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392C" w14:textId="2FF453A1" w:rsidR="00A77B3E" w:rsidRPr="007A1E56" w:rsidRDefault="00B940BC" w:rsidP="00B52C83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b/>
          <w:color w:val="000000"/>
        </w:rPr>
        <w:t>Name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color w:val="000000"/>
        </w:rPr>
        <w:t>of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color w:val="000000"/>
        </w:rPr>
        <w:t>Journal: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color w:val="000000"/>
        </w:rPr>
        <w:t>World</w:t>
      </w:r>
      <w:r w:rsidR="00386288" w:rsidRPr="007A1E5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color w:val="000000"/>
        </w:rPr>
        <w:t>Journal</w:t>
      </w:r>
      <w:r w:rsidR="00386288" w:rsidRPr="007A1E5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color w:val="000000"/>
        </w:rPr>
        <w:t>of</w:t>
      </w:r>
      <w:r w:rsidR="00386288" w:rsidRPr="007A1E5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color w:val="000000"/>
        </w:rPr>
        <w:t>Clinical</w:t>
      </w:r>
      <w:r w:rsidR="00386288" w:rsidRPr="007A1E5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color w:val="000000"/>
        </w:rPr>
        <w:t>Cases</w:t>
      </w:r>
    </w:p>
    <w:p w14:paraId="67EC2001" w14:textId="1FDEF6E3" w:rsidR="00A77B3E" w:rsidRPr="007A1E56" w:rsidRDefault="00B940BC" w:rsidP="00B52C83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b/>
          <w:color w:val="000000"/>
        </w:rPr>
        <w:t>Manuscript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color w:val="000000"/>
        </w:rPr>
        <w:t>NO: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72693</w:t>
      </w:r>
    </w:p>
    <w:p w14:paraId="6894AA17" w14:textId="1E54C012" w:rsidR="00A77B3E" w:rsidRPr="007A1E56" w:rsidRDefault="00B940BC" w:rsidP="00B52C83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b/>
          <w:color w:val="000000"/>
        </w:rPr>
        <w:t>Manuscript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color w:val="000000"/>
        </w:rPr>
        <w:t>Type: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CASE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REPORT</w:t>
      </w:r>
    </w:p>
    <w:p w14:paraId="2A4E2B7E" w14:textId="77777777" w:rsidR="00A77B3E" w:rsidRPr="007A1E56" w:rsidRDefault="00A77B3E" w:rsidP="00B52C83">
      <w:pPr>
        <w:spacing w:line="360" w:lineRule="auto"/>
        <w:jc w:val="both"/>
      </w:pPr>
    </w:p>
    <w:p w14:paraId="13E75346" w14:textId="01B2476F" w:rsidR="00A77B3E" w:rsidRPr="007A1E56" w:rsidRDefault="00B940BC" w:rsidP="00B52C83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b/>
          <w:color w:val="000000"/>
        </w:rPr>
        <w:t>Synchroni</w:t>
      </w:r>
      <w:r w:rsidR="00516AA4" w:rsidRPr="007A1E56">
        <w:rPr>
          <w:rFonts w:ascii="Book Antiqua" w:eastAsia="Book Antiqua" w:hAnsi="Book Antiqua" w:cs="Book Antiqua"/>
          <w:b/>
          <w:color w:val="000000"/>
        </w:rPr>
        <w:t>z</w:t>
      </w:r>
      <w:r w:rsidRPr="007A1E56">
        <w:rPr>
          <w:rFonts w:ascii="Book Antiqua" w:eastAsia="Book Antiqua" w:hAnsi="Book Antiqua" w:cs="Book Antiqua"/>
          <w:b/>
          <w:color w:val="000000"/>
        </w:rPr>
        <w:t>ed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color w:val="000000"/>
        </w:rPr>
        <w:t>early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color w:val="000000"/>
        </w:rPr>
        <w:t>gastric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color w:val="000000"/>
        </w:rPr>
        <w:t>cancer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color w:val="000000"/>
        </w:rPr>
        <w:t>occurred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color w:val="000000"/>
        </w:rPr>
        <w:t>in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color w:val="000000"/>
        </w:rPr>
        <w:t>a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color w:val="000000"/>
        </w:rPr>
        <w:t>patient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color w:val="000000"/>
        </w:rPr>
        <w:t>with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color w:val="000000"/>
        </w:rPr>
        <w:t>serrated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color w:val="000000"/>
        </w:rPr>
        <w:t>polyposis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color w:val="000000"/>
        </w:rPr>
        <w:t>syndrome: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D3DDC" w:rsidRPr="007A1E56">
        <w:rPr>
          <w:rFonts w:ascii="Book Antiqua" w:eastAsia="Book Antiqua" w:hAnsi="Book Antiqua" w:cs="Book Antiqua"/>
          <w:b/>
          <w:color w:val="000000"/>
        </w:rPr>
        <w:t>A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color w:val="000000"/>
        </w:rPr>
        <w:t>case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color w:val="000000"/>
        </w:rPr>
        <w:t>report</w:t>
      </w:r>
    </w:p>
    <w:p w14:paraId="2C725762" w14:textId="77777777" w:rsidR="00A77B3E" w:rsidRPr="007A1E56" w:rsidRDefault="00A77B3E" w:rsidP="00B52C83">
      <w:pPr>
        <w:spacing w:line="360" w:lineRule="auto"/>
        <w:jc w:val="both"/>
      </w:pPr>
    </w:p>
    <w:p w14:paraId="398F11DC" w14:textId="2F6B1A6F" w:rsidR="00A77B3E" w:rsidRPr="007A1E56" w:rsidRDefault="00ED3DDC" w:rsidP="00B52C83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color w:val="000000"/>
        </w:rPr>
        <w:t>Ning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YZ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86288" w:rsidRPr="007A1E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7A1E56">
        <w:rPr>
          <w:rFonts w:ascii="Book Antiqua" w:eastAsia="Book Antiqua" w:hAnsi="Book Antiqua" w:cs="Book Antiqua"/>
          <w:color w:val="000000"/>
        </w:rPr>
        <w:t>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</w:rPr>
        <w:t>SPS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</w:rPr>
        <w:t>with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</w:rPr>
        <w:t>gastric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</w:rPr>
        <w:t>cancer</w:t>
      </w:r>
    </w:p>
    <w:p w14:paraId="40ACF4CC" w14:textId="77777777" w:rsidR="00A77B3E" w:rsidRPr="007A1E56" w:rsidRDefault="00A77B3E" w:rsidP="00B52C83">
      <w:pPr>
        <w:spacing w:line="360" w:lineRule="auto"/>
        <w:jc w:val="both"/>
      </w:pPr>
    </w:p>
    <w:p w14:paraId="463801B6" w14:textId="5664639B" w:rsidR="00A77B3E" w:rsidRPr="007A1E56" w:rsidRDefault="00B940BC" w:rsidP="00B52C83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color w:val="000000"/>
        </w:rPr>
        <w:t>Ying-Ze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Ning,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Guan-</w:t>
      </w:r>
      <w:r w:rsidR="00DC7C5B" w:rsidRPr="007A1E56">
        <w:rPr>
          <w:rFonts w:ascii="Book Antiqua" w:eastAsia="Book Antiqua" w:hAnsi="Book Antiqua" w:cs="Book Antiqua"/>
          <w:color w:val="000000"/>
        </w:rPr>
        <w:t>Y</w:t>
      </w:r>
      <w:r w:rsidRPr="007A1E56">
        <w:rPr>
          <w:rFonts w:ascii="Book Antiqua" w:eastAsia="Book Antiqua" w:hAnsi="Book Antiqua" w:cs="Book Antiqua"/>
          <w:color w:val="000000"/>
        </w:rPr>
        <w:t>i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Liu,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Xiao-Long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Rao,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Yong-</w:t>
      </w:r>
      <w:r w:rsidR="00DC7C5B" w:rsidRPr="007A1E56">
        <w:rPr>
          <w:rFonts w:ascii="Book Antiqua" w:eastAsia="Book Antiqua" w:hAnsi="Book Antiqua" w:cs="Book Antiqua"/>
          <w:color w:val="000000"/>
        </w:rPr>
        <w:t>C</w:t>
      </w:r>
      <w:r w:rsidRPr="007A1E56">
        <w:rPr>
          <w:rFonts w:ascii="Book Antiqua" w:eastAsia="Book Antiqua" w:hAnsi="Book Antiqua" w:cs="Book Antiqua"/>
          <w:color w:val="000000"/>
        </w:rPr>
        <w:t>hen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Ma,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Long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Rong</w:t>
      </w:r>
    </w:p>
    <w:p w14:paraId="6DA68785" w14:textId="77777777" w:rsidR="00A77B3E" w:rsidRPr="007A1E56" w:rsidRDefault="00A77B3E" w:rsidP="00B52C83">
      <w:pPr>
        <w:spacing w:line="360" w:lineRule="auto"/>
        <w:jc w:val="both"/>
      </w:pPr>
    </w:p>
    <w:p w14:paraId="28A9E271" w14:textId="3A04EFEE" w:rsidR="00A77B3E" w:rsidRPr="007A1E56" w:rsidRDefault="00B940BC" w:rsidP="00B52C83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b/>
          <w:bCs/>
          <w:color w:val="000000"/>
        </w:rPr>
        <w:t>Ying-Ze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Ning,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Guan-</w:t>
      </w:r>
      <w:r w:rsidR="00714159" w:rsidRPr="007A1E56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i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Xiao-Long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Rao,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Yong-</w:t>
      </w:r>
      <w:r w:rsidR="00714159" w:rsidRPr="007A1E56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hen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Ma,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Long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Rong,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0746E" w:rsidRPr="007A1E56">
        <w:rPr>
          <w:rFonts w:ascii="Book Antiqua" w:eastAsia="Book Antiqua" w:hAnsi="Book Antiqua" w:cs="Book Antiqua"/>
          <w:color w:val="000000"/>
        </w:rPr>
        <w:t>Department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="00D0746E" w:rsidRPr="007A1E56">
        <w:rPr>
          <w:rFonts w:ascii="Book Antiqua" w:eastAsia="Book Antiqua" w:hAnsi="Book Antiqua" w:cs="Book Antiqua"/>
          <w:color w:val="000000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Endoscopy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Center,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Peking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University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First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Hospital,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Beijing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100032,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China</w:t>
      </w:r>
    </w:p>
    <w:p w14:paraId="1860DCE6" w14:textId="77777777" w:rsidR="00A77B3E" w:rsidRPr="007A1E56" w:rsidRDefault="00A77B3E" w:rsidP="00B52C83">
      <w:pPr>
        <w:spacing w:line="360" w:lineRule="auto"/>
        <w:jc w:val="both"/>
      </w:pPr>
    </w:p>
    <w:p w14:paraId="570720D8" w14:textId="43E4C4F0" w:rsidR="00A77B3E" w:rsidRPr="007A1E56" w:rsidRDefault="00B940BC" w:rsidP="00B52C83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Ning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YZ</w:t>
      </w:r>
      <w:r w:rsidR="00386288" w:rsidRPr="007A1E56">
        <w:rPr>
          <w:rFonts w:ascii="Book Antiqua" w:hAnsi="Book Antiqua" w:cs="Book Antiqua"/>
          <w:color w:val="000000"/>
          <w:lang w:eastAsia="zh-CN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wrote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manuscript;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Liu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GY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Rao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XL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collected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data;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Ma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YC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analyzed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data;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Rong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L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="00722DE6" w:rsidRPr="007A1E56">
        <w:rPr>
          <w:rFonts w:ascii="Book Antiqua" w:eastAsia="Book Antiqua" w:hAnsi="Book Antiqua" w:cs="Book Antiqua"/>
          <w:color w:val="000000"/>
        </w:rPr>
        <w:t>d</w:t>
      </w:r>
      <w:r w:rsidRPr="007A1E56">
        <w:rPr>
          <w:rFonts w:ascii="Book Antiqua" w:eastAsia="Book Antiqua" w:hAnsi="Book Antiqua" w:cs="Book Antiqua"/>
          <w:color w:val="000000"/>
        </w:rPr>
        <w:t>esigned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research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study</w:t>
      </w:r>
      <w:r w:rsidR="00722DE6" w:rsidRPr="007A1E56">
        <w:rPr>
          <w:rFonts w:ascii="Book Antiqua" w:eastAsia="Book Antiqua" w:hAnsi="Book Antiqua" w:cs="Book Antiqua"/>
          <w:color w:val="000000"/>
        </w:rPr>
        <w:t>;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="00E16F63" w:rsidRPr="007A1E56">
        <w:rPr>
          <w:rFonts w:ascii="Book Antiqua" w:eastAsia="Book Antiqua" w:hAnsi="Book Antiqua" w:cs="Book Antiqua"/>
          <w:color w:val="000000"/>
        </w:rPr>
        <w:t>a</w:t>
      </w:r>
      <w:r w:rsidRPr="007A1E56">
        <w:rPr>
          <w:rFonts w:ascii="Book Antiqua" w:eastAsia="Book Antiqua" w:hAnsi="Book Antiqua" w:cs="Book Antiqua"/>
          <w:color w:val="000000"/>
        </w:rPr>
        <w:t>ll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authors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have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read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approve</w:t>
      </w:r>
      <w:r w:rsidR="00166BA0" w:rsidRPr="007A1E56">
        <w:rPr>
          <w:rFonts w:ascii="Book Antiqua" w:eastAsia="Book Antiqua" w:hAnsi="Book Antiqua" w:cs="Book Antiqua"/>
          <w:color w:val="000000"/>
        </w:rPr>
        <w:t>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final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manuscript.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</w:p>
    <w:p w14:paraId="4783EEA3" w14:textId="77777777" w:rsidR="00A77B3E" w:rsidRPr="007A1E56" w:rsidRDefault="00A77B3E" w:rsidP="00B52C83">
      <w:pPr>
        <w:spacing w:line="360" w:lineRule="auto"/>
        <w:jc w:val="both"/>
      </w:pPr>
    </w:p>
    <w:p w14:paraId="2B66B9D5" w14:textId="49A1EE04" w:rsidR="00A77B3E" w:rsidRPr="007A1E56" w:rsidRDefault="00B940BC" w:rsidP="00B52C83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Long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Rong,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9690B" w:rsidRPr="007A1E56">
        <w:rPr>
          <w:rFonts w:ascii="Book Antiqua" w:eastAsia="Book Antiqua" w:hAnsi="Book Antiqua" w:cs="Book Antiqua"/>
          <w:color w:val="000000"/>
        </w:rPr>
        <w:t>Department of Endoscopy Center, Peking University First Hospital,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No.</w:t>
      </w:r>
      <w:r w:rsidR="004D10C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8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Xishiku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Street,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Xicheng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District,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Beijing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100032,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China.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ronglong8@sina.com</w:t>
      </w:r>
    </w:p>
    <w:p w14:paraId="1EF3F952" w14:textId="77777777" w:rsidR="00A77B3E" w:rsidRPr="007A1E56" w:rsidRDefault="00A77B3E" w:rsidP="00B52C83">
      <w:pPr>
        <w:spacing w:line="360" w:lineRule="auto"/>
        <w:jc w:val="both"/>
      </w:pPr>
    </w:p>
    <w:p w14:paraId="10B08992" w14:textId="453BD060" w:rsidR="00A77B3E" w:rsidRPr="007A1E56" w:rsidRDefault="00B940BC" w:rsidP="00B52C83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October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25,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2021</w:t>
      </w:r>
    </w:p>
    <w:p w14:paraId="5F9A6427" w14:textId="3E0671D3" w:rsidR="00A77B3E" w:rsidRPr="007A1E56" w:rsidRDefault="00B940BC" w:rsidP="00B52C83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C111C" w:rsidRPr="007A1E56">
        <w:rPr>
          <w:rFonts w:ascii="Book Antiqua" w:eastAsia="Book Antiqua" w:hAnsi="Book Antiqua" w:cs="Book Antiqua"/>
          <w:color w:val="000000"/>
        </w:rPr>
        <w:t>December 28, 2021</w:t>
      </w:r>
    </w:p>
    <w:p w14:paraId="41011C43" w14:textId="003884E0" w:rsidR="00A77B3E" w:rsidRPr="007A1E56" w:rsidRDefault="00B940BC" w:rsidP="00B52C83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A0245" w:rsidRPr="007A1E56">
        <w:rPr>
          <w:rFonts w:ascii="Book Antiqua" w:eastAsia="Book Antiqua" w:hAnsi="Book Antiqua" w:cs="Book Antiqua"/>
          <w:color w:val="000000"/>
        </w:rPr>
        <w:t>February 10, 2022</w:t>
      </w:r>
    </w:p>
    <w:p w14:paraId="62A605FD" w14:textId="1F38FE2B" w:rsidR="00A77B3E" w:rsidRPr="007A1E56" w:rsidRDefault="00B940BC" w:rsidP="00B52C83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A1E56" w:rsidRPr="007A1E56">
        <w:rPr>
          <w:rFonts w:ascii="Book Antiqua" w:hAnsi="Book Antiqua"/>
          <w:color w:val="000000"/>
          <w:shd w:val="clear" w:color="auto" w:fill="FFFFFF"/>
        </w:rPr>
        <w:t>March 16, 2022</w:t>
      </w:r>
    </w:p>
    <w:p w14:paraId="6CB64114" w14:textId="77777777" w:rsidR="00595A5E" w:rsidRPr="007A1E56" w:rsidRDefault="00595A5E" w:rsidP="00B52C83">
      <w:pPr>
        <w:spacing w:line="360" w:lineRule="auto"/>
        <w:jc w:val="both"/>
        <w:rPr>
          <w:b/>
          <w:bCs/>
        </w:rPr>
      </w:pPr>
    </w:p>
    <w:p w14:paraId="4712F5DC" w14:textId="34260B22" w:rsidR="00A77B3E" w:rsidRPr="007A1E56" w:rsidRDefault="00595A5E" w:rsidP="00B52C83">
      <w:pPr>
        <w:spacing w:line="360" w:lineRule="auto"/>
        <w:jc w:val="both"/>
      </w:pPr>
      <w:r w:rsidRPr="007A1E56">
        <w:rPr>
          <w:b/>
          <w:bCs/>
        </w:rPr>
        <w:t>A</w:t>
      </w:r>
      <w:r w:rsidR="00B940BC" w:rsidRPr="007A1E56">
        <w:rPr>
          <w:rFonts w:ascii="Book Antiqua" w:eastAsia="Book Antiqua" w:hAnsi="Book Antiqua" w:cs="Book Antiqua"/>
          <w:b/>
          <w:color w:val="000000"/>
        </w:rPr>
        <w:t>bstract</w:t>
      </w:r>
    </w:p>
    <w:p w14:paraId="3D6EE0EC" w14:textId="77777777" w:rsidR="00A77B3E" w:rsidRPr="007A1E56" w:rsidRDefault="00B940BC" w:rsidP="00B52C83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color w:val="000000"/>
        </w:rPr>
        <w:t>BACKGROUND</w:t>
      </w:r>
    </w:p>
    <w:p w14:paraId="61B79C11" w14:textId="3285D5FE" w:rsidR="00A77B3E" w:rsidRPr="007A1E56" w:rsidRDefault="00B940BC" w:rsidP="00B52C83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color w:val="000000"/>
          <w:szCs w:val="21"/>
        </w:rPr>
        <w:lastRenderedPageBreak/>
        <w:t>Serrated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polyposis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syndrome</w:t>
      </w:r>
      <w:r w:rsidR="00E26401" w:rsidRPr="007A1E56">
        <w:rPr>
          <w:rFonts w:ascii="Book Antiqua" w:eastAsia="Book Antiqua" w:hAnsi="Book Antiqua" w:cs="Book Antiqua"/>
          <w:color w:val="000000"/>
          <w:szCs w:val="21"/>
        </w:rPr>
        <w:t xml:space="preserve"> (SPS)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relatively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rare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disease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that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characteri</w:t>
      </w:r>
      <w:r w:rsidR="006C0F35" w:rsidRPr="007A1E56">
        <w:rPr>
          <w:rFonts w:ascii="Book Antiqua" w:eastAsia="Book Antiqua" w:hAnsi="Book Antiqua" w:cs="Book Antiqua"/>
          <w:color w:val="000000"/>
          <w:szCs w:val="21"/>
        </w:rPr>
        <w:t>z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by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multiple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serrated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lesions/polyps.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Very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little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known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regarding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extracolonic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cancers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associated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SPS.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genetic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basis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process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remains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unknown.</w:t>
      </w:r>
    </w:p>
    <w:p w14:paraId="5BEB2C50" w14:textId="77777777" w:rsidR="00A77B3E" w:rsidRPr="007A1E56" w:rsidRDefault="00A77B3E" w:rsidP="00B52C83">
      <w:pPr>
        <w:spacing w:line="360" w:lineRule="auto"/>
        <w:jc w:val="both"/>
      </w:pPr>
    </w:p>
    <w:p w14:paraId="680FE7BB" w14:textId="195A9434" w:rsidR="00A77B3E" w:rsidRPr="007A1E56" w:rsidRDefault="00B940BC" w:rsidP="00B52C83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color w:val="000000"/>
        </w:rPr>
        <w:t>CASE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SUMMARY</w:t>
      </w:r>
    </w:p>
    <w:p w14:paraId="4539D5A3" w14:textId="59ED328A" w:rsidR="00A77B3E" w:rsidRPr="007A1E56" w:rsidRDefault="00B940BC" w:rsidP="00B52C83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67-year-old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male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patient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initially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presented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belching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abdominal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distension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for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year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well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diarrhea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for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over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2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mo.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patient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underwent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colonoscopy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diagnosed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serrated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polyposis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syndrome.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Half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year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later,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gastroscopy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performed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during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re-examination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screen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for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other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lesions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upper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gastrointestinal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tract.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elevated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lesion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detected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anterior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wall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gastric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antrum.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Curative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  <w:szCs w:val="21"/>
        </w:rPr>
        <w:t>en</w:t>
      </w:r>
      <w:r w:rsidR="00386288" w:rsidRPr="007A1E56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  <w:szCs w:val="21"/>
        </w:rPr>
        <w:t>bloc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resection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lesion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achieved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  <w:szCs w:val="21"/>
        </w:rPr>
        <w:t>via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endoscopic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submucosal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dissection.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pathological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result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high-grade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dysplasia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focal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intramucosal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carcinoma.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Exome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sequencing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performed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for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patient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five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gastric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cancer-associated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variants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(</w:t>
      </w:r>
      <w:r w:rsidR="00F77581" w:rsidRPr="007A1E56">
        <w:rPr>
          <w:rFonts w:ascii="Book Antiqua" w:eastAsia="Book Antiqua" w:hAnsi="Book Antiqua" w:cs="Book Antiqua"/>
          <w:color w:val="000000"/>
          <w:szCs w:val="21"/>
        </w:rPr>
        <w:t>methylenetetrahydrofolate reductase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77581" w:rsidRPr="007A1E56">
        <w:rPr>
          <w:rFonts w:ascii="Book Antiqua" w:eastAsia="Book Antiqua" w:hAnsi="Book Antiqua" w:cs="Book Antiqua"/>
          <w:color w:val="000000"/>
          <w:szCs w:val="21"/>
        </w:rPr>
        <w:t>metaxin 1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77581" w:rsidRPr="007A1E56">
        <w:rPr>
          <w:rFonts w:ascii="Book Antiqua" w:eastAsia="Book Antiqua" w:hAnsi="Book Antiqua" w:cs="Book Antiqua"/>
          <w:color w:val="000000"/>
          <w:szCs w:val="21"/>
        </w:rPr>
        <w:t>coiled-coil domain containing 6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77581" w:rsidRPr="007A1E56">
        <w:rPr>
          <w:rFonts w:ascii="Book Antiqua" w:eastAsia="Book Antiqua" w:hAnsi="Book Antiqua" w:cs="Book Antiqua"/>
          <w:color w:val="000000"/>
          <w:szCs w:val="21"/>
        </w:rPr>
        <w:t xml:space="preserve">glutamate ionotropic receptor delta type subunit 1,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77581" w:rsidRPr="007A1E56">
        <w:rPr>
          <w:rFonts w:ascii="Book Antiqua" w:eastAsia="Book Antiqua" w:hAnsi="Book Antiqua" w:cs="Book Antiqua"/>
          <w:color w:val="000000"/>
          <w:szCs w:val="21"/>
        </w:rPr>
        <w:t>aldehyde dehydrogenase 1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)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were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identified.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56C5ACD9" w14:textId="77777777" w:rsidR="00A77B3E" w:rsidRPr="007A1E56" w:rsidRDefault="00A77B3E" w:rsidP="00B52C83">
      <w:pPr>
        <w:spacing w:line="360" w:lineRule="auto"/>
        <w:jc w:val="both"/>
      </w:pPr>
    </w:p>
    <w:p w14:paraId="7884EA7A" w14:textId="77777777" w:rsidR="00A77B3E" w:rsidRPr="007A1E56" w:rsidRDefault="00B940BC" w:rsidP="00B52C83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color w:val="000000"/>
        </w:rPr>
        <w:t>CONCLUSION</w:t>
      </w:r>
    </w:p>
    <w:p w14:paraId="1E244EDF" w14:textId="0679E82B" w:rsidR="00A77B3E" w:rsidRPr="007A1E56" w:rsidRDefault="00B940BC" w:rsidP="00B52C83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color w:val="000000"/>
          <w:szCs w:val="21"/>
        </w:rPr>
        <w:t>This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paper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reports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case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that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presented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20B46" w:rsidRPr="007A1E56">
        <w:rPr>
          <w:rFonts w:ascii="Book Antiqua" w:eastAsia="Book Antiqua" w:hAnsi="Book Antiqua" w:cs="Book Antiqua"/>
          <w:color w:val="000000"/>
          <w:szCs w:val="21"/>
        </w:rPr>
        <w:t xml:space="preserve">with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both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early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gastric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cancer.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Genetic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mutations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that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were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potentially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responsible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for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this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condition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were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sought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by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exome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sequencing.</w:t>
      </w:r>
    </w:p>
    <w:p w14:paraId="71F280EC" w14:textId="77777777" w:rsidR="00A77B3E" w:rsidRPr="007A1E56" w:rsidRDefault="00A77B3E" w:rsidP="00B52C83">
      <w:pPr>
        <w:spacing w:line="360" w:lineRule="auto"/>
        <w:jc w:val="both"/>
      </w:pPr>
    </w:p>
    <w:p w14:paraId="7F48DB9C" w14:textId="28F50FD5" w:rsidR="00A77B3E" w:rsidRPr="007A1E56" w:rsidRDefault="00B940BC" w:rsidP="00B52C83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Serrated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polyposis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syndrome;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Early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gastric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cancer;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Gene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mutation;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Endoscopy;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Exome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sequencing;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Case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report</w:t>
      </w:r>
    </w:p>
    <w:p w14:paraId="291DF5DF" w14:textId="77777777" w:rsidR="00A77B3E" w:rsidRPr="007A1E56" w:rsidRDefault="00A77B3E" w:rsidP="00B52C83">
      <w:pPr>
        <w:spacing w:line="360" w:lineRule="auto"/>
        <w:jc w:val="both"/>
      </w:pPr>
    </w:p>
    <w:p w14:paraId="3A76EB43" w14:textId="77777777" w:rsidR="003F3871" w:rsidRPr="00E61B50" w:rsidRDefault="003F3871" w:rsidP="003F387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eastAsia="Book Antiqua" w:hAnsi="Book Antiqua" w:cs="Book Antiqua"/>
          <w:b/>
          <w:color w:val="000000"/>
        </w:rPr>
        <w:t>2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E61B50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0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7F2C3311" w14:textId="77777777" w:rsidR="003F3871" w:rsidRPr="00E61B50" w:rsidRDefault="003F3871" w:rsidP="003F3871">
      <w:pPr>
        <w:spacing w:line="360" w:lineRule="auto"/>
        <w:jc w:val="both"/>
        <w:rPr>
          <w:lang w:eastAsia="zh-CN"/>
        </w:rPr>
      </w:pPr>
    </w:p>
    <w:p w14:paraId="24D9E024" w14:textId="77777777" w:rsidR="003F3871" w:rsidRDefault="003F3871" w:rsidP="003F387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 w:rsidRPr="00E61B50">
        <w:rPr>
          <w:rFonts w:ascii="Book Antiqua" w:hAnsi="Book Antiqua" w:cs="Book Antiqua" w:hint="eastAsia"/>
          <w:b/>
          <w:color w:val="000000"/>
          <w:lang w:eastAsia="zh-CN"/>
        </w:rPr>
        <w:lastRenderedPageBreak/>
        <w:t>Citation:</w:t>
      </w:r>
      <w:bookmarkEnd w:id="3"/>
      <w:bookmarkEnd w:id="4"/>
      <w:r w:rsidRPr="00E61B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r w:rsidR="00B940BC" w:rsidRPr="007A1E56">
        <w:rPr>
          <w:rFonts w:ascii="Book Antiqua" w:eastAsia="Book Antiqua" w:hAnsi="Book Antiqua" w:cs="Book Antiqua"/>
          <w:color w:val="000000"/>
        </w:rPr>
        <w:t>Ning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</w:rPr>
        <w:t>YZ,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</w:rPr>
        <w:t>Liu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</w:rPr>
        <w:t>GY,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</w:rPr>
        <w:t>Rao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</w:rPr>
        <w:t>XL,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</w:rPr>
        <w:t>Ma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</w:rPr>
        <w:t>YC,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</w:rPr>
        <w:t>Rong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</w:rPr>
        <w:t>L.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</w:rPr>
        <w:t>Synchroni</w:t>
      </w:r>
      <w:r w:rsidR="00166BA0" w:rsidRPr="007A1E56">
        <w:rPr>
          <w:rFonts w:ascii="Book Antiqua" w:eastAsia="Book Antiqua" w:hAnsi="Book Antiqua" w:cs="Book Antiqua"/>
          <w:color w:val="000000"/>
        </w:rPr>
        <w:t>z</w:t>
      </w:r>
      <w:r w:rsidR="00B940BC" w:rsidRPr="007A1E56">
        <w:rPr>
          <w:rFonts w:ascii="Book Antiqua" w:eastAsia="Book Antiqua" w:hAnsi="Book Antiqua" w:cs="Book Antiqua"/>
          <w:color w:val="000000"/>
        </w:rPr>
        <w:t>ed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</w:rPr>
        <w:t>early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</w:rPr>
        <w:t>gastric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</w:rPr>
        <w:t>cancer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</w:rPr>
        <w:t>occurred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</w:rPr>
        <w:t>in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</w:rPr>
        <w:t>a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</w:rPr>
        <w:t>patient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</w:rPr>
        <w:t>with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</w:rPr>
        <w:t>serrated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</w:rPr>
        <w:t>polyposis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</w:rPr>
        <w:t>syndrome: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="00A32F69" w:rsidRPr="007A1E56">
        <w:rPr>
          <w:rFonts w:ascii="Book Antiqua" w:eastAsia="Book Antiqua" w:hAnsi="Book Antiqua" w:cs="Book Antiqua"/>
          <w:color w:val="000000"/>
        </w:rPr>
        <w:t>A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</w:rPr>
        <w:t>case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</w:rPr>
        <w:t>report.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="00B940BC" w:rsidRPr="007A1E5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86288" w:rsidRPr="007A1E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940BC" w:rsidRPr="007A1E56">
        <w:rPr>
          <w:rFonts w:ascii="Book Antiqua" w:eastAsia="Book Antiqua" w:hAnsi="Book Antiqua" w:cs="Book Antiqua"/>
          <w:i/>
          <w:iCs/>
          <w:color w:val="000000"/>
        </w:rPr>
        <w:t>J</w:t>
      </w:r>
      <w:r w:rsidR="00386288" w:rsidRPr="007A1E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940BC" w:rsidRPr="007A1E56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86288" w:rsidRPr="007A1E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940BC" w:rsidRPr="007A1E56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</w:rPr>
        <w:t>202</w:t>
      </w:r>
      <w:r w:rsidR="00A32F69" w:rsidRPr="007A1E56">
        <w:rPr>
          <w:rFonts w:ascii="Book Antiqua" w:eastAsia="Book Antiqua" w:hAnsi="Book Antiqua" w:cs="Book Antiqua"/>
          <w:color w:val="000000"/>
        </w:rPr>
        <w:t>2</w:t>
      </w:r>
      <w:r w:rsidR="00B940BC" w:rsidRPr="007A1E56">
        <w:rPr>
          <w:rFonts w:ascii="Book Antiqua" w:eastAsia="Book Antiqua" w:hAnsi="Book Antiqua" w:cs="Book Antiqua"/>
          <w:color w:val="000000"/>
        </w:rPr>
        <w:t>;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="007A1E56" w:rsidRPr="007A1E56">
        <w:rPr>
          <w:rFonts w:ascii="Book Antiqua" w:eastAsia="Book Antiqua" w:hAnsi="Book Antiqua" w:cs="Book Antiqua"/>
          <w:color w:val="000000"/>
        </w:rPr>
        <w:t xml:space="preserve">10(8): </w:t>
      </w:r>
      <w:r>
        <w:rPr>
          <w:rFonts w:ascii="Book Antiqua" w:eastAsia="Book Antiqua" w:hAnsi="Book Antiqua" w:cs="Book Antiqua"/>
          <w:color w:val="000000"/>
        </w:rPr>
        <w:t>2644-2649</w:t>
      </w:r>
    </w:p>
    <w:p w14:paraId="3DB2197A" w14:textId="6F56FF19" w:rsidR="003F3871" w:rsidRDefault="007A1E56" w:rsidP="003F387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F3871">
        <w:rPr>
          <w:rFonts w:ascii="Book Antiqua" w:eastAsia="Book Antiqua" w:hAnsi="Book Antiqua" w:cs="Book Antiqua"/>
          <w:b/>
          <w:bCs/>
          <w:color w:val="000000"/>
        </w:rPr>
        <w:t xml:space="preserve">URL: </w:t>
      </w:r>
      <w:hyperlink r:id="rId6" w:history="1">
        <w:r w:rsidR="003F3871" w:rsidRPr="00462034">
          <w:rPr>
            <w:rStyle w:val="af"/>
            <w:rFonts w:ascii="Book Antiqua" w:eastAsia="Book Antiqua" w:hAnsi="Book Antiqua" w:cs="Book Antiqua"/>
          </w:rPr>
          <w:t>https://www.wjgnet.com/2307-8960/full/v10/i8/2644.htm</w:t>
        </w:r>
      </w:hyperlink>
    </w:p>
    <w:p w14:paraId="64B7F690" w14:textId="0A6AC91D" w:rsidR="007A1E56" w:rsidRPr="007A1E56" w:rsidRDefault="007A1E56" w:rsidP="003F387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3F3871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7A1E56">
        <w:rPr>
          <w:rFonts w:ascii="Book Antiqua" w:eastAsia="Book Antiqua" w:hAnsi="Book Antiqua" w:cs="Book Antiqua"/>
          <w:color w:val="000000"/>
        </w:rPr>
        <w:t xml:space="preserve"> https://dx.doi.org/10.12998/wjcc.v10.i8.</w:t>
      </w:r>
      <w:r w:rsidR="003F3871">
        <w:rPr>
          <w:rFonts w:ascii="Book Antiqua" w:eastAsia="Book Antiqua" w:hAnsi="Book Antiqua" w:cs="Book Antiqua"/>
          <w:color w:val="000000"/>
        </w:rPr>
        <w:t>2644</w:t>
      </w:r>
    </w:p>
    <w:p w14:paraId="0C185B11" w14:textId="007AD61F" w:rsidR="00595A5E" w:rsidRPr="007A1E56" w:rsidRDefault="00595A5E" w:rsidP="00B52C83">
      <w:pPr>
        <w:spacing w:line="360" w:lineRule="auto"/>
        <w:jc w:val="both"/>
      </w:pPr>
    </w:p>
    <w:p w14:paraId="32E9653D" w14:textId="5AE245DC" w:rsidR="00A77B3E" w:rsidRPr="007A1E56" w:rsidRDefault="00B940BC" w:rsidP="00AE4CCA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Serrated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polyposis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syndrome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(SPS)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is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relatively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rare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disease.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Very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little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is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known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regarding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extracolonic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cancers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associated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with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SPS.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genetic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basis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process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remains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unknown.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Here</w:t>
      </w:r>
      <w:r w:rsidR="00603A13" w:rsidRPr="007A1E56">
        <w:rPr>
          <w:rFonts w:ascii="Book Antiqua" w:eastAsia="Book Antiqua" w:hAnsi="Book Antiqua" w:cs="Book Antiqua"/>
          <w:color w:val="000000"/>
        </w:rPr>
        <w:t>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we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report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case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that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presented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with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SPS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synchroni</w:t>
      </w:r>
      <w:r w:rsidR="00166BA0" w:rsidRPr="007A1E56">
        <w:rPr>
          <w:rFonts w:ascii="Book Antiqua" w:eastAsia="Book Antiqua" w:hAnsi="Book Antiqua" w:cs="Book Antiqua"/>
          <w:color w:val="000000"/>
        </w:rPr>
        <w:t>z</w:t>
      </w:r>
      <w:r w:rsidRPr="007A1E56">
        <w:rPr>
          <w:rFonts w:ascii="Book Antiqua" w:eastAsia="Book Antiqua" w:hAnsi="Book Antiqua" w:cs="Book Antiqua"/>
          <w:color w:val="000000"/>
        </w:rPr>
        <w:t>ed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early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gastric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cancer.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Genetic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mutations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that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were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potentially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responsible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for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this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condition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were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sought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by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exome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sequencing.</w:t>
      </w:r>
    </w:p>
    <w:p w14:paraId="3EDDA209" w14:textId="77777777" w:rsidR="00A77B3E" w:rsidRPr="007A1E56" w:rsidRDefault="00A77B3E" w:rsidP="000B2E03">
      <w:pPr>
        <w:spacing w:line="360" w:lineRule="auto"/>
        <w:jc w:val="both"/>
      </w:pPr>
    </w:p>
    <w:p w14:paraId="579E1B0B" w14:textId="77777777" w:rsidR="00A77B3E" w:rsidRPr="007A1E56" w:rsidRDefault="00B940BC" w:rsidP="000B2E03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7A873A6" w14:textId="1DFB492B" w:rsidR="00D90858" w:rsidRPr="007A1E56" w:rsidRDefault="00B940BC" w:rsidP="000B2E03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1"/>
        </w:rPr>
      </w:pPr>
      <w:r w:rsidRPr="007A1E56">
        <w:rPr>
          <w:rFonts w:ascii="Book Antiqua" w:eastAsia="Book Antiqua" w:hAnsi="Book Antiqua" w:cs="Book Antiqua"/>
          <w:color w:val="000000"/>
          <w:szCs w:val="21"/>
        </w:rPr>
        <w:t>Serrated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polyposis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syndrome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(SPS),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previously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known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hyperplastic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polyposis,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relatively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rare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disease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that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characteri</w:t>
      </w:r>
      <w:r w:rsidR="0056765D" w:rsidRPr="007A1E56">
        <w:rPr>
          <w:rFonts w:ascii="Book Antiqua" w:eastAsia="Book Antiqua" w:hAnsi="Book Antiqua" w:cs="Book Antiqua"/>
          <w:color w:val="000000"/>
          <w:szCs w:val="21"/>
        </w:rPr>
        <w:t>z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by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multiple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serrated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lesions/polyps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(SL/Ps),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mainly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proximal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colon</w:t>
      </w:r>
      <w:r w:rsidRPr="007A1E56">
        <w:rPr>
          <w:rFonts w:ascii="Book Antiqua" w:eastAsia="Book Antiqua" w:hAnsi="Book Antiqua" w:cs="Book Antiqua"/>
          <w:color w:val="000000"/>
          <w:szCs w:val="26"/>
          <w:vertAlign w:val="superscript"/>
        </w:rPr>
        <w:t>[1]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increasing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body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evidence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suggests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that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have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increased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risk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colorectal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cancer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(CRC</w:t>
      </w:r>
      <w:proofErr w:type="gramStart"/>
      <w:r w:rsidRPr="007A1E56">
        <w:rPr>
          <w:rFonts w:ascii="Book Antiqua" w:eastAsia="Book Antiqua" w:hAnsi="Book Antiqua" w:cs="Book Antiqua"/>
          <w:color w:val="000000"/>
          <w:szCs w:val="21"/>
        </w:rPr>
        <w:t>)</w:t>
      </w:r>
      <w:proofErr w:type="gramEnd"/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but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genetic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basis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process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remains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unknown</w:t>
      </w:r>
      <w:r w:rsidRPr="007A1E56">
        <w:rPr>
          <w:rFonts w:ascii="Book Antiqua" w:eastAsia="Book Antiqua" w:hAnsi="Book Antiqua" w:cs="Book Antiqua"/>
          <w:color w:val="000000"/>
          <w:szCs w:val="26"/>
          <w:vertAlign w:val="superscript"/>
        </w:rPr>
        <w:t>[2]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Also,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very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little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known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regarding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extracolonic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cancers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associated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SPS.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understand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molecular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basis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SPS,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important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identify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corresponding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disease-causing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genes.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D90858" w:rsidRPr="007A1E56">
        <w:rPr>
          <w:rFonts w:ascii="Book Antiqua" w:eastAsia="Book Antiqua" w:hAnsi="Book Antiqua" w:cs="Book Antiqua"/>
          <w:color w:val="000000"/>
          <w:szCs w:val="21"/>
        </w:rPr>
        <w:t xml:space="preserve">Because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whole-exome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sequencing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can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almost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cover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entirety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protein-coding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regions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genome,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which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contains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approximately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85%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disease-relevant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mutations,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can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serve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powerful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tool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for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cost-effective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disease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mechanistic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research</w:t>
      </w:r>
      <w:r w:rsidRPr="007A1E56">
        <w:rPr>
          <w:rFonts w:ascii="Book Antiqua" w:eastAsia="Book Antiqua" w:hAnsi="Book Antiqua" w:cs="Book Antiqua"/>
          <w:color w:val="000000"/>
          <w:szCs w:val="26"/>
          <w:vertAlign w:val="superscript"/>
        </w:rPr>
        <w:t>[3]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678064C9" w14:textId="4C32BD5A" w:rsidR="00A77B3E" w:rsidRPr="007A1E56" w:rsidRDefault="00B940BC" w:rsidP="0012123B">
      <w:pPr>
        <w:spacing w:line="360" w:lineRule="auto"/>
        <w:ind w:firstLine="270"/>
        <w:jc w:val="both"/>
      </w:pPr>
      <w:r w:rsidRPr="007A1E56">
        <w:rPr>
          <w:rFonts w:ascii="Book Antiqua" w:eastAsia="Book Antiqua" w:hAnsi="Book Antiqua" w:cs="Book Antiqua"/>
          <w:color w:val="000000"/>
          <w:szCs w:val="21"/>
        </w:rPr>
        <w:t>This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paper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reports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patient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synchroni</w:t>
      </w:r>
      <w:r w:rsidR="00D90858" w:rsidRPr="007A1E56">
        <w:rPr>
          <w:rFonts w:ascii="Book Antiqua" w:eastAsia="Book Antiqua" w:hAnsi="Book Antiqua" w:cs="Book Antiqua"/>
          <w:color w:val="000000"/>
          <w:szCs w:val="21"/>
        </w:rPr>
        <w:t>z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early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gastric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cancer</w:t>
      </w:r>
      <w:r w:rsidR="00F16E41" w:rsidRPr="007A1E56">
        <w:rPr>
          <w:rFonts w:ascii="Book Antiqua" w:eastAsia="Book Antiqua" w:hAnsi="Book Antiqua" w:cs="Book Antiqua"/>
          <w:color w:val="000000"/>
          <w:szCs w:val="21"/>
        </w:rPr>
        <w:t xml:space="preserve"> (GC)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treated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endoscopic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submucosal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dissection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(ESD),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along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some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potential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causative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mutations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found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exome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sequencing.</w:t>
      </w:r>
    </w:p>
    <w:p w14:paraId="43A77386" w14:textId="77777777" w:rsidR="00A77B3E" w:rsidRPr="007A1E56" w:rsidRDefault="00A77B3E" w:rsidP="00246946">
      <w:pPr>
        <w:spacing w:line="360" w:lineRule="auto"/>
        <w:jc w:val="both"/>
      </w:pPr>
    </w:p>
    <w:p w14:paraId="0A07A2DD" w14:textId="6BC027CE" w:rsidR="00A77B3E" w:rsidRPr="007A1E56" w:rsidRDefault="00B940BC" w:rsidP="00246946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386288" w:rsidRPr="007A1E5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A1E56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61FFC130" w14:textId="091614AD" w:rsidR="00A77B3E" w:rsidRPr="007A1E56" w:rsidRDefault="00B940BC" w:rsidP="00246946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386288" w:rsidRPr="007A1E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2BA34487" w14:textId="51971184" w:rsidR="00A77B3E" w:rsidRPr="007A1E56" w:rsidRDefault="00B940BC" w:rsidP="00246946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color w:val="000000"/>
          <w:szCs w:val="21"/>
        </w:rPr>
        <w:lastRenderedPageBreak/>
        <w:t>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67-year-old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male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patient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initially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presented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belching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abdominal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distension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for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year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well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diarrhea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for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over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2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mo.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3188ACB6" w14:textId="77777777" w:rsidR="00A77B3E" w:rsidRPr="007A1E56" w:rsidRDefault="00A77B3E" w:rsidP="001708D8">
      <w:pPr>
        <w:spacing w:line="360" w:lineRule="auto"/>
        <w:jc w:val="both"/>
      </w:pPr>
    </w:p>
    <w:p w14:paraId="63568866" w14:textId="1AFCCA9C" w:rsidR="00A77B3E" w:rsidRPr="007A1E56" w:rsidRDefault="00B940BC" w:rsidP="001708D8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386288" w:rsidRPr="007A1E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i/>
          <w:color w:val="000000"/>
        </w:rPr>
        <w:t>of</w:t>
      </w:r>
      <w:r w:rsidR="00386288" w:rsidRPr="007A1E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386288" w:rsidRPr="007A1E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09BB996F" w14:textId="5149B00B" w:rsidR="00A77B3E" w:rsidRPr="007A1E56" w:rsidRDefault="00B940BC" w:rsidP="001708D8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color w:val="000000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patient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had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no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history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present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symptoms.</w:t>
      </w:r>
    </w:p>
    <w:p w14:paraId="7CF9EBC5" w14:textId="77777777" w:rsidR="00A77B3E" w:rsidRPr="007A1E56" w:rsidRDefault="00A77B3E" w:rsidP="00B52C83">
      <w:pPr>
        <w:spacing w:line="360" w:lineRule="auto"/>
        <w:ind w:firstLineChars="200" w:firstLine="480"/>
        <w:jc w:val="both"/>
      </w:pPr>
    </w:p>
    <w:p w14:paraId="1AD6EA77" w14:textId="17BFCB4D" w:rsidR="00A77B3E" w:rsidRPr="007A1E56" w:rsidRDefault="00B940BC" w:rsidP="00300AFA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386288" w:rsidRPr="007A1E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i/>
          <w:color w:val="000000"/>
        </w:rPr>
        <w:t>of</w:t>
      </w:r>
      <w:r w:rsidR="00386288" w:rsidRPr="007A1E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i/>
          <w:color w:val="000000"/>
        </w:rPr>
        <w:t>past</w:t>
      </w:r>
      <w:r w:rsidR="00386288" w:rsidRPr="007A1E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41EDA17C" w14:textId="4D5B47C8" w:rsidR="00A77B3E" w:rsidRPr="007A1E56" w:rsidRDefault="00B940BC" w:rsidP="00300AFA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color w:val="000000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patient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had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history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hypertension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that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was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well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controlled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with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medication.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</w:p>
    <w:p w14:paraId="5458EC1C" w14:textId="77777777" w:rsidR="00A77B3E" w:rsidRPr="007A1E56" w:rsidRDefault="00A77B3E" w:rsidP="00300AFA">
      <w:pPr>
        <w:spacing w:line="360" w:lineRule="auto"/>
        <w:jc w:val="both"/>
      </w:pPr>
    </w:p>
    <w:p w14:paraId="7266D4BF" w14:textId="50217D63" w:rsidR="00A77B3E" w:rsidRPr="007A1E56" w:rsidRDefault="00B940BC" w:rsidP="00300AFA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386288" w:rsidRPr="007A1E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i/>
          <w:color w:val="000000"/>
        </w:rPr>
        <w:t>and</w:t>
      </w:r>
      <w:r w:rsidR="00386288" w:rsidRPr="007A1E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386288" w:rsidRPr="007A1E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6DFC96C6" w14:textId="2A40F5B1" w:rsidR="00A77B3E" w:rsidRPr="007A1E56" w:rsidRDefault="00B940BC" w:rsidP="00300AFA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color w:val="000000"/>
          <w:szCs w:val="21"/>
        </w:rPr>
        <w:t>No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personal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family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history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cancers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reported.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0E311FA5" w14:textId="77777777" w:rsidR="00A77B3E" w:rsidRPr="007A1E56" w:rsidRDefault="00A77B3E" w:rsidP="00300AFA">
      <w:pPr>
        <w:spacing w:line="360" w:lineRule="auto"/>
        <w:jc w:val="both"/>
      </w:pPr>
    </w:p>
    <w:p w14:paraId="0D97BE35" w14:textId="3879ADB0" w:rsidR="00A77B3E" w:rsidRPr="007A1E56" w:rsidRDefault="00B940BC" w:rsidP="00300AFA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386288" w:rsidRPr="007A1E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1168B2C0" w14:textId="43F9A3CF" w:rsidR="00A77B3E" w:rsidRPr="007A1E56" w:rsidRDefault="00B940BC" w:rsidP="00300AFA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color w:val="000000"/>
          <w:szCs w:val="21"/>
        </w:rPr>
        <w:t>Physical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examination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unremarkable.</w:t>
      </w:r>
    </w:p>
    <w:p w14:paraId="789E2BC4" w14:textId="77777777" w:rsidR="00A77B3E" w:rsidRPr="007A1E56" w:rsidRDefault="00A77B3E" w:rsidP="00300AFA">
      <w:pPr>
        <w:spacing w:line="360" w:lineRule="auto"/>
        <w:jc w:val="both"/>
      </w:pPr>
    </w:p>
    <w:p w14:paraId="6701EAFF" w14:textId="46874E45" w:rsidR="00A77B3E" w:rsidRPr="007A1E56" w:rsidRDefault="00B940BC" w:rsidP="00300AFA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386288" w:rsidRPr="007A1E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4FA12EF3" w14:textId="41D4F51B" w:rsidR="00A77B3E" w:rsidRPr="007A1E56" w:rsidRDefault="00B940BC" w:rsidP="00300AFA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color w:val="000000"/>
          <w:szCs w:val="21"/>
        </w:rPr>
        <w:t>Since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patient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  <w:szCs w:val="21"/>
        </w:rPr>
        <w:t>Helicobacter</w:t>
      </w:r>
      <w:r w:rsidR="00386288" w:rsidRPr="007A1E56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  <w:szCs w:val="21"/>
        </w:rPr>
        <w:t>pylori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negative,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diagnosis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  <w:szCs w:val="21"/>
        </w:rPr>
        <w:t>H</w:t>
      </w:r>
      <w:r w:rsidR="00D90858" w:rsidRPr="007A1E56">
        <w:rPr>
          <w:rFonts w:ascii="Book Antiqua" w:eastAsia="Book Antiqua" w:hAnsi="Book Antiqua" w:cs="Book Antiqua"/>
          <w:i/>
          <w:iCs/>
          <w:color w:val="000000"/>
          <w:szCs w:val="21"/>
        </w:rPr>
        <w:t>.</w:t>
      </w:r>
      <w:r w:rsidR="00386288" w:rsidRPr="007A1E56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  <w:szCs w:val="21"/>
        </w:rPr>
        <w:t>pylori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infection-related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16E41" w:rsidRPr="007A1E56">
        <w:rPr>
          <w:rFonts w:ascii="Book Antiqua" w:eastAsia="Book Antiqua" w:hAnsi="Book Antiqua" w:cs="Book Antiqua"/>
          <w:color w:val="000000"/>
          <w:szCs w:val="21"/>
        </w:rPr>
        <w:t>GC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</w:t>
      </w:r>
      <w:r w:rsidR="00596A1B" w:rsidRPr="007A1E56">
        <w:rPr>
          <w:rFonts w:ascii="Book Antiqua" w:hAnsi="Book Antiqua" w:cs="Book Antiqua"/>
          <w:color w:val="000000"/>
          <w:szCs w:val="21"/>
          <w:lang w:eastAsia="zh-CN"/>
        </w:rPr>
        <w:t>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excluded.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7592F2D8" w14:textId="77777777" w:rsidR="00A77B3E" w:rsidRPr="007A1E56" w:rsidRDefault="00A77B3E" w:rsidP="00300AFA">
      <w:pPr>
        <w:spacing w:line="360" w:lineRule="auto"/>
        <w:jc w:val="both"/>
      </w:pPr>
    </w:p>
    <w:p w14:paraId="217B4F1E" w14:textId="6831FAE8" w:rsidR="00A77B3E" w:rsidRPr="007A1E56" w:rsidRDefault="00B940BC" w:rsidP="00300AFA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386288" w:rsidRPr="007A1E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1296F51D" w14:textId="6D4524AB" w:rsidR="00A77B3E" w:rsidRPr="007A1E56" w:rsidRDefault="00B940BC" w:rsidP="00300AFA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patient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underwent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colonoscopy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found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multiple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flat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sessile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polyps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located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throughout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different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segments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colon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ranging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from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5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20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mm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diameter.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D90858" w:rsidRPr="007A1E56">
        <w:rPr>
          <w:rFonts w:ascii="Book Antiqua" w:eastAsia="Book Antiqua" w:hAnsi="Book Antiqua" w:cs="Book Antiqua"/>
          <w:color w:val="000000"/>
          <w:szCs w:val="21"/>
        </w:rPr>
        <w:t>More than 10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polyps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were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removed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pathological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examination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confirmed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most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polyps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be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sessile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serrated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lesions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(SSLs)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D90858" w:rsidRPr="007A1E56">
        <w:rPr>
          <w:rFonts w:ascii="Book Antiqua" w:eastAsia="Book Antiqua" w:hAnsi="Book Antiqua" w:cs="Book Antiqua"/>
          <w:color w:val="000000"/>
          <w:szCs w:val="21"/>
        </w:rPr>
        <w:t xml:space="preserve">4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tubular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adenoma,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all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without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severe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dysplasia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(Figure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1</w:t>
      </w:r>
      <w:r w:rsidR="00CE6600" w:rsidRPr="007A1E56">
        <w:rPr>
          <w:rFonts w:ascii="Book Antiqua" w:eastAsia="Book Antiqua" w:hAnsi="Book Antiqua" w:cs="Book Antiqua"/>
          <w:color w:val="000000"/>
          <w:szCs w:val="21"/>
        </w:rPr>
        <w:t>A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).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diagnosis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established.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Half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year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later,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gastroscopy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performed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during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re-examination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screen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for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other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lesions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upper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gastrointestinal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tract.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elevated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lesion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detected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anterior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wall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gastric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antrum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(Figure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CE6600" w:rsidRPr="007A1E56">
        <w:rPr>
          <w:rFonts w:ascii="Book Antiqua" w:eastAsia="Book Antiqua" w:hAnsi="Book Antiqua" w:cs="Book Antiqua"/>
          <w:color w:val="000000"/>
          <w:szCs w:val="21"/>
        </w:rPr>
        <w:t>1B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).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44460A63" w14:textId="77777777" w:rsidR="00A77B3E" w:rsidRPr="007A1E56" w:rsidRDefault="00A77B3E" w:rsidP="00D63F8A">
      <w:pPr>
        <w:spacing w:line="360" w:lineRule="auto"/>
        <w:jc w:val="both"/>
      </w:pPr>
    </w:p>
    <w:p w14:paraId="4E09624A" w14:textId="109C9681" w:rsidR="00A77B3E" w:rsidRPr="007A1E56" w:rsidRDefault="00B940BC" w:rsidP="00D63F8A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>Methods</w:t>
      </w:r>
      <w:r w:rsidR="00386288" w:rsidRPr="007A1E56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>genetic</w:t>
      </w:r>
      <w:r w:rsidR="00386288" w:rsidRPr="007A1E56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>analysis</w:t>
      </w:r>
    </w:p>
    <w:p w14:paraId="590C810E" w14:textId="4FA95DEB" w:rsidR="00A77B3E" w:rsidRPr="007A1E56" w:rsidRDefault="00B940BC" w:rsidP="00D63F8A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1"/>
        </w:rPr>
      </w:pPr>
      <w:r w:rsidRPr="007A1E56">
        <w:rPr>
          <w:rFonts w:ascii="Book Antiqua" w:eastAsia="Book Antiqua" w:hAnsi="Book Antiqua" w:cs="Book Antiqua"/>
          <w:color w:val="000000"/>
          <w:szCs w:val="21"/>
        </w:rPr>
        <w:lastRenderedPageBreak/>
        <w:t>Total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genome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DNA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from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peripheral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blood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extracted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using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9047E" w:rsidRPr="007A1E56">
        <w:rPr>
          <w:rFonts w:ascii="Book Antiqua" w:eastAsia="Book Antiqua" w:hAnsi="Book Antiqua" w:cs="Book Antiqua"/>
          <w:color w:val="000000"/>
          <w:szCs w:val="21"/>
        </w:rPr>
        <w:t>cetrimonium bromide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/</w:t>
      </w:r>
      <w:r w:rsidR="0009047E" w:rsidRPr="007A1E56">
        <w:rPr>
          <w:rFonts w:ascii="Book Antiqua" w:eastAsia="Book Antiqua" w:hAnsi="Book Antiqua" w:cs="Book Antiqua"/>
          <w:color w:val="000000"/>
          <w:szCs w:val="21"/>
        </w:rPr>
        <w:t xml:space="preserve">sodium dodecyl sulfate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method.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Gene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libraries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were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constructed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pair</w:t>
      </w:r>
      <w:r w:rsidR="0009047E" w:rsidRPr="007A1E56">
        <w:rPr>
          <w:rFonts w:ascii="Book Antiqua" w:eastAsia="Book Antiqua" w:hAnsi="Book Antiqua" w:cs="Book Antiqua"/>
          <w:color w:val="000000"/>
          <w:szCs w:val="21"/>
        </w:rPr>
        <w:t>ed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-end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sequencing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performed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using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Illumina</w:t>
      </w:r>
      <w:r w:rsidRPr="007A1E56">
        <w:rPr>
          <w:rFonts w:ascii="Book Antiqua" w:eastAsia="Book Antiqua" w:hAnsi="Book Antiqua" w:cs="Book Antiqua"/>
          <w:color w:val="000000"/>
          <w:szCs w:val="21"/>
          <w:vertAlign w:val="superscript"/>
        </w:rPr>
        <w:t>®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HiSeq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platform.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Statistics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mapped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reference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genome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using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9047E" w:rsidRPr="007A1E56">
        <w:rPr>
          <w:rFonts w:ascii="Book Antiqua" w:eastAsia="Book Antiqua" w:hAnsi="Book Antiqua" w:cs="Book Antiqua"/>
          <w:color w:val="000000"/>
          <w:szCs w:val="21"/>
        </w:rPr>
        <w:t xml:space="preserve">Burrows-Wheeler Alignment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software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(parameters: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mem-t4-k32-M)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duplicates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were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removed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by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</w:t>
      </w:r>
      <w:r w:rsidR="0009047E" w:rsidRPr="007A1E56">
        <w:rPr>
          <w:rFonts w:ascii="Book Antiqua" w:eastAsia="Book Antiqua" w:hAnsi="Book Antiqua" w:cs="Book Antiqua"/>
          <w:color w:val="000000"/>
          <w:szCs w:val="21"/>
        </w:rPr>
        <w:t>icard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Individual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D1ED0" w:rsidRPr="007A1E56">
        <w:rPr>
          <w:rFonts w:ascii="Book Antiqua" w:eastAsia="Book Antiqua" w:hAnsi="Book Antiqua" w:cs="Book Antiqua"/>
          <w:color w:val="000000"/>
          <w:szCs w:val="21"/>
        </w:rPr>
        <w:t>single nucleotide polymorphism (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SNP</w:t>
      </w:r>
      <w:r w:rsidR="00FD1ED0" w:rsidRPr="007A1E56">
        <w:rPr>
          <w:rFonts w:ascii="Book Antiqua" w:eastAsia="Book Antiqua" w:hAnsi="Book Antiqua" w:cs="Book Antiqua"/>
          <w:color w:val="000000"/>
          <w:szCs w:val="21"/>
        </w:rPr>
        <w:t>)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variations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were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detected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using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D6734" w:rsidRPr="007A1E56">
        <w:rPr>
          <w:rFonts w:ascii="Book Antiqua" w:eastAsia="Book Antiqua" w:hAnsi="Book Antiqua" w:cs="Book Antiqua"/>
          <w:color w:val="000000"/>
          <w:szCs w:val="21"/>
        </w:rPr>
        <w:t xml:space="preserve">the </w:t>
      </w:r>
      <w:r w:rsidR="00F93833" w:rsidRPr="007A1E56">
        <w:rPr>
          <w:rFonts w:ascii="Book Antiqua" w:eastAsia="Book Antiqua" w:hAnsi="Book Antiqua" w:cs="Book Antiqua"/>
          <w:color w:val="000000"/>
          <w:szCs w:val="21"/>
        </w:rPr>
        <w:t>Genome Analysis Toolkit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Subsequently,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annotation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detected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SNPs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performed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using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SnpEff.</w:t>
      </w:r>
    </w:p>
    <w:p w14:paraId="2C1A330D" w14:textId="77777777" w:rsidR="00BD6734" w:rsidRPr="007A1E56" w:rsidRDefault="00BD6734" w:rsidP="00D63F8A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1"/>
        </w:rPr>
      </w:pPr>
    </w:p>
    <w:p w14:paraId="0EA3B13C" w14:textId="2F84E7C6" w:rsidR="00A77B3E" w:rsidRPr="007A1E56" w:rsidRDefault="00B940BC" w:rsidP="008242E7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>Results</w:t>
      </w:r>
      <w:r w:rsidR="00386288" w:rsidRPr="007A1E56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>genetic</w:t>
      </w:r>
      <w:r w:rsidR="00386288" w:rsidRPr="007A1E56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>analys</w:t>
      </w:r>
      <w:r w:rsidR="00BD6734" w:rsidRPr="007A1E56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>e</w:t>
      </w:r>
      <w:r w:rsidRPr="007A1E56">
        <w:rPr>
          <w:rFonts w:ascii="Book Antiqua" w:eastAsia="Book Antiqua" w:hAnsi="Book Antiqua" w:cs="Book Antiqua"/>
          <w:b/>
          <w:bCs/>
          <w:i/>
          <w:color w:val="000000"/>
          <w:szCs w:val="21"/>
        </w:rPr>
        <w:t>s</w:t>
      </w:r>
    </w:p>
    <w:p w14:paraId="38D30F0F" w14:textId="4BE1E0AF" w:rsidR="00A77B3E" w:rsidRPr="007A1E56" w:rsidRDefault="00B940BC" w:rsidP="008242E7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1"/>
        </w:rPr>
      </w:pPr>
      <w:r w:rsidRPr="007A1E56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explore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molecular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characteristics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patient,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sequencing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analysis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performed.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Exome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sequencing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identified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3111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nonsynonymous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single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nucleotide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variants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exon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region.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These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genes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were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filtered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by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mutation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data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ClinVar,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COSMIC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v90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previous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genome-wide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association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study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reports.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Five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16E41" w:rsidRPr="007A1E56">
        <w:rPr>
          <w:rFonts w:ascii="Book Antiqua" w:eastAsia="Book Antiqua" w:hAnsi="Book Antiqua" w:cs="Book Antiqua"/>
          <w:color w:val="000000"/>
          <w:szCs w:val="21"/>
        </w:rPr>
        <w:t>GC</w:t>
      </w:r>
      <w:r w:rsidR="00317ABC" w:rsidRPr="007A1E56">
        <w:rPr>
          <w:rFonts w:ascii="Book Antiqua" w:eastAsia="Book Antiqua" w:hAnsi="Book Antiqua" w:cs="Book Antiqua"/>
          <w:color w:val="000000"/>
          <w:szCs w:val="21"/>
        </w:rPr>
        <w:t>-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associated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variants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(</w:t>
      </w:r>
      <w:r w:rsidR="00012F15" w:rsidRPr="007A1E56">
        <w:rPr>
          <w:rFonts w:ascii="Book Antiqua" w:eastAsia="Book Antiqua" w:hAnsi="Book Antiqua" w:cs="Book Antiqua"/>
          <w:color w:val="000000"/>
          <w:szCs w:val="21"/>
        </w:rPr>
        <w:t>m</w:t>
      </w:r>
      <w:r w:rsidR="00317ABC" w:rsidRPr="007A1E56">
        <w:rPr>
          <w:rFonts w:ascii="Book Antiqua" w:eastAsia="Book Antiqua" w:hAnsi="Book Antiqua" w:cs="Book Antiqua"/>
          <w:color w:val="000000"/>
          <w:szCs w:val="21"/>
        </w:rPr>
        <w:t>ethylenetetrahydrofolate reductase [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MTHFR</w:t>
      </w:r>
      <w:r w:rsidR="00317ABC" w:rsidRPr="007A1E56">
        <w:rPr>
          <w:rFonts w:ascii="Book Antiqua" w:eastAsia="Book Antiqua" w:hAnsi="Book Antiqua" w:cs="Book Antiqua"/>
          <w:color w:val="000000"/>
          <w:szCs w:val="21"/>
        </w:rPr>
        <w:t>]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12F15" w:rsidRPr="007A1E56">
        <w:rPr>
          <w:rFonts w:ascii="Book Antiqua" w:eastAsia="Book Antiqua" w:hAnsi="Book Antiqua" w:cs="Book Antiqua"/>
          <w:color w:val="000000"/>
          <w:szCs w:val="21"/>
        </w:rPr>
        <w:t>m</w:t>
      </w:r>
      <w:r w:rsidR="00317ABC" w:rsidRPr="007A1E56">
        <w:rPr>
          <w:rFonts w:ascii="Book Antiqua" w:eastAsia="Book Antiqua" w:hAnsi="Book Antiqua" w:cs="Book Antiqua"/>
          <w:color w:val="000000"/>
          <w:szCs w:val="21"/>
        </w:rPr>
        <w:t>etaxin 1 [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MTX1</w:t>
      </w:r>
      <w:r w:rsidR="00317ABC" w:rsidRPr="007A1E56">
        <w:rPr>
          <w:rFonts w:ascii="Book Antiqua" w:eastAsia="Book Antiqua" w:hAnsi="Book Antiqua" w:cs="Book Antiqua"/>
          <w:color w:val="000000"/>
          <w:szCs w:val="21"/>
        </w:rPr>
        <w:t>]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317ABC" w:rsidRPr="007A1E56">
        <w:rPr>
          <w:rFonts w:ascii="Book Antiqua" w:eastAsia="Book Antiqua" w:hAnsi="Book Antiqua" w:cs="Book Antiqua"/>
          <w:color w:val="000000"/>
          <w:szCs w:val="21"/>
        </w:rPr>
        <w:t>coiled-coil domain containing 6 [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CCDC6</w:t>
      </w:r>
      <w:r w:rsidR="00317ABC" w:rsidRPr="007A1E56">
        <w:rPr>
          <w:rFonts w:ascii="Book Antiqua" w:eastAsia="Book Antiqua" w:hAnsi="Book Antiqua" w:cs="Book Antiqua"/>
          <w:color w:val="000000"/>
          <w:szCs w:val="21"/>
        </w:rPr>
        <w:t>]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,</w:t>
      </w:r>
      <w:r w:rsidR="00317ABC" w:rsidRPr="007A1E56">
        <w:rPr>
          <w:rFonts w:eastAsia="Times New Roman"/>
        </w:rPr>
        <w:t xml:space="preserve"> </w:t>
      </w:r>
      <w:r w:rsidR="00E517BB" w:rsidRPr="007A1E56">
        <w:rPr>
          <w:rFonts w:ascii="Book Antiqua" w:eastAsia="Book Antiqua" w:hAnsi="Book Antiqua" w:cs="Book Antiqua"/>
          <w:color w:val="000000"/>
          <w:szCs w:val="21"/>
        </w:rPr>
        <w:t>g</w:t>
      </w:r>
      <w:r w:rsidR="00317ABC" w:rsidRPr="007A1E56">
        <w:rPr>
          <w:rFonts w:ascii="Book Antiqua" w:eastAsia="Book Antiqua" w:hAnsi="Book Antiqua" w:cs="Book Antiqua"/>
          <w:color w:val="000000"/>
          <w:szCs w:val="21"/>
        </w:rPr>
        <w:t xml:space="preserve">lutamate </w:t>
      </w:r>
      <w:r w:rsidR="00E517BB" w:rsidRPr="007A1E56">
        <w:rPr>
          <w:rFonts w:ascii="Book Antiqua" w:eastAsia="Book Antiqua" w:hAnsi="Book Antiqua" w:cs="Book Antiqua"/>
          <w:color w:val="000000"/>
          <w:szCs w:val="21"/>
        </w:rPr>
        <w:t>i</w:t>
      </w:r>
      <w:r w:rsidR="00317ABC" w:rsidRPr="007A1E56">
        <w:rPr>
          <w:rFonts w:ascii="Book Antiqua" w:eastAsia="Book Antiqua" w:hAnsi="Book Antiqua" w:cs="Book Antiqua"/>
          <w:color w:val="000000"/>
          <w:szCs w:val="21"/>
        </w:rPr>
        <w:t xml:space="preserve">onotropic </w:t>
      </w:r>
      <w:r w:rsidR="00E517BB" w:rsidRPr="007A1E56">
        <w:rPr>
          <w:rFonts w:ascii="Book Antiqua" w:eastAsia="Book Antiqua" w:hAnsi="Book Antiqua" w:cs="Book Antiqua"/>
          <w:color w:val="000000"/>
          <w:szCs w:val="21"/>
        </w:rPr>
        <w:t>r</w:t>
      </w:r>
      <w:r w:rsidR="00317ABC" w:rsidRPr="007A1E56">
        <w:rPr>
          <w:rFonts w:ascii="Book Antiqua" w:eastAsia="Book Antiqua" w:hAnsi="Book Antiqua" w:cs="Book Antiqua"/>
          <w:color w:val="000000"/>
          <w:szCs w:val="21"/>
        </w:rPr>
        <w:t xml:space="preserve">eceptor </w:t>
      </w:r>
      <w:r w:rsidR="00E517BB" w:rsidRPr="007A1E56">
        <w:rPr>
          <w:rFonts w:ascii="Book Antiqua" w:eastAsia="Book Antiqua" w:hAnsi="Book Antiqua" w:cs="Book Antiqua"/>
          <w:color w:val="000000"/>
          <w:szCs w:val="21"/>
        </w:rPr>
        <w:t>d</w:t>
      </w:r>
      <w:r w:rsidR="00317ABC" w:rsidRPr="007A1E56">
        <w:rPr>
          <w:rFonts w:ascii="Book Antiqua" w:eastAsia="Book Antiqua" w:hAnsi="Book Antiqua" w:cs="Book Antiqua"/>
          <w:color w:val="000000"/>
          <w:szCs w:val="21"/>
        </w:rPr>
        <w:t xml:space="preserve">elta </w:t>
      </w:r>
      <w:r w:rsidR="00E517BB" w:rsidRPr="007A1E56">
        <w:rPr>
          <w:rFonts w:ascii="Book Antiqua" w:eastAsia="Book Antiqua" w:hAnsi="Book Antiqua" w:cs="Book Antiqua"/>
          <w:color w:val="000000"/>
          <w:szCs w:val="21"/>
        </w:rPr>
        <w:t>t</w:t>
      </w:r>
      <w:r w:rsidR="00317ABC" w:rsidRPr="007A1E56">
        <w:rPr>
          <w:rFonts w:ascii="Book Antiqua" w:eastAsia="Book Antiqua" w:hAnsi="Book Antiqua" w:cs="Book Antiqua"/>
          <w:color w:val="000000"/>
          <w:szCs w:val="21"/>
        </w:rPr>
        <w:t xml:space="preserve">ype </w:t>
      </w:r>
      <w:r w:rsidR="00E517BB" w:rsidRPr="007A1E56">
        <w:rPr>
          <w:rFonts w:ascii="Book Antiqua" w:eastAsia="Book Antiqua" w:hAnsi="Book Antiqua" w:cs="Book Antiqua"/>
          <w:color w:val="000000"/>
          <w:szCs w:val="21"/>
        </w:rPr>
        <w:t>s</w:t>
      </w:r>
      <w:r w:rsidR="00317ABC" w:rsidRPr="007A1E56">
        <w:rPr>
          <w:rFonts w:ascii="Book Antiqua" w:eastAsia="Book Antiqua" w:hAnsi="Book Antiqua" w:cs="Book Antiqua"/>
          <w:color w:val="000000"/>
          <w:szCs w:val="21"/>
        </w:rPr>
        <w:t>ubunit 1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E517BB" w:rsidRPr="007A1E56">
        <w:rPr>
          <w:rFonts w:ascii="Book Antiqua" w:eastAsia="Book Antiqua" w:hAnsi="Book Antiqua" w:cs="Book Antiqua"/>
          <w:color w:val="000000"/>
          <w:szCs w:val="21"/>
        </w:rPr>
        <w:t>[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GRID1</w:t>
      </w:r>
      <w:r w:rsidR="00E517BB" w:rsidRPr="007A1E56">
        <w:rPr>
          <w:rFonts w:ascii="Book Antiqua" w:eastAsia="Book Antiqua" w:hAnsi="Book Antiqua" w:cs="Book Antiqua"/>
          <w:color w:val="000000"/>
          <w:szCs w:val="21"/>
        </w:rPr>
        <w:t>]</w:t>
      </w:r>
      <w:r w:rsidR="00317ABC" w:rsidRPr="007A1E56">
        <w:rPr>
          <w:rFonts w:ascii="Book Antiqua" w:eastAsia="Book Antiqua" w:hAnsi="Book Antiqua" w:cs="Book Antiqua"/>
          <w:color w:val="000000"/>
          <w:szCs w:val="21"/>
        </w:rPr>
        <w:t>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E517BB" w:rsidRPr="007A1E56">
        <w:rPr>
          <w:rFonts w:ascii="Book Antiqua" w:eastAsia="Book Antiqua" w:hAnsi="Book Antiqua" w:cs="Book Antiqua"/>
          <w:color w:val="000000"/>
          <w:szCs w:val="21"/>
        </w:rPr>
        <w:t>aldehyde dehydrogenase 1 [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ALDH2</w:t>
      </w:r>
      <w:r w:rsidR="00E517BB" w:rsidRPr="007A1E56">
        <w:rPr>
          <w:rFonts w:ascii="Book Antiqua" w:eastAsia="Book Antiqua" w:hAnsi="Book Antiqua" w:cs="Book Antiqua"/>
          <w:color w:val="000000"/>
          <w:szCs w:val="21"/>
        </w:rPr>
        <w:t>]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)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were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identified,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shown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Table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1.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Additionally,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cross</w:t>
      </w:r>
      <w:r w:rsidR="00A6749B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check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for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genes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that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9296C" w:rsidRPr="007A1E56">
        <w:rPr>
          <w:rFonts w:ascii="Book Antiqua" w:eastAsia="Book Antiqua" w:hAnsi="Book Antiqua" w:cs="Book Antiqua"/>
          <w:color w:val="000000"/>
          <w:szCs w:val="21"/>
        </w:rPr>
        <w:t xml:space="preserve">has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been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reported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causative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relating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serrated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pathway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performed.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BRAF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V600E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KRAS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G12D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mutations,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common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hotspot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mutations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SPS,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were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not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found.</w:t>
      </w:r>
    </w:p>
    <w:p w14:paraId="13F57823" w14:textId="77777777" w:rsidR="00A77B3E" w:rsidRPr="007A1E56" w:rsidRDefault="00A77B3E" w:rsidP="00355AF6">
      <w:pPr>
        <w:spacing w:line="360" w:lineRule="auto"/>
        <w:jc w:val="both"/>
      </w:pPr>
    </w:p>
    <w:p w14:paraId="4B0E8758" w14:textId="4D98FD77" w:rsidR="00A77B3E" w:rsidRPr="007A1E56" w:rsidRDefault="00B940BC" w:rsidP="00355AF6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386288" w:rsidRPr="007A1E5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A1E56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076B1064" w14:textId="4B3F522B" w:rsidR="00A77B3E" w:rsidRPr="007A1E56" w:rsidRDefault="00B940BC" w:rsidP="00355AF6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pathological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result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lesion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gastric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antrum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high-grade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dysplasia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focal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intramucosal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carcinoma.</w:t>
      </w:r>
    </w:p>
    <w:p w14:paraId="31608281" w14:textId="77777777" w:rsidR="00A77B3E" w:rsidRPr="007A1E56" w:rsidRDefault="00A77B3E" w:rsidP="00355AF6">
      <w:pPr>
        <w:spacing w:line="360" w:lineRule="auto"/>
        <w:jc w:val="both"/>
      </w:pPr>
    </w:p>
    <w:p w14:paraId="5E7B4EDA" w14:textId="77777777" w:rsidR="00A77B3E" w:rsidRPr="007A1E56" w:rsidRDefault="00B940BC" w:rsidP="00355AF6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3B8CDFAE" w14:textId="597DA5A1" w:rsidR="00A77B3E" w:rsidRPr="007A1E56" w:rsidRDefault="00B940BC" w:rsidP="00355AF6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color w:val="000000"/>
          <w:szCs w:val="21"/>
        </w:rPr>
        <w:t>Curative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  <w:szCs w:val="21"/>
        </w:rPr>
        <w:t>en</w:t>
      </w:r>
      <w:r w:rsidR="00386288" w:rsidRPr="007A1E56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  <w:szCs w:val="21"/>
        </w:rPr>
        <w:t>bloc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resection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lesion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achieved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  <w:szCs w:val="21"/>
        </w:rPr>
        <w:t>via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endoscopic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submucosal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dissection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(ESD).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266DF1ED" w14:textId="77777777" w:rsidR="00A77B3E" w:rsidRPr="007A1E56" w:rsidRDefault="00A77B3E" w:rsidP="00355AF6">
      <w:pPr>
        <w:spacing w:line="360" w:lineRule="auto"/>
        <w:jc w:val="both"/>
      </w:pPr>
    </w:p>
    <w:p w14:paraId="62E6D129" w14:textId="456BC3B0" w:rsidR="00A77B3E" w:rsidRPr="007A1E56" w:rsidRDefault="00B940BC" w:rsidP="00355AF6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OUTCOME</w:t>
      </w:r>
      <w:r w:rsidR="00386288" w:rsidRPr="007A1E5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A1E56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86288" w:rsidRPr="007A1E5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A1E56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4BF2F759" w14:textId="6806BFBA" w:rsidR="00A77B3E" w:rsidRPr="007A1E56" w:rsidRDefault="00B940BC" w:rsidP="00355AF6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color w:val="000000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lesion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in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gastric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antrum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was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considered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to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be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curatively</w:t>
      </w:r>
      <w:r w:rsidR="00D137B1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resected.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No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recurrence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was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observed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on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her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last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esophagogastroduodenoscopy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surveillance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="00D137B1" w:rsidRPr="007A1E56">
        <w:rPr>
          <w:rFonts w:ascii="Book Antiqua" w:eastAsia="Book Antiqua" w:hAnsi="Book Antiqua" w:cs="Book Antiqua"/>
          <w:color w:val="000000"/>
        </w:rPr>
        <w:t xml:space="preserve">1 </w:t>
      </w:r>
      <w:r w:rsidRPr="007A1E56">
        <w:rPr>
          <w:rFonts w:ascii="Book Antiqua" w:eastAsia="Book Antiqua" w:hAnsi="Book Antiqua" w:cs="Book Antiqua"/>
          <w:color w:val="000000"/>
        </w:rPr>
        <w:t>year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after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surgery.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</w:p>
    <w:p w14:paraId="4307E8EC" w14:textId="77777777" w:rsidR="00A77B3E" w:rsidRPr="007A1E56" w:rsidRDefault="00A77B3E" w:rsidP="00355AF6">
      <w:pPr>
        <w:spacing w:line="360" w:lineRule="auto"/>
        <w:jc w:val="both"/>
      </w:pPr>
    </w:p>
    <w:p w14:paraId="217F8C8A" w14:textId="77777777" w:rsidR="00A77B3E" w:rsidRPr="007A1E56" w:rsidRDefault="00B940BC" w:rsidP="00355AF6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53F45B4" w14:textId="35039C2C" w:rsidR="00A77B3E" w:rsidRPr="007A1E56" w:rsidRDefault="00B940BC" w:rsidP="00D724DB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color w:val="000000"/>
          <w:szCs w:val="21"/>
        </w:rPr>
        <w:t>SL/Ps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include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hyperplastic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polyps,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traditional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serrated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adenoma</w:t>
      </w:r>
      <w:r w:rsidR="00D137B1" w:rsidRPr="007A1E56">
        <w:rPr>
          <w:rFonts w:ascii="Book Antiqua" w:eastAsia="Book Antiqua" w:hAnsi="Book Antiqua" w:cs="Book Antiqua"/>
          <w:color w:val="000000"/>
          <w:szCs w:val="21"/>
        </w:rPr>
        <w:t>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SSLs.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redefined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by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World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Health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Organization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(WHO)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2019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its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diagnosis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based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cumulative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number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serrated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lesions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patient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who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meets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one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two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following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WHO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criteria: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316F2" w:rsidRPr="007A1E56">
        <w:rPr>
          <w:rFonts w:ascii="Book Antiqua" w:eastAsia="Book Antiqua" w:hAnsi="Book Antiqua" w:cs="Book Antiqua"/>
          <w:color w:val="000000"/>
          <w:szCs w:val="21"/>
        </w:rPr>
        <w:t>≥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5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SL/Ps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proximal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rectum,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all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316F2" w:rsidRPr="007A1E56">
        <w:rPr>
          <w:rFonts w:ascii="Book Antiqua" w:eastAsia="Book Antiqua" w:hAnsi="Book Antiqua" w:cs="Book Antiqua"/>
          <w:color w:val="000000"/>
          <w:szCs w:val="21"/>
        </w:rPr>
        <w:t>≥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5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mm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size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including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316F2" w:rsidRPr="007A1E56">
        <w:rPr>
          <w:rFonts w:ascii="Book Antiqua" w:eastAsia="Book Antiqua" w:hAnsi="Book Antiqua" w:cs="Book Antiqua"/>
          <w:color w:val="000000"/>
          <w:szCs w:val="21"/>
        </w:rPr>
        <w:t>≥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2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Larger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than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10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mm;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&gt;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20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SL/Ps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size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distributed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throughout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colon,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0316F2" w:rsidRPr="007A1E56">
        <w:rPr>
          <w:rFonts w:ascii="Book Antiqua" w:eastAsia="Book Antiqua" w:hAnsi="Book Antiqua" w:cs="Book Antiqua"/>
          <w:color w:val="000000"/>
          <w:szCs w:val="21"/>
        </w:rPr>
        <w:t>≥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5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proximal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rectum</w:t>
      </w:r>
      <w:r w:rsidR="000316F2" w:rsidRPr="007A1E56">
        <w:rPr>
          <w:rFonts w:ascii="Book Antiqua" w:eastAsia="Book Antiqua" w:hAnsi="Book Antiqua" w:cs="Book Antiqua"/>
          <w:color w:val="000000"/>
          <w:szCs w:val="26"/>
          <w:vertAlign w:val="superscript"/>
        </w:rPr>
        <w:t>[1]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true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prevalence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likely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under</w:t>
      </w:r>
      <w:r w:rsidR="00643FFB" w:rsidRPr="007A1E56">
        <w:rPr>
          <w:rFonts w:ascii="Book Antiqua" w:eastAsia="Book Antiqua" w:hAnsi="Book Antiqua" w:cs="Book Antiqua"/>
          <w:color w:val="000000"/>
          <w:szCs w:val="21"/>
        </w:rPr>
        <w:t>-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recogni</w:t>
      </w:r>
      <w:r w:rsidR="00643FFB" w:rsidRPr="007A1E56">
        <w:rPr>
          <w:rFonts w:ascii="Book Antiqua" w:eastAsia="Book Antiqua" w:hAnsi="Book Antiqua" w:cs="Book Antiqua"/>
          <w:color w:val="000000"/>
          <w:szCs w:val="21"/>
        </w:rPr>
        <w:t>z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not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diagnosed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because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need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keep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track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cumulative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lifetime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number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SL/Ps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patient</w:t>
      </w:r>
      <w:r w:rsidR="00F16883" w:rsidRPr="007A1E56">
        <w:rPr>
          <w:rFonts w:ascii="Book Antiqua" w:eastAsia="Book Antiqua" w:hAnsi="Book Antiqua" w:cs="Book Antiqua"/>
          <w:color w:val="000000"/>
          <w:szCs w:val="26"/>
          <w:vertAlign w:val="superscript"/>
        </w:rPr>
        <w:t>[4]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monitor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for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risk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malignant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progression,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endoscopic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surveillance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recommended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for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all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every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1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4E28E9" w:rsidRPr="007A1E56">
        <w:rPr>
          <w:rFonts w:ascii="Book Antiqua" w:eastAsia="Book Antiqua" w:hAnsi="Book Antiqua" w:cs="Book Antiqua"/>
          <w:color w:val="000000"/>
          <w:szCs w:val="21"/>
        </w:rPr>
        <w:t xml:space="preserve">year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3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years</w:t>
      </w:r>
      <w:r w:rsidR="00F16883" w:rsidRPr="007A1E56">
        <w:rPr>
          <w:rFonts w:ascii="Book Antiqua" w:eastAsia="Book Antiqua" w:hAnsi="Book Antiqua" w:cs="Book Antiqua"/>
          <w:color w:val="000000"/>
          <w:szCs w:val="26"/>
          <w:vertAlign w:val="superscript"/>
        </w:rPr>
        <w:t>[5]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;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however,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suitable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monitoring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schedules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remain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controversial.</w:t>
      </w:r>
    </w:p>
    <w:p w14:paraId="5761CD60" w14:textId="1B890ABC" w:rsidR="00A77B3E" w:rsidRPr="007A1E56" w:rsidRDefault="00B940BC" w:rsidP="0012123B">
      <w:pPr>
        <w:spacing w:line="360" w:lineRule="auto"/>
        <w:ind w:firstLineChars="112" w:firstLine="269"/>
        <w:jc w:val="both"/>
      </w:pPr>
      <w:r w:rsidRPr="007A1E56">
        <w:rPr>
          <w:rFonts w:ascii="Book Antiqua" w:eastAsia="Book Antiqua" w:hAnsi="Book Antiqua" w:cs="Book Antiqua"/>
          <w:color w:val="000000"/>
          <w:szCs w:val="21"/>
        </w:rPr>
        <w:t>SL/Ps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are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currently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recogni</w:t>
      </w:r>
      <w:r w:rsidR="00643FFB" w:rsidRPr="007A1E56">
        <w:rPr>
          <w:rFonts w:ascii="Book Antiqua" w:eastAsia="Book Antiqua" w:hAnsi="Book Antiqua" w:cs="Book Antiqua"/>
          <w:color w:val="000000"/>
          <w:szCs w:val="21"/>
        </w:rPr>
        <w:t>z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precursors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CRC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has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been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considered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high-risk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condition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for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CRC.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However,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there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are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only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few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reported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cases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having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extracolonic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malignancies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association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between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extracolonic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cancer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risk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various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studies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are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not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consistent.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their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American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cohort,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Jasperson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  <w:szCs w:val="21"/>
        </w:rPr>
        <w:t>et</w:t>
      </w:r>
      <w:r w:rsidR="00386288" w:rsidRPr="007A1E56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  <w:szCs w:val="21"/>
        </w:rPr>
        <w:t>al</w:t>
      </w:r>
      <w:r w:rsidRPr="007A1E56">
        <w:rPr>
          <w:rFonts w:ascii="Book Antiqua" w:eastAsia="Book Antiqua" w:hAnsi="Book Antiqua" w:cs="Book Antiqua"/>
          <w:color w:val="000000"/>
          <w:szCs w:val="26"/>
          <w:vertAlign w:val="superscript"/>
        </w:rPr>
        <w:t>[6]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found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12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51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(24%)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had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history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extracolonic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tumors,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but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none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were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found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have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gastric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lesion</w:t>
      </w:r>
      <w:r w:rsidR="006F5B0A" w:rsidRPr="007A1E56">
        <w:rPr>
          <w:rFonts w:ascii="Book Antiqua" w:eastAsia="Book Antiqua" w:hAnsi="Book Antiqua" w:cs="Book Antiqua"/>
          <w:color w:val="000000"/>
          <w:szCs w:val="21"/>
        </w:rPr>
        <w:t>s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Hazewinkel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  <w:szCs w:val="21"/>
        </w:rPr>
        <w:t>et</w:t>
      </w:r>
      <w:r w:rsidR="00386288" w:rsidRPr="007A1E56">
        <w:rPr>
          <w:rFonts w:ascii="Book Antiqua" w:eastAsia="Book Antiqua" w:hAnsi="Book Antiqua" w:cs="Book Antiqua"/>
          <w:i/>
          <w:iCs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  <w:szCs w:val="21"/>
        </w:rPr>
        <w:t>al</w:t>
      </w:r>
      <w:r w:rsidRPr="007A1E56">
        <w:rPr>
          <w:rFonts w:ascii="Book Antiqua" w:eastAsia="Book Antiqua" w:hAnsi="Book Antiqua" w:cs="Book Antiqua"/>
          <w:color w:val="000000"/>
          <w:szCs w:val="26"/>
          <w:vertAlign w:val="superscript"/>
        </w:rPr>
        <w:t>[7]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reported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9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105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(8.6%)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from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five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medical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cent</w:t>
      </w:r>
      <w:r w:rsidR="006F5B0A" w:rsidRPr="007A1E56">
        <w:rPr>
          <w:rFonts w:ascii="Book Antiqua" w:eastAsia="Book Antiqua" w:hAnsi="Book Antiqua" w:cs="Book Antiqua"/>
          <w:color w:val="000000"/>
          <w:szCs w:val="21"/>
        </w:rPr>
        <w:t>ers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Europe,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which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did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not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significantly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differ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from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expected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number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general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population,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but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cancer-specific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risk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not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estimated.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Korean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study</w:t>
      </w:r>
      <w:r w:rsidRPr="007A1E56">
        <w:rPr>
          <w:rFonts w:ascii="Book Antiqua" w:eastAsia="Book Antiqua" w:hAnsi="Book Antiqua" w:cs="Book Antiqua"/>
          <w:color w:val="000000"/>
          <w:szCs w:val="26"/>
          <w:vertAlign w:val="superscript"/>
        </w:rPr>
        <w:t>[8]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reported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diagnosis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stomach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cancer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2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30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(6.7%)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  <w:szCs w:val="21"/>
        </w:rPr>
        <w:t>via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esophagogastroduodenoscopy,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suggesting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that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Asian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require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screening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upper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gastrointestinal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tract.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lack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data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makes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difficult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determine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whether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are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increased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risk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extracolonic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cancers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whether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these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tumors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were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unrelated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SPS.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</w:p>
    <w:p w14:paraId="5E10C48C" w14:textId="45DE600D" w:rsidR="00A77B3E" w:rsidRPr="007A1E56" w:rsidRDefault="00B940BC" w:rsidP="0012123B">
      <w:pPr>
        <w:spacing w:line="360" w:lineRule="auto"/>
        <w:ind w:firstLineChars="112" w:firstLine="269"/>
        <w:jc w:val="both"/>
      </w:pPr>
      <w:r w:rsidRPr="007A1E56">
        <w:rPr>
          <w:rFonts w:ascii="Book Antiqua" w:eastAsia="Book Antiqua" w:hAnsi="Book Antiqua" w:cs="Book Antiqua"/>
          <w:color w:val="000000"/>
          <w:szCs w:val="21"/>
        </w:rPr>
        <w:lastRenderedPageBreak/>
        <w:t>In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present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case,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stomach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lesion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detected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postoperative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re-examination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6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mo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after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diagnosis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SPS.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gastroscopy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not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performed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when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sessile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serrated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lesions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were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removed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from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colon,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condition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16E41" w:rsidRPr="007A1E56">
        <w:rPr>
          <w:rFonts w:ascii="Book Antiqua" w:eastAsia="Book Antiqua" w:hAnsi="Book Antiqua" w:cs="Book Antiqua"/>
          <w:color w:val="000000"/>
          <w:szCs w:val="21"/>
        </w:rPr>
        <w:t>GC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that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time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cannot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be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confirmed.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This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emphasi</w:t>
      </w:r>
      <w:r w:rsidR="006963FF" w:rsidRPr="007A1E56">
        <w:rPr>
          <w:rFonts w:ascii="Book Antiqua" w:eastAsia="Book Antiqua" w:hAnsi="Book Antiqua" w:cs="Book Antiqua"/>
          <w:color w:val="000000"/>
          <w:szCs w:val="21"/>
        </w:rPr>
        <w:t>z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</w:t>
      </w:r>
      <w:r w:rsidR="00A6749B" w:rsidRPr="007A1E56">
        <w:rPr>
          <w:rFonts w:ascii="Book Antiqua" w:eastAsia="Book Antiqua" w:hAnsi="Book Antiqua" w:cs="Book Antiqua"/>
          <w:color w:val="000000"/>
          <w:szCs w:val="21"/>
        </w:rPr>
        <w:t>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importance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upper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gastrointestinal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tract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screening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patients.</w:t>
      </w:r>
    </w:p>
    <w:p w14:paraId="4451258C" w14:textId="44CB4A10" w:rsidR="00A77B3E" w:rsidRPr="007A1E56" w:rsidRDefault="00B940BC" w:rsidP="00A6749B">
      <w:pPr>
        <w:spacing w:line="360" w:lineRule="auto"/>
        <w:ind w:firstLineChars="200" w:firstLine="480"/>
        <w:jc w:val="both"/>
      </w:pPr>
      <w:r w:rsidRPr="007A1E56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date,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some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molecular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signatures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serrated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pathway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CRC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formation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have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been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described,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including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BRAF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KRAS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mutations,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microsatellite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instability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CpG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island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methylator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phenotype.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However,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molecular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processes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tumorigenesis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are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still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largely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unknown,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let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alone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molecular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characteristics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synchroni</w:t>
      </w:r>
      <w:r w:rsidR="006963FF" w:rsidRPr="007A1E56">
        <w:rPr>
          <w:rFonts w:ascii="Book Antiqua" w:eastAsia="Book Antiqua" w:hAnsi="Book Antiqua" w:cs="Book Antiqua"/>
          <w:color w:val="000000"/>
          <w:szCs w:val="21"/>
        </w:rPr>
        <w:t>z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cancers.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Having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sequenced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exosome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patient’s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peripheral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blood,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five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variants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(MTHFR,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MTX1,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CCDC6,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GRID1</w:t>
      </w:r>
      <w:r w:rsidR="00AD1367" w:rsidRPr="007A1E56">
        <w:rPr>
          <w:rFonts w:ascii="Book Antiqua" w:eastAsia="Book Antiqua" w:hAnsi="Book Antiqua" w:cs="Book Antiqua"/>
          <w:color w:val="000000"/>
          <w:szCs w:val="21"/>
        </w:rPr>
        <w:t>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ALDH2),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which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D1367" w:rsidRPr="007A1E56">
        <w:rPr>
          <w:rFonts w:ascii="Book Antiqua" w:eastAsia="Book Antiqua" w:hAnsi="Book Antiqua" w:cs="Book Antiqua"/>
          <w:color w:val="000000"/>
          <w:szCs w:val="21"/>
        </w:rPr>
        <w:t>are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reported</w:t>
      </w:r>
      <w:r w:rsidR="00AD1367" w:rsidRPr="007A1E56">
        <w:rPr>
          <w:rFonts w:ascii="Book Antiqua" w:eastAsia="Book Antiqua" w:hAnsi="Book Antiqua" w:cs="Book Antiqua"/>
          <w:color w:val="000000"/>
          <w:szCs w:val="21"/>
        </w:rPr>
        <w:t>ly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related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16E41" w:rsidRPr="007A1E56">
        <w:rPr>
          <w:rFonts w:ascii="Book Antiqua" w:eastAsia="Book Antiqua" w:hAnsi="Book Antiqua" w:cs="Book Antiqua"/>
          <w:color w:val="000000"/>
          <w:szCs w:val="21"/>
        </w:rPr>
        <w:t>GC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were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identified.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MTHFR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encodes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key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enzyme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folate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metabolism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pathway,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MTHFR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polymorphisms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having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functional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impact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metabolism</w:t>
      </w:r>
      <w:r w:rsidR="00D724DB" w:rsidRPr="007A1E56">
        <w:rPr>
          <w:rFonts w:ascii="Book Antiqua" w:eastAsia="Book Antiqua" w:hAnsi="Book Antiqua" w:cs="Book Antiqua"/>
          <w:color w:val="000000"/>
          <w:szCs w:val="26"/>
          <w:vertAlign w:val="superscript"/>
        </w:rPr>
        <w:t>[9]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ALDH2,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encoding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tissue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alcohol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metaboli</w:t>
      </w:r>
      <w:r w:rsidR="0093225C" w:rsidRPr="007A1E56">
        <w:rPr>
          <w:rFonts w:ascii="Book Antiqua" w:eastAsia="Book Antiqua" w:hAnsi="Book Antiqua" w:cs="Book Antiqua"/>
          <w:color w:val="000000"/>
          <w:szCs w:val="21"/>
        </w:rPr>
        <w:t>z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enzymes,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can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influence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acetaldehyde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levels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stomach,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which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increase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risk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16E41" w:rsidRPr="007A1E56">
        <w:rPr>
          <w:rFonts w:ascii="Book Antiqua" w:eastAsia="Book Antiqua" w:hAnsi="Book Antiqua" w:cs="Book Antiqua"/>
          <w:color w:val="000000"/>
          <w:szCs w:val="21"/>
        </w:rPr>
        <w:t>GC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through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variety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mechanisms</w:t>
      </w:r>
      <w:r w:rsidR="00D724DB" w:rsidRPr="007A1E56">
        <w:rPr>
          <w:rFonts w:ascii="Book Antiqua" w:eastAsia="Book Antiqua" w:hAnsi="Book Antiqua" w:cs="Book Antiqua"/>
          <w:color w:val="000000"/>
          <w:szCs w:val="26"/>
          <w:vertAlign w:val="superscript"/>
        </w:rPr>
        <w:t>[10]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MTX1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encodes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metaxin-1,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mitochondrial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protein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involved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tumor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necrosis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factor-induced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cell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death</w:t>
      </w:r>
      <w:r w:rsidR="00D724DB" w:rsidRPr="007A1E56">
        <w:rPr>
          <w:rFonts w:ascii="Book Antiqua" w:eastAsia="Book Antiqua" w:hAnsi="Book Antiqua" w:cs="Book Antiqua"/>
          <w:color w:val="000000"/>
          <w:szCs w:val="26"/>
          <w:vertAlign w:val="superscript"/>
        </w:rPr>
        <w:t>[11]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MTX1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3225C" w:rsidRPr="007A1E56">
        <w:rPr>
          <w:rFonts w:ascii="Book Antiqua" w:eastAsia="Book Antiqua" w:hAnsi="Book Antiqua" w:cs="Book Antiqua"/>
          <w:color w:val="000000"/>
          <w:szCs w:val="21"/>
        </w:rPr>
        <w:t xml:space="preserve">is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overexpressed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16E41" w:rsidRPr="007A1E56">
        <w:rPr>
          <w:rFonts w:ascii="Book Antiqua" w:eastAsia="Book Antiqua" w:hAnsi="Book Antiqua" w:cs="Book Antiqua"/>
          <w:color w:val="000000"/>
          <w:szCs w:val="21"/>
        </w:rPr>
        <w:t>GC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tissue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compared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paired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normal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tissues,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patients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higher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MTX1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expression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experience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poorer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prognosis</w:t>
      </w:r>
      <w:r w:rsidR="00D724DB" w:rsidRPr="007A1E56">
        <w:rPr>
          <w:rFonts w:ascii="Book Antiqua" w:eastAsia="Book Antiqua" w:hAnsi="Book Antiqua" w:cs="Book Antiqua"/>
          <w:color w:val="000000"/>
          <w:szCs w:val="26"/>
          <w:vertAlign w:val="superscript"/>
        </w:rPr>
        <w:t>[12]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CCDC6,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which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3225C" w:rsidRPr="007A1E56">
        <w:rPr>
          <w:rFonts w:ascii="Book Antiqua" w:eastAsia="Book Antiqua" w:hAnsi="Book Antiqua" w:cs="Book Antiqua"/>
          <w:color w:val="000000"/>
          <w:szCs w:val="21"/>
        </w:rPr>
        <w:t xml:space="preserve">is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recogni</w:t>
      </w:r>
      <w:r w:rsidR="0093225C" w:rsidRPr="007A1E56">
        <w:rPr>
          <w:rFonts w:ascii="Book Antiqua" w:eastAsia="Book Antiqua" w:hAnsi="Book Antiqua" w:cs="Book Antiqua"/>
          <w:color w:val="000000"/>
          <w:szCs w:val="21"/>
        </w:rPr>
        <w:t>z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target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gene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3225C" w:rsidRPr="007A1E56">
        <w:rPr>
          <w:rFonts w:ascii="Book Antiqua" w:eastAsia="Book Antiqua" w:hAnsi="Book Antiqua" w:cs="Book Antiqua"/>
          <w:color w:val="000000"/>
          <w:szCs w:val="21"/>
        </w:rPr>
        <w:t>microRNA-149-5p (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miR-149-5p</w:t>
      </w:r>
      <w:r w:rsidR="0093225C" w:rsidRPr="007A1E56">
        <w:rPr>
          <w:rFonts w:ascii="Book Antiqua" w:eastAsia="Book Antiqua" w:hAnsi="Book Antiqua" w:cs="Book Antiqua"/>
          <w:color w:val="000000"/>
          <w:szCs w:val="21"/>
        </w:rPr>
        <w:t>)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miR-19b-3p</w:t>
      </w:r>
      <w:r w:rsidRPr="007A1E56">
        <w:rPr>
          <w:rFonts w:ascii="Book Antiqua" w:eastAsia="Book Antiqua" w:hAnsi="Book Antiqua" w:cs="Book Antiqua"/>
          <w:color w:val="000000"/>
          <w:szCs w:val="26"/>
          <w:vertAlign w:val="superscript"/>
        </w:rPr>
        <w:t>[13]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inhibit</w:t>
      </w:r>
      <w:r w:rsidR="0093225C" w:rsidRPr="007A1E56">
        <w:rPr>
          <w:rFonts w:ascii="Book Antiqua" w:eastAsia="Book Antiqua" w:hAnsi="Book Antiqua" w:cs="Book Antiqua"/>
          <w:color w:val="000000"/>
          <w:szCs w:val="21"/>
        </w:rPr>
        <w:t>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cell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proliferation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93225C" w:rsidRPr="007A1E56">
        <w:rPr>
          <w:rFonts w:ascii="Book Antiqua" w:eastAsia="Book Antiqua" w:hAnsi="Book Antiqua" w:cs="Book Antiqua"/>
          <w:color w:val="000000"/>
          <w:szCs w:val="21"/>
        </w:rPr>
        <w:t xml:space="preserve">the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epithelial-mesenchymal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transition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facilitate</w:t>
      </w:r>
      <w:r w:rsidR="0093225C" w:rsidRPr="007A1E56">
        <w:rPr>
          <w:rFonts w:ascii="Book Antiqua" w:eastAsia="Book Antiqua" w:hAnsi="Book Antiqua" w:cs="Book Antiqua"/>
          <w:color w:val="000000"/>
          <w:szCs w:val="21"/>
        </w:rPr>
        <w:t>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cell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apoptosis</w:t>
      </w:r>
      <w:r w:rsidRPr="007A1E56">
        <w:rPr>
          <w:rFonts w:ascii="Book Antiqua" w:eastAsia="Book Antiqua" w:hAnsi="Book Antiqua" w:cs="Book Antiqua"/>
          <w:color w:val="000000"/>
          <w:szCs w:val="26"/>
          <w:vertAlign w:val="superscript"/>
        </w:rPr>
        <w:t>[14]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Although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glutamate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receptor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GRID1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exclusively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function</w:t>
      </w:r>
      <w:r w:rsidR="0093225C" w:rsidRPr="007A1E56">
        <w:rPr>
          <w:rFonts w:ascii="Book Antiqua" w:eastAsia="Book Antiqua" w:hAnsi="Book Antiqua" w:cs="Book Antiqua"/>
          <w:color w:val="000000"/>
          <w:szCs w:val="21"/>
        </w:rPr>
        <w:t>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central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nervous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system,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recent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evidence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suggests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that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GRID1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may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also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be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involved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multiple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kinds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malignant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processes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during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progression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cancer</w:t>
      </w:r>
      <w:r w:rsidRPr="007A1E56">
        <w:rPr>
          <w:rFonts w:ascii="Book Antiqua" w:eastAsia="Book Antiqua" w:hAnsi="Book Antiqua" w:cs="Book Antiqua"/>
          <w:color w:val="000000"/>
          <w:szCs w:val="26"/>
          <w:vertAlign w:val="superscript"/>
        </w:rPr>
        <w:t>[15]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annotation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information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SPS</w:t>
      </w:r>
      <w:r w:rsidR="00F16E41" w:rsidRPr="007A1E56">
        <w:rPr>
          <w:rFonts w:ascii="Book Antiqua" w:eastAsia="Book Antiqua" w:hAnsi="Book Antiqua" w:cs="Book Antiqua"/>
          <w:color w:val="000000"/>
          <w:szCs w:val="21"/>
        </w:rPr>
        <w:t>-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related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genes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limited,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could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only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first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6749B" w:rsidRPr="007A1E56">
        <w:rPr>
          <w:rFonts w:ascii="Book Antiqua" w:eastAsia="Book Antiqua" w:hAnsi="Book Antiqua" w:cs="Book Antiqua"/>
          <w:color w:val="000000"/>
          <w:szCs w:val="21"/>
        </w:rPr>
        <w:t>identify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mutations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that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A6749B" w:rsidRPr="007A1E56">
        <w:rPr>
          <w:rFonts w:ascii="Book Antiqua" w:eastAsia="Book Antiqua" w:hAnsi="Book Antiqua" w:cs="Book Antiqua"/>
          <w:color w:val="000000"/>
          <w:szCs w:val="21"/>
        </w:rPr>
        <w:t>are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reported</w:t>
      </w:r>
      <w:r w:rsidR="00A6749B" w:rsidRPr="007A1E56">
        <w:rPr>
          <w:rFonts w:ascii="Book Antiqua" w:eastAsia="Book Antiqua" w:hAnsi="Book Antiqua" w:cs="Book Antiqua"/>
          <w:color w:val="000000"/>
          <w:szCs w:val="21"/>
        </w:rPr>
        <w:t>ly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closely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related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16E41" w:rsidRPr="007A1E56">
        <w:rPr>
          <w:rFonts w:ascii="Book Antiqua" w:eastAsia="Book Antiqua" w:hAnsi="Book Antiqua" w:cs="Book Antiqua"/>
          <w:color w:val="000000"/>
          <w:szCs w:val="21"/>
        </w:rPr>
        <w:t>GC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Considering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characteristics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this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patient,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these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five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mutations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are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presumably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associated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DD108B" w:rsidRPr="007A1E56">
        <w:rPr>
          <w:rFonts w:ascii="Book Antiqua" w:eastAsia="Book Antiqua" w:hAnsi="Book Antiqua" w:cs="Book Antiqua"/>
          <w:color w:val="000000"/>
          <w:szCs w:val="21"/>
        </w:rPr>
        <w:t xml:space="preserve">with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both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16E41" w:rsidRPr="007A1E56">
        <w:rPr>
          <w:rFonts w:ascii="Book Antiqua" w:eastAsia="Book Antiqua" w:hAnsi="Book Antiqua" w:cs="Book Antiqua"/>
          <w:color w:val="000000"/>
          <w:szCs w:val="21"/>
        </w:rPr>
        <w:t>GC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SPS.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mechanism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by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which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these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genes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affect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pathogenesis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16E41" w:rsidRPr="007A1E56">
        <w:rPr>
          <w:rFonts w:ascii="Book Antiqua" w:eastAsia="Book Antiqua" w:hAnsi="Book Antiqua" w:cs="Book Antiqua"/>
          <w:color w:val="000000"/>
          <w:szCs w:val="21"/>
        </w:rPr>
        <w:t>GC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remains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be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determined.</w:t>
      </w:r>
    </w:p>
    <w:p w14:paraId="781A3AE8" w14:textId="03551A1C" w:rsidR="00A77B3E" w:rsidRPr="007A1E56" w:rsidRDefault="00B940BC" w:rsidP="0012123B">
      <w:pPr>
        <w:spacing w:line="360" w:lineRule="auto"/>
        <w:ind w:firstLineChars="112" w:firstLine="269"/>
        <w:jc w:val="both"/>
      </w:pPr>
      <w:r w:rsidRPr="007A1E56">
        <w:rPr>
          <w:rFonts w:ascii="Book Antiqua" w:eastAsia="Book Antiqua" w:hAnsi="Book Antiqua" w:cs="Book Antiqua"/>
          <w:color w:val="000000"/>
          <w:szCs w:val="21"/>
        </w:rPr>
        <w:t>Here,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exome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sequencing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performed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for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patient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synchroni</w:t>
      </w:r>
      <w:r w:rsidR="00DD108B" w:rsidRPr="007A1E56">
        <w:rPr>
          <w:rFonts w:ascii="Book Antiqua" w:eastAsia="Book Antiqua" w:hAnsi="Book Antiqua" w:cs="Book Antiqua"/>
          <w:color w:val="000000"/>
          <w:szCs w:val="21"/>
        </w:rPr>
        <w:t>z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early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16E41" w:rsidRPr="007A1E56">
        <w:rPr>
          <w:rFonts w:ascii="Book Antiqua" w:eastAsia="Book Antiqua" w:hAnsi="Book Antiqua" w:cs="Book Antiqua"/>
          <w:color w:val="000000"/>
          <w:szCs w:val="21"/>
        </w:rPr>
        <w:t>GC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Although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single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patient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not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sufficient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identify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potential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genetic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characteristics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lastRenderedPageBreak/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SPS,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findings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still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add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body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knowledge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molecular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mechanism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underpinning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synchroni</w:t>
      </w:r>
      <w:r w:rsidR="00F16E41" w:rsidRPr="007A1E56">
        <w:rPr>
          <w:rFonts w:ascii="Book Antiqua" w:eastAsia="Book Antiqua" w:hAnsi="Book Antiqua" w:cs="Book Antiqua"/>
          <w:color w:val="000000"/>
          <w:szCs w:val="21"/>
        </w:rPr>
        <w:t>z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16E41" w:rsidRPr="007A1E56">
        <w:rPr>
          <w:rFonts w:ascii="Book Antiqua" w:eastAsia="Book Antiqua" w:hAnsi="Book Antiqua" w:cs="Book Antiqua"/>
          <w:color w:val="000000"/>
          <w:szCs w:val="21"/>
        </w:rPr>
        <w:t>GC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Further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validation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experiments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using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resected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specimen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are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necessary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clarify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effect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mutations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16E41" w:rsidRPr="007A1E56">
        <w:rPr>
          <w:rFonts w:ascii="Book Antiqua" w:eastAsia="Book Antiqua" w:hAnsi="Book Antiqua" w:cs="Book Antiqua"/>
          <w:color w:val="000000"/>
          <w:szCs w:val="21"/>
        </w:rPr>
        <w:t>GC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SPS.</w:t>
      </w:r>
    </w:p>
    <w:p w14:paraId="2152C853" w14:textId="77777777" w:rsidR="00A77B3E" w:rsidRPr="007A1E56" w:rsidRDefault="00A77B3E" w:rsidP="008D603C">
      <w:pPr>
        <w:spacing w:line="360" w:lineRule="auto"/>
        <w:jc w:val="both"/>
      </w:pPr>
    </w:p>
    <w:p w14:paraId="7FDBDD4F" w14:textId="77777777" w:rsidR="00A77B3E" w:rsidRPr="007A1E56" w:rsidRDefault="00B940BC" w:rsidP="008D603C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0C612A4" w14:textId="7B396AE3" w:rsidR="00A77B3E" w:rsidRPr="007A1E56" w:rsidRDefault="00B940BC" w:rsidP="008D603C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conclusion,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this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paper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reports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case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that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presented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D44CFC" w:rsidRPr="007A1E56">
        <w:rPr>
          <w:rFonts w:ascii="Book Antiqua" w:eastAsia="Book Antiqua" w:hAnsi="Book Antiqua" w:cs="Book Antiqua"/>
          <w:color w:val="000000"/>
          <w:szCs w:val="21"/>
        </w:rPr>
        <w:t xml:space="preserve">with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both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early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F16E41" w:rsidRPr="007A1E56">
        <w:rPr>
          <w:rFonts w:ascii="Book Antiqua" w:eastAsia="Book Antiqua" w:hAnsi="Book Antiqua" w:cs="Book Antiqua"/>
          <w:color w:val="000000"/>
          <w:szCs w:val="21"/>
        </w:rPr>
        <w:t>GC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Genetic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mutations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that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were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potentially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responsible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for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this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condition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were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D44CFC" w:rsidRPr="007A1E56">
        <w:rPr>
          <w:rFonts w:ascii="Book Antiqua" w:eastAsia="Book Antiqua" w:hAnsi="Book Antiqua" w:cs="Book Antiqua"/>
          <w:color w:val="000000"/>
          <w:szCs w:val="21"/>
        </w:rPr>
        <w:t xml:space="preserve">identified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by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exome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sequencing.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Further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stud</w:t>
      </w:r>
      <w:r w:rsidR="00D44CFC" w:rsidRPr="007A1E56">
        <w:rPr>
          <w:rFonts w:ascii="Book Antiqua" w:eastAsia="Book Antiqua" w:hAnsi="Book Antiqua" w:cs="Book Antiqua"/>
          <w:color w:val="000000"/>
          <w:szCs w:val="21"/>
        </w:rPr>
        <w:t>ies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D44CFC" w:rsidRPr="007A1E56">
        <w:rPr>
          <w:rFonts w:ascii="Book Antiqua" w:eastAsia="Book Antiqua" w:hAnsi="Book Antiqua" w:cs="Book Antiqua"/>
          <w:color w:val="000000"/>
          <w:szCs w:val="21"/>
        </w:rPr>
        <w:t>are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needed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regarding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extracolonic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cancer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risk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SPS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patients.</w:t>
      </w:r>
    </w:p>
    <w:p w14:paraId="39C5E9A2" w14:textId="77777777" w:rsidR="00A77B3E" w:rsidRPr="007A1E56" w:rsidRDefault="00A77B3E" w:rsidP="008D603C">
      <w:pPr>
        <w:spacing w:line="360" w:lineRule="auto"/>
        <w:jc w:val="both"/>
      </w:pPr>
    </w:p>
    <w:p w14:paraId="78A0AD56" w14:textId="77777777" w:rsidR="00A77B3E" w:rsidRPr="007A1E56" w:rsidRDefault="00B940BC" w:rsidP="008D603C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b/>
          <w:color w:val="000000"/>
        </w:rPr>
        <w:t>REFERENCES</w:t>
      </w:r>
    </w:p>
    <w:p w14:paraId="4726B301" w14:textId="055F00D0" w:rsidR="00A77B3E" w:rsidRPr="007A1E56" w:rsidRDefault="00B940BC" w:rsidP="008D603C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color w:val="000000"/>
        </w:rPr>
        <w:t>1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Nagtegaal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ID</w:t>
      </w:r>
      <w:r w:rsidRPr="007A1E56">
        <w:rPr>
          <w:rFonts w:ascii="Book Antiqua" w:eastAsia="Book Antiqua" w:hAnsi="Book Antiqua" w:cs="Book Antiqua"/>
          <w:color w:val="000000"/>
        </w:rPr>
        <w:t>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Odze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RD,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Klimstra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Paradis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V,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Rugge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M,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Schirmacher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Washington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KM,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Carneiro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F,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Cree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IA;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WHO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Classification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Tumours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Editorial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Board.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2019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WHO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classification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tumours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digestive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system.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</w:rPr>
        <w:t>Histopathology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2020;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7A1E56">
        <w:rPr>
          <w:rFonts w:ascii="Book Antiqua" w:eastAsia="Book Antiqua" w:hAnsi="Book Antiqua" w:cs="Book Antiqua"/>
          <w:color w:val="000000"/>
        </w:rPr>
        <w:t>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182-188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[PMID: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31433515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DOI: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10.1111/his.13975]</w:t>
      </w:r>
    </w:p>
    <w:p w14:paraId="32AE0375" w14:textId="512FC388" w:rsidR="00A77B3E" w:rsidRPr="007A1E56" w:rsidRDefault="00B940BC" w:rsidP="00B92089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color w:val="000000"/>
        </w:rPr>
        <w:t>2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Fousekis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FS</w:t>
      </w:r>
      <w:r w:rsidRPr="007A1E56">
        <w:rPr>
          <w:rFonts w:ascii="Book Antiqua" w:eastAsia="Book Antiqua" w:hAnsi="Book Antiqua" w:cs="Book Antiqua"/>
          <w:color w:val="000000"/>
        </w:rPr>
        <w:t>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Mitselos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IV,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Christodoulou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DK.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Diagnosis,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epidemiology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management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serrated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polyposis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syndrome: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comprehensive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review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literature.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86288" w:rsidRPr="007A1E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</w:rPr>
        <w:t>J</w:t>
      </w:r>
      <w:r w:rsidR="00386288" w:rsidRPr="007A1E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</w:rPr>
        <w:t>Transl</w:t>
      </w:r>
      <w:r w:rsidR="00386288" w:rsidRPr="007A1E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2021;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7A1E56">
        <w:rPr>
          <w:rFonts w:ascii="Book Antiqua" w:eastAsia="Book Antiqua" w:hAnsi="Book Antiqua" w:cs="Book Antiqua"/>
          <w:color w:val="000000"/>
        </w:rPr>
        <w:t>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5786-5795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[PMID: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34306326]</w:t>
      </w:r>
    </w:p>
    <w:p w14:paraId="58C76E07" w14:textId="75B416C3" w:rsidR="00A77B3E" w:rsidRPr="007A1E56" w:rsidRDefault="00B940BC" w:rsidP="00B92089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color w:val="000000"/>
        </w:rPr>
        <w:t>3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Koeppel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7A1E56">
        <w:rPr>
          <w:rFonts w:ascii="Book Antiqua" w:eastAsia="Book Antiqua" w:hAnsi="Book Antiqua" w:cs="Book Antiqua"/>
          <w:color w:val="000000"/>
        </w:rPr>
        <w:t>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Bobard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Lefebvre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Pedrero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M,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Deloger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M,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Boursin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Y,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Richon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Chen-Min-Tao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R,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Robert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G,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Meurice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G,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Rouleau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E,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Michiels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Massard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Scoazec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JY,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Solary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E,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Soria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JC,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André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F,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Lacroix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L.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Added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Value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Whole-Exome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Transcriptome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Sequencing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for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Clinical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Molecular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Screenings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Advanced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Cancer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Patients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A1E56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Solid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Tumors.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86288" w:rsidRPr="007A1E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</w:rPr>
        <w:t>J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2018;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7A1E56">
        <w:rPr>
          <w:rFonts w:ascii="Book Antiqua" w:eastAsia="Book Antiqua" w:hAnsi="Book Antiqua" w:cs="Book Antiqua"/>
          <w:color w:val="000000"/>
        </w:rPr>
        <w:t>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153-162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[PMID: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30119077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DOI: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10.1097/PPO.0000000000000322]</w:t>
      </w:r>
    </w:p>
    <w:p w14:paraId="75D4EA2A" w14:textId="65FAC8AB" w:rsidR="00A77B3E" w:rsidRPr="007A1E56" w:rsidRDefault="00B940BC" w:rsidP="00B92089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color w:val="000000"/>
        </w:rPr>
        <w:t>4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Herwaarden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YJ</w:t>
      </w:r>
      <w:r w:rsidRPr="007A1E56">
        <w:rPr>
          <w:rFonts w:ascii="Book Antiqua" w:eastAsia="Book Antiqua" w:hAnsi="Book Antiqua" w:cs="Book Antiqua"/>
          <w:color w:val="000000"/>
        </w:rPr>
        <w:t>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Verstegen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MH,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Dura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Kievit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W,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Drenth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JP,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Dekker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E,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IJspeert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JE,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Hoogerbrugge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N,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Nagengast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FM,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Nagtegaal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ID,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Bisseling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TM.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Low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prevalence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serrated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polyposis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syndrome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in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screening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populations: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systematic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review.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</w:rPr>
        <w:t>Endoscopy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2015;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7A1E56">
        <w:rPr>
          <w:rFonts w:ascii="Book Antiqua" w:eastAsia="Book Antiqua" w:hAnsi="Book Antiqua" w:cs="Book Antiqua"/>
          <w:color w:val="000000"/>
        </w:rPr>
        <w:t>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1043-1049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[PMID: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26126164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DOI: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10.1055/s-0034-1392411]</w:t>
      </w:r>
    </w:p>
    <w:p w14:paraId="0428557B" w14:textId="694D6587" w:rsidR="00A77B3E" w:rsidRPr="007A1E56" w:rsidRDefault="00B940BC" w:rsidP="00B92089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color w:val="000000"/>
        </w:rPr>
        <w:t>5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Syngal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A1E56">
        <w:rPr>
          <w:rFonts w:ascii="Book Antiqua" w:eastAsia="Book Antiqua" w:hAnsi="Book Antiqua" w:cs="Book Antiqua"/>
          <w:color w:val="000000"/>
        </w:rPr>
        <w:t>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Brand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RE,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Church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JM,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Giardiello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FM,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Hampel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HL,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Burt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RW;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American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College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Gastroenterology.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ACG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clinical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guideline: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Genetic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testing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management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lastRenderedPageBreak/>
        <w:t>hereditary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gastrointestinal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cancer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syndromes.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86288" w:rsidRPr="007A1E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</w:rPr>
        <w:t>J</w:t>
      </w:r>
      <w:r w:rsidR="00386288" w:rsidRPr="007A1E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2015;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110</w:t>
      </w:r>
      <w:r w:rsidRPr="007A1E56">
        <w:rPr>
          <w:rFonts w:ascii="Book Antiqua" w:eastAsia="Book Antiqua" w:hAnsi="Book Antiqua" w:cs="Book Antiqua"/>
          <w:color w:val="000000"/>
        </w:rPr>
        <w:t>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223-62;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quiz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263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[PMID: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25645574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DOI: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10.1038/ajg.2014.435]</w:t>
      </w:r>
    </w:p>
    <w:p w14:paraId="1A640BDB" w14:textId="7998BAC4" w:rsidR="00A77B3E" w:rsidRPr="007A1E56" w:rsidRDefault="00B940BC" w:rsidP="00B92089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color w:val="000000"/>
        </w:rPr>
        <w:t>6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Jasperson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KW</w:t>
      </w:r>
      <w:r w:rsidRPr="007A1E56">
        <w:rPr>
          <w:rFonts w:ascii="Book Antiqua" w:eastAsia="Book Antiqua" w:hAnsi="Book Antiqua" w:cs="Book Antiqua"/>
          <w:color w:val="000000"/>
        </w:rPr>
        <w:t>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Kanth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Kirchhoff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AC,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Huismann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Gammon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Kohlmann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W,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Burt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RW,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Samadder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NJ.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Serrated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polyposis: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colonic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phenotype,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extracolonic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features,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familial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risk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in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large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cohort.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86288" w:rsidRPr="007A1E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</w:rPr>
        <w:t>Colon</w:t>
      </w:r>
      <w:r w:rsidR="00386288" w:rsidRPr="007A1E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</w:rPr>
        <w:t>Rectum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2013;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56</w:t>
      </w:r>
      <w:r w:rsidRPr="007A1E56">
        <w:rPr>
          <w:rFonts w:ascii="Book Antiqua" w:eastAsia="Book Antiqua" w:hAnsi="Book Antiqua" w:cs="Book Antiqua"/>
          <w:color w:val="000000"/>
        </w:rPr>
        <w:t>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1211-1216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[PMID: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24104994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DOI: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10.1097/DCR.0b013e3182a11cca]</w:t>
      </w:r>
    </w:p>
    <w:p w14:paraId="0B277E91" w14:textId="332E7594" w:rsidR="00A77B3E" w:rsidRPr="007A1E56" w:rsidRDefault="00B940BC" w:rsidP="00B92089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color w:val="000000"/>
        </w:rPr>
        <w:t>7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Hazewinkel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7A1E56">
        <w:rPr>
          <w:rFonts w:ascii="Book Antiqua" w:eastAsia="Book Antiqua" w:hAnsi="Book Antiqua" w:cs="Book Antiqua"/>
          <w:color w:val="000000"/>
        </w:rPr>
        <w:t>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Reitsma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JB,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Nagengast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FM,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Vasen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HF,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van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Os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TA,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van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Leerdam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ME,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Koornstra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JJ,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Dekker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E.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Extracolonic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cancer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risk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in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patients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with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serrated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polyposis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syndrome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their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first-degree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relatives.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</w:rPr>
        <w:t>Fam</w:t>
      </w:r>
      <w:r w:rsidR="00386288" w:rsidRPr="007A1E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2013;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7A1E56">
        <w:rPr>
          <w:rFonts w:ascii="Book Antiqua" w:eastAsia="Book Antiqua" w:hAnsi="Book Antiqua" w:cs="Book Antiqua"/>
          <w:color w:val="000000"/>
        </w:rPr>
        <w:t>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669-673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[PMID: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23591707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DOI: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10.1007/s10689-013-9643-x]</w:t>
      </w:r>
    </w:p>
    <w:p w14:paraId="052F4863" w14:textId="47B5209A" w:rsidR="00A77B3E" w:rsidRPr="007A1E56" w:rsidRDefault="00B940BC" w:rsidP="00B92089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color w:val="000000"/>
        </w:rPr>
        <w:t>8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ER</w:t>
      </w:r>
      <w:r w:rsidRPr="007A1E56">
        <w:rPr>
          <w:rFonts w:ascii="Book Antiqua" w:eastAsia="Book Antiqua" w:hAnsi="Book Antiqua" w:cs="Book Antiqua"/>
          <w:color w:val="000000"/>
        </w:rPr>
        <w:t>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Jeon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J,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Lee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JH,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Lee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YJ,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Hong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SN,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Chang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DK,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Kim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YH.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Clinical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characteristics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patients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with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serrated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polyposis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syndrome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in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Korea: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comparison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with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Western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patients.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</w:rPr>
        <w:t>Intest</w:t>
      </w:r>
      <w:r w:rsidR="00386288" w:rsidRPr="007A1E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2017;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7A1E56">
        <w:rPr>
          <w:rFonts w:ascii="Book Antiqua" w:eastAsia="Book Antiqua" w:hAnsi="Book Antiqua" w:cs="Book Antiqua"/>
          <w:color w:val="000000"/>
        </w:rPr>
        <w:t>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402-410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[PMID: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28670238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DOI: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10.5217/ir.2017.15.3.402]</w:t>
      </w:r>
    </w:p>
    <w:p w14:paraId="01F8AAED" w14:textId="1DEF5EDC" w:rsidR="00A77B3E" w:rsidRPr="007A1E56" w:rsidRDefault="00B940BC" w:rsidP="00B92089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color w:val="000000"/>
        </w:rPr>
        <w:t>9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Petrone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7A1E56">
        <w:rPr>
          <w:rFonts w:ascii="Book Antiqua" w:eastAsia="Book Antiqua" w:hAnsi="Book Antiqua" w:cs="Book Antiqua"/>
          <w:color w:val="000000"/>
        </w:rPr>
        <w:t>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Bernardo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PS,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Dos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Santos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EC,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Abdelhay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E.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</w:rPr>
        <w:t>MTHFR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C677T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A1298C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Polymorphisms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in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Breast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Cancer,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Gliomas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Gastric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Cancer: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Review.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386288" w:rsidRPr="007A1E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</w:rPr>
        <w:t>(Basel)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2021;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12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[PMID: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33920562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DOI: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10.3390/genes12040587]</w:t>
      </w:r>
    </w:p>
    <w:p w14:paraId="3BC1F8F9" w14:textId="19686A77" w:rsidR="00A77B3E" w:rsidRPr="007A1E56" w:rsidRDefault="00B940BC" w:rsidP="00B92089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color w:val="000000"/>
        </w:rPr>
        <w:t>10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Na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HK</w:t>
      </w:r>
      <w:r w:rsidRPr="007A1E56">
        <w:rPr>
          <w:rFonts w:ascii="Book Antiqua" w:eastAsia="Book Antiqua" w:hAnsi="Book Antiqua" w:cs="Book Antiqua"/>
          <w:color w:val="000000"/>
        </w:rPr>
        <w:t>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Lee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JY.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Molecular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Basis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Alcohol-Related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Gastric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Colon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Cancer.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86288" w:rsidRPr="007A1E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</w:rPr>
        <w:t>J</w:t>
      </w:r>
      <w:r w:rsidR="00386288" w:rsidRPr="007A1E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386288" w:rsidRPr="007A1E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2017;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18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[PMID: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28538665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DOI: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10.3390/ijms18061116]</w:t>
      </w:r>
    </w:p>
    <w:p w14:paraId="1B794F1D" w14:textId="751133C0" w:rsidR="00A77B3E" w:rsidRPr="007A1E56" w:rsidRDefault="00B940BC" w:rsidP="00B92089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color w:val="000000"/>
        </w:rPr>
        <w:t>11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X</w:t>
      </w:r>
      <w:r w:rsidRPr="007A1E56">
        <w:rPr>
          <w:rFonts w:ascii="Book Antiqua" w:eastAsia="Book Antiqua" w:hAnsi="Book Antiqua" w:cs="Book Antiqua"/>
          <w:color w:val="000000"/>
        </w:rPr>
        <w:t>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Ono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K,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Kim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SO,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Kravchenko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V,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Lin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SC,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Han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J.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Metaxin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is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required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for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tumor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necrosis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factor-induced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cell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death.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</w:rPr>
        <w:t>EMBO</w:t>
      </w:r>
      <w:r w:rsidR="00386288" w:rsidRPr="007A1E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2001;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7A1E56">
        <w:rPr>
          <w:rFonts w:ascii="Book Antiqua" w:eastAsia="Book Antiqua" w:hAnsi="Book Antiqua" w:cs="Book Antiqua"/>
          <w:color w:val="000000"/>
        </w:rPr>
        <w:t>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628-633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[PMID: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11454742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DOI: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10.1093/embo-reports/kve135]</w:t>
      </w:r>
    </w:p>
    <w:p w14:paraId="17DCD02C" w14:textId="1A906C4B" w:rsidR="00A77B3E" w:rsidRPr="007A1E56" w:rsidRDefault="00B940BC" w:rsidP="00B92089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color w:val="000000"/>
        </w:rPr>
        <w:t>12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Sung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7A1E56">
        <w:rPr>
          <w:rFonts w:ascii="Book Antiqua" w:eastAsia="Book Antiqua" w:hAnsi="Book Antiqua" w:cs="Book Antiqua"/>
          <w:color w:val="000000"/>
        </w:rPr>
        <w:t>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Hu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N,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Yang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HH,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Giffen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CA,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Zhu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B,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Song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L,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Su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H,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Wang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Parisi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DM,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Goldstein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AM,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Taylor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PR,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Hyland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PL.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Association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high-evidence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gastric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cancer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susceptibility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loci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somatic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gene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expression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levels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with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survival.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</w:rPr>
        <w:t>Carcinogenesis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2017;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7A1E56">
        <w:rPr>
          <w:rFonts w:ascii="Book Antiqua" w:eastAsia="Book Antiqua" w:hAnsi="Book Antiqua" w:cs="Book Antiqua"/>
          <w:color w:val="000000"/>
        </w:rPr>
        <w:t>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1119-1128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[PMID: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29028942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DOI: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10.1093/carcin/bgx090]</w:t>
      </w:r>
    </w:p>
    <w:p w14:paraId="0D2AEA26" w14:textId="3F3B40EB" w:rsidR="00A77B3E" w:rsidRPr="007A1E56" w:rsidRDefault="00B940BC" w:rsidP="00B92089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color w:val="000000"/>
        </w:rPr>
        <w:t>13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Jin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7A1E56">
        <w:rPr>
          <w:rFonts w:ascii="Book Antiqua" w:eastAsia="Book Antiqua" w:hAnsi="Book Antiqua" w:cs="Book Antiqua"/>
          <w:color w:val="000000"/>
        </w:rPr>
        <w:t>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Huang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K,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Peng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L,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Xu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Dang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Y,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Yang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J,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Chen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M,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Zhu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X,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Wei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Yan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J,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Zhang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G.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Circular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RNA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circDNA2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upregulates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</w:rPr>
        <w:t>CCDC6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expression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to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promote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progression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gastric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cancer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miR-149-5p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suppression.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386288" w:rsidRPr="007A1E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386288" w:rsidRPr="007A1E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</w:rPr>
        <w:t>Nucleic</w:t>
      </w:r>
      <w:r w:rsidR="00386288" w:rsidRPr="007A1E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</w:rPr>
        <w:t>Acids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2021;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7A1E56">
        <w:rPr>
          <w:rFonts w:ascii="Book Antiqua" w:eastAsia="Book Antiqua" w:hAnsi="Book Antiqua" w:cs="Book Antiqua"/>
          <w:color w:val="000000"/>
        </w:rPr>
        <w:t>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360-373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[PMID: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34552818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DOI: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10.1016/j.omtn.2021.05.021]</w:t>
      </w:r>
    </w:p>
    <w:p w14:paraId="42657631" w14:textId="30D8BEB8" w:rsidR="00A77B3E" w:rsidRPr="007A1E56" w:rsidRDefault="00B940BC" w:rsidP="00B92089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color w:val="000000"/>
        </w:rPr>
        <w:lastRenderedPageBreak/>
        <w:t>14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Tang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7A1E56">
        <w:rPr>
          <w:rFonts w:ascii="Book Antiqua" w:eastAsia="Book Antiqua" w:hAnsi="Book Antiqua" w:cs="Book Antiqua"/>
          <w:color w:val="000000"/>
        </w:rPr>
        <w:t>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Yang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J,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Wang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Y,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Tang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Z,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Liu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Tang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Y.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MiR-19b-3p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facilitates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proliferation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epithelial-mesenchymal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transition,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inhibits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apoptosis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intrahepatic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cholangiocarcinoma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by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suppressing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coiled-coil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domain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containing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6.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386288" w:rsidRPr="007A1E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</w:rPr>
        <w:t>Biochem</w:t>
      </w:r>
      <w:r w:rsidR="00386288" w:rsidRPr="007A1E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</w:rPr>
        <w:t>Biophys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2020;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686</w:t>
      </w:r>
      <w:r w:rsidRPr="007A1E56">
        <w:rPr>
          <w:rFonts w:ascii="Book Antiqua" w:eastAsia="Book Antiqua" w:hAnsi="Book Antiqua" w:cs="Book Antiqua"/>
          <w:color w:val="000000"/>
        </w:rPr>
        <w:t>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108367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[PMID: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32315652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DOI: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10.1016/j.abb.2020.108367]</w:t>
      </w:r>
    </w:p>
    <w:p w14:paraId="49740D18" w14:textId="22E4B962" w:rsidR="00A77B3E" w:rsidRPr="007A1E56" w:rsidRDefault="00B940BC" w:rsidP="00B92089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color w:val="000000"/>
        </w:rPr>
        <w:t>15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Wang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7A1E56">
        <w:rPr>
          <w:rFonts w:ascii="Book Antiqua" w:eastAsia="Book Antiqua" w:hAnsi="Book Antiqua" w:cs="Book Antiqua"/>
          <w:color w:val="000000"/>
        </w:rPr>
        <w:t>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Ma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X,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Liu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J,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Wan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Y,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Jiang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Y,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Xia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Y,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Cheng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W.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Prognostic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value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autophagy-related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gene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expression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signature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for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endometrial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cancer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patients.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386288" w:rsidRPr="007A1E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386288" w:rsidRPr="007A1E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2020;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7A1E56">
        <w:rPr>
          <w:rFonts w:ascii="Book Antiqua" w:eastAsia="Book Antiqua" w:hAnsi="Book Antiqua" w:cs="Book Antiqua"/>
          <w:color w:val="000000"/>
        </w:rPr>
        <w:t>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306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[PMID: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32684843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DOI: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10.1186/s12935-020-01413-6]</w:t>
      </w:r>
    </w:p>
    <w:p w14:paraId="30974BE2" w14:textId="77777777" w:rsidR="00595A5E" w:rsidRPr="007A1E56" w:rsidRDefault="00595A5E" w:rsidP="00B37362">
      <w:pPr>
        <w:spacing w:line="360" w:lineRule="auto"/>
        <w:jc w:val="both"/>
        <w:rPr>
          <w:b/>
          <w:bCs/>
        </w:rPr>
      </w:pPr>
    </w:p>
    <w:p w14:paraId="1F7A502A" w14:textId="77777777" w:rsidR="004B7341" w:rsidRPr="007A1E56" w:rsidRDefault="004B7341">
      <w:pPr>
        <w:rPr>
          <w:b/>
          <w:bCs/>
        </w:rPr>
      </w:pPr>
      <w:r w:rsidRPr="007A1E56">
        <w:rPr>
          <w:b/>
          <w:bCs/>
        </w:rPr>
        <w:br w:type="page"/>
      </w:r>
    </w:p>
    <w:p w14:paraId="6B82D85B" w14:textId="095F1376" w:rsidR="00A77B3E" w:rsidRPr="007A1E56" w:rsidRDefault="00595A5E" w:rsidP="00B37362">
      <w:pPr>
        <w:spacing w:line="360" w:lineRule="auto"/>
        <w:jc w:val="both"/>
      </w:pPr>
      <w:r w:rsidRPr="007A1E56">
        <w:rPr>
          <w:b/>
          <w:bCs/>
        </w:rPr>
        <w:lastRenderedPageBreak/>
        <w:t>F</w:t>
      </w:r>
      <w:r w:rsidR="00B940BC" w:rsidRPr="007A1E56">
        <w:rPr>
          <w:rFonts w:ascii="Book Antiqua" w:eastAsia="Book Antiqua" w:hAnsi="Book Antiqua" w:cs="Book Antiqua"/>
          <w:b/>
          <w:color w:val="000000"/>
        </w:rPr>
        <w:t>ootnotes</w:t>
      </w:r>
    </w:p>
    <w:p w14:paraId="15B302EA" w14:textId="030515A3" w:rsidR="00A77B3E" w:rsidRPr="007A1E56" w:rsidRDefault="00B940BC" w:rsidP="00B37362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Written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informed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consent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obtained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from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  <w:szCs w:val="21"/>
        </w:rPr>
        <w:t>patient.</w:t>
      </w:r>
    </w:p>
    <w:p w14:paraId="0F837532" w14:textId="77777777" w:rsidR="00A77B3E" w:rsidRPr="007A1E56" w:rsidRDefault="00A77B3E" w:rsidP="00B37362">
      <w:pPr>
        <w:spacing w:line="360" w:lineRule="auto"/>
        <w:jc w:val="both"/>
      </w:pPr>
    </w:p>
    <w:p w14:paraId="4133BCC1" w14:textId="7BDC7C85" w:rsidR="00A77B3E" w:rsidRPr="007A1E56" w:rsidRDefault="00B940BC" w:rsidP="00B37362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authors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declare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that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they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have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no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conflict</w:t>
      </w:r>
      <w:r w:rsidR="00D44CFC" w:rsidRPr="007A1E56">
        <w:rPr>
          <w:rFonts w:ascii="Book Antiqua" w:eastAsia="Book Antiqua" w:hAnsi="Book Antiqua" w:cs="Book Antiqua"/>
          <w:color w:val="000000"/>
        </w:rPr>
        <w:t>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interest.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</w:p>
    <w:p w14:paraId="78DD1DCA" w14:textId="77777777" w:rsidR="00A77B3E" w:rsidRPr="007A1E56" w:rsidRDefault="00A77B3E" w:rsidP="00B37362">
      <w:pPr>
        <w:spacing w:line="360" w:lineRule="auto"/>
        <w:jc w:val="both"/>
      </w:pPr>
    </w:p>
    <w:p w14:paraId="55CCBAE1" w14:textId="643B0629" w:rsidR="00A77B3E" w:rsidRPr="007A1E56" w:rsidRDefault="00B940BC" w:rsidP="00B37362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authors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have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read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CARE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Checklist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(2016),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manuscript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was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prepared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revised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according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to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CARE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Checklist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(2016).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</w:p>
    <w:p w14:paraId="2A2A242E" w14:textId="77777777" w:rsidR="00A77B3E" w:rsidRPr="007A1E56" w:rsidRDefault="00A77B3E" w:rsidP="00B37362">
      <w:pPr>
        <w:spacing w:line="360" w:lineRule="auto"/>
        <w:jc w:val="both"/>
      </w:pPr>
    </w:p>
    <w:p w14:paraId="2DBAB568" w14:textId="284FD825" w:rsidR="00A77B3E" w:rsidRPr="007A1E56" w:rsidRDefault="00B940BC" w:rsidP="00B37362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This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article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is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open-access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article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that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was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selected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by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in-house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editor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fully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peer-reviewed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by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external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reviewers.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It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is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distributed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in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accordance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with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Creative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Commons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Attribution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NonCommercial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(CC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BY-NC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4.0)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license,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which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permits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others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to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distribute,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remix,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adapt,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build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upon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this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work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non-commercially,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license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their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derivative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works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on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different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terms,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provided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original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work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is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properly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cited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use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is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non-commercial.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See: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ECE0F33" w14:textId="77777777" w:rsidR="00A77B3E" w:rsidRPr="007A1E56" w:rsidRDefault="00A77B3E" w:rsidP="00B37362">
      <w:pPr>
        <w:spacing w:line="360" w:lineRule="auto"/>
        <w:jc w:val="both"/>
      </w:pPr>
    </w:p>
    <w:p w14:paraId="722A0F1C" w14:textId="51A7D05F" w:rsidR="00A77B3E" w:rsidRPr="007A1E56" w:rsidRDefault="00B940BC" w:rsidP="00B37362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b/>
          <w:color w:val="000000"/>
        </w:rPr>
        <w:t>Provenance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color w:val="000000"/>
        </w:rPr>
        <w:t>and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color w:val="000000"/>
        </w:rPr>
        <w:t>peer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color w:val="000000"/>
        </w:rPr>
        <w:t>review: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Unsolicited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article;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Externally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peer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reviewed.</w:t>
      </w:r>
    </w:p>
    <w:p w14:paraId="5292A17A" w14:textId="39E4CEBC" w:rsidR="00A77B3E" w:rsidRPr="007A1E56" w:rsidRDefault="00B940BC" w:rsidP="00B37362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b/>
          <w:color w:val="000000"/>
        </w:rPr>
        <w:t>Peer-review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color w:val="000000"/>
        </w:rPr>
        <w:t>model: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Single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blind</w:t>
      </w:r>
    </w:p>
    <w:p w14:paraId="5E49AC58" w14:textId="77777777" w:rsidR="00A77B3E" w:rsidRPr="007A1E56" w:rsidRDefault="00A77B3E" w:rsidP="00B37362">
      <w:pPr>
        <w:spacing w:line="360" w:lineRule="auto"/>
        <w:jc w:val="both"/>
      </w:pPr>
    </w:p>
    <w:p w14:paraId="4B65A2CE" w14:textId="7E264464" w:rsidR="00A77B3E" w:rsidRPr="007A1E56" w:rsidRDefault="00B940BC" w:rsidP="00B37362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b/>
          <w:color w:val="000000"/>
        </w:rPr>
        <w:t>Peer-review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color w:val="000000"/>
        </w:rPr>
        <w:t>started: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October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25,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2021</w:t>
      </w:r>
    </w:p>
    <w:p w14:paraId="152395D3" w14:textId="2AC974DE" w:rsidR="00A77B3E" w:rsidRPr="007A1E56" w:rsidRDefault="00B940BC" w:rsidP="00B37362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b/>
          <w:color w:val="000000"/>
        </w:rPr>
        <w:t>First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color w:val="000000"/>
        </w:rPr>
        <w:t>decision: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December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17,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2021</w:t>
      </w:r>
    </w:p>
    <w:p w14:paraId="11378317" w14:textId="75143BDC" w:rsidR="00A77B3E" w:rsidRPr="007A1E56" w:rsidRDefault="00B940BC" w:rsidP="00B37362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b/>
          <w:color w:val="000000"/>
        </w:rPr>
        <w:t>Article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color w:val="000000"/>
        </w:rPr>
        <w:t>in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color w:val="000000"/>
        </w:rPr>
        <w:t>press: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A1E56" w:rsidRPr="007A1E56">
        <w:rPr>
          <w:rFonts w:ascii="Book Antiqua" w:eastAsia="Book Antiqua" w:hAnsi="Book Antiqua" w:cs="Book Antiqua"/>
          <w:color w:val="000000"/>
        </w:rPr>
        <w:t>February 10, 2022</w:t>
      </w:r>
    </w:p>
    <w:p w14:paraId="19ACCF1E" w14:textId="77777777" w:rsidR="00A77B3E" w:rsidRPr="007A1E56" w:rsidRDefault="00A77B3E" w:rsidP="00B37362">
      <w:pPr>
        <w:spacing w:line="360" w:lineRule="auto"/>
        <w:jc w:val="both"/>
      </w:pPr>
    </w:p>
    <w:p w14:paraId="15926980" w14:textId="4606362F" w:rsidR="00A77B3E" w:rsidRPr="007A1E56" w:rsidRDefault="00B940BC" w:rsidP="00B37362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b/>
          <w:color w:val="000000"/>
        </w:rPr>
        <w:t>Specialty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color w:val="000000"/>
        </w:rPr>
        <w:t>type: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Gastroenterology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="00B37362" w:rsidRPr="007A1E56">
        <w:rPr>
          <w:rFonts w:ascii="Book Antiqua" w:eastAsia="Book Antiqua" w:hAnsi="Book Antiqua" w:cs="Book Antiqua"/>
          <w:color w:val="000000"/>
        </w:rPr>
        <w:t>h</w:t>
      </w:r>
      <w:r w:rsidRPr="007A1E56">
        <w:rPr>
          <w:rFonts w:ascii="Book Antiqua" w:eastAsia="Book Antiqua" w:hAnsi="Book Antiqua" w:cs="Book Antiqua"/>
          <w:color w:val="000000"/>
        </w:rPr>
        <w:t>epatology</w:t>
      </w:r>
    </w:p>
    <w:p w14:paraId="2CE5FE6F" w14:textId="1C3D09CE" w:rsidR="00A77B3E" w:rsidRPr="007A1E56" w:rsidRDefault="00B940BC" w:rsidP="00B37362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b/>
          <w:color w:val="000000"/>
        </w:rPr>
        <w:t>Country/Territory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color w:val="000000"/>
        </w:rPr>
        <w:t>of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color w:val="000000"/>
        </w:rPr>
        <w:t>origin: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China</w:t>
      </w:r>
    </w:p>
    <w:p w14:paraId="0E5EC53D" w14:textId="70CF4CC8" w:rsidR="00A77B3E" w:rsidRPr="007A1E56" w:rsidRDefault="00B940BC" w:rsidP="00B37362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b/>
          <w:color w:val="000000"/>
        </w:rPr>
        <w:t>Peer-review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color w:val="000000"/>
        </w:rPr>
        <w:t>report’s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color w:val="000000"/>
        </w:rPr>
        <w:t>scientific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color w:val="000000"/>
        </w:rPr>
        <w:t>quality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4C171A0" w14:textId="59EFE0D4" w:rsidR="00A77B3E" w:rsidRPr="007A1E56" w:rsidRDefault="00B940BC" w:rsidP="00B37362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color w:val="000000"/>
        </w:rPr>
        <w:t>Grade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A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(Excellent):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0</w:t>
      </w:r>
    </w:p>
    <w:p w14:paraId="6C30F75D" w14:textId="0C594CDA" w:rsidR="00A77B3E" w:rsidRPr="007A1E56" w:rsidRDefault="00B940BC" w:rsidP="00B37362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color w:val="000000"/>
        </w:rPr>
        <w:t>Grade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B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(Very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good):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0</w:t>
      </w:r>
    </w:p>
    <w:p w14:paraId="2D8EAEBC" w14:textId="3D242430" w:rsidR="00A77B3E" w:rsidRPr="007A1E56" w:rsidRDefault="00B940BC" w:rsidP="00B37362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color w:val="000000"/>
        </w:rPr>
        <w:t>Grade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C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(Good):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0</w:t>
      </w:r>
    </w:p>
    <w:p w14:paraId="55D23731" w14:textId="3CFE6B8A" w:rsidR="00A77B3E" w:rsidRPr="007A1E56" w:rsidRDefault="00B940BC" w:rsidP="00B37362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color w:val="000000"/>
        </w:rPr>
        <w:t>Grade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(Fair):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D</w:t>
      </w:r>
    </w:p>
    <w:p w14:paraId="7C9C24EB" w14:textId="6D0356CA" w:rsidR="00A77B3E" w:rsidRPr="007A1E56" w:rsidRDefault="00B940BC" w:rsidP="00B37362">
      <w:pPr>
        <w:spacing w:line="360" w:lineRule="auto"/>
        <w:jc w:val="both"/>
      </w:pPr>
      <w:r w:rsidRPr="007A1E56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E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(Poor):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0</w:t>
      </w:r>
    </w:p>
    <w:p w14:paraId="0D414E93" w14:textId="77777777" w:rsidR="00A77B3E" w:rsidRPr="007A1E56" w:rsidRDefault="00A77B3E" w:rsidP="00B37362">
      <w:pPr>
        <w:spacing w:line="360" w:lineRule="auto"/>
        <w:jc w:val="both"/>
      </w:pPr>
    </w:p>
    <w:p w14:paraId="1D7012FA" w14:textId="28B0EB26" w:rsidR="00A77B3E" w:rsidRPr="007A1E56" w:rsidRDefault="00B940BC" w:rsidP="00B37362">
      <w:pPr>
        <w:spacing w:line="360" w:lineRule="auto"/>
        <w:jc w:val="both"/>
        <w:sectPr w:rsidR="00A77B3E" w:rsidRPr="007A1E5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A1E56">
        <w:rPr>
          <w:rFonts w:ascii="Book Antiqua" w:eastAsia="Book Antiqua" w:hAnsi="Book Antiqua" w:cs="Book Antiqua"/>
          <w:b/>
          <w:color w:val="000000"/>
        </w:rPr>
        <w:t>P-Reviewer: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Lu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WS,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Muguruma</w:t>
      </w:r>
      <w:r w:rsidR="00386288" w:rsidRPr="007A1E56">
        <w:rPr>
          <w:rFonts w:ascii="Book Antiqua" w:eastAsia="Book Antiqua" w:hAnsi="Book Antiqua" w:cs="Book Antiqua"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color w:val="000000"/>
        </w:rPr>
        <w:t>N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color w:val="000000"/>
        </w:rPr>
        <w:t>S-Editor: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37362" w:rsidRPr="007A1E56">
        <w:rPr>
          <w:rFonts w:ascii="Book Antiqua" w:eastAsia="Book Antiqua" w:hAnsi="Book Antiqua" w:cs="Book Antiqua"/>
          <w:color w:val="000000"/>
        </w:rPr>
        <w:t>Ma YJ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color w:val="000000"/>
        </w:rPr>
        <w:t>L-Editor: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51F58" w:rsidRPr="007A1E56">
        <w:rPr>
          <w:rFonts w:ascii="Book Antiqua" w:eastAsia="Book Antiqua" w:hAnsi="Book Antiqua" w:cs="Book Antiqua"/>
          <w:bCs/>
          <w:color w:val="000000"/>
        </w:rPr>
        <w:t>Filipodia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color w:val="000000"/>
        </w:rPr>
        <w:t>P-Editor:</w:t>
      </w:r>
      <w:r w:rsidR="0025568E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5568E" w:rsidRPr="007A1E56">
        <w:rPr>
          <w:rFonts w:ascii="Book Antiqua" w:eastAsia="Book Antiqua" w:hAnsi="Book Antiqua" w:cs="Book Antiqua"/>
          <w:bCs/>
          <w:color w:val="000000"/>
        </w:rPr>
        <w:t>Ma YJ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F94D5C9" w14:textId="320F0C8F" w:rsidR="00A77B3E" w:rsidRPr="007A1E56" w:rsidRDefault="00B940BC" w:rsidP="0095490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A1E56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386288" w:rsidRPr="007A1E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A1E56">
        <w:rPr>
          <w:rFonts w:ascii="Book Antiqua" w:eastAsia="Book Antiqua" w:hAnsi="Book Antiqua" w:cs="Book Antiqua"/>
          <w:b/>
          <w:color w:val="000000"/>
        </w:rPr>
        <w:t>Legends</w:t>
      </w:r>
    </w:p>
    <w:p w14:paraId="0661AA50" w14:textId="490473BA" w:rsidR="001212B7" w:rsidRPr="007A1E56" w:rsidRDefault="001212B7" w:rsidP="00954901">
      <w:pPr>
        <w:spacing w:line="360" w:lineRule="auto"/>
        <w:jc w:val="both"/>
      </w:pPr>
    </w:p>
    <w:p w14:paraId="5E38829C" w14:textId="6A7BBEC7" w:rsidR="00504526" w:rsidRPr="007A1E56" w:rsidRDefault="007E58D6" w:rsidP="00596A1B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1"/>
        </w:rPr>
      </w:pPr>
      <w:r>
        <w:rPr>
          <w:noProof/>
        </w:rPr>
        <w:drawing>
          <wp:inline distT="0" distB="0" distL="0" distR="0" wp14:anchorId="469C7845" wp14:editId="29B0460A">
            <wp:extent cx="5943600" cy="40405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40BC" w:rsidRPr="007A1E56">
        <w:rPr>
          <w:rFonts w:ascii="Book Antiqua" w:eastAsia="Book Antiqua" w:hAnsi="Book Antiqua" w:cs="Book Antiqua"/>
          <w:b/>
          <w:bCs/>
          <w:color w:val="000000"/>
          <w:szCs w:val="21"/>
        </w:rPr>
        <w:t>Figure</w:t>
      </w:r>
      <w:r w:rsidR="00386288" w:rsidRPr="007A1E56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b/>
          <w:bCs/>
          <w:color w:val="000000"/>
          <w:szCs w:val="21"/>
        </w:rPr>
        <w:t>1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5702A7" w:rsidRPr="007A1E56">
        <w:rPr>
          <w:rFonts w:ascii="Book Antiqua" w:eastAsia="Book Antiqua" w:hAnsi="Book Antiqua" w:cs="Book Antiqua"/>
          <w:b/>
          <w:bCs/>
          <w:color w:val="000000"/>
          <w:szCs w:val="21"/>
        </w:rPr>
        <w:t>Narrow-band imaging magnified</w:t>
      </w:r>
      <w:r w:rsidR="0012123B" w:rsidRPr="007A1E56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 w:rsidR="005702A7" w:rsidRPr="007A1E56">
        <w:rPr>
          <w:rFonts w:ascii="Book Antiqua" w:eastAsia="Book Antiqua" w:hAnsi="Book Antiqua" w:cs="Book Antiqua"/>
          <w:b/>
          <w:bCs/>
          <w:color w:val="000000"/>
          <w:szCs w:val="21"/>
        </w:rPr>
        <w:t>observation</w:t>
      </w:r>
      <w:r w:rsidR="005702A7" w:rsidRPr="007A1E56">
        <w:rPr>
          <w:rFonts w:ascii="宋体" w:eastAsia="宋体" w:hAnsi="宋体" w:cs="宋体"/>
          <w:b/>
          <w:bCs/>
          <w:color w:val="000000"/>
          <w:szCs w:val="21"/>
          <w:lang w:eastAsia="zh-CN"/>
        </w:rPr>
        <w:t>.</w:t>
      </w:r>
      <w:r w:rsidR="002914CA" w:rsidRPr="007A1E56">
        <w:rPr>
          <w:rFonts w:ascii="宋体" w:eastAsia="宋体" w:hAnsi="宋体" w:cs="宋体"/>
          <w:b/>
          <w:bCs/>
          <w:color w:val="000000"/>
          <w:szCs w:val="21"/>
          <w:lang w:eastAsia="zh-CN"/>
        </w:rPr>
        <w:t xml:space="preserve"> </w:t>
      </w:r>
      <w:r w:rsidR="0039381A" w:rsidRPr="007A1E56">
        <w:rPr>
          <w:rFonts w:ascii="Book Antiqua" w:eastAsia="宋体" w:hAnsi="Book Antiqua" w:cs="宋体"/>
          <w:color w:val="000000"/>
          <w:szCs w:val="21"/>
          <w:lang w:eastAsia="zh-CN"/>
        </w:rPr>
        <w:t>A:</w:t>
      </w:r>
      <w:r w:rsidR="008F2922" w:rsidRPr="007A1E56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first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colonoscopy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removed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over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D44CFC" w:rsidRPr="007A1E56">
        <w:rPr>
          <w:rFonts w:ascii="Book Antiqua" w:eastAsia="Book Antiqua" w:hAnsi="Book Antiqua" w:cs="Book Antiqua"/>
          <w:color w:val="000000"/>
          <w:szCs w:val="21"/>
        </w:rPr>
        <w:t xml:space="preserve">10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polyps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diagnosis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serrated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polyposis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syndrome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established.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flat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polyp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size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1.0</w:t>
      </w:r>
      <w:r w:rsidR="00954901" w:rsidRPr="007A1E56">
        <w:rPr>
          <w:rFonts w:ascii="Book Antiqua" w:eastAsia="Book Antiqua" w:hAnsi="Book Antiqua" w:cs="Book Antiqua"/>
          <w:color w:val="000000"/>
          <w:szCs w:val="21"/>
        </w:rPr>
        <w:t xml:space="preserve"> cm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×</w:t>
      </w:r>
      <w:r w:rsidR="00954901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0.8</w:t>
      </w:r>
      <w:r w:rsidR="00954901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cm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observed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ascending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colon.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surface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polyp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cloudy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boundary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not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clear.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Type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II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open-shape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pit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pattern</w:t>
      </w:r>
      <w:r w:rsidR="008F2922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seen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by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narrow-band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imaging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magnified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observation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after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indigo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carmine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acetic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acid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staining</w:t>
      </w:r>
      <w:r w:rsidR="008F2922" w:rsidRPr="007A1E56">
        <w:rPr>
          <w:rFonts w:ascii="Book Antiqua" w:eastAsia="Book Antiqua" w:hAnsi="Book Antiqua" w:cs="Book Antiqua"/>
          <w:color w:val="000000"/>
          <w:szCs w:val="21"/>
        </w:rPr>
        <w:t>; B:</w:t>
      </w:r>
      <w:r w:rsidR="008F2922" w:rsidRPr="007A1E56">
        <w:rPr>
          <w:rFonts w:ascii="Book Antiqua" w:hAnsi="Book Antiqua" w:cs="Book Antiqua"/>
          <w:color w:val="000000"/>
          <w:szCs w:val="21"/>
          <w:lang w:eastAsia="zh-CN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An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elevated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lesion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was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detected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anterior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wall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gastric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antrum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at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gastroscopy.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Upon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white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light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endoscopy,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type</w:t>
      </w:r>
      <w:r w:rsidR="00D44CFC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IIc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lesion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approximately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1.2</w:t>
      </w:r>
      <w:r w:rsidR="00FC5921" w:rsidRPr="007A1E56">
        <w:rPr>
          <w:rFonts w:ascii="Book Antiqua" w:eastAsia="Book Antiqua" w:hAnsi="Book Antiqua" w:cs="Book Antiqua"/>
          <w:color w:val="000000"/>
          <w:szCs w:val="21"/>
        </w:rPr>
        <w:t xml:space="preserve"> cm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×</w:t>
      </w:r>
      <w:r w:rsidR="00FC5921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1.0</w:t>
      </w:r>
      <w:r w:rsidR="00FC5921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cm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size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could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be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seen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in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anterior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wall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gastric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antrum,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with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a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small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amount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of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white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fur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attached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to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surface.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Narrow-band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imaging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magnified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observation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showed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dividing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line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the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enlarged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and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irregular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gland.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No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obvious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abnormal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blood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vessels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were</w:t>
      </w:r>
      <w:r w:rsidR="00386288" w:rsidRPr="007A1E56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="00B940BC" w:rsidRPr="007A1E56">
        <w:rPr>
          <w:rFonts w:ascii="Book Antiqua" w:eastAsia="Book Antiqua" w:hAnsi="Book Antiqua" w:cs="Book Antiqua"/>
          <w:color w:val="000000"/>
          <w:szCs w:val="21"/>
        </w:rPr>
        <w:t>found.</w:t>
      </w:r>
    </w:p>
    <w:p w14:paraId="222101A6" w14:textId="77777777" w:rsidR="00504526" w:rsidRPr="007A1E56" w:rsidRDefault="00504526" w:rsidP="00596A1B">
      <w:pPr>
        <w:spacing w:line="360" w:lineRule="auto"/>
        <w:jc w:val="both"/>
        <w:rPr>
          <w:rFonts w:ascii="Book Antiqua" w:eastAsia="宋体" w:hAnsi="Book Antiqua" w:cs="宋体"/>
          <w:b/>
          <w:bCs/>
          <w:color w:val="000000"/>
          <w:lang w:eastAsia="zh-CN"/>
        </w:rPr>
      </w:pPr>
    </w:p>
    <w:p w14:paraId="1362165B" w14:textId="77777777" w:rsidR="0025568E" w:rsidRPr="007A1E56" w:rsidRDefault="0025568E" w:rsidP="00596A1B">
      <w:pPr>
        <w:spacing w:line="360" w:lineRule="auto"/>
        <w:jc w:val="both"/>
        <w:rPr>
          <w:rFonts w:ascii="Book Antiqua" w:eastAsia="宋体" w:hAnsi="Book Antiqua" w:cs="宋体"/>
          <w:b/>
          <w:bCs/>
          <w:color w:val="000000"/>
          <w:lang w:eastAsia="zh-CN"/>
        </w:rPr>
      </w:pPr>
    </w:p>
    <w:p w14:paraId="2AB8DBE3" w14:textId="2639D30B" w:rsidR="00596A1B" w:rsidRPr="007A1E56" w:rsidRDefault="00596A1B" w:rsidP="00596A1B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1"/>
        </w:rPr>
      </w:pPr>
      <w:r w:rsidRPr="007A1E56">
        <w:rPr>
          <w:rFonts w:ascii="Book Antiqua" w:eastAsia="宋体" w:hAnsi="Book Antiqua" w:cs="宋体"/>
          <w:b/>
          <w:bCs/>
          <w:color w:val="000000"/>
          <w:lang w:eastAsia="zh-CN"/>
        </w:rPr>
        <w:t>Table 1 Details of five gastric cancer</w:t>
      </w:r>
      <w:r w:rsidR="00D44CFC" w:rsidRPr="007A1E56">
        <w:rPr>
          <w:rFonts w:ascii="Book Antiqua" w:eastAsia="宋体" w:hAnsi="Book Antiqua" w:cs="宋体"/>
          <w:b/>
          <w:bCs/>
          <w:color w:val="000000"/>
          <w:lang w:eastAsia="zh-CN"/>
        </w:rPr>
        <w:t>-</w:t>
      </w:r>
      <w:r w:rsidRPr="007A1E56">
        <w:rPr>
          <w:rFonts w:ascii="Book Antiqua" w:eastAsia="宋体" w:hAnsi="Book Antiqua" w:cs="宋体"/>
          <w:b/>
          <w:bCs/>
          <w:color w:val="000000"/>
          <w:lang w:eastAsia="zh-CN"/>
        </w:rPr>
        <w:t>associated variants</w:t>
      </w:r>
    </w:p>
    <w:tbl>
      <w:tblPr>
        <w:tblW w:w="11275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630"/>
        <w:gridCol w:w="2988"/>
        <w:gridCol w:w="2585"/>
        <w:gridCol w:w="3988"/>
      </w:tblGrid>
      <w:tr w:rsidR="00596A1B" w:rsidRPr="007A1E56" w14:paraId="4F0358FF" w14:textId="77777777" w:rsidTr="001E68E4">
        <w:trPr>
          <w:trHeight w:val="280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A619" w14:textId="77777777" w:rsidR="00596A1B" w:rsidRPr="007A1E56" w:rsidRDefault="00596A1B" w:rsidP="00596A1B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7A1E56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Gene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F349" w14:textId="77777777" w:rsidR="00596A1B" w:rsidRPr="007A1E56" w:rsidRDefault="00596A1B" w:rsidP="00596A1B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7A1E56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Chr</w:t>
            </w:r>
          </w:p>
        </w:tc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0810" w14:textId="77777777" w:rsidR="00596A1B" w:rsidRPr="007A1E56" w:rsidRDefault="00596A1B" w:rsidP="00596A1B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7A1E56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Mutation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5821" w14:textId="77777777" w:rsidR="00596A1B" w:rsidRPr="007A1E56" w:rsidRDefault="00596A1B" w:rsidP="00596A1B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7A1E56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SIFT/Polyphen_2/MT</w:t>
            </w:r>
          </w:p>
        </w:tc>
        <w:tc>
          <w:tcPr>
            <w:tcW w:w="3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CFD1" w14:textId="77777777" w:rsidR="00596A1B" w:rsidRPr="007A1E56" w:rsidRDefault="00596A1B" w:rsidP="00596A1B">
            <w:pPr>
              <w:spacing w:line="360" w:lineRule="auto"/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</w:pPr>
            <w:r w:rsidRPr="007A1E56">
              <w:rPr>
                <w:rFonts w:ascii="Book Antiqua" w:eastAsia="宋体" w:hAnsi="Book Antiqua" w:cs="宋体"/>
                <w:b/>
                <w:bCs/>
                <w:color w:val="000000"/>
                <w:lang w:eastAsia="zh-CN"/>
              </w:rPr>
              <w:t>Pathways</w:t>
            </w:r>
          </w:p>
        </w:tc>
      </w:tr>
      <w:tr w:rsidR="00596A1B" w:rsidRPr="007A1E56" w14:paraId="06BCBD7F" w14:textId="77777777" w:rsidTr="001E68E4">
        <w:trPr>
          <w:trHeight w:val="280"/>
        </w:trPr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00D5" w14:textId="77777777" w:rsidR="00596A1B" w:rsidRPr="007A1E56" w:rsidRDefault="00596A1B" w:rsidP="00596A1B">
            <w:pPr>
              <w:spacing w:line="360" w:lineRule="auto"/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</w:pPr>
            <w:r w:rsidRPr="007A1E56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>MTHFR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CF2F" w14:textId="77777777" w:rsidR="00596A1B" w:rsidRPr="007A1E56" w:rsidRDefault="00596A1B" w:rsidP="00596A1B">
            <w:pPr>
              <w:spacing w:line="360" w:lineRule="auto"/>
              <w:jc w:val="right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A1E56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15D1" w14:textId="77777777" w:rsidR="00596A1B" w:rsidRPr="007A1E56" w:rsidRDefault="00596A1B" w:rsidP="00596A1B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A1E56">
              <w:rPr>
                <w:rFonts w:ascii="Book Antiqua" w:eastAsia="宋体" w:hAnsi="Book Antiqua" w:cs="宋体"/>
                <w:color w:val="000000"/>
                <w:lang w:eastAsia="zh-CN"/>
              </w:rPr>
              <w:t>exon5:c.C788T:p.A263V</w:t>
            </w:r>
          </w:p>
        </w:tc>
        <w:tc>
          <w:tcPr>
            <w:tcW w:w="25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C14E" w14:textId="77777777" w:rsidR="00596A1B" w:rsidRPr="007A1E56" w:rsidRDefault="00596A1B" w:rsidP="00596A1B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A1E56">
              <w:rPr>
                <w:rFonts w:ascii="Book Antiqua" w:eastAsia="宋体" w:hAnsi="Book Antiqua" w:cs="宋体"/>
                <w:color w:val="000000"/>
                <w:lang w:eastAsia="zh-CN"/>
              </w:rPr>
              <w:t>D/D/P</w:t>
            </w:r>
          </w:p>
        </w:tc>
        <w:tc>
          <w:tcPr>
            <w:tcW w:w="39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80A9" w14:textId="77777777" w:rsidR="00596A1B" w:rsidRPr="007A1E56" w:rsidRDefault="00596A1B" w:rsidP="00596A1B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A1E56">
              <w:rPr>
                <w:rFonts w:ascii="Book Antiqua" w:eastAsia="宋体" w:hAnsi="Book Antiqua" w:cs="宋体"/>
                <w:color w:val="000000"/>
                <w:lang w:eastAsia="zh-CN"/>
              </w:rPr>
              <w:t>Folate metabolism</w:t>
            </w:r>
          </w:p>
        </w:tc>
      </w:tr>
      <w:tr w:rsidR="00596A1B" w:rsidRPr="007A1E56" w14:paraId="0DE76FC2" w14:textId="77777777" w:rsidTr="001E68E4">
        <w:trPr>
          <w:trHeight w:val="28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11BE6C68" w14:textId="77777777" w:rsidR="00596A1B" w:rsidRPr="007A1E56" w:rsidRDefault="00596A1B" w:rsidP="00596A1B">
            <w:pPr>
              <w:spacing w:line="360" w:lineRule="auto"/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1519F42" w14:textId="77777777" w:rsidR="00596A1B" w:rsidRPr="007A1E56" w:rsidRDefault="00596A1B" w:rsidP="00596A1B">
            <w:pPr>
              <w:spacing w:line="360" w:lineRule="auto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9561" w:type="dxa"/>
            <w:gridSpan w:val="3"/>
            <w:shd w:val="clear" w:color="auto" w:fill="auto"/>
            <w:noWrap/>
            <w:vAlign w:val="bottom"/>
            <w:hideMark/>
          </w:tcPr>
          <w:p w14:paraId="435779C6" w14:textId="77777777" w:rsidR="00596A1B" w:rsidRPr="007A1E56" w:rsidRDefault="00596A1B" w:rsidP="00596A1B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A1E56">
              <w:rPr>
                <w:rFonts w:ascii="Book Antiqua" w:eastAsia="宋体" w:hAnsi="Book Antiqua" w:cs="宋体"/>
                <w:color w:val="000000"/>
                <w:lang w:eastAsia="zh-CN"/>
              </w:rPr>
              <w:t>exon5:c.C665T:p.A222V</w:t>
            </w:r>
          </w:p>
        </w:tc>
      </w:tr>
      <w:tr w:rsidR="00596A1B" w:rsidRPr="007A1E56" w14:paraId="71109B15" w14:textId="77777777" w:rsidTr="001E68E4">
        <w:trPr>
          <w:trHeight w:val="28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02B71C41" w14:textId="77777777" w:rsidR="00596A1B" w:rsidRPr="007A1E56" w:rsidRDefault="00596A1B" w:rsidP="00596A1B">
            <w:pPr>
              <w:spacing w:line="360" w:lineRule="auto"/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</w:pPr>
            <w:r w:rsidRPr="007A1E56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>MTX1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5C3949F" w14:textId="77777777" w:rsidR="00596A1B" w:rsidRPr="007A1E56" w:rsidRDefault="00596A1B" w:rsidP="00596A1B">
            <w:pPr>
              <w:spacing w:line="360" w:lineRule="auto"/>
              <w:jc w:val="right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A1E56">
              <w:rPr>
                <w:rFonts w:ascii="Book Antiqua" w:eastAsia="宋体" w:hAnsi="Book Antiqua" w:cs="宋体"/>
                <w:color w:val="000000"/>
                <w:lang w:eastAsia="zh-CN"/>
              </w:rPr>
              <w:t>1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7B297BA4" w14:textId="77777777" w:rsidR="00596A1B" w:rsidRPr="007A1E56" w:rsidRDefault="00596A1B" w:rsidP="00596A1B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A1E56">
              <w:rPr>
                <w:rFonts w:ascii="Book Antiqua" w:eastAsia="宋体" w:hAnsi="Book Antiqua" w:cs="宋体"/>
                <w:color w:val="000000"/>
                <w:lang w:eastAsia="zh-CN"/>
              </w:rPr>
              <w:t>exon1:c.T187A:p.S63T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0179384B" w14:textId="77777777" w:rsidR="00596A1B" w:rsidRPr="007A1E56" w:rsidRDefault="00596A1B" w:rsidP="00596A1B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A1E56">
              <w:rPr>
                <w:rFonts w:ascii="Book Antiqua" w:eastAsia="宋体" w:hAnsi="Book Antiqua" w:cs="宋体"/>
                <w:color w:val="000000"/>
                <w:lang w:eastAsia="zh-CN"/>
              </w:rPr>
              <w:t>-</w:t>
            </w:r>
          </w:p>
        </w:tc>
        <w:tc>
          <w:tcPr>
            <w:tcW w:w="3988" w:type="dxa"/>
            <w:shd w:val="clear" w:color="auto" w:fill="auto"/>
            <w:noWrap/>
            <w:vAlign w:val="bottom"/>
            <w:hideMark/>
          </w:tcPr>
          <w:p w14:paraId="22715683" w14:textId="77777777" w:rsidR="00596A1B" w:rsidRPr="007A1E56" w:rsidRDefault="00596A1B" w:rsidP="00596A1B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A1E56">
              <w:rPr>
                <w:rFonts w:ascii="Book Antiqua" w:eastAsia="宋体" w:hAnsi="Book Antiqua" w:cs="宋体"/>
                <w:color w:val="000000"/>
                <w:lang w:eastAsia="zh-CN"/>
              </w:rPr>
              <w:t>Metabolism of proteins</w:t>
            </w:r>
          </w:p>
        </w:tc>
      </w:tr>
      <w:tr w:rsidR="00596A1B" w:rsidRPr="007A1E56" w14:paraId="08DA4F52" w14:textId="77777777" w:rsidTr="001E68E4">
        <w:trPr>
          <w:trHeight w:val="28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251A6283" w14:textId="77777777" w:rsidR="00596A1B" w:rsidRPr="007A1E56" w:rsidRDefault="00596A1B" w:rsidP="00596A1B">
            <w:pPr>
              <w:spacing w:line="360" w:lineRule="auto"/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</w:pPr>
            <w:r w:rsidRPr="007A1E56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>CCDC6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04210CA" w14:textId="77777777" w:rsidR="00596A1B" w:rsidRPr="007A1E56" w:rsidRDefault="00596A1B" w:rsidP="00596A1B">
            <w:pPr>
              <w:spacing w:line="360" w:lineRule="auto"/>
              <w:jc w:val="right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A1E56">
              <w:rPr>
                <w:rFonts w:ascii="Book Antiqua" w:eastAsia="宋体" w:hAnsi="Book Antiqua" w:cs="宋体"/>
                <w:color w:val="000000"/>
                <w:lang w:eastAsia="zh-CN"/>
              </w:rPr>
              <w:t>10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018AB6A8" w14:textId="77777777" w:rsidR="00596A1B" w:rsidRPr="007A1E56" w:rsidRDefault="00596A1B" w:rsidP="00596A1B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A1E56">
              <w:rPr>
                <w:rFonts w:ascii="Book Antiqua" w:eastAsia="宋体" w:hAnsi="Book Antiqua" w:cs="宋体"/>
                <w:color w:val="000000"/>
                <w:lang w:eastAsia="zh-CN"/>
              </w:rPr>
              <w:t>exon9:c.C1408A:p.P470T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418DF106" w14:textId="77777777" w:rsidR="00596A1B" w:rsidRPr="007A1E56" w:rsidRDefault="00596A1B" w:rsidP="00596A1B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A1E56">
              <w:rPr>
                <w:rFonts w:ascii="Book Antiqua" w:eastAsia="宋体" w:hAnsi="Book Antiqua" w:cs="宋体"/>
                <w:color w:val="000000"/>
                <w:lang w:eastAsia="zh-CN"/>
              </w:rPr>
              <w:t>D/D/P</w:t>
            </w:r>
          </w:p>
        </w:tc>
        <w:tc>
          <w:tcPr>
            <w:tcW w:w="3988" w:type="dxa"/>
            <w:shd w:val="clear" w:color="auto" w:fill="auto"/>
            <w:noWrap/>
            <w:vAlign w:val="bottom"/>
            <w:hideMark/>
          </w:tcPr>
          <w:p w14:paraId="7D64388C" w14:textId="77777777" w:rsidR="00596A1B" w:rsidRPr="007A1E56" w:rsidRDefault="00596A1B" w:rsidP="00596A1B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A1E56">
              <w:rPr>
                <w:rFonts w:ascii="Book Antiqua" w:eastAsia="宋体" w:hAnsi="Book Antiqua" w:cs="宋体"/>
                <w:color w:val="000000"/>
                <w:lang w:eastAsia="zh-CN"/>
              </w:rPr>
              <w:t>DNA damage response, Cell cycle, Apoptosis</w:t>
            </w:r>
          </w:p>
        </w:tc>
      </w:tr>
      <w:tr w:rsidR="00596A1B" w:rsidRPr="007A1E56" w14:paraId="124ADFFF" w14:textId="77777777" w:rsidTr="001E68E4">
        <w:trPr>
          <w:trHeight w:val="29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3A21A507" w14:textId="77777777" w:rsidR="00596A1B" w:rsidRPr="007A1E56" w:rsidRDefault="00596A1B" w:rsidP="00596A1B">
            <w:pPr>
              <w:spacing w:line="360" w:lineRule="auto"/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</w:pPr>
            <w:r w:rsidRPr="007A1E56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>GRID1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7C4C5C6" w14:textId="77777777" w:rsidR="00596A1B" w:rsidRPr="007A1E56" w:rsidRDefault="00596A1B" w:rsidP="00596A1B">
            <w:pPr>
              <w:spacing w:line="360" w:lineRule="auto"/>
              <w:jc w:val="right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A1E56">
              <w:rPr>
                <w:rFonts w:ascii="Book Antiqua" w:eastAsia="宋体" w:hAnsi="Book Antiqua" w:cs="宋体"/>
                <w:color w:val="000000"/>
                <w:lang w:eastAsia="zh-CN"/>
              </w:rPr>
              <w:t>10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12E41AAB" w14:textId="77777777" w:rsidR="00596A1B" w:rsidRPr="007A1E56" w:rsidRDefault="00596A1B" w:rsidP="00596A1B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A1E56">
              <w:rPr>
                <w:rFonts w:ascii="Book Antiqua" w:eastAsia="宋体" w:hAnsi="Book Antiqua" w:cs="宋体"/>
                <w:color w:val="000000"/>
                <w:lang w:eastAsia="zh-CN"/>
              </w:rPr>
              <w:t>exon11:c.G1585A:p.V529I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53DFCE83" w14:textId="77777777" w:rsidR="00596A1B" w:rsidRPr="007A1E56" w:rsidRDefault="00596A1B" w:rsidP="00596A1B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A1E56">
              <w:rPr>
                <w:rFonts w:ascii="Book Antiqua" w:eastAsia="宋体" w:hAnsi="Book Antiqua" w:cs="宋体"/>
                <w:color w:val="000000"/>
                <w:lang w:eastAsia="zh-CN"/>
              </w:rPr>
              <w:t>D/D/D</w:t>
            </w:r>
          </w:p>
        </w:tc>
        <w:tc>
          <w:tcPr>
            <w:tcW w:w="3988" w:type="dxa"/>
            <w:shd w:val="clear" w:color="auto" w:fill="auto"/>
            <w:noWrap/>
            <w:vAlign w:val="bottom"/>
            <w:hideMark/>
          </w:tcPr>
          <w:p w14:paraId="4C0260DD" w14:textId="77777777" w:rsidR="00596A1B" w:rsidRPr="007A1E56" w:rsidRDefault="00596A1B" w:rsidP="00596A1B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A1E56">
              <w:rPr>
                <w:rFonts w:ascii="Book Antiqua" w:eastAsia="宋体" w:hAnsi="Book Antiqua" w:cs="宋体"/>
                <w:color w:val="000000"/>
                <w:lang w:eastAsia="zh-CN"/>
              </w:rPr>
              <w:t>Peptide ligand-binding receptors</w:t>
            </w:r>
          </w:p>
        </w:tc>
      </w:tr>
      <w:tr w:rsidR="00596A1B" w:rsidRPr="007A1E56" w14:paraId="08DEF3AB" w14:textId="77777777" w:rsidTr="001E68E4">
        <w:trPr>
          <w:trHeight w:val="28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5D7FE7B7" w14:textId="77777777" w:rsidR="00596A1B" w:rsidRPr="007A1E56" w:rsidRDefault="00596A1B" w:rsidP="00596A1B">
            <w:pPr>
              <w:spacing w:line="360" w:lineRule="auto"/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</w:pPr>
            <w:r w:rsidRPr="007A1E56">
              <w:rPr>
                <w:rFonts w:ascii="Book Antiqua" w:eastAsia="宋体" w:hAnsi="Book Antiqua" w:cs="宋体"/>
                <w:i/>
                <w:iCs/>
                <w:color w:val="000000"/>
                <w:lang w:eastAsia="zh-CN"/>
              </w:rPr>
              <w:t>ALDH2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EE94C86" w14:textId="77777777" w:rsidR="00596A1B" w:rsidRPr="007A1E56" w:rsidRDefault="00596A1B" w:rsidP="00596A1B">
            <w:pPr>
              <w:spacing w:line="360" w:lineRule="auto"/>
              <w:jc w:val="right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A1E56">
              <w:rPr>
                <w:rFonts w:ascii="Book Antiqua" w:eastAsia="宋体" w:hAnsi="Book Antiqua" w:cs="宋体"/>
                <w:color w:val="000000"/>
                <w:lang w:eastAsia="zh-CN"/>
              </w:rPr>
              <w:t>12</w:t>
            </w:r>
          </w:p>
        </w:tc>
        <w:tc>
          <w:tcPr>
            <w:tcW w:w="2988" w:type="dxa"/>
            <w:shd w:val="clear" w:color="auto" w:fill="auto"/>
            <w:noWrap/>
            <w:vAlign w:val="bottom"/>
            <w:hideMark/>
          </w:tcPr>
          <w:p w14:paraId="27295984" w14:textId="77777777" w:rsidR="00596A1B" w:rsidRPr="007A1E56" w:rsidRDefault="00596A1B" w:rsidP="00596A1B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A1E56">
              <w:rPr>
                <w:rFonts w:ascii="Book Antiqua" w:eastAsia="宋体" w:hAnsi="Book Antiqua" w:cs="宋体"/>
                <w:color w:val="000000"/>
                <w:lang w:eastAsia="zh-CN"/>
              </w:rPr>
              <w:t>exon11:c.G1369A:p.E457K</w:t>
            </w:r>
          </w:p>
        </w:tc>
        <w:tc>
          <w:tcPr>
            <w:tcW w:w="2585" w:type="dxa"/>
            <w:shd w:val="clear" w:color="auto" w:fill="auto"/>
            <w:noWrap/>
            <w:vAlign w:val="bottom"/>
            <w:hideMark/>
          </w:tcPr>
          <w:p w14:paraId="785BF690" w14:textId="77777777" w:rsidR="00596A1B" w:rsidRPr="007A1E56" w:rsidRDefault="00596A1B" w:rsidP="00596A1B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A1E56">
              <w:rPr>
                <w:rFonts w:ascii="Book Antiqua" w:eastAsia="宋体" w:hAnsi="Book Antiqua" w:cs="宋体"/>
                <w:color w:val="000000"/>
                <w:lang w:eastAsia="zh-CN"/>
              </w:rPr>
              <w:t>D/D/P</w:t>
            </w:r>
          </w:p>
        </w:tc>
        <w:tc>
          <w:tcPr>
            <w:tcW w:w="3988" w:type="dxa"/>
            <w:shd w:val="clear" w:color="auto" w:fill="auto"/>
            <w:noWrap/>
            <w:vAlign w:val="bottom"/>
            <w:hideMark/>
          </w:tcPr>
          <w:p w14:paraId="7B0EFBCD" w14:textId="77777777" w:rsidR="00596A1B" w:rsidRPr="007A1E56" w:rsidRDefault="00596A1B" w:rsidP="00596A1B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A1E56">
              <w:rPr>
                <w:rFonts w:ascii="Book Antiqua" w:eastAsia="宋体" w:hAnsi="Book Antiqua" w:cs="宋体"/>
                <w:color w:val="000000"/>
                <w:lang w:eastAsia="zh-CN"/>
              </w:rPr>
              <w:t>Ethanol degradation, Cytochrome P450</w:t>
            </w:r>
          </w:p>
        </w:tc>
      </w:tr>
      <w:tr w:rsidR="00596A1B" w:rsidRPr="007A1E56" w14:paraId="397EB8EC" w14:textId="77777777" w:rsidTr="001E68E4">
        <w:trPr>
          <w:trHeight w:val="280"/>
        </w:trPr>
        <w:tc>
          <w:tcPr>
            <w:tcW w:w="1084" w:type="dxa"/>
            <w:shd w:val="clear" w:color="auto" w:fill="auto"/>
            <w:noWrap/>
            <w:vAlign w:val="bottom"/>
            <w:hideMark/>
          </w:tcPr>
          <w:p w14:paraId="6C3694E6" w14:textId="77777777" w:rsidR="00596A1B" w:rsidRPr="007A1E56" w:rsidRDefault="00596A1B" w:rsidP="00596A1B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4FB3B16" w14:textId="77777777" w:rsidR="00596A1B" w:rsidRPr="007A1E56" w:rsidRDefault="00596A1B" w:rsidP="00596A1B">
            <w:pPr>
              <w:spacing w:line="360" w:lineRule="auto"/>
              <w:rPr>
                <w:rFonts w:ascii="Book Antiqua" w:eastAsia="Times New Roman" w:hAnsi="Book Antiqua"/>
                <w:lang w:eastAsia="zh-CN"/>
              </w:rPr>
            </w:pPr>
          </w:p>
        </w:tc>
        <w:tc>
          <w:tcPr>
            <w:tcW w:w="9561" w:type="dxa"/>
            <w:gridSpan w:val="3"/>
            <w:shd w:val="clear" w:color="auto" w:fill="auto"/>
            <w:noWrap/>
            <w:vAlign w:val="bottom"/>
            <w:hideMark/>
          </w:tcPr>
          <w:p w14:paraId="35167477" w14:textId="77777777" w:rsidR="00596A1B" w:rsidRPr="007A1E56" w:rsidRDefault="00596A1B" w:rsidP="00596A1B">
            <w:pPr>
              <w:spacing w:line="360" w:lineRule="auto"/>
              <w:rPr>
                <w:rFonts w:ascii="Book Antiqua" w:eastAsia="宋体" w:hAnsi="Book Antiqua" w:cs="宋体"/>
                <w:color w:val="000000"/>
                <w:lang w:eastAsia="zh-CN"/>
              </w:rPr>
            </w:pPr>
            <w:r w:rsidRPr="007A1E56">
              <w:rPr>
                <w:rFonts w:ascii="Book Antiqua" w:eastAsia="宋体" w:hAnsi="Book Antiqua" w:cs="宋体"/>
                <w:color w:val="000000"/>
                <w:lang w:eastAsia="zh-CN"/>
              </w:rPr>
              <w:t>exon12:c.G1510A:p.E504K</w:t>
            </w:r>
          </w:p>
        </w:tc>
      </w:tr>
    </w:tbl>
    <w:p w14:paraId="1A8C6AC8" w14:textId="1AC3EA44" w:rsidR="003F3871" w:rsidRDefault="00596A1B" w:rsidP="00596A1B">
      <w:pPr>
        <w:spacing w:line="360" w:lineRule="auto"/>
        <w:jc w:val="both"/>
        <w:rPr>
          <w:rFonts w:ascii="Book Antiqua" w:eastAsia="等线" w:hAnsi="Book Antiqua" w:cs="宋体"/>
          <w:color w:val="000000"/>
          <w:lang w:eastAsia="zh-CN"/>
        </w:rPr>
      </w:pPr>
      <w:r w:rsidRPr="007A1E56">
        <w:rPr>
          <w:rFonts w:ascii="Book Antiqua" w:eastAsia="宋体" w:hAnsi="Book Antiqua" w:cs="宋体"/>
          <w:color w:val="000000"/>
          <w:lang w:eastAsia="zh-CN"/>
        </w:rPr>
        <w:t>Chr</w:t>
      </w:r>
      <w:r w:rsidRPr="007A1E56">
        <w:rPr>
          <w:rFonts w:ascii="Book Antiqua" w:eastAsia="等线" w:hAnsi="Book Antiqua" w:cs="宋体"/>
          <w:color w:val="000000"/>
          <w:lang w:eastAsia="zh-CN"/>
        </w:rPr>
        <w:t>: Chromosome; D: Deleterious; P: Possibly deleterious.</w:t>
      </w:r>
    </w:p>
    <w:p w14:paraId="68FEEA73" w14:textId="77777777" w:rsidR="003F3871" w:rsidRDefault="003F3871">
      <w:pPr>
        <w:rPr>
          <w:rFonts w:ascii="Book Antiqua" w:eastAsia="等线" w:hAnsi="Book Antiqua" w:cs="宋体"/>
          <w:color w:val="000000"/>
          <w:lang w:eastAsia="zh-CN"/>
        </w:rPr>
      </w:pPr>
      <w:r>
        <w:rPr>
          <w:rFonts w:ascii="Book Antiqua" w:eastAsia="等线" w:hAnsi="Book Antiqua" w:cs="宋体"/>
          <w:color w:val="000000"/>
          <w:lang w:eastAsia="zh-CN"/>
        </w:rPr>
        <w:br w:type="page"/>
      </w:r>
    </w:p>
    <w:p w14:paraId="1F1AF8D1" w14:textId="77777777" w:rsidR="003F3871" w:rsidRPr="00CC78C2" w:rsidRDefault="003F3871" w:rsidP="003F3871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6" w:name="_Hlk88512952"/>
    </w:p>
    <w:p w14:paraId="68C82BA3" w14:textId="77777777" w:rsidR="003F3871" w:rsidRPr="00CC78C2" w:rsidRDefault="003F3871" w:rsidP="003F3871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623EF184" w14:textId="77777777" w:rsidR="003F3871" w:rsidRPr="00CC78C2" w:rsidRDefault="003F3871" w:rsidP="003F3871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23C444F9" w14:textId="77777777" w:rsidR="003F3871" w:rsidRPr="00CC78C2" w:rsidRDefault="003F3871" w:rsidP="003F3871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3B96CD23" w14:textId="77777777" w:rsidR="003F3871" w:rsidRDefault="003F3871" w:rsidP="003F3871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FCC6E3A" wp14:editId="00AD65DD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898E6" w14:textId="77777777" w:rsidR="003F3871" w:rsidRDefault="003F3871" w:rsidP="003F387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31E7996" w14:textId="77777777" w:rsidR="003F3871" w:rsidRPr="00763D22" w:rsidRDefault="003F3871" w:rsidP="003F3871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332B34A7" w14:textId="77777777" w:rsidR="003F3871" w:rsidRPr="00763D22" w:rsidRDefault="003F3871" w:rsidP="003F3871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B8FB73F" w14:textId="77777777" w:rsidR="003F3871" w:rsidRPr="00763D22" w:rsidRDefault="003F3871" w:rsidP="003F3871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375B7C9" w14:textId="77777777" w:rsidR="003F3871" w:rsidRPr="00763D22" w:rsidRDefault="003F3871" w:rsidP="003F3871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06189A4D" w14:textId="77777777" w:rsidR="003F3871" w:rsidRPr="00763D22" w:rsidRDefault="003F3871" w:rsidP="003F3871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8E42E3F" w14:textId="77777777" w:rsidR="003F3871" w:rsidRPr="00763D22" w:rsidRDefault="003F3871" w:rsidP="003F3871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4CF2284" w14:textId="77777777" w:rsidR="003F3871" w:rsidRDefault="003F3871" w:rsidP="003F387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96C1710" w14:textId="77777777" w:rsidR="003F3871" w:rsidRDefault="003F3871" w:rsidP="003F387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2BDBD58" w14:textId="77777777" w:rsidR="003F3871" w:rsidRDefault="003F3871" w:rsidP="003F387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415AE9E" w14:textId="77777777" w:rsidR="003F3871" w:rsidRDefault="003F3871" w:rsidP="003F3871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7298B01" wp14:editId="2FC6764A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8881D" w14:textId="77777777" w:rsidR="003F3871" w:rsidRDefault="003F3871" w:rsidP="003F387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3EA9A86" w14:textId="77777777" w:rsidR="003F3871" w:rsidRDefault="003F3871" w:rsidP="003F387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A36E64A" w14:textId="77777777" w:rsidR="003F3871" w:rsidRDefault="003F3871" w:rsidP="003F387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72D7607" w14:textId="77777777" w:rsidR="003F3871" w:rsidRDefault="003F3871" w:rsidP="003F387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615DFE1" w14:textId="77777777" w:rsidR="003F3871" w:rsidRDefault="003F3871" w:rsidP="003F387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03AA5D0" w14:textId="77777777" w:rsidR="003F3871" w:rsidRDefault="003F3871" w:rsidP="003F387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4F7E5B2" w14:textId="77777777" w:rsidR="003F3871" w:rsidRDefault="003F3871" w:rsidP="003F387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5339BEE" w14:textId="77777777" w:rsidR="003F3871" w:rsidRDefault="003F3871" w:rsidP="003F387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7F1D121" w14:textId="77777777" w:rsidR="003F3871" w:rsidRDefault="003F3871" w:rsidP="003F3871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2F0A665" w14:textId="77777777" w:rsidR="003F3871" w:rsidRPr="00763D22" w:rsidRDefault="003F3871" w:rsidP="003F3871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552C4E80" w14:textId="77777777" w:rsidR="003F3871" w:rsidRPr="00763D22" w:rsidRDefault="003F3871" w:rsidP="003F3871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6"/>
    </w:p>
    <w:p w14:paraId="037E2E53" w14:textId="77777777" w:rsidR="00A77B3E" w:rsidRPr="006C0F35" w:rsidRDefault="00A77B3E" w:rsidP="00596A1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sectPr w:rsidR="00A77B3E" w:rsidRPr="006C0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3A0A" w14:textId="77777777" w:rsidR="00576C70" w:rsidRDefault="00576C70" w:rsidP="00ED3DDC">
      <w:r>
        <w:separator/>
      </w:r>
    </w:p>
  </w:endnote>
  <w:endnote w:type="continuationSeparator" w:id="0">
    <w:p w14:paraId="3C810977" w14:textId="77777777" w:rsidR="00576C70" w:rsidRDefault="00576C70" w:rsidP="00ED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宋体"/>
    <w:charset w:val="00"/>
    <w:family w:val="roman"/>
    <w:pitch w:val="default"/>
    <w:sig w:usb0="00000000" w:usb1="00000000" w:usb2="00000000" w:usb3="00000000" w:csb0="00000001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6A17" w14:textId="77777777" w:rsidR="003B68CE" w:rsidRPr="003B68CE" w:rsidRDefault="003B68CE" w:rsidP="003B68CE">
    <w:pPr>
      <w:pStyle w:val="a5"/>
      <w:jc w:val="right"/>
      <w:rPr>
        <w:rFonts w:ascii="Book Antiqua" w:hAnsi="Book Antiqua"/>
        <w:sz w:val="24"/>
        <w:szCs w:val="24"/>
      </w:rPr>
    </w:pPr>
    <w:r w:rsidRPr="003B68CE">
      <w:rPr>
        <w:rFonts w:ascii="Book Antiqua" w:hAnsi="Book Antiqua"/>
        <w:sz w:val="24"/>
        <w:szCs w:val="24"/>
        <w:lang w:val="zh-CN" w:eastAsia="zh-CN"/>
      </w:rPr>
      <w:t xml:space="preserve"> </w:t>
    </w:r>
    <w:r w:rsidRPr="003B68CE">
      <w:rPr>
        <w:rFonts w:ascii="Book Antiqua" w:hAnsi="Book Antiqua"/>
        <w:sz w:val="24"/>
        <w:szCs w:val="24"/>
      </w:rPr>
      <w:fldChar w:fldCharType="begin"/>
    </w:r>
    <w:r w:rsidRPr="003B68CE">
      <w:rPr>
        <w:rFonts w:ascii="Book Antiqua" w:hAnsi="Book Antiqua"/>
        <w:sz w:val="24"/>
        <w:szCs w:val="24"/>
      </w:rPr>
      <w:instrText>PAGE  \* Arabic  \* MERGEFORMAT</w:instrText>
    </w:r>
    <w:r w:rsidRPr="003B68CE">
      <w:rPr>
        <w:rFonts w:ascii="Book Antiqua" w:hAnsi="Book Antiqua"/>
        <w:sz w:val="24"/>
        <w:szCs w:val="24"/>
      </w:rPr>
      <w:fldChar w:fldCharType="separate"/>
    </w:r>
    <w:r w:rsidRPr="003B68CE">
      <w:rPr>
        <w:rFonts w:ascii="Book Antiqua" w:hAnsi="Book Antiqua"/>
        <w:sz w:val="24"/>
        <w:szCs w:val="24"/>
        <w:lang w:val="zh-CN" w:eastAsia="zh-CN"/>
      </w:rPr>
      <w:t>2</w:t>
    </w:r>
    <w:r w:rsidRPr="003B68CE">
      <w:rPr>
        <w:rFonts w:ascii="Book Antiqua" w:hAnsi="Book Antiqua"/>
        <w:sz w:val="24"/>
        <w:szCs w:val="24"/>
      </w:rPr>
      <w:fldChar w:fldCharType="end"/>
    </w:r>
    <w:r w:rsidRPr="003B68CE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3B68CE">
      <w:rPr>
        <w:rFonts w:ascii="Book Antiqua" w:hAnsi="Book Antiqua"/>
        <w:sz w:val="24"/>
        <w:szCs w:val="24"/>
      </w:rPr>
      <w:fldChar w:fldCharType="begin"/>
    </w:r>
    <w:r w:rsidRPr="003B68CE">
      <w:rPr>
        <w:rFonts w:ascii="Book Antiqua" w:hAnsi="Book Antiqua"/>
        <w:sz w:val="24"/>
        <w:szCs w:val="24"/>
      </w:rPr>
      <w:instrText>NUMPAGES  \* Arabic  \* MERGEFORMAT</w:instrText>
    </w:r>
    <w:r w:rsidRPr="003B68CE">
      <w:rPr>
        <w:rFonts w:ascii="Book Antiqua" w:hAnsi="Book Antiqua"/>
        <w:sz w:val="24"/>
        <w:szCs w:val="24"/>
      </w:rPr>
      <w:fldChar w:fldCharType="separate"/>
    </w:r>
    <w:r w:rsidRPr="003B68CE">
      <w:rPr>
        <w:rFonts w:ascii="Book Antiqua" w:hAnsi="Book Antiqua"/>
        <w:sz w:val="24"/>
        <w:szCs w:val="24"/>
        <w:lang w:val="zh-CN" w:eastAsia="zh-CN"/>
      </w:rPr>
      <w:t>2</w:t>
    </w:r>
    <w:r w:rsidRPr="003B68CE">
      <w:rPr>
        <w:rFonts w:ascii="Book Antiqua" w:hAnsi="Book Antiqua"/>
        <w:sz w:val="24"/>
        <w:szCs w:val="24"/>
      </w:rPr>
      <w:fldChar w:fldCharType="end"/>
    </w:r>
  </w:p>
  <w:p w14:paraId="50EF7677" w14:textId="77777777" w:rsidR="003B68CE" w:rsidRDefault="003B68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B8640" w14:textId="77777777" w:rsidR="00576C70" w:rsidRDefault="00576C70" w:rsidP="00ED3DDC">
      <w:r>
        <w:separator/>
      </w:r>
    </w:p>
  </w:footnote>
  <w:footnote w:type="continuationSeparator" w:id="0">
    <w:p w14:paraId="0958EB9D" w14:textId="77777777" w:rsidR="00576C70" w:rsidRDefault="00576C70" w:rsidP="00ED3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2F15"/>
    <w:rsid w:val="000316F2"/>
    <w:rsid w:val="0009047E"/>
    <w:rsid w:val="0009296C"/>
    <w:rsid w:val="00094CE6"/>
    <w:rsid w:val="000B2E03"/>
    <w:rsid w:val="0012123B"/>
    <w:rsid w:val="001212B7"/>
    <w:rsid w:val="00131462"/>
    <w:rsid w:val="00143BF7"/>
    <w:rsid w:val="00162C47"/>
    <w:rsid w:val="00166BA0"/>
    <w:rsid w:val="0016735D"/>
    <w:rsid w:val="001708D8"/>
    <w:rsid w:val="001C111C"/>
    <w:rsid w:val="001E68E4"/>
    <w:rsid w:val="00243ECD"/>
    <w:rsid w:val="00246946"/>
    <w:rsid w:val="0025568E"/>
    <w:rsid w:val="002707BF"/>
    <w:rsid w:val="00280E7B"/>
    <w:rsid w:val="00286AD0"/>
    <w:rsid w:val="002914CA"/>
    <w:rsid w:val="00291F78"/>
    <w:rsid w:val="00300AFA"/>
    <w:rsid w:val="00317ABC"/>
    <w:rsid w:val="00355AF6"/>
    <w:rsid w:val="00386288"/>
    <w:rsid w:val="0039381A"/>
    <w:rsid w:val="003B23D5"/>
    <w:rsid w:val="003B68CE"/>
    <w:rsid w:val="003F3871"/>
    <w:rsid w:val="00451F58"/>
    <w:rsid w:val="00477E5B"/>
    <w:rsid w:val="00487C05"/>
    <w:rsid w:val="004B6E0B"/>
    <w:rsid w:val="004B7341"/>
    <w:rsid w:val="004D10C8"/>
    <w:rsid w:val="004E28E9"/>
    <w:rsid w:val="00504526"/>
    <w:rsid w:val="00516AA4"/>
    <w:rsid w:val="00533B18"/>
    <w:rsid w:val="005529C4"/>
    <w:rsid w:val="0056765D"/>
    <w:rsid w:val="005702A7"/>
    <w:rsid w:val="00576C70"/>
    <w:rsid w:val="00593815"/>
    <w:rsid w:val="00595A5E"/>
    <w:rsid w:val="00596A1B"/>
    <w:rsid w:val="005A6CCC"/>
    <w:rsid w:val="005E32E7"/>
    <w:rsid w:val="00602723"/>
    <w:rsid w:val="00603A13"/>
    <w:rsid w:val="00643FFB"/>
    <w:rsid w:val="006756EF"/>
    <w:rsid w:val="006963FF"/>
    <w:rsid w:val="006C0F35"/>
    <w:rsid w:val="006F5B0A"/>
    <w:rsid w:val="00714159"/>
    <w:rsid w:val="00716B5A"/>
    <w:rsid w:val="00722DE6"/>
    <w:rsid w:val="007715D2"/>
    <w:rsid w:val="007A1E56"/>
    <w:rsid w:val="007E58D6"/>
    <w:rsid w:val="007F30C5"/>
    <w:rsid w:val="008242E7"/>
    <w:rsid w:val="00835633"/>
    <w:rsid w:val="008D603C"/>
    <w:rsid w:val="008D6C2E"/>
    <w:rsid w:val="008F2922"/>
    <w:rsid w:val="0091602B"/>
    <w:rsid w:val="00920B46"/>
    <w:rsid w:val="0093225C"/>
    <w:rsid w:val="00954901"/>
    <w:rsid w:val="009621C9"/>
    <w:rsid w:val="009A0245"/>
    <w:rsid w:val="009A49BE"/>
    <w:rsid w:val="009A7F7A"/>
    <w:rsid w:val="009D3D7F"/>
    <w:rsid w:val="00A01E02"/>
    <w:rsid w:val="00A068E2"/>
    <w:rsid w:val="00A32F69"/>
    <w:rsid w:val="00A6749B"/>
    <w:rsid w:val="00A77B3E"/>
    <w:rsid w:val="00A95EC0"/>
    <w:rsid w:val="00AD1367"/>
    <w:rsid w:val="00AE4CCA"/>
    <w:rsid w:val="00B37362"/>
    <w:rsid w:val="00B52C83"/>
    <w:rsid w:val="00B53B16"/>
    <w:rsid w:val="00B605ED"/>
    <w:rsid w:val="00B904B9"/>
    <w:rsid w:val="00B92089"/>
    <w:rsid w:val="00B940BC"/>
    <w:rsid w:val="00BA5FF4"/>
    <w:rsid w:val="00BA6368"/>
    <w:rsid w:val="00BD6734"/>
    <w:rsid w:val="00C072BD"/>
    <w:rsid w:val="00C145E5"/>
    <w:rsid w:val="00C17BC2"/>
    <w:rsid w:val="00C7413E"/>
    <w:rsid w:val="00CA2A55"/>
    <w:rsid w:val="00CE6600"/>
    <w:rsid w:val="00D0746E"/>
    <w:rsid w:val="00D137B1"/>
    <w:rsid w:val="00D44CFC"/>
    <w:rsid w:val="00D63F8A"/>
    <w:rsid w:val="00D724DB"/>
    <w:rsid w:val="00D75679"/>
    <w:rsid w:val="00D90858"/>
    <w:rsid w:val="00D92A0D"/>
    <w:rsid w:val="00DC7C5B"/>
    <w:rsid w:val="00DD108B"/>
    <w:rsid w:val="00DF5AD0"/>
    <w:rsid w:val="00E05164"/>
    <w:rsid w:val="00E16F63"/>
    <w:rsid w:val="00E26401"/>
    <w:rsid w:val="00E517BB"/>
    <w:rsid w:val="00E60232"/>
    <w:rsid w:val="00ED3DDC"/>
    <w:rsid w:val="00F16883"/>
    <w:rsid w:val="00F16E41"/>
    <w:rsid w:val="00F517DD"/>
    <w:rsid w:val="00F52EC8"/>
    <w:rsid w:val="00F77581"/>
    <w:rsid w:val="00F93833"/>
    <w:rsid w:val="00F9690B"/>
    <w:rsid w:val="00FA03AC"/>
    <w:rsid w:val="00FC5921"/>
    <w:rsid w:val="00FD1ED0"/>
    <w:rsid w:val="00FE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0B58CD"/>
  <w15:docId w15:val="{4DC4D9E3-8914-4548-9F04-10FC80C4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D3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D3D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3DD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3DDC"/>
    <w:rPr>
      <w:sz w:val="18"/>
      <w:szCs w:val="18"/>
    </w:rPr>
  </w:style>
  <w:style w:type="paragraph" w:styleId="a7">
    <w:name w:val="Revision"/>
    <w:hidden/>
    <w:uiPriority w:val="99"/>
    <w:semiHidden/>
    <w:rsid w:val="00B605ED"/>
    <w:rPr>
      <w:sz w:val="24"/>
      <w:szCs w:val="24"/>
    </w:rPr>
  </w:style>
  <w:style w:type="character" w:styleId="a8">
    <w:name w:val="annotation reference"/>
    <w:basedOn w:val="a0"/>
    <w:semiHidden/>
    <w:unhideWhenUsed/>
    <w:rsid w:val="00F52EC8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F52EC8"/>
  </w:style>
  <w:style w:type="character" w:customStyle="1" w:styleId="aa">
    <w:name w:val="批注文字 字符"/>
    <w:basedOn w:val="a0"/>
    <w:link w:val="a9"/>
    <w:semiHidden/>
    <w:rsid w:val="00F52EC8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F52EC8"/>
    <w:rPr>
      <w:b/>
      <w:bCs/>
    </w:rPr>
  </w:style>
  <w:style w:type="character" w:customStyle="1" w:styleId="ac">
    <w:name w:val="批注主题 字符"/>
    <w:basedOn w:val="aa"/>
    <w:link w:val="ab"/>
    <w:semiHidden/>
    <w:rsid w:val="00F52EC8"/>
    <w:rPr>
      <w:b/>
      <w:bCs/>
      <w:sz w:val="24"/>
      <w:szCs w:val="24"/>
    </w:rPr>
  </w:style>
  <w:style w:type="paragraph" w:styleId="ad">
    <w:name w:val="Balloon Text"/>
    <w:basedOn w:val="a"/>
    <w:link w:val="ae"/>
    <w:rsid w:val="0012123B"/>
    <w:rPr>
      <w:sz w:val="18"/>
      <w:szCs w:val="18"/>
    </w:rPr>
  </w:style>
  <w:style w:type="character" w:customStyle="1" w:styleId="ae">
    <w:name w:val="批注框文本 字符"/>
    <w:basedOn w:val="a0"/>
    <w:link w:val="ad"/>
    <w:rsid w:val="0012123B"/>
    <w:rPr>
      <w:sz w:val="18"/>
      <w:szCs w:val="18"/>
    </w:rPr>
  </w:style>
  <w:style w:type="character" w:styleId="af">
    <w:name w:val="Hyperlink"/>
    <w:basedOn w:val="a0"/>
    <w:unhideWhenUsed/>
    <w:rsid w:val="003F3871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3F3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jgnet.com/2307-8960/full/v10/i8/2644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2945</Words>
  <Characters>16788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 Jia-Hui</cp:lastModifiedBy>
  <cp:revision>5</cp:revision>
  <dcterms:created xsi:type="dcterms:W3CDTF">2022-02-10T09:26:00Z</dcterms:created>
  <dcterms:modified xsi:type="dcterms:W3CDTF">2022-03-09T08:47:00Z</dcterms:modified>
</cp:coreProperties>
</file>