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BE" w:rsidRPr="000B7FEB" w:rsidRDefault="008025BE" w:rsidP="008025BE">
      <w:pPr>
        <w:pStyle w:val="p0"/>
        <w:adjustRightInd w:val="0"/>
        <w:snapToGrid w:val="0"/>
        <w:spacing w:line="360" w:lineRule="auto"/>
        <w:rPr>
          <w:rFonts w:ascii="Book Antiqua" w:hAnsi="Book Antiqua"/>
          <w:color w:val="000000"/>
        </w:rPr>
      </w:pPr>
      <w:bookmarkStart w:id="4" w:name="OLE_LINK452"/>
      <w:bookmarkStart w:id="5" w:name="OLE_LINK598"/>
      <w:bookmarkStart w:id="6" w:name="OLE_LINK760"/>
      <w:bookmarkStart w:id="7" w:name="OLE_LINK923"/>
      <w:r w:rsidRPr="00C56046">
        <w:rPr>
          <w:rFonts w:ascii="Book Antiqua" w:eastAsia="Times New Roman" w:hAnsi="Book Antiqua"/>
          <w:b/>
          <w:color w:val="0033CC"/>
          <w:sz w:val="24"/>
        </w:rPr>
        <w:t>Name of journal:</w:t>
      </w:r>
      <w:r w:rsidRPr="00C56046">
        <w:rPr>
          <w:rFonts w:ascii="Book Antiqua" w:eastAsia="Times New Roman" w:hAnsi="Book Antiqua"/>
          <w:b/>
          <w:color w:val="000000"/>
          <w:sz w:val="24"/>
        </w:rPr>
        <w:t xml:space="preserve"> </w:t>
      </w:r>
      <w:bookmarkStart w:id="8" w:name="OLE_LINK718"/>
      <w:bookmarkStart w:id="9" w:name="OLE_LINK719"/>
      <w:r w:rsidRPr="00C56046">
        <w:rPr>
          <w:rFonts w:ascii="Book Antiqua" w:eastAsia="Times New Roman" w:hAnsi="Book Antiqua"/>
          <w:i/>
          <w:color w:val="000000"/>
          <w:sz w:val="24"/>
        </w:rPr>
        <w:t xml:space="preserve">World Journal of </w:t>
      </w:r>
      <w:bookmarkEnd w:id="8"/>
      <w:bookmarkEnd w:id="9"/>
      <w:r w:rsidRPr="008025BE">
        <w:rPr>
          <w:rFonts w:ascii="Book Antiqua" w:eastAsia="Times New Roman" w:hAnsi="Book Antiqua"/>
          <w:i/>
          <w:color w:val="000000"/>
          <w:sz w:val="24"/>
        </w:rPr>
        <w:t>Hepatology</w:t>
      </w:r>
    </w:p>
    <w:p w:rsidR="008025BE" w:rsidRPr="00C56046" w:rsidRDefault="008025BE" w:rsidP="008025BE">
      <w:pPr>
        <w:adjustRightInd w:val="0"/>
        <w:snapToGrid w:val="0"/>
        <w:spacing w:after="0" w:line="360" w:lineRule="auto"/>
        <w:rPr>
          <w:rFonts w:ascii="Book Antiqua" w:eastAsia="Times New Roman" w:hAnsi="Book Antiqua" w:cs="宋体"/>
          <w:b/>
          <w:i/>
          <w:color w:val="000000"/>
          <w:sz w:val="24"/>
          <w:lang w:eastAsia="zh-CN"/>
        </w:rPr>
      </w:pPr>
      <w:r w:rsidRPr="00C56046">
        <w:rPr>
          <w:rFonts w:ascii="Book Antiqua" w:hAnsi="Book Antiqua" w:cs="Arial"/>
          <w:b/>
          <w:color w:val="0033CC"/>
          <w:sz w:val="24"/>
        </w:rPr>
        <w:t>ESPS Manuscript NO:</w:t>
      </w:r>
      <w:r w:rsidRPr="00C56046">
        <w:rPr>
          <w:rFonts w:ascii="Book Antiqua" w:hAnsi="Book Antiqua" w:cs="Arial"/>
          <w:b/>
          <w:color w:val="222222"/>
          <w:sz w:val="24"/>
        </w:rPr>
        <w:t xml:space="preserve"> </w:t>
      </w:r>
      <w:r>
        <w:rPr>
          <w:rFonts w:ascii="Book Antiqua" w:hAnsi="Book Antiqua" w:cs="Arial" w:hint="eastAsia"/>
          <w:b/>
          <w:color w:val="222222"/>
          <w:sz w:val="24"/>
          <w:lang w:eastAsia="zh-CN"/>
        </w:rPr>
        <w:t>7303</w:t>
      </w:r>
    </w:p>
    <w:p w:rsidR="008025BE" w:rsidRPr="00C56046" w:rsidRDefault="008025BE" w:rsidP="008025BE">
      <w:pPr>
        <w:suppressAutoHyphens/>
        <w:autoSpaceDE w:val="0"/>
        <w:autoSpaceDN w:val="0"/>
        <w:adjustRightInd w:val="0"/>
        <w:snapToGrid w:val="0"/>
        <w:spacing w:after="0" w:line="360" w:lineRule="auto"/>
        <w:rPr>
          <w:rFonts w:ascii="Book Antiqua" w:hAnsi="Book Antiqua"/>
          <w:b/>
          <w:color w:val="000000"/>
          <w:sz w:val="24"/>
          <w:lang w:eastAsia="zh-CN"/>
        </w:rPr>
      </w:pPr>
      <w:bookmarkStart w:id="10" w:name="OLE_LINK1617"/>
      <w:bookmarkStart w:id="11" w:name="OLE_LINK1618"/>
      <w:bookmarkStart w:id="12" w:name="OLE_LINK1966"/>
      <w:bookmarkStart w:id="13" w:name="OLE_LINK2328"/>
      <w:bookmarkStart w:id="14" w:name="OLE_LINK2329"/>
      <w:bookmarkStart w:id="15" w:name="OLE_LINK2330"/>
      <w:bookmarkStart w:id="16" w:name="OLE_LINK2335"/>
      <w:bookmarkStart w:id="17" w:name="OLE_LINK2357"/>
      <w:bookmarkStart w:id="18" w:name="OLE_LINK2358"/>
      <w:r w:rsidRPr="00C56046">
        <w:rPr>
          <w:rFonts w:ascii="Book Antiqua" w:hAnsi="Book Antiqua"/>
          <w:b/>
          <w:color w:val="0033CC"/>
          <w:sz w:val="24"/>
        </w:rPr>
        <w:t>Columns:</w:t>
      </w:r>
      <w:r w:rsidRPr="00C56046">
        <w:rPr>
          <w:rFonts w:ascii="Book Antiqua" w:hAnsi="Book Antiqua"/>
          <w:b/>
          <w:color w:val="000000"/>
          <w:sz w:val="24"/>
        </w:rPr>
        <w:t xml:space="preserve"> </w:t>
      </w:r>
      <w:r w:rsidR="00610D42">
        <w:rPr>
          <w:rFonts w:ascii="Book Antiqua" w:hAnsi="Book Antiqua" w:hint="eastAsia"/>
          <w:b/>
          <w:color w:val="000000"/>
          <w:sz w:val="24"/>
          <w:lang w:eastAsia="zh-CN"/>
        </w:rPr>
        <w:t>TOPIC HIGHLIGHT</w:t>
      </w:r>
    </w:p>
    <w:bookmarkEnd w:id="4"/>
    <w:bookmarkEnd w:id="5"/>
    <w:bookmarkEnd w:id="6"/>
    <w:bookmarkEnd w:id="7"/>
    <w:bookmarkEnd w:id="10"/>
    <w:bookmarkEnd w:id="11"/>
    <w:bookmarkEnd w:id="12"/>
    <w:bookmarkEnd w:id="13"/>
    <w:bookmarkEnd w:id="14"/>
    <w:bookmarkEnd w:id="15"/>
    <w:bookmarkEnd w:id="16"/>
    <w:bookmarkEnd w:id="17"/>
    <w:bookmarkEnd w:id="18"/>
    <w:p w:rsidR="008025BE" w:rsidRDefault="008025BE" w:rsidP="008025BE">
      <w:pPr>
        <w:snapToGrid w:val="0"/>
        <w:spacing w:after="0" w:line="360" w:lineRule="auto"/>
        <w:jc w:val="both"/>
        <w:rPr>
          <w:rFonts w:ascii="Book Antiqua" w:hAnsi="Book Antiqua"/>
          <w:b/>
          <w:sz w:val="24"/>
          <w:szCs w:val="24"/>
          <w:lang w:eastAsia="zh-CN"/>
        </w:rPr>
      </w:pPr>
    </w:p>
    <w:p w:rsidR="00610D42" w:rsidRPr="00413338" w:rsidRDefault="00610D42" w:rsidP="00610D42">
      <w:pPr>
        <w:spacing w:line="360" w:lineRule="auto"/>
        <w:rPr>
          <w:rFonts w:ascii="Book Antiqua" w:hAnsi="Book Antiqua"/>
          <w:sz w:val="24"/>
        </w:rPr>
      </w:pPr>
      <w:r w:rsidRPr="00413338">
        <w:rPr>
          <w:rFonts w:ascii="Book Antiqua" w:hAnsi="Book Antiqua" w:cs="TwCenMT-Bold"/>
          <w:bCs/>
          <w:sz w:val="24"/>
        </w:rPr>
        <w:t>WJ</w:t>
      </w:r>
      <w:r w:rsidR="00B23BD9">
        <w:rPr>
          <w:rFonts w:ascii="Book Antiqua" w:hAnsi="Book Antiqua" w:cs="TwCenMT-Bold" w:hint="eastAsia"/>
          <w:bCs/>
          <w:sz w:val="24"/>
          <w:lang w:eastAsia="zh-CN"/>
        </w:rPr>
        <w:t>SC</w:t>
      </w:r>
      <w:r w:rsidRPr="00413338">
        <w:rPr>
          <w:rFonts w:ascii="Book Antiqua" w:hAnsi="Book Antiqua" w:cs="TwCenMT-Bold"/>
          <w:bCs/>
          <w:sz w:val="24"/>
        </w:rPr>
        <w:t xml:space="preserve"> </w:t>
      </w:r>
      <w:r w:rsidR="00B23BD9">
        <w:rPr>
          <w:rFonts w:ascii="Book Antiqua" w:hAnsi="Book Antiqua" w:cs="TwCenMT-Bold" w:hint="eastAsia"/>
          <w:bCs/>
          <w:sz w:val="24"/>
          <w:lang w:eastAsia="zh-CN"/>
        </w:rPr>
        <w:t>6</w:t>
      </w:r>
      <w:r w:rsidRPr="00413338">
        <w:rPr>
          <w:rFonts w:ascii="Book Antiqua" w:hAnsi="Book Antiqua" w:cs="TwCenMT-Bold"/>
          <w:bCs/>
          <w:sz w:val="24"/>
        </w:rPr>
        <w:t>th Anniversary Special Issues</w:t>
      </w:r>
      <w:r w:rsidRPr="00413338">
        <w:rPr>
          <w:rFonts w:ascii="Book Antiqua" w:hAnsi="Book Antiqua"/>
          <w:sz w:val="24"/>
        </w:rPr>
        <w:t xml:space="preserve"> (</w:t>
      </w:r>
      <w:r w:rsidR="00B23BD9">
        <w:rPr>
          <w:rFonts w:ascii="Book Antiqua" w:hAnsi="Book Antiqua" w:hint="eastAsia"/>
          <w:sz w:val="24"/>
          <w:lang w:eastAsia="zh-CN"/>
        </w:rPr>
        <w:t>2</w:t>
      </w:r>
      <w:r w:rsidRPr="00413338">
        <w:rPr>
          <w:rFonts w:ascii="Book Antiqua" w:hAnsi="Book Antiqua"/>
          <w:sz w:val="24"/>
        </w:rPr>
        <w:t xml:space="preserve">): </w:t>
      </w:r>
      <w:r w:rsidR="00B23BD9" w:rsidRPr="00B23BD9">
        <w:rPr>
          <w:rFonts w:ascii="Book Antiqua" w:hAnsi="Book Antiqua"/>
          <w:sz w:val="24"/>
        </w:rPr>
        <w:t>Mesenchymal stem cells</w:t>
      </w:r>
    </w:p>
    <w:p w:rsidR="00610D42" w:rsidRPr="00610D42" w:rsidRDefault="00610D42" w:rsidP="008025BE">
      <w:pPr>
        <w:snapToGrid w:val="0"/>
        <w:spacing w:after="0" w:line="360" w:lineRule="auto"/>
        <w:jc w:val="both"/>
        <w:rPr>
          <w:rFonts w:ascii="Book Antiqua" w:hAnsi="Book Antiqua"/>
          <w:b/>
          <w:sz w:val="24"/>
          <w:szCs w:val="24"/>
          <w:lang w:eastAsia="zh-CN"/>
        </w:rPr>
      </w:pPr>
    </w:p>
    <w:p w:rsidR="001423A2" w:rsidRPr="00A55AC8" w:rsidRDefault="001E6424" w:rsidP="008025BE">
      <w:pPr>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Brain mesenchymal stem</w:t>
      </w:r>
      <w:r w:rsidR="0080037D" w:rsidRPr="00A55AC8">
        <w:rPr>
          <w:rFonts w:ascii="Book Antiqua" w:hAnsi="Book Antiqua"/>
          <w:b/>
          <w:sz w:val="24"/>
          <w:szCs w:val="24"/>
          <w:lang w:val="en-US"/>
        </w:rPr>
        <w:t xml:space="preserve"> cells</w:t>
      </w:r>
      <w:r w:rsidRPr="00A55AC8">
        <w:rPr>
          <w:rFonts w:ascii="Book Antiqua" w:hAnsi="Book Antiqua"/>
          <w:b/>
          <w:sz w:val="24"/>
          <w:szCs w:val="24"/>
          <w:lang w:val="en-US"/>
        </w:rPr>
        <w:t>:</w:t>
      </w:r>
      <w:r w:rsidR="00900AFB" w:rsidRPr="00A55AC8">
        <w:rPr>
          <w:rFonts w:ascii="Book Antiqua" w:hAnsi="Book Antiqua"/>
          <w:b/>
          <w:sz w:val="24"/>
          <w:szCs w:val="24"/>
          <w:lang w:val="en-US"/>
        </w:rPr>
        <w:t xml:space="preserve"> T</w:t>
      </w:r>
      <w:r w:rsidR="001423A2" w:rsidRPr="00A55AC8">
        <w:rPr>
          <w:rFonts w:ascii="Book Antiqua" w:hAnsi="Book Antiqua"/>
          <w:b/>
          <w:sz w:val="24"/>
          <w:szCs w:val="24"/>
          <w:lang w:val="en-US"/>
        </w:rPr>
        <w:t>he other stem cell</w:t>
      </w:r>
      <w:r w:rsidR="004C3CE0" w:rsidRPr="00A55AC8">
        <w:rPr>
          <w:rFonts w:ascii="Book Antiqua" w:hAnsi="Book Antiqua"/>
          <w:b/>
          <w:sz w:val="24"/>
          <w:szCs w:val="24"/>
          <w:lang w:val="en-US"/>
        </w:rPr>
        <w:t>s</w:t>
      </w:r>
      <w:r w:rsidR="00824C1A" w:rsidRPr="00A55AC8">
        <w:rPr>
          <w:rFonts w:ascii="Book Antiqua" w:hAnsi="Book Antiqua"/>
          <w:b/>
          <w:sz w:val="24"/>
          <w:szCs w:val="24"/>
          <w:lang w:val="en-US"/>
        </w:rPr>
        <w:t xml:space="preserve"> of the brain?</w:t>
      </w:r>
    </w:p>
    <w:p w:rsidR="00A56847" w:rsidRPr="00A55AC8" w:rsidRDefault="00A56847" w:rsidP="008025BE">
      <w:pPr>
        <w:snapToGrid w:val="0"/>
        <w:spacing w:after="0" w:line="360" w:lineRule="auto"/>
        <w:jc w:val="both"/>
        <w:rPr>
          <w:rFonts w:ascii="Book Antiqua" w:hAnsi="Book Antiqua"/>
          <w:b/>
          <w:sz w:val="24"/>
          <w:szCs w:val="24"/>
          <w:lang w:val="en-US" w:eastAsia="zh-CN"/>
        </w:rPr>
      </w:pPr>
    </w:p>
    <w:p w:rsidR="00B50EBF" w:rsidRPr="00A55AC8" w:rsidRDefault="00900AFB" w:rsidP="008025BE">
      <w:pPr>
        <w:snapToGrid w:val="0"/>
        <w:spacing w:after="0" w:line="360" w:lineRule="auto"/>
        <w:jc w:val="both"/>
        <w:rPr>
          <w:rFonts w:ascii="Book Antiqua" w:hAnsi="Book Antiqua"/>
          <w:sz w:val="24"/>
          <w:szCs w:val="24"/>
          <w:lang w:val="en-US"/>
        </w:rPr>
      </w:pPr>
      <w:r w:rsidRPr="00A55AC8">
        <w:rPr>
          <w:rFonts w:ascii="Book Antiqua" w:hAnsi="Book Antiqua"/>
          <w:sz w:val="24"/>
          <w:szCs w:val="24"/>
        </w:rPr>
        <w:t>Appaix</w:t>
      </w:r>
      <w:r w:rsidRPr="00A55AC8">
        <w:rPr>
          <w:rFonts w:ascii="Book Antiqua" w:hAnsi="Book Antiqua"/>
          <w:sz w:val="24"/>
          <w:szCs w:val="24"/>
          <w:lang w:val="en-US"/>
        </w:rPr>
        <w:t xml:space="preserve"> </w:t>
      </w:r>
      <w:r w:rsidRPr="00A55AC8">
        <w:rPr>
          <w:rFonts w:ascii="Book Antiqua" w:hAnsi="Book Antiqua"/>
          <w:sz w:val="24"/>
          <w:szCs w:val="24"/>
          <w:lang w:val="en-US" w:eastAsia="zh-CN"/>
        </w:rPr>
        <w:t xml:space="preserve">F </w:t>
      </w:r>
      <w:r w:rsidRPr="00A55AC8">
        <w:rPr>
          <w:rFonts w:ascii="Book Antiqua" w:hAnsi="Book Antiqua"/>
          <w:i/>
          <w:sz w:val="24"/>
          <w:szCs w:val="24"/>
          <w:lang w:val="en-US" w:eastAsia="zh-CN"/>
        </w:rPr>
        <w:t>et al</w:t>
      </w:r>
      <w:r w:rsidRPr="00A55AC8">
        <w:rPr>
          <w:rFonts w:ascii="Book Antiqua" w:hAnsi="Book Antiqua"/>
          <w:sz w:val="24"/>
          <w:szCs w:val="24"/>
          <w:lang w:val="en-US" w:eastAsia="zh-CN"/>
        </w:rPr>
        <w:t xml:space="preserve">. </w:t>
      </w:r>
      <w:r w:rsidR="002E7D63" w:rsidRPr="00A55AC8">
        <w:rPr>
          <w:rFonts w:ascii="Book Antiqua" w:hAnsi="Book Antiqua"/>
          <w:sz w:val="24"/>
          <w:szCs w:val="24"/>
          <w:lang w:val="en-US"/>
        </w:rPr>
        <w:t>Brain m</w:t>
      </w:r>
      <w:r w:rsidR="00B661CF" w:rsidRPr="00A55AC8">
        <w:rPr>
          <w:rFonts w:ascii="Book Antiqua" w:hAnsi="Book Antiqua"/>
          <w:sz w:val="24"/>
          <w:szCs w:val="24"/>
          <w:lang w:val="en-US"/>
        </w:rPr>
        <w:t xml:space="preserve">esenchymal stem cells </w:t>
      </w:r>
    </w:p>
    <w:p w:rsidR="001E090E" w:rsidRPr="00A55AC8" w:rsidRDefault="001E090E" w:rsidP="008025BE">
      <w:pPr>
        <w:autoSpaceDE w:val="0"/>
        <w:autoSpaceDN w:val="0"/>
        <w:adjustRightInd w:val="0"/>
        <w:snapToGrid w:val="0"/>
        <w:spacing w:after="0" w:line="360" w:lineRule="auto"/>
        <w:jc w:val="both"/>
        <w:rPr>
          <w:rFonts w:ascii="Book Antiqua" w:hAnsi="Book Antiqua"/>
          <w:sz w:val="24"/>
          <w:szCs w:val="24"/>
          <w:lang w:val="en-US"/>
        </w:rPr>
      </w:pPr>
    </w:p>
    <w:p w:rsidR="00B50EBF" w:rsidRPr="00A55AC8" w:rsidRDefault="00B50EBF" w:rsidP="008025BE">
      <w:pPr>
        <w:autoSpaceDE w:val="0"/>
        <w:autoSpaceDN w:val="0"/>
        <w:adjustRightInd w:val="0"/>
        <w:snapToGrid w:val="0"/>
        <w:spacing w:after="0" w:line="360" w:lineRule="auto"/>
        <w:jc w:val="both"/>
        <w:rPr>
          <w:rFonts w:ascii="Book Antiqua" w:hAnsi="Book Antiqua"/>
          <w:sz w:val="24"/>
          <w:szCs w:val="24"/>
          <w:lang w:eastAsia="zh-CN"/>
        </w:rPr>
      </w:pPr>
      <w:r w:rsidRPr="00A55AC8">
        <w:rPr>
          <w:rFonts w:ascii="Book Antiqua" w:hAnsi="Book Antiqua"/>
          <w:sz w:val="24"/>
          <w:szCs w:val="24"/>
        </w:rPr>
        <w:t>Florence Appaix, Marie-France Nissou, Boudewijn van der Sanden, Matthieu Dreyfus,</w:t>
      </w:r>
      <w:r w:rsidR="006A7AAF" w:rsidRPr="00A55AC8">
        <w:rPr>
          <w:rFonts w:ascii="Book Antiqua" w:hAnsi="Book Antiqua"/>
          <w:sz w:val="24"/>
          <w:szCs w:val="24"/>
        </w:rPr>
        <w:t xml:space="preserve"> </w:t>
      </w:r>
      <w:r w:rsidRPr="00A55AC8">
        <w:rPr>
          <w:rFonts w:ascii="Book Antiqua" w:hAnsi="Book Antiqua"/>
          <w:sz w:val="24"/>
          <w:szCs w:val="24"/>
        </w:rPr>
        <w:t>François Berger, Je</w:t>
      </w:r>
      <w:r w:rsidR="00CD50DA" w:rsidRPr="00A55AC8">
        <w:rPr>
          <w:rFonts w:ascii="Book Antiqua" w:hAnsi="Book Antiqua"/>
          <w:sz w:val="24"/>
          <w:szCs w:val="24"/>
        </w:rPr>
        <w:t>an-Paul Issartel,</w:t>
      </w:r>
      <w:r w:rsidR="00900AFB" w:rsidRPr="00A55AC8">
        <w:rPr>
          <w:rFonts w:ascii="Book Antiqua" w:hAnsi="Book Antiqua"/>
          <w:sz w:val="24"/>
          <w:szCs w:val="24"/>
        </w:rPr>
        <w:t xml:space="preserve"> Didier</w:t>
      </w:r>
      <w:r w:rsidR="006A7AAF" w:rsidRPr="00A55AC8">
        <w:rPr>
          <w:rFonts w:ascii="Book Antiqua" w:hAnsi="Book Antiqua"/>
          <w:sz w:val="24"/>
          <w:szCs w:val="24"/>
        </w:rPr>
        <w:t xml:space="preserve"> </w:t>
      </w:r>
      <w:r w:rsidR="00900AFB" w:rsidRPr="00A55AC8">
        <w:rPr>
          <w:rFonts w:ascii="Book Antiqua" w:hAnsi="Book Antiqua"/>
          <w:sz w:val="24"/>
          <w:szCs w:val="24"/>
        </w:rPr>
        <w:t>Wion</w:t>
      </w:r>
    </w:p>
    <w:p w:rsidR="00B50EBF" w:rsidRPr="00A55AC8" w:rsidRDefault="00B50EBF" w:rsidP="008025BE">
      <w:pPr>
        <w:autoSpaceDE w:val="0"/>
        <w:autoSpaceDN w:val="0"/>
        <w:adjustRightInd w:val="0"/>
        <w:snapToGrid w:val="0"/>
        <w:spacing w:after="0" w:line="360" w:lineRule="auto"/>
        <w:jc w:val="both"/>
        <w:rPr>
          <w:rFonts w:ascii="Book Antiqua" w:hAnsi="Book Antiqua"/>
          <w:sz w:val="24"/>
          <w:szCs w:val="24"/>
        </w:rPr>
      </w:pPr>
    </w:p>
    <w:p w:rsidR="00B50EBF" w:rsidRPr="00A55AC8" w:rsidRDefault="001423A2" w:rsidP="008025BE">
      <w:pPr>
        <w:autoSpaceDE w:val="0"/>
        <w:autoSpaceDN w:val="0"/>
        <w:adjustRightInd w:val="0"/>
        <w:snapToGrid w:val="0"/>
        <w:spacing w:after="0" w:line="360" w:lineRule="auto"/>
        <w:jc w:val="both"/>
        <w:rPr>
          <w:rFonts w:ascii="Book Antiqua" w:hAnsi="Book Antiqua"/>
          <w:b/>
          <w:sz w:val="24"/>
          <w:szCs w:val="24"/>
          <w:lang w:eastAsia="zh-CN"/>
        </w:rPr>
      </w:pPr>
      <w:r w:rsidRPr="00A55AC8">
        <w:rPr>
          <w:rFonts w:ascii="Book Antiqua" w:hAnsi="Book Antiqua"/>
          <w:b/>
          <w:sz w:val="24"/>
          <w:szCs w:val="24"/>
        </w:rPr>
        <w:t>Florence Appaix, Marie-France Nissou, Je</w:t>
      </w:r>
      <w:r w:rsidR="00B50EBF" w:rsidRPr="00A55AC8">
        <w:rPr>
          <w:rFonts w:ascii="Book Antiqua" w:hAnsi="Book Antiqua"/>
          <w:b/>
          <w:sz w:val="24"/>
          <w:szCs w:val="24"/>
        </w:rPr>
        <w:t>an-Paul Issartel,</w:t>
      </w:r>
      <w:r w:rsidR="006A7AAF" w:rsidRPr="00A55AC8">
        <w:rPr>
          <w:rFonts w:ascii="Book Antiqua" w:hAnsi="Book Antiqua"/>
          <w:b/>
          <w:sz w:val="24"/>
          <w:szCs w:val="24"/>
        </w:rPr>
        <w:t xml:space="preserve"> </w:t>
      </w:r>
      <w:r w:rsidR="00B50EBF" w:rsidRPr="00A55AC8">
        <w:rPr>
          <w:rFonts w:ascii="Book Antiqua" w:hAnsi="Book Antiqua"/>
          <w:b/>
          <w:sz w:val="24"/>
          <w:szCs w:val="24"/>
        </w:rPr>
        <w:t>Didier</w:t>
      </w:r>
      <w:r w:rsidR="006A7AAF" w:rsidRPr="00A55AC8">
        <w:rPr>
          <w:rFonts w:ascii="Book Antiqua" w:hAnsi="Book Antiqua"/>
          <w:b/>
          <w:sz w:val="24"/>
          <w:szCs w:val="24"/>
        </w:rPr>
        <w:t xml:space="preserve"> </w:t>
      </w:r>
      <w:r w:rsidR="00B50EBF" w:rsidRPr="00A55AC8">
        <w:rPr>
          <w:rFonts w:ascii="Book Antiqua" w:hAnsi="Book Antiqua"/>
          <w:b/>
          <w:sz w:val="24"/>
          <w:szCs w:val="24"/>
        </w:rPr>
        <w:t>Wion</w:t>
      </w:r>
      <w:r w:rsidR="00900AFB" w:rsidRPr="00A55AC8">
        <w:rPr>
          <w:rFonts w:ascii="Book Antiqua" w:hAnsi="Book Antiqua"/>
          <w:b/>
          <w:sz w:val="24"/>
          <w:szCs w:val="24"/>
          <w:lang w:eastAsia="zh-CN"/>
        </w:rPr>
        <w:t xml:space="preserve">, </w:t>
      </w:r>
      <w:r w:rsidRPr="00A55AC8">
        <w:rPr>
          <w:rFonts w:ascii="Book Antiqua" w:hAnsi="Book Antiqua"/>
          <w:sz w:val="24"/>
          <w:szCs w:val="24"/>
        </w:rPr>
        <w:t>INSERM U836, Grenoble Institut des Neurosciences, Bâtiment Edmond J Safra,</w:t>
      </w:r>
      <w:r w:rsidR="006A7AAF" w:rsidRPr="00A55AC8">
        <w:rPr>
          <w:rFonts w:ascii="Book Antiqua" w:hAnsi="Book Antiqua"/>
          <w:sz w:val="24"/>
          <w:szCs w:val="24"/>
        </w:rPr>
        <w:t xml:space="preserve"> </w:t>
      </w:r>
      <w:r w:rsidRPr="00A55AC8">
        <w:rPr>
          <w:rFonts w:ascii="Book Antiqua" w:hAnsi="Book Antiqua"/>
          <w:sz w:val="24"/>
          <w:szCs w:val="24"/>
        </w:rPr>
        <w:t xml:space="preserve">Université Joseph Fourier, CHU Michallon, </w:t>
      </w:r>
      <w:r w:rsidR="00D51B91" w:rsidRPr="00A55AC8">
        <w:rPr>
          <w:rFonts w:ascii="Book Antiqua" w:hAnsi="Book Antiqua"/>
          <w:sz w:val="24"/>
          <w:szCs w:val="24"/>
        </w:rPr>
        <w:t>38042</w:t>
      </w:r>
      <w:r w:rsidR="00D51B91" w:rsidRPr="00A55AC8">
        <w:rPr>
          <w:rFonts w:ascii="Book Antiqua" w:hAnsi="Book Antiqua"/>
          <w:sz w:val="24"/>
          <w:szCs w:val="24"/>
          <w:lang w:eastAsia="zh-CN"/>
        </w:rPr>
        <w:t xml:space="preserve"> </w:t>
      </w:r>
      <w:r w:rsidR="00D51B91" w:rsidRPr="00A55AC8">
        <w:rPr>
          <w:rFonts w:ascii="Book Antiqua" w:hAnsi="Book Antiqua"/>
          <w:sz w:val="24"/>
          <w:szCs w:val="24"/>
        </w:rPr>
        <w:t>Grenoble</w:t>
      </w:r>
      <w:r w:rsidR="00B50EBF" w:rsidRPr="00A55AC8">
        <w:rPr>
          <w:rFonts w:ascii="Book Antiqua" w:hAnsi="Book Antiqua"/>
          <w:sz w:val="24"/>
          <w:szCs w:val="24"/>
        </w:rPr>
        <w:t xml:space="preserve">, France </w:t>
      </w:r>
    </w:p>
    <w:p w:rsidR="00900AFB" w:rsidRPr="00A55AC8" w:rsidRDefault="00900AFB" w:rsidP="008025BE">
      <w:pPr>
        <w:autoSpaceDE w:val="0"/>
        <w:autoSpaceDN w:val="0"/>
        <w:adjustRightInd w:val="0"/>
        <w:snapToGrid w:val="0"/>
        <w:spacing w:after="0" w:line="360" w:lineRule="auto"/>
        <w:jc w:val="both"/>
        <w:rPr>
          <w:rFonts w:ascii="Book Antiqua" w:hAnsi="Book Antiqua"/>
          <w:sz w:val="24"/>
          <w:szCs w:val="24"/>
          <w:lang w:eastAsia="zh-CN"/>
        </w:rPr>
      </w:pPr>
    </w:p>
    <w:p w:rsidR="001423A2" w:rsidRPr="00A55AC8" w:rsidRDefault="00B50EBF" w:rsidP="008025BE">
      <w:pPr>
        <w:autoSpaceDE w:val="0"/>
        <w:autoSpaceDN w:val="0"/>
        <w:adjustRightInd w:val="0"/>
        <w:snapToGrid w:val="0"/>
        <w:spacing w:after="0" w:line="360" w:lineRule="auto"/>
        <w:jc w:val="both"/>
        <w:rPr>
          <w:rFonts w:ascii="Book Antiqua" w:hAnsi="Book Antiqua"/>
          <w:sz w:val="24"/>
          <w:szCs w:val="24"/>
          <w:lang w:eastAsia="zh-CN"/>
        </w:rPr>
      </w:pPr>
      <w:r w:rsidRPr="00A55AC8">
        <w:rPr>
          <w:rFonts w:ascii="Book Antiqua" w:hAnsi="Book Antiqua"/>
          <w:b/>
          <w:sz w:val="24"/>
          <w:szCs w:val="24"/>
        </w:rPr>
        <w:t>Boudewijn van der Sanden, Matthieu Dreyfus,</w:t>
      </w:r>
      <w:r w:rsidRPr="00A55AC8">
        <w:rPr>
          <w:rFonts w:ascii="Book Antiqua" w:hAnsi="Book Antiqua"/>
          <w:sz w:val="24"/>
          <w:szCs w:val="24"/>
        </w:rPr>
        <w:t xml:space="preserve"> </w:t>
      </w:r>
      <w:r w:rsidRPr="00A55AC8">
        <w:rPr>
          <w:rFonts w:ascii="Book Antiqua" w:hAnsi="Book Antiqua"/>
          <w:b/>
          <w:sz w:val="24"/>
          <w:szCs w:val="24"/>
        </w:rPr>
        <w:t>François Berger</w:t>
      </w:r>
      <w:r w:rsidR="00D51B91" w:rsidRPr="00A55AC8">
        <w:rPr>
          <w:rFonts w:ascii="Book Antiqua" w:hAnsi="Book Antiqua"/>
          <w:b/>
          <w:sz w:val="24"/>
          <w:szCs w:val="24"/>
          <w:lang w:eastAsia="zh-CN"/>
        </w:rPr>
        <w:t>,</w:t>
      </w:r>
      <w:r w:rsidRPr="00A55AC8">
        <w:rPr>
          <w:rFonts w:ascii="Book Antiqua" w:hAnsi="Book Antiqua"/>
          <w:b/>
          <w:sz w:val="24"/>
          <w:szCs w:val="24"/>
        </w:rPr>
        <w:t xml:space="preserve"> </w:t>
      </w:r>
      <w:r w:rsidR="001423A2" w:rsidRPr="00A55AC8">
        <w:rPr>
          <w:rFonts w:ascii="Book Antiqua" w:hAnsi="Book Antiqua"/>
          <w:sz w:val="24"/>
          <w:szCs w:val="24"/>
        </w:rPr>
        <w:t xml:space="preserve">CLINATEC, Centre de Recherche Edmond J Safra, MINATEC Campus CEA, </w:t>
      </w:r>
      <w:r w:rsidR="00D51B91" w:rsidRPr="00A55AC8">
        <w:rPr>
          <w:rFonts w:ascii="Book Antiqua" w:hAnsi="Book Antiqua"/>
          <w:sz w:val="24"/>
          <w:szCs w:val="24"/>
        </w:rPr>
        <w:t>38054</w:t>
      </w:r>
      <w:r w:rsidR="00D51B91" w:rsidRPr="00A55AC8">
        <w:rPr>
          <w:rFonts w:ascii="Book Antiqua" w:hAnsi="Book Antiqua"/>
          <w:sz w:val="24"/>
          <w:szCs w:val="24"/>
          <w:lang w:eastAsia="zh-CN"/>
        </w:rPr>
        <w:t xml:space="preserve"> </w:t>
      </w:r>
      <w:r w:rsidR="00D51B91" w:rsidRPr="00A55AC8">
        <w:rPr>
          <w:rFonts w:ascii="Book Antiqua" w:hAnsi="Book Antiqua"/>
          <w:sz w:val="24"/>
          <w:szCs w:val="24"/>
        </w:rPr>
        <w:t>Grenoble</w:t>
      </w:r>
      <w:r w:rsidR="00D51B91" w:rsidRPr="00A55AC8">
        <w:rPr>
          <w:rFonts w:ascii="Book Antiqua" w:hAnsi="Book Antiqua"/>
          <w:sz w:val="24"/>
          <w:szCs w:val="24"/>
          <w:lang w:eastAsia="zh-CN"/>
        </w:rPr>
        <w:t xml:space="preserve">, </w:t>
      </w:r>
      <w:r w:rsidR="001423A2" w:rsidRPr="00A55AC8">
        <w:rPr>
          <w:rFonts w:ascii="Book Antiqua" w:hAnsi="Book Antiqua"/>
          <w:sz w:val="24"/>
          <w:szCs w:val="24"/>
        </w:rPr>
        <w:t>France</w:t>
      </w:r>
    </w:p>
    <w:p w:rsidR="00900AFB" w:rsidRPr="00A55AC8" w:rsidRDefault="00900AFB" w:rsidP="008025BE">
      <w:pPr>
        <w:autoSpaceDE w:val="0"/>
        <w:autoSpaceDN w:val="0"/>
        <w:adjustRightInd w:val="0"/>
        <w:snapToGrid w:val="0"/>
        <w:spacing w:after="0" w:line="360" w:lineRule="auto"/>
        <w:jc w:val="both"/>
        <w:rPr>
          <w:rFonts w:ascii="Book Antiqua" w:hAnsi="Book Antiqua"/>
          <w:sz w:val="24"/>
          <w:szCs w:val="24"/>
          <w:lang w:eastAsia="zh-CN"/>
        </w:rPr>
      </w:pPr>
    </w:p>
    <w:p w:rsidR="00B50EBF" w:rsidRPr="00A55AC8" w:rsidRDefault="00DA11B0" w:rsidP="008025BE">
      <w:pPr>
        <w:autoSpaceDE w:val="0"/>
        <w:autoSpaceDN w:val="0"/>
        <w:adjustRightInd w:val="0"/>
        <w:snapToGrid w:val="0"/>
        <w:spacing w:after="0" w:line="360" w:lineRule="auto"/>
        <w:jc w:val="both"/>
        <w:rPr>
          <w:rFonts w:ascii="Book Antiqua" w:hAnsi="Book Antiqua"/>
          <w:sz w:val="24"/>
          <w:szCs w:val="24"/>
          <w:lang w:val="en-US" w:eastAsia="zh-CN"/>
        </w:rPr>
      </w:pPr>
      <w:r w:rsidRPr="00A55AC8">
        <w:rPr>
          <w:rFonts w:ascii="Book Antiqua" w:hAnsi="Book Antiqua"/>
          <w:b/>
          <w:sz w:val="24"/>
          <w:szCs w:val="24"/>
          <w:lang w:val="en-US"/>
        </w:rPr>
        <w:t>Author contributions:</w:t>
      </w:r>
      <w:r w:rsidR="00E00AEC" w:rsidRPr="00A55AC8">
        <w:rPr>
          <w:rFonts w:ascii="Book Antiqua" w:hAnsi="Book Antiqua"/>
          <w:b/>
          <w:sz w:val="24"/>
          <w:szCs w:val="24"/>
          <w:lang w:val="en-US"/>
        </w:rPr>
        <w:t xml:space="preserve"> </w:t>
      </w:r>
      <w:r w:rsidR="00E00AEC" w:rsidRPr="00A55AC8">
        <w:rPr>
          <w:rFonts w:ascii="Book Antiqua" w:hAnsi="Book Antiqua"/>
          <w:sz w:val="24"/>
          <w:szCs w:val="24"/>
          <w:lang w:val="en-US"/>
        </w:rPr>
        <w:t>All authors contributed to</w:t>
      </w:r>
      <w:r w:rsidR="00E00AEC" w:rsidRPr="00A55AC8">
        <w:rPr>
          <w:rFonts w:ascii="Book Antiqua" w:hAnsi="Book Antiqua"/>
          <w:b/>
          <w:sz w:val="24"/>
          <w:szCs w:val="24"/>
          <w:lang w:val="en-US"/>
        </w:rPr>
        <w:t xml:space="preserve"> </w:t>
      </w:r>
      <w:r w:rsidR="00E00AEC" w:rsidRPr="00A55AC8">
        <w:rPr>
          <w:rFonts w:ascii="Book Antiqua" w:hAnsi="Book Antiqua"/>
          <w:sz w:val="24"/>
          <w:szCs w:val="24"/>
          <w:lang w:val="en-US"/>
        </w:rPr>
        <w:t>the writing, the illustrations and the revision of the manuscript.</w:t>
      </w:r>
    </w:p>
    <w:p w:rsidR="00900AFB" w:rsidRPr="00A55AC8" w:rsidRDefault="00900AFB"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1B5B8F" w:rsidRPr="00A55AC8" w:rsidRDefault="001B5B8F" w:rsidP="008025BE">
      <w:pPr>
        <w:autoSpaceDE w:val="0"/>
        <w:autoSpaceDN w:val="0"/>
        <w:adjustRightInd w:val="0"/>
        <w:snapToGrid w:val="0"/>
        <w:spacing w:after="0" w:line="360" w:lineRule="auto"/>
        <w:jc w:val="both"/>
        <w:rPr>
          <w:rFonts w:ascii="Book Antiqua" w:hAnsi="Book Antiqua"/>
          <w:sz w:val="24"/>
          <w:szCs w:val="24"/>
          <w:lang w:val="en-US" w:eastAsia="zh-CN"/>
        </w:rPr>
      </w:pPr>
      <w:r w:rsidRPr="00A55AC8">
        <w:rPr>
          <w:rFonts w:ascii="Book Antiqua" w:hAnsi="Book Antiqua"/>
          <w:b/>
          <w:sz w:val="24"/>
          <w:szCs w:val="24"/>
          <w:lang w:val="en-US"/>
        </w:rPr>
        <w:t>Supported by</w:t>
      </w:r>
      <w:r w:rsidRPr="00A55AC8">
        <w:rPr>
          <w:rFonts w:ascii="Book Antiqua" w:hAnsi="Book Antiqua"/>
          <w:sz w:val="24"/>
          <w:szCs w:val="24"/>
          <w:lang w:val="en-US"/>
        </w:rPr>
        <w:t xml:space="preserve"> INSERM and the Ligue con</w:t>
      </w:r>
      <w:r w:rsidR="00D51B91" w:rsidRPr="00A55AC8">
        <w:rPr>
          <w:rFonts w:ascii="Book Antiqua" w:hAnsi="Book Antiqua"/>
          <w:sz w:val="24"/>
          <w:szCs w:val="24"/>
          <w:lang w:val="en-US"/>
        </w:rPr>
        <w:t>tre le Cancer Isère-Rhône Alpes</w:t>
      </w:r>
    </w:p>
    <w:p w:rsidR="00900AFB" w:rsidRPr="00A55AC8" w:rsidRDefault="00900AFB"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1423A2" w:rsidRPr="00A55AC8" w:rsidRDefault="00B50EBF" w:rsidP="008025BE">
      <w:pPr>
        <w:autoSpaceDE w:val="0"/>
        <w:autoSpaceDN w:val="0"/>
        <w:adjustRightInd w:val="0"/>
        <w:snapToGrid w:val="0"/>
        <w:spacing w:after="0" w:line="360" w:lineRule="auto"/>
        <w:jc w:val="both"/>
        <w:rPr>
          <w:rFonts w:ascii="Book Antiqua" w:hAnsi="Book Antiqua"/>
          <w:sz w:val="24"/>
          <w:szCs w:val="24"/>
          <w:lang w:eastAsia="zh-CN"/>
        </w:rPr>
      </w:pPr>
      <w:r w:rsidRPr="00A55AC8">
        <w:rPr>
          <w:rFonts w:ascii="Book Antiqua" w:hAnsi="Book Antiqua"/>
          <w:b/>
          <w:sz w:val="24"/>
          <w:szCs w:val="24"/>
          <w:lang w:val="en-US"/>
        </w:rPr>
        <w:t xml:space="preserve">Correspondance to: </w:t>
      </w:r>
      <w:r w:rsidR="00DA11B0" w:rsidRPr="00A55AC8">
        <w:rPr>
          <w:rFonts w:ascii="Book Antiqua" w:hAnsi="Book Antiqua"/>
          <w:b/>
          <w:sz w:val="24"/>
          <w:szCs w:val="24"/>
          <w:lang w:val="en-US"/>
        </w:rPr>
        <w:t xml:space="preserve">Didier Wion, PhD, </w:t>
      </w:r>
      <w:r w:rsidR="00DA11B0" w:rsidRPr="00A55AC8">
        <w:rPr>
          <w:rFonts w:ascii="Book Antiqua" w:hAnsi="Book Antiqua"/>
          <w:sz w:val="24"/>
          <w:szCs w:val="24"/>
          <w:lang w:val="en-US"/>
        </w:rPr>
        <w:t>INSERM U836, Grenoble Institut des Neurosciences, Bâtiment Edmond J Safra,</w:t>
      </w:r>
      <w:r w:rsidR="006A7AAF" w:rsidRPr="00A55AC8">
        <w:rPr>
          <w:rFonts w:ascii="Book Antiqua" w:hAnsi="Book Antiqua"/>
          <w:sz w:val="24"/>
          <w:szCs w:val="24"/>
          <w:lang w:val="en-US"/>
        </w:rPr>
        <w:t xml:space="preserve"> </w:t>
      </w:r>
      <w:r w:rsidR="00DA11B0" w:rsidRPr="00A55AC8">
        <w:rPr>
          <w:rFonts w:ascii="Book Antiqua" w:hAnsi="Book Antiqua"/>
          <w:sz w:val="24"/>
          <w:szCs w:val="24"/>
          <w:lang w:val="en-US"/>
        </w:rPr>
        <w:t xml:space="preserve">Université Joseph Fourier, CHU Michallon, </w:t>
      </w:r>
      <w:r w:rsidR="00CD50DA" w:rsidRPr="00A55AC8">
        <w:rPr>
          <w:rFonts w:ascii="Book Antiqua" w:hAnsi="Book Antiqua"/>
          <w:sz w:val="24"/>
          <w:szCs w:val="24"/>
          <w:lang w:val="en-US"/>
        </w:rPr>
        <w:t>38042</w:t>
      </w:r>
      <w:r w:rsidR="00CD50DA" w:rsidRPr="00A55AC8">
        <w:rPr>
          <w:rFonts w:ascii="Book Antiqua" w:hAnsi="Book Antiqua"/>
          <w:sz w:val="24"/>
          <w:szCs w:val="24"/>
          <w:lang w:val="en-US" w:eastAsia="zh-CN"/>
        </w:rPr>
        <w:t xml:space="preserve"> </w:t>
      </w:r>
      <w:r w:rsidR="00CD50DA" w:rsidRPr="00A55AC8">
        <w:rPr>
          <w:rFonts w:ascii="Book Antiqua" w:hAnsi="Book Antiqua"/>
          <w:sz w:val="24"/>
          <w:szCs w:val="24"/>
          <w:lang w:val="en-US"/>
        </w:rPr>
        <w:t>Grenoble</w:t>
      </w:r>
      <w:r w:rsidR="00DA11B0" w:rsidRPr="00A55AC8">
        <w:rPr>
          <w:rFonts w:ascii="Book Antiqua" w:hAnsi="Book Antiqua"/>
          <w:sz w:val="24"/>
          <w:szCs w:val="24"/>
          <w:lang w:val="en-US"/>
        </w:rPr>
        <w:t xml:space="preserve">, France. </w:t>
      </w:r>
      <w:hyperlink r:id="rId6" w:history="1">
        <w:r w:rsidRPr="00A55AC8">
          <w:rPr>
            <w:rStyle w:val="a5"/>
            <w:rFonts w:ascii="Book Antiqua" w:hAnsi="Book Antiqua"/>
            <w:sz w:val="24"/>
            <w:szCs w:val="24"/>
            <w:lang w:val="en-US"/>
          </w:rPr>
          <w:t>didier.wion@ujf-grenoble.fr</w:t>
        </w:r>
      </w:hyperlink>
    </w:p>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B50EBF" w:rsidRPr="00A55AC8" w:rsidRDefault="00B50EBF"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b/>
          <w:sz w:val="24"/>
          <w:szCs w:val="24"/>
          <w:lang w:val="en-US"/>
        </w:rPr>
        <w:t xml:space="preserve">Telephone: </w:t>
      </w:r>
      <w:r w:rsidR="00CD50DA" w:rsidRPr="00A55AC8">
        <w:rPr>
          <w:rFonts w:ascii="Book Antiqua" w:hAnsi="Book Antiqua"/>
          <w:sz w:val="24"/>
          <w:szCs w:val="24"/>
          <w:lang w:val="en-US"/>
        </w:rPr>
        <w:t>+33-456-520</w:t>
      </w:r>
      <w:r w:rsidR="00DA11B0" w:rsidRPr="00A55AC8">
        <w:rPr>
          <w:rFonts w:ascii="Book Antiqua" w:hAnsi="Book Antiqua"/>
          <w:sz w:val="24"/>
          <w:szCs w:val="24"/>
          <w:lang w:val="en-US"/>
        </w:rPr>
        <w:t>645</w:t>
      </w:r>
      <w:r w:rsidR="006A7AAF" w:rsidRPr="00A55AC8">
        <w:rPr>
          <w:rFonts w:ascii="Book Antiqua" w:hAnsi="Book Antiqua"/>
          <w:sz w:val="24"/>
          <w:szCs w:val="24"/>
          <w:lang w:val="en-US"/>
        </w:rPr>
        <w:t xml:space="preserve"> </w:t>
      </w:r>
      <w:r w:rsidR="006A7AAF" w:rsidRPr="00A55AC8">
        <w:rPr>
          <w:rFonts w:ascii="Book Antiqua" w:hAnsi="Book Antiqua"/>
          <w:sz w:val="24"/>
          <w:szCs w:val="24"/>
          <w:lang w:val="en-US" w:eastAsia="zh-CN"/>
        </w:rPr>
        <w:t xml:space="preserve">    </w:t>
      </w:r>
      <w:r w:rsidR="00EE505F" w:rsidRPr="00A55AC8">
        <w:rPr>
          <w:rFonts w:ascii="Book Antiqua" w:hAnsi="Book Antiqua"/>
          <w:sz w:val="24"/>
          <w:szCs w:val="24"/>
          <w:lang w:val="en-US" w:eastAsia="zh-CN"/>
        </w:rPr>
        <w:t xml:space="preserve"> </w:t>
      </w:r>
      <w:r w:rsidR="00054DA0">
        <w:rPr>
          <w:rFonts w:ascii="Book Antiqua" w:hAnsi="Book Antiqua" w:hint="eastAsia"/>
          <w:sz w:val="24"/>
          <w:szCs w:val="24"/>
          <w:lang w:val="en-US" w:eastAsia="zh-CN"/>
        </w:rPr>
        <w:t xml:space="preserve"> </w:t>
      </w:r>
      <w:r w:rsidR="00050E48" w:rsidRPr="00A55AC8">
        <w:rPr>
          <w:rFonts w:ascii="Book Antiqua" w:hAnsi="Book Antiqua"/>
          <w:b/>
          <w:sz w:val="24"/>
          <w:szCs w:val="24"/>
          <w:lang w:val="en-US"/>
        </w:rPr>
        <w:t>F</w:t>
      </w:r>
      <w:r w:rsidR="00CD50DA" w:rsidRPr="00A55AC8">
        <w:rPr>
          <w:rFonts w:ascii="Book Antiqua" w:hAnsi="Book Antiqua"/>
          <w:b/>
          <w:sz w:val="24"/>
          <w:szCs w:val="24"/>
          <w:lang w:val="en-US"/>
        </w:rPr>
        <w:t>ax</w:t>
      </w:r>
      <w:r w:rsidR="00DA11B0" w:rsidRPr="00A55AC8">
        <w:rPr>
          <w:rFonts w:ascii="Book Antiqua" w:hAnsi="Book Antiqua"/>
          <w:b/>
          <w:sz w:val="24"/>
          <w:szCs w:val="24"/>
          <w:lang w:val="en-US"/>
        </w:rPr>
        <w:t xml:space="preserve">: </w:t>
      </w:r>
      <w:r w:rsidR="00CD50DA" w:rsidRPr="00A55AC8">
        <w:rPr>
          <w:rFonts w:ascii="Book Antiqua" w:hAnsi="Book Antiqua"/>
          <w:sz w:val="24"/>
          <w:szCs w:val="24"/>
          <w:lang w:val="en-US"/>
        </w:rPr>
        <w:t>+33-456-520</w:t>
      </w:r>
      <w:r w:rsidR="00DA11B0" w:rsidRPr="00A55AC8">
        <w:rPr>
          <w:rFonts w:ascii="Book Antiqua" w:hAnsi="Book Antiqua"/>
          <w:sz w:val="24"/>
          <w:szCs w:val="24"/>
          <w:lang w:val="en-US"/>
        </w:rPr>
        <w:t>639</w:t>
      </w:r>
    </w:p>
    <w:p w:rsidR="00CD50DA" w:rsidRPr="00A55AC8" w:rsidRDefault="00CD50DA" w:rsidP="008025BE">
      <w:pPr>
        <w:adjustRightInd w:val="0"/>
        <w:snapToGrid w:val="0"/>
        <w:spacing w:after="0" w:line="360" w:lineRule="auto"/>
        <w:jc w:val="both"/>
        <w:rPr>
          <w:rFonts w:ascii="Book Antiqua" w:hAnsi="Book Antiqua"/>
          <w:sz w:val="24"/>
          <w:szCs w:val="24"/>
        </w:rPr>
      </w:pPr>
      <w:bookmarkStart w:id="19" w:name="OLE_LINK25"/>
      <w:bookmarkStart w:id="20" w:name="OLE_LINK26"/>
      <w:bookmarkStart w:id="21" w:name="OLE_LINK145"/>
      <w:bookmarkStart w:id="22" w:name="OLE_LINK215"/>
      <w:bookmarkStart w:id="23" w:name="OLE_LINK352"/>
      <w:bookmarkStart w:id="24" w:name="OLE_LINK364"/>
      <w:bookmarkStart w:id="25" w:name="OLE_LINK383"/>
      <w:bookmarkStart w:id="26" w:name="OLE_LINK361"/>
      <w:bookmarkStart w:id="27" w:name="OLE_LINK444"/>
      <w:bookmarkStart w:id="28" w:name="OLE_LINK501"/>
      <w:bookmarkStart w:id="29" w:name="OLE_LINK572"/>
      <w:bookmarkStart w:id="30" w:name="OLE_LINK573"/>
      <w:bookmarkStart w:id="31" w:name="OLE_LINK756"/>
      <w:bookmarkStart w:id="32" w:name="OLE_LINK757"/>
      <w:bookmarkStart w:id="33" w:name="OLE_LINK805"/>
      <w:bookmarkStart w:id="34" w:name="OLE_LINK806"/>
      <w:bookmarkStart w:id="35" w:name="OLE_LINK958"/>
      <w:bookmarkStart w:id="36" w:name="OLE_LINK1018"/>
      <w:bookmarkStart w:id="37" w:name="OLE_LINK1059"/>
      <w:bookmarkStart w:id="38" w:name="OLE_LINK1122"/>
      <w:bookmarkStart w:id="39" w:name="OLE_LINK1123"/>
      <w:bookmarkStart w:id="40" w:name="OLE_LINK1402"/>
      <w:bookmarkStart w:id="41" w:name="OLE_LINK1750"/>
      <w:bookmarkStart w:id="42" w:name="OLE_LINK1751"/>
      <w:bookmarkStart w:id="43" w:name="OLE_LINK1832"/>
      <w:bookmarkStart w:id="44" w:name="OLE_LINK1878"/>
      <w:bookmarkStart w:id="45" w:name="OLE_LINK1917"/>
      <w:bookmarkStart w:id="46" w:name="OLE_LINK1918"/>
      <w:bookmarkStart w:id="47" w:name="OLE_LINK1985"/>
      <w:bookmarkStart w:id="48" w:name="OLE_LINK1986"/>
      <w:bookmarkStart w:id="49" w:name="OLE_LINK1927"/>
      <w:bookmarkStart w:id="50" w:name="OLE_LINK1928"/>
      <w:bookmarkStart w:id="51" w:name="OLE_LINK2044"/>
      <w:bookmarkStart w:id="52" w:name="OLE_LINK2352"/>
      <w:bookmarkStart w:id="53" w:name="OLE_LINK2220"/>
      <w:bookmarkStart w:id="54" w:name="OLE_LINK2344"/>
      <w:bookmarkStart w:id="55" w:name="OLE_LINK2347"/>
      <w:bookmarkStart w:id="56" w:name="OLE_LINK2626"/>
      <w:bookmarkStart w:id="57" w:name="OLE_LINK2390"/>
      <w:bookmarkStart w:id="58" w:name="OLE_LINK2752"/>
      <w:bookmarkStart w:id="59" w:name="OLE_LINK2753"/>
      <w:bookmarkStart w:id="60" w:name="OLE_LINK2855"/>
      <w:bookmarkStart w:id="61" w:name="OLE_LINK2992"/>
      <w:bookmarkStart w:id="62" w:name="OLE_LINK3241"/>
      <w:bookmarkStart w:id="63" w:name="OLE_LINK2682"/>
      <w:r w:rsidRPr="00A55AC8">
        <w:rPr>
          <w:rFonts w:ascii="Book Antiqua" w:hAnsi="Book Antiqua"/>
          <w:b/>
          <w:sz w:val="24"/>
          <w:szCs w:val="24"/>
        </w:rPr>
        <w:lastRenderedPageBreak/>
        <w:t>Received:</w:t>
      </w:r>
      <w:r w:rsidRPr="00A55AC8">
        <w:rPr>
          <w:rFonts w:ascii="Book Antiqua" w:hAnsi="Book Antiqua"/>
          <w:b/>
          <w:sz w:val="24"/>
          <w:szCs w:val="24"/>
          <w:lang w:eastAsia="zh-CN"/>
        </w:rPr>
        <w:t xml:space="preserve"> </w:t>
      </w:r>
      <w:r w:rsidRPr="00A55AC8">
        <w:rPr>
          <w:rFonts w:ascii="Book Antiqua" w:hAnsi="Book Antiqua"/>
          <w:sz w:val="24"/>
          <w:szCs w:val="24"/>
          <w:lang w:eastAsia="zh-CN"/>
        </w:rPr>
        <w:t>November 12, 2013</w:t>
      </w:r>
      <w:r w:rsidR="006A7AAF" w:rsidRPr="00A55AC8">
        <w:rPr>
          <w:rFonts w:ascii="Book Antiqua" w:hAnsi="Book Antiqua"/>
          <w:sz w:val="24"/>
          <w:szCs w:val="24"/>
          <w:lang w:eastAsia="zh-CN"/>
        </w:rPr>
        <w:t xml:space="preserve"> </w:t>
      </w:r>
      <w:r w:rsidR="006A7AAF" w:rsidRPr="00A55AC8">
        <w:rPr>
          <w:rFonts w:ascii="Book Antiqua" w:hAnsi="Book Antiqua"/>
          <w:b/>
          <w:sz w:val="24"/>
          <w:szCs w:val="24"/>
        </w:rPr>
        <w:t xml:space="preserve"> </w:t>
      </w:r>
      <w:r w:rsidR="006A7AAF" w:rsidRPr="00A55AC8">
        <w:rPr>
          <w:rFonts w:ascii="Book Antiqua" w:hAnsi="Book Antiqua"/>
          <w:b/>
          <w:sz w:val="24"/>
          <w:szCs w:val="24"/>
          <w:lang w:eastAsia="zh-CN"/>
        </w:rPr>
        <w:t xml:space="preserve"> </w:t>
      </w:r>
      <w:r w:rsidRPr="00A55AC8">
        <w:rPr>
          <w:rFonts w:ascii="Book Antiqua" w:hAnsi="Book Antiqua"/>
          <w:b/>
          <w:sz w:val="24"/>
          <w:szCs w:val="24"/>
        </w:rPr>
        <w:t>Revised:</w:t>
      </w:r>
      <w:r w:rsidRPr="00A55AC8">
        <w:rPr>
          <w:rFonts w:ascii="Book Antiqua" w:hAnsi="Book Antiqua"/>
          <w:sz w:val="24"/>
          <w:szCs w:val="24"/>
          <w:lang w:eastAsia="zh-CN"/>
        </w:rPr>
        <w:t xml:space="preserve"> January 16, 2014</w:t>
      </w:r>
      <w:bookmarkEnd w:id="19"/>
      <w:bookmarkEnd w:id="20"/>
      <w:r w:rsidR="006A7AAF" w:rsidRPr="00A55AC8">
        <w:rPr>
          <w:rFonts w:ascii="Book Antiqua" w:hAnsi="Book Antiqua"/>
          <w:sz w:val="24"/>
          <w:szCs w:val="24"/>
        </w:rPr>
        <w:t xml:space="preserve"> </w:t>
      </w:r>
      <w:bookmarkStart w:id="64" w:name="OLE_LINK103"/>
      <w:bookmarkStart w:id="65" w:name="OLE_LINK104"/>
      <w:bookmarkStart w:id="66" w:name="OLE_LINK69"/>
      <w:bookmarkStart w:id="67" w:name="OLE_LINK70"/>
    </w:p>
    <w:p w:rsidR="00CD50DA" w:rsidRPr="00A55AC8" w:rsidRDefault="00CD50DA" w:rsidP="008025BE">
      <w:pPr>
        <w:adjustRightInd w:val="0"/>
        <w:snapToGrid w:val="0"/>
        <w:spacing w:after="0" w:line="360" w:lineRule="auto"/>
        <w:jc w:val="both"/>
        <w:rPr>
          <w:rFonts w:ascii="Book Antiqua" w:hAnsi="Book Antiqua"/>
          <w:b/>
          <w:sz w:val="24"/>
          <w:szCs w:val="24"/>
        </w:rPr>
      </w:pPr>
      <w:bookmarkStart w:id="68" w:name="OLE_LINK303"/>
      <w:bookmarkStart w:id="69" w:name="OLE_LINK304"/>
      <w:bookmarkStart w:id="70" w:name="OLE_LINK1382"/>
      <w:bookmarkStart w:id="71" w:name="OLE_LINK2188"/>
      <w:bookmarkStart w:id="72" w:name="OLE_LINK2189"/>
      <w:bookmarkStart w:id="73" w:name="OLE_LINK2615"/>
      <w:r w:rsidRPr="00A55AC8">
        <w:rPr>
          <w:rFonts w:ascii="Book Antiqua" w:hAnsi="Book Antiqua"/>
          <w:b/>
          <w:sz w:val="24"/>
          <w:szCs w:val="24"/>
        </w:rPr>
        <w:t>Accepted:</w:t>
      </w:r>
      <w:r w:rsidR="006A7AAF" w:rsidRPr="00A55AC8">
        <w:rPr>
          <w:rFonts w:ascii="Book Antiqua" w:hAnsi="Book Antiqua"/>
          <w:b/>
          <w:sz w:val="24"/>
          <w:szCs w:val="24"/>
        </w:rPr>
        <w:t xml:space="preserve"> </w:t>
      </w:r>
      <w:r w:rsidR="00A76C63" w:rsidRPr="00A76C63">
        <w:rPr>
          <w:rFonts w:ascii="Book Antiqua" w:hAnsi="Book Antiqua"/>
          <w:b/>
          <w:sz w:val="24"/>
          <w:szCs w:val="24"/>
        </w:rPr>
        <w:t>Feburary 20, 2014</w:t>
      </w:r>
    </w:p>
    <w:p w:rsidR="00CD50DA" w:rsidRPr="00A55AC8" w:rsidRDefault="00CD50DA" w:rsidP="008025BE">
      <w:pPr>
        <w:adjustRightInd w:val="0"/>
        <w:snapToGrid w:val="0"/>
        <w:spacing w:after="0" w:line="360" w:lineRule="auto"/>
        <w:jc w:val="both"/>
        <w:rPr>
          <w:rFonts w:ascii="Book Antiqua" w:hAnsi="Book Antiqua"/>
          <w:b/>
          <w:sz w:val="24"/>
          <w:szCs w:val="24"/>
        </w:rPr>
      </w:pPr>
      <w:r w:rsidRPr="00A55AC8">
        <w:rPr>
          <w:rFonts w:ascii="Book Antiqua" w:hAnsi="Book Antiqua"/>
          <w:b/>
          <w:sz w:val="24"/>
          <w:szCs w:val="24"/>
        </w:rPr>
        <w:t xml:space="preserve">Published online: </w:t>
      </w:r>
      <w:bookmarkEnd w:id="64"/>
      <w:bookmarkEnd w:id="65"/>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bookmarkEnd w:id="70"/>
    <w:bookmarkEnd w:id="71"/>
    <w:bookmarkEnd w:id="72"/>
    <w:bookmarkEnd w:id="73"/>
    <w:p w:rsidR="00900AFB" w:rsidRPr="00A55AC8" w:rsidRDefault="00900AFB" w:rsidP="008025BE">
      <w:pPr>
        <w:autoSpaceDE w:val="0"/>
        <w:autoSpaceDN w:val="0"/>
        <w:adjustRightInd w:val="0"/>
        <w:snapToGrid w:val="0"/>
        <w:spacing w:after="0" w:line="360" w:lineRule="auto"/>
        <w:jc w:val="both"/>
        <w:rPr>
          <w:rFonts w:ascii="Book Antiqua" w:hAnsi="Book Antiqua"/>
          <w:b/>
          <w:sz w:val="24"/>
          <w:szCs w:val="24"/>
          <w:lang w:val="en-US" w:eastAsia="zh-CN"/>
        </w:rPr>
      </w:pPr>
    </w:p>
    <w:p w:rsidR="00900AFB" w:rsidRPr="00A55AC8" w:rsidRDefault="00900AFB"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Abstract</w:t>
      </w:r>
      <w:r w:rsidR="006A7AAF" w:rsidRPr="00A55AC8">
        <w:rPr>
          <w:rFonts w:ascii="Book Antiqua" w:hAnsi="Book Antiqua"/>
          <w:b/>
          <w:sz w:val="24"/>
          <w:szCs w:val="24"/>
          <w:lang w:val="en-US"/>
        </w:rPr>
        <w:t xml:space="preserve"> </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M</w:t>
      </w:r>
      <w:r w:rsidR="00933F58" w:rsidRPr="00A55AC8">
        <w:rPr>
          <w:rFonts w:ascii="Book Antiqua" w:hAnsi="Book Antiqua"/>
          <w:sz w:val="24"/>
          <w:szCs w:val="24"/>
          <w:lang w:val="en-US"/>
        </w:rPr>
        <w:t xml:space="preserve">ultipotent mesenchymal stromal cells </w:t>
      </w:r>
      <w:r w:rsidR="007D4C8B" w:rsidRPr="00A55AC8">
        <w:rPr>
          <w:rFonts w:ascii="Book Antiqua" w:hAnsi="Book Antiqua"/>
          <w:sz w:val="24"/>
          <w:szCs w:val="24"/>
          <w:lang w:val="en-US"/>
        </w:rPr>
        <w:t>(MSC), have</w:t>
      </w:r>
      <w:r w:rsidRPr="00A55AC8">
        <w:rPr>
          <w:rFonts w:ascii="Book Antiqua" w:hAnsi="Book Antiqua"/>
          <w:sz w:val="24"/>
          <w:szCs w:val="24"/>
          <w:lang w:val="en-US"/>
        </w:rPr>
        <w:t xml:space="preserve"> </w:t>
      </w:r>
      <w:r w:rsidR="00792AE6" w:rsidRPr="00A55AC8">
        <w:rPr>
          <w:rFonts w:ascii="Book Antiqua" w:hAnsi="Book Antiqua"/>
          <w:sz w:val="24"/>
          <w:szCs w:val="24"/>
          <w:lang w:val="en-US"/>
        </w:rPr>
        <w:t xml:space="preserve">the </w:t>
      </w:r>
      <w:r w:rsidRPr="00A55AC8">
        <w:rPr>
          <w:rFonts w:ascii="Book Antiqua" w:hAnsi="Book Antiqua"/>
          <w:sz w:val="24"/>
          <w:szCs w:val="24"/>
          <w:lang w:val="en-US"/>
        </w:rPr>
        <w:t>potential to differentiate into ce</w:t>
      </w:r>
      <w:r w:rsidR="00050E48" w:rsidRPr="00A55AC8">
        <w:rPr>
          <w:rFonts w:ascii="Book Antiqua" w:hAnsi="Book Antiqua"/>
          <w:sz w:val="24"/>
          <w:szCs w:val="24"/>
          <w:lang w:val="en-US"/>
        </w:rPr>
        <w:t>lls of the mesenchymal</w:t>
      </w:r>
      <w:r w:rsidR="007D4C8B" w:rsidRPr="00A55AC8">
        <w:rPr>
          <w:rFonts w:ascii="Book Antiqua" w:hAnsi="Book Antiqua"/>
          <w:sz w:val="24"/>
          <w:szCs w:val="24"/>
          <w:lang w:val="en-US"/>
        </w:rPr>
        <w:t xml:space="preserve"> lineage and </w:t>
      </w:r>
      <w:r w:rsidR="00792AE6" w:rsidRPr="00A55AC8">
        <w:rPr>
          <w:rFonts w:ascii="Book Antiqua" w:hAnsi="Book Antiqua"/>
          <w:sz w:val="24"/>
          <w:szCs w:val="24"/>
          <w:lang w:val="en-US"/>
        </w:rPr>
        <w:t xml:space="preserve">have </w:t>
      </w:r>
      <w:r w:rsidR="00AE424A" w:rsidRPr="00A55AC8">
        <w:rPr>
          <w:rFonts w:ascii="Book Antiqua" w:hAnsi="Book Antiqua"/>
          <w:sz w:val="24"/>
          <w:szCs w:val="24"/>
          <w:lang w:val="en-US"/>
        </w:rPr>
        <w:t>non-</w:t>
      </w:r>
      <w:r w:rsidR="00066DBA" w:rsidRPr="00A55AC8">
        <w:rPr>
          <w:rFonts w:ascii="Book Antiqua" w:hAnsi="Book Antiqua"/>
          <w:sz w:val="24"/>
          <w:szCs w:val="24"/>
          <w:lang w:val="en-US"/>
        </w:rPr>
        <w:t>progenitor functions including immunomodulation</w:t>
      </w:r>
      <w:r w:rsidR="007D4C8B" w:rsidRPr="00A55AC8">
        <w:rPr>
          <w:rFonts w:ascii="Book Antiqua" w:hAnsi="Book Antiqua"/>
          <w:sz w:val="24"/>
          <w:szCs w:val="24"/>
          <w:lang w:val="en-US"/>
        </w:rPr>
        <w:t>.</w:t>
      </w:r>
      <w:r w:rsidR="006A7AAF" w:rsidRPr="00A55AC8">
        <w:rPr>
          <w:rFonts w:ascii="Book Antiqua" w:hAnsi="Book Antiqua"/>
          <w:sz w:val="24"/>
          <w:szCs w:val="24"/>
          <w:lang w:val="en-US"/>
        </w:rPr>
        <w:t xml:space="preserve"> </w:t>
      </w:r>
      <w:r w:rsidR="00831C9D" w:rsidRPr="00A55AC8">
        <w:rPr>
          <w:rFonts w:ascii="Book Antiqua" w:hAnsi="Book Antiqua"/>
          <w:sz w:val="24"/>
          <w:szCs w:val="24"/>
          <w:lang w:val="en-US"/>
        </w:rPr>
        <w:t>The demonstration that MSCs are perivascular cells</w:t>
      </w:r>
      <w:r w:rsidR="00752454" w:rsidRPr="00A55AC8">
        <w:rPr>
          <w:rFonts w:ascii="Book Antiqua" w:hAnsi="Book Antiqua"/>
          <w:sz w:val="24"/>
          <w:szCs w:val="24"/>
          <w:lang w:val="en-US"/>
        </w:rPr>
        <w:t xml:space="preserve"> </w:t>
      </w:r>
      <w:r w:rsidR="00831C9D" w:rsidRPr="00A55AC8">
        <w:rPr>
          <w:rFonts w:ascii="Book Antiqua" w:hAnsi="Book Antiqua"/>
          <w:sz w:val="24"/>
          <w:szCs w:val="24"/>
          <w:lang w:val="en-US"/>
        </w:rPr>
        <w:t>foun</w:t>
      </w:r>
      <w:r w:rsidR="00043213" w:rsidRPr="00A55AC8">
        <w:rPr>
          <w:rFonts w:ascii="Book Antiqua" w:hAnsi="Book Antiqua"/>
          <w:sz w:val="24"/>
          <w:szCs w:val="24"/>
          <w:lang w:val="en-US"/>
        </w:rPr>
        <w:t>d in almost all adult tissues</w:t>
      </w:r>
      <w:r w:rsidR="00824C1A" w:rsidRPr="00A55AC8">
        <w:rPr>
          <w:rFonts w:ascii="Book Antiqua" w:hAnsi="Book Antiqua"/>
          <w:sz w:val="24"/>
          <w:szCs w:val="24"/>
          <w:lang w:val="en-US"/>
        </w:rPr>
        <w:t xml:space="preserve"> raises fascinating perspectives on the</w:t>
      </w:r>
      <w:r w:rsidR="00792AE6" w:rsidRPr="00A55AC8">
        <w:rPr>
          <w:rFonts w:ascii="Book Antiqua" w:hAnsi="Book Antiqua"/>
          <w:sz w:val="24"/>
          <w:szCs w:val="24"/>
          <w:lang w:val="en-US"/>
        </w:rPr>
        <w:t>ir</w:t>
      </w:r>
      <w:r w:rsidR="00C1024B" w:rsidRPr="00A55AC8">
        <w:rPr>
          <w:rFonts w:ascii="Book Antiqua" w:hAnsi="Book Antiqua"/>
          <w:sz w:val="24"/>
          <w:szCs w:val="24"/>
          <w:lang w:val="en-US"/>
        </w:rPr>
        <w:t xml:space="preserve"> role</w:t>
      </w:r>
      <w:r w:rsidR="00824C1A" w:rsidRPr="00A55AC8">
        <w:rPr>
          <w:rFonts w:ascii="Book Antiqua" w:hAnsi="Book Antiqua"/>
          <w:sz w:val="24"/>
          <w:szCs w:val="24"/>
          <w:lang w:val="en-US"/>
        </w:rPr>
        <w:t xml:space="preserve"> </w:t>
      </w:r>
      <w:r w:rsidR="00C9100A" w:rsidRPr="00A55AC8">
        <w:rPr>
          <w:rFonts w:ascii="Book Antiqua" w:hAnsi="Book Antiqua"/>
          <w:sz w:val="24"/>
          <w:szCs w:val="24"/>
          <w:lang w:val="en-US"/>
        </w:rPr>
        <w:t xml:space="preserve">in tissue </w:t>
      </w:r>
      <w:r w:rsidR="00824C1A" w:rsidRPr="00A55AC8">
        <w:rPr>
          <w:rFonts w:ascii="Book Antiqua" w:hAnsi="Book Antiqua"/>
          <w:sz w:val="24"/>
          <w:szCs w:val="24"/>
          <w:lang w:val="en-US"/>
        </w:rPr>
        <w:t xml:space="preserve">maintenance and repair. </w:t>
      </w:r>
      <w:r w:rsidR="00AE424A" w:rsidRPr="00A55AC8">
        <w:rPr>
          <w:rFonts w:ascii="Book Antiqua" w:hAnsi="Book Antiqua"/>
          <w:sz w:val="24"/>
          <w:szCs w:val="24"/>
          <w:lang w:val="en-US"/>
        </w:rPr>
        <w:t xml:space="preserve">However, </w:t>
      </w:r>
      <w:r w:rsidR="00E5094B" w:rsidRPr="00A55AC8">
        <w:rPr>
          <w:rFonts w:ascii="Book Antiqua" w:hAnsi="Book Antiqua"/>
          <w:sz w:val="24"/>
          <w:szCs w:val="24"/>
          <w:lang w:val="en-US"/>
        </w:rPr>
        <w:t xml:space="preserve">some controversies about </w:t>
      </w:r>
      <w:r w:rsidR="00AE424A" w:rsidRPr="00A55AC8">
        <w:rPr>
          <w:rFonts w:ascii="Book Antiqua" w:hAnsi="Book Antiqua"/>
          <w:sz w:val="24"/>
          <w:szCs w:val="24"/>
          <w:lang w:val="en-US"/>
        </w:rPr>
        <w:t xml:space="preserve">the physiological role of </w:t>
      </w:r>
      <w:r w:rsidR="00193585" w:rsidRPr="00A55AC8">
        <w:rPr>
          <w:rFonts w:ascii="Book Antiqua" w:hAnsi="Book Antiqua"/>
          <w:sz w:val="24"/>
          <w:szCs w:val="24"/>
          <w:lang w:val="en-US"/>
        </w:rPr>
        <w:t>the</w:t>
      </w:r>
      <w:r w:rsidR="00E5094B" w:rsidRPr="00A55AC8">
        <w:rPr>
          <w:rFonts w:ascii="Book Antiqua" w:hAnsi="Book Antiqua"/>
          <w:sz w:val="24"/>
          <w:szCs w:val="24"/>
          <w:lang w:val="en-US"/>
        </w:rPr>
        <w:t xml:space="preserve"> perivascular </w:t>
      </w:r>
      <w:r w:rsidR="00AE424A" w:rsidRPr="00A55AC8">
        <w:rPr>
          <w:rFonts w:ascii="Book Antiqua" w:hAnsi="Book Antiqua"/>
          <w:sz w:val="24"/>
          <w:szCs w:val="24"/>
          <w:lang w:val="en-US"/>
        </w:rPr>
        <w:t>MSCs</w:t>
      </w:r>
      <w:r w:rsidR="00E5094B" w:rsidRPr="00A55AC8">
        <w:rPr>
          <w:rFonts w:ascii="Book Antiqua" w:hAnsi="Book Antiqua"/>
          <w:sz w:val="24"/>
          <w:szCs w:val="24"/>
          <w:lang w:val="en-US"/>
        </w:rPr>
        <w:t xml:space="preserve"> r</w:t>
      </w:r>
      <w:r w:rsidR="00D83772" w:rsidRPr="00A55AC8">
        <w:rPr>
          <w:rFonts w:ascii="Book Antiqua" w:hAnsi="Book Antiqua"/>
          <w:sz w:val="24"/>
          <w:szCs w:val="24"/>
          <w:lang w:val="en-US"/>
        </w:rPr>
        <w:t>esiding outside the bone marrow</w:t>
      </w:r>
      <w:r w:rsidR="00AE424A" w:rsidRPr="00A55AC8">
        <w:rPr>
          <w:rFonts w:ascii="Book Antiqua" w:hAnsi="Book Antiqua"/>
          <w:sz w:val="24"/>
          <w:szCs w:val="24"/>
          <w:lang w:val="en-US"/>
        </w:rPr>
        <w:t xml:space="preserve"> and on their therapeutic potential in regenerative medicine </w:t>
      </w:r>
      <w:r w:rsidR="00E5094B" w:rsidRPr="00A55AC8">
        <w:rPr>
          <w:rFonts w:ascii="Book Antiqua" w:hAnsi="Book Antiqua"/>
          <w:sz w:val="24"/>
          <w:szCs w:val="24"/>
          <w:lang w:val="en-US"/>
        </w:rPr>
        <w:t>exist</w:t>
      </w:r>
      <w:r w:rsidR="00AE424A" w:rsidRPr="00A55AC8">
        <w:rPr>
          <w:rFonts w:ascii="Book Antiqua" w:hAnsi="Book Antiqua"/>
          <w:sz w:val="24"/>
          <w:szCs w:val="24"/>
          <w:lang w:val="en-US"/>
        </w:rPr>
        <w:t xml:space="preserve">. </w:t>
      </w:r>
      <w:r w:rsidR="00C1024B" w:rsidRPr="00A55AC8">
        <w:rPr>
          <w:rFonts w:ascii="Book Antiqua" w:hAnsi="Book Antiqua"/>
          <w:sz w:val="24"/>
          <w:szCs w:val="24"/>
          <w:lang w:val="en-US"/>
        </w:rPr>
        <w:t>In brain</w:t>
      </w:r>
      <w:r w:rsidR="004C3CE0" w:rsidRPr="00A55AC8">
        <w:rPr>
          <w:rFonts w:ascii="Book Antiqua" w:hAnsi="Book Antiqua"/>
          <w:sz w:val="24"/>
          <w:szCs w:val="24"/>
          <w:lang w:val="en-US"/>
        </w:rPr>
        <w:t>, peri</w:t>
      </w:r>
      <w:r w:rsidR="00824C1A" w:rsidRPr="00A55AC8">
        <w:rPr>
          <w:rFonts w:ascii="Book Antiqua" w:hAnsi="Book Antiqua"/>
          <w:sz w:val="24"/>
          <w:szCs w:val="24"/>
          <w:lang w:val="en-US"/>
        </w:rPr>
        <w:t>vascular</w:t>
      </w:r>
      <w:r w:rsidR="00E5094B" w:rsidRPr="00A55AC8">
        <w:rPr>
          <w:rFonts w:ascii="Book Antiqua" w:hAnsi="Book Antiqua"/>
          <w:sz w:val="24"/>
          <w:szCs w:val="24"/>
          <w:lang w:val="en-US"/>
        </w:rPr>
        <w:t xml:space="preserve"> MSCs</w:t>
      </w:r>
      <w:r w:rsidR="00C9100A" w:rsidRPr="00A55AC8">
        <w:rPr>
          <w:rFonts w:ascii="Book Antiqua" w:hAnsi="Book Antiqua"/>
          <w:sz w:val="24"/>
          <w:szCs w:val="24"/>
          <w:lang w:val="en-US"/>
        </w:rPr>
        <w:t xml:space="preserve"> </w:t>
      </w:r>
      <w:r w:rsidR="00D83772" w:rsidRPr="00A55AC8">
        <w:rPr>
          <w:rFonts w:ascii="Book Antiqua" w:hAnsi="Book Antiqua"/>
          <w:sz w:val="24"/>
          <w:szCs w:val="24"/>
          <w:lang w:val="en-US"/>
        </w:rPr>
        <w:t>like</w:t>
      </w:r>
      <w:r w:rsidR="00054AA6" w:rsidRPr="00A55AC8">
        <w:rPr>
          <w:rFonts w:ascii="Book Antiqua" w:hAnsi="Book Antiqua"/>
          <w:sz w:val="24"/>
          <w:szCs w:val="24"/>
          <w:lang w:val="en-US"/>
        </w:rPr>
        <w:t xml:space="preserve"> </w:t>
      </w:r>
      <w:r w:rsidR="00D83772" w:rsidRPr="00A55AC8">
        <w:rPr>
          <w:rFonts w:ascii="Book Antiqua" w:hAnsi="Book Antiqua"/>
          <w:sz w:val="24"/>
          <w:szCs w:val="24"/>
          <w:lang w:val="en-US"/>
        </w:rPr>
        <w:t>pericytes and adventitial cells,</w:t>
      </w:r>
      <w:r w:rsidR="00054AA6" w:rsidRPr="00A55AC8">
        <w:rPr>
          <w:rFonts w:ascii="Book Antiqua" w:hAnsi="Book Antiqua"/>
          <w:sz w:val="24"/>
          <w:szCs w:val="24"/>
          <w:lang w:val="en-US"/>
        </w:rPr>
        <w:t xml:space="preserve"> </w:t>
      </w:r>
      <w:r w:rsidR="00C9100A" w:rsidRPr="00A55AC8">
        <w:rPr>
          <w:rFonts w:ascii="Book Antiqua" w:hAnsi="Book Antiqua"/>
          <w:sz w:val="24"/>
          <w:szCs w:val="24"/>
          <w:lang w:val="en-US"/>
        </w:rPr>
        <w:t>could</w:t>
      </w:r>
      <w:r w:rsidR="00297D16" w:rsidRPr="00A55AC8">
        <w:rPr>
          <w:rFonts w:ascii="Book Antiqua" w:hAnsi="Book Antiqua"/>
          <w:sz w:val="24"/>
          <w:szCs w:val="24"/>
          <w:lang w:val="en-US"/>
        </w:rPr>
        <w:t xml:space="preserve"> </w:t>
      </w:r>
      <w:r w:rsidR="004C3CE0" w:rsidRPr="00A55AC8">
        <w:rPr>
          <w:rFonts w:ascii="Book Antiqua" w:hAnsi="Book Antiqua"/>
          <w:sz w:val="24"/>
          <w:szCs w:val="24"/>
          <w:lang w:val="en-US"/>
        </w:rPr>
        <w:t>constitute another stem cell</w:t>
      </w:r>
      <w:r w:rsidR="00824C1A" w:rsidRPr="00A55AC8">
        <w:rPr>
          <w:rFonts w:ascii="Book Antiqua" w:hAnsi="Book Antiqua"/>
          <w:sz w:val="24"/>
          <w:szCs w:val="24"/>
          <w:lang w:val="en-US"/>
        </w:rPr>
        <w:t xml:space="preserve"> population</w:t>
      </w:r>
      <w:r w:rsidR="004C3CE0" w:rsidRPr="00A55AC8">
        <w:rPr>
          <w:rFonts w:ascii="Book Antiqua" w:hAnsi="Book Antiqua"/>
          <w:sz w:val="24"/>
          <w:szCs w:val="24"/>
          <w:lang w:val="en-US"/>
        </w:rPr>
        <w:t xml:space="preserve"> </w:t>
      </w:r>
      <w:r w:rsidR="00E5094B" w:rsidRPr="00A55AC8">
        <w:rPr>
          <w:rFonts w:ascii="Book Antiqua" w:hAnsi="Book Antiqua"/>
          <w:sz w:val="24"/>
          <w:szCs w:val="24"/>
          <w:lang w:val="en-US"/>
        </w:rPr>
        <w:t xml:space="preserve">distinct </w:t>
      </w:r>
      <w:r w:rsidRPr="00A55AC8">
        <w:rPr>
          <w:rFonts w:ascii="Book Antiqua" w:hAnsi="Book Antiqua"/>
          <w:sz w:val="24"/>
          <w:szCs w:val="24"/>
          <w:lang w:val="en-US"/>
        </w:rPr>
        <w:t xml:space="preserve">to </w:t>
      </w:r>
      <w:r w:rsidR="004C3CE0" w:rsidRPr="00A55AC8">
        <w:rPr>
          <w:rFonts w:ascii="Book Antiqua" w:hAnsi="Book Antiqua"/>
          <w:sz w:val="24"/>
          <w:szCs w:val="24"/>
          <w:lang w:val="en-US"/>
        </w:rPr>
        <w:t>the neural stem cell pool</w:t>
      </w:r>
      <w:r w:rsidRPr="00A55AC8">
        <w:rPr>
          <w:rFonts w:ascii="Book Antiqua" w:hAnsi="Book Antiqua"/>
          <w:sz w:val="24"/>
          <w:szCs w:val="24"/>
          <w:lang w:val="en-US"/>
        </w:rPr>
        <w:t xml:space="preserve">. </w:t>
      </w:r>
      <w:r w:rsidR="00AE424A" w:rsidRPr="00A55AC8">
        <w:rPr>
          <w:rFonts w:ascii="Book Antiqua" w:hAnsi="Book Antiqua"/>
          <w:sz w:val="24"/>
          <w:szCs w:val="24"/>
          <w:lang w:val="en-US"/>
        </w:rPr>
        <w:t>T</w:t>
      </w:r>
      <w:r w:rsidR="00851D06" w:rsidRPr="00A55AC8">
        <w:rPr>
          <w:rFonts w:ascii="Book Antiqua" w:hAnsi="Book Antiqua"/>
          <w:sz w:val="24"/>
          <w:szCs w:val="24"/>
          <w:lang w:val="en-US"/>
        </w:rPr>
        <w:t>he demonstration</w:t>
      </w:r>
      <w:r w:rsidR="00E5094B" w:rsidRPr="00A55AC8">
        <w:rPr>
          <w:rFonts w:ascii="Book Antiqua" w:hAnsi="Book Antiqua"/>
          <w:sz w:val="24"/>
          <w:szCs w:val="24"/>
          <w:lang w:val="en-US"/>
        </w:rPr>
        <w:t xml:space="preserve"> of the neuronal potential</w:t>
      </w:r>
      <w:r w:rsidR="00851D06" w:rsidRPr="00A55AC8">
        <w:rPr>
          <w:rFonts w:ascii="Book Antiqua" w:hAnsi="Book Antiqua"/>
          <w:sz w:val="24"/>
          <w:szCs w:val="24"/>
          <w:lang w:val="en-US"/>
        </w:rPr>
        <w:t xml:space="preserve"> of MSC</w:t>
      </w:r>
      <w:r w:rsidR="00752454" w:rsidRPr="00A55AC8">
        <w:rPr>
          <w:rFonts w:ascii="Book Antiqua" w:hAnsi="Book Antiqua"/>
          <w:sz w:val="24"/>
          <w:szCs w:val="24"/>
          <w:lang w:val="en-US"/>
        </w:rPr>
        <w:t>s</w:t>
      </w:r>
      <w:r w:rsidR="00851D06" w:rsidRPr="00A55AC8">
        <w:rPr>
          <w:rFonts w:ascii="Book Antiqua" w:hAnsi="Book Antiqua"/>
          <w:sz w:val="24"/>
          <w:szCs w:val="24"/>
          <w:lang w:val="en-US"/>
        </w:rPr>
        <w:t xml:space="preserve"> requires stringent criteria</w:t>
      </w:r>
      <w:r w:rsidR="00D83772" w:rsidRPr="00A55AC8">
        <w:rPr>
          <w:rFonts w:ascii="Book Antiqua" w:hAnsi="Book Antiqua"/>
          <w:sz w:val="24"/>
          <w:szCs w:val="24"/>
          <w:lang w:val="en-US"/>
        </w:rPr>
        <w:t xml:space="preserve"> like: </w:t>
      </w:r>
      <w:r w:rsidR="00050E48" w:rsidRPr="00A55AC8">
        <w:rPr>
          <w:rFonts w:ascii="Book Antiqua" w:hAnsi="Book Antiqua"/>
          <w:sz w:val="24"/>
          <w:szCs w:val="24"/>
          <w:lang w:val="en-US"/>
        </w:rPr>
        <w:t xml:space="preserve">morphological changes, </w:t>
      </w:r>
      <w:r w:rsidR="00851D06" w:rsidRPr="00A55AC8">
        <w:rPr>
          <w:rFonts w:ascii="Book Antiqua" w:hAnsi="Book Antiqua"/>
          <w:sz w:val="24"/>
          <w:szCs w:val="24"/>
          <w:lang w:val="en-US"/>
        </w:rPr>
        <w:t>the demonstration of neural biomarker</w:t>
      </w:r>
      <w:r w:rsidR="00D83772" w:rsidRPr="00A55AC8">
        <w:rPr>
          <w:rFonts w:ascii="Book Antiqua" w:hAnsi="Book Antiqua"/>
          <w:sz w:val="24"/>
          <w:szCs w:val="24"/>
          <w:lang w:val="en-US"/>
        </w:rPr>
        <w:t xml:space="preserve">s </w:t>
      </w:r>
      <w:r w:rsidR="00851D06" w:rsidRPr="00A55AC8">
        <w:rPr>
          <w:rFonts w:ascii="Book Antiqua" w:hAnsi="Book Antiqua"/>
          <w:sz w:val="24"/>
          <w:szCs w:val="24"/>
          <w:lang w:val="en-US"/>
        </w:rPr>
        <w:t>expression, electrophysiological recordings</w:t>
      </w:r>
      <w:r w:rsidR="00D83772" w:rsidRPr="00A55AC8">
        <w:rPr>
          <w:rFonts w:ascii="Book Antiqua" w:hAnsi="Book Antiqua"/>
          <w:sz w:val="24"/>
          <w:szCs w:val="24"/>
          <w:lang w:val="en-US"/>
        </w:rPr>
        <w:t>,</w:t>
      </w:r>
      <w:r w:rsidR="00851D06" w:rsidRPr="00A55AC8">
        <w:rPr>
          <w:rFonts w:ascii="Book Antiqua" w:hAnsi="Book Antiqua"/>
          <w:sz w:val="24"/>
          <w:szCs w:val="24"/>
          <w:lang w:val="en-US"/>
        </w:rPr>
        <w:t xml:space="preserve"> and the absence of cell fusion</w:t>
      </w:r>
      <w:r w:rsidR="00C1024B" w:rsidRPr="00A55AC8">
        <w:rPr>
          <w:rFonts w:ascii="Book Antiqua" w:hAnsi="Book Antiqua"/>
          <w:sz w:val="24"/>
          <w:szCs w:val="24"/>
          <w:lang w:val="en-US"/>
        </w:rPr>
        <w:t>.</w:t>
      </w:r>
      <w:r w:rsidRPr="00A55AC8">
        <w:rPr>
          <w:rFonts w:ascii="Book Antiqua" w:hAnsi="Book Antiqua"/>
          <w:sz w:val="24"/>
          <w:szCs w:val="24"/>
          <w:lang w:val="en-US"/>
        </w:rPr>
        <w:t xml:space="preserve"> </w:t>
      </w:r>
      <w:r w:rsidR="00C1024B" w:rsidRPr="00A55AC8">
        <w:rPr>
          <w:rFonts w:ascii="Book Antiqua" w:hAnsi="Book Antiqua"/>
          <w:sz w:val="24"/>
          <w:szCs w:val="24"/>
          <w:lang w:val="en-US"/>
        </w:rPr>
        <w:t>T</w:t>
      </w:r>
      <w:r w:rsidR="00297D16" w:rsidRPr="00A55AC8">
        <w:rPr>
          <w:rFonts w:ascii="Book Antiqua" w:hAnsi="Book Antiqua"/>
          <w:sz w:val="24"/>
          <w:szCs w:val="24"/>
          <w:lang w:val="en-US"/>
        </w:rPr>
        <w:t xml:space="preserve">he </w:t>
      </w:r>
      <w:r w:rsidRPr="00A55AC8">
        <w:rPr>
          <w:rFonts w:ascii="Book Antiqua" w:hAnsi="Book Antiqua"/>
          <w:sz w:val="24"/>
          <w:szCs w:val="24"/>
          <w:lang w:val="en-US"/>
        </w:rPr>
        <w:t xml:space="preserve">recent finding that brain cancer stem cells </w:t>
      </w:r>
      <w:r w:rsidR="00D42CBB" w:rsidRPr="00A55AC8">
        <w:rPr>
          <w:rFonts w:ascii="Book Antiqua" w:hAnsi="Book Antiqua"/>
          <w:sz w:val="24"/>
          <w:szCs w:val="24"/>
          <w:lang w:val="en-US"/>
        </w:rPr>
        <w:t xml:space="preserve">can </w:t>
      </w:r>
      <w:r w:rsidRPr="00A55AC8">
        <w:rPr>
          <w:rFonts w:ascii="Book Antiqua" w:hAnsi="Book Antiqua"/>
          <w:sz w:val="24"/>
          <w:szCs w:val="24"/>
          <w:lang w:val="en-US"/>
        </w:rPr>
        <w:t>transdifferentiate into pericytes is another facet of the plasticity of these cells. It suggests that the perversion of the stem cell potential of pericyte</w:t>
      </w:r>
      <w:r w:rsidR="00C1024B" w:rsidRPr="00A55AC8">
        <w:rPr>
          <w:rFonts w:ascii="Book Antiqua" w:hAnsi="Book Antiqua"/>
          <w:sz w:val="24"/>
          <w:szCs w:val="24"/>
          <w:lang w:val="en-US"/>
        </w:rPr>
        <w:t>s</w:t>
      </w:r>
      <w:r w:rsidRPr="00A55AC8">
        <w:rPr>
          <w:rFonts w:ascii="Book Antiqua" w:hAnsi="Book Antiqua"/>
          <w:sz w:val="24"/>
          <w:szCs w:val="24"/>
          <w:lang w:val="en-US"/>
        </w:rPr>
        <w:t xml:space="preserve"> might play an even unsuspected role in cancer formation and tumor progression.</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CD50DA" w:rsidRPr="00A55AC8" w:rsidRDefault="00CD50DA" w:rsidP="008025BE">
      <w:pPr>
        <w:adjustRightInd w:val="0"/>
        <w:snapToGrid w:val="0"/>
        <w:spacing w:after="0" w:line="360" w:lineRule="auto"/>
        <w:rPr>
          <w:rFonts w:ascii="Book Antiqua" w:hAnsi="Book Antiqua"/>
          <w:sz w:val="24"/>
          <w:szCs w:val="24"/>
        </w:rPr>
      </w:pPr>
      <w:bookmarkStart w:id="74" w:name="OLE_LINK98"/>
      <w:bookmarkStart w:id="75" w:name="OLE_LINK156"/>
      <w:bookmarkStart w:id="76" w:name="OLE_LINK196"/>
      <w:bookmarkStart w:id="77" w:name="OLE_LINK217"/>
      <w:bookmarkStart w:id="78" w:name="OLE_LINK242"/>
      <w:bookmarkStart w:id="79" w:name="OLE_LINK247"/>
      <w:bookmarkStart w:id="80" w:name="OLE_LINK311"/>
      <w:bookmarkStart w:id="81" w:name="OLE_LINK312"/>
      <w:bookmarkStart w:id="82" w:name="OLE_LINK325"/>
      <w:bookmarkStart w:id="83" w:name="OLE_LINK330"/>
      <w:bookmarkStart w:id="84" w:name="OLE_LINK513"/>
      <w:bookmarkStart w:id="85" w:name="OLE_LINK514"/>
      <w:bookmarkStart w:id="86" w:name="OLE_LINK464"/>
      <w:bookmarkStart w:id="87" w:name="OLE_LINK465"/>
      <w:bookmarkStart w:id="88" w:name="OLE_LINK466"/>
      <w:bookmarkStart w:id="89" w:name="OLE_LINK470"/>
      <w:bookmarkStart w:id="90" w:name="OLE_LINK471"/>
      <w:bookmarkStart w:id="91" w:name="OLE_LINK472"/>
      <w:bookmarkStart w:id="92" w:name="OLE_LINK474"/>
      <w:bookmarkStart w:id="93" w:name="OLE_LINK512"/>
      <w:bookmarkStart w:id="94" w:name="OLE_LINK800"/>
      <w:bookmarkStart w:id="95" w:name="OLE_LINK982"/>
      <w:bookmarkStart w:id="96" w:name="OLE_LINK1027"/>
      <w:bookmarkStart w:id="97" w:name="OLE_LINK504"/>
      <w:bookmarkStart w:id="98" w:name="OLE_LINK546"/>
      <w:bookmarkStart w:id="99" w:name="OLE_LINK547"/>
      <w:bookmarkStart w:id="100" w:name="OLE_LINK575"/>
      <w:bookmarkStart w:id="101" w:name="OLE_LINK640"/>
      <w:bookmarkStart w:id="102" w:name="OLE_LINK672"/>
      <w:bookmarkStart w:id="103" w:name="OLE_LINK714"/>
      <w:bookmarkStart w:id="104" w:name="OLE_LINK651"/>
      <w:bookmarkStart w:id="105" w:name="OLE_LINK652"/>
      <w:bookmarkStart w:id="106" w:name="OLE_LINK744"/>
      <w:bookmarkStart w:id="107" w:name="OLE_LINK758"/>
      <w:bookmarkStart w:id="108" w:name="OLE_LINK787"/>
      <w:bookmarkStart w:id="109" w:name="OLE_LINK807"/>
      <w:bookmarkStart w:id="110" w:name="OLE_LINK820"/>
      <w:bookmarkStart w:id="111" w:name="OLE_LINK862"/>
      <w:bookmarkStart w:id="112" w:name="OLE_LINK879"/>
      <w:bookmarkStart w:id="113" w:name="OLE_LINK906"/>
      <w:bookmarkStart w:id="114" w:name="OLE_LINK928"/>
      <w:bookmarkStart w:id="115" w:name="OLE_LINK960"/>
      <w:bookmarkStart w:id="116" w:name="OLE_LINK861"/>
      <w:bookmarkStart w:id="117" w:name="OLE_LINK983"/>
      <w:bookmarkStart w:id="118" w:name="OLE_LINK1334"/>
      <w:bookmarkStart w:id="119" w:name="OLE_LINK1029"/>
      <w:bookmarkStart w:id="120" w:name="OLE_LINK1060"/>
      <w:bookmarkStart w:id="121" w:name="OLE_LINK1061"/>
      <w:bookmarkStart w:id="122" w:name="OLE_LINK1348"/>
      <w:bookmarkStart w:id="123" w:name="OLE_LINK1086"/>
      <w:bookmarkStart w:id="124" w:name="OLE_LINK1100"/>
      <w:bookmarkStart w:id="125" w:name="OLE_LINK1125"/>
      <w:bookmarkStart w:id="126" w:name="OLE_LINK1163"/>
      <w:bookmarkStart w:id="127" w:name="OLE_LINK1193"/>
      <w:bookmarkStart w:id="128" w:name="OLE_LINK1219"/>
      <w:bookmarkStart w:id="129" w:name="OLE_LINK1247"/>
      <w:bookmarkStart w:id="130" w:name="OLE_LINK1284"/>
      <w:bookmarkStart w:id="131" w:name="OLE_LINK1313"/>
      <w:bookmarkStart w:id="132" w:name="OLE_LINK1361"/>
      <w:bookmarkStart w:id="133" w:name="OLE_LINK1384"/>
      <w:bookmarkStart w:id="134" w:name="OLE_LINK1403"/>
      <w:bookmarkStart w:id="135" w:name="OLE_LINK1437"/>
      <w:bookmarkStart w:id="136" w:name="OLE_LINK1454"/>
      <w:bookmarkStart w:id="137" w:name="OLE_LINK1480"/>
      <w:bookmarkStart w:id="138" w:name="OLE_LINK1504"/>
      <w:bookmarkStart w:id="139" w:name="OLE_LINK1516"/>
      <w:bookmarkStart w:id="140" w:name="OLE_LINK135"/>
      <w:bookmarkStart w:id="141" w:name="OLE_LINK216"/>
      <w:bookmarkStart w:id="142" w:name="OLE_LINK259"/>
      <w:bookmarkStart w:id="143" w:name="OLE_LINK1186"/>
      <w:bookmarkStart w:id="144" w:name="OLE_LINK1265"/>
      <w:bookmarkStart w:id="145" w:name="OLE_LINK1373"/>
      <w:bookmarkStart w:id="146" w:name="OLE_LINK1478"/>
      <w:bookmarkStart w:id="147" w:name="OLE_LINK1644"/>
      <w:bookmarkStart w:id="148" w:name="OLE_LINK1884"/>
      <w:bookmarkStart w:id="149" w:name="OLE_LINK1885"/>
      <w:bookmarkStart w:id="150" w:name="OLE_LINK1538"/>
      <w:bookmarkStart w:id="151" w:name="OLE_LINK1539"/>
      <w:bookmarkStart w:id="152" w:name="OLE_LINK1543"/>
      <w:bookmarkStart w:id="153" w:name="OLE_LINK1549"/>
      <w:bookmarkStart w:id="154" w:name="OLE_LINK1778"/>
      <w:bookmarkStart w:id="155" w:name="OLE_LINK1756"/>
      <w:bookmarkStart w:id="156" w:name="OLE_LINK1776"/>
      <w:bookmarkStart w:id="157" w:name="OLE_LINK1777"/>
      <w:bookmarkStart w:id="158" w:name="OLE_LINK1868"/>
      <w:bookmarkStart w:id="159" w:name="OLE_LINK1744"/>
      <w:bookmarkStart w:id="160" w:name="OLE_LINK1817"/>
      <w:bookmarkStart w:id="161" w:name="OLE_LINK1835"/>
      <w:bookmarkStart w:id="162" w:name="OLE_LINK1866"/>
      <w:bookmarkStart w:id="163" w:name="OLE_LINK1882"/>
      <w:bookmarkStart w:id="164" w:name="OLE_LINK1901"/>
      <w:bookmarkStart w:id="165" w:name="OLE_LINK1902"/>
      <w:bookmarkStart w:id="166" w:name="OLE_LINK2013"/>
      <w:bookmarkStart w:id="167" w:name="OLE_LINK1894"/>
      <w:bookmarkStart w:id="168" w:name="OLE_LINK1929"/>
      <w:bookmarkStart w:id="169" w:name="OLE_LINK1941"/>
      <w:bookmarkStart w:id="170" w:name="OLE_LINK1995"/>
      <w:bookmarkStart w:id="171" w:name="OLE_LINK1938"/>
      <w:bookmarkStart w:id="172" w:name="OLE_LINK2081"/>
      <w:bookmarkStart w:id="173" w:name="OLE_LINK2082"/>
      <w:bookmarkStart w:id="174" w:name="OLE_LINK2292"/>
      <w:bookmarkStart w:id="175" w:name="OLE_LINK1931"/>
      <w:bookmarkStart w:id="176" w:name="OLE_LINK1964"/>
      <w:bookmarkStart w:id="177" w:name="OLE_LINK2020"/>
      <w:bookmarkStart w:id="178" w:name="OLE_LINK2071"/>
      <w:bookmarkStart w:id="179" w:name="OLE_LINK2134"/>
      <w:bookmarkStart w:id="180" w:name="OLE_LINK2265"/>
      <w:bookmarkStart w:id="181" w:name="OLE_LINK2562"/>
      <w:bookmarkStart w:id="182" w:name="OLE_LINK1923"/>
      <w:bookmarkStart w:id="183" w:name="OLE_LINK2192"/>
      <w:bookmarkStart w:id="184" w:name="OLE_LINK2110"/>
      <w:bookmarkStart w:id="185" w:name="OLE_LINK2445"/>
      <w:bookmarkStart w:id="186" w:name="OLE_LINK2446"/>
      <w:bookmarkStart w:id="187" w:name="OLE_LINK2169"/>
      <w:bookmarkStart w:id="188" w:name="OLE_LINK2190"/>
      <w:bookmarkStart w:id="189" w:name="OLE_LINK2331"/>
      <w:bookmarkStart w:id="190" w:name="OLE_LINK2345"/>
      <w:bookmarkStart w:id="191" w:name="OLE_LINK2467"/>
      <w:bookmarkStart w:id="192" w:name="OLE_LINK2484"/>
      <w:bookmarkStart w:id="193" w:name="OLE_LINK2157"/>
      <w:bookmarkStart w:id="194" w:name="OLE_LINK2221"/>
      <w:bookmarkStart w:id="195" w:name="OLE_LINK2252"/>
      <w:bookmarkStart w:id="196" w:name="OLE_LINK2348"/>
      <w:bookmarkStart w:id="197" w:name="OLE_LINK2451"/>
      <w:bookmarkStart w:id="198" w:name="OLE_LINK2627"/>
      <w:bookmarkStart w:id="199" w:name="OLE_LINK2482"/>
      <w:bookmarkStart w:id="200" w:name="OLE_LINK2663"/>
      <w:bookmarkStart w:id="201" w:name="OLE_LINK2761"/>
      <w:bookmarkStart w:id="202" w:name="OLE_LINK2856"/>
      <w:bookmarkStart w:id="203" w:name="OLE_LINK2993"/>
      <w:bookmarkStart w:id="204" w:name="OLE_LINK2643"/>
      <w:bookmarkStart w:id="205" w:name="OLE_LINK2583"/>
      <w:bookmarkStart w:id="206" w:name="OLE_LINK2762"/>
      <w:bookmarkStart w:id="207" w:name="OLE_LINK2962"/>
      <w:bookmarkStart w:id="208" w:name="OLE_LINK2582"/>
      <w:r w:rsidRPr="00A55AC8">
        <w:rPr>
          <w:rFonts w:ascii="Book Antiqua" w:hAnsi="Book Antiqua"/>
          <w:sz w:val="24"/>
          <w:szCs w:val="24"/>
        </w:rPr>
        <w:t>© 2014 Baishideng Publishing Group Co., Limited. All rights reserved.</w:t>
      </w:r>
      <w:r w:rsidR="006A7AAF" w:rsidRPr="00A55AC8">
        <w:rPr>
          <w:rFonts w:ascii="Book Antiqua" w:hAnsi="Book Antiqua"/>
          <w:sz w:val="24"/>
          <w:szCs w:val="24"/>
        </w:rPr>
        <w:t xml:space="preserve">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1423A2" w:rsidRPr="00A55AC8" w:rsidRDefault="001423A2"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Key</w:t>
      </w:r>
      <w:r w:rsidR="00CD50DA" w:rsidRPr="00A55AC8">
        <w:rPr>
          <w:rFonts w:ascii="Book Antiqua" w:hAnsi="Book Antiqua"/>
          <w:b/>
          <w:sz w:val="24"/>
          <w:szCs w:val="24"/>
          <w:lang w:val="en-US" w:eastAsia="zh-CN"/>
        </w:rPr>
        <w:t xml:space="preserve"> </w:t>
      </w:r>
      <w:r w:rsidRPr="00A55AC8">
        <w:rPr>
          <w:rFonts w:ascii="Book Antiqua" w:hAnsi="Book Antiqua"/>
          <w:b/>
          <w:sz w:val="24"/>
          <w:szCs w:val="24"/>
          <w:lang w:val="en-US"/>
        </w:rPr>
        <w:t xml:space="preserve">words: </w:t>
      </w:r>
      <w:r w:rsidR="00CD50DA" w:rsidRPr="00A55AC8">
        <w:rPr>
          <w:rFonts w:ascii="Book Antiqua" w:hAnsi="Book Antiqua"/>
          <w:sz w:val="24"/>
          <w:szCs w:val="24"/>
          <w:lang w:val="en-US"/>
        </w:rPr>
        <w:t>S</w:t>
      </w:r>
      <w:r w:rsidRPr="00A55AC8">
        <w:rPr>
          <w:rFonts w:ascii="Book Antiqua" w:hAnsi="Book Antiqua"/>
          <w:sz w:val="24"/>
          <w:szCs w:val="24"/>
          <w:lang w:val="en-US"/>
        </w:rPr>
        <w:t xml:space="preserve">tem cell; </w:t>
      </w:r>
      <w:r w:rsidR="00CD50DA" w:rsidRPr="00A55AC8">
        <w:rPr>
          <w:rFonts w:ascii="Book Antiqua" w:hAnsi="Book Antiqua"/>
          <w:sz w:val="24"/>
          <w:szCs w:val="24"/>
          <w:lang w:val="en-US"/>
        </w:rPr>
        <w:t>M</w:t>
      </w:r>
      <w:r w:rsidRPr="00A55AC8">
        <w:rPr>
          <w:rFonts w:ascii="Book Antiqua" w:hAnsi="Book Antiqua"/>
          <w:sz w:val="24"/>
          <w:szCs w:val="24"/>
          <w:lang w:val="en-US"/>
        </w:rPr>
        <w:t xml:space="preserve">esenchymal stem cell; </w:t>
      </w:r>
      <w:r w:rsidR="00CD50DA" w:rsidRPr="00A55AC8">
        <w:rPr>
          <w:rFonts w:ascii="Book Antiqua" w:hAnsi="Book Antiqua"/>
          <w:sz w:val="24"/>
          <w:szCs w:val="24"/>
          <w:lang w:val="en-US"/>
        </w:rPr>
        <w:t>P</w:t>
      </w:r>
      <w:r w:rsidRPr="00A55AC8">
        <w:rPr>
          <w:rFonts w:ascii="Book Antiqua" w:hAnsi="Book Antiqua"/>
          <w:sz w:val="24"/>
          <w:szCs w:val="24"/>
          <w:lang w:val="en-US"/>
        </w:rPr>
        <w:t xml:space="preserve">ericyte; </w:t>
      </w:r>
      <w:r w:rsidR="00CD50DA" w:rsidRPr="00A55AC8">
        <w:rPr>
          <w:rFonts w:ascii="Book Antiqua" w:hAnsi="Book Antiqua"/>
          <w:sz w:val="24"/>
          <w:szCs w:val="24"/>
          <w:lang w:val="en-US"/>
        </w:rPr>
        <w:t>B</w:t>
      </w:r>
      <w:r w:rsidRPr="00A55AC8">
        <w:rPr>
          <w:rFonts w:ascii="Book Antiqua" w:hAnsi="Book Antiqua"/>
          <w:sz w:val="24"/>
          <w:szCs w:val="24"/>
          <w:lang w:val="en-US"/>
        </w:rPr>
        <w:t xml:space="preserve">rain; </w:t>
      </w:r>
      <w:r w:rsidR="00CD50DA" w:rsidRPr="00A55AC8">
        <w:rPr>
          <w:rFonts w:ascii="Book Antiqua" w:hAnsi="Book Antiqua"/>
          <w:sz w:val="24"/>
          <w:szCs w:val="24"/>
          <w:lang w:val="en-US"/>
        </w:rPr>
        <w:t>C</w:t>
      </w:r>
      <w:r w:rsidRPr="00A55AC8">
        <w:rPr>
          <w:rFonts w:ascii="Book Antiqua" w:hAnsi="Book Antiqua"/>
          <w:sz w:val="24"/>
          <w:szCs w:val="24"/>
          <w:lang w:val="en-US"/>
        </w:rPr>
        <w:t xml:space="preserve">ell plasticity; </w:t>
      </w:r>
      <w:r w:rsidR="00CD50DA" w:rsidRPr="00A55AC8">
        <w:rPr>
          <w:rFonts w:ascii="Book Antiqua" w:hAnsi="Book Antiqua"/>
          <w:sz w:val="24"/>
          <w:szCs w:val="24"/>
          <w:lang w:val="en-US"/>
        </w:rPr>
        <w:t>C</w:t>
      </w:r>
      <w:r w:rsidR="00C1024B" w:rsidRPr="00A55AC8">
        <w:rPr>
          <w:rFonts w:ascii="Book Antiqua" w:hAnsi="Book Antiqua"/>
          <w:sz w:val="24"/>
          <w:szCs w:val="24"/>
          <w:lang w:val="en-US"/>
        </w:rPr>
        <w:t xml:space="preserve">ancer stem cell; </w:t>
      </w:r>
      <w:r w:rsidR="00CD50DA" w:rsidRPr="00A55AC8">
        <w:rPr>
          <w:rFonts w:ascii="Book Antiqua" w:hAnsi="Book Antiqua"/>
          <w:sz w:val="24"/>
          <w:szCs w:val="24"/>
          <w:lang w:val="en-US"/>
        </w:rPr>
        <w:t>G</w:t>
      </w:r>
      <w:r w:rsidRPr="00A55AC8">
        <w:rPr>
          <w:rFonts w:ascii="Book Antiqua" w:hAnsi="Book Antiqua"/>
          <w:sz w:val="24"/>
          <w:szCs w:val="24"/>
          <w:lang w:val="en-US"/>
        </w:rPr>
        <w:t xml:space="preserve">lioma; </w:t>
      </w:r>
      <w:r w:rsidR="00CD50DA" w:rsidRPr="00A55AC8">
        <w:rPr>
          <w:rFonts w:ascii="Book Antiqua" w:hAnsi="Book Antiqua"/>
          <w:sz w:val="24"/>
          <w:szCs w:val="24"/>
          <w:lang w:val="en-US"/>
        </w:rPr>
        <w:t>N</w:t>
      </w:r>
      <w:r w:rsidRPr="00A55AC8">
        <w:rPr>
          <w:rFonts w:ascii="Book Antiqua" w:hAnsi="Book Antiqua"/>
          <w:sz w:val="24"/>
          <w:szCs w:val="24"/>
          <w:lang w:val="en-US"/>
        </w:rPr>
        <w:t>eurodegenerative disease</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val="en-US" w:eastAsia="zh-CN"/>
        </w:rPr>
      </w:pPr>
      <w:bookmarkStart w:id="209" w:name="OLE_LINK576"/>
      <w:bookmarkStart w:id="210" w:name="OLE_LINK579"/>
      <w:bookmarkStart w:id="211" w:name="OLE_LINK580"/>
      <w:bookmarkStart w:id="212" w:name="OLE_LINK521"/>
      <w:bookmarkStart w:id="213" w:name="OLE_LINK1196"/>
      <w:bookmarkStart w:id="214" w:name="OLE_LINK1154"/>
      <w:bookmarkStart w:id="215" w:name="OLE_LINK1155"/>
      <w:bookmarkStart w:id="216" w:name="OLE_LINK1043"/>
      <w:bookmarkStart w:id="217" w:name="OLE_LINK1322"/>
      <w:bookmarkStart w:id="218" w:name="OLE_LINK1044"/>
      <w:bookmarkStart w:id="219" w:name="OLE_LINK1224"/>
      <w:bookmarkStart w:id="220" w:name="OLE_LINK1225"/>
      <w:bookmarkStart w:id="221" w:name="OLE_LINK1886"/>
      <w:bookmarkStart w:id="222" w:name="OLE_LINK1887"/>
      <w:bookmarkStart w:id="223" w:name="OLE_LINK1888"/>
      <w:bookmarkStart w:id="224" w:name="OLE_LINK1889"/>
      <w:bookmarkStart w:id="225" w:name="OLE_LINK1634"/>
      <w:bookmarkStart w:id="226" w:name="OLE_LINK1635"/>
      <w:bookmarkStart w:id="227" w:name="OLE_LINK1762"/>
      <w:bookmarkStart w:id="228" w:name="OLE_LINK1763"/>
      <w:bookmarkStart w:id="229" w:name="OLE_LINK1764"/>
      <w:bookmarkStart w:id="230" w:name="OLE_LINK1903"/>
      <w:bookmarkStart w:id="231" w:name="OLE_LINK1939"/>
      <w:bookmarkStart w:id="232" w:name="OLE_LINK2083"/>
      <w:bookmarkStart w:id="233" w:name="OLE_LINK2084"/>
      <w:bookmarkStart w:id="234" w:name="OLE_LINK1977"/>
      <w:bookmarkStart w:id="235" w:name="OLE_LINK2194"/>
      <w:bookmarkStart w:id="236" w:name="OLE_LINK3258"/>
      <w:bookmarkStart w:id="237" w:name="OLE_LINK2878"/>
      <w:r w:rsidRPr="00A55AC8">
        <w:rPr>
          <w:rFonts w:ascii="Book Antiqua" w:hAnsi="Book Antiqua" w:cs="宋体"/>
          <w:b/>
          <w:sz w:val="24"/>
          <w:szCs w:val="24"/>
        </w:rPr>
        <w:t>Core tip:</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A55AC8">
        <w:rPr>
          <w:rFonts w:ascii="Book Antiqua" w:hAnsi="Book Antiqua"/>
          <w:sz w:val="24"/>
          <w:szCs w:val="24"/>
        </w:rPr>
        <w:t xml:space="preserve"> </w:t>
      </w:r>
      <w:r w:rsidRPr="00A55AC8">
        <w:rPr>
          <w:rFonts w:ascii="Book Antiqua" w:hAnsi="Book Antiqua"/>
          <w:sz w:val="24"/>
          <w:szCs w:val="24"/>
          <w:lang w:val="en-US"/>
        </w:rPr>
        <w:t xml:space="preserve">Mesenchymal stem cells, in addition to their potential to differentiate into cells of the mesenchymal lineage, have immunomodulatory properties and can transdifferentiate to generate neural cells at least </w:t>
      </w:r>
      <w:commentRangeStart w:id="238"/>
      <w:r w:rsidRPr="00A55AC8">
        <w:rPr>
          <w:rFonts w:ascii="Book Antiqua" w:hAnsi="Book Antiqua"/>
          <w:sz w:val="24"/>
          <w:szCs w:val="24"/>
          <w:lang w:val="en-US"/>
        </w:rPr>
        <w:t>in vitro</w:t>
      </w:r>
      <w:commentRangeEnd w:id="238"/>
      <w:r w:rsidR="00870323">
        <w:rPr>
          <w:rStyle w:val="a9"/>
        </w:rPr>
        <w:commentReference w:id="238"/>
      </w:r>
      <w:r w:rsidRPr="00A55AC8">
        <w:rPr>
          <w:rFonts w:ascii="Book Antiqua" w:hAnsi="Book Antiqua"/>
          <w:sz w:val="24"/>
          <w:szCs w:val="24"/>
          <w:lang w:val="en-US"/>
        </w:rPr>
        <w:t xml:space="preserve">. These stem cells are found in almost any adult tissue, including brain. The existence of similarities between MSC and pericytes points to brain pericytes as the other stem cell population of the </w:t>
      </w:r>
      <w:r w:rsidRPr="00A55AC8">
        <w:rPr>
          <w:rFonts w:ascii="Book Antiqua" w:hAnsi="Book Antiqua"/>
          <w:sz w:val="24"/>
          <w:szCs w:val="24"/>
          <w:lang w:val="en-US"/>
        </w:rPr>
        <w:lastRenderedPageBreak/>
        <w:t>adult brain in addition to neural stem cells. This raises fascinating perspectives on the potential of brain pericytes in nervous system maintenance and repair. The recent finding that brain cancer stem cells transdifferentiate into pericytes is another facet of the plasticity of these cells. It suggests that the perversion of the stem cell potential of pericyte might play an even unsuspected role in cancer formation and tumor progression.</w:t>
      </w:r>
    </w:p>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val="en-US" w:eastAsia="zh-CN"/>
        </w:rPr>
      </w:pPr>
    </w:p>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eastAsia="zh-CN"/>
        </w:rPr>
      </w:pPr>
      <w:r w:rsidRPr="00A55AC8">
        <w:rPr>
          <w:rFonts w:ascii="Book Antiqua" w:hAnsi="Book Antiqua"/>
          <w:sz w:val="24"/>
          <w:szCs w:val="24"/>
        </w:rPr>
        <w:t>Appaix</w:t>
      </w:r>
      <w:r w:rsidRPr="00A55AC8">
        <w:rPr>
          <w:rFonts w:ascii="Book Antiqua" w:hAnsi="Book Antiqua"/>
          <w:sz w:val="24"/>
          <w:szCs w:val="24"/>
          <w:lang w:eastAsia="zh-CN"/>
        </w:rPr>
        <w:t xml:space="preserve"> F</w:t>
      </w:r>
      <w:r w:rsidRPr="00A55AC8">
        <w:rPr>
          <w:rFonts w:ascii="Book Antiqua" w:hAnsi="Book Antiqua"/>
          <w:sz w:val="24"/>
          <w:szCs w:val="24"/>
        </w:rPr>
        <w:t>, Nissou</w:t>
      </w:r>
      <w:r w:rsidRPr="00A55AC8">
        <w:rPr>
          <w:rFonts w:ascii="Book Antiqua" w:hAnsi="Book Antiqua"/>
          <w:sz w:val="24"/>
          <w:szCs w:val="24"/>
          <w:lang w:eastAsia="zh-CN"/>
        </w:rPr>
        <w:t xml:space="preserve"> MF</w:t>
      </w:r>
      <w:r w:rsidRPr="00A55AC8">
        <w:rPr>
          <w:rFonts w:ascii="Book Antiqua" w:hAnsi="Book Antiqua"/>
          <w:sz w:val="24"/>
          <w:szCs w:val="24"/>
        </w:rPr>
        <w:t>, van der Sanden</w:t>
      </w:r>
      <w:r w:rsidRPr="00A55AC8">
        <w:rPr>
          <w:rFonts w:ascii="Book Antiqua" w:hAnsi="Book Antiqua"/>
          <w:sz w:val="24"/>
          <w:szCs w:val="24"/>
          <w:lang w:eastAsia="zh-CN"/>
        </w:rPr>
        <w:t xml:space="preserve"> B</w:t>
      </w:r>
      <w:r w:rsidRPr="00A55AC8">
        <w:rPr>
          <w:rFonts w:ascii="Book Antiqua" w:hAnsi="Book Antiqua"/>
          <w:sz w:val="24"/>
          <w:szCs w:val="24"/>
        </w:rPr>
        <w:t>, Dreyfus</w:t>
      </w:r>
      <w:r w:rsidRPr="00A55AC8">
        <w:rPr>
          <w:rFonts w:ascii="Book Antiqua" w:hAnsi="Book Antiqua"/>
          <w:sz w:val="24"/>
          <w:szCs w:val="24"/>
          <w:lang w:eastAsia="zh-CN"/>
        </w:rPr>
        <w:t xml:space="preserve"> M</w:t>
      </w:r>
      <w:r w:rsidRPr="00A55AC8">
        <w:rPr>
          <w:rFonts w:ascii="Book Antiqua" w:hAnsi="Book Antiqua"/>
          <w:sz w:val="24"/>
          <w:szCs w:val="24"/>
        </w:rPr>
        <w:t>, Berger</w:t>
      </w:r>
      <w:r w:rsidRPr="00A55AC8">
        <w:rPr>
          <w:rFonts w:ascii="Book Antiqua" w:hAnsi="Book Antiqua"/>
          <w:sz w:val="24"/>
          <w:szCs w:val="24"/>
          <w:lang w:eastAsia="zh-CN"/>
        </w:rPr>
        <w:t xml:space="preserve"> F</w:t>
      </w:r>
      <w:r w:rsidRPr="00A55AC8">
        <w:rPr>
          <w:rFonts w:ascii="Book Antiqua" w:hAnsi="Book Antiqua"/>
          <w:sz w:val="24"/>
          <w:szCs w:val="24"/>
        </w:rPr>
        <w:t>, Issartel</w:t>
      </w:r>
      <w:r w:rsidRPr="00A55AC8">
        <w:rPr>
          <w:rFonts w:ascii="Book Antiqua" w:hAnsi="Book Antiqua"/>
          <w:sz w:val="24"/>
          <w:szCs w:val="24"/>
          <w:lang w:eastAsia="zh-CN"/>
        </w:rPr>
        <w:t xml:space="preserve"> JP</w:t>
      </w:r>
      <w:r w:rsidRPr="00A55AC8">
        <w:rPr>
          <w:rFonts w:ascii="Book Antiqua" w:hAnsi="Book Antiqua"/>
          <w:sz w:val="24"/>
          <w:szCs w:val="24"/>
        </w:rPr>
        <w:t>, Wion</w:t>
      </w:r>
      <w:r w:rsidRPr="00A55AC8">
        <w:rPr>
          <w:rFonts w:ascii="Book Antiqua" w:hAnsi="Book Antiqua"/>
          <w:sz w:val="24"/>
          <w:szCs w:val="24"/>
          <w:lang w:eastAsia="zh-CN"/>
        </w:rPr>
        <w:t xml:space="preserve"> D. </w:t>
      </w:r>
      <w:r w:rsidRPr="00A55AC8">
        <w:rPr>
          <w:rFonts w:ascii="Book Antiqua" w:hAnsi="Book Antiqua"/>
          <w:sz w:val="24"/>
          <w:szCs w:val="24"/>
          <w:lang w:val="en-US"/>
        </w:rPr>
        <w:t>Brain mesenchymal stem cells: The other stem cells of the brain?</w:t>
      </w:r>
      <w:bookmarkStart w:id="239" w:name="OLE_LINK335"/>
      <w:bookmarkStart w:id="240" w:name="OLE_LINK336"/>
      <w:bookmarkStart w:id="241" w:name="OLE_LINK87"/>
      <w:bookmarkStart w:id="242" w:name="OLE_LINK97"/>
      <w:bookmarkStart w:id="243" w:name="OLE_LINK1297"/>
      <w:bookmarkStart w:id="244" w:name="OLE_LINK1298"/>
      <w:bookmarkStart w:id="245" w:name="OLE_LINK1689"/>
      <w:bookmarkStart w:id="246" w:name="OLE_LINK144"/>
      <w:bookmarkStart w:id="247" w:name="OLE_LINK152"/>
      <w:bookmarkStart w:id="248" w:name="OLE_LINK163"/>
      <w:bookmarkStart w:id="249" w:name="OLE_LINK1895"/>
      <w:bookmarkStart w:id="250" w:name="OLE_LINK1897"/>
      <w:bookmarkStart w:id="251" w:name="OLE_LINK1937"/>
      <w:bookmarkStart w:id="252" w:name="OLE_LINK2087"/>
      <w:bookmarkStart w:id="253" w:name="OLE_LINK2088"/>
      <w:bookmarkStart w:id="254" w:name="OLE_LINK2569"/>
      <w:bookmarkStart w:id="255" w:name="OLE_LINK2570"/>
      <w:bookmarkStart w:id="256" w:name="OLE_LINK2127"/>
      <w:bookmarkStart w:id="257" w:name="OLE_LINK2128"/>
      <w:bookmarkStart w:id="258" w:name="OLE_LINK2200"/>
      <w:bookmarkStart w:id="259" w:name="OLE_LINK2113"/>
      <w:bookmarkStart w:id="260" w:name="OLE_LINK2391"/>
      <w:bookmarkStart w:id="261" w:name="OLE_LINK2392"/>
      <w:bookmarkStart w:id="262" w:name="OLE_LINK2499"/>
      <w:bookmarkStart w:id="263" w:name="OLE_LINK2782"/>
      <w:bookmarkStart w:id="264" w:name="OLE_LINK2783"/>
      <w:bookmarkStart w:id="265" w:name="OLE_LINK2667"/>
      <w:bookmarkStart w:id="266" w:name="OLE_LINK2668"/>
      <w:bookmarkStart w:id="267" w:name="OLE_LINK2766"/>
      <w:bookmarkStart w:id="268" w:name="OLE_LINK3008"/>
      <w:bookmarkStart w:id="269" w:name="OLE_LINK3156"/>
      <w:bookmarkStart w:id="270" w:name="OLE_LINK3303"/>
      <w:bookmarkStart w:id="271" w:name="OLE_LINK3304"/>
      <w:bookmarkStart w:id="272" w:name="OLE_LINK2689"/>
      <w:bookmarkStart w:id="273" w:name="OLE_LINK2588"/>
      <w:bookmarkStart w:id="274" w:name="OLE_LINK2769"/>
      <w:bookmarkStart w:id="275" w:name="OLE_LINK3019"/>
      <w:bookmarkStart w:id="276" w:name="OLE_LINK3020"/>
      <w:r w:rsidRPr="00A55AC8">
        <w:rPr>
          <w:rFonts w:ascii="Book Antiqua" w:hAnsi="Book Antiqua"/>
          <w:sz w:val="24"/>
          <w:szCs w:val="24"/>
          <w:lang w:val="en-US" w:eastAsia="zh-CN"/>
        </w:rPr>
        <w:t xml:space="preserve"> </w:t>
      </w:r>
      <w:r w:rsidRPr="00A55AC8">
        <w:rPr>
          <w:rFonts w:ascii="Book Antiqua" w:hAnsi="Book Antiqua"/>
          <w:i/>
          <w:sz w:val="24"/>
          <w:szCs w:val="24"/>
        </w:rPr>
        <w:t>World J Gastroenterol</w:t>
      </w:r>
      <w:r w:rsidRPr="00A55AC8">
        <w:rPr>
          <w:rFonts w:ascii="Book Antiqua" w:hAnsi="Book Antiqua"/>
          <w:sz w:val="24"/>
          <w:szCs w:val="24"/>
        </w:rPr>
        <w:t xml:space="preserve"> </w:t>
      </w:r>
      <w:bookmarkEnd w:id="239"/>
      <w:bookmarkEnd w:id="240"/>
      <w:r w:rsidRPr="00A55AC8">
        <w:rPr>
          <w:rFonts w:ascii="Book Antiqua" w:hAnsi="Book Antiqua"/>
          <w:sz w:val="24"/>
          <w:szCs w:val="24"/>
        </w:rPr>
        <w:t>2014;</w:t>
      </w:r>
      <w:r w:rsidR="006A7AAF" w:rsidRPr="00A55AC8">
        <w:rPr>
          <w:rFonts w:ascii="Book Antiqua" w:hAnsi="Book Antiqua"/>
          <w:sz w:val="24"/>
          <w:szCs w:val="24"/>
        </w:rPr>
        <w:t xml:space="preserve"> </w:t>
      </w:r>
    </w:p>
    <w:p w:rsidR="00CD50DA" w:rsidRPr="00A55AC8" w:rsidRDefault="00CD50DA" w:rsidP="008025BE">
      <w:pPr>
        <w:pStyle w:val="p0"/>
        <w:adjustRightInd w:val="0"/>
        <w:snapToGrid w:val="0"/>
        <w:spacing w:line="360" w:lineRule="auto"/>
        <w:jc w:val="both"/>
        <w:rPr>
          <w:rFonts w:ascii="Book Antiqua" w:hAnsi="Book Antiqua"/>
          <w:sz w:val="24"/>
          <w:szCs w:val="24"/>
        </w:rPr>
      </w:pPr>
      <w:bookmarkStart w:id="277" w:name="OLE_LINK404"/>
      <w:bookmarkStart w:id="278" w:name="OLE_LINK405"/>
      <w:bookmarkStart w:id="279" w:name="OLE_LINK406"/>
      <w:bookmarkStart w:id="280" w:name="OLE_LINK407"/>
      <w:bookmarkStart w:id="281" w:name="OLE_LINK629"/>
      <w:bookmarkStart w:id="282" w:name="OLE_LINK630"/>
      <w:bookmarkStart w:id="283" w:name="OLE_LINK1908"/>
      <w:bookmarkStart w:id="284" w:name="OLE_LINK1864"/>
      <w:bookmarkStart w:id="285" w:name="OLE_LINK2809"/>
      <w:bookmarkStart w:id="286" w:name="OLE_LINK2930"/>
      <w:bookmarkStart w:id="287" w:name="OLE_LINK2296"/>
      <w:bookmarkStart w:id="288" w:name="OLE_LINK2297"/>
      <w:bookmarkStart w:id="289" w:name="OLE_LINK1016"/>
      <w:bookmarkStart w:id="290" w:name="OLE_LINK401"/>
      <w:bookmarkStart w:id="291" w:name="OLE_LINK402"/>
      <w:bookmarkStart w:id="292" w:name="OLE_LINK99"/>
      <w:bookmarkStart w:id="293" w:name="OLE_LINK100"/>
      <w:bookmarkStart w:id="294" w:name="OLE_LINK271"/>
      <w:bookmarkStart w:id="295" w:name="OLE_LINK272"/>
      <w:bookmarkStart w:id="296" w:name="OLE_LINK300"/>
      <w:bookmarkStart w:id="297" w:name="OLE_LINK302"/>
      <w:bookmarkStart w:id="298" w:name="OLE_LINK1824"/>
      <w:bookmarkStart w:id="299" w:name="OLE_LINK1825"/>
      <w:bookmarkStart w:id="300" w:name="OLE_LINK1945"/>
      <w:bookmarkStart w:id="301" w:name="OLE_LINK1826"/>
      <w:bookmarkStart w:id="302" w:name="OLE_LINK1921"/>
      <w:bookmarkStart w:id="303" w:name="OLE_LINK1912"/>
      <w:bookmarkStart w:id="304" w:name="OLE_LINK1974"/>
      <w:bookmarkStart w:id="305" w:name="OLE_LINK1975"/>
      <w:bookmarkStart w:id="306" w:name="OLE_LINK1946"/>
      <w:bookmarkStart w:id="307" w:name="OLE_LINK1998"/>
      <w:bookmarkStart w:id="308" w:name="OLE_LINK2000"/>
      <w:bookmarkStart w:id="309" w:name="OLE_LINK1944"/>
      <w:bookmarkStart w:id="310" w:name="OLE_LINK2001"/>
      <w:bookmarkStart w:id="311" w:name="OLE_LINK2307"/>
      <w:bookmarkStart w:id="312" w:name="OLE_LINK2453"/>
      <w:bookmarkStart w:id="313" w:name="OLE_LINK2454"/>
      <w:bookmarkStart w:id="314" w:name="OLE_LINK2228"/>
      <w:bookmarkStart w:id="315" w:name="OLE_LINK2346"/>
      <w:bookmarkStart w:id="316" w:name="OLE_LINK2389"/>
      <w:bookmarkStart w:id="317" w:name="OLE_LINK2550"/>
      <w:bookmarkStart w:id="318" w:name="OLE_LINK2551"/>
      <w:bookmarkStart w:id="319" w:name="OLE_LINK2394"/>
      <w:bookmarkStart w:id="320" w:name="OLE_LINK2860"/>
      <w:bookmarkStart w:id="321" w:name="OLE_LINK2644"/>
      <w:bookmarkStart w:id="322" w:name="OLE_LINK2879"/>
      <w:bookmarkStart w:id="323" w:name="OLE_LINK2880"/>
      <w:bookmarkStart w:id="324" w:name="OLE_LINK2966"/>
      <w:bookmarkStart w:id="325" w:name="OLE_LINK2967"/>
      <w:bookmarkStart w:id="326" w:name="OLE_LINK2589"/>
      <w:bookmarkStart w:id="327" w:name="OLE_LINK2590"/>
      <w:bookmarkStart w:id="328" w:name="OLE_LINK206"/>
      <w:bookmarkStart w:id="329" w:name="OLE_LINK449"/>
      <w:bookmarkStart w:id="330" w:name="OLE_LINK450"/>
      <w:bookmarkStart w:id="331" w:name="OLE_LINK456"/>
      <w:bookmarkStart w:id="332" w:name="OLE_LINK705"/>
      <w:bookmarkStart w:id="333" w:name="OLE_LINK522"/>
      <w:bookmarkStart w:id="334" w:name="OLE_LINK621"/>
      <w:bookmarkStart w:id="335" w:name="OLE_LINK1242"/>
      <w:bookmarkStart w:id="336" w:name="OLE_LINK1102"/>
      <w:bookmarkStart w:id="337" w:name="OLE_LINK1103"/>
      <w:bookmarkStart w:id="338" w:name="OLE_LINK1546"/>
      <w:bookmarkStart w:id="339" w:name="OLE_LINK2014"/>
      <w:bookmarkStart w:id="340" w:name="OLE_LINK2015"/>
      <w:bookmarkStart w:id="341" w:name="OLE_LINK2138"/>
      <w:bookmarkStart w:id="342" w:name="OLE_LINK2139"/>
      <w:bookmarkStart w:id="343" w:name="OLE_LINK2202"/>
      <w:bookmarkStart w:id="344" w:name="OLE_LINK2203"/>
      <w:bookmarkStart w:id="345" w:name="OLE_LINK2205"/>
      <w:bookmarkStart w:id="346" w:name="OLE_LINK2206"/>
      <w:bookmarkStart w:id="347" w:name="OLE_LINK2485"/>
      <w:bookmarkStart w:id="348" w:name="OLE_LINK2398"/>
      <w:bookmarkEnd w:id="241"/>
      <w:bookmarkEnd w:id="242"/>
      <w:bookmarkEnd w:id="243"/>
      <w:bookmarkEnd w:id="244"/>
      <w:bookmarkEnd w:id="245"/>
      <w:r w:rsidRPr="00A55AC8">
        <w:rPr>
          <w:rFonts w:ascii="Book Antiqua" w:hAnsi="Book Antiqua"/>
          <w:b/>
          <w:bCs/>
          <w:sz w:val="24"/>
          <w:szCs w:val="24"/>
        </w:rPr>
        <w:t>Available from:</w:t>
      </w:r>
      <w:r w:rsidRPr="00A55AC8">
        <w:rPr>
          <w:rFonts w:ascii="Book Antiqua" w:hAnsi="Book Antiqua"/>
          <w:sz w:val="24"/>
          <w:szCs w:val="24"/>
        </w:rPr>
        <w:t xml:space="preserve"> </w:t>
      </w:r>
      <w:bookmarkEnd w:id="277"/>
      <w:bookmarkEnd w:id="278"/>
      <w:r w:rsidRPr="00A55AC8">
        <w:rPr>
          <w:rFonts w:ascii="Book Antiqua" w:hAnsi="Book Antiqua"/>
          <w:color w:val="000000"/>
          <w:sz w:val="24"/>
          <w:szCs w:val="24"/>
        </w:rPr>
        <w:t>URL:</w:t>
      </w:r>
      <w:bookmarkEnd w:id="279"/>
      <w:bookmarkEnd w:id="280"/>
      <w:bookmarkEnd w:id="281"/>
      <w:bookmarkEnd w:id="282"/>
      <w:bookmarkEnd w:id="283"/>
      <w:bookmarkEnd w:id="284"/>
      <w:bookmarkEnd w:id="285"/>
      <w:bookmarkEnd w:id="286"/>
      <w:r w:rsidRPr="00A55AC8">
        <w:rPr>
          <w:rFonts w:ascii="Book Antiqua" w:hAnsi="Book Antiqua"/>
          <w:color w:val="000000"/>
          <w:sz w:val="24"/>
          <w:szCs w:val="24"/>
        </w:rPr>
        <w:t xml:space="preserve"> </w:t>
      </w:r>
      <w:bookmarkEnd w:id="287"/>
      <w:bookmarkEnd w:id="288"/>
      <w:bookmarkEnd w:id="289"/>
      <w:r w:rsidRPr="00A55AC8">
        <w:rPr>
          <w:rFonts w:ascii="Book Antiqua" w:hAnsi="Book Antiqua"/>
          <w:color w:val="000000"/>
          <w:sz w:val="24"/>
          <w:szCs w:val="24"/>
        </w:rPr>
        <w:t>http://</w:t>
      </w:r>
      <w:bookmarkEnd w:id="290"/>
      <w:bookmarkEnd w:id="291"/>
      <w:r w:rsidRPr="00A55AC8">
        <w:rPr>
          <w:rFonts w:ascii="Book Antiqua" w:hAnsi="Book Antiqua"/>
          <w:color w:val="000000"/>
          <w:sz w:val="24"/>
          <w:szCs w:val="24"/>
        </w:rPr>
        <w:t>www.wjgnet.com/esps/</w:t>
      </w:r>
      <w:r w:rsidR="006A7AAF" w:rsidRPr="00A55AC8">
        <w:rPr>
          <w:rFonts w:ascii="Book Antiqua" w:hAnsi="Book Antiqua"/>
          <w:color w:val="000000"/>
          <w:sz w:val="24"/>
          <w:szCs w:val="24"/>
        </w:rPr>
        <w:t xml:space="preserve"> </w:t>
      </w:r>
    </w:p>
    <w:p w:rsidR="00CD50DA" w:rsidRPr="00A55AC8" w:rsidRDefault="00CD50DA" w:rsidP="008025BE">
      <w:pPr>
        <w:autoSpaceDE w:val="0"/>
        <w:autoSpaceDN w:val="0"/>
        <w:adjustRightInd w:val="0"/>
        <w:snapToGrid w:val="0"/>
        <w:spacing w:after="0" w:line="360" w:lineRule="auto"/>
        <w:jc w:val="both"/>
        <w:rPr>
          <w:rFonts w:ascii="Book Antiqua" w:hAnsi="Book Antiqua" w:cs="Times New Roman"/>
          <w:bCs/>
          <w:kern w:val="2"/>
          <w:sz w:val="24"/>
          <w:szCs w:val="24"/>
          <w:lang w:eastAsia="zh-CN"/>
        </w:rPr>
      </w:pPr>
      <w:bookmarkStart w:id="349" w:name="OLE_LINK399"/>
      <w:bookmarkStart w:id="350" w:name="OLE_LINK400"/>
      <w:bookmarkStart w:id="351" w:name="OLE_LINK494"/>
      <w:bookmarkStart w:id="352" w:name="OLE_LINK495"/>
      <w:bookmarkStart w:id="353" w:name="OLE_LINK607"/>
      <w:bookmarkStart w:id="354" w:name="OLE_LINK608"/>
      <w:bookmarkStart w:id="355" w:name="OLE_LINK609"/>
      <w:bookmarkStart w:id="356" w:name="OLE_LINK727"/>
      <w:bookmarkStart w:id="357" w:name="OLE_LINK853"/>
      <w:bookmarkStart w:id="358" w:name="OLE_LINK585"/>
      <w:bookmarkStart w:id="359" w:name="OLE_LINK689"/>
      <w:bookmarkStart w:id="360" w:name="OLE_LINK539"/>
      <w:bookmarkEnd w:id="246"/>
      <w:bookmarkEnd w:id="247"/>
      <w:bookmarkEnd w:id="248"/>
      <w:bookmarkEnd w:id="292"/>
      <w:bookmarkEnd w:id="293"/>
      <w:bookmarkEnd w:id="294"/>
      <w:bookmarkEnd w:id="295"/>
      <w:bookmarkEnd w:id="296"/>
      <w:bookmarkEnd w:id="297"/>
      <w:r w:rsidRPr="00A55AC8">
        <w:rPr>
          <w:rFonts w:ascii="Book Antiqua" w:hAnsi="Book Antiqua" w:cs="Times New Roman"/>
          <w:b/>
          <w:bCs/>
          <w:kern w:val="2"/>
          <w:sz w:val="24"/>
          <w:szCs w:val="24"/>
        </w:rPr>
        <w:t xml:space="preserve">DOI: </w:t>
      </w:r>
      <w:hyperlink r:id="rId8" w:history="1">
        <w:r w:rsidRPr="00A55AC8">
          <w:rPr>
            <w:rStyle w:val="a5"/>
            <w:rFonts w:ascii="Book Antiqua" w:hAnsi="Book Antiqua" w:cs="Times New Roman"/>
            <w:bCs/>
            <w:kern w:val="2"/>
            <w:sz w:val="24"/>
            <w:szCs w:val="24"/>
          </w:rPr>
          <w:t>http://dx.doi.org/10.3748/wjg.v20.i0.0000</w:t>
        </w:r>
      </w:hyperlink>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CD50DA" w:rsidRPr="00A55AC8" w:rsidRDefault="00CD50DA" w:rsidP="008025BE">
      <w:pPr>
        <w:autoSpaceDE w:val="0"/>
        <w:autoSpaceDN w:val="0"/>
        <w:adjustRightInd w:val="0"/>
        <w:snapToGrid w:val="0"/>
        <w:spacing w:after="0" w:line="360" w:lineRule="auto"/>
        <w:jc w:val="both"/>
        <w:rPr>
          <w:rFonts w:ascii="Book Antiqua" w:hAnsi="Book Antiqua" w:cs="Times New Roman"/>
          <w:bCs/>
          <w:kern w:val="2"/>
          <w:sz w:val="24"/>
          <w:szCs w:val="24"/>
          <w:lang w:eastAsia="zh-CN"/>
        </w:rPr>
      </w:pPr>
    </w:p>
    <w:p w:rsidR="00CD50DA" w:rsidRPr="00A55AC8" w:rsidRDefault="00CD50DA" w:rsidP="008025BE">
      <w:pPr>
        <w:autoSpaceDE w:val="0"/>
        <w:autoSpaceDN w:val="0"/>
        <w:adjustRightInd w:val="0"/>
        <w:snapToGrid w:val="0"/>
        <w:spacing w:after="0" w:line="360" w:lineRule="auto"/>
        <w:jc w:val="both"/>
        <w:rPr>
          <w:rFonts w:ascii="Book Antiqua" w:hAnsi="Book Antiqua"/>
          <w:sz w:val="24"/>
          <w:szCs w:val="24"/>
          <w:lang w:eastAsia="zh-CN"/>
        </w:rPr>
      </w:pPr>
    </w:p>
    <w:p w:rsidR="00CD50DA" w:rsidRPr="00A55AC8" w:rsidRDefault="00CD50DA" w:rsidP="008025BE">
      <w:pPr>
        <w:snapToGrid w:val="0"/>
        <w:spacing w:after="0" w:line="360" w:lineRule="auto"/>
        <w:rPr>
          <w:rFonts w:ascii="Book Antiqua" w:hAnsi="Book Antiqua"/>
          <w:b/>
          <w:sz w:val="24"/>
          <w:szCs w:val="24"/>
          <w:lang w:val="en-US"/>
        </w:rPr>
      </w:pPr>
      <w:r w:rsidRPr="00A55AC8">
        <w:rPr>
          <w:rFonts w:ascii="Book Antiqua" w:hAnsi="Book Antiqua"/>
          <w:b/>
          <w:sz w:val="24"/>
          <w:szCs w:val="24"/>
          <w:lang w:val="en-US"/>
        </w:rPr>
        <w:br w:type="page"/>
      </w:r>
    </w:p>
    <w:p w:rsidR="001423A2" w:rsidRPr="00A55AC8" w:rsidRDefault="00DA11B0" w:rsidP="008025BE">
      <w:pPr>
        <w:autoSpaceDE w:val="0"/>
        <w:autoSpaceDN w:val="0"/>
        <w:adjustRightInd w:val="0"/>
        <w:snapToGrid w:val="0"/>
        <w:spacing w:after="0" w:line="360" w:lineRule="auto"/>
        <w:jc w:val="both"/>
        <w:rPr>
          <w:rFonts w:ascii="Book Antiqua" w:hAnsi="Book Antiqua"/>
          <w:b/>
          <w:sz w:val="24"/>
          <w:szCs w:val="24"/>
          <w:lang w:val="en-US"/>
        </w:rPr>
      </w:pPr>
      <w:r w:rsidRPr="00A55AC8">
        <w:rPr>
          <w:rFonts w:ascii="Book Antiqua" w:hAnsi="Book Antiqua"/>
          <w:b/>
          <w:sz w:val="24"/>
          <w:szCs w:val="24"/>
          <w:lang w:val="en-US"/>
        </w:rPr>
        <w:lastRenderedPageBreak/>
        <w:t>INTRODUCTION</w:t>
      </w:r>
      <w:r w:rsidR="001423A2" w:rsidRPr="00A55AC8">
        <w:rPr>
          <w:rFonts w:ascii="Book Antiqua" w:hAnsi="Book Antiqua"/>
          <w:b/>
          <w:sz w:val="24"/>
          <w:szCs w:val="24"/>
          <w:lang w:val="en-US"/>
        </w:rPr>
        <w:t>.</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The</w:t>
      </w:r>
      <w:r w:rsidR="00933F58" w:rsidRPr="00A55AC8">
        <w:rPr>
          <w:rFonts w:ascii="Book Antiqua" w:hAnsi="Book Antiqua"/>
          <w:sz w:val="24"/>
          <w:szCs w:val="24"/>
          <w:lang w:val="en-US"/>
        </w:rPr>
        <w:t xml:space="preserve"> history of multipotent mesenchymal stromal cells</w:t>
      </w:r>
      <w:r w:rsidRPr="00A55AC8">
        <w:rPr>
          <w:rFonts w:ascii="Book Antiqua" w:hAnsi="Book Antiqua"/>
          <w:sz w:val="24"/>
          <w:szCs w:val="24"/>
          <w:lang w:val="en-US"/>
        </w:rPr>
        <w:t xml:space="preserve"> started when colony-forming unit fibroblastic </w:t>
      </w:r>
      <w:r w:rsidR="00752454" w:rsidRPr="00A55AC8">
        <w:rPr>
          <w:rFonts w:ascii="Book Antiqua" w:hAnsi="Book Antiqua"/>
          <w:sz w:val="24"/>
          <w:szCs w:val="24"/>
          <w:lang w:val="en-US"/>
        </w:rPr>
        <w:t xml:space="preserve">cells </w:t>
      </w:r>
      <w:r w:rsidRPr="00A55AC8">
        <w:rPr>
          <w:rFonts w:ascii="Book Antiqua" w:hAnsi="Book Antiqua"/>
          <w:sz w:val="24"/>
          <w:szCs w:val="24"/>
          <w:lang w:val="en-US"/>
        </w:rPr>
        <w:t>(CFU-F) with osteogenic potential were obtained from bone marrow cultured cells</w:t>
      </w:r>
      <w:r w:rsidR="00E00AEC" w:rsidRPr="00A55AC8">
        <w:rPr>
          <w:rFonts w:ascii="Book Antiqua" w:hAnsi="Book Antiqua"/>
          <w:sz w:val="24"/>
          <w:szCs w:val="24"/>
          <w:vertAlign w:val="superscript"/>
          <w:lang w:val="en-US"/>
        </w:rPr>
        <w:t>[1-3]</w:t>
      </w:r>
      <w:r w:rsidRPr="00A55AC8">
        <w:rPr>
          <w:rFonts w:ascii="Book Antiqua" w:hAnsi="Book Antiqua"/>
          <w:sz w:val="24"/>
          <w:szCs w:val="24"/>
          <w:lang w:val="en-US"/>
        </w:rPr>
        <w:t xml:space="preserve">. Accordingly, CFU-F cells were defined as self-renewing non-hematopoietic bone marrow stromal stem cells (BMSCs). They were isolated on the basis of their plastic adherence, and characterized both by their ability to form colony when </w:t>
      </w:r>
      <w:r w:rsidR="00D83772" w:rsidRPr="00A55AC8">
        <w:rPr>
          <w:rFonts w:ascii="Book Antiqua" w:hAnsi="Book Antiqua"/>
          <w:sz w:val="24"/>
          <w:szCs w:val="24"/>
          <w:lang w:val="en-US"/>
        </w:rPr>
        <w:t xml:space="preserve">plated at low-density </w:t>
      </w:r>
      <w:r w:rsidRPr="00A55AC8">
        <w:rPr>
          <w:rFonts w:ascii="Book Antiqua" w:hAnsi="Book Antiqua"/>
          <w:sz w:val="24"/>
          <w:szCs w:val="24"/>
          <w:lang w:val="en-US"/>
        </w:rPr>
        <w:t>and to differentiate in</w:t>
      </w:r>
      <w:r w:rsidR="00752454" w:rsidRPr="00A55AC8">
        <w:rPr>
          <w:rFonts w:ascii="Book Antiqua" w:hAnsi="Book Antiqua"/>
          <w:sz w:val="24"/>
          <w:szCs w:val="24"/>
          <w:lang w:val="en-US"/>
        </w:rPr>
        <w:t>to</w:t>
      </w:r>
      <w:r w:rsidRPr="00A55AC8">
        <w:rPr>
          <w:rFonts w:ascii="Book Antiqua" w:hAnsi="Book Antiqua"/>
          <w:sz w:val="24"/>
          <w:szCs w:val="24"/>
          <w:lang w:val="en-US"/>
        </w:rPr>
        <w:t xml:space="preserve"> osteoblasts</w:t>
      </w:r>
      <w:r w:rsidR="00E00AEC" w:rsidRPr="00A55AC8">
        <w:rPr>
          <w:rFonts w:ascii="Book Antiqua" w:hAnsi="Book Antiqua"/>
          <w:sz w:val="24"/>
          <w:szCs w:val="24"/>
          <w:vertAlign w:val="superscript"/>
          <w:lang w:val="en-US"/>
        </w:rPr>
        <w:t>[3]</w:t>
      </w:r>
      <w:r w:rsidRPr="00A55AC8">
        <w:rPr>
          <w:rFonts w:ascii="Book Antiqua" w:hAnsi="Book Antiqua"/>
          <w:sz w:val="24"/>
          <w:szCs w:val="24"/>
          <w:lang w:val="en-US"/>
        </w:rPr>
        <w:t xml:space="preserve">. Thereafter, BMSCs were shown to differentiate </w:t>
      </w:r>
      <w:r w:rsidRPr="00A55AC8">
        <w:rPr>
          <w:rFonts w:ascii="Book Antiqua" w:hAnsi="Book Antiqua"/>
          <w:i/>
          <w:sz w:val="24"/>
          <w:szCs w:val="24"/>
          <w:lang w:val="en-US"/>
        </w:rPr>
        <w:t>in vitro</w:t>
      </w:r>
      <w:r w:rsidRPr="00A55AC8">
        <w:rPr>
          <w:rFonts w:ascii="Book Antiqua" w:hAnsi="Book Antiqua"/>
          <w:sz w:val="24"/>
          <w:szCs w:val="24"/>
          <w:lang w:val="en-US"/>
        </w:rPr>
        <w:t xml:space="preserve"> and </w:t>
      </w:r>
      <w:r w:rsidRPr="00A55AC8">
        <w:rPr>
          <w:rFonts w:ascii="Book Antiqua" w:hAnsi="Book Antiqua"/>
          <w:i/>
          <w:sz w:val="24"/>
          <w:szCs w:val="24"/>
          <w:lang w:val="en-US"/>
        </w:rPr>
        <w:t>in vivo</w:t>
      </w:r>
      <w:r w:rsidRPr="00A55AC8">
        <w:rPr>
          <w:rFonts w:ascii="Book Antiqua" w:hAnsi="Book Antiqua"/>
          <w:sz w:val="24"/>
          <w:szCs w:val="24"/>
          <w:lang w:val="en-US"/>
        </w:rPr>
        <w:t xml:space="preserve"> into other cells of mesenchymal lineage includ</w:t>
      </w:r>
      <w:r w:rsidR="00DA10BB" w:rsidRPr="00A55AC8">
        <w:rPr>
          <w:rFonts w:ascii="Book Antiqua" w:hAnsi="Book Antiqua"/>
          <w:sz w:val="24"/>
          <w:szCs w:val="24"/>
          <w:lang w:val="en-US"/>
        </w:rPr>
        <w:t>ing chondrocytes and adipocytes</w:t>
      </w:r>
      <w:r w:rsidR="00E00AEC" w:rsidRPr="00A55AC8">
        <w:rPr>
          <w:rFonts w:ascii="Book Antiqua" w:hAnsi="Book Antiqua"/>
          <w:sz w:val="24"/>
          <w:szCs w:val="24"/>
          <w:vertAlign w:val="superscript"/>
          <w:lang w:val="en-US"/>
        </w:rPr>
        <w:t>[4]</w:t>
      </w:r>
      <w:r w:rsidRPr="00A55AC8">
        <w:rPr>
          <w:rFonts w:ascii="Book Antiqua" w:hAnsi="Book Antiqua"/>
          <w:sz w:val="24"/>
          <w:szCs w:val="24"/>
          <w:lang w:val="en-US"/>
        </w:rPr>
        <w:t>. Cells similar to B</w:t>
      </w:r>
      <w:r w:rsidRPr="00A55AC8">
        <w:rPr>
          <w:rFonts w:ascii="Book Antiqua" w:hAnsi="Book Antiqua" w:cs="HelveticaNeue-Roman"/>
          <w:sz w:val="24"/>
          <w:szCs w:val="24"/>
          <w:lang w:val="en-US"/>
        </w:rPr>
        <w:t xml:space="preserve">MSCs are also isolated from non-marrow fetal tissue </w:t>
      </w:r>
      <w:r w:rsidRPr="00A55AC8">
        <w:rPr>
          <w:rFonts w:ascii="Book Antiqua" w:hAnsi="Book Antiqua" w:cs="TimesNewRomanPSMT"/>
          <w:sz w:val="24"/>
          <w:szCs w:val="24"/>
          <w:lang w:val="en-US"/>
        </w:rPr>
        <w:t>such as placenta, cord blood, fetal liver and lung,</w:t>
      </w:r>
      <w:r w:rsidRPr="00A55AC8">
        <w:rPr>
          <w:rFonts w:ascii="Book Antiqua" w:hAnsi="Book Antiqua" w:cs="HelveticaNeue-Roman"/>
          <w:sz w:val="24"/>
          <w:szCs w:val="24"/>
          <w:lang w:val="en-US"/>
        </w:rPr>
        <w:t xml:space="preserve"> as well as from adult tissues including muscle, adipose tissue, dental pulp, lung and brain</w:t>
      </w:r>
      <w:r w:rsidR="00E00AEC" w:rsidRPr="00A55AC8">
        <w:rPr>
          <w:rFonts w:ascii="Book Antiqua" w:hAnsi="Book Antiqua" w:cs="HelveticaNeue-Roman"/>
          <w:sz w:val="24"/>
          <w:szCs w:val="24"/>
          <w:vertAlign w:val="superscript"/>
          <w:lang w:val="en-US"/>
        </w:rPr>
        <w:t>[5-8]</w:t>
      </w:r>
      <w:r w:rsidRPr="00A55AC8">
        <w:rPr>
          <w:rFonts w:ascii="Book Antiqua" w:hAnsi="Book Antiqua" w:cs="HelveticaNeue-Roman"/>
          <w:sz w:val="24"/>
          <w:szCs w:val="24"/>
          <w:lang w:val="en-US"/>
        </w:rPr>
        <w:t>. These fetal and adult s</w:t>
      </w:r>
      <w:r w:rsidR="00AB3813" w:rsidRPr="00A55AC8">
        <w:rPr>
          <w:rFonts w:ascii="Book Antiqua" w:hAnsi="Book Antiqua" w:cs="HelveticaNeue-Roman"/>
          <w:sz w:val="24"/>
          <w:szCs w:val="24"/>
          <w:lang w:val="en-US"/>
        </w:rPr>
        <w:t>tem cells have the same ability</w:t>
      </w:r>
      <w:r w:rsidRPr="00A55AC8">
        <w:rPr>
          <w:rFonts w:ascii="Book Antiqua" w:hAnsi="Book Antiqua" w:cs="HelveticaNeue-Roman"/>
          <w:sz w:val="24"/>
          <w:szCs w:val="24"/>
          <w:lang w:val="en-US"/>
        </w:rPr>
        <w:t xml:space="preserve"> as BM</w:t>
      </w:r>
      <w:r w:rsidR="00752454" w:rsidRPr="00A55AC8">
        <w:rPr>
          <w:rFonts w:ascii="Book Antiqua" w:hAnsi="Book Antiqua" w:cs="HelveticaNeue-Roman"/>
          <w:sz w:val="24"/>
          <w:szCs w:val="24"/>
          <w:lang w:val="en-US"/>
        </w:rPr>
        <w:t>S</w:t>
      </w:r>
      <w:r w:rsidRPr="00A55AC8">
        <w:rPr>
          <w:rFonts w:ascii="Book Antiqua" w:hAnsi="Book Antiqua" w:cs="HelveticaNeue-Roman"/>
          <w:sz w:val="24"/>
          <w:szCs w:val="24"/>
          <w:lang w:val="en-US"/>
        </w:rPr>
        <w:t xml:space="preserve">Cs for self-renewal and </w:t>
      </w:r>
      <w:r w:rsidRPr="00A55AC8">
        <w:rPr>
          <w:rFonts w:ascii="Book Antiqua" w:hAnsi="Book Antiqua"/>
          <w:sz w:val="24"/>
          <w:szCs w:val="24"/>
          <w:lang w:val="en-US"/>
        </w:rPr>
        <w:t>for differentiation into osteoblasts, chondrocytes and adipocytes</w:t>
      </w:r>
      <w:r w:rsidR="00D70A61" w:rsidRPr="00A55AC8">
        <w:rPr>
          <w:rFonts w:ascii="Book Antiqua" w:hAnsi="Book Antiqua"/>
          <w:sz w:val="24"/>
          <w:szCs w:val="24"/>
          <w:lang w:val="en-US"/>
        </w:rPr>
        <w:t xml:space="preserve"> </w:t>
      </w:r>
      <w:r w:rsidR="00D70A61" w:rsidRPr="00A55AC8">
        <w:rPr>
          <w:rFonts w:ascii="Book Antiqua" w:hAnsi="Book Antiqua"/>
          <w:i/>
          <w:sz w:val="24"/>
          <w:szCs w:val="24"/>
          <w:lang w:val="en-US"/>
        </w:rPr>
        <w:t>in vitro</w:t>
      </w:r>
      <w:r w:rsidRPr="00A55AC8">
        <w:rPr>
          <w:rFonts w:ascii="Book Antiqua" w:hAnsi="Book Antiqua"/>
          <w:sz w:val="24"/>
          <w:szCs w:val="24"/>
          <w:lang w:val="en-US"/>
        </w:rPr>
        <w:t xml:space="preserve">. </w:t>
      </w:r>
      <w:r w:rsidR="004612FF" w:rsidRPr="00A55AC8">
        <w:rPr>
          <w:rFonts w:ascii="Book Antiqua" w:hAnsi="Book Antiqua"/>
          <w:sz w:val="24"/>
          <w:szCs w:val="24"/>
          <w:lang w:val="en-US"/>
        </w:rPr>
        <w:t>T</w:t>
      </w:r>
      <w:r w:rsidR="00734BB4" w:rsidRPr="00A55AC8">
        <w:rPr>
          <w:rFonts w:ascii="Book Antiqua" w:hAnsi="Book Antiqua"/>
          <w:sz w:val="24"/>
          <w:szCs w:val="24"/>
          <w:lang w:val="en-US"/>
        </w:rPr>
        <w:t>hey</w:t>
      </w:r>
      <w:r w:rsidR="000308CD" w:rsidRPr="00A55AC8">
        <w:rPr>
          <w:rFonts w:ascii="Book Antiqua" w:hAnsi="Book Antiqua"/>
          <w:sz w:val="24"/>
          <w:szCs w:val="24"/>
          <w:lang w:val="en-US"/>
        </w:rPr>
        <w:t xml:space="preserve"> </w:t>
      </w:r>
      <w:r w:rsidR="00050E48" w:rsidRPr="00A55AC8">
        <w:rPr>
          <w:rFonts w:ascii="Book Antiqua" w:hAnsi="Book Antiqua"/>
          <w:sz w:val="24"/>
          <w:szCs w:val="24"/>
          <w:lang w:val="en-US"/>
        </w:rPr>
        <w:t xml:space="preserve">also </w:t>
      </w:r>
      <w:r w:rsidR="000308CD" w:rsidRPr="00A55AC8">
        <w:rPr>
          <w:rFonts w:ascii="Book Antiqua" w:hAnsi="Book Antiqua"/>
          <w:sz w:val="24"/>
          <w:szCs w:val="24"/>
          <w:lang w:val="en-US"/>
        </w:rPr>
        <w:t>exhibit</w:t>
      </w:r>
      <w:r w:rsidR="00050E48" w:rsidRPr="00A55AC8">
        <w:rPr>
          <w:rFonts w:ascii="Book Antiqua" w:hAnsi="Book Antiqua"/>
          <w:sz w:val="24"/>
          <w:szCs w:val="24"/>
          <w:lang w:val="en-US"/>
        </w:rPr>
        <w:t>,</w:t>
      </w:r>
      <w:r w:rsidR="000308CD" w:rsidRPr="00A55AC8">
        <w:rPr>
          <w:rFonts w:ascii="Book Antiqua" w:hAnsi="Book Antiqua"/>
          <w:sz w:val="24"/>
          <w:szCs w:val="24"/>
          <w:lang w:val="en-US"/>
        </w:rPr>
        <w:t xml:space="preserve"> at least </w:t>
      </w:r>
      <w:r w:rsidR="000308CD" w:rsidRPr="00A55AC8">
        <w:rPr>
          <w:rFonts w:ascii="Book Antiqua" w:hAnsi="Book Antiqua"/>
          <w:i/>
          <w:sz w:val="24"/>
          <w:szCs w:val="24"/>
          <w:lang w:val="en-US"/>
        </w:rPr>
        <w:t>in vitro</w:t>
      </w:r>
      <w:r w:rsidR="00050E48" w:rsidRPr="00A55AC8">
        <w:rPr>
          <w:rFonts w:ascii="Book Antiqua" w:hAnsi="Book Antiqua"/>
          <w:sz w:val="24"/>
          <w:szCs w:val="24"/>
          <w:lang w:val="en-US"/>
        </w:rPr>
        <w:t>,</w:t>
      </w:r>
      <w:r w:rsidR="000308CD" w:rsidRPr="00A55AC8">
        <w:rPr>
          <w:rFonts w:ascii="Book Antiqua" w:hAnsi="Book Antiqua"/>
          <w:sz w:val="24"/>
          <w:szCs w:val="24"/>
          <w:lang w:val="en-US"/>
        </w:rPr>
        <w:t xml:space="preserve"> transdifferentiation capacity (</w:t>
      </w:r>
      <w:r w:rsidR="00AB3813" w:rsidRPr="00A55AC8">
        <w:rPr>
          <w:rFonts w:ascii="Book Antiqua" w:hAnsi="Book Antiqua"/>
          <w:sz w:val="24"/>
          <w:szCs w:val="24"/>
          <w:lang w:val="en-US"/>
        </w:rPr>
        <w:t>see below</w:t>
      </w:r>
      <w:r w:rsidR="000308CD" w:rsidRPr="00A55AC8">
        <w:rPr>
          <w:rFonts w:ascii="Book Antiqua" w:hAnsi="Book Antiqua"/>
          <w:sz w:val="24"/>
          <w:szCs w:val="24"/>
          <w:lang w:val="en-US"/>
        </w:rPr>
        <w:t>).</w:t>
      </w:r>
      <w:r w:rsidR="00F420D5" w:rsidRPr="00A55AC8">
        <w:rPr>
          <w:rFonts w:ascii="Book Antiqua" w:hAnsi="Book Antiqua"/>
          <w:sz w:val="24"/>
          <w:szCs w:val="24"/>
          <w:lang w:val="en-US"/>
        </w:rPr>
        <w:t xml:space="preserve"> </w:t>
      </w:r>
      <w:r w:rsidR="00F27653" w:rsidRPr="00A55AC8">
        <w:rPr>
          <w:rFonts w:ascii="Book Antiqua" w:hAnsi="Book Antiqua"/>
          <w:sz w:val="24"/>
          <w:szCs w:val="24"/>
          <w:lang w:val="en-US"/>
        </w:rPr>
        <w:t>These cells</w:t>
      </w:r>
      <w:r w:rsidRPr="00A55AC8">
        <w:rPr>
          <w:rFonts w:ascii="Book Antiqua" w:hAnsi="Book Antiqua"/>
          <w:sz w:val="24"/>
          <w:szCs w:val="24"/>
          <w:lang w:val="en-US"/>
        </w:rPr>
        <w:t xml:space="preserve"> are referred </w:t>
      </w:r>
      <w:r w:rsidR="00933F58" w:rsidRPr="00A55AC8">
        <w:rPr>
          <w:rFonts w:ascii="Book Antiqua" w:hAnsi="Book Antiqua"/>
          <w:sz w:val="24"/>
          <w:szCs w:val="24"/>
          <w:lang w:val="en-US"/>
        </w:rPr>
        <w:t>as m</w:t>
      </w:r>
      <w:r w:rsidRPr="00A55AC8">
        <w:rPr>
          <w:rFonts w:ascii="Book Antiqua" w:hAnsi="Book Antiqua"/>
          <w:sz w:val="24"/>
          <w:szCs w:val="24"/>
          <w:lang w:val="en-US"/>
        </w:rPr>
        <w:t>esenchymal</w:t>
      </w:r>
      <w:r w:rsidR="00933F58" w:rsidRPr="00A55AC8">
        <w:rPr>
          <w:rFonts w:ascii="Book Antiqua" w:hAnsi="Book Antiqua"/>
          <w:sz w:val="24"/>
          <w:szCs w:val="24"/>
          <w:lang w:val="en-US"/>
        </w:rPr>
        <w:t xml:space="preserve"> stem c</w:t>
      </w:r>
      <w:r w:rsidRPr="00A55AC8">
        <w:rPr>
          <w:rFonts w:ascii="Book Antiqua" w:hAnsi="Book Antiqua"/>
          <w:sz w:val="24"/>
          <w:szCs w:val="24"/>
          <w:lang w:val="en-US"/>
        </w:rPr>
        <w:t>ells</w:t>
      </w:r>
      <w:r w:rsidRPr="00A55AC8">
        <w:rPr>
          <w:rFonts w:ascii="Book Antiqua" w:hAnsi="Book Antiqua" w:cs="HelveticaNeue-Roman"/>
          <w:sz w:val="24"/>
          <w:szCs w:val="24"/>
          <w:lang w:val="en-US"/>
        </w:rPr>
        <w:t xml:space="preserve"> </w:t>
      </w:r>
      <w:r w:rsidR="00933F58" w:rsidRPr="00A55AC8">
        <w:rPr>
          <w:rFonts w:ascii="Book Antiqua" w:hAnsi="Book Antiqua" w:cs="HelveticaNeue-Roman"/>
          <w:sz w:val="24"/>
          <w:szCs w:val="24"/>
          <w:lang w:val="en-US"/>
        </w:rPr>
        <w:t xml:space="preserve">or </w:t>
      </w:r>
      <w:r w:rsidR="00933F58" w:rsidRPr="00A55AC8">
        <w:rPr>
          <w:rFonts w:ascii="Book Antiqua" w:hAnsi="Book Antiqua"/>
          <w:sz w:val="24"/>
          <w:szCs w:val="24"/>
          <w:lang w:val="en-US"/>
        </w:rPr>
        <w:t>as</w:t>
      </w:r>
      <w:r w:rsidR="00933F58" w:rsidRPr="00A55AC8">
        <w:rPr>
          <w:rFonts w:ascii="Book Antiqua" w:hAnsi="Book Antiqua" w:cs="HelveticaNeue-Roman"/>
          <w:sz w:val="24"/>
          <w:szCs w:val="24"/>
          <w:lang w:val="en-US"/>
        </w:rPr>
        <w:t xml:space="preserve"> </w:t>
      </w:r>
      <w:r w:rsidR="00933F58" w:rsidRPr="00A55AC8">
        <w:rPr>
          <w:rFonts w:ascii="Book Antiqua" w:hAnsi="Book Antiqua"/>
          <w:sz w:val="24"/>
          <w:szCs w:val="24"/>
          <w:lang w:val="en-US"/>
        </w:rPr>
        <w:t>multipotent mesenchymal stromal cells (MSCs)</w:t>
      </w:r>
      <w:r w:rsidRPr="00A55AC8">
        <w:rPr>
          <w:rFonts w:ascii="Book Antiqua" w:hAnsi="Book Antiqua"/>
          <w:sz w:val="24"/>
          <w:szCs w:val="24"/>
          <w:lang w:val="en-US"/>
        </w:rPr>
        <w:t xml:space="preserve">. </w:t>
      </w:r>
      <w:r w:rsidR="00442C0B" w:rsidRPr="00A55AC8">
        <w:rPr>
          <w:rFonts w:ascii="Book Antiqua" w:hAnsi="Book Antiqua"/>
          <w:sz w:val="24"/>
          <w:szCs w:val="24"/>
          <w:lang w:val="en-US"/>
        </w:rPr>
        <w:t>Howev</w:t>
      </w:r>
      <w:r w:rsidR="00734BB4" w:rsidRPr="00A55AC8">
        <w:rPr>
          <w:rFonts w:ascii="Book Antiqua" w:hAnsi="Book Antiqua"/>
          <w:sz w:val="24"/>
          <w:szCs w:val="24"/>
          <w:lang w:val="en-US"/>
        </w:rPr>
        <w:t>er, the question</w:t>
      </w:r>
      <w:r w:rsidR="004612FF" w:rsidRPr="00A55AC8">
        <w:rPr>
          <w:rFonts w:ascii="Book Antiqua" w:hAnsi="Book Antiqua"/>
          <w:sz w:val="24"/>
          <w:szCs w:val="24"/>
          <w:lang w:val="en-US"/>
        </w:rPr>
        <w:t xml:space="preserve"> remains if these ubiquitous cells </w:t>
      </w:r>
      <w:r w:rsidR="00BD6797" w:rsidRPr="00A55AC8">
        <w:rPr>
          <w:rFonts w:ascii="Book Antiqua" w:hAnsi="Book Antiqua"/>
          <w:sz w:val="24"/>
          <w:szCs w:val="24"/>
          <w:lang w:val="en-US"/>
        </w:rPr>
        <w:t xml:space="preserve">behave </w:t>
      </w:r>
      <w:r w:rsidR="00BD6797" w:rsidRPr="00A55AC8">
        <w:rPr>
          <w:rFonts w:ascii="Book Antiqua" w:hAnsi="Book Antiqua"/>
          <w:i/>
          <w:sz w:val="24"/>
          <w:szCs w:val="24"/>
          <w:lang w:val="en-US"/>
        </w:rPr>
        <w:t>in vivo</w:t>
      </w:r>
      <w:r w:rsidR="00BD6797" w:rsidRPr="00A55AC8">
        <w:rPr>
          <w:rFonts w:ascii="Book Antiqua" w:hAnsi="Book Antiqua"/>
          <w:sz w:val="24"/>
          <w:szCs w:val="24"/>
          <w:lang w:val="en-US"/>
        </w:rPr>
        <w:t xml:space="preserve"> as genuine stem cells or if their stem cell </w:t>
      </w:r>
      <w:r w:rsidR="00054AA6" w:rsidRPr="00A55AC8">
        <w:rPr>
          <w:rFonts w:ascii="Book Antiqua" w:hAnsi="Book Antiqua"/>
          <w:sz w:val="24"/>
          <w:szCs w:val="24"/>
          <w:lang w:val="en-US"/>
        </w:rPr>
        <w:t>potential is a cell culture arti</w:t>
      </w:r>
      <w:r w:rsidR="00BD6797" w:rsidRPr="00A55AC8">
        <w:rPr>
          <w:rFonts w:ascii="Book Antiqua" w:hAnsi="Book Antiqua"/>
          <w:sz w:val="24"/>
          <w:szCs w:val="24"/>
          <w:lang w:val="en-US"/>
        </w:rPr>
        <w:t>fact</w:t>
      </w:r>
      <w:r w:rsidR="00E00AEC" w:rsidRPr="00A55AC8">
        <w:rPr>
          <w:rFonts w:ascii="Book Antiqua" w:hAnsi="Book Antiqua"/>
          <w:sz w:val="24"/>
          <w:szCs w:val="24"/>
          <w:vertAlign w:val="superscript"/>
          <w:lang w:val="en-US"/>
        </w:rPr>
        <w:t>[9]</w:t>
      </w:r>
      <w:r w:rsidR="00442C0B" w:rsidRPr="00A55AC8">
        <w:rPr>
          <w:rFonts w:ascii="Book Antiqua" w:hAnsi="Book Antiqua"/>
          <w:sz w:val="24"/>
          <w:szCs w:val="24"/>
          <w:lang w:val="en-US"/>
        </w:rPr>
        <w:t>.</w:t>
      </w:r>
      <w:r w:rsidR="000E48AF" w:rsidRPr="00A55AC8">
        <w:rPr>
          <w:rFonts w:ascii="Book Antiqua" w:hAnsi="Book Antiqua"/>
          <w:sz w:val="24"/>
          <w:szCs w:val="24"/>
          <w:lang w:val="en-US"/>
        </w:rPr>
        <w:t xml:space="preserve"> </w:t>
      </w:r>
      <w:r w:rsidR="004612FF" w:rsidRPr="00A55AC8">
        <w:rPr>
          <w:rFonts w:ascii="Book Antiqua" w:hAnsi="Book Antiqua"/>
          <w:sz w:val="24"/>
          <w:szCs w:val="24"/>
          <w:lang w:val="en-US"/>
        </w:rPr>
        <w:t>T</w:t>
      </w:r>
      <w:r w:rsidR="00423F3A" w:rsidRPr="00A55AC8">
        <w:rPr>
          <w:rFonts w:ascii="Book Antiqua" w:hAnsi="Book Antiqua"/>
          <w:sz w:val="24"/>
          <w:szCs w:val="24"/>
          <w:lang w:val="en-US"/>
        </w:rPr>
        <w:t>he existence of these MSCs in virtually all postnatal organs does not necessaril</w:t>
      </w:r>
      <w:r w:rsidR="00043213" w:rsidRPr="00A55AC8">
        <w:rPr>
          <w:rFonts w:ascii="Book Antiqua" w:hAnsi="Book Antiqua"/>
          <w:sz w:val="24"/>
          <w:szCs w:val="24"/>
          <w:lang w:val="en-US"/>
        </w:rPr>
        <w:t>y mean that these cells behave as</w:t>
      </w:r>
      <w:r w:rsidR="00BA275C" w:rsidRPr="00A55AC8">
        <w:rPr>
          <w:rFonts w:ascii="Book Antiqua" w:hAnsi="Book Antiqua"/>
          <w:sz w:val="24"/>
          <w:szCs w:val="24"/>
          <w:lang w:val="en-US"/>
        </w:rPr>
        <w:t xml:space="preserve"> stem</w:t>
      </w:r>
      <w:r w:rsidR="003A2695" w:rsidRPr="00A55AC8">
        <w:rPr>
          <w:rFonts w:ascii="Book Antiqua" w:hAnsi="Book Antiqua"/>
          <w:sz w:val="24"/>
          <w:szCs w:val="24"/>
          <w:lang w:val="en-US"/>
        </w:rPr>
        <w:t xml:space="preserve"> cells during development</w:t>
      </w:r>
      <w:r w:rsidR="00C116AB" w:rsidRPr="00A55AC8">
        <w:rPr>
          <w:rFonts w:ascii="Book Antiqua" w:hAnsi="Book Antiqua"/>
          <w:sz w:val="24"/>
          <w:szCs w:val="24"/>
          <w:lang w:val="en-US"/>
        </w:rPr>
        <w:t>. For example</w:t>
      </w:r>
      <w:r w:rsidR="003A2695" w:rsidRPr="00A55AC8">
        <w:rPr>
          <w:rFonts w:ascii="Book Antiqua" w:hAnsi="Book Antiqua"/>
          <w:sz w:val="24"/>
          <w:szCs w:val="24"/>
          <w:lang w:val="en-US"/>
        </w:rPr>
        <w:t>,</w:t>
      </w:r>
      <w:r w:rsidR="00C116AB" w:rsidRPr="00A55AC8">
        <w:rPr>
          <w:rFonts w:ascii="Book Antiqua" w:hAnsi="Book Antiqua"/>
          <w:sz w:val="24"/>
          <w:szCs w:val="24"/>
          <w:lang w:val="en-US"/>
        </w:rPr>
        <w:t xml:space="preserve"> their physiological function could be limited to postnatal regenerative processes. </w:t>
      </w:r>
      <w:r w:rsidR="000E48AF" w:rsidRPr="00A55AC8">
        <w:rPr>
          <w:rFonts w:ascii="Book Antiqua" w:hAnsi="Book Antiqua"/>
          <w:sz w:val="24"/>
          <w:szCs w:val="24"/>
          <w:lang w:val="en-US"/>
        </w:rPr>
        <w:t>Hence,</w:t>
      </w:r>
      <w:r w:rsidR="00193585" w:rsidRPr="00A55AC8">
        <w:rPr>
          <w:rFonts w:ascii="Book Antiqua" w:hAnsi="Book Antiqua"/>
          <w:sz w:val="24"/>
          <w:szCs w:val="24"/>
          <w:lang w:val="en-US"/>
        </w:rPr>
        <w:t xml:space="preserve"> </w:t>
      </w:r>
      <w:r w:rsidR="00F420D5" w:rsidRPr="00A55AC8">
        <w:rPr>
          <w:rFonts w:ascii="Book Antiqua" w:hAnsi="Book Antiqua"/>
          <w:sz w:val="24"/>
          <w:szCs w:val="24"/>
          <w:lang w:val="en-US"/>
        </w:rPr>
        <w:t xml:space="preserve">the </w:t>
      </w:r>
      <w:r w:rsidR="00043213" w:rsidRPr="00A55AC8">
        <w:rPr>
          <w:rFonts w:ascii="Book Antiqua" w:hAnsi="Book Antiqua"/>
          <w:sz w:val="24"/>
          <w:szCs w:val="24"/>
          <w:lang w:val="en-US"/>
        </w:rPr>
        <w:t>concept of mesenchymal stem cell</w:t>
      </w:r>
      <w:r w:rsidR="00193585" w:rsidRPr="00A55AC8">
        <w:rPr>
          <w:rFonts w:ascii="Book Antiqua" w:hAnsi="Book Antiqua"/>
          <w:sz w:val="24"/>
          <w:szCs w:val="24"/>
          <w:lang w:val="en-US"/>
        </w:rPr>
        <w:t>,</w:t>
      </w:r>
      <w:r w:rsidR="00F420D5" w:rsidRPr="00A55AC8">
        <w:rPr>
          <w:rFonts w:ascii="Book Antiqua" w:hAnsi="Book Antiqua"/>
          <w:sz w:val="24"/>
          <w:szCs w:val="24"/>
          <w:lang w:val="en-US"/>
        </w:rPr>
        <w:t xml:space="preserve"> initially</w:t>
      </w:r>
      <w:r w:rsidR="00BD6797" w:rsidRPr="00A55AC8">
        <w:rPr>
          <w:rFonts w:ascii="Book Antiqua" w:hAnsi="Book Antiqua"/>
          <w:sz w:val="24"/>
          <w:szCs w:val="24"/>
          <w:lang w:val="en-US"/>
        </w:rPr>
        <w:t xml:space="preserve"> well-defined</w:t>
      </w:r>
      <w:r w:rsidR="000308CD" w:rsidRPr="00A55AC8">
        <w:rPr>
          <w:rFonts w:ascii="Book Antiqua" w:hAnsi="Book Antiqua"/>
          <w:sz w:val="24"/>
          <w:szCs w:val="24"/>
          <w:lang w:val="en-US"/>
        </w:rPr>
        <w:t xml:space="preserve"> and </w:t>
      </w:r>
      <w:r w:rsidR="00F420D5" w:rsidRPr="00A55AC8">
        <w:rPr>
          <w:rFonts w:ascii="Book Antiqua" w:hAnsi="Book Antiqua"/>
          <w:sz w:val="24"/>
          <w:szCs w:val="24"/>
          <w:lang w:val="en-US"/>
        </w:rPr>
        <w:t>restricted to</w:t>
      </w:r>
      <w:r w:rsidR="00193585" w:rsidRPr="00A55AC8">
        <w:rPr>
          <w:rFonts w:ascii="Book Antiqua" w:hAnsi="Book Antiqua"/>
          <w:sz w:val="24"/>
          <w:szCs w:val="24"/>
          <w:lang w:val="en-US"/>
        </w:rPr>
        <w:t xml:space="preserve"> a multipotent</w:t>
      </w:r>
      <w:r w:rsidR="00BD6797" w:rsidRPr="00A55AC8">
        <w:rPr>
          <w:rFonts w:ascii="Book Antiqua" w:hAnsi="Book Antiqua"/>
          <w:sz w:val="24"/>
          <w:szCs w:val="24"/>
          <w:lang w:val="en-US"/>
        </w:rPr>
        <w:t xml:space="preserve"> progenitor for skeletal tissues</w:t>
      </w:r>
      <w:r w:rsidR="00193585" w:rsidRPr="00A55AC8">
        <w:rPr>
          <w:rFonts w:ascii="Book Antiqua" w:hAnsi="Book Antiqua"/>
          <w:sz w:val="24"/>
          <w:szCs w:val="24"/>
          <w:lang w:val="en-US"/>
        </w:rPr>
        <w:t xml:space="preserve"> </w:t>
      </w:r>
      <w:r w:rsidR="008448EA" w:rsidRPr="00A55AC8">
        <w:rPr>
          <w:rFonts w:ascii="Book Antiqua" w:hAnsi="Book Antiqua"/>
          <w:sz w:val="24"/>
          <w:szCs w:val="24"/>
          <w:lang w:val="en-US"/>
        </w:rPr>
        <w:t xml:space="preserve">and </w:t>
      </w:r>
      <w:r w:rsidR="00193585" w:rsidRPr="00A55AC8">
        <w:rPr>
          <w:rFonts w:ascii="Book Antiqua" w:hAnsi="Book Antiqua"/>
          <w:sz w:val="24"/>
          <w:szCs w:val="24"/>
          <w:lang w:val="en-US"/>
        </w:rPr>
        <w:t>residing within the bone marrow</w:t>
      </w:r>
      <w:r w:rsidR="00F420D5" w:rsidRPr="00A55AC8">
        <w:rPr>
          <w:rFonts w:ascii="Book Antiqua" w:hAnsi="Book Antiqua"/>
          <w:sz w:val="24"/>
          <w:szCs w:val="24"/>
          <w:lang w:val="en-US"/>
        </w:rPr>
        <w:t xml:space="preserve"> has</w:t>
      </w:r>
      <w:r w:rsidR="000E48AF" w:rsidRPr="00A55AC8">
        <w:rPr>
          <w:rFonts w:ascii="Book Antiqua" w:hAnsi="Book Antiqua"/>
          <w:sz w:val="24"/>
          <w:szCs w:val="24"/>
          <w:lang w:val="en-US"/>
        </w:rPr>
        <w:t xml:space="preserve"> </w:t>
      </w:r>
      <w:r w:rsidR="00193585" w:rsidRPr="00A55AC8">
        <w:rPr>
          <w:rFonts w:ascii="Book Antiqua" w:hAnsi="Book Antiqua"/>
          <w:sz w:val="24"/>
          <w:szCs w:val="24"/>
          <w:lang w:val="en-US"/>
        </w:rPr>
        <w:t>progressively evolved towards</w:t>
      </w:r>
      <w:r w:rsidR="00F420D5" w:rsidRPr="00A55AC8">
        <w:rPr>
          <w:rFonts w:ascii="Book Antiqua" w:hAnsi="Book Antiqua"/>
          <w:sz w:val="24"/>
          <w:szCs w:val="24"/>
          <w:lang w:val="en-US"/>
        </w:rPr>
        <w:t xml:space="preserve"> an</w:t>
      </w:r>
      <w:r w:rsidR="00193585" w:rsidRPr="00A55AC8">
        <w:rPr>
          <w:rFonts w:ascii="Book Antiqua" w:hAnsi="Book Antiqua"/>
          <w:sz w:val="24"/>
          <w:szCs w:val="24"/>
          <w:lang w:val="en-US"/>
        </w:rPr>
        <w:t xml:space="preserve"> all-encompassing concept</w:t>
      </w:r>
      <w:r w:rsidR="00F420D5" w:rsidRPr="00A55AC8">
        <w:rPr>
          <w:rFonts w:ascii="Book Antiqua" w:hAnsi="Book Antiqua"/>
          <w:sz w:val="24"/>
          <w:szCs w:val="24"/>
          <w:lang w:val="en-US"/>
        </w:rPr>
        <w:t xml:space="preserve"> including </w:t>
      </w:r>
      <w:r w:rsidR="00043213" w:rsidRPr="00A55AC8">
        <w:rPr>
          <w:rFonts w:ascii="Book Antiqua" w:hAnsi="Book Antiqua"/>
          <w:sz w:val="24"/>
          <w:szCs w:val="24"/>
          <w:lang w:val="en-US"/>
        </w:rPr>
        <w:t xml:space="preserve">multipotent </w:t>
      </w:r>
      <w:r w:rsidR="00F420D5" w:rsidRPr="00A55AC8">
        <w:rPr>
          <w:rFonts w:ascii="Book Antiqua" w:hAnsi="Book Antiqua"/>
          <w:sz w:val="24"/>
          <w:szCs w:val="24"/>
          <w:lang w:val="en-US"/>
        </w:rPr>
        <w:t>perivascular cel</w:t>
      </w:r>
      <w:r w:rsidR="00491C22" w:rsidRPr="00A55AC8">
        <w:rPr>
          <w:rFonts w:ascii="Book Antiqua" w:hAnsi="Book Antiqua"/>
          <w:sz w:val="24"/>
          <w:szCs w:val="24"/>
          <w:lang w:val="en-US"/>
        </w:rPr>
        <w:t>ls of almost any tissue</w:t>
      </w:r>
      <w:r w:rsidR="00E00AEC" w:rsidRPr="00A55AC8">
        <w:rPr>
          <w:rFonts w:ascii="Book Antiqua" w:hAnsi="Book Antiqua"/>
          <w:sz w:val="24"/>
          <w:szCs w:val="24"/>
          <w:vertAlign w:val="superscript"/>
          <w:lang w:val="en-US"/>
        </w:rPr>
        <w:t>[9]</w:t>
      </w:r>
      <w:r w:rsidR="001B5B8F" w:rsidRPr="00A55AC8">
        <w:rPr>
          <w:rFonts w:ascii="Book Antiqua" w:hAnsi="Book Antiqua"/>
          <w:sz w:val="24"/>
          <w:szCs w:val="24"/>
          <w:lang w:val="en-US"/>
        </w:rPr>
        <w:t>.</w:t>
      </w:r>
      <w:r w:rsidR="006A7AAF" w:rsidRPr="00A55AC8">
        <w:rPr>
          <w:rFonts w:ascii="Book Antiqua" w:hAnsi="Book Antiqua"/>
          <w:sz w:val="24"/>
          <w:szCs w:val="24"/>
          <w:lang w:val="en-US"/>
        </w:rPr>
        <w:t xml:space="preserve"> </w:t>
      </w:r>
      <w:r w:rsidR="000E48AF" w:rsidRPr="00A55AC8">
        <w:rPr>
          <w:rFonts w:ascii="Book Antiqua" w:hAnsi="Book Antiqua"/>
          <w:sz w:val="24"/>
          <w:szCs w:val="24"/>
          <w:lang w:val="en-US"/>
        </w:rPr>
        <w:t xml:space="preserve">Importantly, </w:t>
      </w:r>
      <w:r w:rsidRPr="00A55AC8">
        <w:rPr>
          <w:rFonts w:ascii="Book Antiqua" w:hAnsi="Book Antiqua"/>
          <w:sz w:val="24"/>
          <w:szCs w:val="24"/>
          <w:lang w:val="en-US"/>
        </w:rPr>
        <w:t>there is not an exclusive and universal marker f</w:t>
      </w:r>
      <w:r w:rsidR="0000202A" w:rsidRPr="00A55AC8">
        <w:rPr>
          <w:rFonts w:ascii="Book Antiqua" w:hAnsi="Book Antiqua"/>
          <w:sz w:val="24"/>
          <w:szCs w:val="24"/>
          <w:lang w:val="en-US"/>
        </w:rPr>
        <w:t>or immunophenotyping MSCs</w:t>
      </w:r>
      <w:r w:rsidR="001B5B8F" w:rsidRPr="00A55AC8">
        <w:rPr>
          <w:rFonts w:ascii="Book Antiqua" w:hAnsi="Book Antiqua"/>
          <w:sz w:val="24"/>
          <w:szCs w:val="24"/>
          <w:lang w:val="en-US"/>
        </w:rPr>
        <w:t xml:space="preserve">. </w:t>
      </w:r>
      <w:r w:rsidRPr="00A55AC8">
        <w:rPr>
          <w:rFonts w:ascii="Book Antiqua" w:hAnsi="Book Antiqua"/>
          <w:sz w:val="24"/>
          <w:szCs w:val="24"/>
          <w:lang w:val="en-US"/>
        </w:rPr>
        <w:t>Therefore</w:t>
      </w:r>
      <w:r w:rsidR="00AB3813" w:rsidRPr="00A55AC8">
        <w:rPr>
          <w:rFonts w:ascii="Book Antiqua" w:hAnsi="Book Antiqua"/>
          <w:sz w:val="24"/>
          <w:szCs w:val="24"/>
          <w:lang w:val="en-US"/>
        </w:rPr>
        <w:t>,</w:t>
      </w:r>
      <w:r w:rsidRPr="00A55AC8">
        <w:rPr>
          <w:rFonts w:ascii="Book Antiqua" w:hAnsi="Book Antiqua"/>
          <w:sz w:val="24"/>
          <w:szCs w:val="24"/>
          <w:lang w:val="en-US"/>
        </w:rPr>
        <w:t xml:space="preserve"> their immuno</w:t>
      </w:r>
      <w:r w:rsidR="00DD7416" w:rsidRPr="00A55AC8">
        <w:rPr>
          <w:rFonts w:ascii="Book Antiqua" w:hAnsi="Book Antiqua"/>
          <w:sz w:val="24"/>
          <w:szCs w:val="24"/>
          <w:lang w:val="en-US"/>
        </w:rPr>
        <w:t>-</w:t>
      </w:r>
      <w:r w:rsidRPr="00A55AC8">
        <w:rPr>
          <w:rFonts w:ascii="Book Antiqua" w:hAnsi="Book Antiqua"/>
          <w:sz w:val="24"/>
          <w:szCs w:val="24"/>
          <w:lang w:val="en-US"/>
        </w:rPr>
        <w:t>characterization relies on a combination of both positive and negative markers. Positive markers can include CD11b, CD13, CD19A, CD73, CD105,</w:t>
      </w:r>
      <w:r w:rsidR="00AE70EB" w:rsidRPr="00A55AC8">
        <w:rPr>
          <w:rFonts w:ascii="Book Antiqua" w:hAnsi="Book Antiqua"/>
          <w:sz w:val="24"/>
          <w:szCs w:val="24"/>
          <w:lang w:val="en-US" w:eastAsia="zh-CN"/>
        </w:rPr>
        <w:t xml:space="preserve"> </w:t>
      </w:r>
      <w:r w:rsidRPr="00A55AC8">
        <w:rPr>
          <w:rFonts w:ascii="Book Antiqua" w:hAnsi="Book Antiqua"/>
          <w:sz w:val="24"/>
          <w:szCs w:val="24"/>
          <w:lang w:val="en-US"/>
        </w:rPr>
        <w:t xml:space="preserve">CD146, CD271, nestin, </w:t>
      </w:r>
      <w:r w:rsidR="00AE70EB" w:rsidRPr="00A55AC8">
        <w:rPr>
          <w:rFonts w:ascii="Book Antiqua" w:hAnsi="Book Antiqua"/>
          <w:sz w:val="24"/>
          <w:szCs w:val="24"/>
          <w:lang w:val="en-US"/>
        </w:rPr>
        <w:t>nerve/glial antigen 2 (NG2)</w:t>
      </w:r>
      <w:r w:rsidRPr="00A55AC8">
        <w:rPr>
          <w:rFonts w:ascii="Book Antiqua" w:hAnsi="Book Antiqua"/>
          <w:sz w:val="24"/>
          <w:szCs w:val="24"/>
          <w:lang w:val="en-US"/>
        </w:rPr>
        <w:t xml:space="preserve">, </w:t>
      </w:r>
      <w:r w:rsidR="00612A92" w:rsidRPr="00A55AC8">
        <w:rPr>
          <w:rFonts w:ascii="Book Antiqua" w:hAnsi="Book Antiqua"/>
          <w:sz w:val="24"/>
          <w:szCs w:val="24"/>
          <w:lang w:val="en-US"/>
        </w:rPr>
        <w:t>platelet-derived growth factor receptor β (PDGFR-β)</w:t>
      </w:r>
      <w:r w:rsidRPr="00A55AC8">
        <w:rPr>
          <w:rFonts w:ascii="Book Antiqua" w:hAnsi="Book Antiqua"/>
          <w:sz w:val="24"/>
          <w:szCs w:val="24"/>
          <w:lang w:val="en-US"/>
        </w:rPr>
        <w:t>, while negative markers usually are endothelial, and hematopoietic stem cell pro</w:t>
      </w:r>
      <w:r w:rsidR="00DA10BB" w:rsidRPr="00A55AC8">
        <w:rPr>
          <w:rFonts w:ascii="Book Antiqua" w:hAnsi="Book Antiqua"/>
          <w:sz w:val="24"/>
          <w:szCs w:val="24"/>
          <w:lang w:val="en-US"/>
        </w:rPr>
        <w:t>teins (</w:t>
      </w:r>
      <w:r w:rsidR="00491C22" w:rsidRPr="00A55AC8">
        <w:rPr>
          <w:rFonts w:ascii="Book Antiqua" w:hAnsi="Book Antiqua"/>
          <w:sz w:val="24"/>
          <w:szCs w:val="24"/>
          <w:lang w:val="en-US"/>
        </w:rPr>
        <w:t xml:space="preserve">Table 1 and </w:t>
      </w:r>
      <w:r w:rsidR="00AE70EB" w:rsidRPr="00A55AC8">
        <w:rPr>
          <w:rFonts w:ascii="Book Antiqua" w:hAnsi="Book Antiqua"/>
          <w:sz w:val="24"/>
          <w:szCs w:val="24"/>
          <w:lang w:val="en-US"/>
        </w:rPr>
        <w:t xml:space="preserve">Figure </w:t>
      </w:r>
      <w:r w:rsidR="00DA10BB" w:rsidRPr="00A55AC8">
        <w:rPr>
          <w:rFonts w:ascii="Book Antiqua" w:hAnsi="Book Antiqua"/>
          <w:sz w:val="24"/>
          <w:szCs w:val="24"/>
          <w:lang w:val="en-US"/>
        </w:rPr>
        <w:t>1)</w:t>
      </w:r>
      <w:r w:rsidR="00445BAC" w:rsidRPr="00A55AC8">
        <w:rPr>
          <w:rFonts w:ascii="Book Antiqua" w:hAnsi="Book Antiqua"/>
          <w:sz w:val="24"/>
          <w:szCs w:val="24"/>
          <w:vertAlign w:val="superscript"/>
          <w:lang w:val="en-US"/>
        </w:rPr>
        <w:t>[10-12]</w:t>
      </w:r>
      <w:r w:rsidRPr="00A55AC8">
        <w:rPr>
          <w:rFonts w:ascii="Book Antiqua" w:hAnsi="Book Antiqua"/>
          <w:sz w:val="24"/>
          <w:szCs w:val="24"/>
          <w:lang w:val="en-US"/>
        </w:rPr>
        <w:t>. An additional remarkable feature is that MSCs lack</w:t>
      </w:r>
      <w:r w:rsidR="00796365" w:rsidRPr="00A55AC8">
        <w:rPr>
          <w:rFonts w:ascii="Book Antiqua" w:hAnsi="Book Antiqua"/>
          <w:sz w:val="24"/>
          <w:szCs w:val="24"/>
          <w:lang w:val="en-US"/>
        </w:rPr>
        <w:t xml:space="preserve"> or have a low</w:t>
      </w:r>
      <w:r w:rsidR="006A7AAF" w:rsidRPr="00A55AC8">
        <w:rPr>
          <w:rFonts w:ascii="Book Antiqua" w:hAnsi="Book Antiqua"/>
          <w:sz w:val="24"/>
          <w:szCs w:val="24"/>
          <w:lang w:val="en-US"/>
        </w:rPr>
        <w:t xml:space="preserve"> </w:t>
      </w:r>
      <w:r w:rsidRPr="00A55AC8">
        <w:rPr>
          <w:rFonts w:ascii="Book Antiqua" w:hAnsi="Book Antiqua"/>
          <w:sz w:val="24"/>
          <w:szCs w:val="24"/>
          <w:lang w:val="en-US"/>
        </w:rPr>
        <w:t>expression of MHC class II and of the co</w:t>
      </w:r>
      <w:r w:rsidR="004612FF" w:rsidRPr="00A55AC8">
        <w:rPr>
          <w:rFonts w:ascii="Book Antiqua" w:hAnsi="Book Antiqua"/>
          <w:sz w:val="24"/>
          <w:szCs w:val="24"/>
          <w:lang w:val="en-US"/>
        </w:rPr>
        <w:t>-</w:t>
      </w:r>
      <w:r w:rsidRPr="00A55AC8">
        <w:rPr>
          <w:rFonts w:ascii="Book Antiqua" w:hAnsi="Book Antiqua"/>
          <w:sz w:val="24"/>
          <w:szCs w:val="24"/>
          <w:lang w:val="en-US"/>
        </w:rPr>
        <w:t xml:space="preserve">stimulatory </w:t>
      </w:r>
      <w:r w:rsidRPr="00A55AC8">
        <w:rPr>
          <w:rFonts w:ascii="Book Antiqua" w:hAnsi="Book Antiqua"/>
          <w:sz w:val="24"/>
          <w:szCs w:val="24"/>
          <w:lang w:val="en-US"/>
        </w:rPr>
        <w:lastRenderedPageBreak/>
        <w:t>molecules CD40, CD80, CD86, CD134 and CD142</w:t>
      </w:r>
      <w:r w:rsidR="001B5B8F" w:rsidRPr="00A55AC8">
        <w:rPr>
          <w:rFonts w:ascii="Book Antiqua" w:hAnsi="Book Antiqua"/>
          <w:sz w:val="24"/>
          <w:szCs w:val="24"/>
          <w:vertAlign w:val="superscript"/>
          <w:lang w:val="en-US"/>
        </w:rPr>
        <w:t>[13]</w:t>
      </w:r>
      <w:r w:rsidRPr="00A55AC8">
        <w:rPr>
          <w:rFonts w:ascii="Book Antiqua" w:hAnsi="Book Antiqua"/>
          <w:sz w:val="24"/>
          <w:szCs w:val="24"/>
          <w:lang w:val="en-US"/>
        </w:rPr>
        <w:t>. In relation to this, MSCs have strong anti-inflammatory and immunomodulating potentials</w:t>
      </w:r>
      <w:r w:rsidR="001B5B8F" w:rsidRPr="00A55AC8">
        <w:rPr>
          <w:rFonts w:ascii="Book Antiqua" w:hAnsi="Book Antiqua"/>
          <w:sz w:val="24"/>
          <w:szCs w:val="24"/>
          <w:vertAlign w:val="superscript"/>
          <w:lang w:val="en-US"/>
        </w:rPr>
        <w:t>[14]</w:t>
      </w:r>
      <w:r w:rsidRPr="00A55AC8">
        <w:rPr>
          <w:rFonts w:ascii="Book Antiqua" w:hAnsi="Book Antiqua"/>
          <w:sz w:val="24"/>
          <w:szCs w:val="24"/>
          <w:lang w:val="en-US"/>
        </w:rPr>
        <w:t>. MSCs exert their inhibitory effects on T-cell proliferation by mechanisms involving both cell to cell contact between MSC and T lymphocytes, and secreted factors such as prostaglandin E2 (PG</w:t>
      </w:r>
      <w:r w:rsidR="00AB3813" w:rsidRPr="00A55AC8">
        <w:rPr>
          <w:rFonts w:ascii="Book Antiqua" w:hAnsi="Book Antiqua"/>
          <w:sz w:val="24"/>
          <w:szCs w:val="24"/>
          <w:lang w:val="en-US"/>
        </w:rPr>
        <w:t>E2), inoleamine 2,3-dioxygenase and</w:t>
      </w:r>
      <w:r w:rsidRPr="00A55AC8">
        <w:rPr>
          <w:rFonts w:ascii="Book Antiqua" w:hAnsi="Book Antiqua"/>
          <w:sz w:val="24"/>
          <w:szCs w:val="24"/>
          <w:lang w:val="en-US"/>
        </w:rPr>
        <w:t xml:space="preserve"> nitric oxide</w:t>
      </w:r>
      <w:r w:rsidR="001B5B8F" w:rsidRPr="00A55AC8">
        <w:rPr>
          <w:rFonts w:ascii="Book Antiqua" w:hAnsi="Book Antiqua"/>
          <w:sz w:val="24"/>
          <w:szCs w:val="24"/>
          <w:vertAlign w:val="superscript"/>
          <w:lang w:val="en-US"/>
        </w:rPr>
        <w:t>[14]</w:t>
      </w:r>
      <w:r w:rsidRPr="00A55AC8">
        <w:rPr>
          <w:rFonts w:ascii="Book Antiqua" w:hAnsi="Book Antiqua"/>
          <w:sz w:val="24"/>
          <w:szCs w:val="24"/>
          <w:lang w:val="en-US"/>
        </w:rPr>
        <w:t xml:space="preserve">. As in many biological processes, this immunosuppressive effect </w:t>
      </w:r>
      <w:r w:rsidR="00752454" w:rsidRPr="00A55AC8">
        <w:rPr>
          <w:rFonts w:ascii="Book Antiqua" w:hAnsi="Book Antiqua"/>
          <w:sz w:val="24"/>
          <w:szCs w:val="24"/>
          <w:lang w:val="en-US"/>
        </w:rPr>
        <w:t>is dose dependent and depends on</w:t>
      </w:r>
      <w:r w:rsidRPr="00A55AC8">
        <w:rPr>
          <w:rFonts w:ascii="Book Antiqua" w:hAnsi="Book Antiqua"/>
          <w:sz w:val="24"/>
          <w:szCs w:val="24"/>
          <w:lang w:val="en-US"/>
        </w:rPr>
        <w:t xml:space="preserve"> the ratio between MSCs and T cells. Indeed low ratios of MSCs can ev</w:t>
      </w:r>
      <w:r w:rsidR="00DA10BB" w:rsidRPr="00A55AC8">
        <w:rPr>
          <w:rFonts w:ascii="Book Antiqua" w:hAnsi="Book Antiqua"/>
          <w:sz w:val="24"/>
          <w:szCs w:val="24"/>
          <w:lang w:val="en-US"/>
        </w:rPr>
        <w:t>en enhance T cell proliferation</w:t>
      </w:r>
      <w:r w:rsidR="001B5B8F" w:rsidRPr="00A55AC8">
        <w:rPr>
          <w:rFonts w:ascii="Book Antiqua" w:hAnsi="Book Antiqua"/>
          <w:sz w:val="24"/>
          <w:szCs w:val="24"/>
          <w:vertAlign w:val="superscript"/>
          <w:lang w:val="en-US"/>
        </w:rPr>
        <w:t>[14]</w:t>
      </w:r>
      <w:r w:rsidR="00DA10BB" w:rsidRPr="00A55AC8">
        <w:rPr>
          <w:rFonts w:ascii="Book Antiqua" w:hAnsi="Book Antiqua"/>
          <w:sz w:val="24"/>
          <w:szCs w:val="24"/>
          <w:lang w:val="en-US"/>
        </w:rPr>
        <w:t>.</w:t>
      </w:r>
      <w:r w:rsidRPr="00A55AC8">
        <w:rPr>
          <w:rFonts w:ascii="Book Antiqua" w:hAnsi="Book Antiqua"/>
          <w:sz w:val="24"/>
          <w:szCs w:val="24"/>
          <w:lang w:val="en-US"/>
        </w:rPr>
        <w:t xml:space="preserve"> In addition, MSCs prevent the differentiation of monocyte into dendritic cells, and modulate </w:t>
      </w:r>
      <w:r w:rsidR="00612A92" w:rsidRPr="00A55AC8">
        <w:rPr>
          <w:rFonts w:ascii="Book Antiqua" w:hAnsi="Book Antiqua"/>
          <w:sz w:val="24"/>
          <w:szCs w:val="24"/>
          <w:lang w:val="en-US"/>
        </w:rPr>
        <w:t xml:space="preserve">natural killer </w:t>
      </w:r>
      <w:r w:rsidRPr="00A55AC8">
        <w:rPr>
          <w:rFonts w:ascii="Book Antiqua" w:hAnsi="Book Antiqua"/>
          <w:sz w:val="24"/>
          <w:szCs w:val="24"/>
          <w:lang w:val="en-US"/>
        </w:rPr>
        <w:t xml:space="preserve">cell activity by the release of inhibitory </w:t>
      </w:r>
      <w:r w:rsidR="00DA10BB" w:rsidRPr="00A55AC8">
        <w:rPr>
          <w:rFonts w:ascii="Book Antiqua" w:hAnsi="Book Antiqua"/>
          <w:sz w:val="24"/>
          <w:szCs w:val="24"/>
          <w:lang w:val="en-US"/>
        </w:rPr>
        <w:t xml:space="preserve">factors such as PGE2 and </w:t>
      </w:r>
      <w:r w:rsidR="00612A92" w:rsidRPr="00A55AC8">
        <w:rPr>
          <w:rFonts w:ascii="Book Antiqua" w:hAnsi="Book Antiqua"/>
          <w:sz w:val="24"/>
          <w:szCs w:val="24"/>
          <w:lang w:val="en-US"/>
        </w:rPr>
        <w:t>transforming growth factor</w:t>
      </w:r>
      <w:r w:rsidR="00DA10BB" w:rsidRPr="00A55AC8">
        <w:rPr>
          <w:rFonts w:ascii="Book Antiqua" w:hAnsi="Book Antiqua"/>
          <w:sz w:val="24"/>
          <w:szCs w:val="24"/>
          <w:lang w:val="en-US"/>
        </w:rPr>
        <w:t>-β</w:t>
      </w:r>
      <w:r w:rsidR="001B5B8F" w:rsidRPr="00A55AC8">
        <w:rPr>
          <w:rFonts w:ascii="Book Antiqua" w:hAnsi="Book Antiqua"/>
          <w:sz w:val="24"/>
          <w:szCs w:val="24"/>
          <w:vertAlign w:val="superscript"/>
          <w:lang w:val="en-US"/>
        </w:rPr>
        <w:t>[14]</w:t>
      </w:r>
      <w:r w:rsidR="00DA10BB" w:rsidRPr="00A55AC8">
        <w:rPr>
          <w:rFonts w:ascii="Book Antiqua" w:hAnsi="Book Antiqua"/>
          <w:sz w:val="24"/>
          <w:szCs w:val="24"/>
          <w:lang w:val="en-US"/>
        </w:rPr>
        <w:t>.</w:t>
      </w:r>
      <w:r w:rsidRPr="00A55AC8">
        <w:rPr>
          <w:rFonts w:ascii="Book Antiqua" w:hAnsi="Book Antiqua"/>
          <w:sz w:val="24"/>
          <w:szCs w:val="24"/>
          <w:lang w:val="en-US"/>
        </w:rPr>
        <w:t xml:space="preserve"> MSCs also have anti-inflammatory action by reducing the production of TNF-</w:t>
      </w:r>
      <w:r w:rsidR="00612A92" w:rsidRPr="00A55AC8">
        <w:rPr>
          <w:rFonts w:ascii="Book Antiqua" w:hAnsi="Book Antiqua"/>
          <w:sz w:val="24"/>
          <w:szCs w:val="24"/>
          <w:lang w:val="en-US"/>
        </w:rPr>
        <w:t>α</w:t>
      </w:r>
      <w:r w:rsidRPr="00A55AC8">
        <w:rPr>
          <w:rFonts w:ascii="Book Antiqua" w:hAnsi="Book Antiqua"/>
          <w:sz w:val="24"/>
          <w:szCs w:val="24"/>
          <w:lang w:val="en-US"/>
        </w:rPr>
        <w:t xml:space="preserve"> and IL-12 and increasing the synt</w:t>
      </w:r>
      <w:r w:rsidR="00771357" w:rsidRPr="00A55AC8">
        <w:rPr>
          <w:rFonts w:ascii="Book Antiqua" w:hAnsi="Book Antiqua"/>
          <w:sz w:val="24"/>
          <w:szCs w:val="24"/>
          <w:lang w:val="en-US"/>
        </w:rPr>
        <w:t xml:space="preserve">hesis of IL-10 </w:t>
      </w:r>
      <w:r w:rsidR="00DA10BB" w:rsidRPr="00A55AC8">
        <w:rPr>
          <w:rFonts w:ascii="Book Antiqua" w:hAnsi="Book Antiqua"/>
          <w:sz w:val="24"/>
          <w:szCs w:val="24"/>
          <w:lang w:val="en-US"/>
        </w:rPr>
        <w:t>by macrophages</w:t>
      </w:r>
      <w:r w:rsidR="001B5B8F" w:rsidRPr="00A55AC8">
        <w:rPr>
          <w:rFonts w:ascii="Book Antiqua" w:hAnsi="Book Antiqua"/>
          <w:sz w:val="24"/>
          <w:szCs w:val="24"/>
          <w:vertAlign w:val="superscript"/>
          <w:lang w:val="en-US"/>
        </w:rPr>
        <w:t>[14]</w:t>
      </w:r>
      <w:r w:rsidR="00DA10BB" w:rsidRPr="00A55AC8">
        <w:rPr>
          <w:rFonts w:ascii="Book Antiqua" w:hAnsi="Book Antiqua"/>
          <w:sz w:val="24"/>
          <w:szCs w:val="24"/>
          <w:lang w:val="en-US"/>
        </w:rPr>
        <w:t>.</w:t>
      </w:r>
      <w:r w:rsidRPr="00A55AC8">
        <w:rPr>
          <w:rFonts w:ascii="Book Antiqua" w:hAnsi="Book Antiqua"/>
          <w:sz w:val="24"/>
          <w:szCs w:val="24"/>
          <w:lang w:val="en-US"/>
        </w:rPr>
        <w:t xml:space="preserve"> These anti-inflammatory and immunomo</w:t>
      </w:r>
      <w:r w:rsidR="00612A92" w:rsidRPr="00A55AC8">
        <w:rPr>
          <w:rFonts w:ascii="Book Antiqua" w:hAnsi="Book Antiqua"/>
          <w:sz w:val="24"/>
          <w:szCs w:val="24"/>
          <w:lang w:val="en-US" w:eastAsia="zh-CN"/>
        </w:rPr>
        <w:t xml:space="preserve">- </w:t>
      </w:r>
      <w:r w:rsidRPr="00A55AC8">
        <w:rPr>
          <w:rFonts w:ascii="Book Antiqua" w:hAnsi="Book Antiqua"/>
          <w:sz w:val="24"/>
          <w:szCs w:val="24"/>
          <w:lang w:val="en-US"/>
        </w:rPr>
        <w:t>dulatory capacities of MSC</w:t>
      </w:r>
      <w:r w:rsidR="00752454" w:rsidRPr="00A55AC8">
        <w:rPr>
          <w:rFonts w:ascii="Book Antiqua" w:hAnsi="Book Antiqua"/>
          <w:sz w:val="24"/>
          <w:szCs w:val="24"/>
          <w:lang w:val="en-US"/>
        </w:rPr>
        <w:t>s</w:t>
      </w:r>
      <w:r w:rsidRPr="00A55AC8">
        <w:rPr>
          <w:rFonts w:ascii="Book Antiqua" w:hAnsi="Book Antiqua"/>
          <w:sz w:val="24"/>
          <w:szCs w:val="24"/>
          <w:lang w:val="en-US"/>
        </w:rPr>
        <w:t xml:space="preserve"> are already exploited </w:t>
      </w:r>
      <w:r w:rsidRPr="00A55AC8">
        <w:rPr>
          <w:rFonts w:ascii="Book Antiqua" w:hAnsi="Book Antiqua"/>
          <w:i/>
          <w:sz w:val="24"/>
          <w:szCs w:val="24"/>
          <w:lang w:val="en-US"/>
        </w:rPr>
        <w:t>in vivo</w:t>
      </w:r>
      <w:r w:rsidRPr="00A55AC8">
        <w:rPr>
          <w:rFonts w:ascii="Book Antiqua" w:hAnsi="Book Antiqua"/>
          <w:sz w:val="24"/>
          <w:szCs w:val="24"/>
          <w:lang w:val="en-US"/>
        </w:rPr>
        <w:t>.</w:t>
      </w:r>
      <w:r w:rsidR="006A7AAF" w:rsidRPr="00A55AC8">
        <w:rPr>
          <w:rFonts w:ascii="Book Antiqua" w:hAnsi="Book Antiqua"/>
          <w:sz w:val="24"/>
          <w:szCs w:val="24"/>
          <w:lang w:val="en-US"/>
        </w:rPr>
        <w:t xml:space="preserve"> </w:t>
      </w:r>
      <w:r w:rsidRPr="00A55AC8">
        <w:rPr>
          <w:rFonts w:ascii="Book Antiqua" w:hAnsi="Book Antiqua"/>
          <w:sz w:val="24"/>
          <w:szCs w:val="24"/>
          <w:lang w:val="en-US"/>
        </w:rPr>
        <w:t>MSC</w:t>
      </w:r>
      <w:r w:rsidR="00752454" w:rsidRPr="00A55AC8">
        <w:rPr>
          <w:rFonts w:ascii="Book Antiqua" w:hAnsi="Book Antiqua"/>
          <w:sz w:val="24"/>
          <w:szCs w:val="24"/>
          <w:lang w:val="en-US"/>
        </w:rPr>
        <w:t>-based</w:t>
      </w:r>
      <w:r w:rsidRPr="00A55AC8">
        <w:rPr>
          <w:rFonts w:ascii="Book Antiqua" w:hAnsi="Book Antiqua"/>
          <w:sz w:val="24"/>
          <w:szCs w:val="24"/>
          <w:lang w:val="en-US"/>
        </w:rPr>
        <w:t xml:space="preserve"> treatment is beneficial in several models of g</w:t>
      </w:r>
      <w:r w:rsidR="00752454" w:rsidRPr="00A55AC8">
        <w:rPr>
          <w:rFonts w:ascii="Book Antiqua" w:hAnsi="Book Antiqua"/>
          <w:sz w:val="24"/>
          <w:szCs w:val="24"/>
          <w:lang w:val="en-US"/>
        </w:rPr>
        <w:t>raft-</w:t>
      </w:r>
      <w:r w:rsidR="00752454" w:rsidRPr="00A55AC8">
        <w:rPr>
          <w:rFonts w:ascii="Book Antiqua" w:hAnsi="Book Antiqua"/>
          <w:i/>
          <w:sz w:val="24"/>
          <w:szCs w:val="24"/>
          <w:lang w:val="en-US"/>
        </w:rPr>
        <w:t>vs</w:t>
      </w:r>
      <w:r w:rsidR="00752454" w:rsidRPr="00A55AC8">
        <w:rPr>
          <w:rFonts w:ascii="Book Antiqua" w:hAnsi="Book Antiqua"/>
          <w:sz w:val="24"/>
          <w:szCs w:val="24"/>
          <w:lang w:val="en-US"/>
        </w:rPr>
        <w:t xml:space="preserve">-host disease </w:t>
      </w:r>
      <w:r w:rsidRPr="00A55AC8">
        <w:rPr>
          <w:rFonts w:ascii="Book Antiqua" w:hAnsi="Book Antiqua"/>
          <w:sz w:val="24"/>
          <w:szCs w:val="24"/>
          <w:lang w:val="en-US"/>
        </w:rPr>
        <w:t xml:space="preserve">and in </w:t>
      </w:r>
      <w:r w:rsidR="00AB3813" w:rsidRPr="00A55AC8">
        <w:rPr>
          <w:rFonts w:ascii="Book Antiqua" w:hAnsi="Book Antiqua"/>
          <w:sz w:val="24"/>
          <w:szCs w:val="24"/>
          <w:lang w:val="en-US"/>
        </w:rPr>
        <w:t>auto-immune diseases such as</w:t>
      </w:r>
      <w:r w:rsidRPr="00A55AC8">
        <w:rPr>
          <w:rFonts w:ascii="Book Antiqua" w:hAnsi="Book Antiqua"/>
          <w:sz w:val="24"/>
          <w:szCs w:val="24"/>
          <w:lang w:val="en-US"/>
        </w:rPr>
        <w:t xml:space="preserve"> collagen-induced arthritis, experimental autoimmune encephalomyelitis, type 1 diabetes mellitus disea</w:t>
      </w:r>
      <w:r w:rsidR="00AB3813" w:rsidRPr="00A55AC8">
        <w:rPr>
          <w:rFonts w:ascii="Book Antiqua" w:hAnsi="Book Antiqua"/>
          <w:sz w:val="24"/>
          <w:szCs w:val="24"/>
          <w:lang w:val="en-US"/>
        </w:rPr>
        <w:t>se</w:t>
      </w:r>
      <w:r w:rsidRPr="00A55AC8">
        <w:rPr>
          <w:rFonts w:ascii="Book Antiqua" w:hAnsi="Book Antiqua"/>
          <w:sz w:val="24"/>
          <w:szCs w:val="24"/>
          <w:lang w:val="en-US"/>
        </w:rPr>
        <w:t xml:space="preserve"> and inflammatory bowel disease models</w:t>
      </w:r>
      <w:r w:rsidR="001B5B8F" w:rsidRPr="00A55AC8">
        <w:rPr>
          <w:rFonts w:ascii="Book Antiqua" w:hAnsi="Book Antiqua"/>
          <w:sz w:val="24"/>
          <w:szCs w:val="24"/>
          <w:vertAlign w:val="superscript"/>
          <w:lang w:val="en-US"/>
        </w:rPr>
        <w:t>[14-17]</w:t>
      </w:r>
      <w:r w:rsidRPr="00A55AC8">
        <w:rPr>
          <w:rFonts w:ascii="Book Antiqua" w:hAnsi="Book Antiqua"/>
          <w:sz w:val="24"/>
          <w:szCs w:val="24"/>
          <w:lang w:val="en-US"/>
        </w:rPr>
        <w:t>. Clinical trials are currently underway for these different pathologies</w:t>
      </w:r>
      <w:r w:rsidR="001B5B8F" w:rsidRPr="00A55AC8">
        <w:rPr>
          <w:rFonts w:ascii="Book Antiqua" w:hAnsi="Book Antiqua"/>
          <w:sz w:val="24"/>
          <w:szCs w:val="24"/>
          <w:vertAlign w:val="superscript"/>
          <w:lang w:val="en-US"/>
        </w:rPr>
        <w:t>[15,18]</w:t>
      </w:r>
      <w:r w:rsidR="00DA10BB" w:rsidRPr="00A55AC8">
        <w:rPr>
          <w:rFonts w:ascii="Book Antiqua" w:hAnsi="Book Antiqua"/>
          <w:sz w:val="24"/>
          <w:szCs w:val="24"/>
          <w:lang w:val="en-US"/>
        </w:rPr>
        <w:t>.</w:t>
      </w:r>
      <w:r w:rsidRPr="00A55AC8">
        <w:rPr>
          <w:rFonts w:ascii="Book Antiqua" w:hAnsi="Book Antiqua"/>
          <w:sz w:val="24"/>
          <w:szCs w:val="24"/>
          <w:lang w:val="en-US"/>
        </w:rPr>
        <w:t xml:space="preserve"> The ability of MSCs to home in damaged tissues, associated with their capacity to secrete bioactive molecules such as growth factors</w:t>
      </w:r>
      <w:r w:rsidR="00F52BA9" w:rsidRPr="00A55AC8">
        <w:rPr>
          <w:rFonts w:ascii="Book Antiqua" w:hAnsi="Book Antiqua"/>
          <w:sz w:val="24"/>
          <w:szCs w:val="24"/>
          <w:lang w:val="en-US"/>
        </w:rPr>
        <w:t>,</w:t>
      </w:r>
      <w:r w:rsidRPr="00A55AC8">
        <w:rPr>
          <w:rFonts w:ascii="Book Antiqua" w:hAnsi="Book Antiqua"/>
          <w:sz w:val="24"/>
          <w:szCs w:val="24"/>
          <w:lang w:val="en-US"/>
        </w:rPr>
        <w:t xml:space="preserve"> and their immunosuppressive and anti-inflammatory properties, suggest that these cells protect tissues from damage and facilitate tissue repair independently of their capacity to generate differentiated cells</w:t>
      </w:r>
      <w:r w:rsidR="001B5B8F" w:rsidRPr="00A55AC8">
        <w:rPr>
          <w:rFonts w:ascii="Book Antiqua" w:hAnsi="Book Antiqua"/>
          <w:sz w:val="24"/>
          <w:szCs w:val="24"/>
          <w:vertAlign w:val="superscript"/>
          <w:lang w:val="en-US"/>
        </w:rPr>
        <w:t>[18]</w:t>
      </w:r>
      <w:r w:rsidRPr="00A55AC8">
        <w:rPr>
          <w:rFonts w:ascii="Book Antiqua" w:hAnsi="Book Antiqua"/>
          <w:sz w:val="24"/>
          <w:szCs w:val="24"/>
          <w:lang w:val="en-US"/>
        </w:rPr>
        <w:t xml:space="preserve">. </w:t>
      </w:r>
    </w:p>
    <w:p w:rsidR="00F27653" w:rsidRPr="00A55AC8" w:rsidRDefault="001423A2" w:rsidP="008025BE">
      <w:pPr>
        <w:autoSpaceDE w:val="0"/>
        <w:autoSpaceDN w:val="0"/>
        <w:adjustRightInd w:val="0"/>
        <w:snapToGrid w:val="0"/>
        <w:spacing w:after="0" w:line="360" w:lineRule="auto"/>
        <w:ind w:firstLineChars="100" w:firstLine="240"/>
        <w:jc w:val="both"/>
        <w:rPr>
          <w:rFonts w:ascii="Book Antiqua" w:hAnsi="Book Antiqua"/>
          <w:color w:val="FF0000"/>
          <w:sz w:val="24"/>
          <w:szCs w:val="24"/>
          <w:lang w:val="en-US"/>
        </w:rPr>
      </w:pPr>
      <w:r w:rsidRPr="00A55AC8">
        <w:rPr>
          <w:rFonts w:ascii="Book Antiqua" w:hAnsi="Book Antiqua"/>
          <w:sz w:val="24"/>
          <w:szCs w:val="24"/>
          <w:lang w:val="en-US"/>
        </w:rPr>
        <w:t xml:space="preserve">For all these reasons, MSCs became the focus of intense researches in tissue engineering and regenerative medicine. These cells </w:t>
      </w:r>
      <w:r w:rsidR="00F27653" w:rsidRPr="00A55AC8">
        <w:rPr>
          <w:rFonts w:ascii="Book Antiqua" w:hAnsi="Book Antiqua"/>
          <w:sz w:val="24"/>
          <w:szCs w:val="24"/>
          <w:lang w:val="en-US"/>
        </w:rPr>
        <w:t xml:space="preserve">could </w:t>
      </w:r>
      <w:r w:rsidRPr="00A55AC8">
        <w:rPr>
          <w:rFonts w:ascii="Book Antiqua" w:hAnsi="Book Antiqua"/>
          <w:sz w:val="24"/>
          <w:szCs w:val="24"/>
          <w:lang w:val="en-US"/>
        </w:rPr>
        <w:t xml:space="preserve">provide an answer </w:t>
      </w:r>
      <w:r w:rsidR="00752454" w:rsidRPr="00A55AC8">
        <w:rPr>
          <w:rFonts w:ascii="Book Antiqua" w:hAnsi="Book Antiqua"/>
          <w:sz w:val="24"/>
          <w:szCs w:val="24"/>
          <w:lang w:val="en-US"/>
        </w:rPr>
        <w:t xml:space="preserve">both </w:t>
      </w:r>
      <w:r w:rsidRPr="00A55AC8">
        <w:rPr>
          <w:rFonts w:ascii="Book Antiqua" w:hAnsi="Book Antiqua"/>
          <w:sz w:val="24"/>
          <w:szCs w:val="24"/>
          <w:lang w:val="en-US"/>
        </w:rPr>
        <w:t>to the ethical concerns raised by the therapeutic use of human embryonic stem cells and to their scarce availability. Furthermore, as MSCs are easily isolated from adult tissues, they offer the advantage to allow autologous transplantation. Importantly, experimental studies performed with MSCs revealed an additional property: MSC</w:t>
      </w:r>
      <w:r w:rsidR="00752454" w:rsidRPr="00A55AC8">
        <w:rPr>
          <w:rFonts w:ascii="Book Antiqua" w:hAnsi="Book Antiqua"/>
          <w:sz w:val="24"/>
          <w:szCs w:val="24"/>
          <w:lang w:val="en-US"/>
        </w:rPr>
        <w:t>s</w:t>
      </w:r>
      <w:r w:rsidRPr="00A55AC8">
        <w:rPr>
          <w:rFonts w:ascii="Book Antiqua" w:hAnsi="Book Antiqua"/>
          <w:sz w:val="24"/>
          <w:szCs w:val="24"/>
          <w:lang w:val="en-US"/>
        </w:rPr>
        <w:t xml:space="preserve"> have a greater differentiation plasticity potential than previously envisioned</w:t>
      </w:r>
      <w:r w:rsidR="00DA10BB" w:rsidRPr="00A55AC8">
        <w:rPr>
          <w:rFonts w:ascii="Book Antiqua" w:hAnsi="Book Antiqua"/>
          <w:sz w:val="24"/>
          <w:szCs w:val="24"/>
          <w:lang w:val="en-US"/>
        </w:rPr>
        <w:t xml:space="preserve">. For example, </w:t>
      </w:r>
      <w:r w:rsidRPr="00A55AC8">
        <w:rPr>
          <w:rFonts w:ascii="Book Antiqua" w:hAnsi="Book Antiqua"/>
          <w:sz w:val="24"/>
          <w:szCs w:val="24"/>
          <w:lang w:val="en-US"/>
        </w:rPr>
        <w:t>they can tra</w:t>
      </w:r>
      <w:r w:rsidR="00C90D75" w:rsidRPr="00A55AC8">
        <w:rPr>
          <w:rFonts w:ascii="Book Antiqua" w:hAnsi="Book Antiqua"/>
          <w:sz w:val="24"/>
          <w:szCs w:val="24"/>
          <w:lang w:val="en-US"/>
        </w:rPr>
        <w:t>nsdifferentiate into</w:t>
      </w:r>
      <w:r w:rsidRPr="00A55AC8">
        <w:rPr>
          <w:rFonts w:ascii="Book Antiqua" w:hAnsi="Book Antiqua"/>
          <w:sz w:val="24"/>
          <w:szCs w:val="24"/>
          <w:lang w:val="en-US"/>
        </w:rPr>
        <w:t xml:space="preserve"> urothelial, myocardial, and epithelial cells</w:t>
      </w:r>
      <w:r w:rsidR="001B5B8F" w:rsidRPr="00A55AC8">
        <w:rPr>
          <w:rFonts w:ascii="Book Antiqua" w:hAnsi="Book Antiqua"/>
          <w:sz w:val="24"/>
          <w:szCs w:val="24"/>
          <w:vertAlign w:val="superscript"/>
          <w:lang w:val="en-US"/>
        </w:rPr>
        <w:t>[19-21]</w:t>
      </w:r>
      <w:r w:rsidRPr="00A55AC8">
        <w:rPr>
          <w:rFonts w:ascii="Book Antiqua" w:hAnsi="Book Antiqua"/>
          <w:sz w:val="24"/>
          <w:szCs w:val="24"/>
          <w:lang w:val="en-US"/>
        </w:rPr>
        <w:t xml:space="preserve">. </w:t>
      </w:r>
      <w:r w:rsidR="00B40B17" w:rsidRPr="00A55AC8">
        <w:rPr>
          <w:rFonts w:ascii="Book Antiqua" w:hAnsi="Book Antiqua"/>
          <w:sz w:val="24"/>
          <w:szCs w:val="24"/>
          <w:lang w:val="en-US"/>
        </w:rPr>
        <w:t>Numerous studies also report</w:t>
      </w:r>
      <w:r w:rsidRPr="00A55AC8">
        <w:rPr>
          <w:rFonts w:ascii="Book Antiqua" w:hAnsi="Book Antiqua"/>
          <w:sz w:val="24"/>
          <w:szCs w:val="24"/>
          <w:lang w:val="en-US"/>
        </w:rPr>
        <w:t xml:space="preserve"> the </w:t>
      </w:r>
      <w:r w:rsidRPr="00A55AC8">
        <w:rPr>
          <w:rFonts w:ascii="Book Antiqua" w:hAnsi="Book Antiqua"/>
          <w:i/>
          <w:sz w:val="24"/>
          <w:szCs w:val="24"/>
          <w:lang w:val="en-US"/>
        </w:rPr>
        <w:t>in vitro</w:t>
      </w:r>
      <w:r w:rsidRPr="00A55AC8">
        <w:rPr>
          <w:rFonts w:ascii="Book Antiqua" w:hAnsi="Book Antiqua"/>
          <w:sz w:val="24"/>
          <w:szCs w:val="24"/>
          <w:lang w:val="en-US"/>
        </w:rPr>
        <w:t xml:space="preserve"> transdifferentiation of MSCs into </w:t>
      </w:r>
      <w:r w:rsidRPr="00A55AC8">
        <w:rPr>
          <w:rFonts w:ascii="Book Antiqua" w:hAnsi="Book Antiqua"/>
          <w:sz w:val="24"/>
          <w:szCs w:val="24"/>
          <w:lang w:val="en-US"/>
        </w:rPr>
        <w:lastRenderedPageBreak/>
        <w:t>neural and glial cells</w:t>
      </w:r>
      <w:r w:rsidR="001B5B8F" w:rsidRPr="00A55AC8">
        <w:rPr>
          <w:rFonts w:ascii="Book Antiqua" w:hAnsi="Book Antiqua"/>
          <w:sz w:val="24"/>
          <w:szCs w:val="24"/>
          <w:vertAlign w:val="superscript"/>
          <w:lang w:val="en-US"/>
        </w:rPr>
        <w:t>[22-30]</w:t>
      </w:r>
      <w:r w:rsidR="002B25A3" w:rsidRPr="00A55AC8">
        <w:rPr>
          <w:rFonts w:ascii="Book Antiqua" w:hAnsi="Book Antiqua"/>
          <w:sz w:val="24"/>
          <w:szCs w:val="24"/>
          <w:lang w:val="en-US"/>
        </w:rPr>
        <w:t xml:space="preserve">. </w:t>
      </w:r>
      <w:r w:rsidR="004612FF" w:rsidRPr="00A55AC8">
        <w:rPr>
          <w:rFonts w:ascii="Book Antiqua" w:hAnsi="Book Antiqua"/>
          <w:sz w:val="24"/>
          <w:szCs w:val="24"/>
          <w:lang w:val="en-US"/>
        </w:rPr>
        <w:t>At the moment</w:t>
      </w:r>
      <w:r w:rsidR="00F52BA9" w:rsidRPr="00A55AC8">
        <w:rPr>
          <w:rFonts w:ascii="Book Antiqua" w:hAnsi="Book Antiqua"/>
          <w:sz w:val="24"/>
          <w:szCs w:val="24"/>
          <w:lang w:val="en-US"/>
        </w:rPr>
        <w:t>,</w:t>
      </w:r>
      <w:r w:rsidR="004612FF" w:rsidRPr="00A55AC8">
        <w:rPr>
          <w:rFonts w:ascii="Book Antiqua" w:hAnsi="Book Antiqua"/>
          <w:sz w:val="24"/>
          <w:szCs w:val="24"/>
          <w:lang w:val="en-US"/>
        </w:rPr>
        <w:t xml:space="preserve"> the potential of MSCs to regenerate</w:t>
      </w:r>
      <w:r w:rsidR="00752454" w:rsidRPr="00A55AC8">
        <w:rPr>
          <w:rFonts w:ascii="Book Antiqua" w:hAnsi="Book Antiqua"/>
          <w:sz w:val="24"/>
          <w:szCs w:val="24"/>
          <w:lang w:val="en-US"/>
        </w:rPr>
        <w:t xml:space="preserve"> human</w:t>
      </w:r>
      <w:r w:rsidR="004612FF" w:rsidRPr="00A55AC8">
        <w:rPr>
          <w:rFonts w:ascii="Book Antiqua" w:hAnsi="Book Antiqua"/>
          <w:sz w:val="24"/>
          <w:szCs w:val="24"/>
          <w:lang w:val="en-US"/>
        </w:rPr>
        <w:t xml:space="preserve"> tissues </w:t>
      </w:r>
      <w:r w:rsidR="004612FF" w:rsidRPr="00A55AC8">
        <w:rPr>
          <w:rFonts w:ascii="Book Antiqua" w:hAnsi="Book Antiqua"/>
          <w:i/>
          <w:sz w:val="24"/>
          <w:szCs w:val="24"/>
          <w:lang w:val="en-US"/>
        </w:rPr>
        <w:t>in vivo</w:t>
      </w:r>
      <w:r w:rsidR="004612FF" w:rsidRPr="00A55AC8">
        <w:rPr>
          <w:rFonts w:ascii="Book Antiqua" w:hAnsi="Book Antiqua"/>
          <w:sz w:val="24"/>
          <w:szCs w:val="24"/>
          <w:lang w:val="en-US"/>
        </w:rPr>
        <w:t xml:space="preserve"> is not yet clearly defined. Current research is </w:t>
      </w:r>
      <w:r w:rsidR="00AB3813" w:rsidRPr="00A55AC8">
        <w:rPr>
          <w:rFonts w:ascii="Book Antiqua" w:hAnsi="Book Antiqua"/>
          <w:sz w:val="24"/>
          <w:szCs w:val="24"/>
          <w:lang w:val="en-US"/>
        </w:rPr>
        <w:t>ongoing</w:t>
      </w:r>
      <w:r w:rsidR="004612FF" w:rsidRPr="00A55AC8">
        <w:rPr>
          <w:rFonts w:ascii="Book Antiqua" w:hAnsi="Book Antiqua"/>
          <w:sz w:val="24"/>
          <w:szCs w:val="24"/>
          <w:lang w:val="en-US"/>
        </w:rPr>
        <w:t xml:space="preserve"> to resolve this </w:t>
      </w:r>
      <w:r w:rsidR="00B0425E" w:rsidRPr="00A55AC8">
        <w:rPr>
          <w:rFonts w:ascii="Book Antiqua" w:hAnsi="Book Antiqua"/>
          <w:sz w:val="24"/>
          <w:szCs w:val="24"/>
          <w:lang w:val="en-US"/>
        </w:rPr>
        <w:t>critical issue by improving MSC</w:t>
      </w:r>
      <w:r w:rsidR="004612FF" w:rsidRPr="00A55AC8">
        <w:rPr>
          <w:rFonts w:ascii="Book Antiqua" w:hAnsi="Book Antiqua"/>
          <w:sz w:val="24"/>
          <w:szCs w:val="24"/>
          <w:lang w:val="en-US"/>
        </w:rPr>
        <w:t xml:space="preserve"> culture engineering and cell transplantation technology</w:t>
      </w:r>
      <w:r w:rsidR="00B0425E" w:rsidRPr="00A55AC8">
        <w:rPr>
          <w:rFonts w:ascii="Book Antiqua" w:hAnsi="Book Antiqua"/>
          <w:sz w:val="24"/>
          <w:szCs w:val="24"/>
          <w:lang w:val="en-US"/>
        </w:rPr>
        <w:t>. A better characterization of the therapeuti</w:t>
      </w:r>
      <w:r w:rsidR="00E00AEC" w:rsidRPr="00A55AC8">
        <w:rPr>
          <w:rFonts w:ascii="Book Antiqua" w:hAnsi="Book Antiqua"/>
          <w:sz w:val="24"/>
          <w:szCs w:val="24"/>
          <w:lang w:val="en-US"/>
        </w:rPr>
        <w:t>c potential of MSCs according to</w:t>
      </w:r>
      <w:r w:rsidR="00B0425E" w:rsidRPr="00A55AC8">
        <w:rPr>
          <w:rFonts w:ascii="Book Antiqua" w:hAnsi="Book Antiqua"/>
          <w:sz w:val="24"/>
          <w:szCs w:val="24"/>
          <w:lang w:val="en-US"/>
        </w:rPr>
        <w:t xml:space="preserve"> their tissue of origin is also a critical issue.</w:t>
      </w:r>
    </w:p>
    <w:p w:rsidR="00F27653" w:rsidRPr="00A55AC8" w:rsidRDefault="00F27653" w:rsidP="008025BE">
      <w:pPr>
        <w:autoSpaceDE w:val="0"/>
        <w:autoSpaceDN w:val="0"/>
        <w:adjustRightInd w:val="0"/>
        <w:snapToGrid w:val="0"/>
        <w:spacing w:after="0" w:line="360" w:lineRule="auto"/>
        <w:jc w:val="both"/>
        <w:rPr>
          <w:rFonts w:ascii="Book Antiqua" w:hAnsi="Book Antiqua"/>
          <w:color w:val="FF0000"/>
          <w:sz w:val="24"/>
          <w:szCs w:val="24"/>
          <w:lang w:val="en-US"/>
        </w:rPr>
      </w:pPr>
    </w:p>
    <w:p w:rsidR="001423A2" w:rsidRPr="00A55AC8" w:rsidRDefault="00DA11B0"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WHEN MSCs TRANSDIFFERENTIATE INT</w:t>
      </w:r>
      <w:r w:rsidR="00EE2DD4" w:rsidRPr="00A55AC8">
        <w:rPr>
          <w:rFonts w:ascii="Book Antiqua" w:hAnsi="Book Antiqua"/>
          <w:b/>
          <w:sz w:val="24"/>
          <w:szCs w:val="24"/>
          <w:lang w:val="en-US"/>
        </w:rPr>
        <w:t xml:space="preserve">O NEURAL </w:t>
      </w:r>
      <w:r w:rsidR="00AF2519" w:rsidRPr="00A55AC8">
        <w:rPr>
          <w:rFonts w:ascii="Book Antiqua" w:hAnsi="Book Antiqua"/>
          <w:b/>
          <w:sz w:val="24"/>
          <w:szCs w:val="24"/>
          <w:lang w:val="en-US"/>
        </w:rPr>
        <w:t>CELLS:</w:t>
      </w:r>
      <w:r w:rsidR="00D83772" w:rsidRPr="00A55AC8">
        <w:rPr>
          <w:rFonts w:ascii="Book Antiqua" w:hAnsi="Book Antiqua"/>
          <w:b/>
          <w:sz w:val="24"/>
          <w:szCs w:val="24"/>
          <w:lang w:val="en-US"/>
        </w:rPr>
        <w:t xml:space="preserve"> </w:t>
      </w:r>
      <w:r w:rsidR="00612A92" w:rsidRPr="00A55AC8">
        <w:rPr>
          <w:rFonts w:ascii="Book Antiqua" w:hAnsi="Book Antiqua"/>
          <w:b/>
          <w:sz w:val="24"/>
          <w:szCs w:val="24"/>
          <w:lang w:val="en-US"/>
        </w:rPr>
        <w:t>FACTS AND ARTIFACTS</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eastAsia="zh-CN"/>
        </w:rPr>
      </w:pPr>
      <w:r w:rsidRPr="00A55AC8">
        <w:rPr>
          <w:rFonts w:ascii="Book Antiqua" w:hAnsi="Book Antiqua"/>
          <w:sz w:val="24"/>
          <w:szCs w:val="24"/>
          <w:lang w:val="en-US"/>
        </w:rPr>
        <w:t>The observation that MSCs transdifferentiate into neurons was first obtained with bone MSCs, and then extended to MSCs isolated from different adult tissues inc</w:t>
      </w:r>
      <w:r w:rsidR="00DA10BB" w:rsidRPr="00A55AC8">
        <w:rPr>
          <w:rFonts w:ascii="Book Antiqua" w:hAnsi="Book Antiqua"/>
          <w:sz w:val="24"/>
          <w:szCs w:val="24"/>
          <w:lang w:val="en-US"/>
        </w:rPr>
        <w:t xml:space="preserve">luding adipose tissue </w:t>
      </w:r>
      <w:r w:rsidR="00F52BA9" w:rsidRPr="00A55AC8">
        <w:rPr>
          <w:rFonts w:ascii="Book Antiqua" w:hAnsi="Book Antiqua"/>
          <w:sz w:val="24"/>
          <w:szCs w:val="24"/>
          <w:lang w:val="en-US"/>
        </w:rPr>
        <w:t xml:space="preserve">bone marrow </w:t>
      </w:r>
      <w:r w:rsidR="00DA10BB" w:rsidRPr="00A55AC8">
        <w:rPr>
          <w:rFonts w:ascii="Book Antiqua" w:hAnsi="Book Antiqua"/>
          <w:sz w:val="24"/>
          <w:szCs w:val="24"/>
          <w:lang w:val="en-US"/>
        </w:rPr>
        <w:t>and brain</w:t>
      </w:r>
      <w:r w:rsidR="001B5B8F" w:rsidRPr="00A55AC8">
        <w:rPr>
          <w:rFonts w:ascii="Book Antiqua" w:hAnsi="Book Antiqua"/>
          <w:sz w:val="24"/>
          <w:szCs w:val="24"/>
          <w:vertAlign w:val="superscript"/>
          <w:lang w:val="en-US"/>
        </w:rPr>
        <w:t>[5,31-34]</w:t>
      </w:r>
      <w:r w:rsidR="00DA10BB" w:rsidRPr="00A55AC8">
        <w:rPr>
          <w:rFonts w:ascii="Book Antiqua" w:hAnsi="Book Antiqua"/>
          <w:sz w:val="24"/>
          <w:szCs w:val="24"/>
          <w:lang w:val="en-US"/>
        </w:rPr>
        <w:t>.</w:t>
      </w:r>
      <w:r w:rsidRPr="00A55AC8">
        <w:rPr>
          <w:rFonts w:ascii="Book Antiqua" w:hAnsi="Book Antiqua"/>
          <w:sz w:val="24"/>
          <w:szCs w:val="24"/>
          <w:lang w:val="en-US"/>
        </w:rPr>
        <w:t xml:space="preserve"> Brain implanted marrow stromal cells also differentiate into glial cells</w:t>
      </w:r>
      <w:r w:rsidR="001B5B8F" w:rsidRPr="00A55AC8">
        <w:rPr>
          <w:rFonts w:ascii="Book Antiqua" w:hAnsi="Book Antiqua"/>
          <w:sz w:val="24"/>
          <w:szCs w:val="24"/>
          <w:vertAlign w:val="superscript"/>
          <w:lang w:val="en-US"/>
        </w:rPr>
        <w:t>[25]</w:t>
      </w:r>
      <w:r w:rsidRPr="00A55AC8">
        <w:rPr>
          <w:rFonts w:ascii="Book Antiqua" w:hAnsi="Book Antiqua"/>
          <w:sz w:val="24"/>
          <w:szCs w:val="24"/>
          <w:lang w:val="en-US"/>
        </w:rPr>
        <w:t>. Importantly, grafting MSCs in several brain lesion model</w:t>
      </w:r>
      <w:r w:rsidR="00752454" w:rsidRPr="00A55AC8">
        <w:rPr>
          <w:rFonts w:ascii="Book Antiqua" w:hAnsi="Book Antiqua"/>
          <w:sz w:val="24"/>
          <w:szCs w:val="24"/>
          <w:lang w:val="en-US"/>
        </w:rPr>
        <w:t>s reduces</w:t>
      </w:r>
      <w:r w:rsidRPr="00A55AC8">
        <w:rPr>
          <w:rFonts w:ascii="Book Antiqua" w:hAnsi="Book Antiqua"/>
          <w:sz w:val="24"/>
          <w:szCs w:val="24"/>
          <w:lang w:val="en-US"/>
        </w:rPr>
        <w:t xml:space="preserve"> neuronal deficits</w:t>
      </w:r>
      <w:r w:rsidR="001B5B8F" w:rsidRPr="00A55AC8">
        <w:rPr>
          <w:rFonts w:ascii="Book Antiqua" w:hAnsi="Book Antiqua"/>
          <w:sz w:val="24"/>
          <w:szCs w:val="24"/>
          <w:vertAlign w:val="superscript"/>
          <w:lang w:val="en-US"/>
        </w:rPr>
        <w:t>[35-42]</w:t>
      </w:r>
      <w:r w:rsidRPr="00A55AC8">
        <w:rPr>
          <w:rFonts w:ascii="Book Antiqua" w:hAnsi="Book Antiqua"/>
          <w:sz w:val="24"/>
          <w:szCs w:val="24"/>
          <w:lang w:val="en-US"/>
        </w:rPr>
        <w:t>. However, current evidence suggests that in the experimental models used, the repair and functional impro</w:t>
      </w:r>
      <w:r w:rsidR="00054AA6" w:rsidRPr="00A55AC8">
        <w:rPr>
          <w:rFonts w:ascii="Book Antiqua" w:hAnsi="Book Antiqua"/>
          <w:sz w:val="24"/>
          <w:szCs w:val="24"/>
          <w:lang w:val="en-US"/>
        </w:rPr>
        <w:t xml:space="preserve">vements reported are primarily </w:t>
      </w:r>
      <w:r w:rsidRPr="00A55AC8">
        <w:rPr>
          <w:rFonts w:ascii="Book Antiqua" w:hAnsi="Book Antiqua"/>
          <w:sz w:val="24"/>
          <w:szCs w:val="24"/>
          <w:lang w:val="en-US"/>
        </w:rPr>
        <w:t xml:space="preserve">mediated by paracrine or cell-cell interactions rather than by the successful engraftment and </w:t>
      </w:r>
      <w:r w:rsidR="00054AA6" w:rsidRPr="00A55AC8">
        <w:rPr>
          <w:rFonts w:ascii="Book Antiqua" w:hAnsi="Book Antiqua"/>
          <w:sz w:val="24"/>
          <w:szCs w:val="24"/>
          <w:lang w:val="en-US"/>
        </w:rPr>
        <w:t xml:space="preserve">the </w:t>
      </w:r>
      <w:r w:rsidRPr="00A55AC8">
        <w:rPr>
          <w:rFonts w:ascii="Book Antiqua" w:hAnsi="Book Antiqua"/>
          <w:i/>
          <w:sz w:val="24"/>
          <w:szCs w:val="24"/>
          <w:lang w:val="en-US"/>
        </w:rPr>
        <w:t>in situ</w:t>
      </w:r>
      <w:r w:rsidRPr="00A55AC8">
        <w:rPr>
          <w:rFonts w:ascii="Book Antiqua" w:hAnsi="Book Antiqua"/>
          <w:sz w:val="24"/>
          <w:szCs w:val="24"/>
          <w:lang w:val="en-US"/>
        </w:rPr>
        <w:t xml:space="preserve"> transdifferentiation of implanted MSCs into neural cells</w:t>
      </w:r>
      <w:r w:rsidR="001B5B8F" w:rsidRPr="00A55AC8">
        <w:rPr>
          <w:rFonts w:ascii="Book Antiqua" w:hAnsi="Book Antiqua"/>
          <w:sz w:val="24"/>
          <w:szCs w:val="24"/>
          <w:vertAlign w:val="superscript"/>
          <w:lang w:val="en-US"/>
        </w:rPr>
        <w:t>[43-47]</w:t>
      </w:r>
      <w:r w:rsidRPr="00A55AC8">
        <w:rPr>
          <w:rFonts w:ascii="Book Antiqua" w:hAnsi="Book Antiqua"/>
          <w:sz w:val="24"/>
          <w:szCs w:val="24"/>
          <w:lang w:val="en-US"/>
        </w:rPr>
        <w:t xml:space="preserve">. Regarding MSC transdifferentiation into neural cells, a notable controversy arose when it was reported that, </w:t>
      </w:r>
      <w:r w:rsidR="00683ED3" w:rsidRPr="00A55AC8">
        <w:rPr>
          <w:rFonts w:ascii="Book Antiqua" w:hAnsi="Book Antiqua"/>
          <w:sz w:val="24"/>
          <w:szCs w:val="24"/>
          <w:lang w:val="en-US" w:eastAsia="zh-CN"/>
        </w:rPr>
        <w:t>(1</w:t>
      </w:r>
      <w:r w:rsidRPr="00A55AC8">
        <w:rPr>
          <w:rFonts w:ascii="Book Antiqua" w:hAnsi="Book Antiqua"/>
          <w:sz w:val="24"/>
          <w:szCs w:val="24"/>
          <w:lang w:val="en-US"/>
        </w:rPr>
        <w:t xml:space="preserve">) the rapid </w:t>
      </w:r>
      <w:r w:rsidRPr="00A55AC8">
        <w:rPr>
          <w:rFonts w:ascii="Book Antiqua" w:hAnsi="Book Antiqua"/>
          <w:i/>
          <w:sz w:val="24"/>
          <w:szCs w:val="24"/>
          <w:lang w:val="en-US"/>
        </w:rPr>
        <w:t>in vitro</w:t>
      </w:r>
      <w:r w:rsidRPr="00A55AC8">
        <w:rPr>
          <w:rFonts w:ascii="Book Antiqua" w:hAnsi="Book Antiqua"/>
          <w:sz w:val="24"/>
          <w:szCs w:val="24"/>
          <w:lang w:val="en-US"/>
        </w:rPr>
        <w:t xml:space="preserve"> morphological differentiation of MSC into neuron-like cells following </w:t>
      </w:r>
      <w:r w:rsidR="00D83772" w:rsidRPr="00A55AC8">
        <w:rPr>
          <w:rFonts w:ascii="Book Antiqua" w:hAnsi="Book Antiqua"/>
          <w:sz w:val="24"/>
          <w:szCs w:val="24"/>
          <w:lang w:val="en-US"/>
        </w:rPr>
        <w:t xml:space="preserve">administration of </w:t>
      </w:r>
      <w:r w:rsidRPr="00A55AC8">
        <w:rPr>
          <w:rFonts w:ascii="Book Antiqua" w:hAnsi="Book Antiqua"/>
          <w:sz w:val="24"/>
          <w:szCs w:val="24"/>
          <w:lang w:val="en-US"/>
        </w:rPr>
        <w:t xml:space="preserve">DMSO or cAMP elevating agents such as forskolin or IBMX can be </w:t>
      </w:r>
      <w:r w:rsidR="00752454" w:rsidRPr="00A55AC8">
        <w:rPr>
          <w:rFonts w:ascii="Book Antiqua" w:hAnsi="Book Antiqua"/>
          <w:sz w:val="24"/>
          <w:szCs w:val="24"/>
          <w:lang w:val="en-US"/>
        </w:rPr>
        <w:t xml:space="preserve">linked to actin depolymerization resulting in cytoplasm retractation </w:t>
      </w:r>
      <w:r w:rsidRPr="00A55AC8">
        <w:rPr>
          <w:rFonts w:ascii="Book Antiqua" w:hAnsi="Book Antiqua"/>
          <w:sz w:val="24"/>
          <w:szCs w:val="24"/>
          <w:lang w:val="en-US"/>
        </w:rPr>
        <w:t>and not through neurite extension</w:t>
      </w:r>
      <w:r w:rsidR="001B5B8F" w:rsidRPr="00A55AC8">
        <w:rPr>
          <w:rFonts w:ascii="Book Antiqua" w:hAnsi="Book Antiqua"/>
          <w:sz w:val="24"/>
          <w:szCs w:val="24"/>
          <w:vertAlign w:val="superscript"/>
          <w:lang w:val="en-US"/>
        </w:rPr>
        <w:t>[48-50]</w:t>
      </w:r>
      <w:r w:rsidR="00683ED3" w:rsidRPr="00A55AC8">
        <w:rPr>
          <w:rFonts w:ascii="Book Antiqua" w:hAnsi="Book Antiqua"/>
          <w:sz w:val="24"/>
          <w:szCs w:val="24"/>
          <w:lang w:val="en-US" w:eastAsia="zh-CN"/>
        </w:rPr>
        <w:t>;</w:t>
      </w:r>
      <w:r w:rsidR="001B5B8F" w:rsidRPr="00A55AC8">
        <w:rPr>
          <w:rFonts w:ascii="Book Antiqua" w:hAnsi="Book Antiqua"/>
          <w:sz w:val="24"/>
          <w:szCs w:val="24"/>
          <w:lang w:val="en-US"/>
        </w:rPr>
        <w:t xml:space="preserve"> </w:t>
      </w:r>
      <w:r w:rsidRPr="00A55AC8">
        <w:rPr>
          <w:rFonts w:ascii="Book Antiqua" w:hAnsi="Book Antiqua"/>
          <w:sz w:val="24"/>
          <w:szCs w:val="24"/>
          <w:lang w:val="en-US"/>
        </w:rPr>
        <w:t xml:space="preserve">and </w:t>
      </w:r>
      <w:r w:rsidR="00683ED3" w:rsidRPr="00A55AC8">
        <w:rPr>
          <w:rFonts w:ascii="Book Antiqua" w:hAnsi="Book Antiqua"/>
          <w:sz w:val="24"/>
          <w:szCs w:val="24"/>
          <w:lang w:val="en-US" w:eastAsia="zh-CN"/>
        </w:rPr>
        <w:t>(2</w:t>
      </w:r>
      <w:r w:rsidRPr="00A55AC8">
        <w:rPr>
          <w:rFonts w:ascii="Book Antiqua" w:hAnsi="Book Antiqua"/>
          <w:sz w:val="24"/>
          <w:szCs w:val="24"/>
          <w:lang w:val="en-US"/>
        </w:rPr>
        <w:t xml:space="preserve">) the transformation of MSCs into neurons </w:t>
      </w:r>
      <w:r w:rsidRPr="00A55AC8">
        <w:rPr>
          <w:rFonts w:ascii="Book Antiqua" w:hAnsi="Book Antiqua"/>
          <w:i/>
          <w:sz w:val="24"/>
          <w:szCs w:val="24"/>
          <w:lang w:val="en-US"/>
        </w:rPr>
        <w:t>in vivo</w:t>
      </w:r>
      <w:r w:rsidRPr="00A55AC8">
        <w:rPr>
          <w:rFonts w:ascii="Book Antiqua" w:hAnsi="Book Antiqua"/>
          <w:sz w:val="24"/>
          <w:szCs w:val="24"/>
          <w:lang w:val="en-US"/>
        </w:rPr>
        <w:t xml:space="preserve"> can result from the fusion of MSCs with brain cells rather than to MSC transdifferentiation</w:t>
      </w:r>
      <w:r w:rsidR="001B5B8F" w:rsidRPr="00A55AC8">
        <w:rPr>
          <w:rFonts w:ascii="Book Antiqua" w:hAnsi="Book Antiqua"/>
          <w:sz w:val="24"/>
          <w:szCs w:val="24"/>
          <w:vertAlign w:val="superscript"/>
          <w:lang w:val="en-US"/>
        </w:rPr>
        <w:t>[51]</w:t>
      </w:r>
      <w:r w:rsidRPr="00A55AC8">
        <w:rPr>
          <w:rFonts w:ascii="Book Antiqua" w:hAnsi="Book Antiqua"/>
          <w:sz w:val="24"/>
          <w:szCs w:val="24"/>
          <w:lang w:val="en-US"/>
        </w:rPr>
        <w:t xml:space="preserve">. Therefore, additional criteria are now applied when studying MSC transdifferentiation. For example, reporting </w:t>
      </w:r>
      <w:r w:rsidR="00B70CA4" w:rsidRPr="00A55AC8">
        <w:rPr>
          <w:rFonts w:ascii="Book Antiqua" w:hAnsi="Book Antiqua"/>
          <w:sz w:val="24"/>
          <w:szCs w:val="24"/>
          <w:lang w:val="en-US"/>
        </w:rPr>
        <w:t>neuronal differentiation of</w:t>
      </w:r>
      <w:r w:rsidRPr="00A55AC8">
        <w:rPr>
          <w:rFonts w:ascii="Book Antiqua" w:hAnsi="Book Antiqua"/>
          <w:sz w:val="24"/>
          <w:szCs w:val="24"/>
          <w:lang w:val="en-US"/>
        </w:rPr>
        <w:t xml:space="preserve"> MSC</w:t>
      </w:r>
      <w:r w:rsidR="00B70CA4" w:rsidRPr="00A55AC8">
        <w:rPr>
          <w:rFonts w:ascii="Book Antiqua" w:hAnsi="Book Antiqua"/>
          <w:sz w:val="24"/>
          <w:szCs w:val="24"/>
          <w:lang w:val="en-US"/>
        </w:rPr>
        <w:t>s</w:t>
      </w:r>
      <w:r w:rsidR="00F52BA9" w:rsidRPr="00A55AC8">
        <w:rPr>
          <w:rFonts w:ascii="Book Antiqua" w:hAnsi="Book Antiqua"/>
          <w:sz w:val="24"/>
          <w:szCs w:val="24"/>
          <w:lang w:val="en-US"/>
        </w:rPr>
        <w:t xml:space="preserve"> now requires</w:t>
      </w:r>
      <w:r w:rsidRPr="00A55AC8">
        <w:rPr>
          <w:rFonts w:ascii="Book Antiqua" w:hAnsi="Book Antiqua"/>
          <w:sz w:val="24"/>
          <w:szCs w:val="24"/>
          <w:lang w:val="en-US"/>
        </w:rPr>
        <w:t xml:space="preserve"> </w:t>
      </w:r>
      <w:r w:rsidR="00B70CA4" w:rsidRPr="00A55AC8">
        <w:rPr>
          <w:rFonts w:ascii="Book Antiqua" w:hAnsi="Book Antiqua"/>
          <w:sz w:val="24"/>
          <w:szCs w:val="24"/>
          <w:lang w:val="en-US"/>
        </w:rPr>
        <w:t xml:space="preserve">observation of </w:t>
      </w:r>
      <w:r w:rsidRPr="00A55AC8">
        <w:rPr>
          <w:rFonts w:ascii="Book Antiqua" w:hAnsi="Book Antiqua"/>
          <w:sz w:val="24"/>
          <w:szCs w:val="24"/>
          <w:lang w:val="en-US"/>
        </w:rPr>
        <w:t xml:space="preserve">morphological changes, the demonstration of neural biomarkers expression, </w:t>
      </w:r>
      <w:r w:rsidR="00FA20E4" w:rsidRPr="00A55AC8">
        <w:rPr>
          <w:rFonts w:ascii="Book Antiqua" w:hAnsi="Book Antiqua"/>
          <w:sz w:val="24"/>
          <w:szCs w:val="24"/>
          <w:lang w:val="en-US"/>
        </w:rPr>
        <w:t>neurotransmitter responsiveness</w:t>
      </w:r>
      <w:r w:rsidRPr="00A55AC8">
        <w:rPr>
          <w:rFonts w:ascii="Book Antiqua" w:hAnsi="Book Antiqua"/>
          <w:sz w:val="24"/>
          <w:szCs w:val="24"/>
          <w:lang w:val="en-US"/>
        </w:rPr>
        <w:t xml:space="preserve"> </w:t>
      </w:r>
      <w:r w:rsidR="00327F9C" w:rsidRPr="00A55AC8">
        <w:rPr>
          <w:rFonts w:ascii="Book Antiqua" w:hAnsi="Book Antiqua"/>
          <w:sz w:val="24"/>
          <w:szCs w:val="24"/>
          <w:lang w:val="en-US"/>
        </w:rPr>
        <w:t xml:space="preserve">or electrophysiological recording, </w:t>
      </w:r>
      <w:r w:rsidR="00B554DC" w:rsidRPr="00A55AC8">
        <w:rPr>
          <w:rFonts w:ascii="Book Antiqua" w:hAnsi="Book Antiqua"/>
          <w:sz w:val="24"/>
          <w:szCs w:val="24"/>
          <w:lang w:val="en-US"/>
        </w:rPr>
        <w:t>and</w:t>
      </w:r>
      <w:r w:rsidRPr="00A55AC8">
        <w:rPr>
          <w:rFonts w:ascii="Book Antiqua" w:hAnsi="Book Antiqua"/>
          <w:sz w:val="24"/>
          <w:szCs w:val="24"/>
          <w:lang w:val="en-US"/>
        </w:rPr>
        <w:t xml:space="preserve"> absence of cell fusion</w:t>
      </w:r>
      <w:r w:rsidR="001B5B8F" w:rsidRPr="00A55AC8">
        <w:rPr>
          <w:rFonts w:ascii="Book Antiqua" w:hAnsi="Book Antiqua"/>
          <w:sz w:val="24"/>
          <w:szCs w:val="24"/>
          <w:vertAlign w:val="superscript"/>
          <w:lang w:val="en-US"/>
        </w:rPr>
        <w:t>[28,33,49,52,53]</w:t>
      </w:r>
      <w:r w:rsidR="00DE1E3E" w:rsidRPr="00A55AC8">
        <w:rPr>
          <w:rFonts w:ascii="Book Antiqua" w:hAnsi="Book Antiqua"/>
          <w:sz w:val="24"/>
          <w:szCs w:val="24"/>
          <w:lang w:val="en-US"/>
        </w:rPr>
        <w:t xml:space="preserve">. </w:t>
      </w:r>
      <w:r w:rsidR="00ED7BDA" w:rsidRPr="00A55AC8">
        <w:rPr>
          <w:rFonts w:ascii="Book Antiqua" w:hAnsi="Book Antiqua" w:cs="AdvTT5843c571"/>
          <w:sz w:val="24"/>
          <w:szCs w:val="24"/>
          <w:lang w:val="en-US"/>
        </w:rPr>
        <w:t>Note h</w:t>
      </w:r>
      <w:r w:rsidR="00DA10BB" w:rsidRPr="00A55AC8">
        <w:rPr>
          <w:rFonts w:ascii="Book Antiqua" w:hAnsi="Book Antiqua" w:cs="AdvTT5843c571"/>
          <w:sz w:val="24"/>
          <w:szCs w:val="24"/>
          <w:lang w:val="en-US"/>
        </w:rPr>
        <w:t>owever, that</w:t>
      </w:r>
      <w:r w:rsidRPr="00A55AC8">
        <w:rPr>
          <w:rFonts w:ascii="Book Antiqua" w:hAnsi="Book Antiqua"/>
          <w:sz w:val="24"/>
          <w:szCs w:val="24"/>
          <w:lang w:val="en-US"/>
        </w:rPr>
        <w:t xml:space="preserve"> all MSCs are not equal and </w:t>
      </w:r>
      <w:r w:rsidR="00825E5D" w:rsidRPr="00A55AC8">
        <w:rPr>
          <w:rFonts w:ascii="Book Antiqua" w:hAnsi="Book Antiqua"/>
          <w:sz w:val="24"/>
          <w:szCs w:val="24"/>
          <w:lang w:val="en-US"/>
        </w:rPr>
        <w:t xml:space="preserve">that </w:t>
      </w:r>
      <w:r w:rsidR="009D2E98" w:rsidRPr="00A55AC8">
        <w:rPr>
          <w:rFonts w:ascii="Book Antiqua" w:hAnsi="Book Antiqua"/>
          <w:sz w:val="24"/>
          <w:szCs w:val="24"/>
          <w:lang w:val="en-US"/>
        </w:rPr>
        <w:t xml:space="preserve">their </w:t>
      </w:r>
      <w:r w:rsidRPr="00A55AC8">
        <w:rPr>
          <w:rFonts w:ascii="Book Antiqua" w:hAnsi="Book Antiqua"/>
          <w:sz w:val="24"/>
          <w:szCs w:val="24"/>
          <w:lang w:val="en-US"/>
        </w:rPr>
        <w:t>differentiation potential can be re</w:t>
      </w:r>
      <w:r w:rsidR="00DA10BB" w:rsidRPr="00A55AC8">
        <w:rPr>
          <w:rFonts w:ascii="Book Antiqua" w:hAnsi="Book Antiqua"/>
          <w:sz w:val="24"/>
          <w:szCs w:val="24"/>
          <w:lang w:val="en-US"/>
        </w:rPr>
        <w:t>lated to their tissue of origin</w:t>
      </w:r>
      <w:r w:rsidR="00B2133A" w:rsidRPr="00A55AC8">
        <w:rPr>
          <w:rFonts w:ascii="Book Antiqua" w:hAnsi="Book Antiqua"/>
          <w:sz w:val="24"/>
          <w:szCs w:val="24"/>
          <w:vertAlign w:val="superscript"/>
          <w:lang w:val="en-US"/>
        </w:rPr>
        <w:fldChar w:fldCharType="begin"/>
      </w:r>
      <w:r w:rsidR="008B0D88" w:rsidRPr="00A55AC8">
        <w:rPr>
          <w:rFonts w:ascii="Book Antiqua" w:hAnsi="Book Antiqua"/>
          <w:sz w:val="24"/>
          <w:szCs w:val="24"/>
          <w:vertAlign w:val="superscript"/>
          <w:lang w:val="en-US"/>
        </w:rPr>
        <w:instrText xml:space="preserve"> ADDIN ZOTERO_ITEM CSL_CITATION {"citationID":"227h4en052","properties":{"formattedCitation":"[6]","plainCitation":"[6]"},"citationItems":[{"id":171,"uris":["http://zotero.org/users/local/L9IDqrnA/items/7X4C42KE"],"uri":["http://zotero.org/users/local/L9IDqrnA/items/7X4C42KE"],"itemData":{"id":171,"type":"article-journal","title":"Mesenchymal stem cells reside in virtually all post-natal organs and tissues","container-title":"Journal of cell science","page":"2204-2213","volume":"119","issue":"Pt 11","source":"NCBI PubMed","abstract":"Mesenchymal stem cells (MSCs) are multipotent cells which can give rise to mesenchymal and non-mesenchymal tissues in vitro and in vivo. Whereas in vitro properties such as (trans)differentiation capabilities are well known, there is little information regarding natural distribution and biology in the living organism. To investigate the subject further, we generated long-term cultures of cells with mesenchymal stem cell characteristics from different organs and tissues from adult mice. These populations have morphology, immunophenotype and growth properties similar to bone marrow-derived MSCs. The differentiation potential was related to the tissue of origin. The results indicate that (1) cells with mesenchymal stem characteristics can be derived and propagated in vitro from different organs and tissues (brain, spleen, liver, kidney, lung, bone marrow, muscle, thymus, pancreas); (2) MSC long-term cultures can be generated from large blood vessels such as the aorta artery and the vena cava, as well as from small vessels such as those from kidney glomeruli; (3) MSCs are not detected in peripheral blood. Taken together, these results suggest that the distribution of MSCs throughout the post-natal organism is related to their existence in a perivascular niche. These findings have implications for understanding MSC biology, and for clinical and pharmacological purposes.","DOI":"10.1242/jcs.02932","ISSN":"0021-9533","note":"PMID: 16684817","journalAbbreviation":"J. Cell. Sci.","language":"eng","author":[{"family":"da Silva Meirelles","given":"Lindolfo"},{"family":"Chagastelles","given":"Pedro Cesar"},{"family":"Nardi","given":"Nance Beyer"}],"issued":{"date-parts":[["2006",6,1]]},"PMID":"16684817"}}],"schema":"https://github.com/citation-style-language/schema/raw/master/csl-citation.json"} </w:instrText>
      </w:r>
      <w:r w:rsidR="00B2133A" w:rsidRPr="00A55AC8">
        <w:rPr>
          <w:rFonts w:ascii="Book Antiqua" w:hAnsi="Book Antiqua"/>
          <w:sz w:val="24"/>
          <w:szCs w:val="24"/>
          <w:vertAlign w:val="superscript"/>
          <w:lang w:val="en-US"/>
        </w:rPr>
        <w:fldChar w:fldCharType="separate"/>
      </w:r>
      <w:r w:rsidR="008B0D88" w:rsidRPr="00A55AC8">
        <w:rPr>
          <w:rFonts w:ascii="Book Antiqua" w:hAnsi="Book Antiqua"/>
          <w:sz w:val="24"/>
          <w:szCs w:val="24"/>
          <w:vertAlign w:val="superscript"/>
          <w:lang w:val="en-US"/>
        </w:rPr>
        <w:t>[6]</w:t>
      </w:r>
      <w:r w:rsidR="00B2133A" w:rsidRPr="00A55AC8">
        <w:rPr>
          <w:rFonts w:ascii="Book Antiqua" w:hAnsi="Book Antiqua"/>
          <w:sz w:val="24"/>
          <w:szCs w:val="24"/>
          <w:vertAlign w:val="superscript"/>
          <w:lang w:val="en-US"/>
        </w:rPr>
        <w:fldChar w:fldCharType="end"/>
      </w:r>
      <w:r w:rsidR="00DA10BB" w:rsidRPr="00A55AC8">
        <w:rPr>
          <w:rFonts w:ascii="Book Antiqua" w:hAnsi="Book Antiqua"/>
          <w:sz w:val="24"/>
          <w:szCs w:val="24"/>
          <w:lang w:val="en-US"/>
        </w:rPr>
        <w:t>.</w:t>
      </w:r>
      <w:r w:rsidRPr="00A55AC8">
        <w:rPr>
          <w:rFonts w:ascii="Book Antiqua" w:hAnsi="Book Antiqua"/>
          <w:sz w:val="24"/>
          <w:szCs w:val="24"/>
          <w:lang w:val="en-US"/>
        </w:rPr>
        <w:t xml:space="preserve"> This suggests that brain-derived MSCs could have a greater potential for neural differentiation than bone MSCs. Hence, the difficulty to obtain functional mature </w:t>
      </w:r>
      <w:r w:rsidRPr="00A55AC8">
        <w:rPr>
          <w:rFonts w:ascii="Book Antiqua" w:hAnsi="Book Antiqua"/>
          <w:sz w:val="24"/>
          <w:szCs w:val="24"/>
          <w:lang w:val="en-US"/>
        </w:rPr>
        <w:lastRenderedPageBreak/>
        <w:t>neurons by differentiating bone MSC can be explained both by their origin and by cell culture conditions which are far to provide the cues found in the brain microenvironment.</w:t>
      </w:r>
      <w:r w:rsidR="006A7AAF" w:rsidRPr="00A55AC8">
        <w:rPr>
          <w:rFonts w:ascii="Book Antiqua" w:hAnsi="Book Antiqua"/>
          <w:sz w:val="24"/>
          <w:szCs w:val="24"/>
          <w:lang w:val="en-US"/>
        </w:rPr>
        <w:t xml:space="preserve"> </w:t>
      </w:r>
      <w:r w:rsidRPr="00A55AC8">
        <w:rPr>
          <w:rFonts w:ascii="Book Antiqua" w:hAnsi="Book Antiqua"/>
          <w:sz w:val="24"/>
          <w:szCs w:val="24"/>
          <w:lang w:val="en-US"/>
        </w:rPr>
        <w:t>Accordingly, recent experiments using brain derived MSCs instead of bone marrow MSC</w:t>
      </w:r>
      <w:r w:rsidR="009D2E98" w:rsidRPr="00A55AC8">
        <w:rPr>
          <w:rFonts w:ascii="Book Antiqua" w:hAnsi="Book Antiqua"/>
          <w:sz w:val="24"/>
          <w:szCs w:val="24"/>
          <w:lang w:val="en-US"/>
        </w:rPr>
        <w:t>s</w:t>
      </w:r>
      <w:r w:rsidRPr="00A55AC8">
        <w:rPr>
          <w:rFonts w:ascii="Book Antiqua" w:hAnsi="Book Antiqua"/>
          <w:sz w:val="24"/>
          <w:szCs w:val="24"/>
          <w:lang w:val="en-US"/>
        </w:rPr>
        <w:t xml:space="preserve">, provide additional evidence </w:t>
      </w:r>
      <w:r w:rsidR="00054AA6" w:rsidRPr="00A55AC8">
        <w:rPr>
          <w:rFonts w:ascii="Book Antiqua" w:hAnsi="Book Antiqua"/>
          <w:sz w:val="24"/>
          <w:szCs w:val="24"/>
          <w:lang w:val="en-US"/>
        </w:rPr>
        <w:t>on the potential of</w:t>
      </w:r>
      <w:r w:rsidRPr="00A55AC8">
        <w:rPr>
          <w:rFonts w:ascii="Book Antiqua" w:hAnsi="Book Antiqua"/>
          <w:sz w:val="24"/>
          <w:szCs w:val="24"/>
          <w:lang w:val="en-US"/>
        </w:rPr>
        <w:t xml:space="preserve"> brain MSCs </w:t>
      </w:r>
      <w:r w:rsidR="00054AA6" w:rsidRPr="00A55AC8">
        <w:rPr>
          <w:rFonts w:ascii="Book Antiqua" w:hAnsi="Book Antiqua"/>
          <w:sz w:val="24"/>
          <w:szCs w:val="24"/>
          <w:lang w:val="en-US"/>
        </w:rPr>
        <w:t>to transdifferentiate</w:t>
      </w:r>
      <w:r w:rsidRPr="00A55AC8">
        <w:rPr>
          <w:rFonts w:ascii="Book Antiqua" w:hAnsi="Book Antiqua"/>
          <w:sz w:val="24"/>
          <w:szCs w:val="24"/>
          <w:lang w:val="en-US"/>
        </w:rPr>
        <w:t xml:space="preserve"> into neuronal cells</w:t>
      </w:r>
      <w:r w:rsidR="00DD7416" w:rsidRPr="00A55AC8">
        <w:rPr>
          <w:rFonts w:ascii="Book Antiqua" w:hAnsi="Book Antiqua"/>
          <w:sz w:val="24"/>
          <w:szCs w:val="24"/>
          <w:lang w:val="en-US"/>
        </w:rPr>
        <w:t xml:space="preserve"> at the clonal level and</w:t>
      </w:r>
      <w:r w:rsidR="006E6603" w:rsidRPr="00A55AC8">
        <w:rPr>
          <w:rFonts w:ascii="Book Antiqua" w:hAnsi="Book Antiqua"/>
          <w:sz w:val="24"/>
          <w:szCs w:val="24"/>
          <w:lang w:val="en-US"/>
        </w:rPr>
        <w:t xml:space="preserve"> on the basis of</w:t>
      </w:r>
      <w:r w:rsidRPr="00A55AC8">
        <w:rPr>
          <w:rFonts w:ascii="Book Antiqua" w:hAnsi="Book Antiqua"/>
          <w:sz w:val="24"/>
          <w:szCs w:val="24"/>
          <w:lang w:val="en-US"/>
        </w:rPr>
        <w:t xml:space="preserve"> stringent criteria</w:t>
      </w:r>
      <w:r w:rsidR="001B5B8F" w:rsidRPr="00A55AC8">
        <w:rPr>
          <w:rFonts w:ascii="Book Antiqua" w:hAnsi="Book Antiqua"/>
          <w:sz w:val="24"/>
          <w:szCs w:val="24"/>
          <w:vertAlign w:val="superscript"/>
          <w:lang w:val="en-US"/>
        </w:rPr>
        <w:t>[54]</w:t>
      </w:r>
      <w:r w:rsidRPr="00A55AC8">
        <w:rPr>
          <w:rFonts w:ascii="Book Antiqua" w:hAnsi="Book Antiqua"/>
          <w:sz w:val="24"/>
          <w:szCs w:val="24"/>
          <w:lang w:val="en-US"/>
        </w:rPr>
        <w:t xml:space="preserve">. A notable point is that these observations are made </w:t>
      </w:r>
      <w:r w:rsidRPr="00A55AC8">
        <w:rPr>
          <w:rFonts w:ascii="Book Antiqua" w:hAnsi="Book Antiqua"/>
          <w:i/>
          <w:sz w:val="24"/>
          <w:szCs w:val="24"/>
          <w:lang w:val="en-US"/>
        </w:rPr>
        <w:t>in vitro</w:t>
      </w:r>
      <w:r w:rsidR="00D83772" w:rsidRPr="00A55AC8">
        <w:rPr>
          <w:rFonts w:ascii="Book Antiqua" w:hAnsi="Book Antiqua"/>
          <w:i/>
          <w:sz w:val="24"/>
          <w:szCs w:val="24"/>
          <w:lang w:val="en-US"/>
        </w:rPr>
        <w:t>.</w:t>
      </w:r>
      <w:r w:rsidR="003817C1" w:rsidRPr="00A55AC8">
        <w:rPr>
          <w:rFonts w:ascii="Book Antiqua" w:hAnsi="Book Antiqua"/>
          <w:sz w:val="24"/>
          <w:szCs w:val="24"/>
          <w:lang w:val="en-US"/>
        </w:rPr>
        <w:t xml:space="preserve"> </w:t>
      </w:r>
      <w:r w:rsidR="00D83772" w:rsidRPr="00A55AC8">
        <w:rPr>
          <w:rFonts w:ascii="Book Antiqua" w:hAnsi="Book Antiqua"/>
          <w:sz w:val="24"/>
          <w:szCs w:val="24"/>
          <w:lang w:val="en-US"/>
        </w:rPr>
        <w:t>Th</w:t>
      </w:r>
      <w:r w:rsidR="003817C1" w:rsidRPr="00A55AC8">
        <w:rPr>
          <w:rFonts w:ascii="Book Antiqua" w:hAnsi="Book Antiqua"/>
          <w:sz w:val="24"/>
          <w:szCs w:val="24"/>
          <w:lang w:val="en-US"/>
        </w:rPr>
        <w:t>erefore</w:t>
      </w:r>
      <w:r w:rsidRPr="00A55AC8">
        <w:rPr>
          <w:rFonts w:ascii="Book Antiqua" w:hAnsi="Book Antiqua"/>
          <w:sz w:val="24"/>
          <w:szCs w:val="24"/>
          <w:lang w:val="en-US"/>
        </w:rPr>
        <w:t xml:space="preserve">, </w:t>
      </w:r>
      <w:r w:rsidR="00B70CA4" w:rsidRPr="00A55AC8">
        <w:rPr>
          <w:rFonts w:ascii="Book Antiqua" w:hAnsi="Book Antiqua"/>
          <w:sz w:val="24"/>
          <w:szCs w:val="24"/>
          <w:lang w:val="en-US"/>
        </w:rPr>
        <w:t xml:space="preserve">it remains to establish whether </w:t>
      </w:r>
      <w:r w:rsidRPr="00A55AC8">
        <w:rPr>
          <w:rFonts w:ascii="Book Antiqua" w:hAnsi="Book Antiqua"/>
          <w:sz w:val="24"/>
          <w:szCs w:val="24"/>
          <w:lang w:val="en-US"/>
        </w:rPr>
        <w:t>t</w:t>
      </w:r>
      <w:r w:rsidR="004612FF" w:rsidRPr="00A55AC8">
        <w:rPr>
          <w:rFonts w:ascii="Book Antiqua" w:hAnsi="Book Antiqua"/>
          <w:sz w:val="24"/>
          <w:szCs w:val="24"/>
          <w:lang w:val="en-US"/>
        </w:rPr>
        <w:t>he transdifferentiation of MSCs is</w:t>
      </w:r>
      <w:r w:rsidR="00577688" w:rsidRPr="00A55AC8">
        <w:rPr>
          <w:rFonts w:ascii="Book Antiqua" w:hAnsi="Book Antiqua"/>
          <w:sz w:val="24"/>
          <w:szCs w:val="24"/>
          <w:lang w:val="en-US"/>
        </w:rPr>
        <w:t xml:space="preserve"> </w:t>
      </w:r>
      <w:r w:rsidRPr="00A55AC8">
        <w:rPr>
          <w:rFonts w:ascii="Book Antiqua" w:hAnsi="Book Antiqua"/>
          <w:sz w:val="24"/>
          <w:szCs w:val="24"/>
          <w:lang w:val="en-US"/>
        </w:rPr>
        <w:t>a cell culture artifact with potential applications in cell replacement therapies for implanting pre-</w:t>
      </w:r>
      <w:r w:rsidR="00577688" w:rsidRPr="00A55AC8">
        <w:rPr>
          <w:rFonts w:ascii="Book Antiqua" w:hAnsi="Book Antiqua"/>
          <w:sz w:val="24"/>
          <w:szCs w:val="24"/>
          <w:lang w:val="en-US"/>
        </w:rPr>
        <w:t>differentiated neurons, or if it</w:t>
      </w:r>
      <w:r w:rsidRPr="00A55AC8">
        <w:rPr>
          <w:rFonts w:ascii="Book Antiqua" w:hAnsi="Book Antiqua"/>
          <w:sz w:val="24"/>
          <w:szCs w:val="24"/>
          <w:lang w:val="en-US"/>
        </w:rPr>
        <w:t xml:space="preserve"> also </w:t>
      </w:r>
      <w:r w:rsidR="00577688" w:rsidRPr="00A55AC8">
        <w:rPr>
          <w:rFonts w:ascii="Book Antiqua" w:hAnsi="Book Antiqua"/>
          <w:sz w:val="24"/>
          <w:szCs w:val="24"/>
          <w:lang w:val="en-US"/>
        </w:rPr>
        <w:t xml:space="preserve">is </w:t>
      </w:r>
      <w:r w:rsidRPr="00A55AC8">
        <w:rPr>
          <w:rFonts w:ascii="Book Antiqua" w:hAnsi="Book Antiqua"/>
          <w:sz w:val="24"/>
          <w:szCs w:val="24"/>
          <w:lang w:val="en-US"/>
        </w:rPr>
        <w:t>a physiological process contributing to brain development or repair</w:t>
      </w:r>
      <w:r w:rsidR="004612FF" w:rsidRPr="00A55AC8">
        <w:rPr>
          <w:rFonts w:ascii="Book Antiqua" w:hAnsi="Book Antiqua"/>
          <w:sz w:val="24"/>
          <w:szCs w:val="24"/>
          <w:lang w:val="en-US"/>
        </w:rPr>
        <w:t>.</w:t>
      </w:r>
      <w:r w:rsidRPr="00A55AC8">
        <w:rPr>
          <w:rFonts w:ascii="Book Antiqua" w:hAnsi="Book Antiqua"/>
          <w:sz w:val="24"/>
          <w:szCs w:val="24"/>
          <w:lang w:val="en-US"/>
        </w:rPr>
        <w:t xml:space="preserve"> Part of the answer might be given by determining where MSCs reside in the organism and which cell behaves as MSC </w:t>
      </w:r>
      <w:r w:rsidRPr="00A55AC8">
        <w:rPr>
          <w:rFonts w:ascii="Book Antiqua" w:hAnsi="Book Antiqua"/>
          <w:i/>
          <w:sz w:val="24"/>
          <w:szCs w:val="24"/>
          <w:lang w:val="en-US"/>
        </w:rPr>
        <w:t>in vivo</w:t>
      </w:r>
      <w:r w:rsidRPr="00A55AC8">
        <w:rPr>
          <w:rFonts w:ascii="Book Antiqua" w:hAnsi="Book Antiqua"/>
          <w:sz w:val="24"/>
          <w:szCs w:val="24"/>
          <w:lang w:val="en-US"/>
        </w:rPr>
        <w:t>. Recent findings show that MSCs are perivascular cells such as pericytes</w:t>
      </w:r>
      <w:r w:rsidR="001B5B8F" w:rsidRPr="00A55AC8">
        <w:rPr>
          <w:rFonts w:ascii="Book Antiqua" w:hAnsi="Book Antiqua"/>
          <w:sz w:val="24"/>
          <w:szCs w:val="24"/>
          <w:vertAlign w:val="superscript"/>
          <w:lang w:val="en-US"/>
        </w:rPr>
        <w:t>[11,55,56]</w:t>
      </w:r>
      <w:r w:rsidR="00DA10BB" w:rsidRPr="00A55AC8">
        <w:rPr>
          <w:rFonts w:ascii="Book Antiqua" w:hAnsi="Book Antiqua"/>
          <w:sz w:val="24"/>
          <w:szCs w:val="24"/>
          <w:lang w:val="en-US"/>
        </w:rPr>
        <w:t>.</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p>
    <w:p w:rsidR="001423A2" w:rsidRPr="00A55AC8" w:rsidRDefault="00DA11B0" w:rsidP="008025BE">
      <w:pPr>
        <w:autoSpaceDE w:val="0"/>
        <w:autoSpaceDN w:val="0"/>
        <w:adjustRightInd w:val="0"/>
        <w:snapToGrid w:val="0"/>
        <w:spacing w:after="0" w:line="360" w:lineRule="auto"/>
        <w:jc w:val="both"/>
        <w:rPr>
          <w:rFonts w:ascii="Book Antiqua" w:hAnsi="Book Antiqua"/>
          <w:b/>
          <w:sz w:val="24"/>
          <w:szCs w:val="24"/>
          <w:lang w:val="en-US"/>
        </w:rPr>
      </w:pPr>
      <w:r w:rsidRPr="00A55AC8">
        <w:rPr>
          <w:rFonts w:ascii="Book Antiqua" w:hAnsi="Book Antiqua"/>
          <w:b/>
          <w:sz w:val="24"/>
          <w:szCs w:val="24"/>
          <w:lang w:val="en-US"/>
        </w:rPr>
        <w:t>MSCs ARE PERIVASCULAR CELLS.</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Pericytes are perivascular cells, or more strictly speaking peri-endothelial vascular mural cells, located at the abluminal surface of capillary blood vessels. Pericytes form an incomplete layer on the abluminal surface of capillary endothelial cells. They wrap capillary endothelial cells and both cell types are surrou</w:t>
      </w:r>
      <w:r w:rsidR="001C12D2" w:rsidRPr="00A55AC8">
        <w:rPr>
          <w:rFonts w:ascii="Book Antiqua" w:hAnsi="Book Antiqua"/>
          <w:sz w:val="24"/>
          <w:szCs w:val="24"/>
          <w:lang w:val="en-US"/>
        </w:rPr>
        <w:t>nded by the basal lamina</w:t>
      </w:r>
      <w:r w:rsidR="00AF686B" w:rsidRPr="00A55AC8">
        <w:rPr>
          <w:rFonts w:ascii="Book Antiqua" w:hAnsi="Book Antiqua"/>
          <w:sz w:val="24"/>
          <w:szCs w:val="24"/>
          <w:vertAlign w:val="superscript"/>
          <w:lang w:val="en-US"/>
        </w:rPr>
        <w:t>[57]</w:t>
      </w:r>
      <w:r w:rsidRPr="00A55AC8">
        <w:rPr>
          <w:rFonts w:ascii="Book Antiqua" w:hAnsi="Book Antiqua"/>
          <w:sz w:val="24"/>
          <w:szCs w:val="24"/>
          <w:lang w:val="en-US"/>
        </w:rPr>
        <w:t xml:space="preserve"> (</w:t>
      </w:r>
      <w:r w:rsidR="00AE70EB" w:rsidRPr="00A55AC8">
        <w:rPr>
          <w:rFonts w:ascii="Book Antiqua" w:hAnsi="Book Antiqua"/>
          <w:sz w:val="24"/>
          <w:szCs w:val="24"/>
          <w:lang w:val="en-US"/>
        </w:rPr>
        <w:t xml:space="preserve">Figure </w:t>
      </w:r>
      <w:r w:rsidRPr="00A55AC8">
        <w:rPr>
          <w:rFonts w:ascii="Book Antiqua" w:hAnsi="Book Antiqua"/>
          <w:sz w:val="24"/>
          <w:szCs w:val="24"/>
          <w:lang w:val="en-US"/>
        </w:rPr>
        <w:t>2).</w:t>
      </w:r>
      <w:r w:rsidR="006A7AAF" w:rsidRPr="00A55AC8">
        <w:rPr>
          <w:rFonts w:ascii="Book Antiqua" w:hAnsi="Book Antiqua"/>
          <w:sz w:val="24"/>
          <w:szCs w:val="24"/>
          <w:lang w:val="en-US"/>
        </w:rPr>
        <w:t xml:space="preserve"> </w:t>
      </w:r>
      <w:r w:rsidRPr="00A55AC8">
        <w:rPr>
          <w:rFonts w:ascii="Book Antiqua" w:hAnsi="Book Antiqua"/>
          <w:sz w:val="24"/>
          <w:szCs w:val="24"/>
          <w:lang w:val="en-US"/>
        </w:rPr>
        <w:t>For many years</w:t>
      </w:r>
      <w:r w:rsidR="00D83772" w:rsidRPr="00A55AC8">
        <w:rPr>
          <w:rFonts w:ascii="Book Antiqua" w:hAnsi="Book Antiqua"/>
          <w:sz w:val="24"/>
          <w:szCs w:val="24"/>
          <w:lang w:val="en-US"/>
        </w:rPr>
        <w:t>,</w:t>
      </w:r>
      <w:r w:rsidRPr="00A55AC8">
        <w:rPr>
          <w:rFonts w:ascii="Book Antiqua" w:hAnsi="Book Antiqua"/>
          <w:sz w:val="24"/>
          <w:szCs w:val="24"/>
          <w:lang w:val="en-US"/>
        </w:rPr>
        <w:t xml:space="preserve"> pericytes have been viewed as supportive vasculature cells involved in the regulation of capillaries blood flow and contributing to the blood-brain barrier</w:t>
      </w:r>
      <w:r w:rsidR="00AF686B" w:rsidRPr="00A55AC8">
        <w:rPr>
          <w:rFonts w:ascii="Book Antiqua" w:hAnsi="Book Antiqua"/>
          <w:sz w:val="24"/>
          <w:szCs w:val="24"/>
          <w:vertAlign w:val="superscript"/>
          <w:lang w:val="en-US"/>
        </w:rPr>
        <w:t>[58]</w:t>
      </w:r>
      <w:r w:rsidRPr="00A55AC8">
        <w:rPr>
          <w:rFonts w:ascii="Book Antiqua" w:hAnsi="Book Antiqua"/>
          <w:sz w:val="24"/>
          <w:szCs w:val="24"/>
          <w:lang w:val="en-US"/>
        </w:rPr>
        <w:t>. Nowadays, known functions of pericytes also include a role in a</w:t>
      </w:r>
      <w:r w:rsidR="00B221B0" w:rsidRPr="00A55AC8">
        <w:rPr>
          <w:rFonts w:ascii="Book Antiqua" w:hAnsi="Book Antiqua"/>
          <w:sz w:val="24"/>
          <w:szCs w:val="24"/>
          <w:lang w:val="en-US"/>
        </w:rPr>
        <w:t xml:space="preserve">ngiogenesis, in matrix proteins </w:t>
      </w:r>
      <w:r w:rsidR="00683ED3" w:rsidRPr="00A55AC8">
        <w:rPr>
          <w:rFonts w:ascii="Book Antiqua" w:hAnsi="Book Antiqua"/>
          <w:sz w:val="24"/>
          <w:szCs w:val="24"/>
          <w:lang w:val="en-US"/>
        </w:rPr>
        <w:t>and</w:t>
      </w:r>
      <w:r w:rsidRPr="00A55AC8">
        <w:rPr>
          <w:rFonts w:ascii="Book Antiqua" w:hAnsi="Book Antiqua"/>
          <w:sz w:val="24"/>
          <w:szCs w:val="24"/>
          <w:lang w:val="en-US"/>
        </w:rPr>
        <w:t xml:space="preserve"> bioactive molecules synthesis </w:t>
      </w:r>
      <w:r w:rsidR="00683ED3" w:rsidRPr="00A55AC8">
        <w:rPr>
          <w:rFonts w:ascii="Book Antiqua" w:hAnsi="Book Antiqua"/>
          <w:sz w:val="24"/>
          <w:szCs w:val="24"/>
          <w:lang w:val="en-US" w:eastAsia="zh-CN"/>
        </w:rPr>
        <w:t>[</w:t>
      </w:r>
      <w:r w:rsidR="00683ED3" w:rsidRPr="00A55AC8">
        <w:rPr>
          <w:rFonts w:ascii="Book Antiqua" w:hAnsi="Book Antiqua"/>
          <w:sz w:val="24"/>
          <w:szCs w:val="24"/>
          <w:lang w:val="en-US"/>
        </w:rPr>
        <w:t>vascular endothelial growth factor</w:t>
      </w:r>
      <w:r w:rsidRPr="00A55AC8">
        <w:rPr>
          <w:rFonts w:ascii="Book Antiqua" w:hAnsi="Book Antiqua"/>
          <w:sz w:val="24"/>
          <w:szCs w:val="24"/>
          <w:lang w:val="en-US"/>
        </w:rPr>
        <w:t xml:space="preserve">, </w:t>
      </w:r>
      <w:r w:rsidR="00683ED3" w:rsidRPr="00A55AC8">
        <w:rPr>
          <w:rFonts w:ascii="Book Antiqua" w:hAnsi="Book Antiqua"/>
          <w:sz w:val="24"/>
          <w:szCs w:val="24"/>
          <w:lang w:val="en-US"/>
        </w:rPr>
        <w:t>placental growth factor</w:t>
      </w:r>
      <w:r w:rsidRPr="00A55AC8">
        <w:rPr>
          <w:rFonts w:ascii="Book Antiqua" w:hAnsi="Book Antiqua"/>
          <w:sz w:val="24"/>
          <w:szCs w:val="24"/>
          <w:lang w:val="en-US"/>
        </w:rPr>
        <w:t xml:space="preserve">, </w:t>
      </w:r>
      <w:r w:rsidR="00683ED3" w:rsidRPr="00A55AC8">
        <w:rPr>
          <w:rFonts w:ascii="Book Antiqua" w:hAnsi="Book Antiqua"/>
          <w:sz w:val="24"/>
          <w:szCs w:val="24"/>
          <w:lang w:val="en-US"/>
        </w:rPr>
        <w:t>leukemia inhibitor factor</w:t>
      </w:r>
      <w:r w:rsidRPr="00A55AC8">
        <w:rPr>
          <w:rFonts w:ascii="Book Antiqua" w:hAnsi="Book Antiqua"/>
          <w:sz w:val="24"/>
          <w:szCs w:val="24"/>
          <w:lang w:val="en-US"/>
        </w:rPr>
        <w:t xml:space="preserve">, CXCL12, </w:t>
      </w:r>
      <w:r w:rsidR="004342F4" w:rsidRPr="00A55AC8">
        <w:rPr>
          <w:rFonts w:ascii="Book Antiqua" w:hAnsi="Book Antiqua"/>
          <w:sz w:val="24"/>
          <w:szCs w:val="24"/>
          <w:lang w:val="en-US"/>
        </w:rPr>
        <w:t>basic fibroblast growth factor</w:t>
      </w:r>
      <w:r w:rsidRPr="00A55AC8">
        <w:rPr>
          <w:rFonts w:ascii="Book Antiqua" w:hAnsi="Book Antiqua"/>
          <w:sz w:val="24"/>
          <w:szCs w:val="24"/>
          <w:lang w:val="en-US"/>
        </w:rPr>
        <w:t xml:space="preserve">, </w:t>
      </w:r>
      <w:r w:rsidR="004342F4" w:rsidRPr="00A55AC8">
        <w:rPr>
          <w:rFonts w:ascii="Book Antiqua" w:hAnsi="Book Antiqua"/>
          <w:sz w:val="24"/>
          <w:szCs w:val="24"/>
          <w:lang w:val="en-US"/>
        </w:rPr>
        <w:t>nerve growth factor</w:t>
      </w:r>
      <w:r w:rsidRPr="00A55AC8">
        <w:rPr>
          <w:rFonts w:ascii="Book Antiqua" w:hAnsi="Book Antiqua"/>
          <w:sz w:val="24"/>
          <w:szCs w:val="24"/>
          <w:lang w:val="en-US"/>
        </w:rPr>
        <w:t xml:space="preserve">, </w:t>
      </w:r>
      <w:r w:rsidR="004342F4" w:rsidRPr="00A55AC8">
        <w:rPr>
          <w:rFonts w:ascii="Book Antiqua" w:hAnsi="Book Antiqua"/>
          <w:sz w:val="24"/>
          <w:szCs w:val="24"/>
          <w:lang w:val="en-US"/>
        </w:rPr>
        <w:t>platelet-derived growth factor B</w:t>
      </w:r>
      <w:r w:rsidR="00A67FDE" w:rsidRPr="00A55AC8">
        <w:rPr>
          <w:rFonts w:ascii="Book Antiqua" w:hAnsi="Book Antiqua"/>
          <w:sz w:val="24"/>
          <w:szCs w:val="24"/>
          <w:lang w:val="en-US"/>
        </w:rPr>
        <w:t>…), in vessel stabilization</w:t>
      </w:r>
      <w:r w:rsidRPr="00A55AC8">
        <w:rPr>
          <w:rFonts w:ascii="Book Antiqua" w:hAnsi="Book Antiqua"/>
          <w:sz w:val="24"/>
          <w:szCs w:val="24"/>
          <w:lang w:val="en-US"/>
        </w:rPr>
        <w:t xml:space="preserve"> and in the regulation of vascular tone</w:t>
      </w:r>
      <w:r w:rsidR="00AF686B" w:rsidRPr="00A55AC8">
        <w:rPr>
          <w:rFonts w:ascii="Book Antiqua" w:hAnsi="Book Antiqua"/>
          <w:sz w:val="24"/>
          <w:szCs w:val="24"/>
          <w:vertAlign w:val="superscript"/>
          <w:lang w:val="en-US"/>
        </w:rPr>
        <w:t>[59]</w:t>
      </w:r>
      <w:r w:rsidRPr="00A55AC8">
        <w:rPr>
          <w:rFonts w:ascii="Book Antiqua" w:hAnsi="Book Antiqua"/>
          <w:sz w:val="24"/>
          <w:szCs w:val="24"/>
          <w:lang w:val="en-US"/>
        </w:rPr>
        <w:t>. Importantly, these cells are now considered as a potential reservoir of stem or progenitor cells for adult tissue repair. Rega</w:t>
      </w:r>
      <w:r w:rsidR="00A67FDE" w:rsidRPr="00A55AC8">
        <w:rPr>
          <w:rFonts w:ascii="Book Antiqua" w:hAnsi="Book Antiqua"/>
          <w:sz w:val="24"/>
          <w:szCs w:val="24"/>
          <w:lang w:val="en-US"/>
        </w:rPr>
        <w:t>rding this stem cell potential,</w:t>
      </w:r>
      <w:r w:rsidR="00D83772" w:rsidRPr="00A55AC8">
        <w:rPr>
          <w:rFonts w:ascii="Book Antiqua" w:hAnsi="Book Antiqua"/>
          <w:sz w:val="24"/>
          <w:szCs w:val="24"/>
          <w:lang w:val="en-US"/>
        </w:rPr>
        <w:t xml:space="preserve"> </w:t>
      </w:r>
      <w:r w:rsidRPr="00A55AC8">
        <w:rPr>
          <w:rFonts w:ascii="Book Antiqua" w:hAnsi="Book Antiqua"/>
          <w:sz w:val="24"/>
          <w:szCs w:val="24"/>
          <w:lang w:val="en-US"/>
        </w:rPr>
        <w:t>it has been known as early as 1995 that pericytes can differentiate into an osteogenic phenotype</w:t>
      </w:r>
      <w:r w:rsidR="00AF686B" w:rsidRPr="00A55AC8">
        <w:rPr>
          <w:rFonts w:ascii="Book Antiqua" w:hAnsi="Book Antiqua"/>
          <w:sz w:val="24"/>
          <w:szCs w:val="24"/>
          <w:vertAlign w:val="superscript"/>
          <w:lang w:val="en-US"/>
        </w:rPr>
        <w:t>[60]</w:t>
      </w:r>
      <w:r w:rsidRPr="00A55AC8">
        <w:rPr>
          <w:rFonts w:ascii="Book Antiqua" w:hAnsi="Book Antiqua"/>
          <w:sz w:val="24"/>
          <w:szCs w:val="24"/>
          <w:lang w:val="en-US"/>
        </w:rPr>
        <w:t>. Ten years after, perivascular cells were also demonstrated to differentiate into adipocytes</w:t>
      </w:r>
      <w:r w:rsidR="00843586" w:rsidRPr="00A55AC8">
        <w:rPr>
          <w:rFonts w:ascii="Book Antiqua" w:hAnsi="Book Antiqua"/>
          <w:sz w:val="24"/>
          <w:szCs w:val="24"/>
          <w:vertAlign w:val="superscript"/>
          <w:lang w:val="en-US"/>
        </w:rPr>
        <w:t>[61]</w:t>
      </w:r>
      <w:r w:rsidRPr="00A55AC8">
        <w:rPr>
          <w:rFonts w:ascii="Book Antiqua" w:hAnsi="Book Antiqua"/>
          <w:sz w:val="24"/>
          <w:szCs w:val="24"/>
          <w:lang w:val="en-US"/>
        </w:rPr>
        <w:t>. The definitive proof that MSCs are perivascular cells such as</w:t>
      </w:r>
      <w:r w:rsidR="006A7AAF" w:rsidRPr="00A55AC8">
        <w:rPr>
          <w:rFonts w:ascii="Book Antiqua" w:hAnsi="Book Antiqua"/>
          <w:sz w:val="24"/>
          <w:szCs w:val="24"/>
          <w:lang w:val="en-US"/>
        </w:rPr>
        <w:t xml:space="preserve"> </w:t>
      </w:r>
      <w:r w:rsidRPr="00A55AC8">
        <w:rPr>
          <w:rFonts w:ascii="Book Antiqua" w:hAnsi="Book Antiqua"/>
          <w:sz w:val="24"/>
          <w:szCs w:val="24"/>
          <w:lang w:val="en-US"/>
        </w:rPr>
        <w:t xml:space="preserve">pericytes was done in 2008 in two landmark studies showing that a subset of perivascular cells from adult </w:t>
      </w:r>
      <w:r w:rsidRPr="00A55AC8">
        <w:rPr>
          <w:rFonts w:ascii="Book Antiqua" w:hAnsi="Book Antiqua"/>
          <w:sz w:val="24"/>
          <w:szCs w:val="24"/>
          <w:lang w:val="en-US"/>
        </w:rPr>
        <w:lastRenderedPageBreak/>
        <w:t>tissues, identified on CD146, NG2 and PDGF-Rβ expression, exhibit in culture the same osteogenic, chondrogenic, adipogenic and myogenic potentials than MSCs</w:t>
      </w:r>
      <w:r w:rsidR="00843586" w:rsidRPr="00A55AC8">
        <w:rPr>
          <w:rFonts w:ascii="Book Antiqua" w:hAnsi="Book Antiqua"/>
          <w:sz w:val="24"/>
          <w:szCs w:val="24"/>
          <w:vertAlign w:val="superscript"/>
          <w:lang w:val="en-US"/>
        </w:rPr>
        <w:t>[11,55]</w:t>
      </w:r>
      <w:r w:rsidRPr="00A55AC8">
        <w:rPr>
          <w:rFonts w:ascii="Book Antiqua" w:hAnsi="Book Antiqua"/>
          <w:sz w:val="24"/>
          <w:szCs w:val="24"/>
          <w:lang w:val="en-US"/>
        </w:rPr>
        <w:t>. In addition, these perivascular cells express MSC markers including CD</w:t>
      </w:r>
      <w:r w:rsidR="001C12D2" w:rsidRPr="00A55AC8">
        <w:rPr>
          <w:rFonts w:ascii="Book Antiqua" w:hAnsi="Book Antiqua"/>
          <w:sz w:val="24"/>
          <w:szCs w:val="24"/>
          <w:lang w:val="en-US"/>
        </w:rPr>
        <w:t xml:space="preserve">10, CD13, CD44, CD73, CD90 and </w:t>
      </w:r>
      <w:r w:rsidRPr="00A55AC8">
        <w:rPr>
          <w:rFonts w:ascii="Book Antiqua" w:hAnsi="Book Antiqua"/>
          <w:sz w:val="24"/>
          <w:szCs w:val="24"/>
          <w:lang w:val="en-US"/>
        </w:rPr>
        <w:t>CD105</w:t>
      </w:r>
      <w:r w:rsidR="00843586" w:rsidRPr="00A55AC8">
        <w:rPr>
          <w:rFonts w:ascii="Book Antiqua" w:hAnsi="Book Antiqua"/>
          <w:sz w:val="24"/>
          <w:szCs w:val="24"/>
          <w:vertAlign w:val="superscript"/>
          <w:lang w:val="en-US"/>
        </w:rPr>
        <w:t>[11,12]</w:t>
      </w:r>
      <w:r w:rsidRPr="00A55AC8">
        <w:rPr>
          <w:rFonts w:ascii="Book Antiqua" w:hAnsi="Book Antiqua"/>
          <w:sz w:val="24"/>
          <w:szCs w:val="24"/>
          <w:lang w:val="en-US"/>
        </w:rPr>
        <w:t xml:space="preserve">. A consequence of the demonstration of a perivascular origin for MSCs </w:t>
      </w:r>
      <w:r w:rsidR="00B70CA4" w:rsidRPr="00A55AC8">
        <w:rPr>
          <w:rFonts w:ascii="Book Antiqua" w:hAnsi="Book Antiqua"/>
          <w:sz w:val="24"/>
          <w:szCs w:val="24"/>
          <w:lang w:val="en-US"/>
        </w:rPr>
        <w:t xml:space="preserve">was a burst of </w:t>
      </w:r>
      <w:r w:rsidRPr="00A55AC8">
        <w:rPr>
          <w:rFonts w:ascii="Book Antiqua" w:hAnsi="Book Antiqua"/>
          <w:sz w:val="24"/>
          <w:szCs w:val="24"/>
          <w:lang w:val="en-US"/>
        </w:rPr>
        <w:t xml:space="preserve">interest in pericyte research with the number of annual entries in PubMed for the keyword “pericyte” increasing from 83 in 1993 to </w:t>
      </w:r>
      <w:r w:rsidR="00161BDD" w:rsidRPr="00A55AC8">
        <w:rPr>
          <w:rFonts w:ascii="Book Antiqua" w:hAnsi="Book Antiqua"/>
          <w:sz w:val="24"/>
          <w:szCs w:val="24"/>
          <w:lang w:val="en-US"/>
        </w:rPr>
        <w:t>445 in 2013</w:t>
      </w:r>
      <w:r w:rsidRPr="00A55AC8">
        <w:rPr>
          <w:rFonts w:ascii="Book Antiqua" w:hAnsi="Book Antiqua"/>
          <w:sz w:val="24"/>
          <w:szCs w:val="24"/>
          <w:lang w:val="en-US"/>
        </w:rPr>
        <w:t>. With hindsight, the finding that some MSCs are pericytes is not incongruous</w:t>
      </w:r>
      <w:r w:rsidR="00843586" w:rsidRPr="00A55AC8">
        <w:rPr>
          <w:rFonts w:ascii="Book Antiqua" w:hAnsi="Book Antiqua"/>
          <w:sz w:val="24"/>
          <w:szCs w:val="24"/>
          <w:vertAlign w:val="superscript"/>
          <w:lang w:val="en-US"/>
        </w:rPr>
        <w:t>[11,56]</w:t>
      </w:r>
      <w:r w:rsidRPr="00A55AC8">
        <w:rPr>
          <w:rFonts w:ascii="Book Antiqua" w:hAnsi="Book Antiqua"/>
          <w:sz w:val="24"/>
          <w:szCs w:val="24"/>
          <w:lang w:val="en-US"/>
        </w:rPr>
        <w:t>. Stem cells must reside in a specialized environment (the stem cell niche), and the presence of MSCs in almost all adult tissues suggests a ubiquitous distribution for MSC niches. This is consistent with the omnipresence of capillary blood vessel mural cells. In addition, this perivascular location allows the rapid recruitment of MSCs to the site of focal lesions where they could act as microenvironmental regulators for tissue regeneration</w:t>
      </w:r>
      <w:r w:rsidR="00843586" w:rsidRPr="00A55AC8">
        <w:rPr>
          <w:rFonts w:ascii="Book Antiqua" w:hAnsi="Book Antiqua"/>
          <w:sz w:val="24"/>
          <w:szCs w:val="24"/>
          <w:vertAlign w:val="superscript"/>
          <w:lang w:val="en-US"/>
        </w:rPr>
        <w:t>[62]</w:t>
      </w:r>
      <w:r w:rsidR="00161BDD" w:rsidRPr="00A55AC8">
        <w:rPr>
          <w:rFonts w:ascii="Book Antiqua" w:hAnsi="Book Antiqua"/>
          <w:sz w:val="24"/>
          <w:szCs w:val="24"/>
          <w:lang w:val="en-US"/>
        </w:rPr>
        <w:t>. S</w:t>
      </w:r>
      <w:r w:rsidRPr="00A55AC8">
        <w:rPr>
          <w:rFonts w:ascii="Book Antiqua" w:hAnsi="Book Antiqua"/>
          <w:sz w:val="24"/>
          <w:szCs w:val="24"/>
          <w:lang w:val="en-US"/>
        </w:rPr>
        <w:t>ince tissue regeneration requires functional blood vessels, associating MSCs with endothelial cells in a same “regenerative/healing unit” makes sense. Note that in addition to capillaries, MSCs are also detected in the adventitia of large vessels</w:t>
      </w:r>
      <w:r w:rsidR="00843586" w:rsidRPr="00A55AC8">
        <w:rPr>
          <w:rFonts w:ascii="Book Antiqua" w:hAnsi="Book Antiqua"/>
          <w:sz w:val="24"/>
          <w:szCs w:val="24"/>
          <w:vertAlign w:val="superscript"/>
          <w:lang w:val="en-US"/>
        </w:rPr>
        <w:t>[63-65]</w:t>
      </w:r>
      <w:r w:rsidRPr="00A55AC8">
        <w:rPr>
          <w:rFonts w:ascii="Book Antiqua" w:hAnsi="Book Antiqua"/>
          <w:sz w:val="24"/>
          <w:szCs w:val="24"/>
          <w:lang w:val="en-US"/>
        </w:rPr>
        <w:t>.</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p>
    <w:p w:rsidR="001423A2" w:rsidRPr="00A55AC8" w:rsidRDefault="00DA11B0"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CNS PERI</w:t>
      </w:r>
      <w:r w:rsidR="006A7AAF" w:rsidRPr="00A55AC8">
        <w:rPr>
          <w:rFonts w:ascii="Book Antiqua" w:hAnsi="Book Antiqua"/>
          <w:b/>
          <w:sz w:val="24"/>
          <w:szCs w:val="24"/>
          <w:lang w:val="en-US"/>
        </w:rPr>
        <w:t>CYTE AND THE NEUROVASCULAR UNIT</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With a</w:t>
      </w:r>
      <w:r w:rsidR="00FF5518" w:rsidRPr="00A55AC8">
        <w:rPr>
          <w:rFonts w:ascii="Book Antiqua" w:hAnsi="Book Antiqua"/>
          <w:sz w:val="24"/>
          <w:szCs w:val="24"/>
          <w:lang w:val="en-US"/>
        </w:rPr>
        <w:t xml:space="preserve"> human brain capillary network </w:t>
      </w:r>
      <w:r w:rsidRPr="00A55AC8">
        <w:rPr>
          <w:rFonts w:ascii="Book Antiqua" w:hAnsi="Book Antiqua"/>
          <w:sz w:val="24"/>
          <w:szCs w:val="24"/>
          <w:lang w:val="en-US"/>
        </w:rPr>
        <w:t>estimated to 400 miles length</w:t>
      </w:r>
      <w:r w:rsidR="00843586" w:rsidRPr="00A55AC8">
        <w:rPr>
          <w:rFonts w:ascii="Book Antiqua" w:hAnsi="Book Antiqua"/>
          <w:sz w:val="24"/>
          <w:szCs w:val="24"/>
          <w:vertAlign w:val="superscript"/>
          <w:lang w:val="en-US"/>
        </w:rPr>
        <w:t>[66]</w:t>
      </w:r>
      <w:r w:rsidRPr="00A55AC8">
        <w:rPr>
          <w:rFonts w:ascii="Book Antiqua" w:hAnsi="Book Antiqua"/>
          <w:sz w:val="24"/>
          <w:szCs w:val="24"/>
          <w:lang w:val="en-US"/>
        </w:rPr>
        <w:t xml:space="preserve">, and a ratio of about one pericyte for three brain endothelial cells, the human brain pericyte population is far </w:t>
      </w:r>
      <w:r w:rsidR="00161BDD" w:rsidRPr="00A55AC8">
        <w:rPr>
          <w:rFonts w:ascii="Book Antiqua" w:hAnsi="Book Antiqua"/>
          <w:sz w:val="24"/>
          <w:szCs w:val="24"/>
          <w:lang w:val="en-US"/>
        </w:rPr>
        <w:t>from</w:t>
      </w:r>
      <w:r w:rsidRPr="00A55AC8">
        <w:rPr>
          <w:rFonts w:ascii="Book Antiqua" w:hAnsi="Book Antiqua"/>
          <w:sz w:val="24"/>
          <w:szCs w:val="24"/>
          <w:lang w:val="en-US"/>
        </w:rPr>
        <w:t xml:space="preserve"> negligible. Pericytes cover more than 30% of the cerebral capillary surface</w:t>
      </w:r>
      <w:r w:rsidR="00843586" w:rsidRPr="00A55AC8">
        <w:rPr>
          <w:rFonts w:ascii="Book Antiqua" w:hAnsi="Book Antiqua"/>
          <w:sz w:val="24"/>
          <w:szCs w:val="24"/>
          <w:vertAlign w:val="superscript"/>
          <w:lang w:val="en-US"/>
        </w:rPr>
        <w:t>[67]</w:t>
      </w:r>
      <w:r w:rsidRPr="00A55AC8">
        <w:rPr>
          <w:rFonts w:ascii="Book Antiqua" w:hAnsi="Book Antiqua"/>
          <w:sz w:val="24"/>
          <w:szCs w:val="24"/>
          <w:lang w:val="en-US"/>
        </w:rPr>
        <w:t>. These cells are well-known to be involved in the regulation of angiogenesis, vascular tone and blood brain barrier function. They constitute with endothelial cells, astrocytes and neurons a critical brain structure named neurovascular unit (NVU</w:t>
      </w:r>
      <w:r w:rsidR="00CE09E9" w:rsidRPr="00A55AC8">
        <w:rPr>
          <w:rFonts w:ascii="Book Antiqua" w:hAnsi="Book Antiqua"/>
          <w:sz w:val="24"/>
          <w:szCs w:val="24"/>
          <w:lang w:val="en-US"/>
        </w:rPr>
        <w:t xml:space="preserve">). </w:t>
      </w:r>
      <w:r w:rsidR="00161BDD" w:rsidRPr="00A55AC8">
        <w:rPr>
          <w:rFonts w:ascii="Book Antiqua" w:hAnsi="Book Antiqua"/>
          <w:sz w:val="24"/>
          <w:szCs w:val="24"/>
          <w:lang w:val="en-US"/>
        </w:rPr>
        <w:t xml:space="preserve">The </w:t>
      </w:r>
      <w:r w:rsidR="00CE09E9" w:rsidRPr="00A55AC8">
        <w:rPr>
          <w:rFonts w:ascii="Book Antiqua" w:hAnsi="Book Antiqua"/>
          <w:sz w:val="24"/>
          <w:szCs w:val="24"/>
          <w:lang w:val="en-US"/>
        </w:rPr>
        <w:t>NVU</w:t>
      </w:r>
      <w:r w:rsidR="00DA10BB" w:rsidRPr="00A55AC8">
        <w:rPr>
          <w:rFonts w:ascii="Book Antiqua" w:hAnsi="Book Antiqua"/>
          <w:sz w:val="24"/>
          <w:szCs w:val="24"/>
          <w:lang w:val="en-US"/>
        </w:rPr>
        <w:t xml:space="preserve">, </w:t>
      </w:r>
      <w:r w:rsidRPr="00A55AC8">
        <w:rPr>
          <w:rFonts w:ascii="Book Antiqua" w:hAnsi="Book Antiqua"/>
          <w:sz w:val="24"/>
          <w:szCs w:val="24"/>
          <w:lang w:val="en-US"/>
        </w:rPr>
        <w:t>in addition to selectively supplying nutrients and oxygen t</w:t>
      </w:r>
      <w:r w:rsidR="00FF5518" w:rsidRPr="00A55AC8">
        <w:rPr>
          <w:rFonts w:ascii="Book Antiqua" w:hAnsi="Book Antiqua"/>
          <w:sz w:val="24"/>
          <w:szCs w:val="24"/>
          <w:lang w:val="en-US"/>
        </w:rPr>
        <w:t>h</w:t>
      </w:r>
      <w:r w:rsidRPr="00A55AC8">
        <w:rPr>
          <w:rFonts w:ascii="Book Antiqua" w:hAnsi="Book Antiqua"/>
          <w:sz w:val="24"/>
          <w:szCs w:val="24"/>
          <w:lang w:val="en-US"/>
        </w:rPr>
        <w:t>rough the blood brain barrier structure, provides a permissive environment for neural stem cell homing and for their proliferation</w:t>
      </w:r>
      <w:r w:rsidR="00843586" w:rsidRPr="00A55AC8">
        <w:rPr>
          <w:rFonts w:ascii="Book Antiqua" w:hAnsi="Book Antiqua"/>
          <w:sz w:val="24"/>
          <w:szCs w:val="24"/>
          <w:vertAlign w:val="superscript"/>
          <w:lang w:val="en-US"/>
        </w:rPr>
        <w:t>[68-70]</w:t>
      </w:r>
      <w:r w:rsidRPr="00A55AC8">
        <w:rPr>
          <w:rFonts w:ascii="Book Antiqua" w:hAnsi="Book Antiqua"/>
          <w:sz w:val="24"/>
          <w:szCs w:val="24"/>
          <w:lang w:val="en-US"/>
        </w:rPr>
        <w:t>. Note that if most pericytes are of mesoderm origin, forebrain pericytes originate from the neural crest</w:t>
      </w:r>
      <w:r w:rsidR="00843586" w:rsidRPr="00A55AC8">
        <w:rPr>
          <w:rFonts w:ascii="Book Antiqua" w:hAnsi="Book Antiqua"/>
          <w:sz w:val="24"/>
          <w:szCs w:val="24"/>
          <w:vertAlign w:val="superscript"/>
          <w:lang w:val="en-US"/>
        </w:rPr>
        <w:t>[71]</w:t>
      </w:r>
      <w:r w:rsidRPr="00A55AC8">
        <w:rPr>
          <w:rFonts w:ascii="Book Antiqua" w:hAnsi="Book Antiqua"/>
          <w:sz w:val="24"/>
          <w:szCs w:val="24"/>
          <w:lang w:val="en-US"/>
        </w:rPr>
        <w:t>.</w:t>
      </w:r>
      <w:r w:rsidR="004A7F2A" w:rsidRPr="00A55AC8">
        <w:rPr>
          <w:rFonts w:ascii="Book Antiqua" w:hAnsi="Book Antiqua"/>
          <w:sz w:val="24"/>
          <w:szCs w:val="24"/>
          <w:lang w:val="en-US"/>
        </w:rPr>
        <w:t xml:space="preserve"> The demonstration that MSCs originate at least in part from</w:t>
      </w:r>
      <w:r w:rsidRPr="00A55AC8">
        <w:rPr>
          <w:rFonts w:ascii="Book Antiqua" w:hAnsi="Book Antiqua"/>
          <w:sz w:val="24"/>
          <w:szCs w:val="24"/>
          <w:lang w:val="en-US"/>
        </w:rPr>
        <w:t xml:space="preserve"> pericytes raises the question of the stem cell potential of brain pericytes. </w:t>
      </w:r>
      <w:r w:rsidR="00B70CA4" w:rsidRPr="00A55AC8">
        <w:rPr>
          <w:rFonts w:ascii="Book Antiqua" w:hAnsi="Book Antiqua"/>
          <w:sz w:val="24"/>
          <w:szCs w:val="24"/>
          <w:lang w:val="en-US"/>
        </w:rPr>
        <w:t>A</w:t>
      </w:r>
      <w:r w:rsidRPr="00A55AC8">
        <w:rPr>
          <w:rFonts w:ascii="Book Antiqua" w:hAnsi="Book Antiqua"/>
          <w:sz w:val="24"/>
          <w:szCs w:val="24"/>
          <w:lang w:val="en-US"/>
        </w:rPr>
        <w:t>t a clonal leve</w:t>
      </w:r>
      <w:r w:rsidR="00B70CA4" w:rsidRPr="00A55AC8">
        <w:rPr>
          <w:rFonts w:ascii="Book Antiqua" w:hAnsi="Book Antiqua"/>
          <w:sz w:val="24"/>
          <w:szCs w:val="24"/>
          <w:lang w:val="en-US"/>
        </w:rPr>
        <w:t>l these cells have</w:t>
      </w:r>
      <w:r w:rsidRPr="00A55AC8">
        <w:rPr>
          <w:rFonts w:ascii="Book Antiqua" w:hAnsi="Book Antiqua"/>
          <w:sz w:val="24"/>
          <w:szCs w:val="24"/>
          <w:lang w:val="en-US"/>
        </w:rPr>
        <w:t xml:space="preserve"> the potential to differentiate </w:t>
      </w:r>
      <w:r w:rsidRPr="00A55AC8">
        <w:rPr>
          <w:rFonts w:ascii="Book Antiqua" w:hAnsi="Book Antiqua"/>
          <w:i/>
          <w:sz w:val="24"/>
          <w:szCs w:val="24"/>
          <w:lang w:val="en-US"/>
        </w:rPr>
        <w:t>in vitro</w:t>
      </w:r>
      <w:r w:rsidRPr="00A55AC8">
        <w:rPr>
          <w:rFonts w:ascii="Book Antiqua" w:hAnsi="Book Antiqua"/>
          <w:sz w:val="24"/>
          <w:szCs w:val="24"/>
          <w:lang w:val="en-US"/>
        </w:rPr>
        <w:t xml:space="preserve"> into adipocytes, chondroblasts and </w:t>
      </w:r>
      <w:r w:rsidRPr="00A55AC8">
        <w:rPr>
          <w:rFonts w:ascii="Book Antiqua" w:hAnsi="Book Antiqua"/>
          <w:sz w:val="24"/>
          <w:szCs w:val="24"/>
          <w:lang w:val="en-US"/>
        </w:rPr>
        <w:lastRenderedPageBreak/>
        <w:t>osteoblasts</w:t>
      </w:r>
      <w:r w:rsidR="00843586" w:rsidRPr="00A55AC8">
        <w:rPr>
          <w:rFonts w:ascii="Book Antiqua" w:hAnsi="Book Antiqua"/>
          <w:sz w:val="24"/>
          <w:szCs w:val="24"/>
          <w:vertAlign w:val="superscript"/>
          <w:lang w:val="en-US"/>
        </w:rPr>
        <w:t>[54]</w:t>
      </w:r>
      <w:r w:rsidRPr="00A55AC8">
        <w:rPr>
          <w:rFonts w:ascii="Book Antiqua" w:hAnsi="Book Antiqua"/>
          <w:sz w:val="24"/>
          <w:szCs w:val="24"/>
          <w:lang w:val="en-US"/>
        </w:rPr>
        <w:t>. Moreover these cells</w:t>
      </w:r>
      <w:r w:rsidR="00A67FDE" w:rsidRPr="00A55AC8">
        <w:rPr>
          <w:rFonts w:ascii="Book Antiqua" w:hAnsi="Book Antiqua"/>
          <w:sz w:val="24"/>
          <w:szCs w:val="24"/>
          <w:lang w:val="en-US"/>
        </w:rPr>
        <w:t xml:space="preserve"> are</w:t>
      </w:r>
      <w:r w:rsidRPr="00A55AC8">
        <w:rPr>
          <w:rFonts w:ascii="Book Antiqua" w:hAnsi="Book Antiqua"/>
          <w:sz w:val="24"/>
          <w:szCs w:val="24"/>
          <w:lang w:val="en-US"/>
        </w:rPr>
        <w:t xml:space="preserve"> also </w:t>
      </w:r>
      <w:r w:rsidR="00A67FDE" w:rsidRPr="00A55AC8">
        <w:rPr>
          <w:rFonts w:ascii="Book Antiqua" w:hAnsi="Book Antiqua"/>
          <w:sz w:val="24"/>
          <w:szCs w:val="24"/>
          <w:lang w:val="en-US"/>
        </w:rPr>
        <w:t xml:space="preserve">able to </w:t>
      </w:r>
      <w:r w:rsidRPr="00A55AC8">
        <w:rPr>
          <w:rFonts w:ascii="Book Antiqua" w:hAnsi="Book Antiqua"/>
          <w:sz w:val="24"/>
          <w:szCs w:val="24"/>
          <w:lang w:val="en-US"/>
        </w:rPr>
        <w:t xml:space="preserve">differentiate </w:t>
      </w:r>
      <w:r w:rsidRPr="00A55AC8">
        <w:rPr>
          <w:rFonts w:ascii="Book Antiqua" w:hAnsi="Book Antiqua"/>
          <w:i/>
          <w:sz w:val="24"/>
          <w:szCs w:val="24"/>
          <w:lang w:val="en-US"/>
        </w:rPr>
        <w:t>in vitro</w:t>
      </w:r>
      <w:r w:rsidRPr="00A55AC8">
        <w:rPr>
          <w:rFonts w:ascii="Book Antiqua" w:hAnsi="Book Antiqua"/>
          <w:sz w:val="24"/>
          <w:szCs w:val="24"/>
          <w:lang w:val="en-US"/>
        </w:rPr>
        <w:t xml:space="preserve"> toward a neuronal phenotype </w:t>
      </w:r>
      <w:r w:rsidR="00CE09E9" w:rsidRPr="00A55AC8">
        <w:rPr>
          <w:rFonts w:ascii="Book Antiqua" w:hAnsi="Book Antiqua"/>
          <w:sz w:val="24"/>
          <w:szCs w:val="24"/>
          <w:lang w:val="en-US"/>
        </w:rPr>
        <w:t xml:space="preserve">depending on </w:t>
      </w:r>
      <w:r w:rsidRPr="00A55AC8">
        <w:rPr>
          <w:rFonts w:ascii="Book Antiqua" w:hAnsi="Book Antiqua"/>
          <w:sz w:val="24"/>
          <w:szCs w:val="24"/>
          <w:lang w:val="en-US"/>
        </w:rPr>
        <w:t>cell culture conditions</w:t>
      </w:r>
      <w:r w:rsidR="00843586" w:rsidRPr="00A55AC8">
        <w:rPr>
          <w:rFonts w:ascii="Book Antiqua" w:hAnsi="Book Antiqua"/>
          <w:sz w:val="24"/>
          <w:szCs w:val="24"/>
          <w:vertAlign w:val="superscript"/>
          <w:lang w:val="en-US"/>
        </w:rPr>
        <w:t>[33,54,72,73]</w:t>
      </w:r>
      <w:r w:rsidRPr="00A55AC8">
        <w:rPr>
          <w:rFonts w:ascii="Book Antiqua" w:hAnsi="Book Antiqua"/>
          <w:sz w:val="24"/>
          <w:szCs w:val="24"/>
          <w:lang w:val="en-US"/>
        </w:rPr>
        <w:t xml:space="preserve">. These observations revive the idea that CNS perivascular cells </w:t>
      </w:r>
      <w:r w:rsidR="00A67FDE" w:rsidRPr="00A55AC8">
        <w:rPr>
          <w:rFonts w:ascii="Book Antiqua" w:hAnsi="Book Antiqua"/>
          <w:sz w:val="24"/>
          <w:szCs w:val="24"/>
          <w:lang w:val="en-US"/>
        </w:rPr>
        <w:t xml:space="preserve">such as pericytes </w:t>
      </w:r>
      <w:r w:rsidRPr="00A55AC8">
        <w:rPr>
          <w:rFonts w:ascii="Book Antiqua" w:hAnsi="Book Antiqua"/>
          <w:sz w:val="24"/>
          <w:szCs w:val="24"/>
          <w:lang w:val="en-US"/>
        </w:rPr>
        <w:t>might contribute to brain repair either directly by generating new neurons or indirectly via their immunomodulatory properties or the secretion of neurotrophins</w:t>
      </w:r>
      <w:r w:rsidR="00843586" w:rsidRPr="00A55AC8">
        <w:rPr>
          <w:rFonts w:ascii="Book Antiqua" w:hAnsi="Book Antiqua"/>
          <w:sz w:val="24"/>
          <w:szCs w:val="24"/>
          <w:vertAlign w:val="superscript"/>
          <w:lang w:val="en-US"/>
        </w:rPr>
        <w:t>[74]</w:t>
      </w:r>
      <w:r w:rsidR="00161BDD" w:rsidRPr="00A55AC8">
        <w:rPr>
          <w:rFonts w:ascii="Book Antiqua" w:hAnsi="Book Antiqua"/>
          <w:sz w:val="24"/>
          <w:szCs w:val="24"/>
          <w:lang w:val="en-US"/>
        </w:rPr>
        <w:t>. Consistent with this idea</w:t>
      </w:r>
      <w:r w:rsidR="002B722F" w:rsidRPr="00A55AC8">
        <w:rPr>
          <w:rFonts w:ascii="Book Antiqua" w:hAnsi="Book Antiqua"/>
          <w:sz w:val="24"/>
          <w:szCs w:val="24"/>
          <w:lang w:val="en-US"/>
        </w:rPr>
        <w:t xml:space="preserve"> is the observation that </w:t>
      </w:r>
      <w:r w:rsidR="00FF5518" w:rsidRPr="00A55AC8">
        <w:rPr>
          <w:rFonts w:ascii="Book Antiqua" w:hAnsi="Book Antiqua"/>
          <w:sz w:val="24"/>
          <w:szCs w:val="24"/>
          <w:lang w:val="en-US"/>
        </w:rPr>
        <w:t xml:space="preserve">pericytes </w:t>
      </w:r>
      <w:r w:rsidRPr="00A55AC8">
        <w:rPr>
          <w:rFonts w:ascii="Book Antiqua" w:hAnsi="Book Antiqua"/>
          <w:sz w:val="24"/>
          <w:szCs w:val="24"/>
          <w:lang w:val="en-US"/>
        </w:rPr>
        <w:t>migrate away from the vascular wa</w:t>
      </w:r>
      <w:r w:rsidR="00FF5518" w:rsidRPr="00A55AC8">
        <w:rPr>
          <w:rFonts w:ascii="Book Antiqua" w:hAnsi="Book Antiqua"/>
          <w:sz w:val="24"/>
          <w:szCs w:val="24"/>
          <w:lang w:val="en-US"/>
        </w:rPr>
        <w:t xml:space="preserve">ll </w:t>
      </w:r>
      <w:r w:rsidR="002B722F" w:rsidRPr="00A55AC8">
        <w:rPr>
          <w:rFonts w:ascii="Book Antiqua" w:hAnsi="Book Antiqua"/>
          <w:sz w:val="24"/>
          <w:szCs w:val="24"/>
          <w:lang w:val="en-US"/>
        </w:rPr>
        <w:t>and could</w:t>
      </w:r>
      <w:r w:rsidRPr="00A55AC8">
        <w:rPr>
          <w:rFonts w:ascii="Book Antiqua" w:hAnsi="Book Antiqua"/>
          <w:sz w:val="24"/>
          <w:szCs w:val="24"/>
          <w:lang w:val="en-US"/>
        </w:rPr>
        <w:t xml:space="preserve"> generate neurons</w:t>
      </w:r>
      <w:r w:rsidR="00FF5518" w:rsidRPr="00A55AC8">
        <w:rPr>
          <w:rFonts w:ascii="Book Antiqua" w:hAnsi="Book Antiqua"/>
          <w:sz w:val="24"/>
          <w:szCs w:val="24"/>
          <w:lang w:val="en-US"/>
        </w:rPr>
        <w:t xml:space="preserve"> in response to injury</w:t>
      </w:r>
      <w:r w:rsidR="00843586" w:rsidRPr="00A55AC8">
        <w:rPr>
          <w:rFonts w:ascii="Book Antiqua" w:hAnsi="Book Antiqua"/>
          <w:sz w:val="24"/>
          <w:szCs w:val="24"/>
          <w:vertAlign w:val="superscript"/>
          <w:lang w:val="en-US"/>
        </w:rPr>
        <w:t>[75,76]</w:t>
      </w:r>
      <w:r w:rsidRPr="00A55AC8">
        <w:rPr>
          <w:rFonts w:ascii="Book Antiqua" w:hAnsi="Book Antiqua"/>
          <w:sz w:val="24"/>
          <w:szCs w:val="24"/>
          <w:lang w:val="en-US"/>
        </w:rPr>
        <w:t xml:space="preserve">. </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p>
    <w:p w:rsidR="001423A2" w:rsidRPr="00A55AC8" w:rsidRDefault="00A67FDE" w:rsidP="008025BE">
      <w:pPr>
        <w:snapToGrid w:val="0"/>
        <w:spacing w:after="0" w:line="360" w:lineRule="auto"/>
        <w:jc w:val="both"/>
        <w:rPr>
          <w:rFonts w:ascii="Book Antiqua" w:hAnsi="Book Antiqua"/>
          <w:b/>
          <w:bCs/>
          <w:sz w:val="24"/>
          <w:szCs w:val="24"/>
          <w:lang w:val="en-US"/>
        </w:rPr>
      </w:pPr>
      <w:r w:rsidRPr="00A55AC8">
        <w:rPr>
          <w:rFonts w:ascii="Book Antiqua" w:hAnsi="Book Antiqua"/>
          <w:b/>
          <w:bCs/>
          <w:sz w:val="24"/>
          <w:szCs w:val="24"/>
          <w:lang w:val="en-US"/>
        </w:rPr>
        <w:t>THE CANCER PERICYTE MODEL:</w:t>
      </w:r>
      <w:r w:rsidR="00DA11B0" w:rsidRPr="00A55AC8">
        <w:rPr>
          <w:rFonts w:ascii="Book Antiqua" w:hAnsi="Book Antiqua"/>
          <w:b/>
          <w:bCs/>
          <w:sz w:val="24"/>
          <w:szCs w:val="24"/>
          <w:lang w:val="en-US"/>
        </w:rPr>
        <w:t xml:space="preserve"> A PERPETUUM MOBILE</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The NVU also plays a critical role in brain cancer</w:t>
      </w:r>
      <w:r w:rsidR="00CE09E9" w:rsidRPr="00A55AC8">
        <w:rPr>
          <w:rFonts w:ascii="Book Antiqua" w:hAnsi="Book Antiqua"/>
          <w:sz w:val="24"/>
          <w:szCs w:val="24"/>
          <w:lang w:val="en-US"/>
        </w:rPr>
        <w:t xml:space="preserve"> since a</w:t>
      </w:r>
      <w:r w:rsidR="006A7AAF" w:rsidRPr="00A55AC8">
        <w:rPr>
          <w:rFonts w:ascii="Book Antiqua" w:hAnsi="Book Antiqua"/>
          <w:sz w:val="24"/>
          <w:szCs w:val="24"/>
          <w:lang w:val="en-US"/>
        </w:rPr>
        <w:t xml:space="preserve"> </w:t>
      </w:r>
      <w:r w:rsidRPr="00A55AC8">
        <w:rPr>
          <w:rFonts w:ascii="Book Antiqua" w:hAnsi="Book Antiqua"/>
          <w:sz w:val="24"/>
          <w:szCs w:val="24"/>
          <w:lang w:val="en-US"/>
        </w:rPr>
        <w:t>contingent of brain cancer stem cells is found near the capillaries</w:t>
      </w:r>
      <w:r w:rsidR="00843586" w:rsidRPr="00A55AC8">
        <w:rPr>
          <w:rFonts w:ascii="Book Antiqua" w:hAnsi="Book Antiqua"/>
          <w:sz w:val="24"/>
          <w:szCs w:val="24"/>
          <w:vertAlign w:val="superscript"/>
          <w:lang w:val="en-US"/>
        </w:rPr>
        <w:t>[77-79]</w:t>
      </w:r>
      <w:r w:rsidRPr="00A55AC8">
        <w:rPr>
          <w:rFonts w:ascii="Book Antiqua" w:hAnsi="Book Antiqua"/>
          <w:sz w:val="24"/>
          <w:szCs w:val="24"/>
          <w:lang w:val="en-US"/>
        </w:rPr>
        <w:t>. Importantly, glioblastoma stem cells are able to transdifferentiate into pericytes</w:t>
      </w:r>
      <w:r w:rsidR="00843586" w:rsidRPr="00A55AC8">
        <w:rPr>
          <w:rFonts w:ascii="Book Antiqua" w:hAnsi="Book Antiqua"/>
          <w:sz w:val="24"/>
          <w:szCs w:val="24"/>
          <w:vertAlign w:val="superscript"/>
          <w:lang w:val="en-US"/>
        </w:rPr>
        <w:t>[80]</w:t>
      </w:r>
      <w:r w:rsidRPr="00A55AC8">
        <w:rPr>
          <w:rFonts w:ascii="Book Antiqua" w:hAnsi="Book Antiqua"/>
          <w:sz w:val="24"/>
          <w:szCs w:val="24"/>
          <w:lang w:val="en-US"/>
        </w:rPr>
        <w:t>. According to the function of pericytes in vessel formation, these cancer pericytes contribute to the glioblastoma microvas</w:t>
      </w:r>
      <w:r w:rsidR="006A7AAF" w:rsidRPr="00A55AC8">
        <w:rPr>
          <w:rFonts w:ascii="Book Antiqua" w:hAnsi="Book Antiqua"/>
          <w:sz w:val="24"/>
          <w:szCs w:val="24"/>
          <w:lang w:val="en-US" w:eastAsia="zh-CN"/>
        </w:rPr>
        <w:t xml:space="preserve">- </w:t>
      </w:r>
      <w:r w:rsidRPr="00A55AC8">
        <w:rPr>
          <w:rFonts w:ascii="Book Antiqua" w:hAnsi="Book Antiqua"/>
          <w:sz w:val="24"/>
          <w:szCs w:val="24"/>
          <w:lang w:val="en-US"/>
        </w:rPr>
        <w:t>culature</w:t>
      </w:r>
      <w:r w:rsidR="00843586" w:rsidRPr="00A55AC8">
        <w:rPr>
          <w:rFonts w:ascii="Book Antiqua" w:hAnsi="Book Antiqua"/>
          <w:sz w:val="24"/>
          <w:szCs w:val="24"/>
          <w:vertAlign w:val="superscript"/>
          <w:lang w:val="en-US"/>
        </w:rPr>
        <w:t>[80,81]</w:t>
      </w:r>
      <w:r w:rsidR="00843586" w:rsidRPr="00A55AC8">
        <w:rPr>
          <w:rFonts w:ascii="Book Antiqua" w:hAnsi="Book Antiqua"/>
          <w:sz w:val="24"/>
          <w:szCs w:val="24"/>
          <w:lang w:val="en-US"/>
        </w:rPr>
        <w:t>.</w:t>
      </w:r>
      <w:r w:rsidR="002B722F" w:rsidRPr="00A55AC8">
        <w:rPr>
          <w:rFonts w:ascii="Book Antiqua" w:hAnsi="Book Antiqua"/>
          <w:sz w:val="24"/>
          <w:szCs w:val="24"/>
          <w:lang w:val="en-US"/>
        </w:rPr>
        <w:t xml:space="preserve"> T</w:t>
      </w:r>
      <w:r w:rsidRPr="00A55AC8">
        <w:rPr>
          <w:rFonts w:ascii="Book Antiqua" w:hAnsi="Book Antiqua"/>
          <w:sz w:val="24"/>
          <w:szCs w:val="24"/>
          <w:lang w:val="en-US"/>
        </w:rPr>
        <w:t>he recent finding that MSCs are pericytes, and that glioblastoma cells generate cancer pericytes, suggests that the stemness potential of pericytes could play a yet unsuspected role in can</w:t>
      </w:r>
      <w:r w:rsidR="00CE09E9" w:rsidRPr="00A55AC8">
        <w:rPr>
          <w:rFonts w:ascii="Book Antiqua" w:hAnsi="Book Antiqua"/>
          <w:sz w:val="24"/>
          <w:szCs w:val="24"/>
          <w:lang w:val="en-US"/>
        </w:rPr>
        <w:t xml:space="preserve">cer formation and progression. </w:t>
      </w:r>
      <w:r w:rsidRPr="00A55AC8">
        <w:rPr>
          <w:rFonts w:ascii="Book Antiqua" w:hAnsi="Book Antiqua"/>
          <w:sz w:val="24"/>
          <w:szCs w:val="24"/>
          <w:lang w:val="en-US"/>
        </w:rPr>
        <w:t xml:space="preserve">In the synthetic hypothetical model depicted in </w:t>
      </w:r>
      <w:r w:rsidR="00AE70EB" w:rsidRPr="00A55AC8">
        <w:rPr>
          <w:rFonts w:ascii="Book Antiqua" w:hAnsi="Book Antiqua"/>
          <w:sz w:val="24"/>
          <w:szCs w:val="24"/>
          <w:lang w:val="en-US"/>
        </w:rPr>
        <w:t xml:space="preserve">Figure </w:t>
      </w:r>
      <w:r w:rsidRPr="00A55AC8">
        <w:rPr>
          <w:rFonts w:ascii="Book Antiqua" w:hAnsi="Book Antiqua"/>
          <w:sz w:val="24"/>
          <w:szCs w:val="24"/>
          <w:lang w:val="en-US"/>
        </w:rPr>
        <w:t>3, a transformed dormant pericyte harboring oncogenic mutations and lying in its vascular niche is activated and released from its vascular location as a consequence of the up-regulation of matrix proteases</w:t>
      </w:r>
      <w:r w:rsidR="001A1DB7" w:rsidRPr="00A55AC8">
        <w:rPr>
          <w:rFonts w:ascii="Book Antiqua" w:hAnsi="Book Antiqua"/>
          <w:sz w:val="24"/>
          <w:szCs w:val="24"/>
          <w:lang w:val="en-US"/>
        </w:rPr>
        <w:t xml:space="preserve"> (Fig</w:t>
      </w:r>
      <w:r w:rsidR="006A7AAF" w:rsidRPr="00A55AC8">
        <w:rPr>
          <w:rFonts w:ascii="Book Antiqua" w:hAnsi="Book Antiqua"/>
          <w:sz w:val="24"/>
          <w:szCs w:val="24"/>
          <w:lang w:val="en-US" w:eastAsia="zh-CN"/>
        </w:rPr>
        <w:t xml:space="preserve">ure </w:t>
      </w:r>
      <w:r w:rsidR="001A1DB7" w:rsidRPr="00A55AC8">
        <w:rPr>
          <w:rFonts w:ascii="Book Antiqua" w:hAnsi="Book Antiqua"/>
          <w:sz w:val="24"/>
          <w:szCs w:val="24"/>
          <w:lang w:val="en-US"/>
        </w:rPr>
        <w:t>3, step 1</w:t>
      </w:r>
      <w:r w:rsidR="00B70CA4" w:rsidRPr="00A55AC8">
        <w:rPr>
          <w:rFonts w:ascii="Book Antiqua" w:hAnsi="Book Antiqua"/>
          <w:sz w:val="24"/>
          <w:szCs w:val="24"/>
          <w:lang w:val="en-US"/>
        </w:rPr>
        <w:t>)</w:t>
      </w:r>
      <w:r w:rsidRPr="00A55AC8">
        <w:rPr>
          <w:rFonts w:ascii="Book Antiqua" w:hAnsi="Book Antiqua"/>
          <w:sz w:val="24"/>
          <w:szCs w:val="24"/>
          <w:lang w:val="en-US"/>
        </w:rPr>
        <w:t xml:space="preserve">. This activation can be triggered by inflammation or can occur following a local injury as observed </w:t>
      </w:r>
      <w:r w:rsidRPr="00A55AC8">
        <w:rPr>
          <w:rFonts w:ascii="Book Antiqua" w:hAnsi="Book Antiqua"/>
          <w:i/>
          <w:sz w:val="24"/>
          <w:szCs w:val="24"/>
          <w:lang w:val="en-US"/>
        </w:rPr>
        <w:t>in vivo</w:t>
      </w:r>
      <w:r w:rsidRPr="00A55AC8">
        <w:rPr>
          <w:rFonts w:ascii="Book Antiqua" w:hAnsi="Book Antiqua"/>
          <w:sz w:val="24"/>
          <w:szCs w:val="24"/>
          <w:lang w:val="en-US"/>
        </w:rPr>
        <w:t xml:space="preserve"> with normal pericytes</w:t>
      </w:r>
      <w:r w:rsidR="00843586" w:rsidRPr="00A55AC8">
        <w:rPr>
          <w:rFonts w:ascii="Book Antiqua" w:hAnsi="Book Antiqua"/>
          <w:sz w:val="24"/>
          <w:szCs w:val="24"/>
          <w:vertAlign w:val="superscript"/>
          <w:lang w:val="en-US"/>
        </w:rPr>
        <w:t>[76,82]</w:t>
      </w:r>
      <w:r w:rsidRPr="00A55AC8">
        <w:rPr>
          <w:rFonts w:ascii="Book Antiqua" w:hAnsi="Book Antiqua"/>
          <w:sz w:val="24"/>
          <w:szCs w:val="24"/>
          <w:lang w:val="en-US"/>
        </w:rPr>
        <w:t xml:space="preserve">. In the proposed model, and in accordance with the similarities between pericytes and MSCs, this </w:t>
      </w:r>
      <w:r w:rsidRPr="00A55AC8">
        <w:rPr>
          <w:rFonts w:ascii="Book Antiqua" w:hAnsi="Book Antiqua"/>
          <w:i/>
          <w:sz w:val="24"/>
          <w:szCs w:val="24"/>
          <w:lang w:val="en-US"/>
        </w:rPr>
        <w:t>cancer pericyte</w:t>
      </w:r>
      <w:r w:rsidRPr="00A55AC8">
        <w:rPr>
          <w:rFonts w:ascii="Book Antiqua" w:hAnsi="Book Antiqua"/>
          <w:sz w:val="24"/>
          <w:szCs w:val="24"/>
          <w:lang w:val="en-US"/>
        </w:rPr>
        <w:t xml:space="preserve"> behaves as a cancer mesenchymal</w:t>
      </w:r>
      <w:r w:rsidR="00B221B0" w:rsidRPr="00A55AC8">
        <w:rPr>
          <w:rFonts w:ascii="Book Antiqua" w:hAnsi="Book Antiqua"/>
          <w:sz w:val="24"/>
          <w:szCs w:val="24"/>
          <w:lang w:val="en-US"/>
        </w:rPr>
        <w:t xml:space="preserve"> stem cell. </w:t>
      </w:r>
      <w:r w:rsidR="00161BDD" w:rsidRPr="00A55AC8">
        <w:rPr>
          <w:rFonts w:ascii="Book Antiqua" w:hAnsi="Book Antiqua"/>
          <w:sz w:val="24"/>
          <w:szCs w:val="24"/>
          <w:lang w:val="en-US"/>
        </w:rPr>
        <w:t xml:space="preserve">In parallel to the </w:t>
      </w:r>
      <w:r w:rsidRPr="00A55AC8">
        <w:rPr>
          <w:rFonts w:ascii="Book Antiqua" w:hAnsi="Book Antiqua"/>
          <w:sz w:val="24"/>
          <w:szCs w:val="24"/>
          <w:lang w:val="en-US"/>
        </w:rPr>
        <w:t>described potential of MSCs to generate neural stem cell-like cells</w:t>
      </w:r>
      <w:r w:rsidR="00843586" w:rsidRPr="00A55AC8">
        <w:rPr>
          <w:rFonts w:ascii="Book Antiqua" w:hAnsi="Book Antiqua"/>
          <w:sz w:val="24"/>
          <w:szCs w:val="24"/>
          <w:vertAlign w:val="superscript"/>
          <w:lang w:val="en-US"/>
        </w:rPr>
        <w:t>[30,72]</w:t>
      </w:r>
      <w:r w:rsidRPr="00A55AC8">
        <w:rPr>
          <w:rFonts w:ascii="Book Antiqua" w:hAnsi="Book Antiqua"/>
          <w:sz w:val="24"/>
          <w:szCs w:val="24"/>
          <w:lang w:val="en-US"/>
        </w:rPr>
        <w:t>, cancer pericyte cells acquire a neural stem cell-like phenotype during their migration in brain parenchyma. This generates the cancer stem cell pool found in the tumor mass</w:t>
      </w:r>
      <w:r w:rsidR="001A1DB7" w:rsidRPr="00A55AC8">
        <w:rPr>
          <w:rFonts w:ascii="Book Antiqua" w:hAnsi="Book Antiqua"/>
          <w:sz w:val="24"/>
          <w:szCs w:val="24"/>
          <w:lang w:val="en-US"/>
        </w:rPr>
        <w:t xml:space="preserve"> (Fig</w:t>
      </w:r>
      <w:r w:rsidR="006A7AAF" w:rsidRPr="00A55AC8">
        <w:rPr>
          <w:rFonts w:ascii="Book Antiqua" w:hAnsi="Book Antiqua"/>
          <w:sz w:val="24"/>
          <w:szCs w:val="24"/>
          <w:lang w:val="en-US" w:eastAsia="zh-CN"/>
        </w:rPr>
        <w:t xml:space="preserve">ure </w:t>
      </w:r>
      <w:r w:rsidR="001A1DB7" w:rsidRPr="00A55AC8">
        <w:rPr>
          <w:rFonts w:ascii="Book Antiqua" w:hAnsi="Book Antiqua"/>
          <w:sz w:val="24"/>
          <w:szCs w:val="24"/>
          <w:lang w:val="en-US"/>
        </w:rPr>
        <w:t>3, step 2)</w:t>
      </w:r>
      <w:r w:rsidRPr="00A55AC8">
        <w:rPr>
          <w:rFonts w:ascii="Book Antiqua" w:hAnsi="Book Antiqua"/>
          <w:sz w:val="24"/>
          <w:szCs w:val="24"/>
          <w:lang w:val="en-US"/>
        </w:rPr>
        <w:t xml:space="preserve">. Proliferation of these cancer stem cells generates hypoxia and triggers the angiogenic switch. Cancer stem cells </w:t>
      </w:r>
      <w:r w:rsidR="00161BDD" w:rsidRPr="00A55AC8">
        <w:rPr>
          <w:rFonts w:ascii="Book Antiqua" w:hAnsi="Book Antiqua"/>
          <w:sz w:val="24"/>
          <w:szCs w:val="24"/>
          <w:lang w:val="en-US"/>
        </w:rPr>
        <w:t>are then recruited to develop</w:t>
      </w:r>
      <w:r w:rsidRPr="00A55AC8">
        <w:rPr>
          <w:rFonts w:ascii="Book Antiqua" w:hAnsi="Book Antiqua"/>
          <w:sz w:val="24"/>
          <w:szCs w:val="24"/>
          <w:lang w:val="en-US"/>
        </w:rPr>
        <w:t xml:space="preserve"> vessels by endothelial cell-secreted cytokines such as CXCL12</w:t>
      </w:r>
      <w:r w:rsidR="00843586" w:rsidRPr="00A55AC8">
        <w:rPr>
          <w:rFonts w:ascii="Book Antiqua" w:hAnsi="Book Antiqua"/>
          <w:sz w:val="24"/>
          <w:szCs w:val="24"/>
          <w:vertAlign w:val="superscript"/>
          <w:lang w:val="en-US"/>
        </w:rPr>
        <w:t>[83-85]</w:t>
      </w:r>
      <w:r w:rsidR="001A1DB7" w:rsidRPr="00A55AC8">
        <w:rPr>
          <w:rFonts w:ascii="Book Antiqua" w:hAnsi="Book Antiqua"/>
          <w:sz w:val="24"/>
          <w:szCs w:val="24"/>
          <w:lang w:val="en-US"/>
        </w:rPr>
        <w:t xml:space="preserve"> (</w:t>
      </w:r>
      <w:r w:rsidR="006A7AAF" w:rsidRPr="00A55AC8">
        <w:rPr>
          <w:rFonts w:ascii="Book Antiqua" w:hAnsi="Book Antiqua"/>
          <w:sz w:val="24"/>
          <w:szCs w:val="24"/>
          <w:lang w:val="en-US"/>
        </w:rPr>
        <w:t xml:space="preserve">Figure </w:t>
      </w:r>
      <w:r w:rsidR="001A1DB7" w:rsidRPr="00A55AC8">
        <w:rPr>
          <w:rFonts w:ascii="Book Antiqua" w:hAnsi="Book Antiqua"/>
          <w:sz w:val="24"/>
          <w:szCs w:val="24"/>
          <w:lang w:val="en-US"/>
        </w:rPr>
        <w:t>3, step 3)</w:t>
      </w:r>
      <w:r w:rsidRPr="00A55AC8">
        <w:rPr>
          <w:rFonts w:ascii="Book Antiqua" w:hAnsi="Book Antiqua"/>
          <w:sz w:val="24"/>
          <w:szCs w:val="24"/>
          <w:lang w:val="en-US"/>
        </w:rPr>
        <w:t>. In this novel vascular microenvironment made of chaotic vessels, cancer stem cells reacquire a pericyte-like phenotype as described</w:t>
      </w:r>
      <w:r w:rsidR="00843586" w:rsidRPr="00A55AC8">
        <w:rPr>
          <w:rFonts w:ascii="Book Antiqua" w:hAnsi="Book Antiqua"/>
          <w:sz w:val="24"/>
          <w:szCs w:val="24"/>
          <w:vertAlign w:val="superscript"/>
          <w:lang w:val="en-US"/>
        </w:rPr>
        <w:t>[80,81]</w:t>
      </w:r>
      <w:r w:rsidRPr="00A55AC8">
        <w:rPr>
          <w:rFonts w:ascii="Book Antiqua" w:hAnsi="Book Antiqua"/>
          <w:sz w:val="24"/>
          <w:szCs w:val="24"/>
          <w:lang w:val="en-US"/>
        </w:rPr>
        <w:t xml:space="preserve">. These pericyte-like cancer cells </w:t>
      </w:r>
      <w:r w:rsidRPr="00A55AC8">
        <w:rPr>
          <w:rFonts w:ascii="Book Antiqua" w:hAnsi="Book Antiqua"/>
          <w:sz w:val="24"/>
          <w:szCs w:val="24"/>
          <w:lang w:val="en-US"/>
        </w:rPr>
        <w:lastRenderedPageBreak/>
        <w:t>not only participa</w:t>
      </w:r>
      <w:r w:rsidR="00CE09E9" w:rsidRPr="00A55AC8">
        <w:rPr>
          <w:rFonts w:ascii="Book Antiqua" w:hAnsi="Book Antiqua"/>
          <w:sz w:val="24"/>
          <w:szCs w:val="24"/>
          <w:lang w:val="en-US"/>
        </w:rPr>
        <w:t xml:space="preserve">te to </w:t>
      </w:r>
      <w:r w:rsidRPr="00A55AC8">
        <w:rPr>
          <w:rFonts w:ascii="Book Antiqua" w:hAnsi="Book Antiqua"/>
          <w:sz w:val="24"/>
          <w:szCs w:val="24"/>
          <w:lang w:val="en-US"/>
        </w:rPr>
        <w:t>tumor vascularization</w:t>
      </w:r>
      <w:r w:rsidR="00843586" w:rsidRPr="00A55AC8">
        <w:rPr>
          <w:rFonts w:ascii="Book Antiqua" w:hAnsi="Book Antiqua"/>
          <w:sz w:val="24"/>
          <w:szCs w:val="24"/>
          <w:vertAlign w:val="superscript"/>
          <w:lang w:val="en-US"/>
        </w:rPr>
        <w:t>[80,81]</w:t>
      </w:r>
      <w:r w:rsidRPr="00A55AC8">
        <w:rPr>
          <w:rFonts w:ascii="Book Antiqua" w:hAnsi="Book Antiqua"/>
          <w:sz w:val="24"/>
          <w:szCs w:val="24"/>
          <w:lang w:val="en-US"/>
        </w:rPr>
        <w:t>, but also re-express their mesenchymal potential by undergoing a mesenchymal transition reminiscent to the epithelial mesenchymal transition</w:t>
      </w:r>
      <w:r w:rsidR="001A1DB7" w:rsidRPr="00A55AC8">
        <w:rPr>
          <w:rFonts w:ascii="Book Antiqua" w:hAnsi="Book Antiqua"/>
          <w:sz w:val="24"/>
          <w:szCs w:val="24"/>
          <w:lang w:val="en-US"/>
        </w:rPr>
        <w:t xml:space="preserve">. </w:t>
      </w:r>
      <w:r w:rsidR="00FF5518" w:rsidRPr="00A55AC8">
        <w:rPr>
          <w:rFonts w:ascii="Book Antiqua" w:hAnsi="Book Antiqua"/>
          <w:sz w:val="24"/>
          <w:szCs w:val="24"/>
          <w:lang w:val="en-US"/>
        </w:rPr>
        <w:t xml:space="preserve">This </w:t>
      </w:r>
      <w:r w:rsidRPr="00A55AC8">
        <w:rPr>
          <w:rFonts w:ascii="Book Antiqua" w:hAnsi="Book Antiqua"/>
          <w:sz w:val="24"/>
          <w:szCs w:val="24"/>
          <w:lang w:val="en-US"/>
        </w:rPr>
        <w:t>generates the perpetuum mobile</w:t>
      </w:r>
      <w:r w:rsidR="00B221B0" w:rsidRPr="00A55AC8">
        <w:rPr>
          <w:rFonts w:ascii="Book Antiqua" w:hAnsi="Book Antiqua"/>
          <w:sz w:val="24"/>
          <w:szCs w:val="24"/>
          <w:lang w:val="en-US"/>
        </w:rPr>
        <w:t xml:space="preserve"> described in Fig</w:t>
      </w:r>
      <w:r w:rsidR="006A7AAF" w:rsidRPr="00A55AC8">
        <w:rPr>
          <w:rFonts w:ascii="Book Antiqua" w:hAnsi="Book Antiqua"/>
          <w:sz w:val="24"/>
          <w:szCs w:val="24"/>
          <w:lang w:val="en-US" w:eastAsia="zh-CN"/>
        </w:rPr>
        <w:t>ure</w:t>
      </w:r>
      <w:r w:rsidR="00B221B0" w:rsidRPr="00A55AC8">
        <w:rPr>
          <w:rFonts w:ascii="Book Antiqua" w:hAnsi="Book Antiqua"/>
          <w:sz w:val="24"/>
          <w:szCs w:val="24"/>
          <w:lang w:val="en-US"/>
        </w:rPr>
        <w:t xml:space="preserve"> </w:t>
      </w:r>
      <w:r w:rsidR="009651AB" w:rsidRPr="00A55AC8">
        <w:rPr>
          <w:rFonts w:ascii="Book Antiqua" w:hAnsi="Book Antiqua"/>
          <w:sz w:val="24"/>
          <w:szCs w:val="24"/>
          <w:lang w:val="en-US" w:eastAsia="zh-CN"/>
        </w:rPr>
        <w:t>3</w:t>
      </w:r>
      <w:r w:rsidR="00B221B0" w:rsidRPr="00A55AC8">
        <w:rPr>
          <w:rFonts w:ascii="Book Antiqua" w:hAnsi="Book Antiqua"/>
          <w:sz w:val="24"/>
          <w:szCs w:val="24"/>
          <w:lang w:val="en-US"/>
        </w:rPr>
        <w:t xml:space="preserve">. </w:t>
      </w:r>
      <w:r w:rsidRPr="00A55AC8">
        <w:rPr>
          <w:rFonts w:ascii="Book Antiqua" w:hAnsi="Book Antiqua"/>
          <w:sz w:val="24"/>
          <w:szCs w:val="24"/>
          <w:lang w:val="en-US"/>
        </w:rPr>
        <w:t>Indeed, MSCs have already been characterized as cancer initiating cells in gastric cancer</w:t>
      </w:r>
      <w:r w:rsidR="00843586" w:rsidRPr="00A55AC8">
        <w:rPr>
          <w:rFonts w:ascii="Book Antiqua" w:hAnsi="Book Antiqua"/>
          <w:sz w:val="24"/>
          <w:szCs w:val="24"/>
          <w:vertAlign w:val="superscript"/>
          <w:lang w:val="en-US"/>
        </w:rPr>
        <w:t>[86]</w:t>
      </w:r>
      <w:r w:rsidRPr="00A55AC8">
        <w:rPr>
          <w:rFonts w:ascii="Book Antiqua" w:hAnsi="Book Antiqua"/>
          <w:sz w:val="24"/>
          <w:szCs w:val="24"/>
          <w:lang w:val="en-US"/>
        </w:rPr>
        <w:t>.</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p>
    <w:p w:rsidR="001423A2" w:rsidRPr="00A55AC8" w:rsidRDefault="00DA11B0" w:rsidP="008025BE">
      <w:pPr>
        <w:autoSpaceDE w:val="0"/>
        <w:autoSpaceDN w:val="0"/>
        <w:adjustRightInd w:val="0"/>
        <w:snapToGrid w:val="0"/>
        <w:spacing w:after="0" w:line="360" w:lineRule="auto"/>
        <w:jc w:val="both"/>
        <w:rPr>
          <w:rFonts w:ascii="Book Antiqua" w:hAnsi="Book Antiqua"/>
          <w:sz w:val="24"/>
          <w:szCs w:val="24"/>
          <w:lang w:val="en-US" w:eastAsia="zh-CN"/>
        </w:rPr>
      </w:pPr>
      <w:r w:rsidRPr="00A55AC8">
        <w:rPr>
          <w:rFonts w:ascii="Book Antiqua" w:hAnsi="Book Antiqua"/>
          <w:b/>
          <w:sz w:val="24"/>
          <w:szCs w:val="24"/>
          <w:lang w:val="en-US"/>
        </w:rPr>
        <w:t>CONCLUDING REMARKS</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Since the first observation of pericyte</w:t>
      </w:r>
      <w:r w:rsidR="001A1DB7" w:rsidRPr="00A55AC8">
        <w:rPr>
          <w:rFonts w:ascii="Book Antiqua" w:hAnsi="Book Antiqua"/>
          <w:sz w:val="24"/>
          <w:szCs w:val="24"/>
          <w:lang w:val="en-US"/>
        </w:rPr>
        <w:t xml:space="preserve"> cells</w:t>
      </w:r>
      <w:r w:rsidRPr="00A55AC8">
        <w:rPr>
          <w:rFonts w:ascii="Book Antiqua" w:hAnsi="Book Antiqua"/>
          <w:sz w:val="24"/>
          <w:szCs w:val="24"/>
          <w:lang w:val="en-US"/>
        </w:rPr>
        <w:t xml:space="preserve"> by Rouget</w:t>
      </w:r>
      <w:r w:rsidR="0067097E" w:rsidRPr="00A55AC8">
        <w:rPr>
          <w:rFonts w:ascii="Book Antiqua" w:hAnsi="Book Antiqua"/>
          <w:sz w:val="24"/>
          <w:szCs w:val="24"/>
          <w:vertAlign w:val="superscript"/>
          <w:lang w:val="en-US"/>
        </w:rPr>
        <w:t>[87]</w:t>
      </w:r>
      <w:r w:rsidR="00161BDD" w:rsidRPr="00A55AC8">
        <w:rPr>
          <w:rFonts w:ascii="Book Antiqua" w:hAnsi="Book Antiqua"/>
          <w:sz w:val="24"/>
          <w:szCs w:val="24"/>
          <w:lang w:val="en-US"/>
        </w:rPr>
        <w:t>, it has been</w:t>
      </w:r>
      <w:r w:rsidRPr="00A55AC8">
        <w:rPr>
          <w:rFonts w:ascii="Book Antiqua" w:hAnsi="Book Antiqua"/>
          <w:sz w:val="24"/>
          <w:szCs w:val="24"/>
          <w:lang w:val="en-US"/>
        </w:rPr>
        <w:t xml:space="preserve"> a long road</w:t>
      </w:r>
      <w:r w:rsidR="006E6603" w:rsidRPr="00A55AC8">
        <w:rPr>
          <w:rFonts w:ascii="Book Antiqua" w:hAnsi="Book Antiqua"/>
          <w:sz w:val="24"/>
          <w:szCs w:val="24"/>
          <w:lang w:val="en-US"/>
        </w:rPr>
        <w:t xml:space="preserve"> and winding road</w:t>
      </w:r>
      <w:r w:rsidR="00161BDD" w:rsidRPr="00A55AC8">
        <w:rPr>
          <w:rFonts w:ascii="Book Antiqua" w:hAnsi="Book Antiqua"/>
          <w:sz w:val="24"/>
          <w:szCs w:val="24"/>
          <w:lang w:val="en-US"/>
        </w:rPr>
        <w:t xml:space="preserve"> to get here</w:t>
      </w:r>
      <w:r w:rsidRPr="00A55AC8">
        <w:rPr>
          <w:rFonts w:ascii="Book Antiqua" w:hAnsi="Book Antiqua"/>
          <w:sz w:val="24"/>
          <w:szCs w:val="24"/>
          <w:lang w:val="en-US"/>
        </w:rPr>
        <w:t>. For many years, pericytes have been largely under-recognized and considered only as supportive cells of the vasculature. Their active role in angiogenesis and in cell-cell interactions with endothelial cells and astrocytes, as well as</w:t>
      </w:r>
      <w:r w:rsidR="00161BDD" w:rsidRPr="00A55AC8">
        <w:rPr>
          <w:rFonts w:ascii="Book Antiqua" w:hAnsi="Book Antiqua"/>
          <w:sz w:val="24"/>
          <w:szCs w:val="24"/>
          <w:lang w:val="en-US"/>
        </w:rPr>
        <w:t>,</w:t>
      </w:r>
      <w:r w:rsidRPr="00A55AC8">
        <w:rPr>
          <w:rFonts w:ascii="Book Antiqua" w:hAnsi="Book Antiqua"/>
          <w:sz w:val="24"/>
          <w:szCs w:val="24"/>
          <w:lang w:val="en-US"/>
        </w:rPr>
        <w:t xml:space="preserve"> their </w:t>
      </w:r>
      <w:r w:rsidR="00F22378" w:rsidRPr="00A55AC8">
        <w:rPr>
          <w:rFonts w:ascii="Book Antiqua" w:hAnsi="Book Antiqua"/>
          <w:i/>
          <w:sz w:val="24"/>
          <w:szCs w:val="24"/>
          <w:lang w:val="en-US"/>
        </w:rPr>
        <w:t>in vitro</w:t>
      </w:r>
      <w:r w:rsidR="00F22378" w:rsidRPr="00A55AC8">
        <w:rPr>
          <w:rFonts w:ascii="Book Antiqua" w:hAnsi="Book Antiqua"/>
          <w:sz w:val="24"/>
          <w:szCs w:val="24"/>
          <w:lang w:val="en-US"/>
        </w:rPr>
        <w:t xml:space="preserve"> </w:t>
      </w:r>
      <w:r w:rsidRPr="00A55AC8">
        <w:rPr>
          <w:rFonts w:ascii="Book Antiqua" w:hAnsi="Book Antiqua"/>
          <w:sz w:val="24"/>
          <w:szCs w:val="24"/>
          <w:lang w:val="en-US"/>
        </w:rPr>
        <w:t xml:space="preserve">stem cell functions, has only recently emerged. However, much remains to be done for a better understanding of the </w:t>
      </w:r>
      <w:r w:rsidR="00F22378" w:rsidRPr="00A55AC8">
        <w:rPr>
          <w:rFonts w:ascii="Book Antiqua" w:hAnsi="Book Antiqua"/>
          <w:i/>
          <w:sz w:val="24"/>
          <w:szCs w:val="24"/>
          <w:lang w:val="en-US"/>
        </w:rPr>
        <w:t>in vivo</w:t>
      </w:r>
      <w:r w:rsidR="00F22378" w:rsidRPr="00A55AC8">
        <w:rPr>
          <w:rFonts w:ascii="Book Antiqua" w:hAnsi="Book Antiqua"/>
          <w:sz w:val="24"/>
          <w:szCs w:val="24"/>
          <w:lang w:val="en-US"/>
        </w:rPr>
        <w:t xml:space="preserve"> pericyte</w:t>
      </w:r>
      <w:r w:rsidRPr="00A55AC8">
        <w:rPr>
          <w:rFonts w:ascii="Book Antiqua" w:hAnsi="Book Antiqua"/>
          <w:sz w:val="24"/>
          <w:szCs w:val="24"/>
          <w:lang w:val="en-US"/>
        </w:rPr>
        <w:t xml:space="preserve"> potential</w:t>
      </w:r>
      <w:r w:rsidR="00F22378" w:rsidRPr="00A55AC8">
        <w:rPr>
          <w:rFonts w:ascii="Book Antiqua" w:hAnsi="Book Antiqua"/>
          <w:sz w:val="24"/>
          <w:szCs w:val="24"/>
          <w:lang w:val="en-US"/>
        </w:rPr>
        <w:t>. For example, can</w:t>
      </w:r>
      <w:r w:rsidRPr="00A55AC8">
        <w:rPr>
          <w:rFonts w:ascii="Book Antiqua" w:hAnsi="Book Antiqua"/>
          <w:sz w:val="24"/>
          <w:szCs w:val="24"/>
          <w:lang w:val="en-US"/>
        </w:rPr>
        <w:t xml:space="preserve"> pericytes/MSCs be considered as mobile “drugstores”</w:t>
      </w:r>
      <w:r w:rsidR="006A7AAF" w:rsidRPr="00A55AC8">
        <w:rPr>
          <w:rFonts w:ascii="Book Antiqua" w:hAnsi="Book Antiqua"/>
          <w:sz w:val="24"/>
          <w:szCs w:val="24"/>
          <w:lang w:val="en-US"/>
        </w:rPr>
        <w:t xml:space="preserve"> </w:t>
      </w:r>
      <w:r w:rsidRPr="00A55AC8">
        <w:rPr>
          <w:rFonts w:ascii="Book Antiqua" w:hAnsi="Book Antiqua"/>
          <w:sz w:val="24"/>
          <w:szCs w:val="24"/>
          <w:lang w:val="en-US"/>
        </w:rPr>
        <w:t>migrating and delivering factors at the sites of injury</w:t>
      </w:r>
      <w:r w:rsidR="0067097E" w:rsidRPr="00A55AC8">
        <w:rPr>
          <w:rFonts w:ascii="Book Antiqua" w:hAnsi="Book Antiqua"/>
          <w:sz w:val="24"/>
          <w:szCs w:val="24"/>
          <w:vertAlign w:val="superscript"/>
          <w:lang w:val="en-US"/>
        </w:rPr>
        <w:t>[88</w:t>
      </w:r>
      <w:r w:rsidR="003D7000" w:rsidRPr="00A55AC8">
        <w:rPr>
          <w:rFonts w:ascii="Book Antiqua" w:hAnsi="Book Antiqua"/>
          <w:sz w:val="24"/>
          <w:szCs w:val="24"/>
          <w:vertAlign w:val="superscript"/>
          <w:lang w:val="en-US"/>
        </w:rPr>
        <w:t>]</w:t>
      </w:r>
      <w:r w:rsidRPr="00A55AC8">
        <w:rPr>
          <w:rFonts w:ascii="Book Antiqua" w:hAnsi="Book Antiqua"/>
          <w:sz w:val="24"/>
          <w:szCs w:val="24"/>
          <w:lang w:val="en-US"/>
        </w:rPr>
        <w:t xml:space="preserve">? Is the pericyte/MSC transdifferentiation potential </w:t>
      </w:r>
      <w:r w:rsidR="006E6603" w:rsidRPr="00A55AC8">
        <w:rPr>
          <w:rFonts w:ascii="Book Antiqua" w:hAnsi="Book Antiqua"/>
          <w:sz w:val="24"/>
          <w:szCs w:val="24"/>
          <w:lang w:val="en-US"/>
        </w:rPr>
        <w:t xml:space="preserve">an </w:t>
      </w:r>
      <w:r w:rsidR="006E6603" w:rsidRPr="00A55AC8">
        <w:rPr>
          <w:rFonts w:ascii="Book Antiqua" w:hAnsi="Book Antiqua"/>
          <w:i/>
          <w:sz w:val="24"/>
          <w:szCs w:val="24"/>
          <w:lang w:val="en-US"/>
        </w:rPr>
        <w:t>in vitro</w:t>
      </w:r>
      <w:r w:rsidR="006E6603" w:rsidRPr="00A55AC8">
        <w:rPr>
          <w:rFonts w:ascii="Book Antiqua" w:hAnsi="Book Antiqua"/>
          <w:sz w:val="24"/>
          <w:szCs w:val="24"/>
          <w:lang w:val="en-US"/>
        </w:rPr>
        <w:t xml:space="preserve"> artifact or is it </w:t>
      </w:r>
      <w:r w:rsidRPr="00A55AC8">
        <w:rPr>
          <w:rFonts w:ascii="Book Antiqua" w:hAnsi="Book Antiqua"/>
          <w:sz w:val="24"/>
          <w:szCs w:val="24"/>
          <w:lang w:val="en-US"/>
        </w:rPr>
        <w:t>physiologically relevant</w:t>
      </w:r>
      <w:r w:rsidR="006E6603" w:rsidRPr="00A55AC8">
        <w:rPr>
          <w:rFonts w:ascii="Book Antiqua" w:hAnsi="Book Antiqua"/>
          <w:sz w:val="24"/>
          <w:szCs w:val="24"/>
          <w:lang w:val="en-US"/>
        </w:rPr>
        <w:t>? I</w:t>
      </w:r>
      <w:r w:rsidRPr="00A55AC8">
        <w:rPr>
          <w:rFonts w:ascii="Book Antiqua" w:hAnsi="Book Antiqua"/>
          <w:sz w:val="24"/>
          <w:szCs w:val="24"/>
          <w:lang w:val="en-US"/>
        </w:rPr>
        <w:t xml:space="preserve">s it an ancient feature of more primitive organisms which has been lost during the course of evolution and </w:t>
      </w:r>
      <w:r w:rsidR="00B8486C" w:rsidRPr="00A55AC8">
        <w:rPr>
          <w:rFonts w:ascii="Book Antiqua" w:hAnsi="Book Antiqua"/>
          <w:sz w:val="24"/>
          <w:szCs w:val="24"/>
          <w:lang w:val="en-US"/>
        </w:rPr>
        <w:t>which is</w:t>
      </w:r>
      <w:r w:rsidR="00F22378" w:rsidRPr="00A55AC8">
        <w:rPr>
          <w:rFonts w:ascii="Book Antiqua" w:hAnsi="Book Antiqua"/>
          <w:sz w:val="24"/>
          <w:szCs w:val="24"/>
          <w:lang w:val="en-US"/>
        </w:rPr>
        <w:t xml:space="preserve"> </w:t>
      </w:r>
      <w:r w:rsidR="00B8486C" w:rsidRPr="00A55AC8">
        <w:rPr>
          <w:rFonts w:ascii="Book Antiqua" w:hAnsi="Book Antiqua"/>
          <w:sz w:val="24"/>
          <w:szCs w:val="24"/>
          <w:lang w:val="en-US"/>
        </w:rPr>
        <w:t xml:space="preserve">now reactivated </w:t>
      </w:r>
      <w:r w:rsidR="00B8486C" w:rsidRPr="00A55AC8">
        <w:rPr>
          <w:rFonts w:ascii="Book Antiqua" w:hAnsi="Book Antiqua"/>
          <w:i/>
          <w:sz w:val="24"/>
          <w:szCs w:val="24"/>
          <w:lang w:val="en-US"/>
        </w:rPr>
        <w:t>in vitro</w:t>
      </w:r>
      <w:r w:rsidRPr="00A55AC8">
        <w:rPr>
          <w:rFonts w:ascii="Book Antiqua" w:hAnsi="Book Antiqua"/>
          <w:sz w:val="24"/>
          <w:szCs w:val="24"/>
          <w:lang w:val="en-US"/>
        </w:rPr>
        <w:t>? Alternatively</w:t>
      </w:r>
      <w:r w:rsidR="00161BDD" w:rsidRPr="00A55AC8">
        <w:rPr>
          <w:rFonts w:ascii="Book Antiqua" w:hAnsi="Book Antiqua"/>
          <w:sz w:val="24"/>
          <w:szCs w:val="24"/>
          <w:lang w:val="en-US"/>
        </w:rPr>
        <w:t>,</w:t>
      </w:r>
      <w:r w:rsidRPr="00A55AC8">
        <w:rPr>
          <w:rFonts w:ascii="Book Antiqua" w:hAnsi="Book Antiqua"/>
          <w:sz w:val="24"/>
          <w:szCs w:val="24"/>
          <w:lang w:val="en-US"/>
        </w:rPr>
        <w:t xml:space="preserve"> could it be an emerging evolutionary trait already engaged </w:t>
      </w:r>
      <w:r w:rsidRPr="00A55AC8">
        <w:rPr>
          <w:rFonts w:ascii="Book Antiqua" w:hAnsi="Book Antiqua"/>
          <w:i/>
          <w:sz w:val="24"/>
          <w:szCs w:val="24"/>
          <w:lang w:val="en-US"/>
        </w:rPr>
        <w:t>in vivo</w:t>
      </w:r>
      <w:r w:rsidRPr="00A55AC8">
        <w:rPr>
          <w:rFonts w:ascii="Book Antiqua" w:hAnsi="Book Antiqua"/>
          <w:sz w:val="24"/>
          <w:szCs w:val="24"/>
          <w:lang w:val="en-US"/>
        </w:rPr>
        <w:t xml:space="preserve"> in some regenerative processes? Is the neural transdifferentiation potential of brain pericyte/MSC only efficient for repairing micro</w:t>
      </w:r>
      <w:r w:rsidR="00FF5518" w:rsidRPr="00A55AC8">
        <w:rPr>
          <w:rFonts w:ascii="Book Antiqua" w:hAnsi="Book Antiqua"/>
          <w:sz w:val="24"/>
          <w:szCs w:val="24"/>
          <w:lang w:val="en-US"/>
        </w:rPr>
        <w:t>-</w:t>
      </w:r>
      <w:r w:rsidRPr="00A55AC8">
        <w:rPr>
          <w:rFonts w:ascii="Book Antiqua" w:hAnsi="Book Antiqua"/>
          <w:sz w:val="24"/>
          <w:szCs w:val="24"/>
          <w:lang w:val="en-US"/>
        </w:rPr>
        <w:t>lesions, which could explain why our current experimental paradigms which generate large infarcts might be not adequate to detect this potential? Do brain pericytes/MSCs behave like “sleeping beauties” awaiting the right physiological or pharmaceutical inducers for expressing their transdifferentiating and regenerative potentials? Conversely</w:t>
      </w:r>
      <w:r w:rsidR="00161BDD" w:rsidRPr="00A55AC8">
        <w:rPr>
          <w:rFonts w:ascii="Book Antiqua" w:hAnsi="Book Antiqua"/>
          <w:sz w:val="24"/>
          <w:szCs w:val="24"/>
          <w:lang w:val="en-US"/>
        </w:rPr>
        <w:t xml:space="preserve"> is the perversion of this potential</w:t>
      </w:r>
      <w:r w:rsidRPr="00A55AC8">
        <w:rPr>
          <w:rFonts w:ascii="Book Antiqua" w:hAnsi="Book Antiqua"/>
          <w:sz w:val="24"/>
          <w:szCs w:val="24"/>
          <w:lang w:val="en-US"/>
        </w:rPr>
        <w:t xml:space="preserve"> involved in some brain tumo</w:t>
      </w:r>
      <w:r w:rsidR="00A67FDE" w:rsidRPr="00A55AC8">
        <w:rPr>
          <w:rFonts w:ascii="Book Antiqua" w:hAnsi="Book Antiqua"/>
          <w:sz w:val="24"/>
          <w:szCs w:val="24"/>
          <w:lang w:val="en-US"/>
        </w:rPr>
        <w:t xml:space="preserve">rs? </w:t>
      </w:r>
      <w:r w:rsidR="00161BDD" w:rsidRPr="00A55AC8">
        <w:rPr>
          <w:rFonts w:ascii="Book Antiqua" w:hAnsi="Book Antiqua"/>
          <w:sz w:val="24"/>
          <w:szCs w:val="24"/>
          <w:lang w:val="en-US"/>
        </w:rPr>
        <w:t>The answers to these questions promise to be fascinating.</w:t>
      </w:r>
    </w:p>
    <w:p w:rsidR="001423A2" w:rsidRPr="00A55AC8" w:rsidRDefault="001423A2" w:rsidP="008025BE">
      <w:pPr>
        <w:autoSpaceDE w:val="0"/>
        <w:autoSpaceDN w:val="0"/>
        <w:adjustRightInd w:val="0"/>
        <w:snapToGrid w:val="0"/>
        <w:spacing w:after="0" w:line="360" w:lineRule="auto"/>
        <w:jc w:val="both"/>
        <w:rPr>
          <w:rFonts w:ascii="Book Antiqua" w:hAnsi="Book Antiqua"/>
          <w:sz w:val="24"/>
          <w:szCs w:val="24"/>
          <w:lang w:val="en-US"/>
        </w:rPr>
      </w:pPr>
    </w:p>
    <w:p w:rsidR="00EE505F" w:rsidRPr="00A55AC8" w:rsidRDefault="008220C3" w:rsidP="008025BE">
      <w:pPr>
        <w:snapToGrid w:val="0"/>
        <w:spacing w:after="0" w:line="360" w:lineRule="auto"/>
        <w:jc w:val="both"/>
        <w:rPr>
          <w:rFonts w:ascii="Book Antiqua" w:hAnsi="Book Antiqua"/>
          <w:sz w:val="24"/>
          <w:szCs w:val="24"/>
          <w:lang w:val="en-US" w:eastAsia="zh-CN"/>
        </w:rPr>
      </w:pPr>
      <w:r w:rsidRPr="00A55AC8">
        <w:rPr>
          <w:rFonts w:ascii="Book Antiqua" w:hAnsi="Book Antiqua"/>
          <w:b/>
          <w:sz w:val="24"/>
          <w:szCs w:val="24"/>
          <w:lang w:val="en-US" w:eastAsia="zh-CN"/>
        </w:rPr>
        <w:t>REFERENCES</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bookmarkStart w:id="361" w:name="OLE_LINK874"/>
      <w:bookmarkStart w:id="362" w:name="OLE_LINK875"/>
      <w:bookmarkStart w:id="363" w:name="OLE_LINK347"/>
      <w:bookmarkStart w:id="364" w:name="OLE_LINK384"/>
      <w:bookmarkStart w:id="365" w:name="OLE_LINK557"/>
      <w:bookmarkStart w:id="366" w:name="OLE_LINK558"/>
      <w:bookmarkStart w:id="367" w:name="OLE_LINK631"/>
      <w:bookmarkStart w:id="368" w:name="OLE_LINK632"/>
      <w:bookmarkStart w:id="369" w:name="OLE_LINK386"/>
      <w:bookmarkStart w:id="370" w:name="OLE_LINK431"/>
      <w:bookmarkStart w:id="371" w:name="OLE_LINK564"/>
      <w:bookmarkStart w:id="372" w:name="OLE_LINK493"/>
      <w:bookmarkStart w:id="373" w:name="OLE_LINK442"/>
      <w:bookmarkStart w:id="374" w:name="OLE_LINK551"/>
      <w:bookmarkStart w:id="375" w:name="OLE_LINK668"/>
      <w:bookmarkStart w:id="376" w:name="OLE_LINK669"/>
      <w:bookmarkStart w:id="377" w:name="OLE_LINK725"/>
      <w:bookmarkStart w:id="378" w:name="OLE_LINK489"/>
      <w:bookmarkStart w:id="379" w:name="OLE_LINK602"/>
      <w:bookmarkStart w:id="380" w:name="OLE_LINK658"/>
      <w:bookmarkStart w:id="381" w:name="OLE_LINK747"/>
      <w:bookmarkStart w:id="382" w:name="OLE_LINK897"/>
      <w:bookmarkStart w:id="383" w:name="OLE_LINK1138"/>
      <w:bookmarkStart w:id="384" w:name="OLE_LINK1139"/>
      <w:bookmarkStart w:id="385" w:name="OLE_LINK882"/>
      <w:bookmarkStart w:id="386" w:name="OLE_LINK1095"/>
      <w:bookmarkStart w:id="387" w:name="OLE_LINK1305"/>
      <w:bookmarkStart w:id="388" w:name="OLE_LINK1390"/>
      <w:bookmarkStart w:id="389" w:name="OLE_LINK964"/>
      <w:bookmarkStart w:id="390" w:name="OLE_LINK1190"/>
      <w:bookmarkStart w:id="391" w:name="OLE_LINK1314"/>
      <w:bookmarkStart w:id="392" w:name="OLE_LINK1031"/>
      <w:bookmarkStart w:id="393" w:name="OLE_LINK1092"/>
      <w:bookmarkStart w:id="394" w:name="OLE_LINK1258"/>
      <w:bookmarkStart w:id="395" w:name="OLE_LINK1259"/>
      <w:bookmarkStart w:id="396" w:name="OLE_LINK1337"/>
      <w:bookmarkStart w:id="397" w:name="OLE_LINK1338"/>
      <w:bookmarkStart w:id="398" w:name="OLE_LINK1363"/>
      <w:bookmarkStart w:id="399" w:name="OLE_LINK1364"/>
      <w:bookmarkStart w:id="400" w:name="OLE_LINK86"/>
      <w:bookmarkStart w:id="401" w:name="OLE_LINK1595"/>
      <w:bookmarkStart w:id="402" w:name="OLE_LINK1613"/>
      <w:bookmarkStart w:id="403" w:name="OLE_LINK1708"/>
      <w:bookmarkStart w:id="404" w:name="OLE_LINK1774"/>
      <w:bookmarkStart w:id="405" w:name="OLE_LINK1872"/>
      <w:bookmarkStart w:id="406" w:name="OLE_LINK1899"/>
      <w:bookmarkStart w:id="407" w:name="OLE_LINK1492"/>
      <w:bookmarkStart w:id="408" w:name="OLE_LINK1497"/>
      <w:bookmarkStart w:id="409" w:name="OLE_LINK1498"/>
      <w:bookmarkStart w:id="410" w:name="OLE_LINK1589"/>
      <w:bookmarkStart w:id="411" w:name="OLE_LINK1666"/>
      <w:bookmarkStart w:id="412" w:name="OLE_LINK1752"/>
      <w:bookmarkStart w:id="413" w:name="OLE_LINK1616"/>
      <w:bookmarkStart w:id="414" w:name="OLE_LINK1696"/>
      <w:bookmarkStart w:id="415" w:name="OLE_LINK1855"/>
      <w:bookmarkStart w:id="416" w:name="OLE_LINK1942"/>
      <w:bookmarkStart w:id="417" w:name="OLE_LINK1943"/>
      <w:bookmarkStart w:id="418" w:name="OLE_LINK1573"/>
      <w:bookmarkStart w:id="419" w:name="OLE_LINK1574"/>
      <w:bookmarkStart w:id="420" w:name="OLE_LINK1575"/>
      <w:bookmarkStart w:id="421" w:name="OLE_LINK1739"/>
      <w:bookmarkStart w:id="422" w:name="OLE_LINK1761"/>
      <w:bookmarkStart w:id="423" w:name="OLE_LINK1743"/>
      <w:bookmarkStart w:id="424" w:name="OLE_LINK1841"/>
      <w:bookmarkStart w:id="425" w:name="OLE_LINK1858"/>
      <w:bookmarkStart w:id="426" w:name="OLE_LINK1890"/>
      <w:bookmarkStart w:id="427" w:name="OLE_LINK1915"/>
      <w:bookmarkStart w:id="428" w:name="OLE_LINK1980"/>
      <w:bookmarkStart w:id="429" w:name="OLE_LINK1883"/>
      <w:bookmarkStart w:id="430" w:name="OLE_LINK1935"/>
      <w:bookmarkStart w:id="431" w:name="OLE_LINK1936"/>
      <w:bookmarkStart w:id="432" w:name="OLE_LINK1952"/>
      <w:bookmarkStart w:id="433" w:name="OLE_LINK1953"/>
      <w:bookmarkStart w:id="434" w:name="OLE_LINK1999"/>
      <w:bookmarkStart w:id="435" w:name="OLE_LINK2050"/>
      <w:bookmarkStart w:id="436" w:name="OLE_LINK1862"/>
      <w:bookmarkStart w:id="437" w:name="OLE_LINK1963"/>
      <w:bookmarkStart w:id="438" w:name="OLE_LINK2052"/>
      <w:bookmarkStart w:id="439" w:name="OLE_LINK1906"/>
      <w:bookmarkStart w:id="440" w:name="OLE_LINK2031"/>
      <w:bookmarkStart w:id="441" w:name="OLE_LINK2032"/>
      <w:bookmarkStart w:id="442" w:name="OLE_LINK1907"/>
      <w:bookmarkStart w:id="443" w:name="OLE_LINK2004"/>
      <w:bookmarkStart w:id="444" w:name="OLE_LINK2238"/>
      <w:bookmarkStart w:id="445" w:name="OLE_LINK2239"/>
      <w:bookmarkStart w:id="446" w:name="OLE_LINK2163"/>
      <w:bookmarkStart w:id="447" w:name="OLE_LINK2207"/>
      <w:bookmarkStart w:id="448" w:name="OLE_LINK2341"/>
      <w:bookmarkStart w:id="449" w:name="OLE_LINK2417"/>
      <w:bookmarkStart w:id="450" w:name="OLE_LINK2509"/>
      <w:bookmarkStart w:id="451" w:name="OLE_LINK2510"/>
      <w:bookmarkStart w:id="452" w:name="OLE_LINK2511"/>
      <w:bookmarkStart w:id="453" w:name="OLE_LINK2512"/>
      <w:bookmarkStart w:id="454" w:name="OLE_LINK2513"/>
      <w:bookmarkStart w:id="455" w:name="OLE_LINK2514"/>
      <w:bookmarkStart w:id="456" w:name="OLE_LINK2515"/>
      <w:bookmarkStart w:id="457" w:name="OLE_LINK2516"/>
      <w:bookmarkStart w:id="458" w:name="OLE_LINK2517"/>
      <w:bookmarkStart w:id="459" w:name="OLE_LINK2518"/>
      <w:bookmarkStart w:id="460" w:name="OLE_LINK2519"/>
      <w:bookmarkStart w:id="461" w:name="OLE_LINK2520"/>
      <w:bookmarkStart w:id="462" w:name="OLE_LINK2521"/>
      <w:bookmarkStart w:id="463" w:name="OLE_LINK2522"/>
      <w:bookmarkStart w:id="464" w:name="OLE_LINK2523"/>
      <w:bookmarkStart w:id="465" w:name="OLE_LINK2524"/>
      <w:bookmarkStart w:id="466" w:name="OLE_LINK2051"/>
      <w:bookmarkStart w:id="467" w:name="OLE_LINK2109"/>
      <w:bookmarkStart w:id="468" w:name="OLE_LINK2165"/>
      <w:bookmarkStart w:id="469" w:name="OLE_LINK2385"/>
      <w:bookmarkStart w:id="470" w:name="OLE_LINK2593"/>
      <w:bookmarkStart w:id="471" w:name="OLE_LINK2332"/>
      <w:bookmarkStart w:id="472" w:name="OLE_LINK2448"/>
      <w:bookmarkStart w:id="473" w:name="OLE_LINK2525"/>
      <w:bookmarkStart w:id="474" w:name="OLE_LINK2506"/>
      <w:bookmarkStart w:id="475" w:name="OLE_LINK2507"/>
      <w:bookmarkStart w:id="476" w:name="OLE_LINK2291"/>
      <w:bookmarkStart w:id="477" w:name="OLE_LINK2294"/>
      <w:bookmarkStart w:id="478" w:name="OLE_LINK2298"/>
      <w:bookmarkStart w:id="479" w:name="OLE_LINK2300"/>
      <w:bookmarkStart w:id="480" w:name="OLE_LINK2301"/>
      <w:bookmarkStart w:id="481" w:name="OLE_LINK2546"/>
      <w:bookmarkStart w:id="482" w:name="OLE_LINK2756"/>
      <w:bookmarkStart w:id="483" w:name="OLE_LINK2757"/>
      <w:bookmarkStart w:id="484" w:name="OLE_LINK2736"/>
      <w:bookmarkStart w:id="485" w:name="OLE_LINK2923"/>
      <w:bookmarkStart w:id="486" w:name="OLE_LINK2974"/>
      <w:bookmarkStart w:id="487" w:name="OLE_LINK3125"/>
      <w:bookmarkStart w:id="488" w:name="OLE_LINK3218"/>
      <w:bookmarkStart w:id="489" w:name="OLE_LINK2575"/>
      <w:bookmarkStart w:id="490" w:name="OLE_LINK2687"/>
      <w:bookmarkStart w:id="491" w:name="OLE_LINK2688"/>
      <w:bookmarkStart w:id="492" w:name="OLE_LINK2700"/>
      <w:bookmarkStart w:id="493" w:name="OLE_LINK2576"/>
      <w:bookmarkStart w:id="494" w:name="OLE_LINK2674"/>
      <w:bookmarkStart w:id="495" w:name="OLE_LINK2738"/>
      <w:bookmarkStart w:id="496" w:name="OLE_LINK2983"/>
      <w:bookmarkStart w:id="497" w:name="OLE_LINK76"/>
      <w:bookmarkStart w:id="498" w:name="OLE_LINK115"/>
      <w:bookmarkStart w:id="499" w:name="OLE_LINK155"/>
      <w:r w:rsidRPr="00A55AC8">
        <w:rPr>
          <w:rFonts w:ascii="Book Antiqua" w:eastAsia="宋体" w:hAnsi="Book Antiqua" w:cs="宋体"/>
          <w:sz w:val="24"/>
          <w:szCs w:val="24"/>
          <w:lang w:val="en-US" w:eastAsia="zh-CN"/>
        </w:rPr>
        <w:t xml:space="preserve">1 </w:t>
      </w:r>
      <w:r w:rsidRPr="00A55AC8">
        <w:rPr>
          <w:rFonts w:ascii="Book Antiqua" w:eastAsia="宋体" w:hAnsi="Book Antiqua" w:cs="宋体"/>
          <w:b/>
          <w:bCs/>
          <w:sz w:val="24"/>
          <w:szCs w:val="24"/>
          <w:lang w:val="en-US" w:eastAsia="zh-CN"/>
        </w:rPr>
        <w:t>Friedenstein AJ</w:t>
      </w:r>
      <w:r w:rsidRPr="00A55AC8">
        <w:rPr>
          <w:rFonts w:ascii="Book Antiqua" w:eastAsia="宋体" w:hAnsi="Book Antiqua" w:cs="宋体"/>
          <w:sz w:val="24"/>
          <w:szCs w:val="24"/>
          <w:lang w:val="en-US" w:eastAsia="zh-CN"/>
        </w:rPr>
        <w:t xml:space="preserve">, Piatetzky-Shapiro II, Petrakova KV. Osteogenesis in transplants of bone marrow cells. </w:t>
      </w:r>
      <w:r w:rsidRPr="00A55AC8">
        <w:rPr>
          <w:rFonts w:ascii="Book Antiqua" w:eastAsia="宋体" w:hAnsi="Book Antiqua" w:cs="宋体"/>
          <w:i/>
          <w:iCs/>
          <w:sz w:val="24"/>
          <w:szCs w:val="24"/>
          <w:lang w:val="en-US" w:eastAsia="zh-CN"/>
        </w:rPr>
        <w:t>J Embryol Exp Morphol</w:t>
      </w:r>
      <w:r w:rsidRPr="00A55AC8">
        <w:rPr>
          <w:rFonts w:ascii="Book Antiqua" w:eastAsia="宋体" w:hAnsi="Book Antiqua" w:cs="宋体"/>
          <w:sz w:val="24"/>
          <w:szCs w:val="24"/>
          <w:lang w:val="en-US" w:eastAsia="zh-CN"/>
        </w:rPr>
        <w:t xml:space="preserve"> 1966; </w:t>
      </w:r>
      <w:r w:rsidRPr="00A55AC8">
        <w:rPr>
          <w:rFonts w:ascii="Book Antiqua" w:eastAsia="宋体" w:hAnsi="Book Antiqua" w:cs="宋体"/>
          <w:b/>
          <w:bCs/>
          <w:sz w:val="24"/>
          <w:szCs w:val="24"/>
          <w:lang w:val="en-US" w:eastAsia="zh-CN"/>
        </w:rPr>
        <w:t>16</w:t>
      </w:r>
      <w:r w:rsidRPr="00A55AC8">
        <w:rPr>
          <w:rFonts w:ascii="Book Antiqua" w:eastAsia="宋体" w:hAnsi="Book Antiqua" w:cs="宋体"/>
          <w:sz w:val="24"/>
          <w:szCs w:val="24"/>
          <w:lang w:val="en-US" w:eastAsia="zh-CN"/>
        </w:rPr>
        <w:t>: 381-390 [PMID: 5336210]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2 </w:t>
      </w:r>
      <w:r w:rsidRPr="00A55AC8">
        <w:rPr>
          <w:rFonts w:ascii="Book Antiqua" w:eastAsia="宋体" w:hAnsi="Book Antiqua" w:cs="宋体"/>
          <w:b/>
          <w:bCs/>
          <w:sz w:val="24"/>
          <w:szCs w:val="24"/>
          <w:lang w:val="en-US" w:eastAsia="zh-CN"/>
        </w:rPr>
        <w:t>Friedenstein AJ</w:t>
      </w:r>
      <w:r w:rsidRPr="00A55AC8">
        <w:rPr>
          <w:rFonts w:ascii="Book Antiqua" w:eastAsia="宋体" w:hAnsi="Book Antiqua" w:cs="宋体"/>
          <w:sz w:val="24"/>
          <w:szCs w:val="24"/>
          <w:lang w:val="en-US" w:eastAsia="zh-CN"/>
        </w:rPr>
        <w:t xml:space="preserve">, Deriglasova UF, Kulagina NN, Panasuk AF, Rudakowa SF, Luriá EA, Ruadkow IA. Precursors for fibroblasts in different populations of hematopoietic cells as detected by the in vitro colony assay method. </w:t>
      </w:r>
      <w:r w:rsidRPr="00A55AC8">
        <w:rPr>
          <w:rFonts w:ascii="Book Antiqua" w:eastAsia="宋体" w:hAnsi="Book Antiqua" w:cs="宋体"/>
          <w:i/>
          <w:iCs/>
          <w:sz w:val="24"/>
          <w:szCs w:val="24"/>
          <w:lang w:val="en-US" w:eastAsia="zh-CN"/>
        </w:rPr>
        <w:t>Exp Hematol</w:t>
      </w:r>
      <w:r w:rsidRPr="00A55AC8">
        <w:rPr>
          <w:rFonts w:ascii="Book Antiqua" w:eastAsia="宋体" w:hAnsi="Book Antiqua" w:cs="宋体"/>
          <w:sz w:val="24"/>
          <w:szCs w:val="24"/>
          <w:lang w:val="en-US" w:eastAsia="zh-CN"/>
        </w:rPr>
        <w:t xml:space="preserve"> 1974; </w:t>
      </w:r>
      <w:r w:rsidRPr="00A55AC8">
        <w:rPr>
          <w:rFonts w:ascii="Book Antiqua" w:eastAsia="宋体" w:hAnsi="Book Antiqua" w:cs="宋体"/>
          <w:b/>
          <w:bCs/>
          <w:sz w:val="24"/>
          <w:szCs w:val="24"/>
          <w:lang w:val="en-US" w:eastAsia="zh-CN"/>
        </w:rPr>
        <w:t>2</w:t>
      </w:r>
      <w:r w:rsidRPr="00A55AC8">
        <w:rPr>
          <w:rFonts w:ascii="Book Antiqua" w:eastAsia="宋体" w:hAnsi="Book Antiqua" w:cs="宋体"/>
          <w:sz w:val="24"/>
          <w:szCs w:val="24"/>
          <w:lang w:val="en-US" w:eastAsia="zh-CN"/>
        </w:rPr>
        <w:t>: 83-92 [PMID: 4455512]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 </w:t>
      </w:r>
      <w:r w:rsidRPr="00A55AC8">
        <w:rPr>
          <w:rFonts w:ascii="Book Antiqua" w:eastAsia="宋体" w:hAnsi="Book Antiqua" w:cs="宋体"/>
          <w:b/>
          <w:bCs/>
          <w:sz w:val="24"/>
          <w:szCs w:val="24"/>
          <w:lang w:val="en-US" w:eastAsia="zh-CN"/>
        </w:rPr>
        <w:t>Owen M</w:t>
      </w:r>
      <w:r w:rsidRPr="00A55AC8">
        <w:rPr>
          <w:rFonts w:ascii="Book Antiqua" w:eastAsia="宋体" w:hAnsi="Book Antiqua" w:cs="宋体"/>
          <w:sz w:val="24"/>
          <w:szCs w:val="24"/>
          <w:lang w:val="en-US" w:eastAsia="zh-CN"/>
        </w:rPr>
        <w:t xml:space="preserve">, Friedenstein AJ. Stromal stem cells: marrow-derived osteogenic precursors. </w:t>
      </w:r>
      <w:r w:rsidRPr="00A55AC8">
        <w:rPr>
          <w:rFonts w:ascii="Book Antiqua" w:eastAsia="宋体" w:hAnsi="Book Antiqua" w:cs="宋体"/>
          <w:i/>
          <w:iCs/>
          <w:sz w:val="24"/>
          <w:szCs w:val="24"/>
          <w:lang w:val="en-US" w:eastAsia="zh-CN"/>
        </w:rPr>
        <w:t>Ciba Found Symp</w:t>
      </w:r>
      <w:r w:rsidRPr="00A55AC8">
        <w:rPr>
          <w:rFonts w:ascii="Book Antiqua" w:eastAsia="宋体" w:hAnsi="Book Antiqua" w:cs="宋体"/>
          <w:sz w:val="24"/>
          <w:szCs w:val="24"/>
          <w:lang w:val="en-US" w:eastAsia="zh-CN"/>
        </w:rPr>
        <w:t xml:space="preserve"> 1988; </w:t>
      </w:r>
      <w:r w:rsidRPr="00A55AC8">
        <w:rPr>
          <w:rFonts w:ascii="Book Antiqua" w:eastAsia="宋体" w:hAnsi="Book Antiqua" w:cs="宋体"/>
          <w:b/>
          <w:bCs/>
          <w:sz w:val="24"/>
          <w:szCs w:val="24"/>
          <w:lang w:val="en-US" w:eastAsia="zh-CN"/>
        </w:rPr>
        <w:t>136</w:t>
      </w:r>
      <w:r w:rsidRPr="00A55AC8">
        <w:rPr>
          <w:rFonts w:ascii="Book Antiqua" w:eastAsia="宋体" w:hAnsi="Book Antiqua" w:cs="宋体"/>
          <w:sz w:val="24"/>
          <w:szCs w:val="24"/>
          <w:lang w:val="en-US" w:eastAsia="zh-CN"/>
        </w:rPr>
        <w:t>: 42-60 [PMID: 3068016]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 </w:t>
      </w:r>
      <w:r w:rsidRPr="00A55AC8">
        <w:rPr>
          <w:rFonts w:ascii="Book Antiqua" w:eastAsia="宋体" w:hAnsi="Book Antiqua" w:cs="宋体"/>
          <w:b/>
          <w:bCs/>
          <w:sz w:val="24"/>
          <w:szCs w:val="24"/>
          <w:lang w:val="en-US" w:eastAsia="zh-CN"/>
        </w:rPr>
        <w:t>Pittenger MF</w:t>
      </w:r>
      <w:r w:rsidRPr="00A55AC8">
        <w:rPr>
          <w:rFonts w:ascii="Book Antiqua" w:eastAsia="宋体" w:hAnsi="Book Antiqua" w:cs="宋体"/>
          <w:sz w:val="24"/>
          <w:szCs w:val="24"/>
          <w:lang w:val="en-US" w:eastAsia="zh-CN"/>
        </w:rPr>
        <w:t xml:space="preserve">, Mackay AM, Beck SC, Jaiswal RK, Douglas R, Mosca JD, Moorman MA, Simonetti DW, Craig S, Marshak DR. Multilineage potential of adult human mesenchymal stem cells. </w:t>
      </w:r>
      <w:r w:rsidRPr="00A55AC8">
        <w:rPr>
          <w:rFonts w:ascii="Book Antiqua" w:eastAsia="宋体" w:hAnsi="Book Antiqua" w:cs="宋体"/>
          <w:i/>
          <w:iCs/>
          <w:sz w:val="24"/>
          <w:szCs w:val="24"/>
          <w:lang w:val="en-US" w:eastAsia="zh-CN"/>
        </w:rPr>
        <w:t>Science</w:t>
      </w:r>
      <w:r w:rsidRPr="00A55AC8">
        <w:rPr>
          <w:rFonts w:ascii="Book Antiqua" w:eastAsia="宋体" w:hAnsi="Book Antiqua" w:cs="宋体"/>
          <w:sz w:val="24"/>
          <w:szCs w:val="24"/>
          <w:lang w:val="en-US" w:eastAsia="zh-CN"/>
        </w:rPr>
        <w:t xml:space="preserve"> 1999; </w:t>
      </w:r>
      <w:r w:rsidRPr="00A55AC8">
        <w:rPr>
          <w:rFonts w:ascii="Book Antiqua" w:eastAsia="宋体" w:hAnsi="Book Antiqua" w:cs="宋体"/>
          <w:b/>
          <w:bCs/>
          <w:sz w:val="24"/>
          <w:szCs w:val="24"/>
          <w:lang w:val="en-US" w:eastAsia="zh-CN"/>
        </w:rPr>
        <w:t>284</w:t>
      </w:r>
      <w:r w:rsidRPr="00A55AC8">
        <w:rPr>
          <w:rFonts w:ascii="Book Antiqua" w:eastAsia="宋体" w:hAnsi="Book Antiqua" w:cs="宋体"/>
          <w:sz w:val="24"/>
          <w:szCs w:val="24"/>
          <w:lang w:val="en-US" w:eastAsia="zh-CN"/>
        </w:rPr>
        <w:t>: 143-147 [PMID: 10102814]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 </w:t>
      </w:r>
      <w:r w:rsidRPr="00A55AC8">
        <w:rPr>
          <w:rFonts w:ascii="Book Antiqua" w:eastAsia="宋体" w:hAnsi="Book Antiqua" w:cs="宋体"/>
          <w:b/>
          <w:bCs/>
          <w:sz w:val="24"/>
          <w:szCs w:val="24"/>
          <w:lang w:val="en-US" w:eastAsia="zh-CN"/>
        </w:rPr>
        <w:t>Zuk PA</w:t>
      </w:r>
      <w:r w:rsidRPr="00A55AC8">
        <w:rPr>
          <w:rFonts w:ascii="Book Antiqua" w:eastAsia="宋体" w:hAnsi="Book Antiqua" w:cs="宋体"/>
          <w:sz w:val="24"/>
          <w:szCs w:val="24"/>
          <w:lang w:val="en-US" w:eastAsia="zh-CN"/>
        </w:rPr>
        <w:t xml:space="preserve">, Zhu M, Ashjian P, De Ugarte DA, Huang JI, Mizuno H, Alfonso ZC, Fraser JK, Benhaim P, Hedrick MH. Human adipose tissue is a source of multipotent stem cells. </w:t>
      </w:r>
      <w:r w:rsidRPr="00A55AC8">
        <w:rPr>
          <w:rFonts w:ascii="Book Antiqua" w:eastAsia="宋体" w:hAnsi="Book Antiqua" w:cs="宋体"/>
          <w:i/>
          <w:iCs/>
          <w:sz w:val="24"/>
          <w:szCs w:val="24"/>
          <w:lang w:val="en-US" w:eastAsia="zh-CN"/>
        </w:rPr>
        <w:t>Mol Biol Cell</w:t>
      </w:r>
      <w:r w:rsidRPr="00A55AC8">
        <w:rPr>
          <w:rFonts w:ascii="Book Antiqua" w:eastAsia="宋体" w:hAnsi="Book Antiqua" w:cs="宋体"/>
          <w:sz w:val="24"/>
          <w:szCs w:val="24"/>
          <w:lang w:val="en-US" w:eastAsia="zh-CN"/>
        </w:rPr>
        <w:t xml:space="preserve"> 2002; </w:t>
      </w:r>
      <w:r w:rsidRPr="00A55AC8">
        <w:rPr>
          <w:rFonts w:ascii="Book Antiqua" w:eastAsia="宋体" w:hAnsi="Book Antiqua" w:cs="宋体"/>
          <w:b/>
          <w:bCs/>
          <w:sz w:val="24"/>
          <w:szCs w:val="24"/>
          <w:lang w:val="en-US" w:eastAsia="zh-CN"/>
        </w:rPr>
        <w:t>13</w:t>
      </w:r>
      <w:r w:rsidRPr="00A55AC8">
        <w:rPr>
          <w:rFonts w:ascii="Book Antiqua" w:eastAsia="宋体" w:hAnsi="Book Antiqua" w:cs="宋体"/>
          <w:sz w:val="24"/>
          <w:szCs w:val="24"/>
          <w:lang w:val="en-US" w:eastAsia="zh-CN"/>
        </w:rPr>
        <w:t>: 4279-4295 [PMID: 12475952 DOI: 10.1091/mbc.E02-02-0105]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 </w:t>
      </w:r>
      <w:r w:rsidRPr="00A55AC8">
        <w:rPr>
          <w:rFonts w:ascii="Book Antiqua" w:eastAsia="宋体" w:hAnsi="Book Antiqua" w:cs="宋体"/>
          <w:b/>
          <w:bCs/>
          <w:sz w:val="24"/>
          <w:szCs w:val="24"/>
          <w:lang w:val="en-US" w:eastAsia="zh-CN"/>
        </w:rPr>
        <w:t>da Silva Meirelles L</w:t>
      </w:r>
      <w:r w:rsidRPr="00A55AC8">
        <w:rPr>
          <w:rFonts w:ascii="Book Antiqua" w:eastAsia="宋体" w:hAnsi="Book Antiqua" w:cs="宋体"/>
          <w:sz w:val="24"/>
          <w:szCs w:val="24"/>
          <w:lang w:val="en-US" w:eastAsia="zh-CN"/>
        </w:rPr>
        <w:t xml:space="preserve">, Chagastelles PC, Nardi NB. Mesenchymal stem cells reside in virtually all post-natal organs and tissues. </w:t>
      </w:r>
      <w:r w:rsidRPr="00A55AC8">
        <w:rPr>
          <w:rFonts w:ascii="Book Antiqua" w:eastAsia="宋体" w:hAnsi="Book Antiqua" w:cs="宋体"/>
          <w:i/>
          <w:iCs/>
          <w:sz w:val="24"/>
          <w:szCs w:val="24"/>
          <w:lang w:val="en-US" w:eastAsia="zh-CN"/>
        </w:rPr>
        <w:t>J Cell Sci</w:t>
      </w:r>
      <w:r w:rsidRPr="00A55AC8">
        <w:rPr>
          <w:rFonts w:ascii="Book Antiqua" w:eastAsia="宋体" w:hAnsi="Book Antiqua" w:cs="宋体"/>
          <w:sz w:val="24"/>
          <w:szCs w:val="24"/>
          <w:lang w:val="en-US" w:eastAsia="zh-CN"/>
        </w:rPr>
        <w:t xml:space="preserve"> 2006; </w:t>
      </w:r>
      <w:r w:rsidRPr="00A55AC8">
        <w:rPr>
          <w:rFonts w:ascii="Book Antiqua" w:eastAsia="宋体" w:hAnsi="Book Antiqua" w:cs="宋体"/>
          <w:b/>
          <w:bCs/>
          <w:sz w:val="24"/>
          <w:szCs w:val="24"/>
          <w:lang w:val="en-US" w:eastAsia="zh-CN"/>
        </w:rPr>
        <w:t>119</w:t>
      </w:r>
      <w:r w:rsidRPr="00A55AC8">
        <w:rPr>
          <w:rFonts w:ascii="Book Antiqua" w:eastAsia="宋体" w:hAnsi="Book Antiqua" w:cs="宋体"/>
          <w:sz w:val="24"/>
          <w:szCs w:val="24"/>
          <w:lang w:val="en-US" w:eastAsia="zh-CN"/>
        </w:rPr>
        <w:t>: 2204-2213 [PMID: 16684817 DOI: 10.1242/jcs.02932]</w:t>
      </w:r>
    </w:p>
    <w:p w:rsidR="00B731D6" w:rsidRPr="00B731D6" w:rsidRDefault="00B731D6" w:rsidP="008025BE">
      <w:pPr>
        <w:snapToGrid w:val="0"/>
        <w:spacing w:after="0" w:line="360" w:lineRule="auto"/>
        <w:rPr>
          <w:rFonts w:ascii="Book Antiqua" w:eastAsia="宋体" w:hAnsi="Book Antiqua" w:cs="宋体"/>
          <w:sz w:val="24"/>
          <w:szCs w:val="24"/>
          <w:lang w:val="en-US" w:eastAsia="zh-CN"/>
        </w:rPr>
      </w:pPr>
      <w:r w:rsidRPr="00B731D6">
        <w:rPr>
          <w:rFonts w:ascii="Book Antiqua" w:eastAsia="宋体" w:hAnsi="Book Antiqua" w:cs="宋体"/>
          <w:sz w:val="24"/>
          <w:szCs w:val="24"/>
          <w:lang w:val="en-US" w:eastAsia="zh-CN"/>
        </w:rPr>
        <w:t xml:space="preserve">7 </w:t>
      </w:r>
      <w:r w:rsidRPr="00B731D6">
        <w:rPr>
          <w:rFonts w:ascii="Book Antiqua" w:eastAsia="宋体" w:hAnsi="Book Antiqua" w:cs="宋体"/>
          <w:b/>
          <w:bCs/>
          <w:sz w:val="24"/>
          <w:szCs w:val="24"/>
          <w:lang w:val="en-US" w:eastAsia="zh-CN"/>
        </w:rPr>
        <w:t>Jiang Y</w:t>
      </w:r>
      <w:r w:rsidRPr="00B731D6">
        <w:rPr>
          <w:rFonts w:ascii="Book Antiqua" w:eastAsia="宋体" w:hAnsi="Book Antiqua" w:cs="宋体"/>
          <w:sz w:val="24"/>
          <w:szCs w:val="24"/>
          <w:lang w:val="en-US" w:eastAsia="zh-CN"/>
        </w:rPr>
        <w:t xml:space="preserve">, Vaessen B, Lenvik T, Blackstad M, Reyes M, Verfaillie CM. Multipotent progenitor cells can be isolated from postnatal murine bone marrow, muscle, and brain. </w:t>
      </w:r>
      <w:r w:rsidRPr="00B731D6">
        <w:rPr>
          <w:rFonts w:ascii="Book Antiqua" w:eastAsia="宋体" w:hAnsi="Book Antiqua" w:cs="宋体"/>
          <w:i/>
          <w:iCs/>
          <w:sz w:val="24"/>
          <w:szCs w:val="24"/>
          <w:lang w:val="en-US" w:eastAsia="zh-CN"/>
        </w:rPr>
        <w:t>Exp Hematol</w:t>
      </w:r>
      <w:r w:rsidRPr="00B731D6">
        <w:rPr>
          <w:rFonts w:ascii="Book Antiqua" w:eastAsia="宋体" w:hAnsi="Book Antiqua" w:cs="宋体"/>
          <w:sz w:val="24"/>
          <w:szCs w:val="24"/>
          <w:lang w:val="en-US" w:eastAsia="zh-CN"/>
        </w:rPr>
        <w:t xml:space="preserve"> 2002; </w:t>
      </w:r>
      <w:r w:rsidRPr="00B731D6">
        <w:rPr>
          <w:rFonts w:ascii="Book Antiqua" w:eastAsia="宋体" w:hAnsi="Book Antiqua" w:cs="宋体"/>
          <w:b/>
          <w:bCs/>
          <w:sz w:val="24"/>
          <w:szCs w:val="24"/>
          <w:lang w:val="en-US" w:eastAsia="zh-CN"/>
        </w:rPr>
        <w:t>30</w:t>
      </w:r>
      <w:r w:rsidRPr="00B731D6">
        <w:rPr>
          <w:rFonts w:ascii="Book Antiqua" w:eastAsia="宋体" w:hAnsi="Book Antiqua" w:cs="宋体"/>
          <w:sz w:val="24"/>
          <w:szCs w:val="24"/>
          <w:lang w:val="en-US" w:eastAsia="zh-CN"/>
        </w:rPr>
        <w:t>: 896-904 [PMID: 12160841]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 </w:t>
      </w:r>
      <w:r w:rsidRPr="00A55AC8">
        <w:rPr>
          <w:rFonts w:ascii="Book Antiqua" w:eastAsia="宋体" w:hAnsi="Book Antiqua" w:cs="宋体"/>
          <w:b/>
          <w:bCs/>
          <w:sz w:val="24"/>
          <w:szCs w:val="24"/>
          <w:lang w:val="en-US" w:eastAsia="zh-CN"/>
        </w:rPr>
        <w:t>Phinney DG</w:t>
      </w:r>
      <w:r w:rsidRPr="00A55AC8">
        <w:rPr>
          <w:rFonts w:ascii="Book Antiqua" w:eastAsia="宋体" w:hAnsi="Book Antiqua" w:cs="宋体"/>
          <w:sz w:val="24"/>
          <w:szCs w:val="24"/>
          <w:lang w:val="en-US" w:eastAsia="zh-CN"/>
        </w:rPr>
        <w:t xml:space="preserve">, Prockop DJ. Concise review: mesenchymal stem/multipotent stromal cells: the state of transdifferentiation and modes of tissue repair--current views. </w:t>
      </w:r>
      <w:r w:rsidRPr="00A55AC8">
        <w:rPr>
          <w:rFonts w:ascii="Book Antiqua" w:eastAsia="宋体" w:hAnsi="Book Antiqua" w:cs="宋体"/>
          <w:i/>
          <w:iCs/>
          <w:sz w:val="24"/>
          <w:szCs w:val="24"/>
          <w:lang w:val="en-US" w:eastAsia="zh-CN"/>
        </w:rPr>
        <w:t>Stem Cells</w:t>
      </w:r>
      <w:r w:rsidRPr="00A55AC8">
        <w:rPr>
          <w:rFonts w:ascii="Book Antiqua" w:eastAsia="宋体" w:hAnsi="Book Antiqua" w:cs="宋体"/>
          <w:sz w:val="24"/>
          <w:szCs w:val="24"/>
          <w:lang w:val="en-US" w:eastAsia="zh-CN"/>
        </w:rPr>
        <w:t xml:space="preserve"> 2007; </w:t>
      </w:r>
      <w:r w:rsidRPr="00A55AC8">
        <w:rPr>
          <w:rFonts w:ascii="Book Antiqua" w:eastAsia="宋体" w:hAnsi="Book Antiqua" w:cs="宋体"/>
          <w:b/>
          <w:bCs/>
          <w:sz w:val="24"/>
          <w:szCs w:val="24"/>
          <w:lang w:val="en-US" w:eastAsia="zh-CN"/>
        </w:rPr>
        <w:t>25</w:t>
      </w:r>
      <w:r w:rsidRPr="00A55AC8">
        <w:rPr>
          <w:rFonts w:ascii="Book Antiqua" w:eastAsia="宋体" w:hAnsi="Book Antiqua" w:cs="宋体"/>
          <w:sz w:val="24"/>
          <w:szCs w:val="24"/>
          <w:lang w:val="en-US" w:eastAsia="zh-CN"/>
        </w:rPr>
        <w:t>: 2896-2902 [PMID: 17901396 DOI: 10.1634/stemcells.2007-0637]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 </w:t>
      </w:r>
      <w:r w:rsidRPr="00A55AC8">
        <w:rPr>
          <w:rFonts w:ascii="Book Antiqua" w:eastAsia="宋体" w:hAnsi="Book Antiqua" w:cs="宋体"/>
          <w:b/>
          <w:bCs/>
          <w:sz w:val="24"/>
          <w:szCs w:val="24"/>
          <w:lang w:val="en-US" w:eastAsia="zh-CN"/>
        </w:rPr>
        <w:t>Bianco P</w:t>
      </w:r>
      <w:r w:rsidRPr="00A55AC8">
        <w:rPr>
          <w:rFonts w:ascii="Book Antiqua" w:eastAsia="宋体" w:hAnsi="Book Antiqua" w:cs="宋体"/>
          <w:sz w:val="24"/>
          <w:szCs w:val="24"/>
          <w:lang w:val="en-US" w:eastAsia="zh-CN"/>
        </w:rPr>
        <w:t xml:space="preserve">, Cao X, Frenette PS, Mao JJ, Robey PG, Simmons PJ, Wang CY. The meaning, the sense and the significance: translating the science of mesenchymal stem cells into medicine. </w:t>
      </w:r>
      <w:r w:rsidRPr="00A55AC8">
        <w:rPr>
          <w:rFonts w:ascii="Book Antiqua" w:eastAsia="宋体" w:hAnsi="Book Antiqua" w:cs="宋体"/>
          <w:i/>
          <w:iCs/>
          <w:sz w:val="24"/>
          <w:szCs w:val="24"/>
          <w:lang w:val="en-US" w:eastAsia="zh-CN"/>
        </w:rPr>
        <w:t>Nat Med</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19</w:t>
      </w:r>
      <w:r w:rsidRPr="00A55AC8">
        <w:rPr>
          <w:rFonts w:ascii="Book Antiqua" w:eastAsia="宋体" w:hAnsi="Book Antiqua" w:cs="宋体"/>
          <w:sz w:val="24"/>
          <w:szCs w:val="24"/>
          <w:lang w:val="en-US" w:eastAsia="zh-CN"/>
        </w:rPr>
        <w:t>: 35-42 [PMID: 23296015 DOI: 10.1038/nm.3028]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 </w:t>
      </w:r>
      <w:r w:rsidRPr="00A55AC8">
        <w:rPr>
          <w:rFonts w:ascii="Book Antiqua" w:eastAsia="宋体" w:hAnsi="Book Antiqua" w:cs="宋体"/>
          <w:b/>
          <w:bCs/>
          <w:sz w:val="24"/>
          <w:szCs w:val="24"/>
          <w:lang w:val="en-US" w:eastAsia="zh-CN"/>
        </w:rPr>
        <w:t>Wada N</w:t>
      </w:r>
      <w:r w:rsidRPr="00A55AC8">
        <w:rPr>
          <w:rFonts w:ascii="Book Antiqua" w:eastAsia="宋体" w:hAnsi="Book Antiqua" w:cs="宋体"/>
          <w:sz w:val="24"/>
          <w:szCs w:val="24"/>
          <w:lang w:val="en-US" w:eastAsia="zh-CN"/>
        </w:rPr>
        <w:t xml:space="preserve">, Gronthos S, Bartold PM. Immunomodulatory effects of stem cells. </w:t>
      </w:r>
      <w:r w:rsidRPr="00A55AC8">
        <w:rPr>
          <w:rFonts w:ascii="Book Antiqua" w:eastAsia="宋体" w:hAnsi="Book Antiqua" w:cs="宋体"/>
          <w:i/>
          <w:iCs/>
          <w:sz w:val="24"/>
          <w:szCs w:val="24"/>
          <w:lang w:val="en-US" w:eastAsia="zh-CN"/>
        </w:rPr>
        <w:t>Periodontol 2000</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63</w:t>
      </w:r>
      <w:r w:rsidRPr="00A55AC8">
        <w:rPr>
          <w:rFonts w:ascii="Book Antiqua" w:eastAsia="宋体" w:hAnsi="Book Antiqua" w:cs="宋体"/>
          <w:sz w:val="24"/>
          <w:szCs w:val="24"/>
          <w:lang w:val="en-US" w:eastAsia="zh-CN"/>
        </w:rPr>
        <w:t>: 198-216 [PMID: 23931061 DOI: 10.1111/prd.12024]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 </w:t>
      </w:r>
      <w:r w:rsidRPr="00A55AC8">
        <w:rPr>
          <w:rFonts w:ascii="Book Antiqua" w:eastAsia="宋体" w:hAnsi="Book Antiqua" w:cs="宋体"/>
          <w:b/>
          <w:bCs/>
          <w:sz w:val="24"/>
          <w:szCs w:val="24"/>
          <w:lang w:val="en-US" w:eastAsia="zh-CN"/>
        </w:rPr>
        <w:t>Crisan M</w:t>
      </w:r>
      <w:r w:rsidRPr="00A55AC8">
        <w:rPr>
          <w:rFonts w:ascii="Book Antiqua" w:eastAsia="宋体" w:hAnsi="Book Antiqua" w:cs="宋体"/>
          <w:sz w:val="24"/>
          <w:szCs w:val="24"/>
          <w:lang w:val="en-US" w:eastAsia="zh-CN"/>
        </w:rPr>
        <w:t xml:space="preserve">, Yap S, Casteilla L, Chen CW, Corselli M, Park TS, Andriolo G, Sun B, Zheng B, Zhang L, Norotte C, Teng PN, Traas J, Schugar R, Deasy BM, Badylak S, Buhring HJ, Giacobino JP, Lazzari L, Huard J, Péault B. A perivascular origin for </w:t>
      </w:r>
      <w:r w:rsidRPr="00A55AC8">
        <w:rPr>
          <w:rFonts w:ascii="Book Antiqua" w:eastAsia="宋体" w:hAnsi="Book Antiqua" w:cs="宋体"/>
          <w:sz w:val="24"/>
          <w:szCs w:val="24"/>
          <w:lang w:val="en-US" w:eastAsia="zh-CN"/>
        </w:rPr>
        <w:lastRenderedPageBreak/>
        <w:t xml:space="preserve">mesenchymal stem cells in multiple human organs. </w:t>
      </w:r>
      <w:r w:rsidRPr="00A55AC8">
        <w:rPr>
          <w:rFonts w:ascii="Book Antiqua" w:eastAsia="宋体" w:hAnsi="Book Antiqua" w:cs="宋体"/>
          <w:i/>
          <w:iCs/>
          <w:sz w:val="24"/>
          <w:szCs w:val="24"/>
          <w:lang w:val="en-US" w:eastAsia="zh-CN"/>
        </w:rPr>
        <w:t>Cell Stem Cell</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3</w:t>
      </w:r>
      <w:r w:rsidRPr="00A55AC8">
        <w:rPr>
          <w:rFonts w:ascii="Book Antiqua" w:eastAsia="宋体" w:hAnsi="Book Antiqua" w:cs="宋体"/>
          <w:sz w:val="24"/>
          <w:szCs w:val="24"/>
          <w:lang w:val="en-US" w:eastAsia="zh-CN"/>
        </w:rPr>
        <w:t>: 301-313 [PMID: 18786417 DOI: 10.1016/j.stem.2008.07.003]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12</w:t>
      </w:r>
      <w:r w:rsidRPr="00A55AC8">
        <w:rPr>
          <w:rFonts w:ascii="Book Antiqua" w:hAnsi="Book Antiqua"/>
          <w:b/>
          <w:sz w:val="24"/>
          <w:szCs w:val="24"/>
        </w:rPr>
        <w:t xml:space="preserve"> </w:t>
      </w:r>
      <w:r w:rsidRPr="00A55AC8">
        <w:rPr>
          <w:rFonts w:ascii="Book Antiqua" w:eastAsia="宋体" w:hAnsi="Book Antiqua" w:cs="宋体"/>
          <w:b/>
          <w:sz w:val="24"/>
          <w:szCs w:val="24"/>
          <w:lang w:val="en-US" w:eastAsia="zh-CN"/>
        </w:rPr>
        <w:t>Murray IR</w:t>
      </w:r>
      <w:r w:rsidRPr="00A55AC8">
        <w:rPr>
          <w:rFonts w:ascii="Book Antiqua" w:eastAsia="宋体" w:hAnsi="Book Antiqua" w:cs="宋体"/>
          <w:sz w:val="24"/>
          <w:szCs w:val="24"/>
          <w:lang w:val="en-US" w:eastAsia="zh-CN"/>
        </w:rPr>
        <w:t xml:space="preserve">, West CC, Hardy WR, James AW, Park TS, Nguyen A, Tawonsawatruk T, Lazzari L, Soo C, Péault B. Natural history of mesenchymal stem cells, from vessel walls to culture vessels. </w:t>
      </w:r>
      <w:r w:rsidRPr="00A55AC8">
        <w:rPr>
          <w:rFonts w:ascii="Book Antiqua" w:eastAsia="宋体" w:hAnsi="Book Antiqua" w:cs="宋体"/>
          <w:i/>
          <w:iCs/>
          <w:sz w:val="24"/>
          <w:szCs w:val="24"/>
          <w:lang w:val="en-US" w:eastAsia="zh-CN"/>
        </w:rPr>
        <w:t>Cell Mol Life Sci</w:t>
      </w:r>
      <w:r w:rsidRPr="00A55AC8">
        <w:rPr>
          <w:rFonts w:ascii="Book Antiqua" w:eastAsia="宋体" w:hAnsi="Book Antiqua" w:cs="宋体"/>
          <w:sz w:val="24"/>
          <w:szCs w:val="24"/>
          <w:lang w:val="en-US" w:eastAsia="zh-CN"/>
        </w:rPr>
        <w:t xml:space="preserve"> 2013; Epub ahead of print [PMID: 24158496 DOI: 10.1007/s00018-013-1462-6]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13 </w:t>
      </w:r>
      <w:r w:rsidRPr="00A55AC8">
        <w:rPr>
          <w:rFonts w:ascii="Book Antiqua" w:eastAsia="宋体" w:hAnsi="Book Antiqua" w:cs="宋体"/>
          <w:b/>
          <w:bCs/>
          <w:sz w:val="24"/>
          <w:szCs w:val="24"/>
          <w:lang w:val="en-US" w:eastAsia="zh-CN"/>
        </w:rPr>
        <w:t>Najar M</w:t>
      </w:r>
      <w:r w:rsidRPr="00A55AC8">
        <w:rPr>
          <w:rFonts w:ascii="Book Antiqua" w:eastAsia="宋体" w:hAnsi="Book Antiqua" w:cs="宋体"/>
          <w:sz w:val="24"/>
          <w:szCs w:val="24"/>
          <w:lang w:val="en-US" w:eastAsia="zh-CN"/>
        </w:rPr>
        <w:t xml:space="preserve">, Raicevic G, Fayyad-Kazan H, De Bruyn C, Bron D, Toungouz M, Lagneaux L. Immune-related antigens, surface molecules and regulatory factors in human-derived mesenchymal stromal cells: the expression and impact of inflammatory priming. </w:t>
      </w:r>
      <w:r w:rsidRPr="00A55AC8">
        <w:rPr>
          <w:rFonts w:ascii="Book Antiqua" w:eastAsia="宋体" w:hAnsi="Book Antiqua" w:cs="宋体"/>
          <w:i/>
          <w:iCs/>
          <w:sz w:val="24"/>
          <w:szCs w:val="24"/>
          <w:lang w:val="en-US" w:eastAsia="zh-CN"/>
        </w:rPr>
        <w:t>Stem Cell Rev</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8</w:t>
      </w:r>
      <w:r w:rsidRPr="00A55AC8">
        <w:rPr>
          <w:rFonts w:ascii="Book Antiqua" w:eastAsia="宋体" w:hAnsi="Book Antiqua" w:cs="宋体"/>
          <w:sz w:val="24"/>
          <w:szCs w:val="24"/>
          <w:lang w:val="en-US" w:eastAsia="zh-CN"/>
        </w:rPr>
        <w:t>: 1188-1198 [PMID: 22983809 DOI: 10.1007/s12015-012-9408-1]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14 </w:t>
      </w:r>
      <w:r w:rsidRPr="00A55AC8">
        <w:rPr>
          <w:rFonts w:ascii="Book Antiqua" w:eastAsia="宋体" w:hAnsi="Book Antiqua" w:cs="宋体"/>
          <w:b/>
          <w:bCs/>
          <w:sz w:val="24"/>
          <w:szCs w:val="24"/>
          <w:lang w:val="en-US" w:eastAsia="zh-CN"/>
        </w:rPr>
        <w:t>Kaplan JM</w:t>
      </w:r>
      <w:r w:rsidRPr="00A55AC8">
        <w:rPr>
          <w:rFonts w:ascii="Book Antiqua" w:eastAsia="宋体" w:hAnsi="Book Antiqua" w:cs="宋体"/>
          <w:sz w:val="24"/>
          <w:szCs w:val="24"/>
          <w:lang w:val="en-US" w:eastAsia="zh-CN"/>
        </w:rPr>
        <w:t xml:space="preserve">, Youd ME, Lodie TA. Immunomodulatory activity of mesenchymal stem cells. </w:t>
      </w:r>
      <w:r w:rsidRPr="00A55AC8">
        <w:rPr>
          <w:rFonts w:ascii="Book Antiqua" w:eastAsia="宋体" w:hAnsi="Book Antiqua" w:cs="宋体"/>
          <w:i/>
          <w:iCs/>
          <w:sz w:val="24"/>
          <w:szCs w:val="24"/>
          <w:lang w:val="en-US" w:eastAsia="zh-CN"/>
        </w:rPr>
        <w:t>Curr Stem Cell Res Ther</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6</w:t>
      </w:r>
      <w:r w:rsidRPr="00A55AC8">
        <w:rPr>
          <w:rFonts w:ascii="Book Antiqua" w:eastAsia="宋体" w:hAnsi="Book Antiqua" w:cs="宋体"/>
          <w:sz w:val="24"/>
          <w:szCs w:val="24"/>
          <w:lang w:val="en-US" w:eastAsia="zh-CN"/>
        </w:rPr>
        <w:t>: 297-316 [PMID: 21190531]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15 </w:t>
      </w:r>
      <w:r w:rsidRPr="00A55AC8">
        <w:rPr>
          <w:rFonts w:ascii="Book Antiqua" w:eastAsia="宋体" w:hAnsi="Book Antiqua" w:cs="宋体"/>
          <w:b/>
          <w:bCs/>
          <w:sz w:val="24"/>
          <w:szCs w:val="24"/>
          <w:lang w:val="en-US" w:eastAsia="zh-CN"/>
        </w:rPr>
        <w:t>Figueroa FE</w:t>
      </w:r>
      <w:r w:rsidRPr="00A55AC8">
        <w:rPr>
          <w:rFonts w:ascii="Book Antiqua" w:eastAsia="宋体" w:hAnsi="Book Antiqua" w:cs="宋体"/>
          <w:sz w:val="24"/>
          <w:szCs w:val="24"/>
          <w:lang w:val="en-US" w:eastAsia="zh-CN"/>
        </w:rPr>
        <w:t xml:space="preserve">, Carrión F, Villanueva S, Khoury M. Mesenchymal stem cell treatment for autoimmune diseases: a critical review. </w:t>
      </w:r>
      <w:r w:rsidRPr="00A55AC8">
        <w:rPr>
          <w:rFonts w:ascii="Book Antiqua" w:eastAsia="宋体" w:hAnsi="Book Antiqua" w:cs="宋体"/>
          <w:i/>
          <w:iCs/>
          <w:sz w:val="24"/>
          <w:szCs w:val="24"/>
          <w:lang w:val="en-US" w:eastAsia="zh-CN"/>
        </w:rPr>
        <w:t>Biol Res</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45</w:t>
      </w:r>
      <w:r w:rsidRPr="00A55AC8">
        <w:rPr>
          <w:rFonts w:ascii="Book Antiqua" w:eastAsia="宋体" w:hAnsi="Book Antiqua" w:cs="宋体"/>
          <w:sz w:val="24"/>
          <w:szCs w:val="24"/>
          <w:lang w:val="en-US" w:eastAsia="zh-CN"/>
        </w:rPr>
        <w:t>: 269-277 [PMID: 23283436 DOI: 10.1590/S0716-97602012000300008]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16 </w:t>
      </w:r>
      <w:r w:rsidRPr="00A55AC8">
        <w:rPr>
          <w:rFonts w:ascii="Book Antiqua" w:eastAsia="宋体" w:hAnsi="Book Antiqua" w:cs="宋体"/>
          <w:b/>
          <w:bCs/>
          <w:sz w:val="24"/>
          <w:szCs w:val="24"/>
          <w:lang w:val="en-US" w:eastAsia="zh-CN"/>
        </w:rPr>
        <w:t>Greish S</w:t>
      </w:r>
      <w:r w:rsidRPr="00A55AC8">
        <w:rPr>
          <w:rFonts w:ascii="Book Antiqua" w:eastAsia="宋体" w:hAnsi="Book Antiqua" w:cs="宋体"/>
          <w:sz w:val="24"/>
          <w:szCs w:val="24"/>
          <w:lang w:val="en-US" w:eastAsia="zh-CN"/>
        </w:rPr>
        <w:t xml:space="preserve">, Abogresha N, Abdel-Hady Z, Zakaria E, Ghaly M, Hefny M. Human umbilical cord mesenchymal stem cells as treatment of adjuvant rheumatoid arthritis in a rat model. </w:t>
      </w:r>
      <w:r w:rsidRPr="00A55AC8">
        <w:rPr>
          <w:rFonts w:ascii="Book Antiqua" w:eastAsia="宋体" w:hAnsi="Book Antiqua" w:cs="宋体"/>
          <w:i/>
          <w:iCs/>
          <w:sz w:val="24"/>
          <w:szCs w:val="24"/>
          <w:lang w:val="en-US" w:eastAsia="zh-CN"/>
        </w:rPr>
        <w:t>World J Stem Cells</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4</w:t>
      </w:r>
      <w:r w:rsidRPr="00A55AC8">
        <w:rPr>
          <w:rFonts w:ascii="Book Antiqua" w:eastAsia="宋体" w:hAnsi="Book Antiqua" w:cs="宋体"/>
          <w:sz w:val="24"/>
          <w:szCs w:val="24"/>
          <w:lang w:val="en-US" w:eastAsia="zh-CN"/>
        </w:rPr>
        <w:t>: 101-109 [PMID: 23189211 DOI: 10.4252/wjsc.v4.i10.101]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17 </w:t>
      </w:r>
      <w:r w:rsidRPr="00A55AC8">
        <w:rPr>
          <w:rFonts w:ascii="Book Antiqua" w:eastAsia="宋体" w:hAnsi="Book Antiqua" w:cs="宋体"/>
          <w:b/>
          <w:bCs/>
          <w:sz w:val="24"/>
          <w:szCs w:val="24"/>
          <w:lang w:val="en-US" w:eastAsia="zh-CN"/>
        </w:rPr>
        <w:t>Yi T</w:t>
      </w:r>
      <w:r w:rsidRPr="00A55AC8">
        <w:rPr>
          <w:rFonts w:ascii="Book Antiqua" w:eastAsia="宋体" w:hAnsi="Book Antiqua" w:cs="宋体"/>
          <w:sz w:val="24"/>
          <w:szCs w:val="24"/>
          <w:lang w:val="en-US" w:eastAsia="zh-CN"/>
        </w:rPr>
        <w:t xml:space="preserve">, Song SU. Immunomodulatory properties of mesenchymal stem cells and their therapeutic applications. </w:t>
      </w:r>
      <w:r w:rsidRPr="00A55AC8">
        <w:rPr>
          <w:rFonts w:ascii="Book Antiqua" w:eastAsia="宋体" w:hAnsi="Book Antiqua" w:cs="宋体"/>
          <w:i/>
          <w:iCs/>
          <w:sz w:val="24"/>
          <w:szCs w:val="24"/>
          <w:lang w:val="en-US" w:eastAsia="zh-CN"/>
        </w:rPr>
        <w:t>Arch Pharm Res</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35</w:t>
      </w:r>
      <w:r w:rsidRPr="00A55AC8">
        <w:rPr>
          <w:rFonts w:ascii="Book Antiqua" w:eastAsia="宋体" w:hAnsi="Book Antiqua" w:cs="宋体"/>
          <w:sz w:val="24"/>
          <w:szCs w:val="24"/>
          <w:lang w:val="en-US" w:eastAsia="zh-CN"/>
        </w:rPr>
        <w:t>: 213-221 [PMID: 22370776 DOI: 10.1007/s12272-012-0202-z]</w:t>
      </w:r>
    </w:p>
    <w:p w:rsidR="00104EF8" w:rsidRPr="00A55AC8" w:rsidRDefault="00B731D6" w:rsidP="008025BE">
      <w:pPr>
        <w:snapToGrid w:val="0"/>
        <w:spacing w:after="0" w:line="360" w:lineRule="auto"/>
        <w:rPr>
          <w:rFonts w:ascii="Book Antiqua" w:eastAsia="宋体" w:hAnsi="Book Antiqua" w:cs="宋体"/>
          <w:color w:val="000000" w:themeColor="text1"/>
          <w:sz w:val="24"/>
          <w:szCs w:val="24"/>
          <w:lang w:val="en-US" w:eastAsia="zh-CN"/>
        </w:rPr>
      </w:pPr>
      <w:r w:rsidRPr="00A55AC8">
        <w:rPr>
          <w:rFonts w:ascii="Book Antiqua" w:eastAsia="宋体" w:hAnsi="Book Antiqua" w:cs="宋体"/>
          <w:color w:val="000000" w:themeColor="text1"/>
          <w:sz w:val="24"/>
          <w:szCs w:val="24"/>
          <w:lang w:val="en-US" w:eastAsia="zh-CN"/>
        </w:rPr>
        <w:t xml:space="preserve">18 </w:t>
      </w:r>
      <w:r w:rsidRPr="00A55AC8">
        <w:rPr>
          <w:rFonts w:ascii="Book Antiqua" w:hAnsi="Book Antiqua"/>
          <w:b/>
          <w:bCs/>
          <w:sz w:val="24"/>
          <w:szCs w:val="24"/>
        </w:rPr>
        <w:t>Rastegar F</w:t>
      </w:r>
      <w:r w:rsidRPr="00A55AC8">
        <w:rPr>
          <w:rFonts w:ascii="Book Antiqua" w:hAnsi="Book Antiqua"/>
          <w:sz w:val="24"/>
          <w:szCs w:val="24"/>
        </w:rPr>
        <w:t xml:space="preserve">, Shenaq D, Huang J, Zhang W, Zhang BQ, He BC, Chen L, Zuo GW, Luo Q, Shi Q, Wagner ER, Huang E, Gao Y, Gao JL, Kim SH, Zhou JZ, Bi Y, Su Y, Zhu G, Luo J, Luo X, Qin J, Reid RR, Luu HH, Haydon RC, Deng ZL, He TC. Mesenchymal stem cells: Molecular characteristics and clinical applications. </w:t>
      </w:r>
      <w:r w:rsidRPr="00A55AC8">
        <w:rPr>
          <w:rFonts w:ascii="Book Antiqua" w:hAnsi="Book Antiqua"/>
          <w:i/>
          <w:iCs/>
          <w:sz w:val="24"/>
          <w:szCs w:val="24"/>
        </w:rPr>
        <w:t>World J Stem Cells</w:t>
      </w:r>
      <w:r w:rsidRPr="00A55AC8">
        <w:rPr>
          <w:rFonts w:ascii="Book Antiqua" w:hAnsi="Book Antiqua"/>
          <w:sz w:val="24"/>
          <w:szCs w:val="24"/>
        </w:rPr>
        <w:t xml:space="preserve"> 2010; </w:t>
      </w:r>
      <w:r w:rsidRPr="00A55AC8">
        <w:rPr>
          <w:rFonts w:ascii="Book Antiqua" w:hAnsi="Book Antiqua"/>
          <w:b/>
          <w:bCs/>
          <w:sz w:val="24"/>
          <w:szCs w:val="24"/>
        </w:rPr>
        <w:t>2</w:t>
      </w:r>
      <w:r w:rsidRPr="00A55AC8">
        <w:rPr>
          <w:rFonts w:ascii="Book Antiqua" w:hAnsi="Book Antiqua"/>
          <w:sz w:val="24"/>
          <w:szCs w:val="24"/>
        </w:rPr>
        <w:t>: 67-80 [PMID: 21607123 DOI: 10.4252/wjsc.v2.i4.67]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19 </w:t>
      </w:r>
      <w:r w:rsidRPr="00A55AC8">
        <w:rPr>
          <w:rFonts w:ascii="Book Antiqua" w:eastAsia="宋体" w:hAnsi="Book Antiqua" w:cs="宋体"/>
          <w:b/>
          <w:sz w:val="24"/>
          <w:szCs w:val="24"/>
          <w:lang w:val="en-US" w:eastAsia="zh-CN"/>
        </w:rPr>
        <w:t>Shi JG</w:t>
      </w:r>
      <w:r w:rsidRPr="00A55AC8">
        <w:rPr>
          <w:rFonts w:ascii="Book Antiqua" w:eastAsia="宋体" w:hAnsi="Book Antiqua" w:cs="宋体"/>
          <w:sz w:val="24"/>
          <w:szCs w:val="24"/>
          <w:lang w:val="en-US" w:eastAsia="zh-CN"/>
        </w:rPr>
        <w:t xml:space="preserve">, Fu WJ, Wang XX, Xu YD, Li G, Hong BF, Hu K, Cui FZ, Wang Y, Zhang X. Transdifferentiation of human adipose-derived stem cells into urothelial cells: </w:t>
      </w:r>
      <w:r w:rsidRPr="00A55AC8">
        <w:rPr>
          <w:rFonts w:ascii="Book Antiqua" w:eastAsia="宋体" w:hAnsi="Book Antiqua" w:cs="宋体"/>
          <w:sz w:val="24"/>
          <w:szCs w:val="24"/>
          <w:lang w:val="en-US" w:eastAsia="zh-CN"/>
        </w:rPr>
        <w:lastRenderedPageBreak/>
        <w:t xml:space="preserve">potential for urinary tract tissue engineering. </w:t>
      </w:r>
      <w:r w:rsidRPr="00A55AC8">
        <w:rPr>
          <w:rFonts w:ascii="Book Antiqua" w:eastAsia="宋体" w:hAnsi="Book Antiqua" w:cs="宋体"/>
          <w:i/>
          <w:iCs/>
          <w:sz w:val="24"/>
          <w:szCs w:val="24"/>
          <w:lang w:val="en-US" w:eastAsia="zh-CN"/>
        </w:rPr>
        <w:t>Cell Tissue Res</w:t>
      </w:r>
      <w:r w:rsidRPr="00A55AC8">
        <w:rPr>
          <w:rFonts w:ascii="Book Antiqua" w:eastAsia="宋体" w:hAnsi="Book Antiqua" w:cs="宋体"/>
          <w:sz w:val="24"/>
          <w:szCs w:val="24"/>
          <w:lang w:val="en-US" w:eastAsia="zh-CN"/>
        </w:rPr>
        <w:t xml:space="preserve"> 2012; Epub ahead of print [PMID: 22290635 DOI: 10.1007/s00441-011-1317-0]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20 </w:t>
      </w:r>
      <w:r w:rsidRPr="00A55AC8">
        <w:rPr>
          <w:rFonts w:ascii="Book Antiqua" w:eastAsia="宋体" w:hAnsi="Book Antiqua" w:cs="宋体"/>
          <w:b/>
          <w:bCs/>
          <w:sz w:val="24"/>
          <w:szCs w:val="24"/>
          <w:lang w:val="en-US" w:eastAsia="zh-CN"/>
        </w:rPr>
        <w:t>Kawada H</w:t>
      </w:r>
      <w:r w:rsidRPr="00A55AC8">
        <w:rPr>
          <w:rFonts w:ascii="Book Antiqua" w:eastAsia="宋体" w:hAnsi="Book Antiqua" w:cs="宋体"/>
          <w:sz w:val="24"/>
          <w:szCs w:val="24"/>
          <w:lang w:val="en-US" w:eastAsia="zh-CN"/>
        </w:rPr>
        <w:t xml:space="preserve">, Fujita J, Kinjo K, Matsuzaki Y, Tsuma M, Miyatake H, Muguruma Y, Tsuboi K, Itabashi Y, Ikeda Y, Ogawa S, Okano H, Hotta T, Ando K, Fukuda K. Nonhematopoietic mesenchymal stem cells can be mobilized and differentiate into cardiomyocytes after myocardial infarction.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104</w:t>
      </w:r>
      <w:r w:rsidRPr="00A55AC8">
        <w:rPr>
          <w:rFonts w:ascii="Book Antiqua" w:eastAsia="宋体" w:hAnsi="Book Antiqua" w:cs="宋体"/>
          <w:sz w:val="24"/>
          <w:szCs w:val="24"/>
          <w:lang w:val="en-US" w:eastAsia="zh-CN"/>
        </w:rPr>
        <w:t>: 3581-3587 [PMID: 15297308 DOI: 10.1182/blood-2004-04-1488]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21 </w:t>
      </w:r>
      <w:r w:rsidRPr="00A55AC8">
        <w:rPr>
          <w:rFonts w:ascii="Book Antiqua" w:eastAsia="宋体" w:hAnsi="Book Antiqua" w:cs="宋体"/>
          <w:b/>
          <w:bCs/>
          <w:sz w:val="24"/>
          <w:szCs w:val="24"/>
          <w:lang w:val="en-US" w:eastAsia="zh-CN"/>
        </w:rPr>
        <w:t>Kotton DN</w:t>
      </w:r>
      <w:r w:rsidRPr="00A55AC8">
        <w:rPr>
          <w:rFonts w:ascii="Book Antiqua" w:eastAsia="宋体" w:hAnsi="Book Antiqua" w:cs="宋体"/>
          <w:sz w:val="24"/>
          <w:szCs w:val="24"/>
          <w:lang w:val="en-US" w:eastAsia="zh-CN"/>
        </w:rPr>
        <w:t xml:space="preserve">, Ma BY, Cardoso WV, Sanderson EA, Summer RS, Williams MC, Fine A. Bone marrow-derived cells as progenitors of lung alveolar epithelium. </w:t>
      </w:r>
      <w:r w:rsidRPr="00A55AC8">
        <w:rPr>
          <w:rFonts w:ascii="Book Antiqua" w:eastAsia="宋体" w:hAnsi="Book Antiqua" w:cs="宋体"/>
          <w:i/>
          <w:iCs/>
          <w:sz w:val="24"/>
          <w:szCs w:val="24"/>
          <w:lang w:val="en-US" w:eastAsia="zh-CN"/>
        </w:rPr>
        <w:t>Development</w:t>
      </w:r>
      <w:r w:rsidRPr="00A55AC8">
        <w:rPr>
          <w:rFonts w:ascii="Book Antiqua" w:eastAsia="宋体" w:hAnsi="Book Antiqua" w:cs="宋体"/>
          <w:sz w:val="24"/>
          <w:szCs w:val="24"/>
          <w:lang w:val="en-US" w:eastAsia="zh-CN"/>
        </w:rPr>
        <w:t xml:space="preserve"> 2001; </w:t>
      </w:r>
      <w:r w:rsidRPr="00A55AC8">
        <w:rPr>
          <w:rFonts w:ascii="Book Antiqua" w:eastAsia="宋体" w:hAnsi="Book Antiqua" w:cs="宋体"/>
          <w:b/>
          <w:bCs/>
          <w:sz w:val="24"/>
          <w:szCs w:val="24"/>
          <w:lang w:val="en-US" w:eastAsia="zh-CN"/>
        </w:rPr>
        <w:t>128</w:t>
      </w:r>
      <w:r w:rsidRPr="00A55AC8">
        <w:rPr>
          <w:rFonts w:ascii="Book Antiqua" w:eastAsia="宋体" w:hAnsi="Book Antiqua" w:cs="宋体"/>
          <w:sz w:val="24"/>
          <w:szCs w:val="24"/>
          <w:lang w:val="en-US" w:eastAsia="zh-CN"/>
        </w:rPr>
        <w:t>: 5181-5188 [PMID: 11748153]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22 </w:t>
      </w:r>
      <w:r w:rsidRPr="00A55AC8">
        <w:rPr>
          <w:rFonts w:ascii="Book Antiqua" w:eastAsia="宋体" w:hAnsi="Book Antiqua" w:cs="宋体"/>
          <w:b/>
          <w:bCs/>
          <w:sz w:val="24"/>
          <w:szCs w:val="24"/>
          <w:lang w:val="en-US" w:eastAsia="zh-CN"/>
        </w:rPr>
        <w:t>Sanchez-Ramos J</w:t>
      </w:r>
      <w:r w:rsidRPr="00A55AC8">
        <w:rPr>
          <w:rFonts w:ascii="Book Antiqua" w:eastAsia="宋体" w:hAnsi="Book Antiqua" w:cs="宋体"/>
          <w:sz w:val="24"/>
          <w:szCs w:val="24"/>
          <w:lang w:val="en-US" w:eastAsia="zh-CN"/>
        </w:rPr>
        <w:t xml:space="preserve">, Song S, Cardozo-Pelaez F, Hazzi C, Stedeford T, Willing A, Freeman TB, Saporta S, Janssen W, Patel N, Cooper DR, Sanberg PR. Adult bone marrow stromal cells differentiate into neural cells in vitro. </w:t>
      </w:r>
      <w:r w:rsidRPr="00A55AC8">
        <w:rPr>
          <w:rFonts w:ascii="Book Antiqua" w:eastAsia="宋体" w:hAnsi="Book Antiqua" w:cs="宋体"/>
          <w:i/>
          <w:iCs/>
          <w:sz w:val="24"/>
          <w:szCs w:val="24"/>
          <w:lang w:val="en-US" w:eastAsia="zh-CN"/>
        </w:rPr>
        <w:t>Exp Neurol</w:t>
      </w:r>
      <w:r w:rsidRPr="00A55AC8">
        <w:rPr>
          <w:rFonts w:ascii="Book Antiqua" w:eastAsia="宋体" w:hAnsi="Book Antiqua" w:cs="宋体"/>
          <w:sz w:val="24"/>
          <w:szCs w:val="24"/>
          <w:lang w:val="en-US" w:eastAsia="zh-CN"/>
        </w:rPr>
        <w:t xml:space="preserve"> 2000; </w:t>
      </w:r>
      <w:r w:rsidRPr="00A55AC8">
        <w:rPr>
          <w:rFonts w:ascii="Book Antiqua" w:eastAsia="宋体" w:hAnsi="Book Antiqua" w:cs="宋体"/>
          <w:b/>
          <w:bCs/>
          <w:sz w:val="24"/>
          <w:szCs w:val="24"/>
          <w:lang w:val="en-US" w:eastAsia="zh-CN"/>
        </w:rPr>
        <w:t>164</w:t>
      </w:r>
      <w:r w:rsidRPr="00A55AC8">
        <w:rPr>
          <w:rFonts w:ascii="Book Antiqua" w:eastAsia="宋体" w:hAnsi="Book Antiqua" w:cs="宋体"/>
          <w:sz w:val="24"/>
          <w:szCs w:val="24"/>
          <w:lang w:val="en-US" w:eastAsia="zh-CN"/>
        </w:rPr>
        <w:t>: 247-256 [PMID: 10915564 DOI: 10.1006/exnr.2000.7389]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23 </w:t>
      </w:r>
      <w:r w:rsidRPr="00A55AC8">
        <w:rPr>
          <w:rFonts w:ascii="Book Antiqua" w:eastAsia="宋体" w:hAnsi="Book Antiqua" w:cs="宋体"/>
          <w:b/>
          <w:bCs/>
          <w:sz w:val="24"/>
          <w:szCs w:val="24"/>
          <w:lang w:val="en-US" w:eastAsia="zh-CN"/>
        </w:rPr>
        <w:t>Muñoz-Elias G</w:t>
      </w:r>
      <w:r w:rsidRPr="00A55AC8">
        <w:rPr>
          <w:rFonts w:ascii="Book Antiqua" w:eastAsia="宋体" w:hAnsi="Book Antiqua" w:cs="宋体"/>
          <w:sz w:val="24"/>
          <w:szCs w:val="24"/>
          <w:lang w:val="en-US" w:eastAsia="zh-CN"/>
        </w:rPr>
        <w:t xml:space="preserve">, Marcus AJ, Coyne TM, Woodbury D, Black IB. Adult bone marrow stromal cells in the embryonic brain: engraftment, migration, differentiation, and long-term survival. </w:t>
      </w:r>
      <w:r w:rsidRPr="00A55AC8">
        <w:rPr>
          <w:rFonts w:ascii="Book Antiqua" w:eastAsia="宋体" w:hAnsi="Book Antiqua" w:cs="宋体"/>
          <w:i/>
          <w:iCs/>
          <w:sz w:val="24"/>
          <w:szCs w:val="24"/>
          <w:lang w:val="en-US" w:eastAsia="zh-CN"/>
        </w:rPr>
        <w:t>J Neurosci</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24</w:t>
      </w:r>
      <w:r w:rsidRPr="00A55AC8">
        <w:rPr>
          <w:rFonts w:ascii="Book Antiqua" w:eastAsia="宋体" w:hAnsi="Book Antiqua" w:cs="宋体"/>
          <w:sz w:val="24"/>
          <w:szCs w:val="24"/>
          <w:lang w:val="en-US" w:eastAsia="zh-CN"/>
        </w:rPr>
        <w:t>: 4585-4595 [PMID: 15140930 DOI: 10.1523/JNEUROSCI.5060-03.2004]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24 </w:t>
      </w:r>
      <w:r w:rsidRPr="00A55AC8">
        <w:rPr>
          <w:rFonts w:ascii="Book Antiqua" w:eastAsia="宋体" w:hAnsi="Book Antiqua" w:cs="宋体"/>
          <w:b/>
          <w:bCs/>
          <w:sz w:val="24"/>
          <w:szCs w:val="24"/>
          <w:lang w:val="en-US" w:eastAsia="zh-CN"/>
        </w:rPr>
        <w:t>Jiang Y</w:t>
      </w:r>
      <w:r w:rsidRPr="00A55AC8">
        <w:rPr>
          <w:rFonts w:ascii="Book Antiqua" w:eastAsia="宋体" w:hAnsi="Book Antiqua" w:cs="宋体"/>
          <w:sz w:val="24"/>
          <w:szCs w:val="24"/>
          <w:lang w:val="en-US" w:eastAsia="zh-CN"/>
        </w:rPr>
        <w:t xml:space="preserve">, Henderson D, Blackstad M, Chen A, Miller RF, Verfaillie CM. Neuroectodermal differentiation from mouse multipotent adult progenitor cells. </w:t>
      </w:r>
      <w:r w:rsidRPr="00A55AC8">
        <w:rPr>
          <w:rFonts w:ascii="Book Antiqua" w:eastAsia="宋体" w:hAnsi="Book Antiqua" w:cs="宋体"/>
          <w:i/>
          <w:iCs/>
          <w:sz w:val="24"/>
          <w:szCs w:val="24"/>
          <w:lang w:val="en-US" w:eastAsia="zh-CN"/>
        </w:rPr>
        <w:t>Proc Natl Acad Sci U S A</w:t>
      </w:r>
      <w:r w:rsidRPr="00A55AC8">
        <w:rPr>
          <w:rFonts w:ascii="Book Antiqua" w:eastAsia="宋体" w:hAnsi="Book Antiqua" w:cs="宋体"/>
          <w:sz w:val="24"/>
          <w:szCs w:val="24"/>
          <w:lang w:val="en-US" w:eastAsia="zh-CN"/>
        </w:rPr>
        <w:t xml:space="preserve"> 2003; </w:t>
      </w:r>
      <w:r w:rsidRPr="00A55AC8">
        <w:rPr>
          <w:rFonts w:ascii="Book Antiqua" w:eastAsia="宋体" w:hAnsi="Book Antiqua" w:cs="宋体"/>
          <w:b/>
          <w:bCs/>
          <w:sz w:val="24"/>
          <w:szCs w:val="24"/>
          <w:lang w:val="en-US" w:eastAsia="zh-CN"/>
        </w:rPr>
        <w:t xml:space="preserve">100 </w:t>
      </w:r>
      <w:r w:rsidRPr="00A55AC8">
        <w:rPr>
          <w:rFonts w:ascii="Book Antiqua" w:eastAsia="宋体" w:hAnsi="Book Antiqua" w:cs="宋体"/>
          <w:bCs/>
          <w:sz w:val="24"/>
          <w:szCs w:val="24"/>
          <w:lang w:val="en-US" w:eastAsia="zh-CN"/>
        </w:rPr>
        <w:t>Suppl 1</w:t>
      </w:r>
      <w:r w:rsidRPr="00A55AC8">
        <w:rPr>
          <w:rFonts w:ascii="Book Antiqua" w:eastAsia="宋体" w:hAnsi="Book Antiqua" w:cs="宋体"/>
          <w:sz w:val="24"/>
          <w:szCs w:val="24"/>
          <w:lang w:val="en-US" w:eastAsia="zh-CN"/>
        </w:rPr>
        <w:t>: 11854-11860 [PMID: 12925733 DOI: 10.1073/pnas.1834196100]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25 </w:t>
      </w:r>
      <w:r w:rsidRPr="00A55AC8">
        <w:rPr>
          <w:rFonts w:ascii="Book Antiqua" w:eastAsia="宋体" w:hAnsi="Book Antiqua" w:cs="宋体"/>
          <w:b/>
          <w:bCs/>
          <w:sz w:val="24"/>
          <w:szCs w:val="24"/>
          <w:lang w:val="en-US" w:eastAsia="zh-CN"/>
        </w:rPr>
        <w:t>Kopen GC</w:t>
      </w:r>
      <w:r w:rsidRPr="00A55AC8">
        <w:rPr>
          <w:rFonts w:ascii="Book Antiqua" w:eastAsia="宋体" w:hAnsi="Book Antiqua" w:cs="宋体"/>
          <w:sz w:val="24"/>
          <w:szCs w:val="24"/>
          <w:lang w:val="en-US" w:eastAsia="zh-CN"/>
        </w:rPr>
        <w:t xml:space="preserve">, Prockop DJ, Phinney DG. Marrow stromal cells migrate throughout forebrain and cerebellum, and they differentiate into astrocytes after injection into neonatal mouse brains. </w:t>
      </w:r>
      <w:r w:rsidRPr="00A55AC8">
        <w:rPr>
          <w:rFonts w:ascii="Book Antiqua" w:eastAsia="宋体" w:hAnsi="Book Antiqua" w:cs="宋体"/>
          <w:i/>
          <w:iCs/>
          <w:sz w:val="24"/>
          <w:szCs w:val="24"/>
          <w:lang w:val="en-US" w:eastAsia="zh-CN"/>
        </w:rPr>
        <w:t>Proc Natl Acad Sci U S A</w:t>
      </w:r>
      <w:r w:rsidRPr="00A55AC8">
        <w:rPr>
          <w:rFonts w:ascii="Book Antiqua" w:eastAsia="宋体" w:hAnsi="Book Antiqua" w:cs="宋体"/>
          <w:sz w:val="24"/>
          <w:szCs w:val="24"/>
          <w:lang w:val="en-US" w:eastAsia="zh-CN"/>
        </w:rPr>
        <w:t xml:space="preserve"> 1999; </w:t>
      </w:r>
      <w:r w:rsidRPr="00A55AC8">
        <w:rPr>
          <w:rFonts w:ascii="Book Antiqua" w:eastAsia="宋体" w:hAnsi="Book Antiqua" w:cs="宋体"/>
          <w:b/>
          <w:bCs/>
          <w:sz w:val="24"/>
          <w:szCs w:val="24"/>
          <w:lang w:val="en-US" w:eastAsia="zh-CN"/>
        </w:rPr>
        <w:t>96</w:t>
      </w:r>
      <w:r w:rsidRPr="00A55AC8">
        <w:rPr>
          <w:rFonts w:ascii="Book Antiqua" w:eastAsia="宋体" w:hAnsi="Book Antiqua" w:cs="宋体"/>
          <w:sz w:val="24"/>
          <w:szCs w:val="24"/>
          <w:lang w:val="en-US" w:eastAsia="zh-CN"/>
        </w:rPr>
        <w:t>: 10711-10716 [PMID: 10485891]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26 </w:t>
      </w:r>
      <w:r w:rsidRPr="00A55AC8">
        <w:rPr>
          <w:rFonts w:ascii="Book Antiqua" w:eastAsia="宋体" w:hAnsi="Book Antiqua" w:cs="宋体"/>
          <w:b/>
          <w:bCs/>
          <w:sz w:val="24"/>
          <w:szCs w:val="24"/>
          <w:lang w:val="en-US" w:eastAsia="zh-CN"/>
        </w:rPr>
        <w:t>Wang K</w:t>
      </w:r>
      <w:r w:rsidRPr="00A55AC8">
        <w:rPr>
          <w:rFonts w:ascii="Book Antiqua" w:eastAsia="宋体" w:hAnsi="Book Antiqua" w:cs="宋体"/>
          <w:sz w:val="24"/>
          <w:szCs w:val="24"/>
          <w:lang w:val="en-US" w:eastAsia="zh-CN"/>
        </w:rPr>
        <w:t xml:space="preserve">, Long Q, Jia C, Liu Y, Yi X, Yang H, Fei Z, Liu W. Over-expression of Mash1 improves the GABAergic differentiation of bone marrow mesenchymal stem cells in vitro. </w:t>
      </w:r>
      <w:r w:rsidRPr="00A55AC8">
        <w:rPr>
          <w:rFonts w:ascii="Book Antiqua" w:eastAsia="宋体" w:hAnsi="Book Antiqua" w:cs="宋体"/>
          <w:i/>
          <w:iCs/>
          <w:sz w:val="24"/>
          <w:szCs w:val="24"/>
          <w:lang w:val="en-US" w:eastAsia="zh-CN"/>
        </w:rPr>
        <w:t>Brain Res Bull</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99</w:t>
      </w:r>
      <w:r w:rsidRPr="00A55AC8">
        <w:rPr>
          <w:rFonts w:ascii="Book Antiqua" w:eastAsia="宋体" w:hAnsi="Book Antiqua" w:cs="宋体"/>
          <w:sz w:val="24"/>
          <w:szCs w:val="24"/>
          <w:lang w:val="en-US" w:eastAsia="zh-CN"/>
        </w:rPr>
        <w:t>: 84-94 [PMID: 24144723 DOI: 10.1016/j.brainresbull.2013.10.005]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27 </w:t>
      </w:r>
      <w:r w:rsidRPr="00A55AC8">
        <w:rPr>
          <w:rFonts w:ascii="Book Antiqua" w:eastAsia="宋体" w:hAnsi="Book Antiqua" w:cs="宋体"/>
          <w:b/>
          <w:bCs/>
          <w:sz w:val="24"/>
          <w:szCs w:val="24"/>
          <w:lang w:val="en-US" w:eastAsia="zh-CN"/>
        </w:rPr>
        <w:t>Tu J</w:t>
      </w:r>
      <w:r w:rsidRPr="00A55AC8">
        <w:rPr>
          <w:rFonts w:ascii="Book Antiqua" w:eastAsia="宋体" w:hAnsi="Book Antiqua" w:cs="宋体"/>
          <w:sz w:val="24"/>
          <w:szCs w:val="24"/>
          <w:lang w:val="en-US" w:eastAsia="zh-CN"/>
        </w:rPr>
        <w:t xml:space="preserve">, Yang F, Wan J, Liu Y, Zhang J, Wu B, Liu Y, Zeng S, Wang L. Light-controlled astrocytes promote human mesenchymal stem cells toward neuronal differentiation and improve the neurological deficit in stroke rats. </w:t>
      </w:r>
      <w:r w:rsidRPr="00A55AC8">
        <w:rPr>
          <w:rFonts w:ascii="Book Antiqua" w:eastAsia="宋体" w:hAnsi="Book Antiqua" w:cs="宋体"/>
          <w:i/>
          <w:iCs/>
          <w:sz w:val="24"/>
          <w:szCs w:val="24"/>
          <w:lang w:val="en-US" w:eastAsia="zh-CN"/>
        </w:rPr>
        <w:t>Glia</w:t>
      </w:r>
      <w:r w:rsidRPr="00A55AC8">
        <w:rPr>
          <w:rFonts w:ascii="Book Antiqua" w:eastAsia="宋体" w:hAnsi="Book Antiqua" w:cs="宋体"/>
          <w:sz w:val="24"/>
          <w:szCs w:val="24"/>
          <w:lang w:val="en-US" w:eastAsia="zh-CN"/>
        </w:rPr>
        <w:t xml:space="preserve"> 2014; </w:t>
      </w:r>
      <w:r w:rsidRPr="00A55AC8">
        <w:rPr>
          <w:rFonts w:ascii="Book Antiqua" w:eastAsia="宋体" w:hAnsi="Book Antiqua" w:cs="宋体"/>
          <w:b/>
          <w:bCs/>
          <w:sz w:val="24"/>
          <w:szCs w:val="24"/>
          <w:lang w:val="en-US" w:eastAsia="zh-CN"/>
        </w:rPr>
        <w:t>62</w:t>
      </w:r>
      <w:r w:rsidRPr="00A55AC8">
        <w:rPr>
          <w:rFonts w:ascii="Book Antiqua" w:eastAsia="宋体" w:hAnsi="Book Antiqua" w:cs="宋体"/>
          <w:sz w:val="24"/>
          <w:szCs w:val="24"/>
          <w:lang w:val="en-US" w:eastAsia="zh-CN"/>
        </w:rPr>
        <w:t>: 106-121 [PMID: 24272706 DOI: 10.1002/glia.22590]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28 </w:t>
      </w:r>
      <w:r w:rsidRPr="00A55AC8">
        <w:rPr>
          <w:rFonts w:ascii="Book Antiqua" w:eastAsia="宋体" w:hAnsi="Book Antiqua" w:cs="宋体"/>
          <w:b/>
          <w:bCs/>
          <w:sz w:val="24"/>
          <w:szCs w:val="24"/>
          <w:lang w:val="en-US" w:eastAsia="zh-CN"/>
        </w:rPr>
        <w:t>Tropel P</w:t>
      </w:r>
      <w:r w:rsidRPr="00A55AC8">
        <w:rPr>
          <w:rFonts w:ascii="Book Antiqua" w:eastAsia="宋体" w:hAnsi="Book Antiqua" w:cs="宋体"/>
          <w:sz w:val="24"/>
          <w:szCs w:val="24"/>
          <w:lang w:val="en-US" w:eastAsia="zh-CN"/>
        </w:rPr>
        <w:t xml:space="preserve">, Platet N, Platel JC, Noël D, Albrieux M, Benabid AL, Berger F. Functional neuronal differentiation of bone marrow-derived mesenchymal stem cells. </w:t>
      </w:r>
      <w:r w:rsidRPr="00A55AC8">
        <w:rPr>
          <w:rFonts w:ascii="Book Antiqua" w:eastAsia="宋体" w:hAnsi="Book Antiqua" w:cs="宋体"/>
          <w:i/>
          <w:iCs/>
          <w:sz w:val="24"/>
          <w:szCs w:val="24"/>
          <w:lang w:val="en-US" w:eastAsia="zh-CN"/>
        </w:rPr>
        <w:t>Stem Cells</w:t>
      </w:r>
      <w:r w:rsidRPr="00A55AC8">
        <w:rPr>
          <w:rFonts w:ascii="Book Antiqua" w:eastAsia="宋体" w:hAnsi="Book Antiqua" w:cs="宋体"/>
          <w:sz w:val="24"/>
          <w:szCs w:val="24"/>
          <w:lang w:val="en-US" w:eastAsia="zh-CN"/>
        </w:rPr>
        <w:t xml:space="preserve"> 2006; </w:t>
      </w:r>
      <w:r w:rsidRPr="00A55AC8">
        <w:rPr>
          <w:rFonts w:ascii="Book Antiqua" w:eastAsia="宋体" w:hAnsi="Book Antiqua" w:cs="宋体"/>
          <w:b/>
          <w:bCs/>
          <w:sz w:val="24"/>
          <w:szCs w:val="24"/>
          <w:lang w:val="en-US" w:eastAsia="zh-CN"/>
        </w:rPr>
        <w:t>24</w:t>
      </w:r>
      <w:r w:rsidRPr="00A55AC8">
        <w:rPr>
          <w:rFonts w:ascii="Book Antiqua" w:eastAsia="宋体" w:hAnsi="Book Antiqua" w:cs="宋体"/>
          <w:sz w:val="24"/>
          <w:szCs w:val="24"/>
          <w:lang w:val="en-US" w:eastAsia="zh-CN"/>
        </w:rPr>
        <w:t>: 2868-2876 [PMID: 16902198 DOI: 10.1634/stemcells.2005-0636]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29 </w:t>
      </w:r>
      <w:r w:rsidRPr="00A55AC8">
        <w:rPr>
          <w:rFonts w:ascii="Book Antiqua" w:eastAsia="宋体" w:hAnsi="Book Antiqua" w:cs="宋体"/>
          <w:b/>
          <w:bCs/>
          <w:sz w:val="24"/>
          <w:szCs w:val="24"/>
          <w:lang w:val="en-US" w:eastAsia="zh-CN"/>
        </w:rPr>
        <w:t>Fu L</w:t>
      </w:r>
      <w:r w:rsidRPr="00A55AC8">
        <w:rPr>
          <w:rFonts w:ascii="Book Antiqua" w:eastAsia="宋体" w:hAnsi="Book Antiqua" w:cs="宋体"/>
          <w:sz w:val="24"/>
          <w:szCs w:val="24"/>
          <w:lang w:val="en-US" w:eastAsia="zh-CN"/>
        </w:rPr>
        <w:t xml:space="preserve">, Zhu L, Huang Y, Lee TD, Forman SJ, Shih CC. Derivation of neural stem cells from mesenchymal stemcells: evidence for a bipotential stem cell population. </w:t>
      </w:r>
      <w:r w:rsidRPr="00A55AC8">
        <w:rPr>
          <w:rFonts w:ascii="Book Antiqua" w:eastAsia="宋体" w:hAnsi="Book Antiqua" w:cs="宋体"/>
          <w:i/>
          <w:iCs/>
          <w:sz w:val="24"/>
          <w:szCs w:val="24"/>
          <w:lang w:val="en-US" w:eastAsia="zh-CN"/>
        </w:rPr>
        <w:t>Stem Cells Dev</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17</w:t>
      </w:r>
      <w:r w:rsidRPr="00A55AC8">
        <w:rPr>
          <w:rFonts w:ascii="Book Antiqua" w:eastAsia="宋体" w:hAnsi="Book Antiqua" w:cs="宋体"/>
          <w:sz w:val="24"/>
          <w:szCs w:val="24"/>
          <w:lang w:val="en-US" w:eastAsia="zh-CN"/>
        </w:rPr>
        <w:t>: 1109-1121 [PMID: 18426339 DOI: 10.1089/scd.2008.0068]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30 </w:t>
      </w:r>
      <w:r w:rsidRPr="00A55AC8">
        <w:rPr>
          <w:rFonts w:ascii="Book Antiqua" w:eastAsia="宋体" w:hAnsi="Book Antiqua" w:cs="宋体"/>
          <w:b/>
          <w:bCs/>
          <w:sz w:val="24"/>
          <w:szCs w:val="24"/>
          <w:lang w:val="en-US" w:eastAsia="zh-CN"/>
        </w:rPr>
        <w:t>Alexanian AR</w:t>
      </w:r>
      <w:r w:rsidRPr="00A55AC8">
        <w:rPr>
          <w:rFonts w:ascii="Book Antiqua" w:eastAsia="宋体" w:hAnsi="Book Antiqua" w:cs="宋体"/>
          <w:sz w:val="24"/>
          <w:szCs w:val="24"/>
          <w:lang w:val="en-US" w:eastAsia="zh-CN"/>
        </w:rPr>
        <w:t xml:space="preserve">, Maiman DJ, Kurpad SN, Gennarelli TA. In vitro and in vivo characterization of neurally modified mesenchymal stem cells induced by epigenetic modifiers and neural stem cell environment. </w:t>
      </w:r>
      <w:r w:rsidRPr="00A55AC8">
        <w:rPr>
          <w:rFonts w:ascii="Book Antiqua" w:eastAsia="宋体" w:hAnsi="Book Antiqua" w:cs="宋体"/>
          <w:i/>
          <w:iCs/>
          <w:sz w:val="24"/>
          <w:szCs w:val="24"/>
          <w:lang w:val="en-US" w:eastAsia="zh-CN"/>
        </w:rPr>
        <w:t>Stem Cells Dev</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17</w:t>
      </w:r>
      <w:r w:rsidRPr="00A55AC8">
        <w:rPr>
          <w:rFonts w:ascii="Book Antiqua" w:eastAsia="宋体" w:hAnsi="Book Antiqua" w:cs="宋体"/>
          <w:sz w:val="24"/>
          <w:szCs w:val="24"/>
          <w:lang w:val="en-US" w:eastAsia="zh-CN"/>
        </w:rPr>
        <w:t>: 1123-1130 [PMID: 18484898 DOI: 10.1089/scd.2007.0212]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31 </w:t>
      </w:r>
      <w:r w:rsidRPr="00A55AC8">
        <w:rPr>
          <w:rFonts w:ascii="Book Antiqua" w:eastAsia="宋体" w:hAnsi="Book Antiqua" w:cs="宋体"/>
          <w:b/>
          <w:bCs/>
          <w:sz w:val="24"/>
          <w:szCs w:val="24"/>
          <w:lang w:val="en-US" w:eastAsia="zh-CN"/>
        </w:rPr>
        <w:t>Zhao LR</w:t>
      </w:r>
      <w:r w:rsidRPr="00A55AC8">
        <w:rPr>
          <w:rFonts w:ascii="Book Antiqua" w:eastAsia="宋体" w:hAnsi="Book Antiqua" w:cs="宋体"/>
          <w:sz w:val="24"/>
          <w:szCs w:val="24"/>
          <w:lang w:val="en-US" w:eastAsia="zh-CN"/>
        </w:rPr>
        <w:t xml:space="preserve">, Duan WM, Reyes M, Keene CD, Verfaillie CM, Low WC. Human bone marrow stem cells exhibit neural phenotypes and ameliorate neurological deficits after grafting into the ischemic brain of rats. </w:t>
      </w:r>
      <w:r w:rsidRPr="00A55AC8">
        <w:rPr>
          <w:rFonts w:ascii="Book Antiqua" w:eastAsia="宋体" w:hAnsi="Book Antiqua" w:cs="宋体"/>
          <w:i/>
          <w:iCs/>
          <w:sz w:val="24"/>
          <w:szCs w:val="24"/>
          <w:lang w:val="en-US" w:eastAsia="zh-CN"/>
        </w:rPr>
        <w:t>Exp Neurol</w:t>
      </w:r>
      <w:r w:rsidRPr="00A55AC8">
        <w:rPr>
          <w:rFonts w:ascii="Book Antiqua" w:eastAsia="宋体" w:hAnsi="Book Antiqua" w:cs="宋体"/>
          <w:sz w:val="24"/>
          <w:szCs w:val="24"/>
          <w:lang w:val="en-US" w:eastAsia="zh-CN"/>
        </w:rPr>
        <w:t xml:space="preserve"> 2002; </w:t>
      </w:r>
      <w:r w:rsidRPr="00A55AC8">
        <w:rPr>
          <w:rFonts w:ascii="Book Antiqua" w:eastAsia="宋体" w:hAnsi="Book Antiqua" w:cs="宋体"/>
          <w:b/>
          <w:bCs/>
          <w:sz w:val="24"/>
          <w:szCs w:val="24"/>
          <w:lang w:val="en-US" w:eastAsia="zh-CN"/>
        </w:rPr>
        <w:t>174</w:t>
      </w:r>
      <w:r w:rsidRPr="00A55AC8">
        <w:rPr>
          <w:rFonts w:ascii="Book Antiqua" w:eastAsia="宋体" w:hAnsi="Book Antiqua" w:cs="宋体"/>
          <w:sz w:val="24"/>
          <w:szCs w:val="24"/>
          <w:lang w:val="en-US" w:eastAsia="zh-CN"/>
        </w:rPr>
        <w:t>: 11-20 [PMID: 11869029 DOI: 10.1006/exnr.2001.7853]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32 </w:t>
      </w:r>
      <w:r w:rsidRPr="00A55AC8">
        <w:rPr>
          <w:rFonts w:ascii="Book Antiqua" w:eastAsia="宋体" w:hAnsi="Book Antiqua" w:cs="宋体"/>
          <w:b/>
          <w:bCs/>
          <w:sz w:val="24"/>
          <w:szCs w:val="24"/>
          <w:lang w:val="en-US" w:eastAsia="zh-CN"/>
        </w:rPr>
        <w:t>Safford KM</w:t>
      </w:r>
      <w:r w:rsidRPr="00A55AC8">
        <w:rPr>
          <w:rFonts w:ascii="Book Antiqua" w:eastAsia="宋体" w:hAnsi="Book Antiqua" w:cs="宋体"/>
          <w:sz w:val="24"/>
          <w:szCs w:val="24"/>
          <w:lang w:val="en-US" w:eastAsia="zh-CN"/>
        </w:rPr>
        <w:t xml:space="preserve">, Safford SD, Gimble JM, Shetty AK, Rice HE. Characterization of neuronal/glial differentiation of murine adipose-derived adult stromal cells. </w:t>
      </w:r>
      <w:r w:rsidRPr="00A55AC8">
        <w:rPr>
          <w:rFonts w:ascii="Book Antiqua" w:eastAsia="宋体" w:hAnsi="Book Antiqua" w:cs="宋体"/>
          <w:i/>
          <w:iCs/>
          <w:sz w:val="24"/>
          <w:szCs w:val="24"/>
          <w:lang w:val="en-US" w:eastAsia="zh-CN"/>
        </w:rPr>
        <w:t>Exp Neurol</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187</w:t>
      </w:r>
      <w:r w:rsidRPr="00A55AC8">
        <w:rPr>
          <w:rFonts w:ascii="Book Antiqua" w:eastAsia="宋体" w:hAnsi="Book Antiqua" w:cs="宋体"/>
          <w:sz w:val="24"/>
          <w:szCs w:val="24"/>
          <w:lang w:val="en-US" w:eastAsia="zh-CN"/>
        </w:rPr>
        <w:t>: 319-328 [PMID: 15144858 DOI: 10.1016/j.expneurol.2004.01.027]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33 </w:t>
      </w:r>
      <w:r w:rsidRPr="00A55AC8">
        <w:rPr>
          <w:rFonts w:ascii="Book Antiqua" w:eastAsia="宋体" w:hAnsi="Book Antiqua" w:cs="宋体"/>
          <w:b/>
          <w:bCs/>
          <w:sz w:val="24"/>
          <w:szCs w:val="24"/>
          <w:lang w:val="en-US" w:eastAsia="zh-CN"/>
        </w:rPr>
        <w:t>Hermann A</w:t>
      </w:r>
      <w:r w:rsidRPr="00A55AC8">
        <w:rPr>
          <w:rFonts w:ascii="Book Antiqua" w:eastAsia="宋体" w:hAnsi="Book Antiqua" w:cs="宋体"/>
          <w:sz w:val="24"/>
          <w:szCs w:val="24"/>
          <w:lang w:val="en-US" w:eastAsia="zh-CN"/>
        </w:rPr>
        <w:t xml:space="preserve">, Gastl R, Liebau S, Popa MO, Fiedler J, Boehm BO, Maisel M, Lerche H, Schwarz J, Brenner R, Storch A. Efficient generation of neural stem cell-like cells from adult human bone marrow stromal cells. </w:t>
      </w:r>
      <w:r w:rsidRPr="00A55AC8">
        <w:rPr>
          <w:rFonts w:ascii="Book Antiqua" w:eastAsia="宋体" w:hAnsi="Book Antiqua" w:cs="宋体"/>
          <w:i/>
          <w:iCs/>
          <w:sz w:val="24"/>
          <w:szCs w:val="24"/>
          <w:lang w:val="en-US" w:eastAsia="zh-CN"/>
        </w:rPr>
        <w:t>J Cell Sci</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117</w:t>
      </w:r>
      <w:r w:rsidRPr="00A55AC8">
        <w:rPr>
          <w:rFonts w:ascii="Book Antiqua" w:eastAsia="宋体" w:hAnsi="Book Antiqua" w:cs="宋体"/>
          <w:sz w:val="24"/>
          <w:szCs w:val="24"/>
          <w:lang w:val="en-US" w:eastAsia="zh-CN"/>
        </w:rPr>
        <w:t>: 4411-4422 [PMID: 15304527 DOI: 10.1242/jcs.01307]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34 </w:t>
      </w:r>
      <w:r w:rsidRPr="00A55AC8">
        <w:rPr>
          <w:rFonts w:ascii="Book Antiqua" w:eastAsia="宋体" w:hAnsi="Book Antiqua" w:cs="宋体"/>
          <w:b/>
          <w:bCs/>
          <w:sz w:val="24"/>
          <w:szCs w:val="24"/>
          <w:lang w:val="en-US" w:eastAsia="zh-CN"/>
        </w:rPr>
        <w:t>Zhang HT</w:t>
      </w:r>
      <w:r w:rsidRPr="00A55AC8">
        <w:rPr>
          <w:rFonts w:ascii="Book Antiqua" w:eastAsia="宋体" w:hAnsi="Book Antiqua" w:cs="宋体"/>
          <w:sz w:val="24"/>
          <w:szCs w:val="24"/>
          <w:lang w:val="en-US" w:eastAsia="zh-CN"/>
        </w:rPr>
        <w:t xml:space="preserve">, Liu ZL, Yao XQ, Yang ZJ, Xu RX. Neural differentiation ability of mesenchymal stromal cells from bone marrow and adipose tissue: a comparative study. </w:t>
      </w:r>
      <w:r w:rsidRPr="00A55AC8">
        <w:rPr>
          <w:rFonts w:ascii="Book Antiqua" w:eastAsia="宋体" w:hAnsi="Book Antiqua" w:cs="宋体"/>
          <w:i/>
          <w:iCs/>
          <w:sz w:val="24"/>
          <w:szCs w:val="24"/>
          <w:lang w:val="en-US" w:eastAsia="zh-CN"/>
        </w:rPr>
        <w:t>Cytotherapy</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14</w:t>
      </w:r>
      <w:r w:rsidRPr="00A55AC8">
        <w:rPr>
          <w:rFonts w:ascii="Book Antiqua" w:eastAsia="宋体" w:hAnsi="Book Antiqua" w:cs="宋体"/>
          <w:sz w:val="24"/>
          <w:szCs w:val="24"/>
          <w:lang w:val="en-US" w:eastAsia="zh-CN"/>
        </w:rPr>
        <w:t>: 1203-1214 [PMID: 22909277 DOI: 10.3109/14653249.2012.711470]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35 </w:t>
      </w:r>
      <w:r w:rsidRPr="00A55AC8">
        <w:rPr>
          <w:rFonts w:ascii="Book Antiqua" w:eastAsia="宋体" w:hAnsi="Book Antiqua" w:cs="宋体"/>
          <w:b/>
          <w:bCs/>
          <w:sz w:val="24"/>
          <w:szCs w:val="24"/>
          <w:lang w:val="en-US" w:eastAsia="zh-CN"/>
        </w:rPr>
        <w:t>Li Y</w:t>
      </w:r>
      <w:r w:rsidRPr="00A55AC8">
        <w:rPr>
          <w:rFonts w:ascii="Book Antiqua" w:eastAsia="宋体" w:hAnsi="Book Antiqua" w:cs="宋体"/>
          <w:sz w:val="24"/>
          <w:szCs w:val="24"/>
          <w:lang w:val="en-US" w:eastAsia="zh-CN"/>
        </w:rPr>
        <w:t xml:space="preserve">, Chopp M, Chen J, Wang L, Gautam SC, Xu YX, Zhang Z. Intrastriatal transplantation of bone marrow nonhematopoietic cells improves functional </w:t>
      </w:r>
      <w:r w:rsidRPr="00A55AC8">
        <w:rPr>
          <w:rFonts w:ascii="Book Antiqua" w:eastAsia="宋体" w:hAnsi="Book Antiqua" w:cs="宋体"/>
          <w:sz w:val="24"/>
          <w:szCs w:val="24"/>
          <w:lang w:val="en-US" w:eastAsia="zh-CN"/>
        </w:rPr>
        <w:lastRenderedPageBreak/>
        <w:t xml:space="preserve">recovery after stroke in adult mice. </w:t>
      </w:r>
      <w:r w:rsidRPr="00A55AC8">
        <w:rPr>
          <w:rFonts w:ascii="Book Antiqua" w:eastAsia="宋体" w:hAnsi="Book Antiqua" w:cs="宋体"/>
          <w:i/>
          <w:iCs/>
          <w:sz w:val="24"/>
          <w:szCs w:val="24"/>
          <w:lang w:val="en-US" w:eastAsia="zh-CN"/>
        </w:rPr>
        <w:t>J Cereb Blood Flow Metab</w:t>
      </w:r>
      <w:r w:rsidRPr="00A55AC8">
        <w:rPr>
          <w:rFonts w:ascii="Book Antiqua" w:eastAsia="宋体" w:hAnsi="Book Antiqua" w:cs="宋体"/>
          <w:sz w:val="24"/>
          <w:szCs w:val="24"/>
          <w:lang w:val="en-US" w:eastAsia="zh-CN"/>
        </w:rPr>
        <w:t xml:space="preserve"> 2000; </w:t>
      </w:r>
      <w:r w:rsidRPr="00A55AC8">
        <w:rPr>
          <w:rFonts w:ascii="Book Antiqua" w:eastAsia="宋体" w:hAnsi="Book Antiqua" w:cs="宋体"/>
          <w:b/>
          <w:bCs/>
          <w:sz w:val="24"/>
          <w:szCs w:val="24"/>
          <w:lang w:val="en-US" w:eastAsia="zh-CN"/>
        </w:rPr>
        <w:t>20</w:t>
      </w:r>
      <w:r w:rsidRPr="00A55AC8">
        <w:rPr>
          <w:rFonts w:ascii="Book Antiqua" w:eastAsia="宋体" w:hAnsi="Book Antiqua" w:cs="宋体"/>
          <w:sz w:val="24"/>
          <w:szCs w:val="24"/>
          <w:lang w:val="en-US" w:eastAsia="zh-CN"/>
        </w:rPr>
        <w:t>: 1311-1319 [PMID: 10994853 DOI: 10.1097/00004647-200009000-00006]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36 </w:t>
      </w:r>
      <w:r w:rsidRPr="00A55AC8">
        <w:rPr>
          <w:rFonts w:ascii="Book Antiqua" w:eastAsia="宋体" w:hAnsi="Book Antiqua" w:cs="宋体"/>
          <w:b/>
          <w:bCs/>
          <w:sz w:val="24"/>
          <w:szCs w:val="24"/>
          <w:lang w:val="en-US" w:eastAsia="zh-CN"/>
        </w:rPr>
        <w:t>Stemberger S</w:t>
      </w:r>
      <w:r w:rsidRPr="00A55AC8">
        <w:rPr>
          <w:rFonts w:ascii="Book Antiqua" w:eastAsia="宋体" w:hAnsi="Book Antiqua" w:cs="宋体"/>
          <w:sz w:val="24"/>
          <w:szCs w:val="24"/>
          <w:lang w:val="en-US" w:eastAsia="zh-CN"/>
        </w:rPr>
        <w:t xml:space="preserve">, Jamnig A, Stefanova N, Lepperdinger G, Reindl M, Wenning GK. Mesenchymal stem cells in a transgenic mouse model of multiple system atrophy: immunomodulation and neuroprotection. </w:t>
      </w:r>
      <w:r w:rsidRPr="00A55AC8">
        <w:rPr>
          <w:rFonts w:ascii="Book Antiqua" w:eastAsia="宋体" w:hAnsi="Book Antiqua" w:cs="宋体"/>
          <w:i/>
          <w:iCs/>
          <w:sz w:val="24"/>
          <w:szCs w:val="24"/>
          <w:lang w:val="en-US" w:eastAsia="zh-CN"/>
        </w:rPr>
        <w:t>PLoS One</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6</w:t>
      </w:r>
      <w:r w:rsidRPr="00A55AC8">
        <w:rPr>
          <w:rFonts w:ascii="Book Antiqua" w:eastAsia="宋体" w:hAnsi="Book Antiqua" w:cs="宋体"/>
          <w:sz w:val="24"/>
          <w:szCs w:val="24"/>
          <w:lang w:val="en-US" w:eastAsia="zh-CN"/>
        </w:rPr>
        <w:t>: e19808 [PMID: 21625635 DOI: 10.1371/journal.pone.0019808]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37 </w:t>
      </w:r>
      <w:r w:rsidRPr="00A55AC8">
        <w:rPr>
          <w:rFonts w:ascii="Book Antiqua" w:eastAsia="宋体" w:hAnsi="Book Antiqua" w:cs="宋体"/>
          <w:b/>
          <w:bCs/>
          <w:sz w:val="24"/>
          <w:szCs w:val="24"/>
          <w:lang w:val="en-US" w:eastAsia="zh-CN"/>
        </w:rPr>
        <w:t>Mora-Lee S</w:t>
      </w:r>
      <w:r w:rsidRPr="00A55AC8">
        <w:rPr>
          <w:rFonts w:ascii="Book Antiqua" w:eastAsia="宋体" w:hAnsi="Book Antiqua" w:cs="宋体"/>
          <w:sz w:val="24"/>
          <w:szCs w:val="24"/>
          <w:lang w:val="en-US" w:eastAsia="zh-CN"/>
        </w:rPr>
        <w:t xml:space="preserve">, Sirerol-Piquer MS, Gutiérrez-Pérez M, Gomez-Pinedo U, Roobrouck VD, López T, Casado-Nieto M, Abizanda G, Rabena MT, Verfaille C, Prósper F, García-Verdugo JM. Therapeutic effects of hMAPC and hMSC transplantation after stroke in mice. </w:t>
      </w:r>
      <w:r w:rsidRPr="00A55AC8">
        <w:rPr>
          <w:rFonts w:ascii="Book Antiqua" w:eastAsia="宋体" w:hAnsi="Book Antiqua" w:cs="宋体"/>
          <w:i/>
          <w:iCs/>
          <w:sz w:val="24"/>
          <w:szCs w:val="24"/>
          <w:lang w:val="en-US" w:eastAsia="zh-CN"/>
        </w:rPr>
        <w:t>PLoS One</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7</w:t>
      </w:r>
      <w:r w:rsidRPr="00A55AC8">
        <w:rPr>
          <w:rFonts w:ascii="Book Antiqua" w:eastAsia="宋体" w:hAnsi="Book Antiqua" w:cs="宋体"/>
          <w:sz w:val="24"/>
          <w:szCs w:val="24"/>
          <w:lang w:val="en-US" w:eastAsia="zh-CN"/>
        </w:rPr>
        <w:t>: e43683 [PMID: 22952736 DOI: 10.1371/journal.pone.0043683]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38 </w:t>
      </w:r>
      <w:r w:rsidRPr="00A55AC8">
        <w:rPr>
          <w:rFonts w:ascii="Book Antiqua" w:eastAsia="宋体" w:hAnsi="Book Antiqua" w:cs="宋体"/>
          <w:b/>
          <w:bCs/>
          <w:sz w:val="24"/>
          <w:szCs w:val="24"/>
          <w:lang w:val="en-US" w:eastAsia="zh-CN"/>
        </w:rPr>
        <w:t>Zhang MJ</w:t>
      </w:r>
      <w:r w:rsidRPr="00A55AC8">
        <w:rPr>
          <w:rFonts w:ascii="Book Antiqua" w:eastAsia="宋体" w:hAnsi="Book Antiqua" w:cs="宋体"/>
          <w:sz w:val="24"/>
          <w:szCs w:val="24"/>
          <w:lang w:val="en-US" w:eastAsia="zh-CN"/>
        </w:rPr>
        <w:t xml:space="preserve">, Sun JJ, Qian L, Liu Z, Zhang Z, Cao W, Li W, Xu Y. Human umbilical mesenchymal stem cells enhance the expression of neurotrophic factors and protect ataxic mice. </w:t>
      </w:r>
      <w:r w:rsidRPr="00A55AC8">
        <w:rPr>
          <w:rFonts w:ascii="Book Antiqua" w:eastAsia="宋体" w:hAnsi="Book Antiqua" w:cs="宋体"/>
          <w:i/>
          <w:iCs/>
          <w:sz w:val="24"/>
          <w:szCs w:val="24"/>
          <w:lang w:val="en-US" w:eastAsia="zh-CN"/>
        </w:rPr>
        <w:t>Brain Res</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1402</w:t>
      </w:r>
      <w:r w:rsidRPr="00A55AC8">
        <w:rPr>
          <w:rFonts w:ascii="Book Antiqua" w:eastAsia="宋体" w:hAnsi="Book Antiqua" w:cs="宋体"/>
          <w:sz w:val="24"/>
          <w:szCs w:val="24"/>
          <w:lang w:val="en-US" w:eastAsia="zh-CN"/>
        </w:rPr>
        <w:t>: 122-131 [PMID: 21683345 DOI: 10.1016/j.brainres.2011.05.055]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39</w:t>
      </w:r>
      <w:r w:rsidR="004E6DAF" w:rsidRPr="00A55AC8">
        <w:rPr>
          <w:rFonts w:ascii="Book Antiqua" w:eastAsia="宋体" w:hAnsi="Book Antiqua" w:cs="宋体"/>
          <w:sz w:val="24"/>
          <w:szCs w:val="24"/>
          <w:lang w:val="en-US" w:eastAsia="zh-CN"/>
        </w:rPr>
        <w:t xml:space="preserve">  </w:t>
      </w:r>
      <w:r w:rsidR="004E6DAF" w:rsidRPr="00A55AC8">
        <w:rPr>
          <w:rFonts w:ascii="Book Antiqua" w:eastAsia="宋体" w:hAnsi="Book Antiqua" w:cs="宋体"/>
          <w:b/>
          <w:sz w:val="24"/>
          <w:szCs w:val="24"/>
          <w:lang w:val="en-US" w:eastAsia="zh-CN"/>
        </w:rPr>
        <w:t>Yang H</w:t>
      </w:r>
      <w:r w:rsidR="004E6DAF" w:rsidRPr="00A55AC8">
        <w:rPr>
          <w:rFonts w:ascii="Book Antiqua" w:eastAsia="宋体" w:hAnsi="Book Antiqua" w:cs="宋体"/>
          <w:sz w:val="24"/>
          <w:szCs w:val="24"/>
          <w:lang w:val="en-US" w:eastAsia="zh-CN"/>
        </w:rPr>
        <w:t xml:space="preserve">, Xie Z, Wei L, Yang H, Yang S, Zhu Z, wang P, Zhao C, Bi J. </w:t>
      </w:r>
      <w:r w:rsidRPr="00A55AC8">
        <w:rPr>
          <w:rFonts w:ascii="Book Antiqua" w:eastAsia="宋体" w:hAnsi="Book Antiqua" w:cs="宋体"/>
          <w:sz w:val="24"/>
          <w:szCs w:val="24"/>
          <w:lang w:val="en-US" w:eastAsia="zh-CN"/>
        </w:rPr>
        <w:t xml:space="preserve">Human umbilical cord mesenchymal stem cell-derived neuron-like cells rescue memory deficits and reduce amyloid-beta deposition in an AβPP/PS1 transgenic mouse model. </w:t>
      </w:r>
      <w:r w:rsidRPr="00A55AC8">
        <w:rPr>
          <w:rFonts w:ascii="Book Antiqua" w:eastAsia="宋体" w:hAnsi="Book Antiqua" w:cs="宋体"/>
          <w:i/>
          <w:iCs/>
          <w:sz w:val="24"/>
          <w:szCs w:val="24"/>
          <w:lang w:val="en-US" w:eastAsia="zh-CN"/>
        </w:rPr>
        <w:t>Stem Cell Res Ther</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4</w:t>
      </w:r>
      <w:r w:rsidRPr="00A55AC8">
        <w:rPr>
          <w:rFonts w:ascii="Book Antiqua" w:eastAsia="宋体" w:hAnsi="Book Antiqua" w:cs="宋体"/>
          <w:sz w:val="24"/>
          <w:szCs w:val="24"/>
          <w:lang w:val="en-US" w:eastAsia="zh-CN"/>
        </w:rPr>
        <w:t>: 76 [PMID: 23826983 DOI: 10.1186/scrt227]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40 </w:t>
      </w:r>
      <w:r w:rsidRPr="00A55AC8">
        <w:rPr>
          <w:rFonts w:ascii="Book Antiqua" w:eastAsia="宋体" w:hAnsi="Book Antiqua" w:cs="宋体"/>
          <w:b/>
          <w:bCs/>
          <w:sz w:val="24"/>
          <w:szCs w:val="24"/>
          <w:lang w:val="en-US" w:eastAsia="zh-CN"/>
        </w:rPr>
        <w:t>Gutiérrez-Fernández M</w:t>
      </w:r>
      <w:r w:rsidRPr="00A55AC8">
        <w:rPr>
          <w:rFonts w:ascii="Book Antiqua" w:eastAsia="宋体" w:hAnsi="Book Antiqua" w:cs="宋体"/>
          <w:sz w:val="24"/>
          <w:szCs w:val="24"/>
          <w:lang w:val="en-US" w:eastAsia="zh-CN"/>
        </w:rPr>
        <w:t xml:space="preserve">, Rodríguez-Frutos B, Alvarez-Grech J, Vallejo-Cremades MT, Expósito-Alcaide M, Merino J, Roda JM, Díez-Tejedor E. Functional recovery after hematic administration of allogenic mesenchymal stem cells in acute ischemic stroke in rats. </w:t>
      </w:r>
      <w:r w:rsidRPr="00A55AC8">
        <w:rPr>
          <w:rFonts w:ascii="Book Antiqua" w:eastAsia="宋体" w:hAnsi="Book Antiqua" w:cs="宋体"/>
          <w:i/>
          <w:iCs/>
          <w:sz w:val="24"/>
          <w:szCs w:val="24"/>
          <w:lang w:val="en-US" w:eastAsia="zh-CN"/>
        </w:rPr>
        <w:t>Neuroscience</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175</w:t>
      </w:r>
      <w:r w:rsidRPr="00A55AC8">
        <w:rPr>
          <w:rFonts w:ascii="Book Antiqua" w:eastAsia="宋体" w:hAnsi="Book Antiqua" w:cs="宋体"/>
          <w:sz w:val="24"/>
          <w:szCs w:val="24"/>
          <w:lang w:val="en-US" w:eastAsia="zh-CN"/>
        </w:rPr>
        <w:t>: 394-405 [PMID: 21144885 DOI: 10.1016/j.neuroscience.2010.11.054]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41 </w:t>
      </w:r>
      <w:r w:rsidRPr="00A55AC8">
        <w:rPr>
          <w:rFonts w:ascii="Book Antiqua" w:eastAsia="宋体" w:hAnsi="Book Antiqua" w:cs="宋体"/>
          <w:b/>
          <w:bCs/>
          <w:sz w:val="24"/>
          <w:szCs w:val="24"/>
          <w:lang w:val="en-US" w:eastAsia="zh-CN"/>
        </w:rPr>
        <w:t>Dezawa M</w:t>
      </w:r>
      <w:r w:rsidRPr="00A55AC8">
        <w:rPr>
          <w:rFonts w:ascii="Book Antiqua" w:eastAsia="宋体" w:hAnsi="Book Antiqua" w:cs="宋体"/>
          <w:sz w:val="24"/>
          <w:szCs w:val="24"/>
          <w:lang w:val="en-US" w:eastAsia="zh-CN"/>
        </w:rPr>
        <w:t xml:space="preserve">, Kanno H, Hoshino M, Cho H, Matsumoto N, Itokazu Y, Tajima N, Yamada H, Sawada H, Ishikawa H, Mimura T, Kitada M, Suzuki Y, Ide C. Specific induction of neuronal cells from bone marrow stromal cells and application for autologous transplantation. </w:t>
      </w:r>
      <w:r w:rsidRPr="00A55AC8">
        <w:rPr>
          <w:rFonts w:ascii="Book Antiqua" w:eastAsia="宋体" w:hAnsi="Book Antiqua" w:cs="宋体"/>
          <w:i/>
          <w:iCs/>
          <w:sz w:val="24"/>
          <w:szCs w:val="24"/>
          <w:lang w:val="en-US" w:eastAsia="zh-CN"/>
        </w:rPr>
        <w:t>J Clin Invest</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113</w:t>
      </w:r>
      <w:r w:rsidRPr="00A55AC8">
        <w:rPr>
          <w:rFonts w:ascii="Book Antiqua" w:eastAsia="宋体" w:hAnsi="Book Antiqua" w:cs="宋体"/>
          <w:sz w:val="24"/>
          <w:szCs w:val="24"/>
          <w:lang w:val="en-US" w:eastAsia="zh-CN"/>
        </w:rPr>
        <w:t>: 1701-1710 [PMID: 15199405 DOI: 10.1172/JCI20935]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42 </w:t>
      </w:r>
      <w:r w:rsidRPr="00A55AC8">
        <w:rPr>
          <w:rFonts w:ascii="Book Antiqua" w:eastAsia="宋体" w:hAnsi="Book Antiqua" w:cs="宋体"/>
          <w:b/>
          <w:bCs/>
          <w:sz w:val="24"/>
          <w:szCs w:val="24"/>
          <w:lang w:val="en-US" w:eastAsia="zh-CN"/>
        </w:rPr>
        <w:t>Chen JR</w:t>
      </w:r>
      <w:r w:rsidRPr="00A55AC8">
        <w:rPr>
          <w:rFonts w:ascii="Book Antiqua" w:eastAsia="宋体" w:hAnsi="Book Antiqua" w:cs="宋体"/>
          <w:sz w:val="24"/>
          <w:szCs w:val="24"/>
          <w:lang w:val="en-US" w:eastAsia="zh-CN"/>
        </w:rPr>
        <w:t xml:space="preserve">, Cheng GY, Sheu CC, Tseng GF, Wang TJ, Huang YS. Transplanted bone marrow stromal cells migrate, differentiate and improve motor function in rats with </w:t>
      </w:r>
      <w:r w:rsidRPr="00A55AC8">
        <w:rPr>
          <w:rFonts w:ascii="Book Antiqua" w:eastAsia="宋体" w:hAnsi="Book Antiqua" w:cs="宋体"/>
          <w:sz w:val="24"/>
          <w:szCs w:val="24"/>
          <w:lang w:val="en-US" w:eastAsia="zh-CN"/>
        </w:rPr>
        <w:lastRenderedPageBreak/>
        <w:t xml:space="preserve">experimentally induced cerebral stroke. </w:t>
      </w:r>
      <w:r w:rsidRPr="00A55AC8">
        <w:rPr>
          <w:rFonts w:ascii="Book Antiqua" w:eastAsia="宋体" w:hAnsi="Book Antiqua" w:cs="宋体"/>
          <w:i/>
          <w:iCs/>
          <w:sz w:val="24"/>
          <w:szCs w:val="24"/>
          <w:lang w:val="en-US" w:eastAsia="zh-CN"/>
        </w:rPr>
        <w:t>J Anat</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213</w:t>
      </w:r>
      <w:r w:rsidRPr="00A55AC8">
        <w:rPr>
          <w:rFonts w:ascii="Book Antiqua" w:eastAsia="宋体" w:hAnsi="Book Antiqua" w:cs="宋体"/>
          <w:sz w:val="24"/>
          <w:szCs w:val="24"/>
          <w:lang w:val="en-US" w:eastAsia="zh-CN"/>
        </w:rPr>
        <w:t>: 249-258 [PMID: 18647194 DOI: 10.1111/j.1469-7580.2008.00948.x]</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43 </w:t>
      </w:r>
      <w:r w:rsidRPr="00A55AC8">
        <w:rPr>
          <w:rFonts w:ascii="Book Antiqua" w:eastAsia="宋体" w:hAnsi="Book Antiqua" w:cs="宋体"/>
          <w:b/>
          <w:bCs/>
          <w:sz w:val="24"/>
          <w:szCs w:val="24"/>
          <w:lang w:val="en-US" w:eastAsia="zh-CN"/>
        </w:rPr>
        <w:t>Caplan AI</w:t>
      </w:r>
      <w:r w:rsidRPr="00A55AC8">
        <w:rPr>
          <w:rFonts w:ascii="Book Antiqua" w:eastAsia="宋体" w:hAnsi="Book Antiqua" w:cs="宋体"/>
          <w:sz w:val="24"/>
          <w:szCs w:val="24"/>
          <w:lang w:val="en-US" w:eastAsia="zh-CN"/>
        </w:rPr>
        <w:t xml:space="preserve">. Why are MSCs therapeutic? New data: new insight. </w:t>
      </w:r>
      <w:r w:rsidRPr="00A55AC8">
        <w:rPr>
          <w:rFonts w:ascii="Book Antiqua" w:eastAsia="宋体" w:hAnsi="Book Antiqua" w:cs="宋体"/>
          <w:i/>
          <w:iCs/>
          <w:sz w:val="24"/>
          <w:szCs w:val="24"/>
          <w:lang w:val="en-US" w:eastAsia="zh-CN"/>
        </w:rPr>
        <w:t>J Pathol</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217</w:t>
      </w:r>
      <w:r w:rsidRPr="00A55AC8">
        <w:rPr>
          <w:rFonts w:ascii="Book Antiqua" w:eastAsia="宋体" w:hAnsi="Book Antiqua" w:cs="宋体"/>
          <w:sz w:val="24"/>
          <w:szCs w:val="24"/>
          <w:lang w:val="en-US" w:eastAsia="zh-CN"/>
        </w:rPr>
        <w:t>: 318-324 [PMID: 19023885 DOI: 10.1002/path.2469]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44 </w:t>
      </w:r>
      <w:r w:rsidRPr="00A55AC8">
        <w:rPr>
          <w:rFonts w:ascii="Book Antiqua" w:eastAsia="宋体" w:hAnsi="Book Antiqua" w:cs="宋体"/>
          <w:b/>
          <w:bCs/>
          <w:sz w:val="24"/>
          <w:szCs w:val="24"/>
          <w:lang w:val="en-US" w:eastAsia="zh-CN"/>
        </w:rPr>
        <w:t>Wilkins A</w:t>
      </w:r>
      <w:r w:rsidRPr="00A55AC8">
        <w:rPr>
          <w:rFonts w:ascii="Book Antiqua" w:eastAsia="宋体" w:hAnsi="Book Antiqua" w:cs="宋体"/>
          <w:sz w:val="24"/>
          <w:szCs w:val="24"/>
          <w:lang w:val="en-US" w:eastAsia="zh-CN"/>
        </w:rPr>
        <w:t xml:space="preserve">, Kemp K, Ginty M, Hares K, Mallam E, Scolding N. Human bone marrow-derived mesenchymal stem cells secrete brain-derived neurotrophic factor which promotes neuronal survival in vitro. </w:t>
      </w:r>
      <w:r w:rsidRPr="00A55AC8">
        <w:rPr>
          <w:rFonts w:ascii="Book Antiqua" w:eastAsia="宋体" w:hAnsi="Book Antiqua" w:cs="宋体"/>
          <w:i/>
          <w:iCs/>
          <w:sz w:val="24"/>
          <w:szCs w:val="24"/>
          <w:lang w:val="en-US" w:eastAsia="zh-CN"/>
        </w:rPr>
        <w:t>Stem Cell Res</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3</w:t>
      </w:r>
      <w:r w:rsidRPr="00A55AC8">
        <w:rPr>
          <w:rFonts w:ascii="Book Antiqua" w:eastAsia="宋体" w:hAnsi="Book Antiqua" w:cs="宋体"/>
          <w:sz w:val="24"/>
          <w:szCs w:val="24"/>
          <w:lang w:val="en-US" w:eastAsia="zh-CN"/>
        </w:rPr>
        <w:t>: 63-70 [PMID: 19411199 DOI: 10.1016/j.scr.2009.02.006]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45 </w:t>
      </w:r>
      <w:r w:rsidRPr="00A55AC8">
        <w:rPr>
          <w:rFonts w:ascii="Book Antiqua" w:eastAsia="宋体" w:hAnsi="Book Antiqua" w:cs="宋体"/>
          <w:b/>
          <w:bCs/>
          <w:sz w:val="24"/>
          <w:szCs w:val="24"/>
          <w:lang w:val="en-US" w:eastAsia="zh-CN"/>
        </w:rPr>
        <w:t>Eckert MA</w:t>
      </w:r>
      <w:r w:rsidRPr="00A55AC8">
        <w:rPr>
          <w:rFonts w:ascii="Book Antiqua" w:eastAsia="宋体" w:hAnsi="Book Antiqua" w:cs="宋体"/>
          <w:sz w:val="24"/>
          <w:szCs w:val="24"/>
          <w:lang w:val="en-US" w:eastAsia="zh-CN"/>
        </w:rPr>
        <w:t xml:space="preserve">, Vu Q, Xie K, Yu J, Liao W, Cramer SC, Zhao W. Evidence for high translational potential of mesenchymal stromal cell therapy to improve recovery from ischemic stroke. </w:t>
      </w:r>
      <w:r w:rsidRPr="00A55AC8">
        <w:rPr>
          <w:rFonts w:ascii="Book Antiqua" w:eastAsia="宋体" w:hAnsi="Book Antiqua" w:cs="宋体"/>
          <w:i/>
          <w:iCs/>
          <w:sz w:val="24"/>
          <w:szCs w:val="24"/>
          <w:lang w:val="en-US" w:eastAsia="zh-CN"/>
        </w:rPr>
        <w:t>J Cereb Blood Flow Metab</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33</w:t>
      </w:r>
      <w:r w:rsidRPr="00A55AC8">
        <w:rPr>
          <w:rFonts w:ascii="Book Antiqua" w:eastAsia="宋体" w:hAnsi="Book Antiqua" w:cs="宋体"/>
          <w:sz w:val="24"/>
          <w:szCs w:val="24"/>
          <w:lang w:val="en-US" w:eastAsia="zh-CN"/>
        </w:rPr>
        <w:t>: 1322-1334 [PMID: 23756689 DOI: 10.1038/jcbfm.2013.91]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46 </w:t>
      </w:r>
      <w:r w:rsidRPr="00A55AC8">
        <w:rPr>
          <w:rFonts w:ascii="Book Antiqua" w:eastAsia="宋体" w:hAnsi="Book Antiqua" w:cs="宋体"/>
          <w:b/>
          <w:bCs/>
          <w:sz w:val="24"/>
          <w:szCs w:val="24"/>
          <w:lang w:val="en-US" w:eastAsia="zh-CN"/>
        </w:rPr>
        <w:t>Zhang R</w:t>
      </w:r>
      <w:r w:rsidRPr="00A55AC8">
        <w:rPr>
          <w:rFonts w:ascii="Book Antiqua" w:eastAsia="宋体" w:hAnsi="Book Antiqua" w:cs="宋体"/>
          <w:sz w:val="24"/>
          <w:szCs w:val="24"/>
          <w:lang w:val="en-US" w:eastAsia="zh-CN"/>
        </w:rPr>
        <w:t xml:space="preserve">, Liu Y, Yan K, Chen L, Chen XR, Li P, Chen FF, Jiang XD. Anti-inflammatory and immunomodulatory mechanisms of mesenchymal stem cell transplantation in experimental traumatic brain injury. </w:t>
      </w:r>
      <w:r w:rsidRPr="00A55AC8">
        <w:rPr>
          <w:rFonts w:ascii="Book Antiqua" w:eastAsia="宋体" w:hAnsi="Book Antiqua" w:cs="宋体"/>
          <w:i/>
          <w:iCs/>
          <w:sz w:val="24"/>
          <w:szCs w:val="24"/>
          <w:lang w:val="en-US" w:eastAsia="zh-CN"/>
        </w:rPr>
        <w:t>J Neuroinflammation</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10</w:t>
      </w:r>
      <w:r w:rsidRPr="00A55AC8">
        <w:rPr>
          <w:rFonts w:ascii="Book Antiqua" w:eastAsia="宋体" w:hAnsi="Book Antiqua" w:cs="宋体"/>
          <w:sz w:val="24"/>
          <w:szCs w:val="24"/>
          <w:lang w:val="en-US" w:eastAsia="zh-CN"/>
        </w:rPr>
        <w:t>: 106 [PMID: 23971414 DOI: 10.1186/1742-2094-10-106]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47 </w:t>
      </w:r>
      <w:r w:rsidRPr="00A55AC8">
        <w:rPr>
          <w:rFonts w:ascii="Book Antiqua" w:eastAsia="宋体" w:hAnsi="Book Antiqua" w:cs="宋体"/>
          <w:b/>
          <w:bCs/>
          <w:sz w:val="24"/>
          <w:szCs w:val="24"/>
          <w:lang w:val="en-US" w:eastAsia="zh-CN"/>
        </w:rPr>
        <w:t>Li Y</w:t>
      </w:r>
      <w:r w:rsidRPr="00A55AC8">
        <w:rPr>
          <w:rFonts w:ascii="Book Antiqua" w:eastAsia="宋体" w:hAnsi="Book Antiqua" w:cs="宋体"/>
          <w:sz w:val="24"/>
          <w:szCs w:val="24"/>
          <w:lang w:val="en-US" w:eastAsia="zh-CN"/>
        </w:rPr>
        <w:t xml:space="preserve">, Chopp M. Marrow stromal cell transplantation in stroke and traumatic brain injury. </w:t>
      </w:r>
      <w:r w:rsidRPr="00A55AC8">
        <w:rPr>
          <w:rFonts w:ascii="Book Antiqua" w:eastAsia="宋体" w:hAnsi="Book Antiqua" w:cs="宋体"/>
          <w:i/>
          <w:iCs/>
          <w:sz w:val="24"/>
          <w:szCs w:val="24"/>
          <w:lang w:val="en-US" w:eastAsia="zh-CN"/>
        </w:rPr>
        <w:t>Neurosci Lett</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456</w:t>
      </w:r>
      <w:r w:rsidRPr="00A55AC8">
        <w:rPr>
          <w:rFonts w:ascii="Book Antiqua" w:eastAsia="宋体" w:hAnsi="Book Antiqua" w:cs="宋体"/>
          <w:sz w:val="24"/>
          <w:szCs w:val="24"/>
          <w:lang w:val="en-US" w:eastAsia="zh-CN"/>
        </w:rPr>
        <w:t>: 120-123 [PMID: 19429146 DOI: 10.1016/j.neulet.2008.03.096]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48 </w:t>
      </w:r>
      <w:r w:rsidRPr="00A55AC8">
        <w:rPr>
          <w:rFonts w:ascii="Book Antiqua" w:eastAsia="宋体" w:hAnsi="Book Antiqua" w:cs="宋体"/>
          <w:b/>
          <w:bCs/>
          <w:sz w:val="24"/>
          <w:szCs w:val="24"/>
          <w:lang w:val="en-US" w:eastAsia="zh-CN"/>
        </w:rPr>
        <w:t>Neuhuber B</w:t>
      </w:r>
      <w:r w:rsidRPr="00A55AC8">
        <w:rPr>
          <w:rFonts w:ascii="Book Antiqua" w:eastAsia="宋体" w:hAnsi="Book Antiqua" w:cs="宋体"/>
          <w:sz w:val="24"/>
          <w:szCs w:val="24"/>
          <w:lang w:val="en-US" w:eastAsia="zh-CN"/>
        </w:rPr>
        <w:t xml:space="preserve">, Gallo G, Howard L, Kostura L, Mackay A, Fischer I. Reevaluation of in vitro differentiation protocols for bone marrow stromal cells: disruption of actin cytoskeleton induces rapid morphological changes and mimics neuronal phenotype. </w:t>
      </w:r>
      <w:r w:rsidRPr="00A55AC8">
        <w:rPr>
          <w:rFonts w:ascii="Book Antiqua" w:eastAsia="宋体" w:hAnsi="Book Antiqua" w:cs="宋体"/>
          <w:i/>
          <w:iCs/>
          <w:sz w:val="24"/>
          <w:szCs w:val="24"/>
          <w:lang w:val="en-US" w:eastAsia="zh-CN"/>
        </w:rPr>
        <w:t>J Neurosci Res</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77</w:t>
      </w:r>
      <w:r w:rsidRPr="00A55AC8">
        <w:rPr>
          <w:rFonts w:ascii="Book Antiqua" w:eastAsia="宋体" w:hAnsi="Book Antiqua" w:cs="宋体"/>
          <w:sz w:val="24"/>
          <w:szCs w:val="24"/>
          <w:lang w:val="en-US" w:eastAsia="zh-CN"/>
        </w:rPr>
        <w:t>: 192-204 [PMID: 15211586 DOI: 10.1002/jnr.20147]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49 </w:t>
      </w:r>
      <w:r w:rsidRPr="00A55AC8">
        <w:rPr>
          <w:rFonts w:ascii="Book Antiqua" w:eastAsia="宋体" w:hAnsi="Book Antiqua" w:cs="宋体"/>
          <w:b/>
          <w:bCs/>
          <w:sz w:val="24"/>
          <w:szCs w:val="24"/>
          <w:lang w:val="en-US" w:eastAsia="zh-CN"/>
        </w:rPr>
        <w:t>Lu P</w:t>
      </w:r>
      <w:r w:rsidRPr="00A55AC8">
        <w:rPr>
          <w:rFonts w:ascii="Book Antiqua" w:eastAsia="宋体" w:hAnsi="Book Antiqua" w:cs="宋体"/>
          <w:sz w:val="24"/>
          <w:szCs w:val="24"/>
          <w:lang w:val="en-US" w:eastAsia="zh-CN"/>
        </w:rPr>
        <w:t xml:space="preserve">, Blesch A, Tuszynski MH. Induction of bone marrow stromal cells to neurons: differentiation, transdifferentiation, or artifact? </w:t>
      </w:r>
      <w:r w:rsidRPr="00A55AC8">
        <w:rPr>
          <w:rFonts w:ascii="Book Antiqua" w:eastAsia="宋体" w:hAnsi="Book Antiqua" w:cs="宋体"/>
          <w:i/>
          <w:iCs/>
          <w:sz w:val="24"/>
          <w:szCs w:val="24"/>
          <w:lang w:val="en-US" w:eastAsia="zh-CN"/>
        </w:rPr>
        <w:t>J Neurosci Res</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77</w:t>
      </w:r>
      <w:r w:rsidRPr="00A55AC8">
        <w:rPr>
          <w:rFonts w:ascii="Book Antiqua" w:eastAsia="宋体" w:hAnsi="Book Antiqua" w:cs="宋体"/>
          <w:sz w:val="24"/>
          <w:szCs w:val="24"/>
          <w:lang w:val="en-US" w:eastAsia="zh-CN"/>
        </w:rPr>
        <w:t>: 174-191 [PMID: 15211585 DOI: 10.1002/jnr.20148]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50 </w:t>
      </w:r>
      <w:r w:rsidRPr="00A55AC8">
        <w:rPr>
          <w:rFonts w:ascii="Book Antiqua" w:eastAsia="宋体" w:hAnsi="Book Antiqua" w:cs="宋体"/>
          <w:b/>
          <w:bCs/>
          <w:sz w:val="24"/>
          <w:szCs w:val="24"/>
          <w:lang w:val="en-US" w:eastAsia="zh-CN"/>
        </w:rPr>
        <w:t>Deng J</w:t>
      </w:r>
      <w:r w:rsidRPr="00A55AC8">
        <w:rPr>
          <w:rFonts w:ascii="Book Antiqua" w:eastAsia="宋体" w:hAnsi="Book Antiqua" w:cs="宋体"/>
          <w:sz w:val="24"/>
          <w:szCs w:val="24"/>
          <w:lang w:val="en-US" w:eastAsia="zh-CN"/>
        </w:rPr>
        <w:t xml:space="preserve">, Petersen BE, Steindler DA, Jorgensen ML, Laywell ED. Mesenchymal stem cells spontaneously express neural proteins in culture and are neurogenic after transplantation. </w:t>
      </w:r>
      <w:r w:rsidRPr="00A55AC8">
        <w:rPr>
          <w:rFonts w:ascii="Book Antiqua" w:eastAsia="宋体" w:hAnsi="Book Antiqua" w:cs="宋体"/>
          <w:i/>
          <w:iCs/>
          <w:sz w:val="24"/>
          <w:szCs w:val="24"/>
          <w:lang w:val="en-US" w:eastAsia="zh-CN"/>
        </w:rPr>
        <w:t>Stem Cells</w:t>
      </w:r>
      <w:r w:rsidRPr="00A55AC8">
        <w:rPr>
          <w:rFonts w:ascii="Book Antiqua" w:eastAsia="宋体" w:hAnsi="Book Antiqua" w:cs="宋体"/>
          <w:sz w:val="24"/>
          <w:szCs w:val="24"/>
          <w:lang w:val="en-US" w:eastAsia="zh-CN"/>
        </w:rPr>
        <w:t xml:space="preserve"> 2006; </w:t>
      </w:r>
      <w:r w:rsidRPr="00A55AC8">
        <w:rPr>
          <w:rFonts w:ascii="Book Antiqua" w:eastAsia="宋体" w:hAnsi="Book Antiqua" w:cs="宋体"/>
          <w:b/>
          <w:bCs/>
          <w:sz w:val="24"/>
          <w:szCs w:val="24"/>
          <w:lang w:val="en-US" w:eastAsia="zh-CN"/>
        </w:rPr>
        <w:t>24</w:t>
      </w:r>
      <w:r w:rsidRPr="00A55AC8">
        <w:rPr>
          <w:rFonts w:ascii="Book Antiqua" w:eastAsia="宋体" w:hAnsi="Book Antiqua" w:cs="宋体"/>
          <w:sz w:val="24"/>
          <w:szCs w:val="24"/>
          <w:lang w:val="en-US" w:eastAsia="zh-CN"/>
        </w:rPr>
        <w:t>: 1054-1064 [PMID: 16322639 DOI: 10.1634/stemcells.2005-0370]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51 </w:t>
      </w:r>
      <w:r w:rsidRPr="00A55AC8">
        <w:rPr>
          <w:rFonts w:ascii="Book Antiqua" w:eastAsia="宋体" w:hAnsi="Book Antiqua" w:cs="宋体"/>
          <w:b/>
          <w:bCs/>
          <w:sz w:val="24"/>
          <w:szCs w:val="24"/>
          <w:lang w:val="en-US" w:eastAsia="zh-CN"/>
        </w:rPr>
        <w:t>Weimann JM</w:t>
      </w:r>
      <w:r w:rsidRPr="00A55AC8">
        <w:rPr>
          <w:rFonts w:ascii="Book Antiqua" w:eastAsia="宋体" w:hAnsi="Book Antiqua" w:cs="宋体"/>
          <w:sz w:val="24"/>
          <w:szCs w:val="24"/>
          <w:lang w:val="en-US" w:eastAsia="zh-CN"/>
        </w:rPr>
        <w:t xml:space="preserve">, Charlton CA, Brazelton TR, Hackman RC, Blau HM. Contribution of transplanted bone marrow cells to Purkinje neurons in human adult brains. </w:t>
      </w:r>
      <w:r w:rsidRPr="00A55AC8">
        <w:rPr>
          <w:rFonts w:ascii="Book Antiqua" w:eastAsia="宋体" w:hAnsi="Book Antiqua" w:cs="宋体"/>
          <w:i/>
          <w:iCs/>
          <w:sz w:val="24"/>
          <w:szCs w:val="24"/>
          <w:lang w:val="en-US" w:eastAsia="zh-CN"/>
        </w:rPr>
        <w:t>Proc Natl Acad Sci U S A</w:t>
      </w:r>
      <w:r w:rsidRPr="00A55AC8">
        <w:rPr>
          <w:rFonts w:ascii="Book Antiqua" w:eastAsia="宋体" w:hAnsi="Book Antiqua" w:cs="宋体"/>
          <w:sz w:val="24"/>
          <w:szCs w:val="24"/>
          <w:lang w:val="en-US" w:eastAsia="zh-CN"/>
        </w:rPr>
        <w:t xml:space="preserve"> 2003; </w:t>
      </w:r>
      <w:r w:rsidRPr="00A55AC8">
        <w:rPr>
          <w:rFonts w:ascii="Book Antiqua" w:eastAsia="宋体" w:hAnsi="Book Antiqua" w:cs="宋体"/>
          <w:b/>
          <w:bCs/>
          <w:sz w:val="24"/>
          <w:szCs w:val="24"/>
          <w:lang w:val="en-US" w:eastAsia="zh-CN"/>
        </w:rPr>
        <w:t>100</w:t>
      </w:r>
      <w:r w:rsidRPr="00A55AC8">
        <w:rPr>
          <w:rFonts w:ascii="Book Antiqua" w:eastAsia="宋体" w:hAnsi="Book Antiqua" w:cs="宋体"/>
          <w:sz w:val="24"/>
          <w:szCs w:val="24"/>
          <w:lang w:val="en-US" w:eastAsia="zh-CN"/>
        </w:rPr>
        <w:t>: 2088-2093 [PMID: 12576546 DOI: 10.1073/pnas.0337659100]</w:t>
      </w:r>
    </w:p>
    <w:p w:rsidR="00104EF8" w:rsidRPr="00A55AC8" w:rsidRDefault="00B731D6"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52 </w:t>
      </w:r>
      <w:r w:rsidRPr="00A55AC8">
        <w:rPr>
          <w:rFonts w:ascii="Book Antiqua" w:hAnsi="Book Antiqua"/>
          <w:b/>
          <w:bCs/>
          <w:sz w:val="24"/>
          <w:szCs w:val="24"/>
        </w:rPr>
        <w:t>Wislet-Gendebien S</w:t>
      </w:r>
      <w:r w:rsidRPr="00A55AC8">
        <w:rPr>
          <w:rFonts w:ascii="Book Antiqua" w:hAnsi="Book Antiqua"/>
          <w:sz w:val="24"/>
          <w:szCs w:val="24"/>
        </w:rPr>
        <w:t xml:space="preserve">, Hans G, Leprince P, Rigo JM, Moonen G, Rogister B. Plasticity of cultured mesenchymal stem cells: switch from nestin-positive to excitable neuron-like phenotype. </w:t>
      </w:r>
      <w:r w:rsidRPr="00A55AC8">
        <w:rPr>
          <w:rFonts w:ascii="Book Antiqua" w:hAnsi="Book Antiqua"/>
          <w:i/>
          <w:iCs/>
          <w:sz w:val="24"/>
          <w:szCs w:val="24"/>
        </w:rPr>
        <w:t>Stem Cells</w:t>
      </w:r>
      <w:r w:rsidRPr="00A55AC8">
        <w:rPr>
          <w:rFonts w:ascii="Book Antiqua" w:hAnsi="Book Antiqua"/>
          <w:sz w:val="24"/>
          <w:szCs w:val="24"/>
        </w:rPr>
        <w:t xml:space="preserve"> 2005; </w:t>
      </w:r>
      <w:r w:rsidRPr="00A55AC8">
        <w:rPr>
          <w:rFonts w:ascii="Book Antiqua" w:hAnsi="Book Antiqua"/>
          <w:b/>
          <w:bCs/>
          <w:sz w:val="24"/>
          <w:szCs w:val="24"/>
        </w:rPr>
        <w:t>23</w:t>
      </w:r>
      <w:r w:rsidRPr="00A55AC8">
        <w:rPr>
          <w:rFonts w:ascii="Book Antiqua" w:hAnsi="Book Antiqua"/>
          <w:sz w:val="24"/>
          <w:szCs w:val="24"/>
        </w:rPr>
        <w:t>: 392-402 [PMID: 15749934 DOI: 10.1634/stemcells.2004-0149]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53 </w:t>
      </w:r>
      <w:r w:rsidRPr="00A55AC8">
        <w:rPr>
          <w:rFonts w:ascii="Book Antiqua" w:eastAsia="宋体" w:hAnsi="Book Antiqua" w:cs="宋体"/>
          <w:b/>
          <w:bCs/>
          <w:sz w:val="24"/>
          <w:szCs w:val="24"/>
          <w:lang w:val="en-US" w:eastAsia="zh-CN"/>
        </w:rPr>
        <w:t>Cho KJ</w:t>
      </w:r>
      <w:r w:rsidRPr="00A55AC8">
        <w:rPr>
          <w:rFonts w:ascii="Book Antiqua" w:eastAsia="宋体" w:hAnsi="Book Antiqua" w:cs="宋体"/>
          <w:sz w:val="24"/>
          <w:szCs w:val="24"/>
          <w:lang w:val="en-US" w:eastAsia="zh-CN"/>
        </w:rPr>
        <w:t xml:space="preserve">, Trzaska KA, Greco SJ, McArdle J, Wang FS, Ye JH, Rameshwar P. Neurons derived from human mesenchymal stem cells show synaptic transmission and can be induced to produce the neurotransmitter substance P by interleukin-1 alpha. </w:t>
      </w:r>
      <w:r w:rsidRPr="00A55AC8">
        <w:rPr>
          <w:rFonts w:ascii="Book Antiqua" w:eastAsia="宋体" w:hAnsi="Book Antiqua" w:cs="宋体"/>
          <w:i/>
          <w:iCs/>
          <w:sz w:val="24"/>
          <w:szCs w:val="24"/>
          <w:lang w:val="en-US" w:eastAsia="zh-CN"/>
        </w:rPr>
        <w:t>Stem Cells</w:t>
      </w:r>
      <w:r w:rsidRPr="00A55AC8">
        <w:rPr>
          <w:rFonts w:ascii="Book Antiqua" w:eastAsia="宋体" w:hAnsi="Book Antiqua" w:cs="宋体"/>
          <w:sz w:val="24"/>
          <w:szCs w:val="24"/>
          <w:lang w:val="en-US" w:eastAsia="zh-CN"/>
        </w:rPr>
        <w:t xml:space="preserve"> 2005; </w:t>
      </w:r>
      <w:r w:rsidRPr="00A55AC8">
        <w:rPr>
          <w:rFonts w:ascii="Book Antiqua" w:eastAsia="宋体" w:hAnsi="Book Antiqua" w:cs="宋体"/>
          <w:b/>
          <w:bCs/>
          <w:sz w:val="24"/>
          <w:szCs w:val="24"/>
          <w:lang w:val="en-US" w:eastAsia="zh-CN"/>
        </w:rPr>
        <w:t>23</w:t>
      </w:r>
      <w:r w:rsidRPr="00A55AC8">
        <w:rPr>
          <w:rFonts w:ascii="Book Antiqua" w:eastAsia="宋体" w:hAnsi="Book Antiqua" w:cs="宋体"/>
          <w:sz w:val="24"/>
          <w:szCs w:val="24"/>
          <w:lang w:val="en-US" w:eastAsia="zh-CN"/>
        </w:rPr>
        <w:t>: 383-391 [PMID: 15749933 DOI: 10.1634/stemcells.2004-0251]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54 </w:t>
      </w:r>
      <w:r w:rsidRPr="00A55AC8">
        <w:rPr>
          <w:rFonts w:ascii="Book Antiqua" w:eastAsia="宋体" w:hAnsi="Book Antiqua" w:cs="宋体"/>
          <w:b/>
          <w:bCs/>
          <w:sz w:val="24"/>
          <w:szCs w:val="24"/>
          <w:lang w:val="en-US" w:eastAsia="zh-CN"/>
        </w:rPr>
        <w:t>Paul G</w:t>
      </w:r>
      <w:r w:rsidRPr="00A55AC8">
        <w:rPr>
          <w:rFonts w:ascii="Book Antiqua" w:eastAsia="宋体" w:hAnsi="Book Antiqua" w:cs="宋体"/>
          <w:sz w:val="24"/>
          <w:szCs w:val="24"/>
          <w:lang w:val="en-US" w:eastAsia="zh-CN"/>
        </w:rPr>
        <w:t xml:space="preserve">, Özen I, Christophersen NS, Reinbothe T, Bengzon J, Visse E, Jansson K, Dannaeus K, Henriques-Oliveira C, Roybon L, Anisimov SV, Renström E, Svensson M, Haegerstrand A, Brundin P. The adult human brain harbors multipotent perivascular mesenchymal stem cells. </w:t>
      </w:r>
      <w:r w:rsidRPr="00A55AC8">
        <w:rPr>
          <w:rFonts w:ascii="Book Antiqua" w:eastAsia="宋体" w:hAnsi="Book Antiqua" w:cs="宋体"/>
          <w:i/>
          <w:iCs/>
          <w:sz w:val="24"/>
          <w:szCs w:val="24"/>
          <w:lang w:val="en-US" w:eastAsia="zh-CN"/>
        </w:rPr>
        <w:t>PLoS One</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7</w:t>
      </w:r>
      <w:r w:rsidRPr="00A55AC8">
        <w:rPr>
          <w:rFonts w:ascii="Book Antiqua" w:eastAsia="宋体" w:hAnsi="Book Antiqua" w:cs="宋体"/>
          <w:sz w:val="24"/>
          <w:szCs w:val="24"/>
          <w:lang w:val="en-US" w:eastAsia="zh-CN"/>
        </w:rPr>
        <w:t>: e35577 [PMID: 22523602 DOI: 10.1371/journal.pone.0035577]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55 </w:t>
      </w:r>
      <w:r w:rsidRPr="00A55AC8">
        <w:rPr>
          <w:rFonts w:ascii="Book Antiqua" w:eastAsia="宋体" w:hAnsi="Book Antiqua" w:cs="宋体"/>
          <w:b/>
          <w:bCs/>
          <w:sz w:val="24"/>
          <w:szCs w:val="24"/>
          <w:lang w:val="en-US" w:eastAsia="zh-CN"/>
        </w:rPr>
        <w:t>Covas DT</w:t>
      </w:r>
      <w:r w:rsidRPr="00A55AC8">
        <w:rPr>
          <w:rFonts w:ascii="Book Antiqua" w:eastAsia="宋体" w:hAnsi="Book Antiqua" w:cs="宋体"/>
          <w:sz w:val="24"/>
          <w:szCs w:val="24"/>
          <w:lang w:val="en-US" w:eastAsia="zh-CN"/>
        </w:rPr>
        <w:t xml:space="preserve">, Panepucci RA, Fontes AM, Silva WA, Orellana MD, Freitas MC, Neder L, Santos AR, Peres LC, Jamur MC, Zago MA. Multipotent mesenchymal stromal cells obtained from diverse human tissues share functional properties and gene-expression profile with CD146+ perivascular cells and fibroblasts. </w:t>
      </w:r>
      <w:r w:rsidRPr="00A55AC8">
        <w:rPr>
          <w:rFonts w:ascii="Book Antiqua" w:eastAsia="宋体" w:hAnsi="Book Antiqua" w:cs="宋体"/>
          <w:i/>
          <w:iCs/>
          <w:sz w:val="24"/>
          <w:szCs w:val="24"/>
          <w:lang w:val="en-US" w:eastAsia="zh-CN"/>
        </w:rPr>
        <w:t>Exp Hematol</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36</w:t>
      </w:r>
      <w:r w:rsidRPr="00A55AC8">
        <w:rPr>
          <w:rFonts w:ascii="Book Antiqua" w:eastAsia="宋体" w:hAnsi="Book Antiqua" w:cs="宋体"/>
          <w:sz w:val="24"/>
          <w:szCs w:val="24"/>
          <w:lang w:val="en-US" w:eastAsia="zh-CN"/>
        </w:rPr>
        <w:t>: 642-654 [PMID: 18295964 DOI: 10.1016/j.exphem.2007.12.015]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56 </w:t>
      </w:r>
      <w:r w:rsidRPr="00A55AC8">
        <w:rPr>
          <w:rFonts w:ascii="Book Antiqua" w:eastAsia="宋体" w:hAnsi="Book Antiqua" w:cs="宋体"/>
          <w:b/>
          <w:bCs/>
          <w:sz w:val="24"/>
          <w:szCs w:val="24"/>
          <w:lang w:val="en-US" w:eastAsia="zh-CN"/>
        </w:rPr>
        <w:t>Caplan AI</w:t>
      </w:r>
      <w:r w:rsidRPr="00A55AC8">
        <w:rPr>
          <w:rFonts w:ascii="Book Antiqua" w:eastAsia="宋体" w:hAnsi="Book Antiqua" w:cs="宋体"/>
          <w:sz w:val="24"/>
          <w:szCs w:val="24"/>
          <w:lang w:val="en-US" w:eastAsia="zh-CN"/>
        </w:rPr>
        <w:t xml:space="preserve">. All MSCs are pericytes? </w:t>
      </w:r>
      <w:r w:rsidRPr="00A55AC8">
        <w:rPr>
          <w:rFonts w:ascii="Book Antiqua" w:eastAsia="宋体" w:hAnsi="Book Antiqua" w:cs="宋体"/>
          <w:i/>
          <w:iCs/>
          <w:sz w:val="24"/>
          <w:szCs w:val="24"/>
          <w:lang w:val="en-US" w:eastAsia="zh-CN"/>
        </w:rPr>
        <w:t>Cell Stem Cell</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3</w:t>
      </w:r>
      <w:r w:rsidRPr="00A55AC8">
        <w:rPr>
          <w:rFonts w:ascii="Book Antiqua" w:eastAsia="宋体" w:hAnsi="Book Antiqua" w:cs="宋体"/>
          <w:sz w:val="24"/>
          <w:szCs w:val="24"/>
          <w:lang w:val="en-US" w:eastAsia="zh-CN"/>
        </w:rPr>
        <w:t>: 229-230 [PMID: 18786406 DOI: 10.1016/j.stem.2008.08.008]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57 </w:t>
      </w:r>
      <w:r w:rsidRPr="00A55AC8">
        <w:rPr>
          <w:rFonts w:ascii="Book Antiqua" w:eastAsia="宋体" w:hAnsi="Book Antiqua" w:cs="宋体"/>
          <w:b/>
          <w:bCs/>
          <w:sz w:val="24"/>
          <w:szCs w:val="24"/>
          <w:lang w:val="en-US" w:eastAsia="zh-CN"/>
        </w:rPr>
        <w:t>Dore-Duffy P</w:t>
      </w:r>
      <w:r w:rsidRPr="00A55AC8">
        <w:rPr>
          <w:rFonts w:ascii="Book Antiqua" w:eastAsia="宋体" w:hAnsi="Book Antiqua" w:cs="宋体"/>
          <w:sz w:val="24"/>
          <w:szCs w:val="24"/>
          <w:lang w:val="en-US" w:eastAsia="zh-CN"/>
        </w:rPr>
        <w:t xml:space="preserve">, Cleary K. Morphology and properties of pericytes. </w:t>
      </w:r>
      <w:r w:rsidRPr="00A55AC8">
        <w:rPr>
          <w:rFonts w:ascii="Book Antiqua" w:eastAsia="宋体" w:hAnsi="Book Antiqua" w:cs="宋体"/>
          <w:i/>
          <w:iCs/>
          <w:sz w:val="24"/>
          <w:szCs w:val="24"/>
          <w:lang w:val="en-US" w:eastAsia="zh-CN"/>
        </w:rPr>
        <w:t>Methods Mol Biol</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686</w:t>
      </w:r>
      <w:r w:rsidRPr="00A55AC8">
        <w:rPr>
          <w:rFonts w:ascii="Book Antiqua" w:eastAsia="宋体" w:hAnsi="Book Antiqua" w:cs="宋体"/>
          <w:sz w:val="24"/>
          <w:szCs w:val="24"/>
          <w:lang w:val="en-US" w:eastAsia="zh-CN"/>
        </w:rPr>
        <w:t>: 49-68 [PMID: 21082366 DOI: 10.1007/978-1-60761-938-3_2]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58 </w:t>
      </w:r>
      <w:r w:rsidRPr="00A55AC8">
        <w:rPr>
          <w:rFonts w:ascii="Book Antiqua" w:eastAsia="宋体" w:hAnsi="Book Antiqua" w:cs="宋体"/>
          <w:b/>
          <w:bCs/>
          <w:sz w:val="24"/>
          <w:szCs w:val="24"/>
          <w:lang w:val="en-US" w:eastAsia="zh-CN"/>
        </w:rPr>
        <w:t>Dalkara T</w:t>
      </w:r>
      <w:r w:rsidRPr="00A55AC8">
        <w:rPr>
          <w:rFonts w:ascii="Book Antiqua" w:eastAsia="宋体" w:hAnsi="Book Antiqua" w:cs="宋体"/>
          <w:sz w:val="24"/>
          <w:szCs w:val="24"/>
          <w:lang w:val="en-US" w:eastAsia="zh-CN"/>
        </w:rPr>
        <w:t xml:space="preserve">, Gursoy-Ozdemir Y, Yemisci M. Brain microvascular pericytes in health and disease. </w:t>
      </w:r>
      <w:r w:rsidRPr="00A55AC8">
        <w:rPr>
          <w:rFonts w:ascii="Book Antiqua" w:eastAsia="宋体" w:hAnsi="Book Antiqua" w:cs="宋体"/>
          <w:i/>
          <w:iCs/>
          <w:sz w:val="24"/>
          <w:szCs w:val="24"/>
          <w:lang w:val="en-US" w:eastAsia="zh-CN"/>
        </w:rPr>
        <w:t>Acta Neuropathol</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122</w:t>
      </w:r>
      <w:r w:rsidRPr="00A55AC8">
        <w:rPr>
          <w:rFonts w:ascii="Book Antiqua" w:eastAsia="宋体" w:hAnsi="Book Antiqua" w:cs="宋体"/>
          <w:sz w:val="24"/>
          <w:szCs w:val="24"/>
          <w:lang w:val="en-US" w:eastAsia="zh-CN"/>
        </w:rPr>
        <w:t>: 1-9 [PMID: 21656168 DOI: 10.1007/s00401-011-0847-6]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59 </w:t>
      </w:r>
      <w:r w:rsidRPr="00A55AC8">
        <w:rPr>
          <w:rFonts w:ascii="Book Antiqua" w:eastAsia="宋体" w:hAnsi="Book Antiqua" w:cs="宋体"/>
          <w:b/>
          <w:bCs/>
          <w:sz w:val="24"/>
          <w:szCs w:val="24"/>
          <w:lang w:val="en-US" w:eastAsia="zh-CN"/>
        </w:rPr>
        <w:t>Díaz-Flores L</w:t>
      </w:r>
      <w:r w:rsidRPr="00A55AC8">
        <w:rPr>
          <w:rFonts w:ascii="Book Antiqua" w:eastAsia="宋体" w:hAnsi="Book Antiqua" w:cs="宋体"/>
          <w:sz w:val="24"/>
          <w:szCs w:val="24"/>
          <w:lang w:val="en-US" w:eastAsia="zh-CN"/>
        </w:rPr>
        <w:t xml:space="preserve">, Gutiérrez R, Madrid JF, Varela H, Valladares F, Acosta E, Martín-Vasallo P, Díaz-Flores L. Pericytes. Morphofunction, interactions and pathology in a </w:t>
      </w:r>
      <w:r w:rsidRPr="00A55AC8">
        <w:rPr>
          <w:rFonts w:ascii="Book Antiqua" w:eastAsia="宋体" w:hAnsi="Book Antiqua" w:cs="宋体"/>
          <w:sz w:val="24"/>
          <w:szCs w:val="24"/>
          <w:lang w:val="en-US" w:eastAsia="zh-CN"/>
        </w:rPr>
        <w:lastRenderedPageBreak/>
        <w:t xml:space="preserve">quiescent and activated mesenchymal cell niche. </w:t>
      </w:r>
      <w:r w:rsidRPr="00A55AC8">
        <w:rPr>
          <w:rFonts w:ascii="Book Antiqua" w:eastAsia="宋体" w:hAnsi="Book Antiqua" w:cs="宋体"/>
          <w:i/>
          <w:iCs/>
          <w:sz w:val="24"/>
          <w:szCs w:val="24"/>
          <w:lang w:val="en-US" w:eastAsia="zh-CN"/>
        </w:rPr>
        <w:t>Histol Histopathol</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24</w:t>
      </w:r>
      <w:r w:rsidRPr="00A55AC8">
        <w:rPr>
          <w:rFonts w:ascii="Book Antiqua" w:eastAsia="宋体" w:hAnsi="Book Antiqua" w:cs="宋体"/>
          <w:sz w:val="24"/>
          <w:szCs w:val="24"/>
          <w:lang w:val="en-US" w:eastAsia="zh-CN"/>
        </w:rPr>
        <w:t>: 909-969 [PMID: 19475537]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60 </w:t>
      </w:r>
      <w:r w:rsidRPr="00A55AC8">
        <w:rPr>
          <w:rFonts w:ascii="Book Antiqua" w:eastAsia="宋体" w:hAnsi="Book Antiqua" w:cs="宋体"/>
          <w:b/>
          <w:bCs/>
          <w:sz w:val="24"/>
          <w:szCs w:val="24"/>
          <w:lang w:val="en-US" w:eastAsia="zh-CN"/>
        </w:rPr>
        <w:t>Schor AM</w:t>
      </w:r>
      <w:r w:rsidRPr="00A55AC8">
        <w:rPr>
          <w:rFonts w:ascii="Book Antiqua" w:eastAsia="宋体" w:hAnsi="Book Antiqua" w:cs="宋体"/>
          <w:sz w:val="24"/>
          <w:szCs w:val="24"/>
          <w:lang w:val="en-US" w:eastAsia="zh-CN"/>
        </w:rPr>
        <w:t xml:space="preserve">, Canfield AE, Sutton AB, Arciniegas E, Allen TD. Pericyte differentiation. </w:t>
      </w:r>
      <w:r w:rsidRPr="00A55AC8">
        <w:rPr>
          <w:rFonts w:ascii="Book Antiqua" w:eastAsia="宋体" w:hAnsi="Book Antiqua" w:cs="宋体"/>
          <w:i/>
          <w:iCs/>
          <w:sz w:val="24"/>
          <w:szCs w:val="24"/>
          <w:lang w:val="en-US" w:eastAsia="zh-CN"/>
        </w:rPr>
        <w:t>Clin Orthop Relat Res</w:t>
      </w:r>
      <w:r w:rsidRPr="00A55AC8">
        <w:rPr>
          <w:rFonts w:ascii="Book Antiqua" w:eastAsia="宋体" w:hAnsi="Book Antiqua" w:cs="宋体"/>
          <w:sz w:val="24"/>
          <w:szCs w:val="24"/>
          <w:lang w:val="en-US" w:eastAsia="zh-CN"/>
        </w:rPr>
        <w:t xml:space="preserve"> 1995; : 81-91 [PMID: 7543836]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61 </w:t>
      </w:r>
      <w:r w:rsidRPr="00A55AC8">
        <w:rPr>
          <w:rFonts w:ascii="Book Antiqua" w:eastAsia="宋体" w:hAnsi="Book Antiqua" w:cs="宋体"/>
          <w:b/>
          <w:bCs/>
          <w:sz w:val="24"/>
          <w:szCs w:val="24"/>
          <w:lang w:val="en-US" w:eastAsia="zh-CN"/>
        </w:rPr>
        <w:t>Brachvogel B</w:t>
      </w:r>
      <w:r w:rsidRPr="00A55AC8">
        <w:rPr>
          <w:rFonts w:ascii="Book Antiqua" w:eastAsia="宋体" w:hAnsi="Book Antiqua" w:cs="宋体"/>
          <w:sz w:val="24"/>
          <w:szCs w:val="24"/>
          <w:lang w:val="en-US" w:eastAsia="zh-CN"/>
        </w:rPr>
        <w:t xml:space="preserve">, Moch H, Pausch F, Schlötzer-Schrehardt U, Hofmann C, Hallmann R, von der Mark K, Winkler T, Pöschl E. Perivascular cells expressing annexin A5 define a novel mesenchymal stem cell-like population with the capacity to differentiate into multiple mesenchymal lineages. </w:t>
      </w:r>
      <w:r w:rsidRPr="00A55AC8">
        <w:rPr>
          <w:rFonts w:ascii="Book Antiqua" w:eastAsia="宋体" w:hAnsi="Book Antiqua" w:cs="宋体"/>
          <w:i/>
          <w:iCs/>
          <w:sz w:val="24"/>
          <w:szCs w:val="24"/>
          <w:lang w:val="en-US" w:eastAsia="zh-CN"/>
        </w:rPr>
        <w:t>Development</w:t>
      </w:r>
      <w:r w:rsidRPr="00A55AC8">
        <w:rPr>
          <w:rFonts w:ascii="Book Antiqua" w:eastAsia="宋体" w:hAnsi="Book Antiqua" w:cs="宋体"/>
          <w:sz w:val="24"/>
          <w:szCs w:val="24"/>
          <w:lang w:val="en-US" w:eastAsia="zh-CN"/>
        </w:rPr>
        <w:t xml:space="preserve"> 2005; </w:t>
      </w:r>
      <w:r w:rsidRPr="00A55AC8">
        <w:rPr>
          <w:rFonts w:ascii="Book Antiqua" w:eastAsia="宋体" w:hAnsi="Book Antiqua" w:cs="宋体"/>
          <w:b/>
          <w:bCs/>
          <w:sz w:val="24"/>
          <w:szCs w:val="24"/>
          <w:lang w:val="en-US" w:eastAsia="zh-CN"/>
        </w:rPr>
        <w:t>132</w:t>
      </w:r>
      <w:r w:rsidRPr="00A55AC8">
        <w:rPr>
          <w:rFonts w:ascii="Book Antiqua" w:eastAsia="宋体" w:hAnsi="Book Antiqua" w:cs="宋体"/>
          <w:sz w:val="24"/>
          <w:szCs w:val="24"/>
          <w:lang w:val="en-US" w:eastAsia="zh-CN"/>
        </w:rPr>
        <w:t>: 2657-2668 [PMID: 15857912 DOI: 10.1242/dev.01846]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62 </w:t>
      </w:r>
      <w:r w:rsidRPr="00A55AC8">
        <w:rPr>
          <w:rFonts w:ascii="Book Antiqua" w:eastAsia="宋体" w:hAnsi="Book Antiqua" w:cs="宋体"/>
          <w:b/>
          <w:bCs/>
          <w:sz w:val="24"/>
          <w:szCs w:val="24"/>
          <w:lang w:val="en-US" w:eastAsia="zh-CN"/>
        </w:rPr>
        <w:t>Paquet-Fifield S</w:t>
      </w:r>
      <w:r w:rsidRPr="00A55AC8">
        <w:rPr>
          <w:rFonts w:ascii="Book Antiqua" w:eastAsia="宋体" w:hAnsi="Book Antiqua" w:cs="宋体"/>
          <w:sz w:val="24"/>
          <w:szCs w:val="24"/>
          <w:lang w:val="en-US" w:eastAsia="zh-CN"/>
        </w:rPr>
        <w:t xml:space="preserve">, Schlüter H, Li A, Aitken T, Gangatirkar P, Blashki D, Koelmeyer R, Pouliot N, Palatsides M, Ellis S, Brouard N, Zannettino A, Saunders N, Thompson N, Li J, Kaur P. A role for pericytes as microenvironmental regulators of human skin tissue regeneration. </w:t>
      </w:r>
      <w:r w:rsidRPr="00A55AC8">
        <w:rPr>
          <w:rFonts w:ascii="Book Antiqua" w:eastAsia="宋体" w:hAnsi="Book Antiqua" w:cs="宋体"/>
          <w:i/>
          <w:iCs/>
          <w:sz w:val="24"/>
          <w:szCs w:val="24"/>
          <w:lang w:val="en-US" w:eastAsia="zh-CN"/>
        </w:rPr>
        <w:t>J Clin Invest</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119</w:t>
      </w:r>
      <w:r w:rsidRPr="00A55AC8">
        <w:rPr>
          <w:rFonts w:ascii="Book Antiqua" w:eastAsia="宋体" w:hAnsi="Book Antiqua" w:cs="宋体"/>
          <w:sz w:val="24"/>
          <w:szCs w:val="24"/>
          <w:lang w:val="en-US" w:eastAsia="zh-CN"/>
        </w:rPr>
        <w:t>: 2795-2806 [PMID: 19652362 DOI: 10.1172/JCI38535]</w:t>
      </w:r>
    </w:p>
    <w:p w:rsidR="00104EF8" w:rsidRPr="00A55AC8" w:rsidRDefault="00C558FC"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63 </w:t>
      </w:r>
      <w:r w:rsidR="00B731D6" w:rsidRPr="00A55AC8">
        <w:rPr>
          <w:rFonts w:ascii="Book Antiqua" w:hAnsi="Book Antiqua"/>
          <w:b/>
          <w:bCs/>
          <w:sz w:val="24"/>
          <w:szCs w:val="24"/>
        </w:rPr>
        <w:t>Majesky MW</w:t>
      </w:r>
      <w:r w:rsidR="00B731D6" w:rsidRPr="00A55AC8">
        <w:rPr>
          <w:rFonts w:ascii="Book Antiqua" w:hAnsi="Book Antiqua"/>
          <w:sz w:val="24"/>
          <w:szCs w:val="24"/>
        </w:rPr>
        <w:t xml:space="preserve">, Dong XR, Hoglund V, Daum G, Mahoney WM. The adventitia: a progenitor cell niche for the vessel wall. </w:t>
      </w:r>
      <w:r w:rsidR="00B731D6" w:rsidRPr="00A55AC8">
        <w:rPr>
          <w:rFonts w:ascii="Book Antiqua" w:hAnsi="Book Antiqua"/>
          <w:i/>
          <w:iCs/>
          <w:sz w:val="24"/>
          <w:szCs w:val="24"/>
        </w:rPr>
        <w:t>Cells Tissues Organs</w:t>
      </w:r>
      <w:r w:rsidR="00B731D6" w:rsidRPr="00A55AC8">
        <w:rPr>
          <w:rFonts w:ascii="Book Antiqua" w:hAnsi="Book Antiqua"/>
          <w:sz w:val="24"/>
          <w:szCs w:val="24"/>
        </w:rPr>
        <w:t xml:space="preserve"> 2012; </w:t>
      </w:r>
      <w:r w:rsidR="00B731D6" w:rsidRPr="00A55AC8">
        <w:rPr>
          <w:rFonts w:ascii="Book Antiqua" w:hAnsi="Book Antiqua"/>
          <w:b/>
          <w:bCs/>
          <w:sz w:val="24"/>
          <w:szCs w:val="24"/>
        </w:rPr>
        <w:t>195</w:t>
      </w:r>
      <w:r w:rsidR="00B731D6" w:rsidRPr="00A55AC8">
        <w:rPr>
          <w:rFonts w:ascii="Book Antiqua" w:hAnsi="Book Antiqua"/>
          <w:sz w:val="24"/>
          <w:szCs w:val="24"/>
        </w:rPr>
        <w:t>: 73-81 [PMID: 22005572 DOI: 10.1159/000331413]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64 </w:t>
      </w:r>
      <w:r w:rsidRPr="00A55AC8">
        <w:rPr>
          <w:rFonts w:ascii="Book Antiqua" w:eastAsia="宋体" w:hAnsi="Book Antiqua" w:cs="宋体"/>
          <w:b/>
          <w:bCs/>
          <w:sz w:val="24"/>
          <w:szCs w:val="24"/>
          <w:lang w:val="en-US" w:eastAsia="zh-CN"/>
        </w:rPr>
        <w:t>Corselli M</w:t>
      </w:r>
      <w:r w:rsidRPr="00A55AC8">
        <w:rPr>
          <w:rFonts w:ascii="Book Antiqua" w:eastAsia="宋体" w:hAnsi="Book Antiqua" w:cs="宋体"/>
          <w:sz w:val="24"/>
          <w:szCs w:val="24"/>
          <w:lang w:val="en-US" w:eastAsia="zh-CN"/>
        </w:rPr>
        <w:t xml:space="preserve">, Chen CW, Sun B, Yap S, Rubin JP, Péault B. The tunica adventitia of human arteries and veins as a source of mesenchymal stem cells. </w:t>
      </w:r>
      <w:r w:rsidRPr="00A55AC8">
        <w:rPr>
          <w:rFonts w:ascii="Book Antiqua" w:eastAsia="宋体" w:hAnsi="Book Antiqua" w:cs="宋体"/>
          <w:i/>
          <w:iCs/>
          <w:sz w:val="24"/>
          <w:szCs w:val="24"/>
          <w:lang w:val="en-US" w:eastAsia="zh-CN"/>
        </w:rPr>
        <w:t>Stem Cells Dev</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21</w:t>
      </w:r>
      <w:r w:rsidRPr="00A55AC8">
        <w:rPr>
          <w:rFonts w:ascii="Book Antiqua" w:eastAsia="宋体" w:hAnsi="Book Antiqua" w:cs="宋体"/>
          <w:sz w:val="24"/>
          <w:szCs w:val="24"/>
          <w:lang w:val="en-US" w:eastAsia="zh-CN"/>
        </w:rPr>
        <w:t>: 1299-1308 [PMID: 21861688 DOI: 10.1089/scd.2011.0200]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65 </w:t>
      </w:r>
      <w:r w:rsidRPr="00A55AC8">
        <w:rPr>
          <w:rFonts w:ascii="Book Antiqua" w:eastAsia="宋体" w:hAnsi="Book Antiqua" w:cs="宋体"/>
          <w:b/>
          <w:bCs/>
          <w:sz w:val="24"/>
          <w:szCs w:val="24"/>
          <w:lang w:val="en-US" w:eastAsia="zh-CN"/>
        </w:rPr>
        <w:t>Ergün S</w:t>
      </w:r>
      <w:r w:rsidRPr="00A55AC8">
        <w:rPr>
          <w:rFonts w:ascii="Book Antiqua" w:eastAsia="宋体" w:hAnsi="Book Antiqua" w:cs="宋体"/>
          <w:sz w:val="24"/>
          <w:szCs w:val="24"/>
          <w:lang w:val="en-US" w:eastAsia="zh-CN"/>
        </w:rPr>
        <w:t xml:space="preserve">, Tilki D, Klein D. Vascular wall as a reservoir for different types of stem and progenitor cells. </w:t>
      </w:r>
      <w:r w:rsidRPr="00A55AC8">
        <w:rPr>
          <w:rFonts w:ascii="Book Antiqua" w:eastAsia="宋体" w:hAnsi="Book Antiqua" w:cs="宋体"/>
          <w:i/>
          <w:iCs/>
          <w:sz w:val="24"/>
          <w:szCs w:val="24"/>
          <w:lang w:val="en-US" w:eastAsia="zh-CN"/>
        </w:rPr>
        <w:t>Antioxid Redox Signal</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15</w:t>
      </w:r>
      <w:r w:rsidRPr="00A55AC8">
        <w:rPr>
          <w:rFonts w:ascii="Book Antiqua" w:eastAsia="宋体" w:hAnsi="Book Antiqua" w:cs="宋体"/>
          <w:sz w:val="24"/>
          <w:szCs w:val="24"/>
          <w:lang w:val="en-US" w:eastAsia="zh-CN"/>
        </w:rPr>
        <w:t>: 981-995 [PMID: 20712422 DOI: 10.1089/ars.2010.3507]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66 </w:t>
      </w:r>
      <w:r w:rsidRPr="00A55AC8">
        <w:rPr>
          <w:rFonts w:ascii="Book Antiqua" w:eastAsia="宋体" w:hAnsi="Book Antiqua" w:cs="宋体"/>
          <w:b/>
          <w:bCs/>
          <w:sz w:val="24"/>
          <w:szCs w:val="24"/>
          <w:lang w:val="en-US" w:eastAsia="zh-CN"/>
        </w:rPr>
        <w:t>Zlokovic BV</w:t>
      </w:r>
      <w:r w:rsidRPr="00A55AC8">
        <w:rPr>
          <w:rFonts w:ascii="Book Antiqua" w:eastAsia="宋体" w:hAnsi="Book Antiqua" w:cs="宋体"/>
          <w:sz w:val="24"/>
          <w:szCs w:val="24"/>
          <w:lang w:val="en-US" w:eastAsia="zh-CN"/>
        </w:rPr>
        <w:t xml:space="preserve">. The blood-brain barrier in health and chronic neurodegenerative disorders. </w:t>
      </w:r>
      <w:r w:rsidRPr="00A55AC8">
        <w:rPr>
          <w:rFonts w:ascii="Book Antiqua" w:eastAsia="宋体" w:hAnsi="Book Antiqua" w:cs="宋体"/>
          <w:i/>
          <w:iCs/>
          <w:sz w:val="24"/>
          <w:szCs w:val="24"/>
          <w:lang w:val="en-US" w:eastAsia="zh-CN"/>
        </w:rPr>
        <w:t>Neuron</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57</w:t>
      </w:r>
      <w:r w:rsidRPr="00A55AC8">
        <w:rPr>
          <w:rFonts w:ascii="Book Antiqua" w:eastAsia="宋体" w:hAnsi="Book Antiqua" w:cs="宋体"/>
          <w:sz w:val="24"/>
          <w:szCs w:val="24"/>
          <w:lang w:val="en-US" w:eastAsia="zh-CN"/>
        </w:rPr>
        <w:t>: 178-201 [PMID: 18215617 DOI: 10.1016/j.neuron.2008.01.003]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67 </w:t>
      </w:r>
      <w:r w:rsidRPr="00A55AC8">
        <w:rPr>
          <w:rFonts w:ascii="Book Antiqua" w:eastAsia="宋体" w:hAnsi="Book Antiqua" w:cs="宋体"/>
          <w:b/>
          <w:bCs/>
          <w:sz w:val="24"/>
          <w:szCs w:val="24"/>
          <w:lang w:val="en-US" w:eastAsia="zh-CN"/>
        </w:rPr>
        <w:t>Fisher M</w:t>
      </w:r>
      <w:r w:rsidRPr="00A55AC8">
        <w:rPr>
          <w:rFonts w:ascii="Book Antiqua" w:eastAsia="宋体" w:hAnsi="Book Antiqua" w:cs="宋体"/>
          <w:sz w:val="24"/>
          <w:szCs w:val="24"/>
          <w:lang w:val="en-US" w:eastAsia="zh-CN"/>
        </w:rPr>
        <w:t xml:space="preserve">. Pericyte signaling in the neurovascular unit. </w:t>
      </w:r>
      <w:r w:rsidRPr="00A55AC8">
        <w:rPr>
          <w:rFonts w:ascii="Book Antiqua" w:eastAsia="宋体" w:hAnsi="Book Antiqua" w:cs="宋体"/>
          <w:i/>
          <w:iCs/>
          <w:sz w:val="24"/>
          <w:szCs w:val="24"/>
          <w:lang w:val="en-US" w:eastAsia="zh-CN"/>
        </w:rPr>
        <w:t>Stroke</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40</w:t>
      </w:r>
      <w:r w:rsidRPr="00A55AC8">
        <w:rPr>
          <w:rFonts w:ascii="Book Antiqua" w:eastAsia="宋体" w:hAnsi="Book Antiqua" w:cs="宋体"/>
          <w:sz w:val="24"/>
          <w:szCs w:val="24"/>
          <w:lang w:val="en-US" w:eastAsia="zh-CN"/>
        </w:rPr>
        <w:t>: S13-S15 [PMID: 19064799 DOI: 10.1161/STROKEAHA.108.533117]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68 </w:t>
      </w:r>
      <w:r w:rsidRPr="00A55AC8">
        <w:rPr>
          <w:rFonts w:ascii="Book Antiqua" w:eastAsia="宋体" w:hAnsi="Book Antiqua" w:cs="宋体"/>
          <w:b/>
          <w:bCs/>
          <w:sz w:val="24"/>
          <w:szCs w:val="24"/>
          <w:lang w:val="en-US" w:eastAsia="zh-CN"/>
        </w:rPr>
        <w:t>Palmer TD</w:t>
      </w:r>
      <w:r w:rsidRPr="00A55AC8">
        <w:rPr>
          <w:rFonts w:ascii="Book Antiqua" w:eastAsia="宋体" w:hAnsi="Book Antiqua" w:cs="宋体"/>
          <w:sz w:val="24"/>
          <w:szCs w:val="24"/>
          <w:lang w:val="en-US" w:eastAsia="zh-CN"/>
        </w:rPr>
        <w:t xml:space="preserve">, Willhoite AR, Gage FH. Vascular niche for adult hippocampal neurogenesis. </w:t>
      </w:r>
      <w:r w:rsidRPr="00A55AC8">
        <w:rPr>
          <w:rFonts w:ascii="Book Antiqua" w:eastAsia="宋体" w:hAnsi="Book Antiqua" w:cs="宋体"/>
          <w:i/>
          <w:iCs/>
          <w:sz w:val="24"/>
          <w:szCs w:val="24"/>
          <w:lang w:val="en-US" w:eastAsia="zh-CN"/>
        </w:rPr>
        <w:t>J Comp Neurol</w:t>
      </w:r>
      <w:r w:rsidRPr="00A55AC8">
        <w:rPr>
          <w:rFonts w:ascii="Book Antiqua" w:eastAsia="宋体" w:hAnsi="Book Antiqua" w:cs="宋体"/>
          <w:sz w:val="24"/>
          <w:szCs w:val="24"/>
          <w:lang w:val="en-US" w:eastAsia="zh-CN"/>
        </w:rPr>
        <w:t xml:space="preserve"> 2000; </w:t>
      </w:r>
      <w:r w:rsidRPr="00A55AC8">
        <w:rPr>
          <w:rFonts w:ascii="Book Antiqua" w:eastAsia="宋体" w:hAnsi="Book Antiqua" w:cs="宋体"/>
          <w:b/>
          <w:bCs/>
          <w:sz w:val="24"/>
          <w:szCs w:val="24"/>
          <w:lang w:val="en-US" w:eastAsia="zh-CN"/>
        </w:rPr>
        <w:t>425</w:t>
      </w:r>
      <w:r w:rsidRPr="00A55AC8">
        <w:rPr>
          <w:rFonts w:ascii="Book Antiqua" w:eastAsia="宋体" w:hAnsi="Book Antiqua" w:cs="宋体"/>
          <w:sz w:val="24"/>
          <w:szCs w:val="24"/>
          <w:lang w:val="en-US" w:eastAsia="zh-CN"/>
        </w:rPr>
        <w:t>: 479-494 [PMID: 10975875]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69 </w:t>
      </w:r>
      <w:r w:rsidRPr="00A55AC8">
        <w:rPr>
          <w:rFonts w:ascii="Book Antiqua" w:eastAsia="宋体" w:hAnsi="Book Antiqua" w:cs="宋体"/>
          <w:b/>
          <w:bCs/>
          <w:sz w:val="24"/>
          <w:szCs w:val="24"/>
          <w:lang w:val="en-US" w:eastAsia="zh-CN"/>
        </w:rPr>
        <w:t>Tavazoie M</w:t>
      </w:r>
      <w:r w:rsidRPr="00A55AC8">
        <w:rPr>
          <w:rFonts w:ascii="Book Antiqua" w:eastAsia="宋体" w:hAnsi="Book Antiqua" w:cs="宋体"/>
          <w:sz w:val="24"/>
          <w:szCs w:val="24"/>
          <w:lang w:val="en-US" w:eastAsia="zh-CN"/>
        </w:rPr>
        <w:t xml:space="preserve">, Van der Veken L, Silva-Vargas V, Louissaint M, Colonna L, Zaidi B, Garcia-Verdugo JM, Doetsch F. A specialized vascular niche for adult neural stem cells. </w:t>
      </w:r>
      <w:r w:rsidRPr="00A55AC8">
        <w:rPr>
          <w:rFonts w:ascii="Book Antiqua" w:eastAsia="宋体" w:hAnsi="Book Antiqua" w:cs="宋体"/>
          <w:i/>
          <w:iCs/>
          <w:sz w:val="24"/>
          <w:szCs w:val="24"/>
          <w:lang w:val="en-US" w:eastAsia="zh-CN"/>
        </w:rPr>
        <w:t>Cell Stem Cell</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3</w:t>
      </w:r>
      <w:r w:rsidRPr="00A55AC8">
        <w:rPr>
          <w:rFonts w:ascii="Book Antiqua" w:eastAsia="宋体" w:hAnsi="Book Antiqua" w:cs="宋体"/>
          <w:sz w:val="24"/>
          <w:szCs w:val="24"/>
          <w:lang w:val="en-US" w:eastAsia="zh-CN"/>
        </w:rPr>
        <w:t>: 279-288 [PMID: 18786415 DOI: 10.1016/j.stem.2008.07.025]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70 </w:t>
      </w:r>
      <w:r w:rsidRPr="00A55AC8">
        <w:rPr>
          <w:rFonts w:ascii="Book Antiqua" w:eastAsia="宋体" w:hAnsi="Book Antiqua" w:cs="宋体"/>
          <w:b/>
          <w:bCs/>
          <w:sz w:val="24"/>
          <w:szCs w:val="24"/>
          <w:lang w:val="en-US" w:eastAsia="zh-CN"/>
        </w:rPr>
        <w:t>Goldman SA</w:t>
      </w:r>
      <w:r w:rsidRPr="00A55AC8">
        <w:rPr>
          <w:rFonts w:ascii="Book Antiqua" w:eastAsia="宋体" w:hAnsi="Book Antiqua" w:cs="宋体"/>
          <w:sz w:val="24"/>
          <w:szCs w:val="24"/>
          <w:lang w:val="en-US" w:eastAsia="zh-CN"/>
        </w:rPr>
        <w:t xml:space="preserve">, Chen Z. Perivascular instruction of cell genesis and fate in the adult brain. </w:t>
      </w:r>
      <w:r w:rsidRPr="00A55AC8">
        <w:rPr>
          <w:rFonts w:ascii="Book Antiqua" w:eastAsia="宋体" w:hAnsi="Book Antiqua" w:cs="宋体"/>
          <w:i/>
          <w:iCs/>
          <w:sz w:val="24"/>
          <w:szCs w:val="24"/>
          <w:lang w:val="en-US" w:eastAsia="zh-CN"/>
        </w:rPr>
        <w:t>Nat Neurosci</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14</w:t>
      </w:r>
      <w:r w:rsidRPr="00A55AC8">
        <w:rPr>
          <w:rFonts w:ascii="Book Antiqua" w:eastAsia="宋体" w:hAnsi="Book Antiqua" w:cs="宋体"/>
          <w:sz w:val="24"/>
          <w:szCs w:val="24"/>
          <w:lang w:val="en-US" w:eastAsia="zh-CN"/>
        </w:rPr>
        <w:t>: 1382-1389 [PMID: 22030549 DOI: 10.1038/nn.2963]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71 </w:t>
      </w:r>
      <w:r w:rsidRPr="00A55AC8">
        <w:rPr>
          <w:rFonts w:ascii="Book Antiqua" w:eastAsia="宋体" w:hAnsi="Book Antiqua" w:cs="宋体"/>
          <w:b/>
          <w:bCs/>
          <w:sz w:val="24"/>
          <w:szCs w:val="24"/>
          <w:lang w:val="en-US" w:eastAsia="zh-CN"/>
        </w:rPr>
        <w:t>Etchevers HC</w:t>
      </w:r>
      <w:r w:rsidRPr="00A55AC8">
        <w:rPr>
          <w:rFonts w:ascii="Book Antiqua" w:eastAsia="宋体" w:hAnsi="Book Antiqua" w:cs="宋体"/>
          <w:sz w:val="24"/>
          <w:szCs w:val="24"/>
          <w:lang w:val="en-US" w:eastAsia="zh-CN"/>
        </w:rPr>
        <w:t xml:space="preserve">, Vincent C, Le Douarin NM, Couly GF. The cephalic neural crest provides pericytes and smooth muscle cells to all blood vessels of the face and forebrain. </w:t>
      </w:r>
      <w:r w:rsidRPr="00A55AC8">
        <w:rPr>
          <w:rFonts w:ascii="Book Antiqua" w:eastAsia="宋体" w:hAnsi="Book Antiqua" w:cs="宋体"/>
          <w:i/>
          <w:iCs/>
          <w:sz w:val="24"/>
          <w:szCs w:val="24"/>
          <w:lang w:val="en-US" w:eastAsia="zh-CN"/>
        </w:rPr>
        <w:t>Development</w:t>
      </w:r>
      <w:r w:rsidRPr="00A55AC8">
        <w:rPr>
          <w:rFonts w:ascii="Book Antiqua" w:eastAsia="宋体" w:hAnsi="Book Antiqua" w:cs="宋体"/>
          <w:sz w:val="24"/>
          <w:szCs w:val="24"/>
          <w:lang w:val="en-US" w:eastAsia="zh-CN"/>
        </w:rPr>
        <w:t xml:space="preserve"> 2001; </w:t>
      </w:r>
      <w:r w:rsidRPr="00A55AC8">
        <w:rPr>
          <w:rFonts w:ascii="Book Antiqua" w:eastAsia="宋体" w:hAnsi="Book Antiqua" w:cs="宋体"/>
          <w:b/>
          <w:bCs/>
          <w:sz w:val="24"/>
          <w:szCs w:val="24"/>
          <w:lang w:val="en-US" w:eastAsia="zh-CN"/>
        </w:rPr>
        <w:t>128</w:t>
      </w:r>
      <w:r w:rsidRPr="00A55AC8">
        <w:rPr>
          <w:rFonts w:ascii="Book Antiqua" w:eastAsia="宋体" w:hAnsi="Book Antiqua" w:cs="宋体"/>
          <w:sz w:val="24"/>
          <w:szCs w:val="24"/>
          <w:lang w:val="en-US" w:eastAsia="zh-CN"/>
        </w:rPr>
        <w:t>: 1059-1068 [PMID: 11245571]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72 </w:t>
      </w:r>
      <w:r w:rsidRPr="00A55AC8">
        <w:rPr>
          <w:rFonts w:ascii="Book Antiqua" w:eastAsia="宋体" w:hAnsi="Book Antiqua" w:cs="宋体"/>
          <w:b/>
          <w:bCs/>
          <w:sz w:val="24"/>
          <w:szCs w:val="24"/>
          <w:lang w:val="en-US" w:eastAsia="zh-CN"/>
        </w:rPr>
        <w:t>Dore-Duffy P</w:t>
      </w:r>
      <w:r w:rsidRPr="00A55AC8">
        <w:rPr>
          <w:rFonts w:ascii="Book Antiqua" w:eastAsia="宋体" w:hAnsi="Book Antiqua" w:cs="宋体"/>
          <w:sz w:val="24"/>
          <w:szCs w:val="24"/>
          <w:lang w:val="en-US" w:eastAsia="zh-CN"/>
        </w:rPr>
        <w:t xml:space="preserve">, Katychev A, Wang X, Van Buren E. CNS microvascular pericytes exhibit multipotential stem cell activity. </w:t>
      </w:r>
      <w:r w:rsidRPr="00A55AC8">
        <w:rPr>
          <w:rFonts w:ascii="Book Antiqua" w:eastAsia="宋体" w:hAnsi="Book Antiqua" w:cs="宋体"/>
          <w:i/>
          <w:iCs/>
          <w:sz w:val="24"/>
          <w:szCs w:val="24"/>
          <w:lang w:val="en-US" w:eastAsia="zh-CN"/>
        </w:rPr>
        <w:t>J Cereb Blood Flow Metab</w:t>
      </w:r>
      <w:r w:rsidRPr="00A55AC8">
        <w:rPr>
          <w:rFonts w:ascii="Book Antiqua" w:eastAsia="宋体" w:hAnsi="Book Antiqua" w:cs="宋体"/>
          <w:sz w:val="24"/>
          <w:szCs w:val="24"/>
          <w:lang w:val="en-US" w:eastAsia="zh-CN"/>
        </w:rPr>
        <w:t xml:space="preserve"> 2006; </w:t>
      </w:r>
      <w:r w:rsidRPr="00A55AC8">
        <w:rPr>
          <w:rFonts w:ascii="Book Antiqua" w:eastAsia="宋体" w:hAnsi="Book Antiqua" w:cs="宋体"/>
          <w:b/>
          <w:bCs/>
          <w:sz w:val="24"/>
          <w:szCs w:val="24"/>
          <w:lang w:val="en-US" w:eastAsia="zh-CN"/>
        </w:rPr>
        <w:t>26</w:t>
      </w:r>
      <w:r w:rsidRPr="00A55AC8">
        <w:rPr>
          <w:rFonts w:ascii="Book Antiqua" w:eastAsia="宋体" w:hAnsi="Book Antiqua" w:cs="宋体"/>
          <w:sz w:val="24"/>
          <w:szCs w:val="24"/>
          <w:lang w:val="en-US" w:eastAsia="zh-CN"/>
        </w:rPr>
        <w:t>: 613-624 [PMID: 16421511 DOI: 10.1038/sj.jcbfm.9600272]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73 </w:t>
      </w:r>
      <w:r w:rsidRPr="00A55AC8">
        <w:rPr>
          <w:rFonts w:ascii="Book Antiqua" w:eastAsia="宋体" w:hAnsi="Book Antiqua" w:cs="宋体"/>
          <w:b/>
          <w:bCs/>
          <w:sz w:val="24"/>
          <w:szCs w:val="24"/>
          <w:lang w:val="en-US" w:eastAsia="zh-CN"/>
        </w:rPr>
        <w:t>Montiel-Eulefi E</w:t>
      </w:r>
      <w:r w:rsidRPr="00A55AC8">
        <w:rPr>
          <w:rFonts w:ascii="Book Antiqua" w:eastAsia="宋体" w:hAnsi="Book Antiqua" w:cs="宋体"/>
          <w:sz w:val="24"/>
          <w:szCs w:val="24"/>
          <w:lang w:val="en-US" w:eastAsia="zh-CN"/>
        </w:rPr>
        <w:t xml:space="preserve">, Nery AA, Rodrigues LC, Sánchez R, Romero F, Ulrich H. Neural differentiation of rat aorta pericyte cells. </w:t>
      </w:r>
      <w:r w:rsidRPr="00A55AC8">
        <w:rPr>
          <w:rFonts w:ascii="Book Antiqua" w:eastAsia="宋体" w:hAnsi="Book Antiqua" w:cs="宋体"/>
          <w:i/>
          <w:iCs/>
          <w:sz w:val="24"/>
          <w:szCs w:val="24"/>
          <w:lang w:val="en-US" w:eastAsia="zh-CN"/>
        </w:rPr>
        <w:t>Cytometry A</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81</w:t>
      </w:r>
      <w:r w:rsidRPr="00A55AC8">
        <w:rPr>
          <w:rFonts w:ascii="Book Antiqua" w:eastAsia="宋体" w:hAnsi="Book Antiqua" w:cs="宋体"/>
          <w:sz w:val="24"/>
          <w:szCs w:val="24"/>
          <w:lang w:val="en-US" w:eastAsia="zh-CN"/>
        </w:rPr>
        <w:t>: 65-71 [PMID: 21990144 DOI: 10.1002/cyto.a.21152]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74 </w:t>
      </w:r>
      <w:r w:rsidRPr="00A55AC8">
        <w:rPr>
          <w:rFonts w:ascii="Book Antiqua" w:eastAsia="宋体" w:hAnsi="Book Antiqua" w:cs="宋体"/>
          <w:b/>
          <w:bCs/>
          <w:sz w:val="24"/>
          <w:szCs w:val="24"/>
          <w:lang w:val="en-US" w:eastAsia="zh-CN"/>
        </w:rPr>
        <w:t>Ishitsuka K</w:t>
      </w:r>
      <w:r w:rsidRPr="00A55AC8">
        <w:rPr>
          <w:rFonts w:ascii="Book Antiqua" w:eastAsia="宋体" w:hAnsi="Book Antiqua" w:cs="宋体"/>
          <w:sz w:val="24"/>
          <w:szCs w:val="24"/>
          <w:lang w:val="en-US" w:eastAsia="zh-CN"/>
        </w:rPr>
        <w:t xml:space="preserve">, Ago T, Arimura K, Nakamura K, Tokami H, Makihara N, Kuroda J, Kamouchi M, Kitazono T. Neurotrophin production in brain pericytes during hypoxia: a role of pericytes for neuroprotection. </w:t>
      </w:r>
      <w:r w:rsidRPr="00A55AC8">
        <w:rPr>
          <w:rFonts w:ascii="Book Antiqua" w:eastAsia="宋体" w:hAnsi="Book Antiqua" w:cs="宋体"/>
          <w:i/>
          <w:iCs/>
          <w:sz w:val="24"/>
          <w:szCs w:val="24"/>
          <w:lang w:val="en-US" w:eastAsia="zh-CN"/>
        </w:rPr>
        <w:t>Microvasc Res</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83</w:t>
      </w:r>
      <w:r w:rsidRPr="00A55AC8">
        <w:rPr>
          <w:rFonts w:ascii="Book Antiqua" w:eastAsia="宋体" w:hAnsi="Book Antiqua" w:cs="宋体"/>
          <w:sz w:val="24"/>
          <w:szCs w:val="24"/>
          <w:lang w:val="en-US" w:eastAsia="zh-CN"/>
        </w:rPr>
        <w:t>: 352-359 [PMID: 22387236 DOI: 10.1016/j.mvr.2012.02.009]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75 </w:t>
      </w:r>
      <w:r w:rsidRPr="00A55AC8">
        <w:rPr>
          <w:rFonts w:ascii="Book Antiqua" w:eastAsia="宋体" w:hAnsi="Book Antiqua" w:cs="宋体"/>
          <w:b/>
          <w:bCs/>
          <w:sz w:val="24"/>
          <w:szCs w:val="24"/>
          <w:lang w:val="en-US" w:eastAsia="zh-CN"/>
        </w:rPr>
        <w:t>Nakagomi T</w:t>
      </w:r>
      <w:r w:rsidRPr="00A55AC8">
        <w:rPr>
          <w:rFonts w:ascii="Book Antiqua" w:eastAsia="宋体" w:hAnsi="Book Antiqua" w:cs="宋体"/>
          <w:sz w:val="24"/>
          <w:szCs w:val="24"/>
          <w:lang w:val="en-US" w:eastAsia="zh-CN"/>
        </w:rPr>
        <w:t xml:space="preserve">, Molnár Z, Nakano-Doi A, Taguchi A, Saino O, Kubo S, Clausen M, Yoshikawa H, Nakagomi N, Matsuyama T. Ischemia-induced neural stem/progenitor cells in the pia mater following cortical infarction. </w:t>
      </w:r>
      <w:r w:rsidRPr="00A55AC8">
        <w:rPr>
          <w:rFonts w:ascii="Book Antiqua" w:eastAsia="宋体" w:hAnsi="Book Antiqua" w:cs="宋体"/>
          <w:i/>
          <w:iCs/>
          <w:sz w:val="24"/>
          <w:szCs w:val="24"/>
          <w:lang w:val="en-US" w:eastAsia="zh-CN"/>
        </w:rPr>
        <w:t>Stem Cells Dev</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20</w:t>
      </w:r>
      <w:r w:rsidRPr="00A55AC8">
        <w:rPr>
          <w:rFonts w:ascii="Book Antiqua" w:eastAsia="宋体" w:hAnsi="Book Antiqua" w:cs="宋体"/>
          <w:sz w:val="24"/>
          <w:szCs w:val="24"/>
          <w:lang w:val="en-US" w:eastAsia="zh-CN"/>
        </w:rPr>
        <w:t>: 2037-2051 [PMID: 21838536 DOI: 10.1089/scd.2011.0279]</w:t>
      </w:r>
    </w:p>
    <w:p w:rsidR="00104EF8" w:rsidRPr="00A55AC8" w:rsidRDefault="00C558FC"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76 </w:t>
      </w:r>
      <w:r w:rsidRPr="00A55AC8">
        <w:rPr>
          <w:rFonts w:ascii="Book Antiqua" w:hAnsi="Book Antiqua"/>
          <w:b/>
          <w:bCs/>
          <w:sz w:val="24"/>
          <w:szCs w:val="24"/>
        </w:rPr>
        <w:t>Dore-Duffy P</w:t>
      </w:r>
      <w:r w:rsidRPr="00A55AC8">
        <w:rPr>
          <w:rFonts w:ascii="Book Antiqua" w:hAnsi="Book Antiqua"/>
          <w:sz w:val="24"/>
          <w:szCs w:val="24"/>
        </w:rPr>
        <w:t xml:space="preserve">, Owen C, Balabanov R, Murphy S, Beaumont T, Rafols JA. Pericyte migration from the vascular wall in response to traumatic brain injury. </w:t>
      </w:r>
      <w:r w:rsidRPr="00A55AC8">
        <w:rPr>
          <w:rFonts w:ascii="Book Antiqua" w:hAnsi="Book Antiqua"/>
          <w:i/>
          <w:iCs/>
          <w:sz w:val="24"/>
          <w:szCs w:val="24"/>
        </w:rPr>
        <w:t>Microvasc Res</w:t>
      </w:r>
      <w:r w:rsidRPr="00A55AC8">
        <w:rPr>
          <w:rFonts w:ascii="Book Antiqua" w:hAnsi="Book Antiqua"/>
          <w:sz w:val="24"/>
          <w:szCs w:val="24"/>
        </w:rPr>
        <w:t xml:space="preserve"> 2000; </w:t>
      </w:r>
      <w:r w:rsidRPr="00A55AC8">
        <w:rPr>
          <w:rFonts w:ascii="Book Antiqua" w:hAnsi="Book Antiqua"/>
          <w:b/>
          <w:bCs/>
          <w:sz w:val="24"/>
          <w:szCs w:val="24"/>
        </w:rPr>
        <w:t>60</w:t>
      </w:r>
      <w:r w:rsidRPr="00A55AC8">
        <w:rPr>
          <w:rFonts w:ascii="Book Antiqua" w:hAnsi="Book Antiqua"/>
          <w:sz w:val="24"/>
          <w:szCs w:val="24"/>
        </w:rPr>
        <w:t>: 55-69 [PMID: 10873515 DOI: 10.1006/mvre.2000.2244]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77 </w:t>
      </w:r>
      <w:r w:rsidRPr="00A55AC8">
        <w:rPr>
          <w:rFonts w:ascii="Book Antiqua" w:eastAsia="宋体" w:hAnsi="Book Antiqua" w:cs="宋体"/>
          <w:b/>
          <w:bCs/>
          <w:sz w:val="24"/>
          <w:szCs w:val="24"/>
          <w:lang w:val="en-US" w:eastAsia="zh-CN"/>
        </w:rPr>
        <w:t>Calabrese C</w:t>
      </w:r>
      <w:r w:rsidRPr="00A55AC8">
        <w:rPr>
          <w:rFonts w:ascii="Book Antiqua" w:eastAsia="宋体" w:hAnsi="Book Antiqua" w:cs="宋体"/>
          <w:sz w:val="24"/>
          <w:szCs w:val="24"/>
          <w:lang w:val="en-US" w:eastAsia="zh-CN"/>
        </w:rPr>
        <w:t xml:space="preserve">, Poppleton H, Kocak M, Hogg TL, Fuller C, Hamner B, Oh EY, Gaber MW, Finklestein D, Allen M, Frank A, Bayazitov IT, Zakharenko SS, Gajjar A, Davidoff A, Gilbertson RJ. A perivascular niche for brain tumor stem cells. </w:t>
      </w:r>
      <w:r w:rsidRPr="00A55AC8">
        <w:rPr>
          <w:rFonts w:ascii="Book Antiqua" w:eastAsia="宋体" w:hAnsi="Book Antiqua" w:cs="宋体"/>
          <w:i/>
          <w:iCs/>
          <w:sz w:val="24"/>
          <w:szCs w:val="24"/>
          <w:lang w:val="en-US" w:eastAsia="zh-CN"/>
        </w:rPr>
        <w:t>Cancer Cell</w:t>
      </w:r>
      <w:r w:rsidRPr="00A55AC8">
        <w:rPr>
          <w:rFonts w:ascii="Book Antiqua" w:eastAsia="宋体" w:hAnsi="Book Antiqua" w:cs="宋体"/>
          <w:sz w:val="24"/>
          <w:szCs w:val="24"/>
          <w:lang w:val="en-US" w:eastAsia="zh-CN"/>
        </w:rPr>
        <w:t xml:space="preserve"> 2007; </w:t>
      </w:r>
      <w:r w:rsidRPr="00A55AC8">
        <w:rPr>
          <w:rFonts w:ascii="Book Antiqua" w:eastAsia="宋体" w:hAnsi="Book Antiqua" w:cs="宋体"/>
          <w:b/>
          <w:bCs/>
          <w:sz w:val="24"/>
          <w:szCs w:val="24"/>
          <w:lang w:val="en-US" w:eastAsia="zh-CN"/>
        </w:rPr>
        <w:t>11</w:t>
      </w:r>
      <w:r w:rsidRPr="00A55AC8">
        <w:rPr>
          <w:rFonts w:ascii="Book Antiqua" w:eastAsia="宋体" w:hAnsi="Book Antiqua" w:cs="宋体"/>
          <w:sz w:val="24"/>
          <w:szCs w:val="24"/>
          <w:lang w:val="en-US" w:eastAsia="zh-CN"/>
        </w:rPr>
        <w:t>: 69-82 [PMID: 17222791 DOI: 10.1016/j.ccr.2006.11.020]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78 </w:t>
      </w:r>
      <w:r w:rsidRPr="00A55AC8">
        <w:rPr>
          <w:rFonts w:ascii="Book Antiqua" w:eastAsia="宋体" w:hAnsi="Book Antiqua" w:cs="宋体"/>
          <w:b/>
          <w:bCs/>
          <w:sz w:val="24"/>
          <w:szCs w:val="24"/>
          <w:lang w:val="en-US" w:eastAsia="zh-CN"/>
        </w:rPr>
        <w:t>Charles NA</w:t>
      </w:r>
      <w:r w:rsidRPr="00A55AC8">
        <w:rPr>
          <w:rFonts w:ascii="Book Antiqua" w:eastAsia="宋体" w:hAnsi="Book Antiqua" w:cs="宋体"/>
          <w:sz w:val="24"/>
          <w:szCs w:val="24"/>
          <w:lang w:val="en-US" w:eastAsia="zh-CN"/>
        </w:rPr>
        <w:t xml:space="preserve">, Holland EC, Gilbertson R, Glass R, Kettenmann H. The brain tumor microenvironment. </w:t>
      </w:r>
      <w:r w:rsidRPr="00A55AC8">
        <w:rPr>
          <w:rFonts w:ascii="Book Antiqua" w:eastAsia="宋体" w:hAnsi="Book Antiqua" w:cs="宋体"/>
          <w:i/>
          <w:iCs/>
          <w:sz w:val="24"/>
          <w:szCs w:val="24"/>
          <w:lang w:val="en-US" w:eastAsia="zh-CN"/>
        </w:rPr>
        <w:t>Glia</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59</w:t>
      </w:r>
      <w:r w:rsidRPr="00A55AC8">
        <w:rPr>
          <w:rFonts w:ascii="Book Antiqua" w:eastAsia="宋体" w:hAnsi="Book Antiqua" w:cs="宋体"/>
          <w:sz w:val="24"/>
          <w:szCs w:val="24"/>
          <w:lang w:val="en-US" w:eastAsia="zh-CN"/>
        </w:rPr>
        <w:t>: 1169-1180 [PMID: 21446047]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79 </w:t>
      </w:r>
      <w:r w:rsidRPr="00A55AC8">
        <w:rPr>
          <w:rFonts w:ascii="Book Antiqua" w:eastAsia="宋体" w:hAnsi="Book Antiqua" w:cs="宋体"/>
          <w:b/>
          <w:bCs/>
          <w:sz w:val="24"/>
          <w:szCs w:val="24"/>
          <w:lang w:val="en-US" w:eastAsia="zh-CN"/>
        </w:rPr>
        <w:t>Gilbertson RJ</w:t>
      </w:r>
      <w:r w:rsidRPr="00A55AC8">
        <w:rPr>
          <w:rFonts w:ascii="Book Antiqua" w:eastAsia="宋体" w:hAnsi="Book Antiqua" w:cs="宋体"/>
          <w:sz w:val="24"/>
          <w:szCs w:val="24"/>
          <w:lang w:val="en-US" w:eastAsia="zh-CN"/>
        </w:rPr>
        <w:t xml:space="preserve">, Rich JN. Making a tumour's bed: glioblastoma stem cells and the vascular niche. </w:t>
      </w:r>
      <w:r w:rsidRPr="00A55AC8">
        <w:rPr>
          <w:rFonts w:ascii="Book Antiqua" w:eastAsia="宋体" w:hAnsi="Book Antiqua" w:cs="宋体"/>
          <w:i/>
          <w:iCs/>
          <w:sz w:val="24"/>
          <w:szCs w:val="24"/>
          <w:lang w:val="en-US" w:eastAsia="zh-CN"/>
        </w:rPr>
        <w:t>Nat Rev Cancer</w:t>
      </w:r>
      <w:r w:rsidRPr="00A55AC8">
        <w:rPr>
          <w:rFonts w:ascii="Book Antiqua" w:eastAsia="宋体" w:hAnsi="Book Antiqua" w:cs="宋体"/>
          <w:sz w:val="24"/>
          <w:szCs w:val="24"/>
          <w:lang w:val="en-US" w:eastAsia="zh-CN"/>
        </w:rPr>
        <w:t xml:space="preserve"> 2007; </w:t>
      </w:r>
      <w:r w:rsidRPr="00A55AC8">
        <w:rPr>
          <w:rFonts w:ascii="Book Antiqua" w:eastAsia="宋体" w:hAnsi="Book Antiqua" w:cs="宋体"/>
          <w:b/>
          <w:bCs/>
          <w:sz w:val="24"/>
          <w:szCs w:val="24"/>
          <w:lang w:val="en-US" w:eastAsia="zh-CN"/>
        </w:rPr>
        <w:t>7</w:t>
      </w:r>
      <w:r w:rsidRPr="00A55AC8">
        <w:rPr>
          <w:rFonts w:ascii="Book Antiqua" w:eastAsia="宋体" w:hAnsi="Book Antiqua" w:cs="宋体"/>
          <w:sz w:val="24"/>
          <w:szCs w:val="24"/>
          <w:lang w:val="en-US" w:eastAsia="zh-CN"/>
        </w:rPr>
        <w:t>: 733-736 [PMID: 17882276 DOI: 10.1038/nrc2246]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80 </w:t>
      </w:r>
      <w:r w:rsidRPr="00A55AC8">
        <w:rPr>
          <w:rFonts w:ascii="Book Antiqua" w:eastAsia="宋体" w:hAnsi="Book Antiqua" w:cs="宋体"/>
          <w:b/>
          <w:bCs/>
          <w:sz w:val="24"/>
          <w:szCs w:val="24"/>
          <w:lang w:val="en-US" w:eastAsia="zh-CN"/>
        </w:rPr>
        <w:t>Cheng L</w:t>
      </w:r>
      <w:r w:rsidRPr="00A55AC8">
        <w:rPr>
          <w:rFonts w:ascii="Book Antiqua" w:eastAsia="宋体" w:hAnsi="Book Antiqua" w:cs="宋体"/>
          <w:sz w:val="24"/>
          <w:szCs w:val="24"/>
          <w:lang w:val="en-US" w:eastAsia="zh-CN"/>
        </w:rPr>
        <w:t xml:space="preserve">, Huang Z, Zhou W, Wu Q, Donnola S, Liu JK, Fang X, Sloan AE, Mao Y, Lathia JD, Min W, McLendon RE, Rich JN, Bao S. Glioblastoma stem cells generate vascular pericytes to support vessel function and tumor growth. </w:t>
      </w:r>
      <w:r w:rsidRPr="00A55AC8">
        <w:rPr>
          <w:rFonts w:ascii="Book Antiqua" w:eastAsia="宋体" w:hAnsi="Book Antiqua" w:cs="宋体"/>
          <w:i/>
          <w:iCs/>
          <w:sz w:val="24"/>
          <w:szCs w:val="24"/>
          <w:lang w:val="en-US" w:eastAsia="zh-CN"/>
        </w:rPr>
        <w:t>Cell</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153</w:t>
      </w:r>
      <w:r w:rsidRPr="00A55AC8">
        <w:rPr>
          <w:rFonts w:ascii="Book Antiqua" w:eastAsia="宋体" w:hAnsi="Book Antiqua" w:cs="宋体"/>
          <w:sz w:val="24"/>
          <w:szCs w:val="24"/>
          <w:lang w:val="en-US" w:eastAsia="zh-CN"/>
        </w:rPr>
        <w:t>: 139-152 [PMID: 23540695 DOI: 10.1016/j.cell.2013.02.021]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81 </w:t>
      </w:r>
      <w:r w:rsidRPr="00A55AC8">
        <w:rPr>
          <w:rFonts w:ascii="Book Antiqua" w:eastAsia="宋体" w:hAnsi="Book Antiqua" w:cs="宋体"/>
          <w:b/>
          <w:bCs/>
          <w:sz w:val="24"/>
          <w:szCs w:val="24"/>
          <w:lang w:val="en-US" w:eastAsia="zh-CN"/>
        </w:rPr>
        <w:t>Scully S</w:t>
      </w:r>
      <w:r w:rsidRPr="00A55AC8">
        <w:rPr>
          <w:rFonts w:ascii="Book Antiqua" w:eastAsia="宋体" w:hAnsi="Book Antiqua" w:cs="宋体"/>
          <w:sz w:val="24"/>
          <w:szCs w:val="24"/>
          <w:lang w:val="en-US" w:eastAsia="zh-CN"/>
        </w:rPr>
        <w:t xml:space="preserve">, Francescone R, Faibish M, Bentley B, Taylor SL, Oh D, Schapiro R, Moral L, Yan W, Shao R. Transdifferentiation of glioblastoma stem-like cells into mural cells drives vasculogenic mimicry in glioblastomas. </w:t>
      </w:r>
      <w:r w:rsidRPr="00A55AC8">
        <w:rPr>
          <w:rFonts w:ascii="Book Antiqua" w:eastAsia="宋体" w:hAnsi="Book Antiqua" w:cs="宋体"/>
          <w:i/>
          <w:iCs/>
          <w:sz w:val="24"/>
          <w:szCs w:val="24"/>
          <w:lang w:val="en-US" w:eastAsia="zh-CN"/>
        </w:rPr>
        <w:t>J Neurosci</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32</w:t>
      </w:r>
      <w:r w:rsidRPr="00A55AC8">
        <w:rPr>
          <w:rFonts w:ascii="Book Antiqua" w:eastAsia="宋体" w:hAnsi="Book Antiqua" w:cs="宋体"/>
          <w:sz w:val="24"/>
          <w:szCs w:val="24"/>
          <w:lang w:val="en-US" w:eastAsia="zh-CN"/>
        </w:rPr>
        <w:t>: 12950-12960 [PMID: 22973019 DOI: 10.1523/JNEUROSCI.2017-12.2012]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82 </w:t>
      </w:r>
      <w:r w:rsidRPr="00A55AC8">
        <w:rPr>
          <w:rFonts w:ascii="Book Antiqua" w:eastAsia="宋体" w:hAnsi="Book Antiqua" w:cs="宋体"/>
          <w:b/>
          <w:bCs/>
          <w:sz w:val="24"/>
          <w:szCs w:val="24"/>
          <w:lang w:val="en-US" w:eastAsia="zh-CN"/>
        </w:rPr>
        <w:t>Gonul E</w:t>
      </w:r>
      <w:r w:rsidRPr="00A55AC8">
        <w:rPr>
          <w:rFonts w:ascii="Book Antiqua" w:eastAsia="宋体" w:hAnsi="Book Antiqua" w:cs="宋体"/>
          <w:sz w:val="24"/>
          <w:szCs w:val="24"/>
          <w:lang w:val="en-US" w:eastAsia="zh-CN"/>
        </w:rPr>
        <w:t xml:space="preserve">, Duz B, Kahraman S, Kayali H, Kubar A, Timurkaynak E. Early pericyte response to brain hypoxia in cats: an ultrastructural study. </w:t>
      </w:r>
      <w:r w:rsidRPr="00A55AC8">
        <w:rPr>
          <w:rFonts w:ascii="Book Antiqua" w:eastAsia="宋体" w:hAnsi="Book Antiqua" w:cs="宋体"/>
          <w:i/>
          <w:iCs/>
          <w:sz w:val="24"/>
          <w:szCs w:val="24"/>
          <w:lang w:val="en-US" w:eastAsia="zh-CN"/>
        </w:rPr>
        <w:t>Microvasc Res</w:t>
      </w:r>
      <w:r w:rsidRPr="00A55AC8">
        <w:rPr>
          <w:rFonts w:ascii="Book Antiqua" w:eastAsia="宋体" w:hAnsi="Book Antiqua" w:cs="宋体"/>
          <w:sz w:val="24"/>
          <w:szCs w:val="24"/>
          <w:lang w:val="en-US" w:eastAsia="zh-CN"/>
        </w:rPr>
        <w:t xml:space="preserve"> 2002; </w:t>
      </w:r>
      <w:r w:rsidRPr="00A55AC8">
        <w:rPr>
          <w:rFonts w:ascii="Book Antiqua" w:eastAsia="宋体" w:hAnsi="Book Antiqua" w:cs="宋体"/>
          <w:b/>
          <w:bCs/>
          <w:sz w:val="24"/>
          <w:szCs w:val="24"/>
          <w:lang w:val="en-US" w:eastAsia="zh-CN"/>
        </w:rPr>
        <w:t>64</w:t>
      </w:r>
      <w:r w:rsidRPr="00A55AC8">
        <w:rPr>
          <w:rFonts w:ascii="Book Antiqua" w:eastAsia="宋体" w:hAnsi="Book Antiqua" w:cs="宋体"/>
          <w:sz w:val="24"/>
          <w:szCs w:val="24"/>
          <w:lang w:val="en-US" w:eastAsia="zh-CN"/>
        </w:rPr>
        <w:t>: 116-119 [PMID: 12074637 DOI: 10.1006/mvre.2002.2413]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83 </w:t>
      </w:r>
      <w:r w:rsidRPr="00A55AC8">
        <w:rPr>
          <w:rFonts w:ascii="Book Antiqua" w:eastAsia="宋体" w:hAnsi="Book Antiqua" w:cs="宋体"/>
          <w:b/>
          <w:bCs/>
          <w:sz w:val="24"/>
          <w:szCs w:val="24"/>
          <w:lang w:val="en-US" w:eastAsia="zh-CN"/>
        </w:rPr>
        <w:t>von Bülow C</w:t>
      </w:r>
      <w:r w:rsidRPr="00A55AC8">
        <w:rPr>
          <w:rFonts w:ascii="Book Antiqua" w:eastAsia="宋体" w:hAnsi="Book Antiqua" w:cs="宋体"/>
          <w:sz w:val="24"/>
          <w:szCs w:val="24"/>
          <w:lang w:val="en-US" w:eastAsia="zh-CN"/>
        </w:rPr>
        <w:t xml:space="preserve">, Hayen W, Hartmann A, Mueller-Klieser W, Allolio B, Nehls V. Endothelial capillaries chemotactically attract tumour cells. </w:t>
      </w:r>
      <w:r w:rsidRPr="00A55AC8">
        <w:rPr>
          <w:rFonts w:ascii="Book Antiqua" w:eastAsia="宋体" w:hAnsi="Book Antiqua" w:cs="宋体"/>
          <w:i/>
          <w:iCs/>
          <w:sz w:val="24"/>
          <w:szCs w:val="24"/>
          <w:lang w:val="en-US" w:eastAsia="zh-CN"/>
        </w:rPr>
        <w:t>J Pathol</w:t>
      </w:r>
      <w:r w:rsidRPr="00A55AC8">
        <w:rPr>
          <w:rFonts w:ascii="Book Antiqua" w:eastAsia="宋体" w:hAnsi="Book Antiqua" w:cs="宋体"/>
          <w:sz w:val="24"/>
          <w:szCs w:val="24"/>
          <w:lang w:val="en-US" w:eastAsia="zh-CN"/>
        </w:rPr>
        <w:t xml:space="preserve"> 2001; </w:t>
      </w:r>
      <w:r w:rsidRPr="00A55AC8">
        <w:rPr>
          <w:rFonts w:ascii="Book Antiqua" w:eastAsia="宋体" w:hAnsi="Book Antiqua" w:cs="宋体"/>
          <w:b/>
          <w:bCs/>
          <w:sz w:val="24"/>
          <w:szCs w:val="24"/>
          <w:lang w:val="en-US" w:eastAsia="zh-CN"/>
        </w:rPr>
        <w:t>193</w:t>
      </w:r>
      <w:r w:rsidR="00C558FC" w:rsidRPr="00A55AC8">
        <w:rPr>
          <w:rFonts w:ascii="Book Antiqua" w:eastAsia="宋体" w:hAnsi="Book Antiqua" w:cs="宋体"/>
          <w:sz w:val="24"/>
          <w:szCs w:val="24"/>
          <w:lang w:val="en-US" w:eastAsia="zh-CN"/>
        </w:rPr>
        <w:t>: 367-376 [PMID: 11241418</w:t>
      </w:r>
      <w:r w:rsidRPr="00A55AC8">
        <w:rPr>
          <w:rFonts w:ascii="Book Antiqua" w:eastAsia="宋体" w:hAnsi="Book Antiqua" w:cs="宋体"/>
          <w:sz w:val="24"/>
          <w:szCs w:val="24"/>
          <w:lang w:val="en-US" w:eastAsia="zh-CN"/>
        </w:rPr>
        <w:t>]</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84 </w:t>
      </w:r>
      <w:r w:rsidRPr="00A55AC8">
        <w:rPr>
          <w:rFonts w:ascii="Book Antiqua" w:eastAsia="宋体" w:hAnsi="Book Antiqua" w:cs="宋体"/>
          <w:b/>
          <w:bCs/>
          <w:sz w:val="24"/>
          <w:szCs w:val="24"/>
          <w:lang w:val="en-US" w:eastAsia="zh-CN"/>
        </w:rPr>
        <w:t>Komatani H</w:t>
      </w:r>
      <w:r w:rsidRPr="00A55AC8">
        <w:rPr>
          <w:rFonts w:ascii="Book Antiqua" w:eastAsia="宋体" w:hAnsi="Book Antiqua" w:cs="宋体"/>
          <w:sz w:val="24"/>
          <w:szCs w:val="24"/>
          <w:lang w:val="en-US" w:eastAsia="zh-CN"/>
        </w:rPr>
        <w:t xml:space="preserve">, Sugita Y, Arakawa F, Ohshima K, Shigemori M. Expression of CXCL12 on pseudopalisading cells and proliferating microvessels in glioblastomas: an accelerated growth factor in glioblastomas. </w:t>
      </w:r>
      <w:r w:rsidRPr="00A55AC8">
        <w:rPr>
          <w:rFonts w:ascii="Book Antiqua" w:eastAsia="宋体" w:hAnsi="Book Antiqua" w:cs="宋体"/>
          <w:i/>
          <w:iCs/>
          <w:sz w:val="24"/>
          <w:szCs w:val="24"/>
          <w:lang w:val="en-US" w:eastAsia="zh-CN"/>
        </w:rPr>
        <w:t>Int J Oncol</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34</w:t>
      </w:r>
      <w:r w:rsidRPr="00A55AC8">
        <w:rPr>
          <w:rFonts w:ascii="Book Antiqua" w:eastAsia="宋体" w:hAnsi="Book Antiqua" w:cs="宋体"/>
          <w:sz w:val="24"/>
          <w:szCs w:val="24"/>
          <w:lang w:val="en-US" w:eastAsia="zh-CN"/>
        </w:rPr>
        <w:t>: 665-672 [PMID: 19212671]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85 </w:t>
      </w:r>
      <w:r w:rsidRPr="00A55AC8">
        <w:rPr>
          <w:rFonts w:ascii="Book Antiqua" w:eastAsia="宋体" w:hAnsi="Book Antiqua" w:cs="宋体"/>
          <w:b/>
          <w:bCs/>
          <w:sz w:val="24"/>
          <w:szCs w:val="24"/>
          <w:lang w:val="en-US" w:eastAsia="zh-CN"/>
        </w:rPr>
        <w:t>Salmaggi A</w:t>
      </w:r>
      <w:r w:rsidRPr="00A55AC8">
        <w:rPr>
          <w:rFonts w:ascii="Book Antiqua" w:eastAsia="宋体" w:hAnsi="Book Antiqua" w:cs="宋体"/>
          <w:sz w:val="24"/>
          <w:szCs w:val="24"/>
          <w:lang w:val="en-US" w:eastAsia="zh-CN"/>
        </w:rPr>
        <w:t xml:space="preserve">, Gelati M, Pollo B, Frigerio S, Eoli M, Silvani A, Broggi G, Ciusani E, Croci D, Boiardi A, De Rossi M. CXCL12 in malignant glial tumors: a possible role in angiogenesis and cross-talk between endothelial and tumoral cells. </w:t>
      </w:r>
      <w:r w:rsidRPr="00A55AC8">
        <w:rPr>
          <w:rFonts w:ascii="Book Antiqua" w:eastAsia="宋体" w:hAnsi="Book Antiqua" w:cs="宋体"/>
          <w:i/>
          <w:iCs/>
          <w:sz w:val="24"/>
          <w:szCs w:val="24"/>
          <w:lang w:val="en-US" w:eastAsia="zh-CN"/>
        </w:rPr>
        <w:t>J Neurooncol</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67</w:t>
      </w:r>
      <w:r w:rsidRPr="00A55AC8">
        <w:rPr>
          <w:rFonts w:ascii="Book Antiqua" w:eastAsia="宋体" w:hAnsi="Book Antiqua" w:cs="宋体"/>
          <w:sz w:val="24"/>
          <w:szCs w:val="24"/>
          <w:lang w:val="en-US" w:eastAsia="zh-CN"/>
        </w:rPr>
        <w:t>: 305-317 [PMID: 15164986]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86 </w:t>
      </w:r>
      <w:r w:rsidRPr="00A55AC8">
        <w:rPr>
          <w:rFonts w:ascii="Book Antiqua" w:eastAsia="宋体" w:hAnsi="Book Antiqua" w:cs="宋体"/>
          <w:b/>
          <w:bCs/>
          <w:sz w:val="24"/>
          <w:szCs w:val="24"/>
          <w:lang w:val="en-US" w:eastAsia="zh-CN"/>
        </w:rPr>
        <w:t>Houghton J</w:t>
      </w:r>
      <w:r w:rsidRPr="00A55AC8">
        <w:rPr>
          <w:rFonts w:ascii="Book Antiqua" w:eastAsia="宋体" w:hAnsi="Book Antiqua" w:cs="宋体"/>
          <w:sz w:val="24"/>
          <w:szCs w:val="24"/>
          <w:lang w:val="en-US" w:eastAsia="zh-CN"/>
        </w:rPr>
        <w:t xml:space="preserve">, Stoicov C, Nomura S, Rogers AB, Carlson J, Li H, Cai X, Fox JG, Goldenring JR, Wang TC. Gastric cancer originating from bone marrow-derived cells. </w:t>
      </w:r>
      <w:r w:rsidRPr="00A55AC8">
        <w:rPr>
          <w:rFonts w:ascii="Book Antiqua" w:eastAsia="宋体" w:hAnsi="Book Antiqua" w:cs="宋体"/>
          <w:i/>
          <w:iCs/>
          <w:sz w:val="24"/>
          <w:szCs w:val="24"/>
          <w:lang w:val="en-US" w:eastAsia="zh-CN"/>
        </w:rPr>
        <w:t>Science</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306</w:t>
      </w:r>
      <w:r w:rsidRPr="00A55AC8">
        <w:rPr>
          <w:rFonts w:ascii="Book Antiqua" w:eastAsia="宋体" w:hAnsi="Book Antiqua" w:cs="宋体"/>
          <w:sz w:val="24"/>
          <w:szCs w:val="24"/>
          <w:lang w:val="en-US" w:eastAsia="zh-CN"/>
        </w:rPr>
        <w:t>: 1568-1571 [PMID: 15567866 DOI: 10.1126/science.1099513]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87 </w:t>
      </w:r>
      <w:r w:rsidRPr="00A55AC8">
        <w:rPr>
          <w:rFonts w:ascii="Book Antiqua" w:eastAsia="宋体" w:hAnsi="Book Antiqua" w:cs="宋体"/>
          <w:b/>
          <w:sz w:val="24"/>
          <w:szCs w:val="24"/>
          <w:lang w:val="en-US" w:eastAsia="zh-CN"/>
        </w:rPr>
        <w:t>Rouget C</w:t>
      </w:r>
      <w:r w:rsidR="00C558FC" w:rsidRPr="00A55AC8">
        <w:rPr>
          <w:rFonts w:ascii="Book Antiqua" w:eastAsia="宋体" w:hAnsi="Book Antiqua" w:cs="宋体"/>
          <w:sz w:val="24"/>
          <w:szCs w:val="24"/>
          <w:lang w:val="en-US" w:eastAsia="zh-CN"/>
        </w:rPr>
        <w:t xml:space="preserve">. </w:t>
      </w:r>
      <w:r w:rsidRPr="00A55AC8">
        <w:rPr>
          <w:rFonts w:ascii="Book Antiqua" w:eastAsia="宋体" w:hAnsi="Book Antiqua" w:cs="宋体"/>
          <w:sz w:val="24"/>
          <w:szCs w:val="24"/>
          <w:lang w:val="en-US" w:eastAsia="zh-CN"/>
        </w:rPr>
        <w:t xml:space="preserve">Note sur le developpement de la tunique contractile des vaisseaux. </w:t>
      </w:r>
      <w:r w:rsidRPr="00A55AC8">
        <w:rPr>
          <w:rFonts w:ascii="Book Antiqua" w:eastAsia="宋体" w:hAnsi="Book Antiqua" w:cs="宋体"/>
          <w:i/>
          <w:sz w:val="24"/>
          <w:szCs w:val="24"/>
          <w:lang w:val="en-US" w:eastAsia="zh-CN"/>
        </w:rPr>
        <w:t>Compt Rend Acad Sci</w:t>
      </w:r>
      <w:r w:rsidRPr="00A55AC8">
        <w:rPr>
          <w:rFonts w:ascii="Book Antiqua" w:eastAsia="宋体" w:hAnsi="Book Antiqua" w:cs="宋体"/>
          <w:sz w:val="24"/>
          <w:szCs w:val="24"/>
          <w:lang w:val="en-US" w:eastAsia="zh-CN"/>
        </w:rPr>
        <w:t xml:space="preserve"> 1874; </w:t>
      </w:r>
      <w:r w:rsidRPr="00A55AC8">
        <w:rPr>
          <w:rFonts w:ascii="Book Antiqua" w:eastAsia="宋体" w:hAnsi="Book Antiqua" w:cs="宋体"/>
          <w:b/>
          <w:sz w:val="24"/>
          <w:szCs w:val="24"/>
          <w:lang w:val="en-US" w:eastAsia="zh-CN"/>
        </w:rPr>
        <w:t>59</w:t>
      </w:r>
      <w:r w:rsidRPr="00A55AC8">
        <w:rPr>
          <w:rFonts w:ascii="Book Antiqua" w:eastAsia="宋体" w:hAnsi="Book Antiqua" w:cs="宋体"/>
          <w:sz w:val="24"/>
          <w:szCs w:val="24"/>
          <w:lang w:val="en-US" w:eastAsia="zh-CN"/>
        </w:rPr>
        <w:t>: 559-562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88 </w:t>
      </w:r>
      <w:r w:rsidRPr="00A55AC8">
        <w:rPr>
          <w:rFonts w:ascii="Book Antiqua" w:eastAsia="宋体" w:hAnsi="Book Antiqua" w:cs="宋体"/>
          <w:b/>
          <w:bCs/>
          <w:sz w:val="24"/>
          <w:szCs w:val="24"/>
          <w:lang w:val="en-US" w:eastAsia="zh-CN"/>
        </w:rPr>
        <w:t>Caplan AI</w:t>
      </w:r>
      <w:r w:rsidRPr="00A55AC8">
        <w:rPr>
          <w:rFonts w:ascii="Book Antiqua" w:eastAsia="宋体" w:hAnsi="Book Antiqua" w:cs="宋体"/>
          <w:sz w:val="24"/>
          <w:szCs w:val="24"/>
          <w:lang w:val="en-US" w:eastAsia="zh-CN"/>
        </w:rPr>
        <w:t xml:space="preserve">, Correa D. The MSC: an injury drugstore. </w:t>
      </w:r>
      <w:r w:rsidRPr="00A55AC8">
        <w:rPr>
          <w:rFonts w:ascii="Book Antiqua" w:eastAsia="宋体" w:hAnsi="Book Antiqua" w:cs="宋体"/>
          <w:i/>
          <w:iCs/>
          <w:sz w:val="24"/>
          <w:szCs w:val="24"/>
          <w:lang w:val="en-US" w:eastAsia="zh-CN"/>
        </w:rPr>
        <w:t>Cell Stem Cell</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9</w:t>
      </w:r>
      <w:r w:rsidRPr="00A55AC8">
        <w:rPr>
          <w:rFonts w:ascii="Book Antiqua" w:eastAsia="宋体" w:hAnsi="Book Antiqua" w:cs="宋体"/>
          <w:sz w:val="24"/>
          <w:szCs w:val="24"/>
          <w:lang w:val="en-US" w:eastAsia="zh-CN"/>
        </w:rPr>
        <w:t>: 11-15 [PMID: 21726829 DOI: 10.1016/j.stem.2011.06.008]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89 </w:t>
      </w:r>
      <w:r w:rsidRPr="00A55AC8">
        <w:rPr>
          <w:rFonts w:ascii="Book Antiqua" w:eastAsia="宋体" w:hAnsi="Book Antiqua" w:cs="宋体"/>
          <w:b/>
          <w:bCs/>
          <w:sz w:val="24"/>
          <w:szCs w:val="24"/>
          <w:lang w:val="en-US" w:eastAsia="zh-CN"/>
        </w:rPr>
        <w:t>Hagmann S</w:t>
      </w:r>
      <w:r w:rsidRPr="00A55AC8">
        <w:rPr>
          <w:rFonts w:ascii="Book Antiqua" w:eastAsia="宋体" w:hAnsi="Book Antiqua" w:cs="宋体"/>
          <w:sz w:val="24"/>
          <w:szCs w:val="24"/>
          <w:lang w:val="en-US" w:eastAsia="zh-CN"/>
        </w:rPr>
        <w:t xml:space="preserve">, Moradi B, Frank S, Dreher T, Kämmerer PW, Richter W, Gotterbarm T. Different culture media affect growth characteristics, surface marker distribution and chondrogenic differentiation of human bone marrow-derived mesenchymal stromal cells. </w:t>
      </w:r>
      <w:r w:rsidRPr="00A55AC8">
        <w:rPr>
          <w:rFonts w:ascii="Book Antiqua" w:eastAsia="宋体" w:hAnsi="Book Antiqua" w:cs="宋体"/>
          <w:i/>
          <w:iCs/>
          <w:sz w:val="24"/>
          <w:szCs w:val="24"/>
          <w:lang w:val="en-US" w:eastAsia="zh-CN"/>
        </w:rPr>
        <w:t>BMC Musculoskelet Disord</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14</w:t>
      </w:r>
      <w:r w:rsidRPr="00A55AC8">
        <w:rPr>
          <w:rFonts w:ascii="Book Antiqua" w:eastAsia="宋体" w:hAnsi="Book Antiqua" w:cs="宋体"/>
          <w:sz w:val="24"/>
          <w:szCs w:val="24"/>
          <w:lang w:val="en-US" w:eastAsia="zh-CN"/>
        </w:rPr>
        <w:t>: 223 [PMID: 23898974 DOI: 10.1186/1471-2474-14-223]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90 </w:t>
      </w:r>
      <w:r w:rsidRPr="00A55AC8">
        <w:rPr>
          <w:rFonts w:ascii="Book Antiqua" w:eastAsia="宋体" w:hAnsi="Book Antiqua" w:cs="宋体"/>
          <w:b/>
          <w:bCs/>
          <w:sz w:val="24"/>
          <w:szCs w:val="24"/>
          <w:lang w:val="en-US" w:eastAsia="zh-CN"/>
        </w:rPr>
        <w:t>Tormin A</w:t>
      </w:r>
      <w:r w:rsidRPr="00A55AC8">
        <w:rPr>
          <w:rFonts w:ascii="Book Antiqua" w:eastAsia="宋体" w:hAnsi="Book Antiqua" w:cs="宋体"/>
          <w:sz w:val="24"/>
          <w:szCs w:val="24"/>
          <w:lang w:val="en-US" w:eastAsia="zh-CN"/>
        </w:rPr>
        <w:t xml:space="preserve">, Li O, Brune JC, Walsh S, Schütz B, Ehinger M, Ditzel N, Kassem M, Scheding S. CD146 expression on primary nonhematopoietic bone marrow stem cells is correlated with in situ localization.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2011; </w:t>
      </w:r>
      <w:r w:rsidRPr="00A55AC8">
        <w:rPr>
          <w:rFonts w:ascii="Book Antiqua" w:eastAsia="宋体" w:hAnsi="Book Antiqua" w:cs="宋体"/>
          <w:b/>
          <w:bCs/>
          <w:sz w:val="24"/>
          <w:szCs w:val="24"/>
          <w:lang w:val="en-US" w:eastAsia="zh-CN"/>
        </w:rPr>
        <w:t>117</w:t>
      </w:r>
      <w:r w:rsidRPr="00A55AC8">
        <w:rPr>
          <w:rFonts w:ascii="Book Antiqua" w:eastAsia="宋体" w:hAnsi="Book Antiqua" w:cs="宋体"/>
          <w:sz w:val="24"/>
          <w:szCs w:val="24"/>
          <w:lang w:val="en-US" w:eastAsia="zh-CN"/>
        </w:rPr>
        <w:t>: 5067-5077 [PMID: 21415267 DOI: 10.1182/blood-2010-08-304287]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91 </w:t>
      </w:r>
      <w:r w:rsidRPr="00A55AC8">
        <w:rPr>
          <w:rFonts w:ascii="Book Antiqua" w:eastAsia="宋体" w:hAnsi="Book Antiqua" w:cs="宋体"/>
          <w:b/>
          <w:bCs/>
          <w:sz w:val="24"/>
          <w:szCs w:val="24"/>
          <w:lang w:val="en-US" w:eastAsia="zh-CN"/>
        </w:rPr>
        <w:t>Liesveld JL</w:t>
      </w:r>
      <w:r w:rsidRPr="00A55AC8">
        <w:rPr>
          <w:rFonts w:ascii="Book Antiqua" w:eastAsia="宋体" w:hAnsi="Book Antiqua" w:cs="宋体"/>
          <w:sz w:val="24"/>
          <w:szCs w:val="24"/>
          <w:lang w:val="en-US" w:eastAsia="zh-CN"/>
        </w:rPr>
        <w:t xml:space="preserve">, Winslow JM, Frediani KE, Ryan DH, Abboud CN. Expression of integrins and examination of their adhesive function in normal and leukemic hematopoietic cells.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1993; </w:t>
      </w:r>
      <w:r w:rsidRPr="00A55AC8">
        <w:rPr>
          <w:rFonts w:ascii="Book Antiqua" w:eastAsia="宋体" w:hAnsi="Book Antiqua" w:cs="宋体"/>
          <w:b/>
          <w:bCs/>
          <w:sz w:val="24"/>
          <w:szCs w:val="24"/>
          <w:lang w:val="en-US" w:eastAsia="zh-CN"/>
        </w:rPr>
        <w:t>81</w:t>
      </w:r>
      <w:r w:rsidRPr="00A55AC8">
        <w:rPr>
          <w:rFonts w:ascii="Book Antiqua" w:eastAsia="宋体" w:hAnsi="Book Antiqua" w:cs="宋体"/>
          <w:sz w:val="24"/>
          <w:szCs w:val="24"/>
          <w:lang w:val="en-US" w:eastAsia="zh-CN"/>
        </w:rPr>
        <w:t>: 112-121 [PMID: 7678062]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92 </w:t>
      </w:r>
      <w:r w:rsidRPr="00A55AC8">
        <w:rPr>
          <w:rFonts w:ascii="Book Antiqua" w:eastAsia="宋体" w:hAnsi="Book Antiqua" w:cs="宋体"/>
          <w:b/>
          <w:bCs/>
          <w:sz w:val="24"/>
          <w:szCs w:val="24"/>
          <w:lang w:val="en-US" w:eastAsia="zh-CN"/>
        </w:rPr>
        <w:t>Schwartz PH</w:t>
      </w:r>
      <w:r w:rsidRPr="00A55AC8">
        <w:rPr>
          <w:rFonts w:ascii="Book Antiqua" w:eastAsia="宋体" w:hAnsi="Book Antiqua" w:cs="宋体"/>
          <w:sz w:val="24"/>
          <w:szCs w:val="24"/>
          <w:lang w:val="en-US" w:eastAsia="zh-CN"/>
        </w:rPr>
        <w:t xml:space="preserve">, Bryant PJ, Fuja TJ, Su H, O'Dowd DK, Klassen H. Isolation and characterization of neural progenitor cells from post-mortem human cortex. </w:t>
      </w:r>
      <w:r w:rsidRPr="00A55AC8">
        <w:rPr>
          <w:rFonts w:ascii="Book Antiqua" w:eastAsia="宋体" w:hAnsi="Book Antiqua" w:cs="宋体"/>
          <w:i/>
          <w:iCs/>
          <w:sz w:val="24"/>
          <w:szCs w:val="24"/>
          <w:lang w:val="en-US" w:eastAsia="zh-CN"/>
        </w:rPr>
        <w:t>J Neurosci Res</w:t>
      </w:r>
      <w:r w:rsidRPr="00A55AC8">
        <w:rPr>
          <w:rFonts w:ascii="Book Antiqua" w:eastAsia="宋体" w:hAnsi="Book Antiqua" w:cs="宋体"/>
          <w:sz w:val="24"/>
          <w:szCs w:val="24"/>
          <w:lang w:val="en-US" w:eastAsia="zh-CN"/>
        </w:rPr>
        <w:t xml:space="preserve"> 2003; </w:t>
      </w:r>
      <w:r w:rsidRPr="00A55AC8">
        <w:rPr>
          <w:rFonts w:ascii="Book Antiqua" w:eastAsia="宋体" w:hAnsi="Book Antiqua" w:cs="宋体"/>
          <w:b/>
          <w:bCs/>
          <w:sz w:val="24"/>
          <w:szCs w:val="24"/>
          <w:lang w:val="en-US" w:eastAsia="zh-CN"/>
        </w:rPr>
        <w:t>74</w:t>
      </w:r>
      <w:r w:rsidRPr="00A55AC8">
        <w:rPr>
          <w:rFonts w:ascii="Book Antiqua" w:eastAsia="宋体" w:hAnsi="Book Antiqua" w:cs="宋体"/>
          <w:sz w:val="24"/>
          <w:szCs w:val="24"/>
          <w:lang w:val="en-US" w:eastAsia="zh-CN"/>
        </w:rPr>
        <w:t>: 838-851 [PMID: 14648588 DOI: 10.1002/jnr.10854]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93 </w:t>
      </w:r>
      <w:r w:rsidRPr="00A55AC8">
        <w:rPr>
          <w:rFonts w:ascii="Book Antiqua" w:eastAsia="宋体" w:hAnsi="Book Antiqua" w:cs="宋体"/>
          <w:b/>
          <w:bCs/>
          <w:sz w:val="24"/>
          <w:szCs w:val="24"/>
          <w:lang w:val="en-US" w:eastAsia="zh-CN"/>
        </w:rPr>
        <w:t>Gunji Y</w:t>
      </w:r>
      <w:r w:rsidRPr="00A55AC8">
        <w:rPr>
          <w:rFonts w:ascii="Book Antiqua" w:eastAsia="宋体" w:hAnsi="Book Antiqua" w:cs="宋体"/>
          <w:sz w:val="24"/>
          <w:szCs w:val="24"/>
          <w:lang w:val="en-US" w:eastAsia="zh-CN"/>
        </w:rPr>
        <w:t xml:space="preserve">, Nakamura M, Hagiwara T, Hayakawa K, Matsushita H, Osawa H, Nagayoshi K, Nakauchi H, Yanagisawa M, Miura Y. Expression and function of adhesion molecules on human hematopoietic stem cells: CD34+ LFA-1- cells are more primitive than CD34+ LFA-1+ cells.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1992; </w:t>
      </w:r>
      <w:r w:rsidRPr="00A55AC8">
        <w:rPr>
          <w:rFonts w:ascii="Book Antiqua" w:eastAsia="宋体" w:hAnsi="Book Antiqua" w:cs="宋体"/>
          <w:b/>
          <w:bCs/>
          <w:sz w:val="24"/>
          <w:szCs w:val="24"/>
          <w:lang w:val="en-US" w:eastAsia="zh-CN"/>
        </w:rPr>
        <w:t>80</w:t>
      </w:r>
      <w:r w:rsidRPr="00A55AC8">
        <w:rPr>
          <w:rFonts w:ascii="Book Antiqua" w:eastAsia="宋体" w:hAnsi="Book Antiqua" w:cs="宋体"/>
          <w:sz w:val="24"/>
          <w:szCs w:val="24"/>
          <w:lang w:val="en-US" w:eastAsia="zh-CN"/>
        </w:rPr>
        <w:t>: 429-436 [PMID: 1378320]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94 </w:t>
      </w:r>
      <w:r w:rsidRPr="00A55AC8">
        <w:rPr>
          <w:rFonts w:ascii="Book Antiqua" w:eastAsia="宋体" w:hAnsi="Book Antiqua" w:cs="宋体"/>
          <w:b/>
          <w:bCs/>
          <w:sz w:val="24"/>
          <w:szCs w:val="24"/>
          <w:lang w:val="en-US" w:eastAsia="zh-CN"/>
        </w:rPr>
        <w:t>Airas L</w:t>
      </w:r>
      <w:r w:rsidRPr="00A55AC8">
        <w:rPr>
          <w:rFonts w:ascii="Book Antiqua" w:eastAsia="宋体" w:hAnsi="Book Antiqua" w:cs="宋体"/>
          <w:sz w:val="24"/>
          <w:szCs w:val="24"/>
          <w:lang w:val="en-US" w:eastAsia="zh-CN"/>
        </w:rPr>
        <w:t xml:space="preserve">, Hellman J, Salmi M, Bono P, Puurunen T, Smith DJ, Jalkanen S. CD73 is involved in lymphocyte binding to the endothelium: characterization of lymphocyte-vascular adhesion protein 2 identifies it as CD73. </w:t>
      </w:r>
      <w:r w:rsidRPr="00A55AC8">
        <w:rPr>
          <w:rFonts w:ascii="Book Antiqua" w:eastAsia="宋体" w:hAnsi="Book Antiqua" w:cs="宋体"/>
          <w:i/>
          <w:iCs/>
          <w:sz w:val="24"/>
          <w:szCs w:val="24"/>
          <w:lang w:val="en-US" w:eastAsia="zh-CN"/>
        </w:rPr>
        <w:t>J Exp Med</w:t>
      </w:r>
      <w:r w:rsidRPr="00A55AC8">
        <w:rPr>
          <w:rFonts w:ascii="Book Antiqua" w:eastAsia="宋体" w:hAnsi="Book Antiqua" w:cs="宋体"/>
          <w:sz w:val="24"/>
          <w:szCs w:val="24"/>
          <w:lang w:val="en-US" w:eastAsia="zh-CN"/>
        </w:rPr>
        <w:t xml:space="preserve"> 1995; </w:t>
      </w:r>
      <w:r w:rsidRPr="00A55AC8">
        <w:rPr>
          <w:rFonts w:ascii="Book Antiqua" w:eastAsia="宋体" w:hAnsi="Book Antiqua" w:cs="宋体"/>
          <w:b/>
          <w:bCs/>
          <w:sz w:val="24"/>
          <w:szCs w:val="24"/>
          <w:lang w:val="en-US" w:eastAsia="zh-CN"/>
        </w:rPr>
        <w:t>182</w:t>
      </w:r>
      <w:r w:rsidRPr="00A55AC8">
        <w:rPr>
          <w:rFonts w:ascii="Book Antiqua" w:eastAsia="宋体" w:hAnsi="Book Antiqua" w:cs="宋体"/>
          <w:sz w:val="24"/>
          <w:szCs w:val="24"/>
          <w:lang w:val="en-US" w:eastAsia="zh-CN"/>
        </w:rPr>
        <w:t>: 1603-1608 [PMID: 7595232]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95 </w:t>
      </w:r>
      <w:r w:rsidRPr="00A55AC8">
        <w:rPr>
          <w:rFonts w:ascii="Book Antiqua" w:eastAsia="宋体" w:hAnsi="Book Antiqua" w:cs="宋体"/>
          <w:b/>
          <w:bCs/>
          <w:sz w:val="24"/>
          <w:szCs w:val="24"/>
          <w:lang w:val="en-US" w:eastAsia="zh-CN"/>
        </w:rPr>
        <w:t>Baum CM</w:t>
      </w:r>
      <w:r w:rsidRPr="00A55AC8">
        <w:rPr>
          <w:rFonts w:ascii="Book Antiqua" w:eastAsia="宋体" w:hAnsi="Book Antiqua" w:cs="宋体"/>
          <w:sz w:val="24"/>
          <w:szCs w:val="24"/>
          <w:lang w:val="en-US" w:eastAsia="zh-CN"/>
        </w:rPr>
        <w:t xml:space="preserve">, Weissman IL, Tsukamoto AS, Buckle AM, Peault B. Isolation of a candidate human hematopoietic stem-cell population. </w:t>
      </w:r>
      <w:r w:rsidRPr="00A55AC8">
        <w:rPr>
          <w:rFonts w:ascii="Book Antiqua" w:eastAsia="宋体" w:hAnsi="Book Antiqua" w:cs="宋体"/>
          <w:i/>
          <w:iCs/>
          <w:sz w:val="24"/>
          <w:szCs w:val="24"/>
          <w:lang w:val="en-US" w:eastAsia="zh-CN"/>
        </w:rPr>
        <w:t>Proc Natl Acad Sci U S A</w:t>
      </w:r>
      <w:r w:rsidRPr="00A55AC8">
        <w:rPr>
          <w:rFonts w:ascii="Book Antiqua" w:eastAsia="宋体" w:hAnsi="Book Antiqua" w:cs="宋体"/>
          <w:sz w:val="24"/>
          <w:szCs w:val="24"/>
          <w:lang w:val="en-US" w:eastAsia="zh-CN"/>
        </w:rPr>
        <w:t xml:space="preserve"> 1992; </w:t>
      </w:r>
      <w:r w:rsidRPr="00A55AC8">
        <w:rPr>
          <w:rFonts w:ascii="Book Antiqua" w:eastAsia="宋体" w:hAnsi="Book Antiqua" w:cs="宋体"/>
          <w:b/>
          <w:bCs/>
          <w:sz w:val="24"/>
          <w:szCs w:val="24"/>
          <w:lang w:val="en-US" w:eastAsia="zh-CN"/>
        </w:rPr>
        <w:t>89</w:t>
      </w:r>
      <w:r w:rsidRPr="00A55AC8">
        <w:rPr>
          <w:rFonts w:ascii="Book Antiqua" w:eastAsia="宋体" w:hAnsi="Book Antiqua" w:cs="宋体"/>
          <w:sz w:val="24"/>
          <w:szCs w:val="24"/>
          <w:lang w:val="en-US" w:eastAsia="zh-CN"/>
        </w:rPr>
        <w:t>: 2804-2808 [PMID: 1372992]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96 </w:t>
      </w:r>
      <w:r w:rsidRPr="00A55AC8">
        <w:rPr>
          <w:rFonts w:ascii="Book Antiqua" w:eastAsia="宋体" w:hAnsi="Book Antiqua" w:cs="宋体"/>
          <w:b/>
          <w:bCs/>
          <w:sz w:val="24"/>
          <w:szCs w:val="24"/>
          <w:lang w:val="en-US" w:eastAsia="zh-CN"/>
        </w:rPr>
        <w:t>Vogel W</w:t>
      </w:r>
      <w:r w:rsidRPr="00A55AC8">
        <w:rPr>
          <w:rFonts w:ascii="Book Antiqua" w:eastAsia="宋体" w:hAnsi="Book Antiqua" w:cs="宋体"/>
          <w:sz w:val="24"/>
          <w:szCs w:val="24"/>
          <w:lang w:val="en-US" w:eastAsia="zh-CN"/>
        </w:rPr>
        <w:t xml:space="preserve">, Grünebach F, Messam CA, Kanz L, Brugger W, Bühring HJ. Heterogeneity among human bone marrow-derived mesenchymal stem cells and neural progenitor cells. </w:t>
      </w:r>
      <w:r w:rsidRPr="00A55AC8">
        <w:rPr>
          <w:rFonts w:ascii="Book Antiqua" w:eastAsia="宋体" w:hAnsi="Book Antiqua" w:cs="宋体"/>
          <w:i/>
          <w:iCs/>
          <w:sz w:val="24"/>
          <w:szCs w:val="24"/>
          <w:lang w:val="en-US" w:eastAsia="zh-CN"/>
        </w:rPr>
        <w:t>Haematologica</w:t>
      </w:r>
      <w:r w:rsidRPr="00A55AC8">
        <w:rPr>
          <w:rFonts w:ascii="Book Antiqua" w:eastAsia="宋体" w:hAnsi="Book Antiqua" w:cs="宋体"/>
          <w:sz w:val="24"/>
          <w:szCs w:val="24"/>
          <w:lang w:val="en-US" w:eastAsia="zh-CN"/>
        </w:rPr>
        <w:t xml:space="preserve"> 2003; </w:t>
      </w:r>
      <w:r w:rsidRPr="00A55AC8">
        <w:rPr>
          <w:rFonts w:ascii="Book Antiqua" w:eastAsia="宋体" w:hAnsi="Book Antiqua" w:cs="宋体"/>
          <w:b/>
          <w:bCs/>
          <w:sz w:val="24"/>
          <w:szCs w:val="24"/>
          <w:lang w:val="en-US" w:eastAsia="zh-CN"/>
        </w:rPr>
        <w:t>88</w:t>
      </w:r>
      <w:r w:rsidRPr="00A55AC8">
        <w:rPr>
          <w:rFonts w:ascii="Book Antiqua" w:eastAsia="宋体" w:hAnsi="Book Antiqua" w:cs="宋体"/>
          <w:sz w:val="24"/>
          <w:szCs w:val="24"/>
          <w:lang w:val="en-US" w:eastAsia="zh-CN"/>
        </w:rPr>
        <w:t>: 126-133 [PMID: 12604402]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97 </w:t>
      </w:r>
      <w:r w:rsidRPr="00A55AC8">
        <w:rPr>
          <w:rFonts w:ascii="Book Antiqua" w:eastAsia="宋体" w:hAnsi="Book Antiqua" w:cs="宋体"/>
          <w:b/>
          <w:bCs/>
          <w:sz w:val="24"/>
          <w:szCs w:val="24"/>
          <w:lang w:val="en-US" w:eastAsia="zh-CN"/>
        </w:rPr>
        <w:t>Gougos A</w:t>
      </w:r>
      <w:r w:rsidRPr="00A55AC8">
        <w:rPr>
          <w:rFonts w:ascii="Book Antiqua" w:eastAsia="宋体" w:hAnsi="Book Antiqua" w:cs="宋体"/>
          <w:sz w:val="24"/>
          <w:szCs w:val="24"/>
          <w:lang w:val="en-US" w:eastAsia="zh-CN"/>
        </w:rPr>
        <w:t xml:space="preserve">, Letarte M. Identification of a human endothelial cell antigen with monoclonal antibody 44G4 produced against a pre-B leukemic cell line. </w:t>
      </w:r>
      <w:r w:rsidRPr="00A55AC8">
        <w:rPr>
          <w:rFonts w:ascii="Book Antiqua" w:eastAsia="宋体" w:hAnsi="Book Antiqua" w:cs="宋体"/>
          <w:i/>
          <w:iCs/>
          <w:sz w:val="24"/>
          <w:szCs w:val="24"/>
          <w:lang w:val="en-US" w:eastAsia="zh-CN"/>
        </w:rPr>
        <w:t>J Immunol</w:t>
      </w:r>
      <w:r w:rsidRPr="00A55AC8">
        <w:rPr>
          <w:rFonts w:ascii="Book Antiqua" w:eastAsia="宋体" w:hAnsi="Book Antiqua" w:cs="宋体"/>
          <w:sz w:val="24"/>
          <w:szCs w:val="24"/>
          <w:lang w:val="en-US" w:eastAsia="zh-CN"/>
        </w:rPr>
        <w:t xml:space="preserve"> 1988; </w:t>
      </w:r>
      <w:r w:rsidRPr="00A55AC8">
        <w:rPr>
          <w:rFonts w:ascii="Book Antiqua" w:eastAsia="宋体" w:hAnsi="Book Antiqua" w:cs="宋体"/>
          <w:b/>
          <w:bCs/>
          <w:sz w:val="24"/>
          <w:szCs w:val="24"/>
          <w:lang w:val="en-US" w:eastAsia="zh-CN"/>
        </w:rPr>
        <w:t>141</w:t>
      </w:r>
      <w:r w:rsidRPr="00A55AC8">
        <w:rPr>
          <w:rFonts w:ascii="Book Antiqua" w:eastAsia="宋体" w:hAnsi="Book Antiqua" w:cs="宋体"/>
          <w:sz w:val="24"/>
          <w:szCs w:val="24"/>
          <w:lang w:val="en-US" w:eastAsia="zh-CN"/>
        </w:rPr>
        <w:t>: 1925-1933 [PMID: 3262644]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98 </w:t>
      </w:r>
      <w:r w:rsidRPr="00A55AC8">
        <w:rPr>
          <w:rFonts w:ascii="Book Antiqua" w:eastAsia="宋体" w:hAnsi="Book Antiqua" w:cs="宋体"/>
          <w:b/>
          <w:bCs/>
          <w:sz w:val="24"/>
          <w:szCs w:val="24"/>
          <w:lang w:val="en-US" w:eastAsia="zh-CN"/>
        </w:rPr>
        <w:t>George F</w:t>
      </w:r>
      <w:r w:rsidRPr="00A55AC8">
        <w:rPr>
          <w:rFonts w:ascii="Book Antiqua" w:eastAsia="宋体" w:hAnsi="Book Antiqua" w:cs="宋体"/>
          <w:sz w:val="24"/>
          <w:szCs w:val="24"/>
          <w:lang w:val="en-US" w:eastAsia="zh-CN"/>
        </w:rPr>
        <w:t xml:space="preserve">, Poncelet P, Laurent JC, Massot O, Arnoux D, Lequeux N, Ambrosi P, Chicheportiche C, Sampol J. Cytofluorometric detection of human endothelial cells in whole blood using S-Endo 1 monoclonal antibody. </w:t>
      </w:r>
      <w:r w:rsidRPr="00A55AC8">
        <w:rPr>
          <w:rFonts w:ascii="Book Antiqua" w:eastAsia="宋体" w:hAnsi="Book Antiqua" w:cs="宋体"/>
          <w:i/>
          <w:iCs/>
          <w:sz w:val="24"/>
          <w:szCs w:val="24"/>
          <w:lang w:val="en-US" w:eastAsia="zh-CN"/>
        </w:rPr>
        <w:t>J Immunol Methods</w:t>
      </w:r>
      <w:r w:rsidRPr="00A55AC8">
        <w:rPr>
          <w:rFonts w:ascii="Book Antiqua" w:eastAsia="宋体" w:hAnsi="Book Antiqua" w:cs="宋体"/>
          <w:sz w:val="24"/>
          <w:szCs w:val="24"/>
          <w:lang w:val="en-US" w:eastAsia="zh-CN"/>
        </w:rPr>
        <w:t xml:space="preserve"> 1991; </w:t>
      </w:r>
      <w:r w:rsidRPr="00A55AC8">
        <w:rPr>
          <w:rFonts w:ascii="Book Antiqua" w:eastAsia="宋体" w:hAnsi="Book Antiqua" w:cs="宋体"/>
          <w:b/>
          <w:bCs/>
          <w:sz w:val="24"/>
          <w:szCs w:val="24"/>
          <w:lang w:val="en-US" w:eastAsia="zh-CN"/>
        </w:rPr>
        <w:t>139</w:t>
      </w:r>
      <w:r w:rsidRPr="00A55AC8">
        <w:rPr>
          <w:rFonts w:ascii="Book Antiqua" w:eastAsia="宋体" w:hAnsi="Book Antiqua" w:cs="宋体"/>
          <w:sz w:val="24"/>
          <w:szCs w:val="24"/>
          <w:lang w:val="en-US" w:eastAsia="zh-CN"/>
        </w:rPr>
        <w:t>: 65-75 [PMID: 2040817]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99 </w:t>
      </w:r>
      <w:r w:rsidRPr="00A55AC8">
        <w:rPr>
          <w:rFonts w:ascii="Book Antiqua" w:eastAsia="宋体" w:hAnsi="Book Antiqua" w:cs="宋体"/>
          <w:b/>
          <w:bCs/>
          <w:sz w:val="24"/>
          <w:szCs w:val="24"/>
          <w:lang w:val="en-US" w:eastAsia="zh-CN"/>
        </w:rPr>
        <w:t>Chitteti BR</w:t>
      </w:r>
      <w:r w:rsidRPr="00A55AC8">
        <w:rPr>
          <w:rFonts w:ascii="Book Antiqua" w:eastAsia="宋体" w:hAnsi="Book Antiqua" w:cs="宋体"/>
          <w:sz w:val="24"/>
          <w:szCs w:val="24"/>
          <w:lang w:val="en-US" w:eastAsia="zh-CN"/>
        </w:rPr>
        <w:t xml:space="preserve">, Bethel M, Kacena MA, Srour EF. CD166 and regulation of hematopoiesis. </w:t>
      </w:r>
      <w:r w:rsidRPr="00A55AC8">
        <w:rPr>
          <w:rFonts w:ascii="Book Antiqua" w:eastAsia="宋体" w:hAnsi="Book Antiqua" w:cs="宋体"/>
          <w:i/>
          <w:iCs/>
          <w:sz w:val="24"/>
          <w:szCs w:val="24"/>
          <w:lang w:val="en-US" w:eastAsia="zh-CN"/>
        </w:rPr>
        <w:t>Curr Opin Hematol</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20</w:t>
      </w:r>
      <w:r w:rsidRPr="00A55AC8">
        <w:rPr>
          <w:rFonts w:ascii="Book Antiqua" w:eastAsia="宋体" w:hAnsi="Book Antiqua" w:cs="宋体"/>
          <w:sz w:val="24"/>
          <w:szCs w:val="24"/>
          <w:lang w:val="en-US" w:eastAsia="zh-CN"/>
        </w:rPr>
        <w:t>: 273-280 [PMID: 23615053 DOI: 10.1097/MOH.0b013e32836060a9]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100 </w:t>
      </w:r>
      <w:r w:rsidRPr="00A55AC8">
        <w:rPr>
          <w:rFonts w:ascii="Book Antiqua" w:eastAsia="宋体" w:hAnsi="Book Antiqua" w:cs="宋体"/>
          <w:b/>
          <w:bCs/>
          <w:sz w:val="24"/>
          <w:szCs w:val="24"/>
          <w:lang w:val="en-US" w:eastAsia="zh-CN"/>
        </w:rPr>
        <w:t>Smith FO</w:t>
      </w:r>
      <w:r w:rsidRPr="00A55AC8">
        <w:rPr>
          <w:rFonts w:ascii="Book Antiqua" w:eastAsia="宋体" w:hAnsi="Book Antiqua" w:cs="宋体"/>
          <w:sz w:val="24"/>
          <w:szCs w:val="24"/>
          <w:lang w:val="en-US" w:eastAsia="zh-CN"/>
        </w:rPr>
        <w:t xml:space="preserve">, Rauch C, Williams DE, March CJ, Arthur D, Hilden J, Lampkin BC, Buckley JD, Buckley CV, Woods WG, Dinndorf PA, Sorensen P, Kersey J, Hammond D, Bernstein ID. The human homologue of rat NG2, a chondroitin sulfate proteoglycan, is not expressed on the cell surface of normal hematopoietic cells but is expressed by acute myeloid leukemia blasts from poor-prognosis patients with abnormalities of chromosome band 11q23.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1996; </w:t>
      </w:r>
      <w:r w:rsidRPr="00A55AC8">
        <w:rPr>
          <w:rFonts w:ascii="Book Antiqua" w:eastAsia="宋体" w:hAnsi="Book Antiqua" w:cs="宋体"/>
          <w:b/>
          <w:bCs/>
          <w:sz w:val="24"/>
          <w:szCs w:val="24"/>
          <w:lang w:val="en-US" w:eastAsia="zh-CN"/>
        </w:rPr>
        <w:t>87</w:t>
      </w:r>
      <w:r w:rsidRPr="00A55AC8">
        <w:rPr>
          <w:rFonts w:ascii="Book Antiqua" w:eastAsia="宋体" w:hAnsi="Book Antiqua" w:cs="宋体"/>
          <w:sz w:val="24"/>
          <w:szCs w:val="24"/>
          <w:lang w:val="en-US" w:eastAsia="zh-CN"/>
        </w:rPr>
        <w:t>: 1123-1133 [PMID: 8562938]</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101 </w:t>
      </w:r>
      <w:r w:rsidRPr="00A55AC8">
        <w:rPr>
          <w:rFonts w:ascii="Book Antiqua" w:eastAsia="宋体" w:hAnsi="Book Antiqua" w:cs="宋体"/>
          <w:b/>
          <w:bCs/>
          <w:sz w:val="24"/>
          <w:szCs w:val="24"/>
          <w:lang w:val="en-US" w:eastAsia="zh-CN"/>
        </w:rPr>
        <w:t>Tondreau T</w:t>
      </w:r>
      <w:r w:rsidRPr="00A55AC8">
        <w:rPr>
          <w:rFonts w:ascii="Book Antiqua" w:eastAsia="宋体" w:hAnsi="Book Antiqua" w:cs="宋体"/>
          <w:sz w:val="24"/>
          <w:szCs w:val="24"/>
          <w:lang w:val="en-US" w:eastAsia="zh-CN"/>
        </w:rPr>
        <w:t xml:space="preserve">, Lagneaux L, Dejeneffe M, Massy M, Mortier C, Delforge A, Bron D. Bone marrow-derived mesenchymal stem cells already express specific neural proteins before any differentiation. </w:t>
      </w:r>
      <w:r w:rsidRPr="00A55AC8">
        <w:rPr>
          <w:rFonts w:ascii="Book Antiqua" w:eastAsia="宋体" w:hAnsi="Book Antiqua" w:cs="宋体"/>
          <w:i/>
          <w:iCs/>
          <w:sz w:val="24"/>
          <w:szCs w:val="24"/>
          <w:lang w:val="en-US" w:eastAsia="zh-CN"/>
        </w:rPr>
        <w:t>Differentiation</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72</w:t>
      </w:r>
      <w:r w:rsidRPr="00A55AC8">
        <w:rPr>
          <w:rFonts w:ascii="Book Antiqua" w:eastAsia="宋体" w:hAnsi="Book Antiqua" w:cs="宋体"/>
          <w:sz w:val="24"/>
          <w:szCs w:val="24"/>
          <w:lang w:val="en-US" w:eastAsia="zh-CN"/>
        </w:rPr>
        <w:t>: 319-326 [PMID: 15554943 DOI: 10.1111/j.1432-0436.2004.07207003.x]</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102 </w:t>
      </w:r>
      <w:r w:rsidRPr="00A55AC8">
        <w:rPr>
          <w:rFonts w:ascii="Book Antiqua" w:eastAsia="宋体" w:hAnsi="Book Antiqua" w:cs="宋体"/>
          <w:b/>
          <w:bCs/>
          <w:sz w:val="24"/>
          <w:szCs w:val="24"/>
          <w:lang w:val="en-US" w:eastAsia="zh-CN"/>
        </w:rPr>
        <w:t>Corselli M</w:t>
      </w:r>
      <w:r w:rsidRPr="00A55AC8">
        <w:rPr>
          <w:rFonts w:ascii="Book Antiqua" w:eastAsia="宋体" w:hAnsi="Book Antiqua" w:cs="宋体"/>
          <w:sz w:val="24"/>
          <w:szCs w:val="24"/>
          <w:lang w:val="en-US" w:eastAsia="zh-CN"/>
        </w:rPr>
        <w:t xml:space="preserve">, Chin CJ, Parekh C, Sahaghian A, Wang W, Ge S, Evseenko D, Wang X, Montelatici E, Lazzari L, Crooks GM, Péault B. Perivascular support of human hematopoietic stem/progenitor cells.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2013; </w:t>
      </w:r>
      <w:r w:rsidRPr="00A55AC8">
        <w:rPr>
          <w:rFonts w:ascii="Book Antiqua" w:eastAsia="宋体" w:hAnsi="Book Antiqua" w:cs="宋体"/>
          <w:b/>
          <w:bCs/>
          <w:sz w:val="24"/>
          <w:szCs w:val="24"/>
          <w:lang w:val="en-US" w:eastAsia="zh-CN"/>
        </w:rPr>
        <w:t>121</w:t>
      </w:r>
      <w:r w:rsidRPr="00A55AC8">
        <w:rPr>
          <w:rFonts w:ascii="Book Antiqua" w:eastAsia="宋体" w:hAnsi="Book Antiqua" w:cs="宋体"/>
          <w:sz w:val="24"/>
          <w:szCs w:val="24"/>
          <w:lang w:val="en-US" w:eastAsia="zh-CN"/>
        </w:rPr>
        <w:t>: 2891-2901 [PMID: 23412095 DOI: 10.1182/blood-2012-08-451864]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103 </w:t>
      </w:r>
      <w:r w:rsidRPr="00A55AC8">
        <w:rPr>
          <w:rFonts w:ascii="Book Antiqua" w:eastAsia="宋体" w:hAnsi="Book Antiqua" w:cs="宋体"/>
          <w:b/>
          <w:bCs/>
          <w:sz w:val="24"/>
          <w:szCs w:val="24"/>
          <w:lang w:val="en-US" w:eastAsia="zh-CN"/>
        </w:rPr>
        <w:t>Lendahl U</w:t>
      </w:r>
      <w:r w:rsidRPr="00A55AC8">
        <w:rPr>
          <w:rFonts w:ascii="Book Antiqua" w:eastAsia="宋体" w:hAnsi="Book Antiqua" w:cs="宋体"/>
          <w:sz w:val="24"/>
          <w:szCs w:val="24"/>
          <w:lang w:val="en-US" w:eastAsia="zh-CN"/>
        </w:rPr>
        <w:t xml:space="preserve">, Zimmerman LB, McKay RD. CNS stem cells express a new class of intermediate filament protein. </w:t>
      </w:r>
      <w:r w:rsidRPr="00A55AC8">
        <w:rPr>
          <w:rFonts w:ascii="Book Antiqua" w:eastAsia="宋体" w:hAnsi="Book Antiqua" w:cs="宋体"/>
          <w:i/>
          <w:iCs/>
          <w:sz w:val="24"/>
          <w:szCs w:val="24"/>
          <w:lang w:val="en-US" w:eastAsia="zh-CN"/>
        </w:rPr>
        <w:t>Cell</w:t>
      </w:r>
      <w:r w:rsidRPr="00A55AC8">
        <w:rPr>
          <w:rFonts w:ascii="Book Antiqua" w:eastAsia="宋体" w:hAnsi="Book Antiqua" w:cs="宋体"/>
          <w:sz w:val="24"/>
          <w:szCs w:val="24"/>
          <w:lang w:val="en-US" w:eastAsia="zh-CN"/>
        </w:rPr>
        <w:t xml:space="preserve"> 1990; </w:t>
      </w:r>
      <w:r w:rsidRPr="00A55AC8">
        <w:rPr>
          <w:rFonts w:ascii="Book Antiqua" w:eastAsia="宋体" w:hAnsi="Book Antiqua" w:cs="宋体"/>
          <w:b/>
          <w:bCs/>
          <w:sz w:val="24"/>
          <w:szCs w:val="24"/>
          <w:lang w:val="en-US" w:eastAsia="zh-CN"/>
        </w:rPr>
        <w:t>60</w:t>
      </w:r>
      <w:r w:rsidRPr="00A55AC8">
        <w:rPr>
          <w:rFonts w:ascii="Book Antiqua" w:eastAsia="宋体" w:hAnsi="Book Antiqua" w:cs="宋体"/>
          <w:sz w:val="24"/>
          <w:szCs w:val="24"/>
          <w:lang w:val="en-US" w:eastAsia="zh-CN"/>
        </w:rPr>
        <w:t>: 585-595 [PMID: 1689217]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104 </w:t>
      </w:r>
      <w:r w:rsidRPr="00A55AC8">
        <w:rPr>
          <w:rFonts w:ascii="Book Antiqua" w:eastAsia="宋体" w:hAnsi="Book Antiqua" w:cs="宋体"/>
          <w:b/>
          <w:bCs/>
          <w:sz w:val="24"/>
          <w:szCs w:val="24"/>
          <w:lang w:val="en-US" w:eastAsia="zh-CN"/>
        </w:rPr>
        <w:t>Newman PJ</w:t>
      </w:r>
      <w:r w:rsidRPr="00A55AC8">
        <w:rPr>
          <w:rFonts w:ascii="Book Antiqua" w:eastAsia="宋体" w:hAnsi="Book Antiqua" w:cs="宋体"/>
          <w:sz w:val="24"/>
          <w:szCs w:val="24"/>
          <w:lang w:val="en-US" w:eastAsia="zh-CN"/>
        </w:rPr>
        <w:t xml:space="preserve">, Berndt MC, Gorski J, White GC, Lyman S, Paddock C, Muller WA. PECAM-1 (CD31) cloning and relation to adhesion molecules of the immunoglobulin gene superfamily. </w:t>
      </w:r>
      <w:r w:rsidRPr="00A55AC8">
        <w:rPr>
          <w:rFonts w:ascii="Book Antiqua" w:eastAsia="宋体" w:hAnsi="Book Antiqua" w:cs="宋体"/>
          <w:i/>
          <w:iCs/>
          <w:sz w:val="24"/>
          <w:szCs w:val="24"/>
          <w:lang w:val="en-US" w:eastAsia="zh-CN"/>
        </w:rPr>
        <w:t>Science</w:t>
      </w:r>
      <w:r w:rsidRPr="00A55AC8">
        <w:rPr>
          <w:rFonts w:ascii="Book Antiqua" w:eastAsia="宋体" w:hAnsi="Book Antiqua" w:cs="宋体"/>
          <w:sz w:val="24"/>
          <w:szCs w:val="24"/>
          <w:lang w:val="en-US" w:eastAsia="zh-CN"/>
        </w:rPr>
        <w:t xml:space="preserve"> 1990; </w:t>
      </w:r>
      <w:r w:rsidRPr="00A55AC8">
        <w:rPr>
          <w:rFonts w:ascii="Book Antiqua" w:eastAsia="宋体" w:hAnsi="Book Antiqua" w:cs="宋体"/>
          <w:b/>
          <w:bCs/>
          <w:sz w:val="24"/>
          <w:szCs w:val="24"/>
          <w:lang w:val="en-US" w:eastAsia="zh-CN"/>
        </w:rPr>
        <w:t>247</w:t>
      </w:r>
      <w:r w:rsidRPr="00A55AC8">
        <w:rPr>
          <w:rFonts w:ascii="Book Antiqua" w:eastAsia="宋体" w:hAnsi="Book Antiqua" w:cs="宋体"/>
          <w:sz w:val="24"/>
          <w:szCs w:val="24"/>
          <w:lang w:val="en-US" w:eastAsia="zh-CN"/>
        </w:rPr>
        <w:t>: 1219-1222 [PMID: 1690453]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105 </w:t>
      </w:r>
      <w:r w:rsidRPr="00A55AC8">
        <w:rPr>
          <w:rFonts w:ascii="Book Antiqua" w:eastAsia="宋体" w:hAnsi="Book Antiqua" w:cs="宋体"/>
          <w:b/>
          <w:bCs/>
          <w:sz w:val="24"/>
          <w:szCs w:val="24"/>
          <w:lang w:val="en-US" w:eastAsia="zh-CN"/>
        </w:rPr>
        <w:t>Fina L</w:t>
      </w:r>
      <w:r w:rsidRPr="00A55AC8">
        <w:rPr>
          <w:rFonts w:ascii="Book Antiqua" w:eastAsia="宋体" w:hAnsi="Book Antiqua" w:cs="宋体"/>
          <w:sz w:val="24"/>
          <w:szCs w:val="24"/>
          <w:lang w:val="en-US" w:eastAsia="zh-CN"/>
        </w:rPr>
        <w:t xml:space="preserve">, Molgaard HV, Robertson D, Bradley NJ, Monaghan P, Delia D, Sutherland DR, Baker MA, Greaves MF. Expression of the CD34 gene in vascular endothelial cells.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1990; </w:t>
      </w:r>
      <w:r w:rsidRPr="00A55AC8">
        <w:rPr>
          <w:rFonts w:ascii="Book Antiqua" w:eastAsia="宋体" w:hAnsi="Book Antiqua" w:cs="宋体"/>
          <w:b/>
          <w:bCs/>
          <w:sz w:val="24"/>
          <w:szCs w:val="24"/>
          <w:lang w:val="en-US" w:eastAsia="zh-CN"/>
        </w:rPr>
        <w:t>75</w:t>
      </w:r>
      <w:r w:rsidRPr="00A55AC8">
        <w:rPr>
          <w:rFonts w:ascii="Book Antiqua" w:eastAsia="宋体" w:hAnsi="Book Antiqua" w:cs="宋体"/>
          <w:sz w:val="24"/>
          <w:szCs w:val="24"/>
          <w:lang w:val="en-US" w:eastAsia="zh-CN"/>
        </w:rPr>
        <w:t>: 2417-2426 [PMID: 1693532]</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106 </w:t>
      </w:r>
      <w:r w:rsidRPr="00A55AC8">
        <w:rPr>
          <w:rFonts w:ascii="Book Antiqua" w:eastAsia="宋体" w:hAnsi="Book Antiqua" w:cs="宋体"/>
          <w:b/>
          <w:bCs/>
          <w:sz w:val="24"/>
          <w:szCs w:val="24"/>
          <w:lang w:val="en-US" w:eastAsia="zh-CN"/>
        </w:rPr>
        <w:t>Hristov M</w:t>
      </w:r>
      <w:r w:rsidRPr="00A55AC8">
        <w:rPr>
          <w:rFonts w:ascii="Book Antiqua" w:eastAsia="宋体" w:hAnsi="Book Antiqua" w:cs="宋体"/>
          <w:sz w:val="24"/>
          <w:szCs w:val="24"/>
          <w:lang w:val="en-US" w:eastAsia="zh-CN"/>
        </w:rPr>
        <w:t xml:space="preserve">, Erl W, Weber PC. Endothelial progenitor cells: mobilization, differentiation, and homing. </w:t>
      </w:r>
      <w:r w:rsidRPr="00A55AC8">
        <w:rPr>
          <w:rFonts w:ascii="Book Antiqua" w:eastAsia="宋体" w:hAnsi="Book Antiqua" w:cs="宋体"/>
          <w:i/>
          <w:iCs/>
          <w:sz w:val="24"/>
          <w:szCs w:val="24"/>
          <w:lang w:val="en-US" w:eastAsia="zh-CN"/>
        </w:rPr>
        <w:t>Arterioscler Thromb Vasc Biol</w:t>
      </w:r>
      <w:r w:rsidRPr="00A55AC8">
        <w:rPr>
          <w:rFonts w:ascii="Book Antiqua" w:eastAsia="宋体" w:hAnsi="Book Antiqua" w:cs="宋体"/>
          <w:sz w:val="24"/>
          <w:szCs w:val="24"/>
          <w:lang w:val="en-US" w:eastAsia="zh-CN"/>
        </w:rPr>
        <w:t xml:space="preserve"> 2003; </w:t>
      </w:r>
      <w:r w:rsidRPr="00A55AC8">
        <w:rPr>
          <w:rFonts w:ascii="Book Antiqua" w:eastAsia="宋体" w:hAnsi="Book Antiqua" w:cs="宋体"/>
          <w:b/>
          <w:bCs/>
          <w:sz w:val="24"/>
          <w:szCs w:val="24"/>
          <w:lang w:val="en-US" w:eastAsia="zh-CN"/>
        </w:rPr>
        <w:t>23</w:t>
      </w:r>
      <w:r w:rsidRPr="00A55AC8">
        <w:rPr>
          <w:rFonts w:ascii="Book Antiqua" w:eastAsia="宋体" w:hAnsi="Book Antiqua" w:cs="宋体"/>
          <w:sz w:val="24"/>
          <w:szCs w:val="24"/>
          <w:lang w:val="en-US" w:eastAsia="zh-CN"/>
        </w:rPr>
        <w:t>: 1185-1189 [PMID: 12714439 DOI: 10.1161/01.ATV.0000073832.49290.B5]</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107 </w:t>
      </w:r>
      <w:r w:rsidRPr="00A55AC8">
        <w:rPr>
          <w:rFonts w:ascii="Book Antiqua" w:eastAsia="宋体" w:hAnsi="Book Antiqua" w:cs="宋体"/>
          <w:b/>
          <w:bCs/>
          <w:sz w:val="24"/>
          <w:szCs w:val="24"/>
          <w:lang w:val="en-US" w:eastAsia="zh-CN"/>
        </w:rPr>
        <w:t>Kobari L</w:t>
      </w:r>
      <w:r w:rsidRPr="00A55AC8">
        <w:rPr>
          <w:rFonts w:ascii="Book Antiqua" w:eastAsia="宋体" w:hAnsi="Book Antiqua" w:cs="宋体"/>
          <w:sz w:val="24"/>
          <w:szCs w:val="24"/>
          <w:lang w:val="en-US" w:eastAsia="zh-CN"/>
        </w:rPr>
        <w:t xml:space="preserve">, Giarratana MC, Pflumio F, Izac B, Coulombel L, Douay L. CD133+ cell selection is an alternative to CD34+ cell selection for ex vivo expansion of hematopoietic stem cells. </w:t>
      </w:r>
      <w:r w:rsidRPr="00A55AC8">
        <w:rPr>
          <w:rFonts w:ascii="Book Antiqua" w:eastAsia="宋体" w:hAnsi="Book Antiqua" w:cs="宋体"/>
          <w:i/>
          <w:iCs/>
          <w:sz w:val="24"/>
          <w:szCs w:val="24"/>
          <w:lang w:val="en-US" w:eastAsia="zh-CN"/>
        </w:rPr>
        <w:t>J Hematother Stem Cell Res</w:t>
      </w:r>
      <w:r w:rsidRPr="00A55AC8">
        <w:rPr>
          <w:rFonts w:ascii="Book Antiqua" w:eastAsia="宋体" w:hAnsi="Book Antiqua" w:cs="宋体"/>
          <w:sz w:val="24"/>
          <w:szCs w:val="24"/>
          <w:lang w:val="en-US" w:eastAsia="zh-CN"/>
        </w:rPr>
        <w:t xml:space="preserve"> 2001; </w:t>
      </w:r>
      <w:r w:rsidRPr="00A55AC8">
        <w:rPr>
          <w:rFonts w:ascii="Book Antiqua" w:eastAsia="宋体" w:hAnsi="Book Antiqua" w:cs="宋体"/>
          <w:b/>
          <w:bCs/>
          <w:sz w:val="24"/>
          <w:szCs w:val="24"/>
          <w:lang w:val="en-US" w:eastAsia="zh-CN"/>
        </w:rPr>
        <w:t>10</w:t>
      </w:r>
      <w:r w:rsidRPr="00A55AC8">
        <w:rPr>
          <w:rFonts w:ascii="Book Antiqua" w:eastAsia="宋体" w:hAnsi="Book Antiqua" w:cs="宋体"/>
          <w:sz w:val="24"/>
          <w:szCs w:val="24"/>
          <w:lang w:val="en-US" w:eastAsia="zh-CN"/>
        </w:rPr>
        <w:t>: 273-281 [PMID: 11359674 DOI: 10.1089/15258160151134980]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108 </w:t>
      </w:r>
      <w:r w:rsidRPr="00A55AC8">
        <w:rPr>
          <w:rFonts w:ascii="Book Antiqua" w:eastAsia="宋体" w:hAnsi="Book Antiqua" w:cs="宋体"/>
          <w:b/>
          <w:bCs/>
          <w:sz w:val="24"/>
          <w:szCs w:val="24"/>
          <w:lang w:val="en-US" w:eastAsia="zh-CN"/>
        </w:rPr>
        <w:t>Uchida N</w:t>
      </w:r>
      <w:r w:rsidRPr="00A55AC8">
        <w:rPr>
          <w:rFonts w:ascii="Book Antiqua" w:eastAsia="宋体" w:hAnsi="Book Antiqua" w:cs="宋体"/>
          <w:sz w:val="24"/>
          <w:szCs w:val="24"/>
          <w:lang w:val="en-US" w:eastAsia="zh-CN"/>
        </w:rPr>
        <w:t xml:space="preserve">, Buck DW, He D, Reitsma MJ, Masek M, Phan TV, Tsukamoto AS, Gage FH, Weissman IL. Direct isolation of human central nervous system stem cells. </w:t>
      </w:r>
      <w:r w:rsidRPr="00A55AC8">
        <w:rPr>
          <w:rFonts w:ascii="Book Antiqua" w:eastAsia="宋体" w:hAnsi="Book Antiqua" w:cs="宋体"/>
          <w:i/>
          <w:iCs/>
          <w:sz w:val="24"/>
          <w:szCs w:val="24"/>
          <w:lang w:val="en-US" w:eastAsia="zh-CN"/>
        </w:rPr>
        <w:t>Proc Natl Acad Sci U S A</w:t>
      </w:r>
      <w:r w:rsidRPr="00A55AC8">
        <w:rPr>
          <w:rFonts w:ascii="Book Antiqua" w:eastAsia="宋体" w:hAnsi="Book Antiqua" w:cs="宋体"/>
          <w:sz w:val="24"/>
          <w:szCs w:val="24"/>
          <w:lang w:val="en-US" w:eastAsia="zh-CN"/>
        </w:rPr>
        <w:t xml:space="preserve"> 2000; </w:t>
      </w:r>
      <w:r w:rsidRPr="00A55AC8">
        <w:rPr>
          <w:rFonts w:ascii="Book Antiqua" w:eastAsia="宋体" w:hAnsi="Book Antiqua" w:cs="宋体"/>
          <w:b/>
          <w:bCs/>
          <w:sz w:val="24"/>
          <w:szCs w:val="24"/>
          <w:lang w:val="en-US" w:eastAsia="zh-CN"/>
        </w:rPr>
        <w:t>97</w:t>
      </w:r>
      <w:r w:rsidRPr="00A55AC8">
        <w:rPr>
          <w:rFonts w:ascii="Book Antiqua" w:eastAsia="宋体" w:hAnsi="Book Antiqua" w:cs="宋体"/>
          <w:sz w:val="24"/>
          <w:szCs w:val="24"/>
          <w:lang w:val="en-US" w:eastAsia="zh-CN"/>
        </w:rPr>
        <w:t>: 14720-14725 [PMID: 11121071 DOI: 10.1073/pnas.97.26.14720]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109 </w:t>
      </w:r>
      <w:r w:rsidRPr="00A55AC8">
        <w:rPr>
          <w:rFonts w:ascii="Book Antiqua" w:eastAsia="宋体" w:hAnsi="Book Antiqua" w:cs="宋体"/>
          <w:b/>
          <w:bCs/>
          <w:sz w:val="24"/>
          <w:szCs w:val="24"/>
          <w:lang w:val="en-US" w:eastAsia="zh-CN"/>
        </w:rPr>
        <w:t>Bühring HJ</w:t>
      </w:r>
      <w:r w:rsidRPr="00A55AC8">
        <w:rPr>
          <w:rFonts w:ascii="Book Antiqua" w:eastAsia="宋体" w:hAnsi="Book Antiqua" w:cs="宋体"/>
          <w:sz w:val="24"/>
          <w:szCs w:val="24"/>
          <w:lang w:val="en-US" w:eastAsia="zh-CN"/>
        </w:rPr>
        <w:t xml:space="preserve">, Ullrich A, Schaudt K, Müller CA, Busch FW. The product of the proto-oncogene c-kit (P145c-kit) is a human bone marrow surface antigen of hemopoietic precursor cells which is expressed on a subset of acute non-lymphoblastic leukemic cells. </w:t>
      </w:r>
      <w:r w:rsidRPr="00A55AC8">
        <w:rPr>
          <w:rFonts w:ascii="Book Antiqua" w:eastAsia="宋体" w:hAnsi="Book Antiqua" w:cs="宋体"/>
          <w:i/>
          <w:iCs/>
          <w:sz w:val="24"/>
          <w:szCs w:val="24"/>
          <w:lang w:val="en-US" w:eastAsia="zh-CN"/>
        </w:rPr>
        <w:t>Leukemia</w:t>
      </w:r>
      <w:r w:rsidRPr="00A55AC8">
        <w:rPr>
          <w:rFonts w:ascii="Book Antiqua" w:eastAsia="宋体" w:hAnsi="Book Antiqua" w:cs="宋体"/>
          <w:sz w:val="24"/>
          <w:szCs w:val="24"/>
          <w:lang w:val="en-US" w:eastAsia="zh-CN"/>
        </w:rPr>
        <w:t xml:space="preserve"> 1991; </w:t>
      </w:r>
      <w:r w:rsidRPr="00A55AC8">
        <w:rPr>
          <w:rFonts w:ascii="Book Antiqua" w:eastAsia="宋体" w:hAnsi="Book Antiqua" w:cs="宋体"/>
          <w:b/>
          <w:bCs/>
          <w:sz w:val="24"/>
          <w:szCs w:val="24"/>
          <w:lang w:val="en-US" w:eastAsia="zh-CN"/>
        </w:rPr>
        <w:t>5</w:t>
      </w:r>
      <w:r w:rsidRPr="00A55AC8">
        <w:rPr>
          <w:rFonts w:ascii="Book Antiqua" w:eastAsia="宋体" w:hAnsi="Book Antiqua" w:cs="宋体"/>
          <w:sz w:val="24"/>
          <w:szCs w:val="24"/>
          <w:lang w:val="en-US" w:eastAsia="zh-CN"/>
        </w:rPr>
        <w:t>: 854-860 [PMID: 1720490]</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110 </w:t>
      </w:r>
      <w:r w:rsidRPr="00A55AC8">
        <w:rPr>
          <w:rFonts w:ascii="Book Antiqua" w:eastAsia="宋体" w:hAnsi="Book Antiqua" w:cs="宋体"/>
          <w:b/>
          <w:bCs/>
          <w:sz w:val="24"/>
          <w:szCs w:val="24"/>
          <w:lang w:val="en-US" w:eastAsia="zh-CN"/>
        </w:rPr>
        <w:t>Sun L</w:t>
      </w:r>
      <w:r w:rsidRPr="00A55AC8">
        <w:rPr>
          <w:rFonts w:ascii="Book Antiqua" w:eastAsia="宋体" w:hAnsi="Book Antiqua" w:cs="宋体"/>
          <w:sz w:val="24"/>
          <w:szCs w:val="24"/>
          <w:lang w:val="en-US" w:eastAsia="zh-CN"/>
        </w:rPr>
        <w:t xml:space="preserve">, Lee J, Fine HA. Neuronally expressed stem cell factor induces neural stem cell migration to areas of brain injury. </w:t>
      </w:r>
      <w:r w:rsidRPr="00A55AC8">
        <w:rPr>
          <w:rFonts w:ascii="Book Antiqua" w:eastAsia="宋体" w:hAnsi="Book Antiqua" w:cs="宋体"/>
          <w:i/>
          <w:iCs/>
          <w:sz w:val="24"/>
          <w:szCs w:val="24"/>
          <w:lang w:val="en-US" w:eastAsia="zh-CN"/>
        </w:rPr>
        <w:t>J Clin Invest</w:t>
      </w:r>
      <w:r w:rsidRPr="00A55AC8">
        <w:rPr>
          <w:rFonts w:ascii="Book Antiqua" w:eastAsia="宋体" w:hAnsi="Book Antiqua" w:cs="宋体"/>
          <w:sz w:val="24"/>
          <w:szCs w:val="24"/>
          <w:lang w:val="en-US" w:eastAsia="zh-CN"/>
        </w:rPr>
        <w:t xml:space="preserve"> 2004; </w:t>
      </w:r>
      <w:r w:rsidRPr="00A55AC8">
        <w:rPr>
          <w:rFonts w:ascii="Book Antiqua" w:eastAsia="宋体" w:hAnsi="Book Antiqua" w:cs="宋体"/>
          <w:b/>
          <w:bCs/>
          <w:sz w:val="24"/>
          <w:szCs w:val="24"/>
          <w:lang w:val="en-US" w:eastAsia="zh-CN"/>
        </w:rPr>
        <w:t>113</w:t>
      </w:r>
      <w:r w:rsidRPr="00A55AC8">
        <w:rPr>
          <w:rFonts w:ascii="Book Antiqua" w:eastAsia="宋体" w:hAnsi="Book Antiqua" w:cs="宋体"/>
          <w:sz w:val="24"/>
          <w:szCs w:val="24"/>
          <w:lang w:val="en-US" w:eastAsia="zh-CN"/>
        </w:rPr>
        <w:t>: 1364-1374 [PMID: 15124028 DOI: 10.1172/JCI20001]</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111 </w:t>
      </w:r>
      <w:r w:rsidRPr="00A55AC8">
        <w:rPr>
          <w:rFonts w:ascii="Book Antiqua" w:eastAsia="宋体" w:hAnsi="Book Antiqua" w:cs="宋体"/>
          <w:b/>
          <w:bCs/>
          <w:sz w:val="24"/>
          <w:szCs w:val="24"/>
          <w:lang w:val="en-US" w:eastAsia="zh-CN"/>
        </w:rPr>
        <w:t>Breviario F</w:t>
      </w:r>
      <w:r w:rsidRPr="00A55AC8">
        <w:rPr>
          <w:rFonts w:ascii="Book Antiqua" w:eastAsia="宋体" w:hAnsi="Book Antiqua" w:cs="宋体"/>
          <w:sz w:val="24"/>
          <w:szCs w:val="24"/>
          <w:lang w:val="en-US" w:eastAsia="zh-CN"/>
        </w:rPr>
        <w:t xml:space="preserve">, Caveda L, Corada M, Martin-Padura I, Navarro P, Golay J, Introna M, Gulino D, Lampugnani MG, Dejana E. Functional properties of human vascular endothelial cadherin (7B4/cadherin-5), an endothelium-specific cadherin. </w:t>
      </w:r>
      <w:r w:rsidRPr="00A55AC8">
        <w:rPr>
          <w:rFonts w:ascii="Book Antiqua" w:eastAsia="宋体" w:hAnsi="Book Antiqua" w:cs="宋体"/>
          <w:i/>
          <w:iCs/>
          <w:sz w:val="24"/>
          <w:szCs w:val="24"/>
          <w:lang w:val="en-US" w:eastAsia="zh-CN"/>
        </w:rPr>
        <w:t>Arterioscler Thromb Vasc Biol</w:t>
      </w:r>
      <w:r w:rsidRPr="00A55AC8">
        <w:rPr>
          <w:rFonts w:ascii="Book Antiqua" w:eastAsia="宋体" w:hAnsi="Book Antiqua" w:cs="宋体"/>
          <w:sz w:val="24"/>
          <w:szCs w:val="24"/>
          <w:lang w:val="en-US" w:eastAsia="zh-CN"/>
        </w:rPr>
        <w:t xml:space="preserve"> 1995; </w:t>
      </w:r>
      <w:r w:rsidRPr="00A55AC8">
        <w:rPr>
          <w:rFonts w:ascii="Book Antiqua" w:eastAsia="宋体" w:hAnsi="Book Antiqua" w:cs="宋体"/>
          <w:b/>
          <w:bCs/>
          <w:sz w:val="24"/>
          <w:szCs w:val="24"/>
          <w:lang w:val="en-US" w:eastAsia="zh-CN"/>
        </w:rPr>
        <w:t>15</w:t>
      </w:r>
      <w:r w:rsidRPr="00A55AC8">
        <w:rPr>
          <w:rFonts w:ascii="Book Antiqua" w:eastAsia="宋体" w:hAnsi="Book Antiqua" w:cs="宋体"/>
          <w:sz w:val="24"/>
          <w:szCs w:val="24"/>
          <w:lang w:val="en-US" w:eastAsia="zh-CN"/>
        </w:rPr>
        <w:t>: 1229-1239 [PMID: 7627717]</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112 </w:t>
      </w:r>
      <w:r w:rsidRPr="00A55AC8">
        <w:rPr>
          <w:rFonts w:ascii="Book Antiqua" w:eastAsia="宋体" w:hAnsi="Book Antiqua" w:cs="宋体"/>
          <w:b/>
          <w:bCs/>
          <w:sz w:val="24"/>
          <w:szCs w:val="24"/>
          <w:lang w:val="en-US" w:eastAsia="zh-CN"/>
        </w:rPr>
        <w:t>Campagnoli C</w:t>
      </w:r>
      <w:r w:rsidRPr="00A55AC8">
        <w:rPr>
          <w:rFonts w:ascii="Book Antiqua" w:eastAsia="宋体" w:hAnsi="Book Antiqua" w:cs="宋体"/>
          <w:sz w:val="24"/>
          <w:szCs w:val="24"/>
          <w:lang w:val="en-US" w:eastAsia="zh-CN"/>
        </w:rPr>
        <w:t xml:space="preserve">, Roberts IA, Kumar S, Bennett PR, Bellantuono I, Fisk NM. Identification of mesenchymal stem/progenitor cells in human first-trimester fetal blood, liver, and bone marrow. </w:t>
      </w:r>
      <w:r w:rsidRPr="00A55AC8">
        <w:rPr>
          <w:rFonts w:ascii="Book Antiqua" w:eastAsia="宋体" w:hAnsi="Book Antiqua" w:cs="宋体"/>
          <w:i/>
          <w:iCs/>
          <w:sz w:val="24"/>
          <w:szCs w:val="24"/>
          <w:lang w:val="en-US" w:eastAsia="zh-CN"/>
        </w:rPr>
        <w:t>Blood</w:t>
      </w:r>
      <w:r w:rsidRPr="00A55AC8">
        <w:rPr>
          <w:rFonts w:ascii="Book Antiqua" w:eastAsia="宋体" w:hAnsi="Book Antiqua" w:cs="宋体"/>
          <w:sz w:val="24"/>
          <w:szCs w:val="24"/>
          <w:lang w:val="en-US" w:eastAsia="zh-CN"/>
        </w:rPr>
        <w:t xml:space="preserve"> 2001; </w:t>
      </w:r>
      <w:r w:rsidRPr="00A55AC8">
        <w:rPr>
          <w:rFonts w:ascii="Book Antiqua" w:eastAsia="宋体" w:hAnsi="Book Antiqua" w:cs="宋体"/>
          <w:b/>
          <w:bCs/>
          <w:sz w:val="24"/>
          <w:szCs w:val="24"/>
          <w:lang w:val="en-US" w:eastAsia="zh-CN"/>
        </w:rPr>
        <w:t>98</w:t>
      </w:r>
      <w:r w:rsidRPr="00A55AC8">
        <w:rPr>
          <w:rFonts w:ascii="Book Antiqua" w:eastAsia="宋体" w:hAnsi="Book Antiqua" w:cs="宋体"/>
          <w:sz w:val="24"/>
          <w:szCs w:val="24"/>
          <w:lang w:val="en-US" w:eastAsia="zh-CN"/>
        </w:rPr>
        <w:t>: 2396-2402 [PMID: 11588036]</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113 </w:t>
      </w:r>
      <w:r w:rsidRPr="00A55AC8">
        <w:rPr>
          <w:rFonts w:ascii="Book Antiqua" w:eastAsia="宋体" w:hAnsi="Book Antiqua" w:cs="宋体"/>
          <w:b/>
          <w:bCs/>
          <w:sz w:val="24"/>
          <w:szCs w:val="24"/>
          <w:lang w:val="en-US" w:eastAsia="zh-CN"/>
        </w:rPr>
        <w:t>Crisan M</w:t>
      </w:r>
      <w:r w:rsidRPr="00A55AC8">
        <w:rPr>
          <w:rFonts w:ascii="Book Antiqua" w:eastAsia="宋体" w:hAnsi="Book Antiqua" w:cs="宋体"/>
          <w:sz w:val="24"/>
          <w:szCs w:val="24"/>
          <w:lang w:val="en-US" w:eastAsia="zh-CN"/>
        </w:rPr>
        <w:t xml:space="preserve">, Chen CW, Corselli M, Andriolo G, Lazzari L, Péault B. Perivascular multipotent progenitor cells in human organs. </w:t>
      </w:r>
      <w:r w:rsidRPr="00A55AC8">
        <w:rPr>
          <w:rFonts w:ascii="Book Antiqua" w:eastAsia="宋体" w:hAnsi="Book Antiqua" w:cs="宋体"/>
          <w:i/>
          <w:iCs/>
          <w:sz w:val="24"/>
          <w:szCs w:val="24"/>
          <w:lang w:val="en-US" w:eastAsia="zh-CN"/>
        </w:rPr>
        <w:t>Ann N Y Acad Sci</w:t>
      </w:r>
      <w:r w:rsidRPr="00A55AC8">
        <w:rPr>
          <w:rFonts w:ascii="Book Antiqua" w:eastAsia="宋体" w:hAnsi="Book Antiqua" w:cs="宋体"/>
          <w:sz w:val="24"/>
          <w:szCs w:val="24"/>
          <w:lang w:val="en-US" w:eastAsia="zh-CN"/>
        </w:rPr>
        <w:t xml:space="preserve"> 2009; </w:t>
      </w:r>
      <w:r w:rsidRPr="00A55AC8">
        <w:rPr>
          <w:rFonts w:ascii="Book Antiqua" w:eastAsia="宋体" w:hAnsi="Book Antiqua" w:cs="宋体"/>
          <w:b/>
          <w:bCs/>
          <w:sz w:val="24"/>
          <w:szCs w:val="24"/>
          <w:lang w:val="en-US" w:eastAsia="zh-CN"/>
        </w:rPr>
        <w:t>1176</w:t>
      </w:r>
      <w:r w:rsidRPr="00A55AC8">
        <w:rPr>
          <w:rFonts w:ascii="Book Antiqua" w:eastAsia="宋体" w:hAnsi="Book Antiqua" w:cs="宋体"/>
          <w:sz w:val="24"/>
          <w:szCs w:val="24"/>
          <w:lang w:val="en-US" w:eastAsia="zh-CN"/>
        </w:rPr>
        <w:t>: 118-123 [PMID: 19796239 DOI: 10.1111/j.1749-6632.2009.04967.x]</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lastRenderedPageBreak/>
        <w:t xml:space="preserve">114 </w:t>
      </w:r>
      <w:r w:rsidRPr="00A55AC8">
        <w:rPr>
          <w:rFonts w:ascii="Book Antiqua" w:eastAsia="宋体" w:hAnsi="Book Antiqua" w:cs="宋体"/>
          <w:b/>
          <w:bCs/>
          <w:sz w:val="24"/>
          <w:szCs w:val="24"/>
          <w:lang w:val="en-US" w:eastAsia="zh-CN"/>
        </w:rPr>
        <w:t>Morris WJ</w:t>
      </w:r>
      <w:r w:rsidRPr="00A55AC8">
        <w:rPr>
          <w:rFonts w:ascii="Book Antiqua" w:eastAsia="宋体" w:hAnsi="Book Antiqua" w:cs="宋体"/>
          <w:sz w:val="24"/>
          <w:szCs w:val="24"/>
          <w:lang w:val="en-US" w:eastAsia="zh-CN"/>
        </w:rPr>
        <w:t xml:space="preserve">. Traumatic bitemporal hemianopsia and diabetes insipidus. </w:t>
      </w:r>
      <w:r w:rsidRPr="00A55AC8">
        <w:rPr>
          <w:rFonts w:ascii="Book Antiqua" w:eastAsia="宋体" w:hAnsi="Book Antiqua" w:cs="宋体"/>
          <w:i/>
          <w:iCs/>
          <w:sz w:val="24"/>
          <w:szCs w:val="24"/>
          <w:lang w:val="en-US" w:eastAsia="zh-CN"/>
        </w:rPr>
        <w:t>Surg Neurol</w:t>
      </w:r>
      <w:r w:rsidRPr="00A55AC8">
        <w:rPr>
          <w:rFonts w:ascii="Book Antiqua" w:eastAsia="宋体" w:hAnsi="Book Antiqua" w:cs="宋体"/>
          <w:sz w:val="24"/>
          <w:szCs w:val="24"/>
          <w:lang w:val="en-US" w:eastAsia="zh-CN"/>
        </w:rPr>
        <w:t xml:space="preserve"> 1978; </w:t>
      </w:r>
      <w:r w:rsidRPr="00A55AC8">
        <w:rPr>
          <w:rFonts w:ascii="Book Antiqua" w:eastAsia="宋体" w:hAnsi="Book Antiqua" w:cs="宋体"/>
          <w:b/>
          <w:bCs/>
          <w:sz w:val="24"/>
          <w:szCs w:val="24"/>
          <w:lang w:val="en-US" w:eastAsia="zh-CN"/>
        </w:rPr>
        <w:t>9</w:t>
      </w:r>
      <w:r w:rsidRPr="00A55AC8">
        <w:rPr>
          <w:rFonts w:ascii="Book Antiqua" w:eastAsia="宋体" w:hAnsi="Book Antiqua" w:cs="宋体"/>
          <w:sz w:val="24"/>
          <w:szCs w:val="24"/>
          <w:lang w:val="en-US" w:eastAsia="zh-CN"/>
        </w:rPr>
        <w:t>: 246 [PMID: 675474]</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115 </w:t>
      </w:r>
      <w:r w:rsidRPr="00A55AC8">
        <w:rPr>
          <w:rFonts w:ascii="Book Antiqua" w:eastAsia="宋体" w:hAnsi="Book Antiqua" w:cs="宋体"/>
          <w:b/>
          <w:bCs/>
          <w:sz w:val="24"/>
          <w:szCs w:val="24"/>
          <w:lang w:val="en-US" w:eastAsia="zh-CN"/>
        </w:rPr>
        <w:t>Appaix F</w:t>
      </w:r>
      <w:r w:rsidRPr="00A55AC8">
        <w:rPr>
          <w:rFonts w:ascii="Book Antiqua" w:eastAsia="宋体" w:hAnsi="Book Antiqua" w:cs="宋体"/>
          <w:sz w:val="24"/>
          <w:szCs w:val="24"/>
          <w:lang w:val="en-US" w:eastAsia="zh-CN"/>
        </w:rPr>
        <w:t xml:space="preserve">, Girod S, Boisseau S, Römer J, Vial JC, Albrieux M, Maurin M, Depaulis A, Guillemain I, van der Sanden B. Specific in vivo staining of astrocytes in the whole brain after intravenous injection of sulforhodamine dyes. </w:t>
      </w:r>
      <w:r w:rsidRPr="00A55AC8">
        <w:rPr>
          <w:rFonts w:ascii="Book Antiqua" w:eastAsia="宋体" w:hAnsi="Book Antiqua" w:cs="宋体"/>
          <w:i/>
          <w:iCs/>
          <w:sz w:val="24"/>
          <w:szCs w:val="24"/>
          <w:lang w:val="en-US" w:eastAsia="zh-CN"/>
        </w:rPr>
        <w:t>PLoS One</w:t>
      </w:r>
      <w:r w:rsidRPr="00A55AC8">
        <w:rPr>
          <w:rFonts w:ascii="Book Antiqua" w:eastAsia="宋体" w:hAnsi="Book Antiqua" w:cs="宋体"/>
          <w:sz w:val="24"/>
          <w:szCs w:val="24"/>
          <w:lang w:val="en-US" w:eastAsia="zh-CN"/>
        </w:rPr>
        <w:t xml:space="preserve"> 2012; </w:t>
      </w:r>
      <w:r w:rsidRPr="00A55AC8">
        <w:rPr>
          <w:rFonts w:ascii="Book Antiqua" w:eastAsia="宋体" w:hAnsi="Book Antiqua" w:cs="宋体"/>
          <w:b/>
          <w:bCs/>
          <w:sz w:val="24"/>
          <w:szCs w:val="24"/>
          <w:lang w:val="en-US" w:eastAsia="zh-CN"/>
        </w:rPr>
        <w:t>7</w:t>
      </w:r>
      <w:r w:rsidRPr="00A55AC8">
        <w:rPr>
          <w:rFonts w:ascii="Book Antiqua" w:eastAsia="宋体" w:hAnsi="Book Antiqua" w:cs="宋体"/>
          <w:sz w:val="24"/>
          <w:szCs w:val="24"/>
          <w:lang w:val="en-US" w:eastAsia="zh-CN"/>
        </w:rPr>
        <w:t>: e35169 [PMID: 22509398 DOI: 10.1371/journal.pone.0035169]</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116 </w:t>
      </w:r>
      <w:r w:rsidRPr="00A55AC8">
        <w:rPr>
          <w:rFonts w:ascii="Book Antiqua" w:eastAsia="宋体" w:hAnsi="Book Antiqua" w:cs="宋体"/>
          <w:b/>
          <w:bCs/>
          <w:sz w:val="24"/>
          <w:szCs w:val="24"/>
          <w:lang w:val="en-US" w:eastAsia="zh-CN"/>
        </w:rPr>
        <w:t>Lugassy C</w:t>
      </w:r>
      <w:r w:rsidRPr="00A55AC8">
        <w:rPr>
          <w:rFonts w:ascii="Book Antiqua" w:eastAsia="宋体" w:hAnsi="Book Antiqua" w:cs="宋体"/>
          <w:sz w:val="24"/>
          <w:szCs w:val="24"/>
          <w:lang w:val="en-US" w:eastAsia="zh-CN"/>
        </w:rPr>
        <w:t xml:space="preserve">, Haroun RI, Brem H, Tyler BM, Jones RV, Fernandez PM, Patierno SR, Kleinman HK, Barnhill RL. Pericytic-like angiotropism of glioma and melanoma cells. </w:t>
      </w:r>
      <w:r w:rsidRPr="00A55AC8">
        <w:rPr>
          <w:rFonts w:ascii="Book Antiqua" w:eastAsia="宋体" w:hAnsi="Book Antiqua" w:cs="宋体"/>
          <w:i/>
          <w:iCs/>
          <w:sz w:val="24"/>
          <w:szCs w:val="24"/>
          <w:lang w:val="en-US" w:eastAsia="zh-CN"/>
        </w:rPr>
        <w:t>Am J Dermatopathol</w:t>
      </w:r>
      <w:r w:rsidRPr="00A55AC8">
        <w:rPr>
          <w:rFonts w:ascii="Book Antiqua" w:eastAsia="宋体" w:hAnsi="Book Antiqua" w:cs="宋体"/>
          <w:sz w:val="24"/>
          <w:szCs w:val="24"/>
          <w:lang w:val="en-US" w:eastAsia="zh-CN"/>
        </w:rPr>
        <w:t xml:space="preserve"> 2002; </w:t>
      </w:r>
      <w:r w:rsidRPr="00A55AC8">
        <w:rPr>
          <w:rFonts w:ascii="Book Antiqua" w:eastAsia="宋体" w:hAnsi="Book Antiqua" w:cs="宋体"/>
          <w:b/>
          <w:bCs/>
          <w:sz w:val="24"/>
          <w:szCs w:val="24"/>
          <w:lang w:val="en-US" w:eastAsia="zh-CN"/>
        </w:rPr>
        <w:t>24</w:t>
      </w:r>
      <w:r w:rsidRPr="00A55AC8">
        <w:rPr>
          <w:rFonts w:ascii="Book Antiqua" w:eastAsia="宋体" w:hAnsi="Book Antiqua" w:cs="宋体"/>
          <w:sz w:val="24"/>
          <w:szCs w:val="24"/>
          <w:lang w:val="en-US" w:eastAsia="zh-CN"/>
        </w:rPr>
        <w:t>: 473-478 [PMID: 12454598 DOI: 10.1200/JCO.2003.05.063]</w:t>
      </w:r>
    </w:p>
    <w:p w:rsidR="00104EF8" w:rsidRPr="00A55AC8" w:rsidRDefault="00104EF8" w:rsidP="008025BE">
      <w:pPr>
        <w:snapToGrid w:val="0"/>
        <w:spacing w:after="0" w:line="360" w:lineRule="auto"/>
        <w:rPr>
          <w:rFonts w:ascii="Book Antiqua" w:eastAsia="宋体" w:hAnsi="Book Antiqua" w:cs="宋体"/>
          <w:sz w:val="24"/>
          <w:szCs w:val="24"/>
          <w:lang w:val="en-US" w:eastAsia="zh-CN"/>
        </w:rPr>
      </w:pPr>
      <w:r w:rsidRPr="00A55AC8">
        <w:rPr>
          <w:rFonts w:ascii="Book Antiqua" w:eastAsia="宋体" w:hAnsi="Book Antiqua" w:cs="宋体"/>
          <w:sz w:val="24"/>
          <w:szCs w:val="24"/>
          <w:lang w:val="en-US" w:eastAsia="zh-CN"/>
        </w:rPr>
        <w:t xml:space="preserve">117 </w:t>
      </w:r>
      <w:r w:rsidRPr="00A55AC8">
        <w:rPr>
          <w:rFonts w:ascii="Book Antiqua" w:eastAsia="宋体" w:hAnsi="Book Antiqua" w:cs="宋体"/>
          <w:b/>
          <w:bCs/>
          <w:sz w:val="24"/>
          <w:szCs w:val="24"/>
          <w:lang w:val="en-US" w:eastAsia="zh-CN"/>
        </w:rPr>
        <w:t>Wang J</w:t>
      </w:r>
      <w:r w:rsidRPr="00A55AC8">
        <w:rPr>
          <w:rFonts w:ascii="Book Antiqua" w:eastAsia="宋体" w:hAnsi="Book Antiqua" w:cs="宋体"/>
          <w:sz w:val="24"/>
          <w:szCs w:val="24"/>
          <w:lang w:val="en-US" w:eastAsia="zh-CN"/>
        </w:rPr>
        <w:t xml:space="preserve">, Sakariassen PØ, Tsinkalovsky O, Immervoll H, Bøe SO, Svendsen A, Prestegarden L, Røsland G, Thorsen F, Stuhr L, Molven A, Bjerkvig R, Enger PØ. CD133 negative glioma cells form tumors in nude rats and give rise to CD133 positive cells. </w:t>
      </w:r>
      <w:r w:rsidRPr="00A55AC8">
        <w:rPr>
          <w:rFonts w:ascii="Book Antiqua" w:eastAsia="宋体" w:hAnsi="Book Antiqua" w:cs="宋体"/>
          <w:i/>
          <w:iCs/>
          <w:sz w:val="24"/>
          <w:szCs w:val="24"/>
          <w:lang w:val="en-US" w:eastAsia="zh-CN"/>
        </w:rPr>
        <w:t>Int J Cancer</w:t>
      </w:r>
      <w:r w:rsidRPr="00A55AC8">
        <w:rPr>
          <w:rFonts w:ascii="Book Antiqua" w:eastAsia="宋体" w:hAnsi="Book Antiqua" w:cs="宋体"/>
          <w:sz w:val="24"/>
          <w:szCs w:val="24"/>
          <w:lang w:val="en-US" w:eastAsia="zh-CN"/>
        </w:rPr>
        <w:t xml:space="preserve"> 2008; </w:t>
      </w:r>
      <w:r w:rsidRPr="00A55AC8">
        <w:rPr>
          <w:rFonts w:ascii="Book Antiqua" w:eastAsia="宋体" w:hAnsi="Book Antiqua" w:cs="宋体"/>
          <w:b/>
          <w:bCs/>
          <w:sz w:val="24"/>
          <w:szCs w:val="24"/>
          <w:lang w:val="en-US" w:eastAsia="zh-CN"/>
        </w:rPr>
        <w:t>122</w:t>
      </w:r>
      <w:r w:rsidRPr="00A55AC8">
        <w:rPr>
          <w:rFonts w:ascii="Book Antiqua" w:eastAsia="宋体" w:hAnsi="Book Antiqua" w:cs="宋体"/>
          <w:sz w:val="24"/>
          <w:szCs w:val="24"/>
          <w:lang w:val="en-US" w:eastAsia="zh-CN"/>
        </w:rPr>
        <w:t>: 761-768 [PMID: 17955491 DOI: 10.1002/ijc.23130]</w:t>
      </w:r>
    </w:p>
    <w:p w:rsidR="00CD5048" w:rsidRPr="00A55AC8" w:rsidRDefault="00CD5048" w:rsidP="008025BE">
      <w:pPr>
        <w:tabs>
          <w:tab w:val="left" w:pos="180"/>
          <w:tab w:val="left" w:pos="360"/>
        </w:tabs>
        <w:adjustRightInd w:val="0"/>
        <w:snapToGrid w:val="0"/>
        <w:spacing w:after="0" w:line="360" w:lineRule="auto"/>
        <w:rPr>
          <w:rFonts w:ascii="Book Antiqua" w:hAnsi="Book Antiqua" w:cs="Tahoma"/>
          <w:b/>
          <w:color w:val="000000"/>
          <w:sz w:val="24"/>
          <w:szCs w:val="24"/>
          <w:lang w:eastAsia="zh-CN"/>
        </w:rPr>
      </w:pPr>
    </w:p>
    <w:p w:rsidR="00CD5048" w:rsidRPr="00A55AC8" w:rsidRDefault="00CD5048" w:rsidP="008025BE">
      <w:pPr>
        <w:tabs>
          <w:tab w:val="left" w:pos="180"/>
          <w:tab w:val="left" w:pos="360"/>
        </w:tabs>
        <w:adjustRightInd w:val="0"/>
        <w:snapToGrid w:val="0"/>
        <w:spacing w:after="0" w:line="360" w:lineRule="auto"/>
        <w:jc w:val="right"/>
        <w:rPr>
          <w:rFonts w:ascii="Book Antiqua" w:hAnsi="Book Antiqua" w:cs="Tahoma"/>
          <w:b/>
          <w:color w:val="000000"/>
          <w:sz w:val="24"/>
          <w:szCs w:val="24"/>
        </w:rPr>
      </w:pPr>
      <w:r w:rsidRPr="00A55AC8">
        <w:rPr>
          <w:rFonts w:ascii="Book Antiqua" w:hAnsi="Book Antiqua" w:cs="Tahoma"/>
          <w:b/>
          <w:color w:val="000000"/>
          <w:sz w:val="24"/>
          <w:szCs w:val="24"/>
        </w:rPr>
        <w:t xml:space="preserve">P-Reviewers: </w:t>
      </w:r>
      <w:r w:rsidRPr="00A55AC8">
        <w:rPr>
          <w:rFonts w:ascii="Book Antiqua" w:hAnsi="Book Antiqua" w:cs="Tahoma"/>
          <w:color w:val="000000"/>
          <w:sz w:val="24"/>
          <w:szCs w:val="24"/>
        </w:rPr>
        <w:t>Cardinale V, Gassler N</w:t>
      </w:r>
      <w:r w:rsidRPr="00A55AC8">
        <w:rPr>
          <w:rFonts w:ascii="Book Antiqua" w:hAnsi="Book Antiqua" w:cs="Tahoma"/>
          <w:b/>
          <w:color w:val="000000"/>
          <w:sz w:val="24"/>
          <w:szCs w:val="24"/>
        </w:rPr>
        <w:t xml:space="preserve"> S-Editor: </w:t>
      </w:r>
      <w:r w:rsidRPr="00A55AC8">
        <w:rPr>
          <w:rFonts w:ascii="Book Antiqua" w:hAnsi="Book Antiqua" w:cs="Tahoma"/>
          <w:color w:val="000000"/>
          <w:sz w:val="24"/>
          <w:szCs w:val="24"/>
        </w:rPr>
        <w:t xml:space="preserve">Gou SX </w:t>
      </w:r>
      <w:r w:rsidRPr="00A55AC8">
        <w:rPr>
          <w:rFonts w:ascii="Book Antiqua" w:hAnsi="Book Antiqua" w:cs="Tahoma"/>
          <w:b/>
          <w:color w:val="000000"/>
          <w:sz w:val="24"/>
          <w:szCs w:val="24"/>
        </w:rPr>
        <w:t xml:space="preserve">  L-Editor:    E-Edito</w:t>
      </w:r>
      <w:bookmarkEnd w:id="361"/>
      <w:bookmarkEnd w:id="362"/>
      <w:r w:rsidRPr="00A55AC8">
        <w:rPr>
          <w:rFonts w:ascii="Book Antiqua" w:hAnsi="Book Antiqua" w:cs="Tahoma"/>
          <w:b/>
          <w:color w:val="000000"/>
          <w:sz w:val="24"/>
          <w:szCs w:val="24"/>
        </w:rPr>
        <w:t>r:</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EE505F" w:rsidRPr="00A55AC8" w:rsidRDefault="00EE505F" w:rsidP="008025BE">
      <w:pPr>
        <w:snapToGrid w:val="0"/>
        <w:spacing w:after="0" w:line="360" w:lineRule="auto"/>
        <w:jc w:val="both"/>
        <w:rPr>
          <w:rFonts w:ascii="Book Antiqua" w:hAnsi="Book Antiqua"/>
          <w:sz w:val="24"/>
          <w:szCs w:val="24"/>
          <w:lang w:eastAsia="zh-CN"/>
        </w:rPr>
      </w:pPr>
    </w:p>
    <w:p w:rsidR="00EE505F" w:rsidRPr="00A55AC8" w:rsidRDefault="00EE505F" w:rsidP="008025BE">
      <w:pPr>
        <w:snapToGrid w:val="0"/>
        <w:spacing w:after="0" w:line="360" w:lineRule="auto"/>
        <w:jc w:val="both"/>
        <w:rPr>
          <w:rFonts w:ascii="Book Antiqua" w:hAnsi="Book Antiqua"/>
          <w:sz w:val="24"/>
          <w:szCs w:val="24"/>
          <w:lang w:val="en-US" w:eastAsia="zh-CN"/>
        </w:rPr>
      </w:pPr>
    </w:p>
    <w:p w:rsidR="00583119" w:rsidRPr="00A55AC8" w:rsidRDefault="00583119" w:rsidP="008025BE">
      <w:pPr>
        <w:snapToGrid w:val="0"/>
        <w:spacing w:after="0" w:line="360" w:lineRule="auto"/>
        <w:jc w:val="both"/>
        <w:rPr>
          <w:rFonts w:ascii="Book Antiqua" w:hAnsi="Book Antiqua"/>
          <w:sz w:val="24"/>
          <w:szCs w:val="24"/>
          <w:lang w:val="en-US"/>
        </w:rPr>
      </w:pPr>
    </w:p>
    <w:p w:rsidR="008C3542" w:rsidRPr="00A55AC8" w:rsidRDefault="005C29A3"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rPr>
        <w:t>Table 1</w:t>
      </w:r>
      <w:r w:rsidR="001E6424" w:rsidRPr="00A55AC8">
        <w:rPr>
          <w:rFonts w:ascii="Book Antiqua" w:hAnsi="Book Antiqua"/>
          <w:b/>
          <w:sz w:val="24"/>
          <w:szCs w:val="24"/>
          <w:lang w:val="en-US"/>
        </w:rPr>
        <w:t xml:space="preserve"> Major positive and negative markers used for identifying bone </w:t>
      </w:r>
      <w:r w:rsidRPr="00A55AC8">
        <w:rPr>
          <w:rFonts w:ascii="Book Antiqua" w:hAnsi="Book Antiqua" w:cs="Arial"/>
          <w:b/>
          <w:sz w:val="24"/>
          <w:szCs w:val="24"/>
          <w:lang w:val="en-US"/>
        </w:rPr>
        <w:t>marrow mesenchymal stem cells</w:t>
      </w:r>
      <w:r w:rsidR="001E6424" w:rsidRPr="00A55AC8">
        <w:rPr>
          <w:rFonts w:ascii="Book Antiqua" w:hAnsi="Book Antiqua"/>
          <w:b/>
          <w:sz w:val="24"/>
          <w:szCs w:val="24"/>
          <w:lang w:val="en-US"/>
        </w:rPr>
        <w:t xml:space="preserve"> and </w:t>
      </w:r>
      <w:r w:rsidR="00EE505F" w:rsidRPr="00A55AC8">
        <w:rPr>
          <w:rFonts w:ascii="Book Antiqua" w:hAnsi="Book Antiqua"/>
          <w:b/>
          <w:sz w:val="24"/>
          <w:szCs w:val="24"/>
          <w:lang w:val="en-US"/>
        </w:rPr>
        <w:t>pericytes</w:t>
      </w:r>
    </w:p>
    <w:tbl>
      <w:tblPr>
        <w:tblW w:w="8160" w:type="dxa"/>
        <w:tblInd w:w="93" w:type="dxa"/>
        <w:tblLook w:val="04A0"/>
      </w:tblPr>
      <w:tblGrid>
        <w:gridCol w:w="1360"/>
        <w:gridCol w:w="1608"/>
        <w:gridCol w:w="1360"/>
        <w:gridCol w:w="1360"/>
        <w:gridCol w:w="1360"/>
        <w:gridCol w:w="1360"/>
      </w:tblGrid>
      <w:tr w:rsidR="008C3542" w:rsidRPr="00A55AC8" w:rsidTr="008C3542">
        <w:trPr>
          <w:trHeight w:val="270"/>
        </w:trPr>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Markers</w:t>
            </w:r>
          </w:p>
        </w:tc>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MSCs</w:t>
            </w:r>
          </w:p>
        </w:tc>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Pericytes</w:t>
            </w:r>
          </w:p>
        </w:tc>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EC</w:t>
            </w:r>
          </w:p>
        </w:tc>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HSPCs</w:t>
            </w:r>
          </w:p>
        </w:tc>
        <w:tc>
          <w:tcPr>
            <w:tcW w:w="1360" w:type="dxa"/>
            <w:tcBorders>
              <w:top w:val="single" w:sz="4" w:space="0" w:color="000000" w:themeColor="text1"/>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b/>
                <w:bCs/>
                <w:color w:val="000000"/>
                <w:sz w:val="24"/>
                <w:szCs w:val="24"/>
                <w:lang w:val="en-US" w:eastAsia="zh-CN"/>
              </w:rPr>
            </w:pPr>
            <w:r w:rsidRPr="00A55AC8">
              <w:rPr>
                <w:rFonts w:ascii="Book Antiqua" w:eastAsia="宋体" w:hAnsi="Book Antiqua" w:cs="宋体"/>
                <w:b/>
                <w:bCs/>
                <w:color w:val="000000"/>
                <w:sz w:val="24"/>
                <w:szCs w:val="24"/>
                <w:lang w:val="en-US" w:eastAsia="zh-CN"/>
              </w:rPr>
              <w:t>NSPCs</w:t>
            </w:r>
          </w:p>
        </w:tc>
      </w:tr>
      <w:tr w:rsidR="008C3542" w:rsidRPr="00A55AC8" w:rsidTr="008C3542">
        <w:trPr>
          <w:trHeight w:val="270"/>
        </w:trPr>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CD10</w:t>
            </w:r>
          </w:p>
        </w:tc>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single" w:sz="4" w:space="0" w:color="000000" w:themeColor="text1"/>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CD13</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center"/>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CD29</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+[91]</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+[92]</w:t>
            </w: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CD44</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+[93]</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+[92]</w:t>
            </w: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CD73</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+[94]</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CD90</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+[95]</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+[92,96]</w:t>
            </w: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CD105</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+[97]</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CD140B</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CD146</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+/low[12,90]</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+[98]</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CD166</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+[99]</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lastRenderedPageBreak/>
              <w:t>NG2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-[100]</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Nestin</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+[101,102]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+[72]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+[103]</w:t>
            </w: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CD14</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CD31</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+[104]</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CD34</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+[105]</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+[105]</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CD45</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CD133</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-[106]</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+[107]</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+[108]</w:t>
            </w:r>
          </w:p>
        </w:tc>
      </w:tr>
      <w:tr w:rsidR="008C3542" w:rsidRPr="00A55AC8" w:rsidTr="008C3542">
        <w:trPr>
          <w:trHeight w:val="270"/>
        </w:trPr>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CD117</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+[109]</w:t>
            </w:r>
          </w:p>
        </w:tc>
        <w:tc>
          <w:tcPr>
            <w:tcW w:w="1360" w:type="dxa"/>
            <w:tcBorders>
              <w:top w:val="nil"/>
              <w:left w:val="nil"/>
              <w:bottom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+[110]</w:t>
            </w:r>
          </w:p>
        </w:tc>
      </w:tr>
      <w:tr w:rsidR="008C3542" w:rsidRPr="00A55AC8" w:rsidTr="008C3542">
        <w:trPr>
          <w:trHeight w:val="270"/>
        </w:trPr>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CD144</w:t>
            </w:r>
          </w:p>
        </w:tc>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-[12]</w:t>
            </w:r>
          </w:p>
        </w:tc>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+[111]</w:t>
            </w:r>
          </w:p>
        </w:tc>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r w:rsidR="008C3542" w:rsidRPr="00A55AC8" w:rsidTr="008C3542">
        <w:trPr>
          <w:trHeight w:val="270"/>
        </w:trPr>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vWF</w:t>
            </w:r>
          </w:p>
        </w:tc>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-[112]</w:t>
            </w:r>
          </w:p>
        </w:tc>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-[113]</w:t>
            </w:r>
          </w:p>
        </w:tc>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r w:rsidRPr="00A55AC8">
              <w:rPr>
                <w:rFonts w:ascii="Book Antiqua" w:eastAsia="宋体" w:hAnsi="Book Antiqua" w:cs="宋体"/>
                <w:color w:val="000000"/>
                <w:sz w:val="24"/>
                <w:szCs w:val="24"/>
                <w:lang w:val="en-US" w:eastAsia="zh-CN"/>
              </w:rPr>
              <w:t>+[114]</w:t>
            </w:r>
          </w:p>
        </w:tc>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c>
          <w:tcPr>
            <w:tcW w:w="1360" w:type="dxa"/>
            <w:tcBorders>
              <w:top w:val="nil"/>
              <w:left w:val="nil"/>
              <w:bottom w:val="single" w:sz="4" w:space="0" w:color="000000" w:themeColor="text1"/>
              <w:right w:val="nil"/>
            </w:tcBorders>
            <w:shd w:val="clear" w:color="auto" w:fill="auto"/>
            <w:noWrap/>
            <w:vAlign w:val="bottom"/>
            <w:hideMark/>
          </w:tcPr>
          <w:p w:rsidR="008C3542" w:rsidRPr="00A55AC8" w:rsidRDefault="008C3542" w:rsidP="008025BE">
            <w:pPr>
              <w:snapToGrid w:val="0"/>
              <w:spacing w:after="0" w:line="360" w:lineRule="auto"/>
              <w:jc w:val="center"/>
              <w:rPr>
                <w:rFonts w:ascii="Book Antiqua" w:eastAsia="宋体" w:hAnsi="Book Antiqua" w:cs="宋体"/>
                <w:color w:val="000000"/>
                <w:sz w:val="24"/>
                <w:szCs w:val="24"/>
                <w:lang w:val="en-US" w:eastAsia="zh-CN"/>
              </w:rPr>
            </w:pPr>
          </w:p>
        </w:tc>
      </w:tr>
    </w:tbl>
    <w:p w:rsidR="001E6424" w:rsidRPr="00A55AC8" w:rsidRDefault="001E6424" w:rsidP="008025BE">
      <w:pPr>
        <w:autoSpaceDE w:val="0"/>
        <w:autoSpaceDN w:val="0"/>
        <w:adjustRightInd w:val="0"/>
        <w:snapToGrid w:val="0"/>
        <w:spacing w:after="0" w:line="360" w:lineRule="auto"/>
        <w:jc w:val="both"/>
        <w:rPr>
          <w:rFonts w:ascii="Book Antiqua" w:hAnsi="Book Antiqua"/>
          <w:sz w:val="24"/>
          <w:szCs w:val="24"/>
          <w:lang w:val="en-US"/>
        </w:rPr>
      </w:pPr>
      <w:r w:rsidRPr="00A55AC8">
        <w:rPr>
          <w:rFonts w:ascii="Book Antiqua" w:hAnsi="Book Antiqua"/>
          <w:sz w:val="24"/>
          <w:szCs w:val="24"/>
          <w:lang w:val="en-US"/>
        </w:rPr>
        <w:t xml:space="preserve">In the absence of any universal and specific marker to define </w:t>
      </w:r>
      <w:r w:rsidR="00461C5A" w:rsidRPr="00A55AC8">
        <w:rPr>
          <w:rFonts w:ascii="Book Antiqua" w:hAnsi="Book Antiqua" w:cs="Arial"/>
          <w:sz w:val="24"/>
          <w:szCs w:val="24"/>
          <w:lang w:val="en-US"/>
        </w:rPr>
        <w:t>mesenchymal stem cells</w:t>
      </w:r>
      <w:r w:rsidRPr="00A55AC8">
        <w:rPr>
          <w:rFonts w:ascii="Book Antiqua" w:hAnsi="Book Antiqua"/>
          <w:sz w:val="24"/>
          <w:szCs w:val="24"/>
          <w:lang w:val="en-US"/>
        </w:rPr>
        <w:t>, their immunophenotyping relies on the use of combinations of both positive and negative markers. Note that MSCs profile may vary depending on the cell culture conditions</w:t>
      </w:r>
      <w:r w:rsidRPr="00A55AC8">
        <w:rPr>
          <w:rFonts w:ascii="Book Antiqua" w:hAnsi="Book Antiqua"/>
          <w:sz w:val="24"/>
          <w:szCs w:val="24"/>
          <w:vertAlign w:val="superscript"/>
          <w:lang w:val="en-US"/>
        </w:rPr>
        <w:t>[88]</w:t>
      </w:r>
      <w:r w:rsidR="00F92447" w:rsidRPr="00A55AC8">
        <w:rPr>
          <w:rFonts w:ascii="Book Antiqua" w:hAnsi="Book Antiqua"/>
          <w:sz w:val="24"/>
          <w:szCs w:val="24"/>
          <w:lang w:val="en-US"/>
        </w:rPr>
        <w:t xml:space="preserve">, or </w:t>
      </w:r>
      <w:r w:rsidRPr="00A55AC8">
        <w:rPr>
          <w:rFonts w:ascii="Book Antiqua" w:hAnsi="Book Antiqua"/>
          <w:sz w:val="24"/>
          <w:szCs w:val="24"/>
          <w:lang w:val="en-US"/>
        </w:rPr>
        <w:t>with</w:t>
      </w:r>
      <w:r w:rsidR="00F92447" w:rsidRPr="00A55AC8">
        <w:rPr>
          <w:rFonts w:ascii="Book Antiqua" w:hAnsi="Book Antiqua"/>
          <w:sz w:val="24"/>
          <w:szCs w:val="24"/>
          <w:lang w:val="en-US"/>
        </w:rPr>
        <w:t xml:space="preserve"> their</w:t>
      </w:r>
      <w:r w:rsidRPr="00A55AC8">
        <w:rPr>
          <w:rFonts w:ascii="Book Antiqua" w:hAnsi="Book Antiqua"/>
          <w:sz w:val="24"/>
          <w:szCs w:val="24"/>
          <w:lang w:val="en-US"/>
        </w:rPr>
        <w:t xml:space="preserve"> in situ l</w:t>
      </w:r>
      <w:r w:rsidR="0067097E" w:rsidRPr="00A55AC8">
        <w:rPr>
          <w:rFonts w:ascii="Book Antiqua" w:hAnsi="Book Antiqua"/>
          <w:sz w:val="24"/>
          <w:szCs w:val="24"/>
          <w:lang w:val="en-US"/>
        </w:rPr>
        <w:t>ocalization</w:t>
      </w:r>
      <w:r w:rsidR="0067097E" w:rsidRPr="00A55AC8">
        <w:rPr>
          <w:rFonts w:ascii="Book Antiqua" w:hAnsi="Book Antiqua"/>
          <w:sz w:val="24"/>
          <w:szCs w:val="24"/>
          <w:vertAlign w:val="superscript"/>
          <w:lang w:val="en-US"/>
        </w:rPr>
        <w:t>[89]</w:t>
      </w:r>
      <w:r w:rsidR="0067097E" w:rsidRPr="00A55AC8">
        <w:rPr>
          <w:rFonts w:ascii="Book Antiqua" w:hAnsi="Book Antiqua"/>
          <w:sz w:val="24"/>
          <w:szCs w:val="24"/>
          <w:lang w:val="en-US"/>
        </w:rPr>
        <w:t>.</w:t>
      </w:r>
      <w:r w:rsidRPr="00A55AC8">
        <w:rPr>
          <w:rFonts w:ascii="Book Antiqua" w:hAnsi="Book Antiqua" w:cs="Arial"/>
          <w:sz w:val="24"/>
          <w:szCs w:val="24"/>
          <w:lang w:val="en-US"/>
        </w:rPr>
        <w:t xml:space="preserve"> Expression of the cell surface antigens CD73, CD90, CD105 and non-expression of CD14, CD34, CD45 are useful criteria to define bone MSCs and pericytes. MSCs</w:t>
      </w:r>
      <w:r w:rsidR="005C29A3" w:rsidRPr="00A55AC8">
        <w:rPr>
          <w:rFonts w:ascii="Book Antiqua" w:hAnsi="Book Antiqua" w:cs="Arial"/>
          <w:sz w:val="24"/>
          <w:szCs w:val="24"/>
          <w:lang w:val="en-US" w:eastAsia="zh-CN"/>
        </w:rPr>
        <w:t>:</w:t>
      </w:r>
      <w:r w:rsidRPr="00A55AC8">
        <w:rPr>
          <w:rFonts w:ascii="Book Antiqua" w:hAnsi="Book Antiqua" w:cs="Arial"/>
          <w:sz w:val="24"/>
          <w:szCs w:val="24"/>
          <w:lang w:val="en-US"/>
        </w:rPr>
        <w:t xml:space="preserve"> </w:t>
      </w:r>
      <w:r w:rsidR="005C29A3" w:rsidRPr="00A55AC8">
        <w:rPr>
          <w:rFonts w:ascii="Book Antiqua" w:hAnsi="Book Antiqua" w:cs="Arial"/>
          <w:sz w:val="24"/>
          <w:szCs w:val="24"/>
          <w:lang w:val="en-US"/>
        </w:rPr>
        <w:t>B</w:t>
      </w:r>
      <w:r w:rsidRPr="00A55AC8">
        <w:rPr>
          <w:rFonts w:ascii="Book Antiqua" w:hAnsi="Book Antiqua" w:cs="Arial"/>
          <w:sz w:val="24"/>
          <w:szCs w:val="24"/>
          <w:lang w:val="en-US"/>
        </w:rPr>
        <w:t>one marrow mesenchymal stem cells; EC</w:t>
      </w:r>
      <w:r w:rsidR="005C29A3" w:rsidRPr="00A55AC8">
        <w:rPr>
          <w:rFonts w:ascii="Book Antiqua" w:hAnsi="Book Antiqua" w:cs="Arial"/>
          <w:sz w:val="24"/>
          <w:szCs w:val="24"/>
          <w:lang w:val="en-US" w:eastAsia="zh-CN"/>
        </w:rPr>
        <w:t>:</w:t>
      </w:r>
      <w:r w:rsidRPr="00A55AC8">
        <w:rPr>
          <w:rFonts w:ascii="Book Antiqua" w:hAnsi="Book Antiqua" w:cs="Arial"/>
          <w:sz w:val="24"/>
          <w:szCs w:val="24"/>
          <w:lang w:val="en-US"/>
        </w:rPr>
        <w:t xml:space="preserve"> </w:t>
      </w:r>
      <w:r w:rsidR="005C29A3" w:rsidRPr="00A55AC8">
        <w:rPr>
          <w:rFonts w:ascii="Book Antiqua" w:hAnsi="Book Antiqua" w:cs="Arial"/>
          <w:sz w:val="24"/>
          <w:szCs w:val="24"/>
          <w:lang w:val="en-US"/>
        </w:rPr>
        <w:t>M</w:t>
      </w:r>
      <w:r w:rsidRPr="00A55AC8">
        <w:rPr>
          <w:rFonts w:ascii="Book Antiqua" w:hAnsi="Book Antiqua" w:cs="Arial"/>
          <w:sz w:val="24"/>
          <w:szCs w:val="24"/>
          <w:lang w:val="en-US"/>
        </w:rPr>
        <w:t xml:space="preserve">atured endothelial cells; </w:t>
      </w:r>
      <w:r w:rsidRPr="00A55AC8">
        <w:rPr>
          <w:rFonts w:ascii="Book Antiqua" w:hAnsi="Book Antiqua"/>
          <w:sz w:val="24"/>
          <w:szCs w:val="24"/>
          <w:lang w:val="en-US"/>
        </w:rPr>
        <w:t>HSPCs</w:t>
      </w:r>
      <w:r w:rsidR="005C29A3" w:rsidRPr="00A55AC8">
        <w:rPr>
          <w:rFonts w:ascii="Book Antiqua" w:hAnsi="Book Antiqua"/>
          <w:sz w:val="24"/>
          <w:szCs w:val="24"/>
          <w:lang w:val="en-US" w:eastAsia="zh-CN"/>
        </w:rPr>
        <w:t>:</w:t>
      </w:r>
      <w:r w:rsidRPr="00A55AC8">
        <w:rPr>
          <w:rFonts w:ascii="Book Antiqua" w:hAnsi="Book Antiqua"/>
          <w:sz w:val="24"/>
          <w:szCs w:val="24"/>
          <w:lang w:val="en-US"/>
        </w:rPr>
        <w:t xml:space="preserve"> </w:t>
      </w:r>
      <w:r w:rsidR="005C29A3" w:rsidRPr="00A55AC8">
        <w:rPr>
          <w:rFonts w:ascii="Book Antiqua" w:hAnsi="Book Antiqua"/>
          <w:sz w:val="24"/>
          <w:szCs w:val="24"/>
          <w:lang w:val="en-US"/>
        </w:rPr>
        <w:t>H</w:t>
      </w:r>
      <w:r w:rsidRPr="00A55AC8">
        <w:rPr>
          <w:rFonts w:ascii="Book Antiqua" w:hAnsi="Book Antiqua"/>
          <w:sz w:val="24"/>
          <w:szCs w:val="24"/>
          <w:lang w:val="en-US"/>
        </w:rPr>
        <w:t>ematopoietic stem and progenitor cells; NSPCs</w:t>
      </w:r>
      <w:r w:rsidR="005C29A3" w:rsidRPr="00A55AC8">
        <w:rPr>
          <w:rFonts w:ascii="Book Antiqua" w:hAnsi="Book Antiqua"/>
          <w:sz w:val="24"/>
          <w:szCs w:val="24"/>
          <w:lang w:val="en-US" w:eastAsia="zh-CN"/>
        </w:rPr>
        <w:t>:</w:t>
      </w:r>
      <w:r w:rsidRPr="00A55AC8">
        <w:rPr>
          <w:rFonts w:ascii="Book Antiqua" w:hAnsi="Book Antiqua"/>
          <w:sz w:val="24"/>
          <w:szCs w:val="24"/>
          <w:lang w:val="en-US"/>
        </w:rPr>
        <w:t xml:space="preserve"> </w:t>
      </w:r>
      <w:r w:rsidR="005C29A3" w:rsidRPr="00A55AC8">
        <w:rPr>
          <w:rFonts w:ascii="Book Antiqua" w:hAnsi="Book Antiqua"/>
          <w:sz w:val="24"/>
          <w:szCs w:val="24"/>
          <w:lang w:val="en-US"/>
        </w:rPr>
        <w:t>N</w:t>
      </w:r>
      <w:r w:rsidRPr="00A55AC8">
        <w:rPr>
          <w:rFonts w:ascii="Book Antiqua" w:hAnsi="Book Antiqua"/>
          <w:sz w:val="24"/>
          <w:szCs w:val="24"/>
          <w:lang w:val="en-US"/>
        </w:rPr>
        <w:t>eural stem and progenitor cells.</w:t>
      </w:r>
    </w:p>
    <w:p w:rsidR="001E6424" w:rsidRPr="00A55AC8" w:rsidRDefault="001E6424" w:rsidP="008025BE">
      <w:pPr>
        <w:autoSpaceDE w:val="0"/>
        <w:autoSpaceDN w:val="0"/>
        <w:adjustRightInd w:val="0"/>
        <w:snapToGrid w:val="0"/>
        <w:spacing w:after="0" w:line="360" w:lineRule="auto"/>
        <w:jc w:val="both"/>
        <w:rPr>
          <w:rFonts w:ascii="Book Antiqua" w:hAnsi="Book Antiqua" w:cs="Arial"/>
          <w:sz w:val="24"/>
          <w:szCs w:val="24"/>
          <w:lang w:val="en-US"/>
        </w:rPr>
      </w:pPr>
    </w:p>
    <w:p w:rsidR="002E3149" w:rsidRPr="00A55AC8" w:rsidRDefault="00EE505F" w:rsidP="008025BE">
      <w:pPr>
        <w:autoSpaceDE w:val="0"/>
        <w:autoSpaceDN w:val="0"/>
        <w:adjustRightInd w:val="0"/>
        <w:snapToGrid w:val="0"/>
        <w:spacing w:after="0" w:line="360" w:lineRule="auto"/>
        <w:jc w:val="both"/>
        <w:rPr>
          <w:rFonts w:ascii="Book Antiqua" w:hAnsi="Book Antiqua" w:cs="Arial"/>
          <w:sz w:val="24"/>
          <w:szCs w:val="24"/>
          <w:lang w:val="en-US"/>
        </w:rPr>
      </w:pPr>
      <w:r w:rsidRPr="00A55AC8">
        <w:rPr>
          <w:rFonts w:ascii="Book Antiqua" w:hAnsi="Book Antiqua" w:cs="Arial"/>
          <w:noProof/>
          <w:sz w:val="24"/>
          <w:szCs w:val="24"/>
          <w:lang w:val="en-US" w:eastAsia="zh-CN"/>
        </w:rPr>
        <w:drawing>
          <wp:inline distT="0" distB="0" distL="0" distR="0">
            <wp:extent cx="5760720" cy="1776149"/>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26021" b="32863"/>
                    <a:stretch/>
                  </pic:blipFill>
                  <pic:spPr bwMode="auto">
                    <a:xfrm>
                      <a:off x="0" y="0"/>
                      <a:ext cx="5760720" cy="17761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164CE" w:rsidRPr="00A55AC8" w:rsidRDefault="00AE70EB" w:rsidP="008025BE">
      <w:pPr>
        <w:autoSpaceDE w:val="0"/>
        <w:autoSpaceDN w:val="0"/>
        <w:adjustRightInd w:val="0"/>
        <w:snapToGrid w:val="0"/>
        <w:spacing w:after="0" w:line="360" w:lineRule="auto"/>
        <w:jc w:val="both"/>
        <w:rPr>
          <w:rFonts w:ascii="Book Antiqua" w:hAnsi="Book Antiqua"/>
          <w:sz w:val="24"/>
          <w:szCs w:val="24"/>
          <w:lang w:val="en-US" w:eastAsia="zh-CN"/>
        </w:rPr>
      </w:pPr>
      <w:r w:rsidRPr="00A55AC8">
        <w:rPr>
          <w:rFonts w:ascii="Book Antiqua" w:hAnsi="Book Antiqua"/>
          <w:b/>
          <w:sz w:val="24"/>
          <w:szCs w:val="24"/>
          <w:lang w:val="en-US"/>
        </w:rPr>
        <w:t xml:space="preserve">Figure </w:t>
      </w:r>
      <w:r w:rsidR="00583119" w:rsidRPr="00A55AC8">
        <w:rPr>
          <w:rFonts w:ascii="Book Antiqua" w:hAnsi="Book Antiqua"/>
          <w:b/>
          <w:sz w:val="24"/>
          <w:szCs w:val="24"/>
          <w:lang w:val="en-US"/>
        </w:rPr>
        <w:t>1</w:t>
      </w:r>
      <w:r w:rsidR="005C29A3" w:rsidRPr="00A55AC8">
        <w:rPr>
          <w:rFonts w:ascii="Book Antiqua" w:hAnsi="Book Antiqua"/>
          <w:b/>
          <w:sz w:val="24"/>
          <w:szCs w:val="24"/>
          <w:lang w:val="en-US" w:eastAsia="zh-CN"/>
        </w:rPr>
        <w:t xml:space="preserve"> </w:t>
      </w:r>
      <w:r w:rsidR="00A5516C" w:rsidRPr="00A55AC8">
        <w:rPr>
          <w:rFonts w:ascii="Book Antiqua" w:hAnsi="Book Antiqua"/>
          <w:b/>
          <w:sz w:val="24"/>
          <w:szCs w:val="24"/>
          <w:lang w:val="en-US"/>
        </w:rPr>
        <w:t>Pericyte immunophenotyping</w:t>
      </w:r>
      <w:r w:rsidR="001164CE" w:rsidRPr="00A55AC8">
        <w:rPr>
          <w:rFonts w:ascii="Book Antiqua" w:hAnsi="Book Antiqua"/>
          <w:b/>
          <w:sz w:val="24"/>
          <w:szCs w:val="24"/>
          <w:lang w:val="en-US" w:eastAsia="zh-CN"/>
        </w:rPr>
        <w:t xml:space="preserve">. </w:t>
      </w:r>
      <w:r w:rsidR="001164CE" w:rsidRPr="00A55AC8">
        <w:rPr>
          <w:rFonts w:ascii="Book Antiqua" w:hAnsi="Book Antiqua"/>
          <w:sz w:val="24"/>
          <w:szCs w:val="24"/>
          <w:lang w:val="en-US"/>
        </w:rPr>
        <w:t xml:space="preserve">Pericytes express antigens allowing their identification. However, there is currently no specific marker to identify them. Therefore, to distinguish pericytes from other cell types, both positive and negative markers are used. For example, pericytes are known to be positive for </w:t>
      </w:r>
      <w:r w:rsidR="00F61687" w:rsidRPr="00A55AC8">
        <w:rPr>
          <w:rFonts w:ascii="Book Antiqua" w:hAnsi="Book Antiqua"/>
          <w:sz w:val="24"/>
          <w:szCs w:val="24"/>
          <w:lang w:val="en-US"/>
        </w:rPr>
        <w:t>platelet-derived growth factor receptor β (PDGFR-β)</w:t>
      </w:r>
      <w:r w:rsidR="001164CE" w:rsidRPr="00A55AC8">
        <w:rPr>
          <w:rFonts w:ascii="Book Antiqua" w:hAnsi="Book Antiqua"/>
          <w:sz w:val="24"/>
          <w:szCs w:val="24"/>
          <w:lang w:val="en-US"/>
        </w:rPr>
        <w:t xml:space="preserve">/CD140b (A), Alanine aminopeptidase N/CD13 (B), and for the stem cell protein nestin (C). Pericytes are also negative for </w:t>
      </w:r>
      <w:r w:rsidR="001164CE" w:rsidRPr="00A55AC8">
        <w:rPr>
          <w:rFonts w:ascii="Book Antiqua" w:hAnsi="Book Antiqua"/>
          <w:sz w:val="24"/>
          <w:szCs w:val="24"/>
          <w:lang w:val="en-US"/>
        </w:rPr>
        <w:lastRenderedPageBreak/>
        <w:t xml:space="preserve">VE-Cad/CD144 (D) that is detected in human brain endothelial cells (E). Specific antigenic labeling is in green or red and nuclei are </w:t>
      </w:r>
      <w:r w:rsidR="008C3542" w:rsidRPr="00A55AC8">
        <w:rPr>
          <w:rFonts w:ascii="Book Antiqua" w:hAnsi="Book Antiqua"/>
          <w:sz w:val="24"/>
          <w:szCs w:val="24"/>
          <w:lang w:val="en-US"/>
        </w:rPr>
        <w:t>4',6-diamidino-2-phenylindole</w:t>
      </w:r>
      <w:r w:rsidR="008C3542" w:rsidRPr="00A55AC8">
        <w:rPr>
          <w:rFonts w:ascii="Book Antiqua" w:hAnsi="Book Antiqua"/>
          <w:sz w:val="24"/>
          <w:szCs w:val="24"/>
          <w:lang w:val="en-US" w:eastAsia="zh-CN"/>
        </w:rPr>
        <w:t xml:space="preserve"> </w:t>
      </w:r>
      <w:r w:rsidR="001164CE" w:rsidRPr="00A55AC8">
        <w:rPr>
          <w:rFonts w:ascii="Book Antiqua" w:hAnsi="Book Antiqua"/>
          <w:sz w:val="24"/>
          <w:szCs w:val="24"/>
          <w:lang w:val="en-US"/>
        </w:rPr>
        <w:t>stained (blue)</w:t>
      </w:r>
      <w:r w:rsidR="00F61687" w:rsidRPr="00A55AC8">
        <w:rPr>
          <w:rFonts w:ascii="Book Antiqua" w:hAnsi="Book Antiqua"/>
          <w:sz w:val="24"/>
          <w:szCs w:val="24"/>
          <w:lang w:val="en-US" w:eastAsia="zh-CN"/>
        </w:rPr>
        <w:t>.</w:t>
      </w:r>
    </w:p>
    <w:p w:rsidR="00583119" w:rsidRPr="00A55AC8" w:rsidRDefault="00583119" w:rsidP="008025BE">
      <w:pPr>
        <w:autoSpaceDE w:val="0"/>
        <w:autoSpaceDN w:val="0"/>
        <w:adjustRightInd w:val="0"/>
        <w:snapToGrid w:val="0"/>
        <w:spacing w:after="0" w:line="360" w:lineRule="auto"/>
        <w:jc w:val="both"/>
        <w:rPr>
          <w:rFonts w:ascii="Book Antiqua" w:hAnsi="Book Antiqua"/>
          <w:b/>
          <w:sz w:val="24"/>
          <w:szCs w:val="24"/>
          <w:lang w:val="en-US" w:eastAsia="zh-CN"/>
        </w:rPr>
      </w:pPr>
    </w:p>
    <w:p w:rsidR="00583119" w:rsidRPr="00A55AC8" w:rsidRDefault="00583119" w:rsidP="008025BE">
      <w:pPr>
        <w:autoSpaceDE w:val="0"/>
        <w:autoSpaceDN w:val="0"/>
        <w:adjustRightInd w:val="0"/>
        <w:snapToGrid w:val="0"/>
        <w:spacing w:after="0" w:line="360" w:lineRule="auto"/>
        <w:jc w:val="both"/>
        <w:rPr>
          <w:rFonts w:ascii="Book Antiqua" w:hAnsi="Book Antiqua"/>
          <w:b/>
          <w:sz w:val="24"/>
          <w:szCs w:val="24"/>
          <w:lang w:val="en-US"/>
        </w:rPr>
      </w:pPr>
    </w:p>
    <w:p w:rsidR="00583119" w:rsidRPr="00A55AC8" w:rsidRDefault="00EE505F"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noProof/>
          <w:sz w:val="24"/>
          <w:szCs w:val="24"/>
          <w:lang w:val="en-US" w:eastAsia="zh-CN"/>
        </w:rPr>
        <w:drawing>
          <wp:inline distT="0" distB="0" distL="0" distR="0">
            <wp:extent cx="5172072" cy="3038475"/>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8277" t="5631" b="22523"/>
                    <a:stretch/>
                  </pic:blipFill>
                  <pic:spPr bwMode="auto">
                    <a:xfrm>
                      <a:off x="0" y="0"/>
                      <a:ext cx="5172797" cy="30389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505F" w:rsidRPr="00A55AC8" w:rsidRDefault="00EE505F"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eastAsia="zh-CN"/>
        </w:rPr>
        <w:t>A</w:t>
      </w:r>
    </w:p>
    <w:p w:rsidR="00EE505F" w:rsidRPr="00A55AC8" w:rsidRDefault="00EE505F"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noProof/>
          <w:sz w:val="24"/>
          <w:szCs w:val="24"/>
          <w:lang w:val="en-US" w:eastAsia="zh-CN"/>
        </w:rPr>
        <w:drawing>
          <wp:inline distT="0" distB="0" distL="0" distR="0">
            <wp:extent cx="3429000" cy="230505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5833" b="43750"/>
                    <a:stretch/>
                  </pic:blipFill>
                  <pic:spPr bwMode="auto">
                    <a:xfrm>
                      <a:off x="0" y="0"/>
                      <a:ext cx="3429479" cy="23053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505F" w:rsidRPr="00A55AC8" w:rsidRDefault="00EE505F" w:rsidP="008025BE">
      <w:pPr>
        <w:autoSpaceDE w:val="0"/>
        <w:autoSpaceDN w:val="0"/>
        <w:adjustRightInd w:val="0"/>
        <w:snapToGrid w:val="0"/>
        <w:spacing w:after="0" w:line="360" w:lineRule="auto"/>
        <w:jc w:val="both"/>
        <w:rPr>
          <w:rFonts w:ascii="Book Antiqua" w:hAnsi="Book Antiqua"/>
          <w:b/>
          <w:sz w:val="24"/>
          <w:szCs w:val="24"/>
          <w:lang w:val="en-US" w:eastAsia="zh-CN"/>
        </w:rPr>
      </w:pPr>
      <w:r w:rsidRPr="00A55AC8">
        <w:rPr>
          <w:rFonts w:ascii="Book Antiqua" w:hAnsi="Book Antiqua"/>
          <w:b/>
          <w:sz w:val="24"/>
          <w:szCs w:val="24"/>
          <w:lang w:val="en-US" w:eastAsia="zh-CN"/>
        </w:rPr>
        <w:t>B</w:t>
      </w:r>
    </w:p>
    <w:p w:rsidR="00583119" w:rsidRPr="00A55AC8" w:rsidRDefault="00583119" w:rsidP="008025BE">
      <w:pPr>
        <w:autoSpaceDE w:val="0"/>
        <w:autoSpaceDN w:val="0"/>
        <w:adjustRightInd w:val="0"/>
        <w:snapToGrid w:val="0"/>
        <w:spacing w:after="0" w:line="360" w:lineRule="auto"/>
        <w:jc w:val="both"/>
        <w:rPr>
          <w:rFonts w:ascii="Book Antiqua" w:hAnsi="Book Antiqua"/>
          <w:sz w:val="24"/>
          <w:szCs w:val="24"/>
          <w:lang w:val="en-US"/>
        </w:rPr>
      </w:pPr>
    </w:p>
    <w:p w:rsidR="00583119" w:rsidRPr="00A55AC8" w:rsidRDefault="00AE70EB" w:rsidP="008025BE">
      <w:pPr>
        <w:autoSpaceDE w:val="0"/>
        <w:autoSpaceDN w:val="0"/>
        <w:adjustRightInd w:val="0"/>
        <w:snapToGrid w:val="0"/>
        <w:spacing w:after="0" w:line="360" w:lineRule="auto"/>
        <w:jc w:val="both"/>
        <w:rPr>
          <w:rFonts w:ascii="Book Antiqua" w:hAnsi="Book Antiqua"/>
          <w:b/>
          <w:sz w:val="24"/>
          <w:szCs w:val="24"/>
          <w:lang w:val="en-US"/>
        </w:rPr>
      </w:pPr>
      <w:r w:rsidRPr="00A55AC8">
        <w:rPr>
          <w:rFonts w:ascii="Book Antiqua" w:hAnsi="Book Antiqua"/>
          <w:b/>
          <w:sz w:val="24"/>
          <w:szCs w:val="24"/>
          <w:lang w:val="en-US"/>
        </w:rPr>
        <w:t xml:space="preserve">Figure </w:t>
      </w:r>
      <w:r w:rsidR="00EE505F" w:rsidRPr="00A55AC8">
        <w:rPr>
          <w:rFonts w:ascii="Book Antiqua" w:hAnsi="Book Antiqua"/>
          <w:b/>
          <w:sz w:val="24"/>
          <w:szCs w:val="24"/>
          <w:lang w:val="en-US"/>
        </w:rPr>
        <w:t>2 The neurovascular unit</w:t>
      </w:r>
      <w:r w:rsidR="00EE505F" w:rsidRPr="00A55AC8">
        <w:rPr>
          <w:rFonts w:ascii="Book Antiqua" w:hAnsi="Book Antiqua"/>
          <w:b/>
          <w:sz w:val="24"/>
          <w:szCs w:val="24"/>
          <w:lang w:val="en-US" w:eastAsia="zh-CN"/>
        </w:rPr>
        <w:t xml:space="preserve">. </w:t>
      </w:r>
      <w:r w:rsidR="00583119" w:rsidRPr="00A55AC8">
        <w:rPr>
          <w:rFonts w:ascii="Book Antiqua" w:hAnsi="Book Antiqua"/>
          <w:sz w:val="24"/>
          <w:szCs w:val="24"/>
          <w:lang w:val="en-US"/>
        </w:rPr>
        <w:t>A: The neurovascular unit. In the neurovascular unit, pericytes are located on the abluminal side of endothelial cells (EC). Both cells are ensheathed by the basement membrane (BM). The covering of EC by pericytes is incomplete, and interruption</w:t>
      </w:r>
      <w:r w:rsidR="00FC377F" w:rsidRPr="00A55AC8">
        <w:rPr>
          <w:rFonts w:ascii="Book Antiqua" w:hAnsi="Book Antiqua"/>
          <w:sz w:val="24"/>
          <w:szCs w:val="24"/>
          <w:lang w:val="en-US"/>
        </w:rPr>
        <w:t>s</w:t>
      </w:r>
      <w:r w:rsidR="00583119" w:rsidRPr="00A55AC8">
        <w:rPr>
          <w:rFonts w:ascii="Book Antiqua" w:hAnsi="Book Antiqua"/>
          <w:sz w:val="24"/>
          <w:szCs w:val="24"/>
          <w:lang w:val="en-US"/>
        </w:rPr>
        <w:t xml:space="preserve"> in BM</w:t>
      </w:r>
      <w:r w:rsidR="00FC377F" w:rsidRPr="00A55AC8">
        <w:rPr>
          <w:rFonts w:ascii="Book Antiqua" w:hAnsi="Book Antiqua"/>
          <w:sz w:val="24"/>
          <w:szCs w:val="24"/>
          <w:lang w:val="en-US"/>
        </w:rPr>
        <w:t xml:space="preserve"> can</w:t>
      </w:r>
      <w:r w:rsidR="00583119" w:rsidRPr="00A55AC8">
        <w:rPr>
          <w:rFonts w:ascii="Book Antiqua" w:hAnsi="Book Antiqua"/>
          <w:sz w:val="24"/>
          <w:szCs w:val="24"/>
          <w:lang w:val="en-US"/>
        </w:rPr>
        <w:t xml:space="preserve"> allow direct contact</w:t>
      </w:r>
      <w:r w:rsidR="00FC377F" w:rsidRPr="00A55AC8">
        <w:rPr>
          <w:rFonts w:ascii="Book Antiqua" w:hAnsi="Book Antiqua"/>
          <w:sz w:val="24"/>
          <w:szCs w:val="24"/>
          <w:lang w:val="en-US"/>
        </w:rPr>
        <w:t>s</w:t>
      </w:r>
      <w:r w:rsidR="00583119" w:rsidRPr="00A55AC8">
        <w:rPr>
          <w:rFonts w:ascii="Book Antiqua" w:hAnsi="Book Antiqua"/>
          <w:sz w:val="24"/>
          <w:szCs w:val="24"/>
          <w:lang w:val="en-US"/>
        </w:rPr>
        <w:t xml:space="preserve"> between pericyte and </w:t>
      </w:r>
      <w:r w:rsidR="00583119" w:rsidRPr="00A55AC8">
        <w:rPr>
          <w:rFonts w:ascii="Book Antiqua" w:hAnsi="Book Antiqua"/>
          <w:sz w:val="24"/>
          <w:szCs w:val="24"/>
          <w:lang w:val="en-US"/>
        </w:rPr>
        <w:lastRenderedPageBreak/>
        <w:t>EC. These contacts occur through peg and socket structures, and adherent and gap junctions (not shown)</w:t>
      </w:r>
      <w:r w:rsidR="005E6EF0" w:rsidRPr="00A55AC8">
        <w:rPr>
          <w:rFonts w:ascii="Book Antiqua" w:hAnsi="Book Antiqua"/>
          <w:sz w:val="24"/>
          <w:szCs w:val="24"/>
          <w:vertAlign w:val="superscript"/>
          <w:lang w:val="en-US"/>
        </w:rPr>
        <w:t>[59]</w:t>
      </w:r>
      <w:r w:rsidR="00583119" w:rsidRPr="00A55AC8">
        <w:rPr>
          <w:rFonts w:ascii="Book Antiqua" w:hAnsi="Book Antiqua"/>
          <w:sz w:val="24"/>
          <w:szCs w:val="24"/>
          <w:lang w:val="en-US"/>
        </w:rPr>
        <w:t>.</w:t>
      </w:r>
      <w:r w:rsidR="006A7AAF" w:rsidRPr="00A55AC8">
        <w:rPr>
          <w:rFonts w:ascii="Book Antiqua" w:hAnsi="Book Antiqua"/>
          <w:sz w:val="24"/>
          <w:szCs w:val="24"/>
          <w:lang w:val="en-US"/>
        </w:rPr>
        <w:t xml:space="preserve"> </w:t>
      </w:r>
      <w:r w:rsidR="00583119" w:rsidRPr="00A55AC8">
        <w:rPr>
          <w:rFonts w:ascii="Book Antiqua" w:hAnsi="Book Antiqua"/>
          <w:sz w:val="24"/>
          <w:szCs w:val="24"/>
          <w:lang w:val="en-US"/>
        </w:rPr>
        <w:t>The abluminal side of the basement membrane is also contacted by astrocytes endfeet. In addition to these cells, the neurovascular unit also includes neurons, and microglial cells (not shown)</w:t>
      </w:r>
      <w:r w:rsidR="00EE505F" w:rsidRPr="00A55AC8">
        <w:rPr>
          <w:rFonts w:ascii="Book Antiqua" w:hAnsi="Book Antiqua"/>
          <w:sz w:val="24"/>
          <w:szCs w:val="24"/>
          <w:lang w:val="en-US" w:eastAsia="zh-CN"/>
        </w:rPr>
        <w:t xml:space="preserve">; </w:t>
      </w:r>
      <w:r w:rsidR="00583119" w:rsidRPr="00A55AC8">
        <w:rPr>
          <w:rFonts w:ascii="Book Antiqua" w:hAnsi="Book Antiqua"/>
          <w:sz w:val="24"/>
          <w:szCs w:val="24"/>
          <w:lang w:val="en-US"/>
        </w:rPr>
        <w:t>B: Two-photon microscopy of a neurovascular unit. Following injection in the rat tail vein, the sulforhodamine-B dye crosses the blood brain barrier and stains astrocytes and pericytes in orange (</w:t>
      </w:r>
      <w:r w:rsidR="005E6EF0" w:rsidRPr="00A55AC8">
        <w:rPr>
          <w:rFonts w:ascii="Book Antiqua" w:hAnsi="Book Antiqua"/>
          <w:sz w:val="24"/>
          <w:szCs w:val="24"/>
          <w:lang w:val="en-US"/>
        </w:rPr>
        <w:t xml:space="preserve">reproduced </w:t>
      </w:r>
      <w:r w:rsidR="00583119" w:rsidRPr="00A55AC8">
        <w:rPr>
          <w:rFonts w:ascii="Book Antiqua" w:hAnsi="Book Antiqua"/>
          <w:sz w:val="24"/>
          <w:szCs w:val="24"/>
          <w:lang w:val="en-US"/>
        </w:rPr>
        <w:t>from</w:t>
      </w:r>
      <w:r w:rsidR="00294D80" w:rsidRPr="00A55AC8">
        <w:rPr>
          <w:rFonts w:ascii="Book Antiqua" w:hAnsi="Book Antiqua"/>
          <w:sz w:val="24"/>
          <w:szCs w:val="24"/>
          <w:vertAlign w:val="superscript"/>
          <w:lang w:val="en-US"/>
        </w:rPr>
        <w:t>[115</w:t>
      </w:r>
      <w:r w:rsidR="005E6EF0"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The blood plasma is shown in green after </w:t>
      </w:r>
      <w:commentRangeStart w:id="500"/>
      <w:r w:rsidR="00583119" w:rsidRPr="00A55AC8">
        <w:rPr>
          <w:rFonts w:ascii="Book Antiqua" w:hAnsi="Book Antiqua"/>
          <w:sz w:val="24"/>
          <w:szCs w:val="24"/>
          <w:lang w:val="en-US"/>
        </w:rPr>
        <w:t>i.v.</w:t>
      </w:r>
      <w:commentRangeEnd w:id="500"/>
      <w:r w:rsidR="00870323">
        <w:rPr>
          <w:rStyle w:val="a9"/>
        </w:rPr>
        <w:commentReference w:id="500"/>
      </w:r>
      <w:r w:rsidR="00583119" w:rsidRPr="00A55AC8">
        <w:rPr>
          <w:rFonts w:ascii="Book Antiqua" w:hAnsi="Book Antiqua"/>
          <w:sz w:val="24"/>
          <w:szCs w:val="24"/>
          <w:lang w:val="en-US"/>
        </w:rPr>
        <w:t xml:space="preserve"> injection of FITC-dextran (Mw 70 kDa). Neurons, endothelial and microglial cells are not shown here. Scale bar = 20 </w:t>
      </w:r>
      <w:bookmarkStart w:id="501" w:name="OLE_LINK190"/>
      <w:bookmarkStart w:id="502" w:name="OLE_LINK191"/>
      <w:bookmarkStart w:id="503" w:name="OLE_LINK236"/>
      <w:bookmarkStart w:id="504" w:name="OLE_LINK238"/>
      <w:bookmarkStart w:id="505" w:name="OLE_LINK262"/>
      <w:bookmarkStart w:id="506" w:name="OLE_LINK488"/>
      <w:bookmarkStart w:id="507" w:name="OLE_LINK507"/>
      <w:bookmarkStart w:id="508" w:name="OLE_LINK577"/>
      <w:bookmarkStart w:id="509" w:name="OLE_LINK578"/>
      <w:bookmarkStart w:id="510" w:name="OLE_LINK462"/>
      <w:bookmarkStart w:id="511" w:name="OLE_LINK463"/>
      <w:bookmarkStart w:id="512" w:name="OLE_LINK443"/>
      <w:bookmarkStart w:id="513" w:name="OLE_LINK460"/>
      <w:bookmarkStart w:id="514" w:name="OLE_LINK461"/>
      <w:bookmarkStart w:id="515" w:name="OLE_LINK510"/>
      <w:bookmarkStart w:id="516" w:name="OLE_LINK519"/>
      <w:bookmarkStart w:id="517" w:name="OLE_LINK530"/>
      <w:bookmarkStart w:id="518" w:name="OLE_LINK531"/>
      <w:bookmarkStart w:id="519" w:name="OLE_LINK537"/>
      <w:bookmarkStart w:id="520" w:name="OLE_LINK538"/>
      <w:bookmarkStart w:id="521" w:name="OLE_LINK910"/>
      <w:bookmarkStart w:id="522" w:name="OLE_LINK1028"/>
      <w:bookmarkStart w:id="523" w:name="OLE_LINK1065"/>
      <w:bookmarkStart w:id="524" w:name="OLE_LINK883"/>
      <w:bookmarkStart w:id="525" w:name="OLE_LINK963"/>
      <w:bookmarkStart w:id="526" w:name="OLE_LINK984"/>
      <w:bookmarkStart w:id="527" w:name="OLE_LINK996"/>
      <w:bookmarkStart w:id="528" w:name="OLE_LINK1057"/>
      <w:bookmarkStart w:id="529" w:name="OLE_LINK965"/>
      <w:bookmarkStart w:id="530" w:name="OLE_LINK966"/>
      <w:bookmarkStart w:id="531" w:name="OLE_LINK969"/>
      <w:bookmarkStart w:id="532" w:name="OLE_LINK1011"/>
      <w:bookmarkStart w:id="533" w:name="OLE_LINK1317"/>
      <w:bookmarkStart w:id="534" w:name="OLE_LINK1318"/>
      <w:bookmarkStart w:id="535" w:name="OLE_LINK37"/>
      <w:bookmarkStart w:id="536" w:name="OLE_LINK47"/>
      <w:bookmarkStart w:id="537" w:name="OLE_LINK1726"/>
      <w:bookmarkStart w:id="538" w:name="OLE_LINK1748"/>
      <w:bookmarkStart w:id="539" w:name="OLE_LINK1780"/>
      <w:bookmarkStart w:id="540" w:name="OLE_LINK1781"/>
      <w:bookmarkStart w:id="541" w:name="OLE_LINK1796"/>
      <w:bookmarkStart w:id="542" w:name="OLE_LINK1797"/>
      <w:bookmarkStart w:id="543" w:name="OLE_LINK1956"/>
      <w:bookmarkStart w:id="544" w:name="OLE_LINK1957"/>
      <w:bookmarkStart w:id="545" w:name="OLE_LINK1823"/>
      <w:bookmarkStart w:id="546" w:name="OLE_LINK1830"/>
      <w:bookmarkStart w:id="547" w:name="OLE_LINK1831"/>
      <w:bookmarkStart w:id="548" w:name="OLE_LINK1836"/>
      <w:bookmarkStart w:id="549" w:name="OLE_LINK1838"/>
      <w:bookmarkStart w:id="550" w:name="OLE_LINK1859"/>
      <w:bookmarkStart w:id="551" w:name="OLE_LINK1996"/>
      <w:bookmarkStart w:id="552" w:name="OLE_LINK1997"/>
      <w:bookmarkStart w:id="553" w:name="OLE_LINK2213"/>
      <w:bookmarkStart w:id="554" w:name="OLE_LINK2214"/>
      <w:bookmarkStart w:id="555" w:name="OLE_LINK2293"/>
      <w:bookmarkStart w:id="556" w:name="OLE_LINK2558"/>
      <w:bookmarkStart w:id="557" w:name="OLE_LINK2579"/>
      <w:bookmarkStart w:id="558" w:name="OLE_LINK2580"/>
      <w:bookmarkStart w:id="559" w:name="OLE_LINK2564"/>
      <w:bookmarkStart w:id="560" w:name="OLE_LINK2565"/>
      <w:bookmarkStart w:id="561" w:name="OLE_LINK2574"/>
      <w:bookmarkStart w:id="562" w:name="OLE_LINK2790"/>
      <w:bookmarkStart w:id="563" w:name="OLE_LINK2817"/>
      <w:bookmarkStart w:id="564" w:name="OLE_LINK2818"/>
      <w:bookmarkStart w:id="565" w:name="OLE_LINK2798"/>
      <w:bookmarkStart w:id="566" w:name="OLE_LINK2592"/>
      <w:bookmarkStart w:id="567" w:name="OLE_LINK2594"/>
      <w:r w:rsidR="00E24467" w:rsidRPr="00A55AC8">
        <w:rPr>
          <w:rFonts w:ascii="Book Antiqua" w:hAnsi="Book Antiqua"/>
          <w:color w:val="000000"/>
          <w:sz w:val="24"/>
          <w:szCs w:val="24"/>
        </w:rPr>
        <w:t>μ</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00583119" w:rsidRPr="00A55AC8">
        <w:rPr>
          <w:rFonts w:ascii="Book Antiqua" w:hAnsi="Book Antiqua"/>
          <w:sz w:val="24"/>
          <w:szCs w:val="24"/>
          <w:lang w:val="en-US"/>
        </w:rPr>
        <w:t>m.</w:t>
      </w:r>
    </w:p>
    <w:p w:rsidR="00583119" w:rsidRPr="00A55AC8" w:rsidRDefault="00583119" w:rsidP="008025BE">
      <w:pPr>
        <w:snapToGrid w:val="0"/>
        <w:spacing w:after="0" w:line="360" w:lineRule="auto"/>
        <w:jc w:val="both"/>
        <w:rPr>
          <w:rFonts w:ascii="Book Antiqua" w:hAnsi="Book Antiqua"/>
          <w:sz w:val="24"/>
          <w:szCs w:val="24"/>
          <w:lang w:val="en-US"/>
        </w:rPr>
      </w:pPr>
    </w:p>
    <w:p w:rsidR="00583119" w:rsidRPr="00A55AC8" w:rsidRDefault="00EE505F" w:rsidP="008025BE">
      <w:pPr>
        <w:snapToGrid w:val="0"/>
        <w:spacing w:after="0" w:line="360" w:lineRule="auto"/>
        <w:jc w:val="both"/>
        <w:rPr>
          <w:rFonts w:ascii="Book Antiqua" w:hAnsi="Book Antiqua"/>
          <w:sz w:val="24"/>
          <w:szCs w:val="24"/>
          <w:lang w:val="en-US"/>
        </w:rPr>
      </w:pPr>
      <w:r w:rsidRPr="00A55AC8">
        <w:rPr>
          <w:rFonts w:ascii="Book Antiqua" w:hAnsi="Book Antiqua"/>
          <w:noProof/>
          <w:sz w:val="24"/>
          <w:szCs w:val="24"/>
          <w:lang w:val="en-US" w:eastAsia="zh-CN"/>
        </w:rPr>
        <w:drawing>
          <wp:inline distT="0" distB="0" distL="0" distR="0">
            <wp:extent cx="5760720" cy="4288357"/>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6980" t="13489" r="51703"/>
                    <a:stretch/>
                  </pic:blipFill>
                  <pic:spPr bwMode="auto">
                    <a:xfrm>
                      <a:off x="0" y="0"/>
                      <a:ext cx="5760720" cy="4288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83119" w:rsidRPr="00A55AC8" w:rsidRDefault="006A7AAF" w:rsidP="008025BE">
      <w:pPr>
        <w:snapToGrid w:val="0"/>
        <w:spacing w:after="0" w:line="360" w:lineRule="auto"/>
        <w:jc w:val="both"/>
        <w:rPr>
          <w:rFonts w:ascii="Book Antiqua" w:hAnsi="Book Antiqua"/>
          <w:b/>
          <w:bCs/>
          <w:sz w:val="24"/>
          <w:szCs w:val="24"/>
          <w:lang w:val="en-US"/>
        </w:rPr>
      </w:pPr>
      <w:r w:rsidRPr="00A55AC8">
        <w:rPr>
          <w:rFonts w:ascii="Book Antiqua" w:hAnsi="Book Antiqua"/>
          <w:b/>
          <w:sz w:val="24"/>
          <w:szCs w:val="24"/>
          <w:lang w:val="en-US"/>
        </w:rPr>
        <w:t xml:space="preserve">Figure </w:t>
      </w:r>
      <w:r w:rsidR="00583119" w:rsidRPr="00A55AC8">
        <w:rPr>
          <w:rFonts w:ascii="Book Antiqua" w:hAnsi="Book Antiqua"/>
          <w:b/>
          <w:sz w:val="24"/>
          <w:szCs w:val="24"/>
          <w:lang w:val="en-US"/>
        </w:rPr>
        <w:t xml:space="preserve">3 </w:t>
      </w:r>
      <w:r w:rsidR="00583119" w:rsidRPr="00A55AC8">
        <w:rPr>
          <w:rFonts w:ascii="Book Antiqua" w:hAnsi="Book Antiqua"/>
          <w:b/>
          <w:bCs/>
          <w:sz w:val="24"/>
          <w:szCs w:val="24"/>
          <w:lang w:val="en-US"/>
        </w:rPr>
        <w:t xml:space="preserve">The cancer pericyte model: </w:t>
      </w:r>
      <w:r w:rsidR="00F61687" w:rsidRPr="00A55AC8">
        <w:rPr>
          <w:rFonts w:ascii="Book Antiqua" w:hAnsi="Book Antiqua"/>
          <w:b/>
          <w:bCs/>
          <w:sz w:val="24"/>
          <w:szCs w:val="24"/>
          <w:lang w:val="en-US"/>
        </w:rPr>
        <w:t>A</w:t>
      </w:r>
      <w:r w:rsidR="00583119" w:rsidRPr="00A55AC8">
        <w:rPr>
          <w:rFonts w:ascii="Book Antiqua" w:hAnsi="Book Antiqua"/>
          <w:b/>
          <w:bCs/>
          <w:sz w:val="24"/>
          <w:szCs w:val="24"/>
          <w:lang w:val="en-US"/>
        </w:rPr>
        <w:t xml:space="preserve"> </w:t>
      </w:r>
      <w:r w:rsidR="00583119" w:rsidRPr="00A55AC8">
        <w:rPr>
          <w:rFonts w:ascii="Book Antiqua" w:hAnsi="Book Antiqua"/>
          <w:b/>
          <w:bCs/>
          <w:iCs/>
          <w:sz w:val="24"/>
          <w:szCs w:val="24"/>
          <w:lang w:val="en-US"/>
        </w:rPr>
        <w:t>perpetuum mobile</w:t>
      </w:r>
      <w:r w:rsidR="00583119" w:rsidRPr="00A55AC8">
        <w:rPr>
          <w:rFonts w:ascii="Book Antiqua" w:hAnsi="Book Antiqua"/>
          <w:b/>
          <w:bCs/>
          <w:sz w:val="24"/>
          <w:szCs w:val="24"/>
          <w:lang w:val="en-US"/>
        </w:rPr>
        <w:t>.</w:t>
      </w:r>
      <w:bookmarkStart w:id="568" w:name="_GoBack"/>
      <w:bookmarkEnd w:id="568"/>
      <w:r w:rsidR="00EE505F" w:rsidRPr="00A55AC8">
        <w:rPr>
          <w:rFonts w:ascii="Book Antiqua" w:hAnsi="Book Antiqua"/>
          <w:b/>
          <w:bCs/>
          <w:sz w:val="24"/>
          <w:szCs w:val="24"/>
          <w:lang w:val="en-US" w:eastAsia="zh-CN"/>
        </w:rPr>
        <w:t xml:space="preserve"> </w:t>
      </w:r>
      <w:r w:rsidR="00583119" w:rsidRPr="00A55AC8">
        <w:rPr>
          <w:rFonts w:ascii="Book Antiqua" w:hAnsi="Book Antiqua"/>
          <w:sz w:val="24"/>
          <w:szCs w:val="24"/>
          <w:lang w:val="en-US"/>
        </w:rPr>
        <w:t>The proposed model of brain tumor is based on the mesenchymal stem cell potential of pericyte</w:t>
      </w:r>
      <w:r w:rsidR="001A1DB7" w:rsidRPr="00A55AC8">
        <w:rPr>
          <w:rFonts w:ascii="Book Antiqua" w:hAnsi="Book Antiqua"/>
          <w:sz w:val="24"/>
          <w:szCs w:val="24"/>
          <w:lang w:val="en-US"/>
        </w:rPr>
        <w:t>s</w:t>
      </w:r>
      <w:r w:rsidR="00583119" w:rsidRPr="00A55AC8">
        <w:rPr>
          <w:rFonts w:ascii="Book Antiqua" w:hAnsi="Book Antiqua"/>
          <w:sz w:val="24"/>
          <w:szCs w:val="24"/>
          <w:lang w:val="en-US"/>
        </w:rPr>
        <w:t>. In this model, the brain cancer initiating cell is a cancer pericyte (c</w:t>
      </w:r>
      <w:r w:rsidR="00583119" w:rsidRPr="00A55AC8">
        <w:rPr>
          <w:rFonts w:ascii="Book Antiqua" w:hAnsi="Book Antiqua"/>
          <w:bCs/>
          <w:sz w:val="24"/>
          <w:szCs w:val="24"/>
          <w:lang w:val="en-US"/>
        </w:rPr>
        <w:t>P</w:t>
      </w:r>
      <w:r w:rsidR="00583119" w:rsidRPr="00A55AC8">
        <w:rPr>
          <w:rFonts w:ascii="Book Antiqua" w:hAnsi="Book Antiqua"/>
          <w:sz w:val="24"/>
          <w:szCs w:val="24"/>
          <w:lang w:val="en-US"/>
        </w:rPr>
        <w:t>) harbouring oncogenic alterations and located on a brain capillary. After disruption of the basement membrane by proteases, it detaches from the vessel wall and migrates into brain parenchyma as normal pericytes do following injury</w:t>
      </w:r>
      <w:r w:rsidR="00B2133A" w:rsidRPr="00A55AC8">
        <w:rPr>
          <w:rFonts w:ascii="Book Antiqua" w:hAnsi="Book Antiqua"/>
          <w:sz w:val="24"/>
          <w:szCs w:val="24"/>
          <w:vertAlign w:val="superscript"/>
          <w:lang w:val="en-US"/>
        </w:rPr>
        <w:fldChar w:fldCharType="begin"/>
      </w:r>
      <w:r w:rsidR="00583119" w:rsidRPr="00A55AC8">
        <w:rPr>
          <w:rFonts w:ascii="Book Antiqua" w:hAnsi="Book Antiqua"/>
          <w:sz w:val="24"/>
          <w:szCs w:val="24"/>
          <w:vertAlign w:val="superscript"/>
          <w:lang w:val="en-US"/>
        </w:rPr>
        <w:instrText xml:space="preserve"> ADDIN ZOTERO_ITEM CSL_CITATION {"citationID":"36r1qmjbn","properties":{"formattedCitation":"[76]","plainCitation":"[76]"},"citationItems":[{"id":221,"uris":["http://zotero.org/users/local/L9IDqrnA/items/A8FIP3JV"],"uri":["http://zotero.org/users/local/L9IDqrnA/items/A8FIP3JV"],"itemData":{"id":221,"type":"article-journal","title":"Pericyte Migration from the Vascular Wall in Response to Traumatic Brain Injury","container-title":"Microvascular Research","page":"55-69","volume":"60","issue":"1","source":"ScienceDirect","abstract":"Any perturbation of the blood brain barrier, whether from changes in cell physiology or from direct injury, may result in microvascular dysfunction and disease. We examined, at the ultrastructural level, microvascular pericyte responses in a well-defined model of traumatic brain injury in the rat. In areas close to the site of impact cortical pericytes underwent a number of changes within the first hour. Approximately 40% of pericytes migrated from their microvascular location. Migration occurred concomitant with a thinning of the abluminal surface of the basal lamina and an accumulation of the receptor for the urokinase plasminogen activator on the leading surface of the migrating cell. Migrated pericytes appeared viable and remained in a perivascular location in the adjacent neuropil. Nonmigrating pericytes in the same section displayed cytoplasmic alterations and nuclear chromatin changes consistent with a rapid degenerative process.","DOI":"10.1006/mvre.2000.2244","ISSN":"0026-2862","journalAbbreviation":"Microvascular Research","author":[{"family":"Dore-Duffy","given":"Paula"},{"family":"Owen","given":"Cheri"},{"family":"Balabanov","given":"Roumen"},{"family":"Murphy","given":"Sharon"},{"family":"Beaumont","given":"Thomas"},{"family":"Rafols","given":"José A."}],"issued":{"date-parts":[["2000"]],"season":"juillet"},"accessed":{"date-parts":[["2013",10,5]]}}}],"schema":"https://github.com/citation-style-language/schema/raw/master/csl-citation.json"} </w:instrText>
      </w:r>
      <w:r w:rsidR="00B2133A" w:rsidRPr="00A55AC8">
        <w:rPr>
          <w:rFonts w:ascii="Book Antiqua" w:hAnsi="Book Antiqua"/>
          <w:sz w:val="24"/>
          <w:szCs w:val="24"/>
          <w:vertAlign w:val="superscript"/>
          <w:lang w:val="en-US"/>
        </w:rPr>
        <w:fldChar w:fldCharType="separate"/>
      </w:r>
      <w:r w:rsidR="00583119" w:rsidRPr="00A55AC8">
        <w:rPr>
          <w:rFonts w:ascii="Book Antiqua" w:hAnsi="Book Antiqua"/>
          <w:sz w:val="24"/>
          <w:szCs w:val="24"/>
          <w:vertAlign w:val="superscript"/>
          <w:lang w:val="en-US"/>
        </w:rPr>
        <w:t>[76]</w:t>
      </w:r>
      <w:r w:rsidR="00B2133A" w:rsidRPr="00A55AC8">
        <w:rPr>
          <w:rFonts w:ascii="Book Antiqua" w:hAnsi="Book Antiqua"/>
          <w:sz w:val="24"/>
          <w:szCs w:val="24"/>
          <w:vertAlign w:val="superscript"/>
          <w:lang w:val="en-US"/>
        </w:rPr>
        <w:fldChar w:fldCharType="end"/>
      </w:r>
      <w:r w:rsidR="00993EBA" w:rsidRPr="00A55AC8">
        <w:rPr>
          <w:rFonts w:ascii="Book Antiqua" w:hAnsi="Book Antiqua"/>
          <w:sz w:val="24"/>
          <w:szCs w:val="24"/>
          <w:lang w:val="en-US"/>
        </w:rPr>
        <w:t xml:space="preserve"> (step 1)</w:t>
      </w:r>
      <w:r w:rsidR="00583119" w:rsidRPr="00A55AC8">
        <w:rPr>
          <w:rFonts w:ascii="Book Antiqua" w:hAnsi="Book Antiqua"/>
          <w:sz w:val="24"/>
          <w:szCs w:val="24"/>
          <w:lang w:val="en-US"/>
        </w:rPr>
        <w:t xml:space="preserve">. During the passage </w:t>
      </w:r>
      <w:r w:rsidR="00583119" w:rsidRPr="00A55AC8">
        <w:rPr>
          <w:rFonts w:ascii="Book Antiqua" w:hAnsi="Book Antiqua"/>
          <w:sz w:val="24"/>
          <w:szCs w:val="24"/>
          <w:lang w:val="en-US"/>
        </w:rPr>
        <w:lastRenderedPageBreak/>
        <w:t>from a vascular to a neural environment the pericyte acquires a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neural stem cell-like phenotype, as observed in vitro for non-transformed pericytes</w:t>
      </w:r>
      <w:r w:rsidR="00B2133A" w:rsidRPr="00A55AC8">
        <w:rPr>
          <w:rFonts w:ascii="Book Antiqua" w:hAnsi="Book Antiqua"/>
          <w:sz w:val="24"/>
          <w:szCs w:val="24"/>
          <w:vertAlign w:val="superscript"/>
          <w:lang w:val="en-US"/>
        </w:rPr>
        <w:fldChar w:fldCharType="begin"/>
      </w:r>
      <w:r w:rsidR="00583119" w:rsidRPr="00A55AC8">
        <w:rPr>
          <w:rFonts w:ascii="Book Antiqua" w:hAnsi="Book Antiqua"/>
          <w:sz w:val="24"/>
          <w:szCs w:val="24"/>
          <w:vertAlign w:val="superscript"/>
          <w:lang w:val="en-US"/>
        </w:rPr>
        <w:instrText xml:space="preserve"> ADDIN ZOTERO_ITEM CSL_CITATION {"citationID":"fbufd2t8s","properties":{"formattedCitation":"[72]","plainCitation":"[72]"},"citationItems":[{"id":39,"uris":["http://zotero.org/users/local/L9IDqrnA/items/MUJ4U4Z6"],"uri":["http://zotero.org/users/local/L9IDqrnA/items/MUJ4U4Z6"],"itemData":{"id":39,"type":"article-journal","title":"CNS microvascular pericytes exhibit multipotential stem cell activity","container-title":"Journal of cerebral blood flow and metabolism: official journal of the International Society of Cerebral Blood Flow and Metabolism","page":"613-624","volume":"26","issue":"5","source":"NCBI PubMed","abstract":"It has been suggested that a vascular-like cell has multipotent regenerative and mesenchymal lineage relationships. The identity of this stem/progenitor cell has remained elusive. We report here that adult central nervous system (CNS) capillaries contain a distinct population of microvascular cells, the pericyte that are nestin/NG2 positive and in response to basic fibroblast growth factor (bFGF) differentiate into cells of neural lineage. In their microvascular location, pericytes express nestin and NG2 proteoglycan. In serum containing media primary (0 to 7 day old) CNS pericytes are nestin positive, NG2 positive, alpha smooth muscle actin (alphaSMA) positive, and do not bind the endothelial cell specific griffonia symplicifolia agglutinin (GSA). In serum containing media, pericytes do not undergo neurogenesis but are induced to express alphaSMA. In bFGF containing media without serum, CNS pericytes form small clusters and multicellular spheres. Differentiated spheres expressed neuronal and glial cell markers. After disruption and serial dilution, differentiated spheres were capable of self-renewal. When differentiated spheres were disrupted and cultured in the presence of serum, multiple adherent cell populations were identified by dual and triple immunocytochemistry. Cells expressing markers characteristic of pericytes, neurons, and glial cells were generated. Many of the cells exhibited dual expression of differentiation markers. With prolonged culture fully differentiated cells of neural lineage were present. Results indicate that adult CNS microvascular pericytes have neural stem cell capability.","DOI":"10.1038/sj.jcbfm.9600272","ISSN":"0271-678X","note":"PMID: 16421511","journalAbbreviation":"J. Cereb. Blood Flow Metab.","language":"eng","author":[{"family":"Dore-Duffy","given":"Paula"},{"family":"Katychev","given":"Andre"},{"family":"Wang","given":"Xueqian"},{"family":"Van Buren","given":"Eric"}],"issued":{"date-parts":[["2006",5]]},"PMID":"16421511"}}],"schema":"https://github.com/citation-style-language/schema/raw/master/csl-citation.json"} </w:instrText>
      </w:r>
      <w:r w:rsidR="00B2133A" w:rsidRPr="00A55AC8">
        <w:rPr>
          <w:rFonts w:ascii="Book Antiqua" w:hAnsi="Book Antiqua"/>
          <w:sz w:val="24"/>
          <w:szCs w:val="24"/>
          <w:vertAlign w:val="superscript"/>
          <w:lang w:val="en-US"/>
        </w:rPr>
        <w:fldChar w:fldCharType="separate"/>
      </w:r>
      <w:r w:rsidR="00583119" w:rsidRPr="00A55AC8">
        <w:rPr>
          <w:rFonts w:ascii="Book Antiqua" w:hAnsi="Book Antiqua"/>
          <w:sz w:val="24"/>
          <w:szCs w:val="24"/>
          <w:vertAlign w:val="superscript"/>
          <w:lang w:val="en-US"/>
        </w:rPr>
        <w:t>[72]</w:t>
      </w:r>
      <w:r w:rsidR="00B2133A" w:rsidRPr="00A55AC8">
        <w:rPr>
          <w:rFonts w:ascii="Book Antiqua" w:hAnsi="Book Antiqua"/>
          <w:sz w:val="24"/>
          <w:szCs w:val="24"/>
          <w:vertAlign w:val="superscript"/>
          <w:lang w:val="en-US"/>
        </w:rPr>
        <w:fldChar w:fldCharType="end"/>
      </w:r>
      <w:r w:rsidR="00583119" w:rsidRPr="00A55AC8">
        <w:rPr>
          <w:rFonts w:ascii="Book Antiqua" w:hAnsi="Book Antiqua"/>
          <w:sz w:val="24"/>
          <w:szCs w:val="24"/>
          <w:lang w:val="en-US"/>
        </w:rPr>
        <w:t>. Such a transition towards a neural stem cell phenotype is already observed for non-transformed pericytes at least in vitro</w:t>
      </w:r>
      <w:r w:rsidR="005E6EF0" w:rsidRPr="00A55AC8">
        <w:rPr>
          <w:rFonts w:ascii="Book Antiqua" w:hAnsi="Book Antiqua"/>
          <w:sz w:val="24"/>
          <w:szCs w:val="24"/>
          <w:lang w:val="en-US"/>
        </w:rPr>
        <w:t>. This generates the</w:t>
      </w:r>
      <w:r w:rsidR="00583119" w:rsidRPr="00A55AC8">
        <w:rPr>
          <w:rFonts w:ascii="Book Antiqua" w:hAnsi="Book Antiqua"/>
          <w:sz w:val="24"/>
          <w:szCs w:val="24"/>
          <w:lang w:val="en-US"/>
        </w:rPr>
        <w:t xml:space="preserve">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w:t>
      </w:r>
      <w:r w:rsidR="00993EBA" w:rsidRPr="00A55AC8">
        <w:rPr>
          <w:rFonts w:ascii="Book Antiqua" w:hAnsi="Book Antiqua"/>
          <w:sz w:val="24"/>
          <w:szCs w:val="24"/>
          <w:lang w:val="en-US"/>
        </w:rPr>
        <w:t>cancer stem cell pool (step 2)</w:t>
      </w:r>
      <w:r w:rsidR="00583119" w:rsidRPr="00A55AC8">
        <w:rPr>
          <w:rFonts w:ascii="Book Antiqua" w:hAnsi="Book Antiqua"/>
          <w:sz w:val="24"/>
          <w:szCs w:val="24"/>
          <w:lang w:val="en-US"/>
        </w:rPr>
        <w:t>. Amplification of the cancer stem cell pool generates hypoxia that triggers neoangiogenesis and the migration of endothelial cells towards the lesion as well as the migration of cancer stem cells towards endothelial capillaries</w:t>
      </w:r>
      <w:r w:rsidR="005E6EF0" w:rsidRPr="00A55AC8">
        <w:rPr>
          <w:rFonts w:ascii="Book Antiqua" w:hAnsi="Book Antiqua"/>
          <w:sz w:val="24"/>
          <w:szCs w:val="24"/>
          <w:vertAlign w:val="superscript"/>
          <w:lang w:val="en-US"/>
        </w:rPr>
        <w:t>[83]</w:t>
      </w:r>
      <w:r w:rsidR="005E6EF0" w:rsidRPr="00A55AC8">
        <w:rPr>
          <w:rFonts w:ascii="Book Antiqua" w:hAnsi="Book Antiqua"/>
          <w:i/>
          <w:sz w:val="24"/>
          <w:szCs w:val="24"/>
          <w:vertAlign w:val="superscript"/>
          <w:lang w:val="en-US"/>
        </w:rPr>
        <w:t xml:space="preserve"> </w:t>
      </w:r>
      <w:r w:rsidR="000D60F3" w:rsidRPr="00A55AC8">
        <w:rPr>
          <w:rFonts w:ascii="Book Antiqua" w:hAnsi="Book Antiqua"/>
          <w:sz w:val="24"/>
          <w:szCs w:val="24"/>
          <w:lang w:val="en-US"/>
        </w:rPr>
        <w:t>(step 3)</w:t>
      </w:r>
      <w:r w:rsidR="00583119" w:rsidRPr="00A55AC8">
        <w:rPr>
          <w:rFonts w:ascii="Book Antiqua" w:hAnsi="Book Antiqua"/>
          <w:sz w:val="24"/>
          <w:szCs w:val="24"/>
          <w:lang w:val="en-US"/>
        </w:rPr>
        <w:t>. Cancer stem cells within this new vascular microenvironment reacquire a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pericyte-like phenotype.</w:t>
      </w:r>
      <w:r w:rsidRPr="00A55AC8">
        <w:rPr>
          <w:rFonts w:ascii="Book Antiqua" w:hAnsi="Book Antiqua"/>
          <w:sz w:val="24"/>
          <w:szCs w:val="24"/>
          <w:lang w:val="en-US"/>
        </w:rPr>
        <w:t xml:space="preserve"> </w:t>
      </w:r>
      <w:r w:rsidR="00583119" w:rsidRPr="00A55AC8">
        <w:rPr>
          <w:rFonts w:ascii="Book Antiqua" w:hAnsi="Book Antiqua"/>
          <w:sz w:val="24"/>
          <w:szCs w:val="24"/>
          <w:lang w:val="en-US"/>
        </w:rPr>
        <w:t xml:space="preserve">At this stage, they can either integrate into the tumor neovasculature and reinitiate a new cycle generating </w:t>
      </w:r>
      <w:r w:rsidR="00583119" w:rsidRPr="00A55AC8">
        <w:rPr>
          <w:rFonts w:ascii="Book Antiqua" w:hAnsi="Book Antiqua"/>
          <w:iCs/>
          <w:sz w:val="24"/>
          <w:szCs w:val="24"/>
          <w:lang w:val="en-US"/>
        </w:rPr>
        <w:t>a perpetuum mobile</w:t>
      </w:r>
      <w:r w:rsidR="00583119" w:rsidRPr="00A55AC8">
        <w:rPr>
          <w:rFonts w:ascii="Book Antiqua" w:hAnsi="Book Antiqua"/>
          <w:sz w:val="24"/>
          <w:szCs w:val="24"/>
          <w:lang w:val="en-US"/>
        </w:rPr>
        <w:t>, or migrate along capillaries and invade brain as previously described</w:t>
      </w:r>
      <w:r w:rsidR="00294D80" w:rsidRPr="00A55AC8">
        <w:rPr>
          <w:rFonts w:ascii="Book Antiqua" w:hAnsi="Book Antiqua"/>
          <w:sz w:val="24"/>
          <w:szCs w:val="24"/>
          <w:vertAlign w:val="superscript"/>
          <w:lang w:val="en-US"/>
        </w:rPr>
        <w:t>[116,117</w:t>
      </w:r>
      <w:r w:rsidR="00A776EC"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Alternatively, due to the mesenchymal stem cell potential of pericytes, these pericyte-like cancer cells can acquire mesenchymal traits and progress towards a more aggressive </w:t>
      </w:r>
      <w:r w:rsidR="00CC32F6" w:rsidRPr="00A55AC8">
        <w:rPr>
          <w:rFonts w:ascii="Book Antiqua" w:hAnsi="Book Antiqua"/>
          <w:sz w:val="24"/>
          <w:szCs w:val="24"/>
          <w:lang w:val="en-US"/>
        </w:rPr>
        <w:t xml:space="preserve">mesenchymal </w:t>
      </w:r>
      <w:r w:rsidR="00583119" w:rsidRPr="00A55AC8">
        <w:rPr>
          <w:rFonts w:ascii="Book Antiqua" w:hAnsi="Book Antiqua"/>
          <w:sz w:val="24"/>
          <w:szCs w:val="24"/>
          <w:lang w:val="en-US"/>
        </w:rPr>
        <w:t xml:space="preserve">phenotype. </w:t>
      </w:r>
      <w:r w:rsidR="00EA0500" w:rsidRPr="00A55AC8">
        <w:rPr>
          <w:rFonts w:ascii="Book Antiqua" w:hAnsi="Book Antiqua"/>
          <w:sz w:val="24"/>
          <w:szCs w:val="24"/>
          <w:lang w:val="en-US"/>
        </w:rPr>
        <w:t>The transdifferentiation potential of pericyte-like cancer cells could</w:t>
      </w:r>
      <w:r w:rsidR="004D7DA8" w:rsidRPr="00A55AC8">
        <w:rPr>
          <w:rFonts w:ascii="Book Antiqua" w:hAnsi="Book Antiqua"/>
          <w:sz w:val="24"/>
          <w:szCs w:val="24"/>
          <w:lang w:val="en-US"/>
        </w:rPr>
        <w:t xml:space="preserve"> in turn</w:t>
      </w:r>
      <w:r w:rsidR="00EA0500" w:rsidRPr="00A55AC8">
        <w:rPr>
          <w:rFonts w:ascii="Book Antiqua" w:hAnsi="Book Antiqua"/>
          <w:sz w:val="24"/>
          <w:szCs w:val="24"/>
          <w:lang w:val="en-US"/>
        </w:rPr>
        <w:t xml:space="preserve"> participate to the cellular heterogeneity found in glioblastoma multiforme. </w:t>
      </w:r>
      <w:r w:rsidR="00583119" w:rsidRPr="00A55AC8">
        <w:rPr>
          <w:rFonts w:ascii="Book Antiqua" w:hAnsi="Book Antiqua"/>
          <w:sz w:val="24"/>
          <w:szCs w:val="24"/>
          <w:lang w:val="en-US"/>
        </w:rPr>
        <w:t xml:space="preserve">Since </w:t>
      </w:r>
      <w:r w:rsidR="00CF3979" w:rsidRPr="00A55AC8">
        <w:rPr>
          <w:rFonts w:ascii="Book Antiqua" w:hAnsi="Book Antiqua"/>
          <w:sz w:val="24"/>
          <w:szCs w:val="24"/>
          <w:lang w:val="en-US"/>
        </w:rPr>
        <w:t>CD133 is not detected in pericytes</w:t>
      </w:r>
      <w:r w:rsidR="00583119" w:rsidRPr="00A55AC8">
        <w:rPr>
          <w:rFonts w:ascii="Book Antiqua" w:hAnsi="Book Antiqua"/>
          <w:sz w:val="24"/>
          <w:szCs w:val="24"/>
          <w:lang w:val="en-US"/>
        </w:rPr>
        <w:t>, the existence of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pericyte-like cancer stem cells provides an issue to the controversy regarding the existence in glioma tumors of both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and CD133</w:t>
      </w:r>
      <w:r w:rsidR="00583119"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xml:space="preserve"> cancer stem cells</w:t>
      </w:r>
      <w:r w:rsidR="00A776EC" w:rsidRPr="00A55AC8">
        <w:rPr>
          <w:rFonts w:ascii="Book Antiqua" w:hAnsi="Book Antiqua"/>
          <w:sz w:val="24"/>
          <w:szCs w:val="24"/>
          <w:vertAlign w:val="superscript"/>
          <w:lang w:val="en-US"/>
        </w:rPr>
        <w:t>[119,120</w:t>
      </w:r>
      <w:r w:rsidR="005E6EF0" w:rsidRPr="00A55AC8">
        <w:rPr>
          <w:rFonts w:ascii="Book Antiqua" w:hAnsi="Book Antiqua"/>
          <w:sz w:val="24"/>
          <w:szCs w:val="24"/>
          <w:vertAlign w:val="superscript"/>
          <w:lang w:val="en-US"/>
        </w:rPr>
        <w:t>]</w:t>
      </w:r>
      <w:r w:rsidR="00583119" w:rsidRPr="00A55AC8">
        <w:rPr>
          <w:rFonts w:ascii="Book Antiqua" w:hAnsi="Book Antiqua"/>
          <w:sz w:val="24"/>
          <w:szCs w:val="24"/>
          <w:lang w:val="en-US"/>
        </w:rPr>
        <w:t>. Note that this model is not exclusive</w:t>
      </w:r>
      <w:r w:rsidR="00B63D6E" w:rsidRPr="00A55AC8">
        <w:rPr>
          <w:rFonts w:ascii="Book Antiqua" w:hAnsi="Book Antiqua"/>
          <w:sz w:val="24"/>
          <w:szCs w:val="24"/>
          <w:lang w:val="en-US"/>
        </w:rPr>
        <w:t>. The</w:t>
      </w:r>
      <w:r w:rsidR="00583119" w:rsidRPr="00A55AC8">
        <w:rPr>
          <w:rFonts w:ascii="Book Antiqua" w:hAnsi="Book Antiqua"/>
          <w:sz w:val="24"/>
          <w:szCs w:val="24"/>
          <w:lang w:val="en-US"/>
        </w:rPr>
        <w:t xml:space="preserve"> transformation of a glial or neural stem cell might also generate cancer initiating cells.</w:t>
      </w:r>
    </w:p>
    <w:p w:rsidR="001423A2" w:rsidRPr="00A55AC8" w:rsidRDefault="001423A2" w:rsidP="008025BE">
      <w:pPr>
        <w:snapToGrid w:val="0"/>
        <w:spacing w:after="0" w:line="360" w:lineRule="auto"/>
        <w:jc w:val="both"/>
        <w:rPr>
          <w:rFonts w:ascii="Book Antiqua" w:hAnsi="Book Antiqua"/>
          <w:sz w:val="24"/>
          <w:szCs w:val="24"/>
          <w:lang w:val="en-US"/>
        </w:rPr>
      </w:pPr>
    </w:p>
    <w:sectPr w:rsidR="001423A2" w:rsidRPr="00A55AC8" w:rsidSect="0094481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8" w:author="Admin" w:date="2014-02-20T15:44:00Z" w:initials="Admin">
    <w:p w:rsidR="00870323" w:rsidRDefault="00870323">
      <w:pPr>
        <w:pStyle w:val="aa"/>
        <w:rPr>
          <w:rFonts w:ascii="Book Antiqua" w:hAnsi="Book Antiqua" w:hint="eastAsia"/>
          <w:sz w:val="24"/>
          <w:szCs w:val="24"/>
          <w:lang w:val="en-US" w:eastAsia="zh-CN"/>
        </w:rPr>
      </w:pPr>
      <w:r>
        <w:rPr>
          <w:rStyle w:val="a9"/>
        </w:rPr>
        <w:annotationRef/>
      </w:r>
      <w:r w:rsidRPr="00A55AC8">
        <w:rPr>
          <w:rFonts w:ascii="Book Antiqua" w:hAnsi="Book Antiqua"/>
          <w:sz w:val="24"/>
          <w:szCs w:val="24"/>
          <w:lang w:val="en-US"/>
        </w:rPr>
        <w:t>in vitro</w:t>
      </w:r>
    </w:p>
    <w:p w:rsidR="00870323" w:rsidRDefault="00870323">
      <w:pPr>
        <w:pStyle w:val="aa"/>
        <w:rPr>
          <w:rFonts w:hint="eastAsia"/>
          <w:lang w:eastAsia="zh-CN"/>
        </w:rPr>
      </w:pPr>
      <w:r>
        <w:rPr>
          <w:rFonts w:ascii="Book Antiqua" w:hAnsi="Book Antiqua" w:hint="eastAsia"/>
          <w:sz w:val="24"/>
          <w:szCs w:val="24"/>
          <w:lang w:val="en-US" w:eastAsia="zh-CN"/>
        </w:rPr>
        <w:t>斜体</w:t>
      </w:r>
    </w:p>
  </w:comment>
  <w:comment w:id="500" w:author="Admin" w:date="2014-02-20T15:46:00Z" w:initials="Admin">
    <w:p w:rsidR="00870323" w:rsidRDefault="00870323">
      <w:pPr>
        <w:pStyle w:val="aa"/>
        <w:rPr>
          <w:rFonts w:ascii="Book Antiqua" w:hAnsi="Book Antiqua" w:hint="eastAsia"/>
          <w:sz w:val="24"/>
          <w:szCs w:val="24"/>
          <w:lang w:val="en-US" w:eastAsia="zh-CN"/>
        </w:rPr>
      </w:pPr>
      <w:r>
        <w:rPr>
          <w:rStyle w:val="a9"/>
        </w:rPr>
        <w:annotationRef/>
      </w:r>
      <w:r w:rsidRPr="00A55AC8">
        <w:rPr>
          <w:rFonts w:ascii="Book Antiqua" w:hAnsi="Book Antiqua"/>
          <w:sz w:val="24"/>
          <w:szCs w:val="24"/>
          <w:lang w:val="en-US"/>
        </w:rPr>
        <w:t>i.v.</w:t>
      </w:r>
    </w:p>
    <w:p w:rsidR="00870323" w:rsidRDefault="00870323">
      <w:pPr>
        <w:pStyle w:val="aa"/>
        <w:rPr>
          <w:rFonts w:hint="eastAsia"/>
          <w:lang w:eastAsia="zh-CN"/>
        </w:rPr>
      </w:pPr>
      <w:r>
        <w:rPr>
          <w:rFonts w:ascii="Book Antiqua" w:hAnsi="Book Antiqua" w:hint="eastAsia"/>
          <w:sz w:val="24"/>
          <w:szCs w:val="24"/>
          <w:lang w:val="en-US" w:eastAsia="zh-CN"/>
        </w:rPr>
        <w:t>斜体</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AD" w:rsidRDefault="000773AD">
      <w:pPr>
        <w:spacing w:after="0" w:line="240" w:lineRule="auto"/>
        <w:pPrChange w:id="2" w:author="s.x.gou@wjgnet.com" w:date="2014-02-17T14:38:00Z">
          <w:pPr/>
        </w:pPrChange>
      </w:pPr>
      <w:r>
        <w:separator/>
      </w:r>
    </w:p>
  </w:endnote>
  <w:endnote w:type="continuationSeparator" w:id="0">
    <w:p w:rsidR="000773AD" w:rsidRDefault="000773AD">
      <w:pPr>
        <w:spacing w:after="0" w:line="240" w:lineRule="auto"/>
        <w:pPrChange w:id="3" w:author="s.x.gou@wjgnet.com" w:date="2014-02-17T14:38:00Z">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wCenMT-Bold">
    <w:altName w:val="Arial"/>
    <w:charset w:val="00"/>
    <w:family w:val="swiss"/>
    <w:pitch w:val="default"/>
    <w:sig w:usb0="00000000" w:usb1="00000000" w:usb2="00000000" w:usb3="00000000" w:csb0="00000000" w:csb1="00000000"/>
  </w:font>
  <w:font w:name="HelveticaNeue-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AD" w:rsidRDefault="000773AD">
      <w:pPr>
        <w:spacing w:after="0" w:line="240" w:lineRule="auto"/>
        <w:pPrChange w:id="0" w:author="s.x.gou@wjgnet.com" w:date="2014-02-17T14:38:00Z">
          <w:pPr/>
        </w:pPrChange>
      </w:pPr>
      <w:r>
        <w:separator/>
      </w:r>
    </w:p>
  </w:footnote>
  <w:footnote w:type="continuationSeparator" w:id="0">
    <w:p w:rsidR="000773AD" w:rsidRDefault="000773AD">
      <w:pPr>
        <w:spacing w:after="0" w:line="240" w:lineRule="auto"/>
        <w:pPrChange w:id="1" w:author="s.x.gou@wjgnet.com" w:date="2014-02-17T14:38:00Z">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1423A2"/>
    <w:rsid w:val="0000202A"/>
    <w:rsid w:val="0002503D"/>
    <w:rsid w:val="00025622"/>
    <w:rsid w:val="000308CD"/>
    <w:rsid w:val="00043213"/>
    <w:rsid w:val="00050E48"/>
    <w:rsid w:val="00054AA6"/>
    <w:rsid w:val="00054DA0"/>
    <w:rsid w:val="00066DBA"/>
    <w:rsid w:val="000773AD"/>
    <w:rsid w:val="000D60F3"/>
    <w:rsid w:val="000E48AF"/>
    <w:rsid w:val="000E5E21"/>
    <w:rsid w:val="000F703C"/>
    <w:rsid w:val="00104EF8"/>
    <w:rsid w:val="00113584"/>
    <w:rsid w:val="001164CE"/>
    <w:rsid w:val="00117155"/>
    <w:rsid w:val="001343D3"/>
    <w:rsid w:val="001423A2"/>
    <w:rsid w:val="00160168"/>
    <w:rsid w:val="00161BDD"/>
    <w:rsid w:val="0018387B"/>
    <w:rsid w:val="00193585"/>
    <w:rsid w:val="00195627"/>
    <w:rsid w:val="001A1DB7"/>
    <w:rsid w:val="001B0DFE"/>
    <w:rsid w:val="001B2EE9"/>
    <w:rsid w:val="001B465A"/>
    <w:rsid w:val="001B5B8F"/>
    <w:rsid w:val="001C12D2"/>
    <w:rsid w:val="001C245F"/>
    <w:rsid w:val="001C50ED"/>
    <w:rsid w:val="001E090E"/>
    <w:rsid w:val="001E6424"/>
    <w:rsid w:val="00231571"/>
    <w:rsid w:val="00291100"/>
    <w:rsid w:val="00294D80"/>
    <w:rsid w:val="00297D16"/>
    <w:rsid w:val="002B09B8"/>
    <w:rsid w:val="002B25A3"/>
    <w:rsid w:val="002B722F"/>
    <w:rsid w:val="002E3149"/>
    <w:rsid w:val="002E7D63"/>
    <w:rsid w:val="0030638C"/>
    <w:rsid w:val="003166EA"/>
    <w:rsid w:val="00316D35"/>
    <w:rsid w:val="00327F9C"/>
    <w:rsid w:val="003333A8"/>
    <w:rsid w:val="00333F92"/>
    <w:rsid w:val="0034012E"/>
    <w:rsid w:val="00353470"/>
    <w:rsid w:val="003817C1"/>
    <w:rsid w:val="003A2695"/>
    <w:rsid w:val="003D7000"/>
    <w:rsid w:val="003E264F"/>
    <w:rsid w:val="003E3F3F"/>
    <w:rsid w:val="004066B5"/>
    <w:rsid w:val="00423F3A"/>
    <w:rsid w:val="00431B24"/>
    <w:rsid w:val="004342F4"/>
    <w:rsid w:val="00442C0B"/>
    <w:rsid w:val="004449AB"/>
    <w:rsid w:val="00445BAC"/>
    <w:rsid w:val="00445CBB"/>
    <w:rsid w:val="0044704F"/>
    <w:rsid w:val="004525CF"/>
    <w:rsid w:val="004612FF"/>
    <w:rsid w:val="00461C5A"/>
    <w:rsid w:val="00473625"/>
    <w:rsid w:val="00485CD0"/>
    <w:rsid w:val="00491C22"/>
    <w:rsid w:val="004A7F2A"/>
    <w:rsid w:val="004C3CE0"/>
    <w:rsid w:val="004D7DA8"/>
    <w:rsid w:val="004E6DAF"/>
    <w:rsid w:val="004F0ED9"/>
    <w:rsid w:val="004F1818"/>
    <w:rsid w:val="004F58B1"/>
    <w:rsid w:val="0050647E"/>
    <w:rsid w:val="005165D2"/>
    <w:rsid w:val="00532140"/>
    <w:rsid w:val="00552BBB"/>
    <w:rsid w:val="00577688"/>
    <w:rsid w:val="00583119"/>
    <w:rsid w:val="005C29A3"/>
    <w:rsid w:val="005C64B6"/>
    <w:rsid w:val="005D12C5"/>
    <w:rsid w:val="005E3820"/>
    <w:rsid w:val="005E6EF0"/>
    <w:rsid w:val="00610672"/>
    <w:rsid w:val="00610D42"/>
    <w:rsid w:val="00612A92"/>
    <w:rsid w:val="0061586E"/>
    <w:rsid w:val="00627B51"/>
    <w:rsid w:val="0064043F"/>
    <w:rsid w:val="00642367"/>
    <w:rsid w:val="00650239"/>
    <w:rsid w:val="00656165"/>
    <w:rsid w:val="0067097E"/>
    <w:rsid w:val="00674BCF"/>
    <w:rsid w:val="00683ED3"/>
    <w:rsid w:val="006920CD"/>
    <w:rsid w:val="006A0A32"/>
    <w:rsid w:val="006A7AAF"/>
    <w:rsid w:val="006B494D"/>
    <w:rsid w:val="006C3D07"/>
    <w:rsid w:val="006E6603"/>
    <w:rsid w:val="00703F09"/>
    <w:rsid w:val="00725E82"/>
    <w:rsid w:val="00734BB4"/>
    <w:rsid w:val="00741291"/>
    <w:rsid w:val="00752454"/>
    <w:rsid w:val="00756C66"/>
    <w:rsid w:val="00771357"/>
    <w:rsid w:val="00786BFA"/>
    <w:rsid w:val="0078792D"/>
    <w:rsid w:val="00792AE6"/>
    <w:rsid w:val="00796365"/>
    <w:rsid w:val="007A0982"/>
    <w:rsid w:val="007A1395"/>
    <w:rsid w:val="007C3E55"/>
    <w:rsid w:val="007D4C8B"/>
    <w:rsid w:val="007E21D5"/>
    <w:rsid w:val="0080037D"/>
    <w:rsid w:val="008025BE"/>
    <w:rsid w:val="008220C3"/>
    <w:rsid w:val="00824C1A"/>
    <w:rsid w:val="00825E5D"/>
    <w:rsid w:val="00831C9D"/>
    <w:rsid w:val="00832C71"/>
    <w:rsid w:val="00843586"/>
    <w:rsid w:val="008448EA"/>
    <w:rsid w:val="00845207"/>
    <w:rsid w:val="00851D06"/>
    <w:rsid w:val="0085762C"/>
    <w:rsid w:val="00870323"/>
    <w:rsid w:val="008733CB"/>
    <w:rsid w:val="0089311E"/>
    <w:rsid w:val="00896AEE"/>
    <w:rsid w:val="008A21C5"/>
    <w:rsid w:val="008A25BB"/>
    <w:rsid w:val="008A2FA4"/>
    <w:rsid w:val="008B0D88"/>
    <w:rsid w:val="008C3542"/>
    <w:rsid w:val="008C6966"/>
    <w:rsid w:val="008D30D9"/>
    <w:rsid w:val="00900AFB"/>
    <w:rsid w:val="00911527"/>
    <w:rsid w:val="00933F58"/>
    <w:rsid w:val="00935CBF"/>
    <w:rsid w:val="0094349E"/>
    <w:rsid w:val="00944811"/>
    <w:rsid w:val="009651AB"/>
    <w:rsid w:val="00993EBA"/>
    <w:rsid w:val="009A0643"/>
    <w:rsid w:val="009B088F"/>
    <w:rsid w:val="009B4F45"/>
    <w:rsid w:val="009B539D"/>
    <w:rsid w:val="009D2E98"/>
    <w:rsid w:val="009E0B8B"/>
    <w:rsid w:val="009E0F7C"/>
    <w:rsid w:val="009E4E85"/>
    <w:rsid w:val="009F4B5B"/>
    <w:rsid w:val="009F667F"/>
    <w:rsid w:val="00A035B0"/>
    <w:rsid w:val="00A27EA0"/>
    <w:rsid w:val="00A412C3"/>
    <w:rsid w:val="00A47163"/>
    <w:rsid w:val="00A47AA4"/>
    <w:rsid w:val="00A5516C"/>
    <w:rsid w:val="00A55AC8"/>
    <w:rsid w:val="00A56847"/>
    <w:rsid w:val="00A647F3"/>
    <w:rsid w:val="00A67FDE"/>
    <w:rsid w:val="00A74403"/>
    <w:rsid w:val="00A76C63"/>
    <w:rsid w:val="00A776EC"/>
    <w:rsid w:val="00A85B0C"/>
    <w:rsid w:val="00A96F62"/>
    <w:rsid w:val="00AB3813"/>
    <w:rsid w:val="00AE424A"/>
    <w:rsid w:val="00AE70EB"/>
    <w:rsid w:val="00AF2519"/>
    <w:rsid w:val="00AF686B"/>
    <w:rsid w:val="00B0425E"/>
    <w:rsid w:val="00B2133A"/>
    <w:rsid w:val="00B221B0"/>
    <w:rsid w:val="00B23BD9"/>
    <w:rsid w:val="00B334C3"/>
    <w:rsid w:val="00B40B17"/>
    <w:rsid w:val="00B50860"/>
    <w:rsid w:val="00B50EBF"/>
    <w:rsid w:val="00B554DC"/>
    <w:rsid w:val="00B63B00"/>
    <w:rsid w:val="00B63D6E"/>
    <w:rsid w:val="00B65E0F"/>
    <w:rsid w:val="00B661CF"/>
    <w:rsid w:val="00B70CA4"/>
    <w:rsid w:val="00B731D6"/>
    <w:rsid w:val="00B8486C"/>
    <w:rsid w:val="00BA275C"/>
    <w:rsid w:val="00BB05B4"/>
    <w:rsid w:val="00BC7CBC"/>
    <w:rsid w:val="00BD6797"/>
    <w:rsid w:val="00BF54EF"/>
    <w:rsid w:val="00C021F5"/>
    <w:rsid w:val="00C04C92"/>
    <w:rsid w:val="00C1024B"/>
    <w:rsid w:val="00C116AB"/>
    <w:rsid w:val="00C23B52"/>
    <w:rsid w:val="00C40607"/>
    <w:rsid w:val="00C558FC"/>
    <w:rsid w:val="00C87BAC"/>
    <w:rsid w:val="00C90D75"/>
    <w:rsid w:val="00C9100A"/>
    <w:rsid w:val="00C924B7"/>
    <w:rsid w:val="00CA5BD2"/>
    <w:rsid w:val="00CC32F6"/>
    <w:rsid w:val="00CD5048"/>
    <w:rsid w:val="00CD50DA"/>
    <w:rsid w:val="00CD7B6A"/>
    <w:rsid w:val="00CE09E9"/>
    <w:rsid w:val="00CF3979"/>
    <w:rsid w:val="00D25852"/>
    <w:rsid w:val="00D377F1"/>
    <w:rsid w:val="00D42CBB"/>
    <w:rsid w:val="00D51B91"/>
    <w:rsid w:val="00D70A61"/>
    <w:rsid w:val="00D83772"/>
    <w:rsid w:val="00D85DDF"/>
    <w:rsid w:val="00DA10BB"/>
    <w:rsid w:val="00DA11B0"/>
    <w:rsid w:val="00DD7416"/>
    <w:rsid w:val="00DE1E3E"/>
    <w:rsid w:val="00DF0009"/>
    <w:rsid w:val="00E00AEC"/>
    <w:rsid w:val="00E24467"/>
    <w:rsid w:val="00E5094B"/>
    <w:rsid w:val="00E50B32"/>
    <w:rsid w:val="00E51B0D"/>
    <w:rsid w:val="00E52570"/>
    <w:rsid w:val="00E52B2A"/>
    <w:rsid w:val="00E55E65"/>
    <w:rsid w:val="00E7438F"/>
    <w:rsid w:val="00E912DA"/>
    <w:rsid w:val="00E96CE3"/>
    <w:rsid w:val="00EA0500"/>
    <w:rsid w:val="00EA3914"/>
    <w:rsid w:val="00EC1C5E"/>
    <w:rsid w:val="00EC3396"/>
    <w:rsid w:val="00ED5C5F"/>
    <w:rsid w:val="00ED7BDA"/>
    <w:rsid w:val="00EE2DD4"/>
    <w:rsid w:val="00EE505F"/>
    <w:rsid w:val="00F02AB6"/>
    <w:rsid w:val="00F1003F"/>
    <w:rsid w:val="00F207C7"/>
    <w:rsid w:val="00F22378"/>
    <w:rsid w:val="00F27653"/>
    <w:rsid w:val="00F420D5"/>
    <w:rsid w:val="00F52BA9"/>
    <w:rsid w:val="00F61687"/>
    <w:rsid w:val="00F77139"/>
    <w:rsid w:val="00F77FE0"/>
    <w:rsid w:val="00F92447"/>
    <w:rsid w:val="00FA20E4"/>
    <w:rsid w:val="00FC377F"/>
    <w:rsid w:val="00FD2C86"/>
    <w:rsid w:val="00FD4248"/>
    <w:rsid w:val="00FF2794"/>
    <w:rsid w:val="00FF3F2A"/>
    <w:rsid w:val="00FF5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1423A2"/>
    <w:pPr>
      <w:spacing w:after="240" w:line="240" w:lineRule="auto"/>
      <w:ind w:left="384" w:hanging="384"/>
    </w:pPr>
  </w:style>
  <w:style w:type="paragraph" w:styleId="a4">
    <w:name w:val="Balloon Text"/>
    <w:basedOn w:val="a"/>
    <w:link w:val="Char"/>
    <w:uiPriority w:val="99"/>
    <w:semiHidden/>
    <w:unhideWhenUsed/>
    <w:rsid w:val="001423A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423A2"/>
    <w:rPr>
      <w:rFonts w:ascii="Tahoma" w:hAnsi="Tahoma" w:cs="Tahoma"/>
      <w:sz w:val="16"/>
      <w:szCs w:val="16"/>
    </w:rPr>
  </w:style>
  <w:style w:type="character" w:customStyle="1" w:styleId="hps">
    <w:name w:val="hps"/>
    <w:basedOn w:val="a0"/>
    <w:rsid w:val="009B088F"/>
  </w:style>
  <w:style w:type="character" w:styleId="a5">
    <w:name w:val="Hyperlink"/>
    <w:basedOn w:val="a0"/>
    <w:uiPriority w:val="99"/>
    <w:unhideWhenUsed/>
    <w:rsid w:val="00B50EBF"/>
    <w:rPr>
      <w:color w:val="0000FF" w:themeColor="hyperlink"/>
      <w:u w:val="single"/>
    </w:rPr>
  </w:style>
  <w:style w:type="character" w:customStyle="1" w:styleId="highlight1">
    <w:name w:val="highlight1"/>
    <w:basedOn w:val="a0"/>
    <w:rsid w:val="00485CD0"/>
    <w:rPr>
      <w:shd w:val="clear" w:color="auto" w:fill="F2F5F8"/>
    </w:rPr>
  </w:style>
  <w:style w:type="paragraph" w:styleId="a6">
    <w:name w:val="header"/>
    <w:basedOn w:val="a"/>
    <w:link w:val="Char0"/>
    <w:uiPriority w:val="99"/>
    <w:semiHidden/>
    <w:unhideWhenUsed/>
    <w:rsid w:val="00832C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832C71"/>
    <w:rPr>
      <w:sz w:val="18"/>
      <w:szCs w:val="18"/>
    </w:rPr>
  </w:style>
  <w:style w:type="paragraph" w:styleId="a7">
    <w:name w:val="footer"/>
    <w:basedOn w:val="a"/>
    <w:link w:val="Char1"/>
    <w:uiPriority w:val="99"/>
    <w:semiHidden/>
    <w:unhideWhenUsed/>
    <w:rsid w:val="00832C71"/>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semiHidden/>
    <w:rsid w:val="00832C71"/>
    <w:rPr>
      <w:sz w:val="18"/>
      <w:szCs w:val="18"/>
    </w:rPr>
  </w:style>
  <w:style w:type="paragraph" w:customStyle="1" w:styleId="p0">
    <w:name w:val="p0"/>
    <w:basedOn w:val="a"/>
    <w:rsid w:val="00CD50DA"/>
    <w:pPr>
      <w:spacing w:after="0" w:line="240" w:lineRule="atLeast"/>
    </w:pPr>
    <w:rPr>
      <w:rFonts w:ascii="Century" w:eastAsia="宋体" w:hAnsi="Century" w:cs="宋体"/>
      <w:sz w:val="21"/>
      <w:szCs w:val="21"/>
      <w:lang w:val="en-US" w:eastAsia="zh-CN"/>
    </w:rPr>
  </w:style>
  <w:style w:type="character" w:styleId="a8">
    <w:name w:val="Emphasis"/>
    <w:basedOn w:val="a0"/>
    <w:uiPriority w:val="20"/>
    <w:qFormat/>
    <w:rsid w:val="008C3542"/>
    <w:rPr>
      <w:i/>
      <w:iCs/>
    </w:rPr>
  </w:style>
  <w:style w:type="character" w:styleId="a9">
    <w:name w:val="annotation reference"/>
    <w:basedOn w:val="a0"/>
    <w:uiPriority w:val="99"/>
    <w:semiHidden/>
    <w:unhideWhenUsed/>
    <w:rsid w:val="00870323"/>
    <w:rPr>
      <w:sz w:val="21"/>
      <w:szCs w:val="21"/>
    </w:rPr>
  </w:style>
  <w:style w:type="paragraph" w:styleId="aa">
    <w:name w:val="annotation text"/>
    <w:basedOn w:val="a"/>
    <w:link w:val="Char2"/>
    <w:uiPriority w:val="99"/>
    <w:semiHidden/>
    <w:unhideWhenUsed/>
    <w:rsid w:val="00870323"/>
  </w:style>
  <w:style w:type="character" w:customStyle="1" w:styleId="Char2">
    <w:name w:val="批注文字 Char"/>
    <w:basedOn w:val="a0"/>
    <w:link w:val="aa"/>
    <w:uiPriority w:val="99"/>
    <w:semiHidden/>
    <w:rsid w:val="00870323"/>
  </w:style>
  <w:style w:type="paragraph" w:styleId="ab">
    <w:name w:val="annotation subject"/>
    <w:basedOn w:val="aa"/>
    <w:next w:val="aa"/>
    <w:link w:val="Char3"/>
    <w:uiPriority w:val="99"/>
    <w:semiHidden/>
    <w:unhideWhenUsed/>
    <w:rsid w:val="00870323"/>
    <w:rPr>
      <w:b/>
      <w:bCs/>
    </w:rPr>
  </w:style>
  <w:style w:type="character" w:customStyle="1" w:styleId="Char3">
    <w:name w:val="批注主题 Char"/>
    <w:basedOn w:val="Char2"/>
    <w:link w:val="ab"/>
    <w:uiPriority w:val="99"/>
    <w:semiHidden/>
    <w:rsid w:val="00870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1423A2"/>
    <w:pPr>
      <w:spacing w:after="240" w:line="240" w:lineRule="auto"/>
      <w:ind w:left="384" w:hanging="384"/>
    </w:pPr>
  </w:style>
  <w:style w:type="paragraph" w:styleId="Textedebulles">
    <w:name w:val="Balloon Text"/>
    <w:basedOn w:val="Normal"/>
    <w:link w:val="TextedebullesCar"/>
    <w:uiPriority w:val="99"/>
    <w:semiHidden/>
    <w:unhideWhenUsed/>
    <w:rsid w:val="00142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3A2"/>
    <w:rPr>
      <w:rFonts w:ascii="Tahoma" w:hAnsi="Tahoma" w:cs="Tahoma"/>
      <w:sz w:val="16"/>
      <w:szCs w:val="16"/>
    </w:rPr>
  </w:style>
  <w:style w:type="character" w:customStyle="1" w:styleId="hps">
    <w:name w:val="hps"/>
    <w:basedOn w:val="Policepardfaut"/>
    <w:rsid w:val="009B088F"/>
  </w:style>
  <w:style w:type="character" w:styleId="Lienhypertexte">
    <w:name w:val="Hyperlink"/>
    <w:basedOn w:val="Policepardfaut"/>
    <w:uiPriority w:val="99"/>
    <w:unhideWhenUsed/>
    <w:rsid w:val="00B50EBF"/>
    <w:rPr>
      <w:color w:val="0000FF" w:themeColor="hyperlink"/>
      <w:u w:val="single"/>
    </w:rPr>
  </w:style>
  <w:style w:type="character" w:customStyle="1" w:styleId="highlight1">
    <w:name w:val="highlight1"/>
    <w:basedOn w:val="Policepardfaut"/>
    <w:rsid w:val="00485CD0"/>
    <w:rPr>
      <w:shd w:val="clear" w:color="auto" w:fill="F2F5F8"/>
    </w:rPr>
  </w:style>
</w:styles>
</file>

<file path=word/webSettings.xml><?xml version="1.0" encoding="utf-8"?>
<w:webSettings xmlns:r="http://schemas.openxmlformats.org/officeDocument/2006/relationships" xmlns:w="http://schemas.openxmlformats.org/wordprocessingml/2006/main">
  <w:divs>
    <w:div w:id="44911558">
      <w:bodyDiv w:val="1"/>
      <w:marLeft w:val="0"/>
      <w:marRight w:val="0"/>
      <w:marTop w:val="0"/>
      <w:marBottom w:val="0"/>
      <w:divBdr>
        <w:top w:val="none" w:sz="0" w:space="0" w:color="auto"/>
        <w:left w:val="none" w:sz="0" w:space="0" w:color="auto"/>
        <w:bottom w:val="none" w:sz="0" w:space="0" w:color="auto"/>
        <w:right w:val="none" w:sz="0" w:space="0" w:color="auto"/>
      </w:divBdr>
    </w:div>
    <w:div w:id="125978366">
      <w:bodyDiv w:val="1"/>
      <w:marLeft w:val="0"/>
      <w:marRight w:val="0"/>
      <w:marTop w:val="0"/>
      <w:marBottom w:val="0"/>
      <w:divBdr>
        <w:top w:val="none" w:sz="0" w:space="0" w:color="auto"/>
        <w:left w:val="none" w:sz="0" w:space="0" w:color="auto"/>
        <w:bottom w:val="none" w:sz="0" w:space="0" w:color="auto"/>
        <w:right w:val="none" w:sz="0" w:space="0" w:color="auto"/>
      </w:divBdr>
    </w:div>
    <w:div w:id="133447218">
      <w:bodyDiv w:val="1"/>
      <w:marLeft w:val="0"/>
      <w:marRight w:val="0"/>
      <w:marTop w:val="0"/>
      <w:marBottom w:val="0"/>
      <w:divBdr>
        <w:top w:val="none" w:sz="0" w:space="0" w:color="auto"/>
        <w:left w:val="none" w:sz="0" w:space="0" w:color="auto"/>
        <w:bottom w:val="none" w:sz="0" w:space="0" w:color="auto"/>
        <w:right w:val="none" w:sz="0" w:space="0" w:color="auto"/>
      </w:divBdr>
      <w:divsChild>
        <w:div w:id="1835875322">
          <w:marLeft w:val="0"/>
          <w:marRight w:val="1"/>
          <w:marTop w:val="0"/>
          <w:marBottom w:val="0"/>
          <w:divBdr>
            <w:top w:val="none" w:sz="0" w:space="0" w:color="auto"/>
            <w:left w:val="none" w:sz="0" w:space="0" w:color="auto"/>
            <w:bottom w:val="none" w:sz="0" w:space="0" w:color="auto"/>
            <w:right w:val="none" w:sz="0" w:space="0" w:color="auto"/>
          </w:divBdr>
          <w:divsChild>
            <w:div w:id="697700986">
              <w:marLeft w:val="0"/>
              <w:marRight w:val="0"/>
              <w:marTop w:val="0"/>
              <w:marBottom w:val="0"/>
              <w:divBdr>
                <w:top w:val="none" w:sz="0" w:space="0" w:color="auto"/>
                <w:left w:val="none" w:sz="0" w:space="0" w:color="auto"/>
                <w:bottom w:val="none" w:sz="0" w:space="0" w:color="auto"/>
                <w:right w:val="none" w:sz="0" w:space="0" w:color="auto"/>
              </w:divBdr>
              <w:divsChild>
                <w:div w:id="2028864490">
                  <w:marLeft w:val="0"/>
                  <w:marRight w:val="1"/>
                  <w:marTop w:val="0"/>
                  <w:marBottom w:val="0"/>
                  <w:divBdr>
                    <w:top w:val="none" w:sz="0" w:space="0" w:color="auto"/>
                    <w:left w:val="none" w:sz="0" w:space="0" w:color="auto"/>
                    <w:bottom w:val="none" w:sz="0" w:space="0" w:color="auto"/>
                    <w:right w:val="none" w:sz="0" w:space="0" w:color="auto"/>
                  </w:divBdr>
                  <w:divsChild>
                    <w:div w:id="830489751">
                      <w:marLeft w:val="0"/>
                      <w:marRight w:val="0"/>
                      <w:marTop w:val="0"/>
                      <w:marBottom w:val="0"/>
                      <w:divBdr>
                        <w:top w:val="none" w:sz="0" w:space="0" w:color="auto"/>
                        <w:left w:val="none" w:sz="0" w:space="0" w:color="auto"/>
                        <w:bottom w:val="none" w:sz="0" w:space="0" w:color="auto"/>
                        <w:right w:val="none" w:sz="0" w:space="0" w:color="auto"/>
                      </w:divBdr>
                      <w:divsChild>
                        <w:div w:id="1897278452">
                          <w:marLeft w:val="0"/>
                          <w:marRight w:val="0"/>
                          <w:marTop w:val="0"/>
                          <w:marBottom w:val="0"/>
                          <w:divBdr>
                            <w:top w:val="none" w:sz="0" w:space="0" w:color="auto"/>
                            <w:left w:val="none" w:sz="0" w:space="0" w:color="auto"/>
                            <w:bottom w:val="none" w:sz="0" w:space="0" w:color="auto"/>
                            <w:right w:val="none" w:sz="0" w:space="0" w:color="auto"/>
                          </w:divBdr>
                          <w:divsChild>
                            <w:div w:id="1875653859">
                              <w:marLeft w:val="0"/>
                              <w:marRight w:val="0"/>
                              <w:marTop w:val="120"/>
                              <w:marBottom w:val="360"/>
                              <w:divBdr>
                                <w:top w:val="none" w:sz="0" w:space="0" w:color="auto"/>
                                <w:left w:val="none" w:sz="0" w:space="0" w:color="auto"/>
                                <w:bottom w:val="none" w:sz="0" w:space="0" w:color="auto"/>
                                <w:right w:val="none" w:sz="0" w:space="0" w:color="auto"/>
                              </w:divBdr>
                              <w:divsChild>
                                <w:div w:id="688025614">
                                  <w:marLeft w:val="420"/>
                                  <w:marRight w:val="0"/>
                                  <w:marTop w:val="0"/>
                                  <w:marBottom w:val="0"/>
                                  <w:divBdr>
                                    <w:top w:val="none" w:sz="0" w:space="0" w:color="auto"/>
                                    <w:left w:val="none" w:sz="0" w:space="0" w:color="auto"/>
                                    <w:bottom w:val="none" w:sz="0" w:space="0" w:color="auto"/>
                                    <w:right w:val="none" w:sz="0" w:space="0" w:color="auto"/>
                                  </w:divBdr>
                                  <w:divsChild>
                                    <w:div w:id="1786147365">
                                      <w:marLeft w:val="0"/>
                                      <w:marRight w:val="0"/>
                                      <w:marTop w:val="0"/>
                                      <w:marBottom w:val="0"/>
                                      <w:divBdr>
                                        <w:top w:val="none" w:sz="0" w:space="0" w:color="auto"/>
                                        <w:left w:val="none" w:sz="0" w:space="0" w:color="auto"/>
                                        <w:bottom w:val="none" w:sz="0" w:space="0" w:color="auto"/>
                                        <w:right w:val="none" w:sz="0" w:space="0" w:color="auto"/>
                                      </w:divBdr>
                                      <w:divsChild>
                                        <w:div w:id="156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50227">
      <w:bodyDiv w:val="1"/>
      <w:marLeft w:val="0"/>
      <w:marRight w:val="0"/>
      <w:marTop w:val="0"/>
      <w:marBottom w:val="0"/>
      <w:divBdr>
        <w:top w:val="none" w:sz="0" w:space="0" w:color="auto"/>
        <w:left w:val="none" w:sz="0" w:space="0" w:color="auto"/>
        <w:bottom w:val="none" w:sz="0" w:space="0" w:color="auto"/>
        <w:right w:val="none" w:sz="0" w:space="0" w:color="auto"/>
      </w:divBdr>
    </w:div>
    <w:div w:id="212157136">
      <w:bodyDiv w:val="1"/>
      <w:marLeft w:val="0"/>
      <w:marRight w:val="0"/>
      <w:marTop w:val="0"/>
      <w:marBottom w:val="0"/>
      <w:divBdr>
        <w:top w:val="none" w:sz="0" w:space="0" w:color="auto"/>
        <w:left w:val="none" w:sz="0" w:space="0" w:color="auto"/>
        <w:bottom w:val="none" w:sz="0" w:space="0" w:color="auto"/>
        <w:right w:val="none" w:sz="0" w:space="0" w:color="auto"/>
      </w:divBdr>
      <w:divsChild>
        <w:div w:id="772014607">
          <w:marLeft w:val="0"/>
          <w:marRight w:val="0"/>
          <w:marTop w:val="0"/>
          <w:marBottom w:val="0"/>
          <w:divBdr>
            <w:top w:val="none" w:sz="0" w:space="0" w:color="auto"/>
            <w:left w:val="none" w:sz="0" w:space="0" w:color="auto"/>
            <w:bottom w:val="none" w:sz="0" w:space="0" w:color="auto"/>
            <w:right w:val="none" w:sz="0" w:space="0" w:color="auto"/>
          </w:divBdr>
          <w:divsChild>
            <w:div w:id="821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018">
      <w:bodyDiv w:val="1"/>
      <w:marLeft w:val="0"/>
      <w:marRight w:val="0"/>
      <w:marTop w:val="0"/>
      <w:marBottom w:val="0"/>
      <w:divBdr>
        <w:top w:val="none" w:sz="0" w:space="0" w:color="auto"/>
        <w:left w:val="none" w:sz="0" w:space="0" w:color="auto"/>
        <w:bottom w:val="none" w:sz="0" w:space="0" w:color="auto"/>
        <w:right w:val="none" w:sz="0" w:space="0" w:color="auto"/>
      </w:divBdr>
      <w:divsChild>
        <w:div w:id="1822383588">
          <w:marLeft w:val="0"/>
          <w:marRight w:val="1"/>
          <w:marTop w:val="0"/>
          <w:marBottom w:val="0"/>
          <w:divBdr>
            <w:top w:val="none" w:sz="0" w:space="0" w:color="auto"/>
            <w:left w:val="none" w:sz="0" w:space="0" w:color="auto"/>
            <w:bottom w:val="none" w:sz="0" w:space="0" w:color="auto"/>
            <w:right w:val="none" w:sz="0" w:space="0" w:color="auto"/>
          </w:divBdr>
          <w:divsChild>
            <w:div w:id="1448429702">
              <w:marLeft w:val="0"/>
              <w:marRight w:val="0"/>
              <w:marTop w:val="0"/>
              <w:marBottom w:val="0"/>
              <w:divBdr>
                <w:top w:val="none" w:sz="0" w:space="0" w:color="auto"/>
                <w:left w:val="none" w:sz="0" w:space="0" w:color="auto"/>
                <w:bottom w:val="none" w:sz="0" w:space="0" w:color="auto"/>
                <w:right w:val="none" w:sz="0" w:space="0" w:color="auto"/>
              </w:divBdr>
              <w:divsChild>
                <w:div w:id="285744663">
                  <w:marLeft w:val="0"/>
                  <w:marRight w:val="1"/>
                  <w:marTop w:val="0"/>
                  <w:marBottom w:val="0"/>
                  <w:divBdr>
                    <w:top w:val="none" w:sz="0" w:space="0" w:color="auto"/>
                    <w:left w:val="none" w:sz="0" w:space="0" w:color="auto"/>
                    <w:bottom w:val="none" w:sz="0" w:space="0" w:color="auto"/>
                    <w:right w:val="none" w:sz="0" w:space="0" w:color="auto"/>
                  </w:divBdr>
                  <w:divsChild>
                    <w:div w:id="585844421">
                      <w:marLeft w:val="0"/>
                      <w:marRight w:val="0"/>
                      <w:marTop w:val="0"/>
                      <w:marBottom w:val="0"/>
                      <w:divBdr>
                        <w:top w:val="none" w:sz="0" w:space="0" w:color="auto"/>
                        <w:left w:val="none" w:sz="0" w:space="0" w:color="auto"/>
                        <w:bottom w:val="none" w:sz="0" w:space="0" w:color="auto"/>
                        <w:right w:val="none" w:sz="0" w:space="0" w:color="auto"/>
                      </w:divBdr>
                      <w:divsChild>
                        <w:div w:id="1647782525">
                          <w:marLeft w:val="0"/>
                          <w:marRight w:val="0"/>
                          <w:marTop w:val="0"/>
                          <w:marBottom w:val="0"/>
                          <w:divBdr>
                            <w:top w:val="none" w:sz="0" w:space="0" w:color="auto"/>
                            <w:left w:val="none" w:sz="0" w:space="0" w:color="auto"/>
                            <w:bottom w:val="none" w:sz="0" w:space="0" w:color="auto"/>
                            <w:right w:val="none" w:sz="0" w:space="0" w:color="auto"/>
                          </w:divBdr>
                          <w:divsChild>
                            <w:div w:id="1477525124">
                              <w:marLeft w:val="0"/>
                              <w:marRight w:val="0"/>
                              <w:marTop w:val="120"/>
                              <w:marBottom w:val="360"/>
                              <w:divBdr>
                                <w:top w:val="none" w:sz="0" w:space="0" w:color="auto"/>
                                <w:left w:val="none" w:sz="0" w:space="0" w:color="auto"/>
                                <w:bottom w:val="none" w:sz="0" w:space="0" w:color="auto"/>
                                <w:right w:val="none" w:sz="0" w:space="0" w:color="auto"/>
                              </w:divBdr>
                              <w:divsChild>
                                <w:div w:id="1106122759">
                                  <w:marLeft w:val="0"/>
                                  <w:marRight w:val="0"/>
                                  <w:marTop w:val="0"/>
                                  <w:marBottom w:val="0"/>
                                  <w:divBdr>
                                    <w:top w:val="none" w:sz="0" w:space="0" w:color="auto"/>
                                    <w:left w:val="none" w:sz="0" w:space="0" w:color="auto"/>
                                    <w:bottom w:val="none" w:sz="0" w:space="0" w:color="auto"/>
                                    <w:right w:val="none" w:sz="0" w:space="0" w:color="auto"/>
                                  </w:divBdr>
                                  <w:divsChild>
                                    <w:div w:id="7325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49825">
      <w:bodyDiv w:val="1"/>
      <w:marLeft w:val="0"/>
      <w:marRight w:val="0"/>
      <w:marTop w:val="0"/>
      <w:marBottom w:val="0"/>
      <w:divBdr>
        <w:top w:val="none" w:sz="0" w:space="0" w:color="auto"/>
        <w:left w:val="none" w:sz="0" w:space="0" w:color="auto"/>
        <w:bottom w:val="none" w:sz="0" w:space="0" w:color="auto"/>
        <w:right w:val="none" w:sz="0" w:space="0" w:color="auto"/>
      </w:divBdr>
    </w:div>
    <w:div w:id="425998592">
      <w:bodyDiv w:val="1"/>
      <w:marLeft w:val="0"/>
      <w:marRight w:val="0"/>
      <w:marTop w:val="0"/>
      <w:marBottom w:val="0"/>
      <w:divBdr>
        <w:top w:val="none" w:sz="0" w:space="0" w:color="auto"/>
        <w:left w:val="none" w:sz="0" w:space="0" w:color="auto"/>
        <w:bottom w:val="none" w:sz="0" w:space="0" w:color="auto"/>
        <w:right w:val="none" w:sz="0" w:space="0" w:color="auto"/>
      </w:divBdr>
      <w:divsChild>
        <w:div w:id="1787771909">
          <w:marLeft w:val="0"/>
          <w:marRight w:val="1"/>
          <w:marTop w:val="0"/>
          <w:marBottom w:val="0"/>
          <w:divBdr>
            <w:top w:val="none" w:sz="0" w:space="0" w:color="auto"/>
            <w:left w:val="none" w:sz="0" w:space="0" w:color="auto"/>
            <w:bottom w:val="none" w:sz="0" w:space="0" w:color="auto"/>
            <w:right w:val="none" w:sz="0" w:space="0" w:color="auto"/>
          </w:divBdr>
          <w:divsChild>
            <w:div w:id="2027437473">
              <w:marLeft w:val="0"/>
              <w:marRight w:val="0"/>
              <w:marTop w:val="0"/>
              <w:marBottom w:val="0"/>
              <w:divBdr>
                <w:top w:val="none" w:sz="0" w:space="0" w:color="auto"/>
                <w:left w:val="none" w:sz="0" w:space="0" w:color="auto"/>
                <w:bottom w:val="none" w:sz="0" w:space="0" w:color="auto"/>
                <w:right w:val="none" w:sz="0" w:space="0" w:color="auto"/>
              </w:divBdr>
              <w:divsChild>
                <w:div w:id="643894936">
                  <w:marLeft w:val="0"/>
                  <w:marRight w:val="1"/>
                  <w:marTop w:val="0"/>
                  <w:marBottom w:val="0"/>
                  <w:divBdr>
                    <w:top w:val="none" w:sz="0" w:space="0" w:color="auto"/>
                    <w:left w:val="none" w:sz="0" w:space="0" w:color="auto"/>
                    <w:bottom w:val="none" w:sz="0" w:space="0" w:color="auto"/>
                    <w:right w:val="none" w:sz="0" w:space="0" w:color="auto"/>
                  </w:divBdr>
                  <w:divsChild>
                    <w:div w:id="1427313563">
                      <w:marLeft w:val="0"/>
                      <w:marRight w:val="0"/>
                      <w:marTop w:val="0"/>
                      <w:marBottom w:val="0"/>
                      <w:divBdr>
                        <w:top w:val="none" w:sz="0" w:space="0" w:color="auto"/>
                        <w:left w:val="none" w:sz="0" w:space="0" w:color="auto"/>
                        <w:bottom w:val="none" w:sz="0" w:space="0" w:color="auto"/>
                        <w:right w:val="none" w:sz="0" w:space="0" w:color="auto"/>
                      </w:divBdr>
                      <w:divsChild>
                        <w:div w:id="1582832961">
                          <w:marLeft w:val="0"/>
                          <w:marRight w:val="0"/>
                          <w:marTop w:val="0"/>
                          <w:marBottom w:val="0"/>
                          <w:divBdr>
                            <w:top w:val="none" w:sz="0" w:space="0" w:color="auto"/>
                            <w:left w:val="none" w:sz="0" w:space="0" w:color="auto"/>
                            <w:bottom w:val="none" w:sz="0" w:space="0" w:color="auto"/>
                            <w:right w:val="none" w:sz="0" w:space="0" w:color="auto"/>
                          </w:divBdr>
                          <w:divsChild>
                            <w:div w:id="534390939">
                              <w:marLeft w:val="0"/>
                              <w:marRight w:val="0"/>
                              <w:marTop w:val="120"/>
                              <w:marBottom w:val="360"/>
                              <w:divBdr>
                                <w:top w:val="none" w:sz="0" w:space="0" w:color="auto"/>
                                <w:left w:val="none" w:sz="0" w:space="0" w:color="auto"/>
                                <w:bottom w:val="none" w:sz="0" w:space="0" w:color="auto"/>
                                <w:right w:val="none" w:sz="0" w:space="0" w:color="auto"/>
                              </w:divBdr>
                              <w:divsChild>
                                <w:div w:id="1553615438">
                                  <w:marLeft w:val="420"/>
                                  <w:marRight w:val="0"/>
                                  <w:marTop w:val="0"/>
                                  <w:marBottom w:val="0"/>
                                  <w:divBdr>
                                    <w:top w:val="none" w:sz="0" w:space="0" w:color="auto"/>
                                    <w:left w:val="none" w:sz="0" w:space="0" w:color="auto"/>
                                    <w:bottom w:val="none" w:sz="0" w:space="0" w:color="auto"/>
                                    <w:right w:val="none" w:sz="0" w:space="0" w:color="auto"/>
                                  </w:divBdr>
                                  <w:divsChild>
                                    <w:div w:id="713382297">
                                      <w:marLeft w:val="0"/>
                                      <w:marRight w:val="0"/>
                                      <w:marTop w:val="0"/>
                                      <w:marBottom w:val="0"/>
                                      <w:divBdr>
                                        <w:top w:val="none" w:sz="0" w:space="0" w:color="auto"/>
                                        <w:left w:val="none" w:sz="0" w:space="0" w:color="auto"/>
                                        <w:bottom w:val="none" w:sz="0" w:space="0" w:color="auto"/>
                                        <w:right w:val="none" w:sz="0" w:space="0" w:color="auto"/>
                                      </w:divBdr>
                                      <w:divsChild>
                                        <w:div w:id="11879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472397">
      <w:bodyDiv w:val="1"/>
      <w:marLeft w:val="0"/>
      <w:marRight w:val="0"/>
      <w:marTop w:val="0"/>
      <w:marBottom w:val="0"/>
      <w:divBdr>
        <w:top w:val="none" w:sz="0" w:space="0" w:color="auto"/>
        <w:left w:val="none" w:sz="0" w:space="0" w:color="auto"/>
        <w:bottom w:val="none" w:sz="0" w:space="0" w:color="auto"/>
        <w:right w:val="none" w:sz="0" w:space="0" w:color="auto"/>
      </w:divBdr>
      <w:divsChild>
        <w:div w:id="170150501">
          <w:marLeft w:val="0"/>
          <w:marRight w:val="1"/>
          <w:marTop w:val="0"/>
          <w:marBottom w:val="0"/>
          <w:divBdr>
            <w:top w:val="none" w:sz="0" w:space="0" w:color="auto"/>
            <w:left w:val="none" w:sz="0" w:space="0" w:color="auto"/>
            <w:bottom w:val="none" w:sz="0" w:space="0" w:color="auto"/>
            <w:right w:val="none" w:sz="0" w:space="0" w:color="auto"/>
          </w:divBdr>
          <w:divsChild>
            <w:div w:id="1408110119">
              <w:marLeft w:val="0"/>
              <w:marRight w:val="0"/>
              <w:marTop w:val="0"/>
              <w:marBottom w:val="0"/>
              <w:divBdr>
                <w:top w:val="none" w:sz="0" w:space="0" w:color="auto"/>
                <w:left w:val="none" w:sz="0" w:space="0" w:color="auto"/>
                <w:bottom w:val="none" w:sz="0" w:space="0" w:color="auto"/>
                <w:right w:val="none" w:sz="0" w:space="0" w:color="auto"/>
              </w:divBdr>
              <w:divsChild>
                <w:div w:id="882982358">
                  <w:marLeft w:val="0"/>
                  <w:marRight w:val="1"/>
                  <w:marTop w:val="0"/>
                  <w:marBottom w:val="0"/>
                  <w:divBdr>
                    <w:top w:val="none" w:sz="0" w:space="0" w:color="auto"/>
                    <w:left w:val="none" w:sz="0" w:space="0" w:color="auto"/>
                    <w:bottom w:val="none" w:sz="0" w:space="0" w:color="auto"/>
                    <w:right w:val="none" w:sz="0" w:space="0" w:color="auto"/>
                  </w:divBdr>
                  <w:divsChild>
                    <w:div w:id="1644194785">
                      <w:marLeft w:val="0"/>
                      <w:marRight w:val="0"/>
                      <w:marTop w:val="0"/>
                      <w:marBottom w:val="0"/>
                      <w:divBdr>
                        <w:top w:val="none" w:sz="0" w:space="0" w:color="auto"/>
                        <w:left w:val="none" w:sz="0" w:space="0" w:color="auto"/>
                        <w:bottom w:val="none" w:sz="0" w:space="0" w:color="auto"/>
                        <w:right w:val="none" w:sz="0" w:space="0" w:color="auto"/>
                      </w:divBdr>
                      <w:divsChild>
                        <w:div w:id="58989289">
                          <w:marLeft w:val="0"/>
                          <w:marRight w:val="0"/>
                          <w:marTop w:val="0"/>
                          <w:marBottom w:val="0"/>
                          <w:divBdr>
                            <w:top w:val="none" w:sz="0" w:space="0" w:color="auto"/>
                            <w:left w:val="none" w:sz="0" w:space="0" w:color="auto"/>
                            <w:bottom w:val="none" w:sz="0" w:space="0" w:color="auto"/>
                            <w:right w:val="none" w:sz="0" w:space="0" w:color="auto"/>
                          </w:divBdr>
                          <w:divsChild>
                            <w:div w:id="1263025743">
                              <w:marLeft w:val="0"/>
                              <w:marRight w:val="0"/>
                              <w:marTop w:val="120"/>
                              <w:marBottom w:val="360"/>
                              <w:divBdr>
                                <w:top w:val="none" w:sz="0" w:space="0" w:color="auto"/>
                                <w:left w:val="none" w:sz="0" w:space="0" w:color="auto"/>
                                <w:bottom w:val="none" w:sz="0" w:space="0" w:color="auto"/>
                                <w:right w:val="none" w:sz="0" w:space="0" w:color="auto"/>
                              </w:divBdr>
                              <w:divsChild>
                                <w:div w:id="1171527080">
                                  <w:marLeft w:val="42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sChild>
                                        <w:div w:id="690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7931">
      <w:bodyDiv w:val="1"/>
      <w:marLeft w:val="0"/>
      <w:marRight w:val="0"/>
      <w:marTop w:val="0"/>
      <w:marBottom w:val="0"/>
      <w:divBdr>
        <w:top w:val="none" w:sz="0" w:space="0" w:color="auto"/>
        <w:left w:val="none" w:sz="0" w:space="0" w:color="auto"/>
        <w:bottom w:val="none" w:sz="0" w:space="0" w:color="auto"/>
        <w:right w:val="none" w:sz="0" w:space="0" w:color="auto"/>
      </w:divBdr>
    </w:div>
    <w:div w:id="585266417">
      <w:bodyDiv w:val="1"/>
      <w:marLeft w:val="0"/>
      <w:marRight w:val="0"/>
      <w:marTop w:val="0"/>
      <w:marBottom w:val="0"/>
      <w:divBdr>
        <w:top w:val="none" w:sz="0" w:space="0" w:color="auto"/>
        <w:left w:val="none" w:sz="0" w:space="0" w:color="auto"/>
        <w:bottom w:val="none" w:sz="0" w:space="0" w:color="auto"/>
        <w:right w:val="none" w:sz="0" w:space="0" w:color="auto"/>
      </w:divBdr>
      <w:divsChild>
        <w:div w:id="1627195190">
          <w:marLeft w:val="0"/>
          <w:marRight w:val="1"/>
          <w:marTop w:val="0"/>
          <w:marBottom w:val="0"/>
          <w:divBdr>
            <w:top w:val="none" w:sz="0" w:space="0" w:color="auto"/>
            <w:left w:val="none" w:sz="0" w:space="0" w:color="auto"/>
            <w:bottom w:val="none" w:sz="0" w:space="0" w:color="auto"/>
            <w:right w:val="none" w:sz="0" w:space="0" w:color="auto"/>
          </w:divBdr>
          <w:divsChild>
            <w:div w:id="145556222">
              <w:marLeft w:val="0"/>
              <w:marRight w:val="0"/>
              <w:marTop w:val="0"/>
              <w:marBottom w:val="0"/>
              <w:divBdr>
                <w:top w:val="none" w:sz="0" w:space="0" w:color="auto"/>
                <w:left w:val="none" w:sz="0" w:space="0" w:color="auto"/>
                <w:bottom w:val="none" w:sz="0" w:space="0" w:color="auto"/>
                <w:right w:val="none" w:sz="0" w:space="0" w:color="auto"/>
              </w:divBdr>
              <w:divsChild>
                <w:div w:id="1601797316">
                  <w:marLeft w:val="0"/>
                  <w:marRight w:val="1"/>
                  <w:marTop w:val="0"/>
                  <w:marBottom w:val="0"/>
                  <w:divBdr>
                    <w:top w:val="none" w:sz="0" w:space="0" w:color="auto"/>
                    <w:left w:val="none" w:sz="0" w:space="0" w:color="auto"/>
                    <w:bottom w:val="none" w:sz="0" w:space="0" w:color="auto"/>
                    <w:right w:val="none" w:sz="0" w:space="0" w:color="auto"/>
                  </w:divBdr>
                  <w:divsChild>
                    <w:div w:id="672608742">
                      <w:marLeft w:val="0"/>
                      <w:marRight w:val="0"/>
                      <w:marTop w:val="0"/>
                      <w:marBottom w:val="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669555108">
                              <w:marLeft w:val="0"/>
                              <w:marRight w:val="0"/>
                              <w:marTop w:val="120"/>
                              <w:marBottom w:val="360"/>
                              <w:divBdr>
                                <w:top w:val="none" w:sz="0" w:space="0" w:color="auto"/>
                                <w:left w:val="none" w:sz="0" w:space="0" w:color="auto"/>
                                <w:bottom w:val="none" w:sz="0" w:space="0" w:color="auto"/>
                                <w:right w:val="none" w:sz="0" w:space="0" w:color="auto"/>
                              </w:divBdr>
                              <w:divsChild>
                                <w:div w:id="1102191974">
                                  <w:marLeft w:val="0"/>
                                  <w:marRight w:val="0"/>
                                  <w:marTop w:val="0"/>
                                  <w:marBottom w:val="0"/>
                                  <w:divBdr>
                                    <w:top w:val="none" w:sz="0" w:space="0" w:color="auto"/>
                                    <w:left w:val="none" w:sz="0" w:space="0" w:color="auto"/>
                                    <w:bottom w:val="none" w:sz="0" w:space="0" w:color="auto"/>
                                    <w:right w:val="none" w:sz="0" w:space="0" w:color="auto"/>
                                  </w:divBdr>
                                  <w:divsChild>
                                    <w:div w:id="19480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830386">
      <w:bodyDiv w:val="1"/>
      <w:marLeft w:val="0"/>
      <w:marRight w:val="0"/>
      <w:marTop w:val="0"/>
      <w:marBottom w:val="0"/>
      <w:divBdr>
        <w:top w:val="none" w:sz="0" w:space="0" w:color="auto"/>
        <w:left w:val="none" w:sz="0" w:space="0" w:color="auto"/>
        <w:bottom w:val="none" w:sz="0" w:space="0" w:color="auto"/>
        <w:right w:val="none" w:sz="0" w:space="0" w:color="auto"/>
      </w:divBdr>
    </w:div>
    <w:div w:id="738479943">
      <w:bodyDiv w:val="1"/>
      <w:marLeft w:val="0"/>
      <w:marRight w:val="0"/>
      <w:marTop w:val="0"/>
      <w:marBottom w:val="0"/>
      <w:divBdr>
        <w:top w:val="none" w:sz="0" w:space="0" w:color="auto"/>
        <w:left w:val="none" w:sz="0" w:space="0" w:color="auto"/>
        <w:bottom w:val="none" w:sz="0" w:space="0" w:color="auto"/>
        <w:right w:val="none" w:sz="0" w:space="0" w:color="auto"/>
      </w:divBdr>
      <w:divsChild>
        <w:div w:id="1405907146">
          <w:marLeft w:val="0"/>
          <w:marRight w:val="1"/>
          <w:marTop w:val="0"/>
          <w:marBottom w:val="0"/>
          <w:divBdr>
            <w:top w:val="none" w:sz="0" w:space="0" w:color="auto"/>
            <w:left w:val="none" w:sz="0" w:space="0" w:color="auto"/>
            <w:bottom w:val="none" w:sz="0" w:space="0" w:color="auto"/>
            <w:right w:val="none" w:sz="0" w:space="0" w:color="auto"/>
          </w:divBdr>
          <w:divsChild>
            <w:div w:id="1156721752">
              <w:marLeft w:val="0"/>
              <w:marRight w:val="0"/>
              <w:marTop w:val="0"/>
              <w:marBottom w:val="0"/>
              <w:divBdr>
                <w:top w:val="none" w:sz="0" w:space="0" w:color="auto"/>
                <w:left w:val="none" w:sz="0" w:space="0" w:color="auto"/>
                <w:bottom w:val="none" w:sz="0" w:space="0" w:color="auto"/>
                <w:right w:val="none" w:sz="0" w:space="0" w:color="auto"/>
              </w:divBdr>
              <w:divsChild>
                <w:div w:id="1142893890">
                  <w:marLeft w:val="0"/>
                  <w:marRight w:val="1"/>
                  <w:marTop w:val="0"/>
                  <w:marBottom w:val="0"/>
                  <w:divBdr>
                    <w:top w:val="none" w:sz="0" w:space="0" w:color="auto"/>
                    <w:left w:val="none" w:sz="0" w:space="0" w:color="auto"/>
                    <w:bottom w:val="none" w:sz="0" w:space="0" w:color="auto"/>
                    <w:right w:val="none" w:sz="0" w:space="0" w:color="auto"/>
                  </w:divBdr>
                  <w:divsChild>
                    <w:div w:id="1518041685">
                      <w:marLeft w:val="0"/>
                      <w:marRight w:val="0"/>
                      <w:marTop w:val="0"/>
                      <w:marBottom w:val="0"/>
                      <w:divBdr>
                        <w:top w:val="none" w:sz="0" w:space="0" w:color="auto"/>
                        <w:left w:val="none" w:sz="0" w:space="0" w:color="auto"/>
                        <w:bottom w:val="none" w:sz="0" w:space="0" w:color="auto"/>
                        <w:right w:val="none" w:sz="0" w:space="0" w:color="auto"/>
                      </w:divBdr>
                      <w:divsChild>
                        <w:div w:id="402797103">
                          <w:marLeft w:val="0"/>
                          <w:marRight w:val="0"/>
                          <w:marTop w:val="0"/>
                          <w:marBottom w:val="0"/>
                          <w:divBdr>
                            <w:top w:val="none" w:sz="0" w:space="0" w:color="auto"/>
                            <w:left w:val="none" w:sz="0" w:space="0" w:color="auto"/>
                            <w:bottom w:val="none" w:sz="0" w:space="0" w:color="auto"/>
                            <w:right w:val="none" w:sz="0" w:space="0" w:color="auto"/>
                          </w:divBdr>
                          <w:divsChild>
                            <w:div w:id="1738287254">
                              <w:marLeft w:val="0"/>
                              <w:marRight w:val="0"/>
                              <w:marTop w:val="120"/>
                              <w:marBottom w:val="360"/>
                              <w:divBdr>
                                <w:top w:val="none" w:sz="0" w:space="0" w:color="auto"/>
                                <w:left w:val="none" w:sz="0" w:space="0" w:color="auto"/>
                                <w:bottom w:val="none" w:sz="0" w:space="0" w:color="auto"/>
                                <w:right w:val="none" w:sz="0" w:space="0" w:color="auto"/>
                              </w:divBdr>
                              <w:divsChild>
                                <w:div w:id="1665549373">
                                  <w:marLeft w:val="0"/>
                                  <w:marRight w:val="0"/>
                                  <w:marTop w:val="0"/>
                                  <w:marBottom w:val="0"/>
                                  <w:divBdr>
                                    <w:top w:val="none" w:sz="0" w:space="0" w:color="auto"/>
                                    <w:left w:val="none" w:sz="0" w:space="0" w:color="auto"/>
                                    <w:bottom w:val="none" w:sz="0" w:space="0" w:color="auto"/>
                                    <w:right w:val="none" w:sz="0" w:space="0" w:color="auto"/>
                                  </w:divBdr>
                                  <w:divsChild>
                                    <w:div w:id="2082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290633">
      <w:bodyDiv w:val="1"/>
      <w:marLeft w:val="0"/>
      <w:marRight w:val="0"/>
      <w:marTop w:val="0"/>
      <w:marBottom w:val="0"/>
      <w:divBdr>
        <w:top w:val="none" w:sz="0" w:space="0" w:color="auto"/>
        <w:left w:val="none" w:sz="0" w:space="0" w:color="auto"/>
        <w:bottom w:val="none" w:sz="0" w:space="0" w:color="auto"/>
        <w:right w:val="none" w:sz="0" w:space="0" w:color="auto"/>
      </w:divBdr>
      <w:divsChild>
        <w:div w:id="1814323375">
          <w:marLeft w:val="0"/>
          <w:marRight w:val="1"/>
          <w:marTop w:val="0"/>
          <w:marBottom w:val="0"/>
          <w:divBdr>
            <w:top w:val="none" w:sz="0" w:space="0" w:color="auto"/>
            <w:left w:val="none" w:sz="0" w:space="0" w:color="auto"/>
            <w:bottom w:val="none" w:sz="0" w:space="0" w:color="auto"/>
            <w:right w:val="none" w:sz="0" w:space="0" w:color="auto"/>
          </w:divBdr>
          <w:divsChild>
            <w:div w:id="805002910">
              <w:marLeft w:val="0"/>
              <w:marRight w:val="0"/>
              <w:marTop w:val="0"/>
              <w:marBottom w:val="0"/>
              <w:divBdr>
                <w:top w:val="none" w:sz="0" w:space="0" w:color="auto"/>
                <w:left w:val="none" w:sz="0" w:space="0" w:color="auto"/>
                <w:bottom w:val="none" w:sz="0" w:space="0" w:color="auto"/>
                <w:right w:val="none" w:sz="0" w:space="0" w:color="auto"/>
              </w:divBdr>
              <w:divsChild>
                <w:div w:id="1630474676">
                  <w:marLeft w:val="0"/>
                  <w:marRight w:val="1"/>
                  <w:marTop w:val="0"/>
                  <w:marBottom w:val="0"/>
                  <w:divBdr>
                    <w:top w:val="none" w:sz="0" w:space="0" w:color="auto"/>
                    <w:left w:val="none" w:sz="0" w:space="0" w:color="auto"/>
                    <w:bottom w:val="none" w:sz="0" w:space="0" w:color="auto"/>
                    <w:right w:val="none" w:sz="0" w:space="0" w:color="auto"/>
                  </w:divBdr>
                  <w:divsChild>
                    <w:div w:id="1852522636">
                      <w:marLeft w:val="0"/>
                      <w:marRight w:val="0"/>
                      <w:marTop w:val="0"/>
                      <w:marBottom w:val="0"/>
                      <w:divBdr>
                        <w:top w:val="none" w:sz="0" w:space="0" w:color="auto"/>
                        <w:left w:val="none" w:sz="0" w:space="0" w:color="auto"/>
                        <w:bottom w:val="none" w:sz="0" w:space="0" w:color="auto"/>
                        <w:right w:val="none" w:sz="0" w:space="0" w:color="auto"/>
                      </w:divBdr>
                      <w:divsChild>
                        <w:div w:id="179126576">
                          <w:marLeft w:val="0"/>
                          <w:marRight w:val="0"/>
                          <w:marTop w:val="0"/>
                          <w:marBottom w:val="0"/>
                          <w:divBdr>
                            <w:top w:val="none" w:sz="0" w:space="0" w:color="auto"/>
                            <w:left w:val="none" w:sz="0" w:space="0" w:color="auto"/>
                            <w:bottom w:val="none" w:sz="0" w:space="0" w:color="auto"/>
                            <w:right w:val="none" w:sz="0" w:space="0" w:color="auto"/>
                          </w:divBdr>
                          <w:divsChild>
                            <w:div w:id="138964786">
                              <w:marLeft w:val="0"/>
                              <w:marRight w:val="0"/>
                              <w:marTop w:val="120"/>
                              <w:marBottom w:val="360"/>
                              <w:divBdr>
                                <w:top w:val="none" w:sz="0" w:space="0" w:color="auto"/>
                                <w:left w:val="none" w:sz="0" w:space="0" w:color="auto"/>
                                <w:bottom w:val="none" w:sz="0" w:space="0" w:color="auto"/>
                                <w:right w:val="none" w:sz="0" w:space="0" w:color="auto"/>
                              </w:divBdr>
                              <w:divsChild>
                                <w:div w:id="445541267">
                                  <w:marLeft w:val="420"/>
                                  <w:marRight w:val="0"/>
                                  <w:marTop w:val="0"/>
                                  <w:marBottom w:val="0"/>
                                  <w:divBdr>
                                    <w:top w:val="none" w:sz="0" w:space="0" w:color="auto"/>
                                    <w:left w:val="none" w:sz="0" w:space="0" w:color="auto"/>
                                    <w:bottom w:val="none" w:sz="0" w:space="0" w:color="auto"/>
                                    <w:right w:val="none" w:sz="0" w:space="0" w:color="auto"/>
                                  </w:divBdr>
                                  <w:divsChild>
                                    <w:div w:id="1709840813">
                                      <w:marLeft w:val="0"/>
                                      <w:marRight w:val="0"/>
                                      <w:marTop w:val="0"/>
                                      <w:marBottom w:val="0"/>
                                      <w:divBdr>
                                        <w:top w:val="none" w:sz="0" w:space="0" w:color="auto"/>
                                        <w:left w:val="none" w:sz="0" w:space="0" w:color="auto"/>
                                        <w:bottom w:val="none" w:sz="0" w:space="0" w:color="auto"/>
                                        <w:right w:val="none" w:sz="0" w:space="0" w:color="auto"/>
                                      </w:divBdr>
                                      <w:divsChild>
                                        <w:div w:id="326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822972">
      <w:bodyDiv w:val="1"/>
      <w:marLeft w:val="0"/>
      <w:marRight w:val="0"/>
      <w:marTop w:val="0"/>
      <w:marBottom w:val="0"/>
      <w:divBdr>
        <w:top w:val="none" w:sz="0" w:space="0" w:color="auto"/>
        <w:left w:val="none" w:sz="0" w:space="0" w:color="auto"/>
        <w:bottom w:val="none" w:sz="0" w:space="0" w:color="auto"/>
        <w:right w:val="none" w:sz="0" w:space="0" w:color="auto"/>
      </w:divBdr>
    </w:div>
    <w:div w:id="928000086">
      <w:bodyDiv w:val="1"/>
      <w:marLeft w:val="0"/>
      <w:marRight w:val="0"/>
      <w:marTop w:val="0"/>
      <w:marBottom w:val="0"/>
      <w:divBdr>
        <w:top w:val="none" w:sz="0" w:space="0" w:color="auto"/>
        <w:left w:val="none" w:sz="0" w:space="0" w:color="auto"/>
        <w:bottom w:val="none" w:sz="0" w:space="0" w:color="auto"/>
        <w:right w:val="none" w:sz="0" w:space="0" w:color="auto"/>
      </w:divBdr>
      <w:divsChild>
        <w:div w:id="567153523">
          <w:marLeft w:val="0"/>
          <w:marRight w:val="1"/>
          <w:marTop w:val="0"/>
          <w:marBottom w:val="0"/>
          <w:divBdr>
            <w:top w:val="none" w:sz="0" w:space="0" w:color="auto"/>
            <w:left w:val="none" w:sz="0" w:space="0" w:color="auto"/>
            <w:bottom w:val="none" w:sz="0" w:space="0" w:color="auto"/>
            <w:right w:val="none" w:sz="0" w:space="0" w:color="auto"/>
          </w:divBdr>
          <w:divsChild>
            <w:div w:id="1008292857">
              <w:marLeft w:val="0"/>
              <w:marRight w:val="0"/>
              <w:marTop w:val="0"/>
              <w:marBottom w:val="0"/>
              <w:divBdr>
                <w:top w:val="none" w:sz="0" w:space="0" w:color="auto"/>
                <w:left w:val="none" w:sz="0" w:space="0" w:color="auto"/>
                <w:bottom w:val="none" w:sz="0" w:space="0" w:color="auto"/>
                <w:right w:val="none" w:sz="0" w:space="0" w:color="auto"/>
              </w:divBdr>
              <w:divsChild>
                <w:div w:id="1746294174">
                  <w:marLeft w:val="0"/>
                  <w:marRight w:val="1"/>
                  <w:marTop w:val="0"/>
                  <w:marBottom w:val="0"/>
                  <w:divBdr>
                    <w:top w:val="none" w:sz="0" w:space="0" w:color="auto"/>
                    <w:left w:val="none" w:sz="0" w:space="0" w:color="auto"/>
                    <w:bottom w:val="none" w:sz="0" w:space="0" w:color="auto"/>
                    <w:right w:val="none" w:sz="0" w:space="0" w:color="auto"/>
                  </w:divBdr>
                  <w:divsChild>
                    <w:div w:id="1335763633">
                      <w:marLeft w:val="0"/>
                      <w:marRight w:val="0"/>
                      <w:marTop w:val="0"/>
                      <w:marBottom w:val="0"/>
                      <w:divBdr>
                        <w:top w:val="none" w:sz="0" w:space="0" w:color="auto"/>
                        <w:left w:val="none" w:sz="0" w:space="0" w:color="auto"/>
                        <w:bottom w:val="none" w:sz="0" w:space="0" w:color="auto"/>
                        <w:right w:val="none" w:sz="0" w:space="0" w:color="auto"/>
                      </w:divBdr>
                      <w:divsChild>
                        <w:div w:id="1257248251">
                          <w:marLeft w:val="0"/>
                          <w:marRight w:val="0"/>
                          <w:marTop w:val="0"/>
                          <w:marBottom w:val="0"/>
                          <w:divBdr>
                            <w:top w:val="none" w:sz="0" w:space="0" w:color="auto"/>
                            <w:left w:val="none" w:sz="0" w:space="0" w:color="auto"/>
                            <w:bottom w:val="none" w:sz="0" w:space="0" w:color="auto"/>
                            <w:right w:val="none" w:sz="0" w:space="0" w:color="auto"/>
                          </w:divBdr>
                          <w:divsChild>
                            <w:div w:id="484391805">
                              <w:marLeft w:val="0"/>
                              <w:marRight w:val="0"/>
                              <w:marTop w:val="120"/>
                              <w:marBottom w:val="360"/>
                              <w:divBdr>
                                <w:top w:val="none" w:sz="0" w:space="0" w:color="auto"/>
                                <w:left w:val="none" w:sz="0" w:space="0" w:color="auto"/>
                                <w:bottom w:val="none" w:sz="0" w:space="0" w:color="auto"/>
                                <w:right w:val="none" w:sz="0" w:space="0" w:color="auto"/>
                              </w:divBdr>
                              <w:divsChild>
                                <w:div w:id="328794723">
                                  <w:marLeft w:val="0"/>
                                  <w:marRight w:val="0"/>
                                  <w:marTop w:val="0"/>
                                  <w:marBottom w:val="0"/>
                                  <w:divBdr>
                                    <w:top w:val="none" w:sz="0" w:space="0" w:color="auto"/>
                                    <w:left w:val="none" w:sz="0" w:space="0" w:color="auto"/>
                                    <w:bottom w:val="none" w:sz="0" w:space="0" w:color="auto"/>
                                    <w:right w:val="none" w:sz="0" w:space="0" w:color="auto"/>
                                  </w:divBdr>
                                  <w:divsChild>
                                    <w:div w:id="11759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40157">
      <w:bodyDiv w:val="1"/>
      <w:marLeft w:val="0"/>
      <w:marRight w:val="0"/>
      <w:marTop w:val="0"/>
      <w:marBottom w:val="0"/>
      <w:divBdr>
        <w:top w:val="none" w:sz="0" w:space="0" w:color="auto"/>
        <w:left w:val="none" w:sz="0" w:space="0" w:color="auto"/>
        <w:bottom w:val="none" w:sz="0" w:space="0" w:color="auto"/>
        <w:right w:val="none" w:sz="0" w:space="0" w:color="auto"/>
      </w:divBdr>
      <w:divsChild>
        <w:div w:id="1006521698">
          <w:marLeft w:val="0"/>
          <w:marRight w:val="1"/>
          <w:marTop w:val="0"/>
          <w:marBottom w:val="0"/>
          <w:divBdr>
            <w:top w:val="none" w:sz="0" w:space="0" w:color="auto"/>
            <w:left w:val="none" w:sz="0" w:space="0" w:color="auto"/>
            <w:bottom w:val="none" w:sz="0" w:space="0" w:color="auto"/>
            <w:right w:val="none" w:sz="0" w:space="0" w:color="auto"/>
          </w:divBdr>
          <w:divsChild>
            <w:div w:id="7603145">
              <w:marLeft w:val="0"/>
              <w:marRight w:val="0"/>
              <w:marTop w:val="0"/>
              <w:marBottom w:val="0"/>
              <w:divBdr>
                <w:top w:val="none" w:sz="0" w:space="0" w:color="auto"/>
                <w:left w:val="none" w:sz="0" w:space="0" w:color="auto"/>
                <w:bottom w:val="none" w:sz="0" w:space="0" w:color="auto"/>
                <w:right w:val="none" w:sz="0" w:space="0" w:color="auto"/>
              </w:divBdr>
              <w:divsChild>
                <w:div w:id="1789737581">
                  <w:marLeft w:val="0"/>
                  <w:marRight w:val="1"/>
                  <w:marTop w:val="0"/>
                  <w:marBottom w:val="0"/>
                  <w:divBdr>
                    <w:top w:val="none" w:sz="0" w:space="0" w:color="auto"/>
                    <w:left w:val="none" w:sz="0" w:space="0" w:color="auto"/>
                    <w:bottom w:val="none" w:sz="0" w:space="0" w:color="auto"/>
                    <w:right w:val="none" w:sz="0" w:space="0" w:color="auto"/>
                  </w:divBdr>
                  <w:divsChild>
                    <w:div w:id="1565095774">
                      <w:marLeft w:val="0"/>
                      <w:marRight w:val="0"/>
                      <w:marTop w:val="0"/>
                      <w:marBottom w:val="0"/>
                      <w:divBdr>
                        <w:top w:val="none" w:sz="0" w:space="0" w:color="auto"/>
                        <w:left w:val="none" w:sz="0" w:space="0" w:color="auto"/>
                        <w:bottom w:val="none" w:sz="0" w:space="0" w:color="auto"/>
                        <w:right w:val="none" w:sz="0" w:space="0" w:color="auto"/>
                      </w:divBdr>
                      <w:divsChild>
                        <w:div w:id="17200175">
                          <w:marLeft w:val="0"/>
                          <w:marRight w:val="0"/>
                          <w:marTop w:val="0"/>
                          <w:marBottom w:val="0"/>
                          <w:divBdr>
                            <w:top w:val="none" w:sz="0" w:space="0" w:color="auto"/>
                            <w:left w:val="none" w:sz="0" w:space="0" w:color="auto"/>
                            <w:bottom w:val="none" w:sz="0" w:space="0" w:color="auto"/>
                            <w:right w:val="none" w:sz="0" w:space="0" w:color="auto"/>
                          </w:divBdr>
                          <w:divsChild>
                            <w:div w:id="115609171">
                              <w:marLeft w:val="0"/>
                              <w:marRight w:val="0"/>
                              <w:marTop w:val="120"/>
                              <w:marBottom w:val="360"/>
                              <w:divBdr>
                                <w:top w:val="none" w:sz="0" w:space="0" w:color="auto"/>
                                <w:left w:val="none" w:sz="0" w:space="0" w:color="auto"/>
                                <w:bottom w:val="none" w:sz="0" w:space="0" w:color="auto"/>
                                <w:right w:val="none" w:sz="0" w:space="0" w:color="auto"/>
                              </w:divBdr>
                              <w:divsChild>
                                <w:div w:id="280696777">
                                  <w:marLeft w:val="420"/>
                                  <w:marRight w:val="0"/>
                                  <w:marTop w:val="0"/>
                                  <w:marBottom w:val="0"/>
                                  <w:divBdr>
                                    <w:top w:val="none" w:sz="0" w:space="0" w:color="auto"/>
                                    <w:left w:val="none" w:sz="0" w:space="0" w:color="auto"/>
                                    <w:bottom w:val="none" w:sz="0" w:space="0" w:color="auto"/>
                                    <w:right w:val="none" w:sz="0" w:space="0" w:color="auto"/>
                                  </w:divBdr>
                                  <w:divsChild>
                                    <w:div w:id="1570652445">
                                      <w:marLeft w:val="0"/>
                                      <w:marRight w:val="0"/>
                                      <w:marTop w:val="0"/>
                                      <w:marBottom w:val="0"/>
                                      <w:divBdr>
                                        <w:top w:val="none" w:sz="0" w:space="0" w:color="auto"/>
                                        <w:left w:val="none" w:sz="0" w:space="0" w:color="auto"/>
                                        <w:bottom w:val="none" w:sz="0" w:space="0" w:color="auto"/>
                                        <w:right w:val="none" w:sz="0" w:space="0" w:color="auto"/>
                                      </w:divBdr>
                                      <w:divsChild>
                                        <w:div w:id="290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35541">
      <w:bodyDiv w:val="1"/>
      <w:marLeft w:val="0"/>
      <w:marRight w:val="0"/>
      <w:marTop w:val="0"/>
      <w:marBottom w:val="0"/>
      <w:divBdr>
        <w:top w:val="none" w:sz="0" w:space="0" w:color="auto"/>
        <w:left w:val="none" w:sz="0" w:space="0" w:color="auto"/>
        <w:bottom w:val="none" w:sz="0" w:space="0" w:color="auto"/>
        <w:right w:val="none" w:sz="0" w:space="0" w:color="auto"/>
      </w:divBdr>
      <w:divsChild>
        <w:div w:id="1643850526">
          <w:marLeft w:val="0"/>
          <w:marRight w:val="1"/>
          <w:marTop w:val="0"/>
          <w:marBottom w:val="0"/>
          <w:divBdr>
            <w:top w:val="none" w:sz="0" w:space="0" w:color="auto"/>
            <w:left w:val="none" w:sz="0" w:space="0" w:color="auto"/>
            <w:bottom w:val="none" w:sz="0" w:space="0" w:color="auto"/>
            <w:right w:val="none" w:sz="0" w:space="0" w:color="auto"/>
          </w:divBdr>
          <w:divsChild>
            <w:div w:id="1762025978">
              <w:marLeft w:val="0"/>
              <w:marRight w:val="0"/>
              <w:marTop w:val="0"/>
              <w:marBottom w:val="0"/>
              <w:divBdr>
                <w:top w:val="none" w:sz="0" w:space="0" w:color="auto"/>
                <w:left w:val="none" w:sz="0" w:space="0" w:color="auto"/>
                <w:bottom w:val="none" w:sz="0" w:space="0" w:color="auto"/>
                <w:right w:val="none" w:sz="0" w:space="0" w:color="auto"/>
              </w:divBdr>
              <w:divsChild>
                <w:div w:id="605581523">
                  <w:marLeft w:val="0"/>
                  <w:marRight w:val="1"/>
                  <w:marTop w:val="0"/>
                  <w:marBottom w:val="0"/>
                  <w:divBdr>
                    <w:top w:val="none" w:sz="0" w:space="0" w:color="auto"/>
                    <w:left w:val="none" w:sz="0" w:space="0" w:color="auto"/>
                    <w:bottom w:val="none" w:sz="0" w:space="0" w:color="auto"/>
                    <w:right w:val="none" w:sz="0" w:space="0" w:color="auto"/>
                  </w:divBdr>
                  <w:divsChild>
                    <w:div w:id="746997299">
                      <w:marLeft w:val="0"/>
                      <w:marRight w:val="0"/>
                      <w:marTop w:val="0"/>
                      <w:marBottom w:val="0"/>
                      <w:divBdr>
                        <w:top w:val="none" w:sz="0" w:space="0" w:color="auto"/>
                        <w:left w:val="none" w:sz="0" w:space="0" w:color="auto"/>
                        <w:bottom w:val="none" w:sz="0" w:space="0" w:color="auto"/>
                        <w:right w:val="none" w:sz="0" w:space="0" w:color="auto"/>
                      </w:divBdr>
                      <w:divsChild>
                        <w:div w:id="1077242495">
                          <w:marLeft w:val="0"/>
                          <w:marRight w:val="0"/>
                          <w:marTop w:val="0"/>
                          <w:marBottom w:val="0"/>
                          <w:divBdr>
                            <w:top w:val="none" w:sz="0" w:space="0" w:color="auto"/>
                            <w:left w:val="none" w:sz="0" w:space="0" w:color="auto"/>
                            <w:bottom w:val="none" w:sz="0" w:space="0" w:color="auto"/>
                            <w:right w:val="none" w:sz="0" w:space="0" w:color="auto"/>
                          </w:divBdr>
                          <w:divsChild>
                            <w:div w:id="145708450">
                              <w:marLeft w:val="0"/>
                              <w:marRight w:val="0"/>
                              <w:marTop w:val="120"/>
                              <w:marBottom w:val="360"/>
                              <w:divBdr>
                                <w:top w:val="none" w:sz="0" w:space="0" w:color="auto"/>
                                <w:left w:val="none" w:sz="0" w:space="0" w:color="auto"/>
                                <w:bottom w:val="none" w:sz="0" w:space="0" w:color="auto"/>
                                <w:right w:val="none" w:sz="0" w:space="0" w:color="auto"/>
                              </w:divBdr>
                              <w:divsChild>
                                <w:div w:id="1959487252">
                                  <w:marLeft w:val="420"/>
                                  <w:marRight w:val="0"/>
                                  <w:marTop w:val="0"/>
                                  <w:marBottom w:val="0"/>
                                  <w:divBdr>
                                    <w:top w:val="none" w:sz="0" w:space="0" w:color="auto"/>
                                    <w:left w:val="none" w:sz="0" w:space="0" w:color="auto"/>
                                    <w:bottom w:val="none" w:sz="0" w:space="0" w:color="auto"/>
                                    <w:right w:val="none" w:sz="0" w:space="0" w:color="auto"/>
                                  </w:divBdr>
                                  <w:divsChild>
                                    <w:div w:id="88699441">
                                      <w:marLeft w:val="0"/>
                                      <w:marRight w:val="0"/>
                                      <w:marTop w:val="0"/>
                                      <w:marBottom w:val="0"/>
                                      <w:divBdr>
                                        <w:top w:val="none" w:sz="0" w:space="0" w:color="auto"/>
                                        <w:left w:val="none" w:sz="0" w:space="0" w:color="auto"/>
                                        <w:bottom w:val="none" w:sz="0" w:space="0" w:color="auto"/>
                                        <w:right w:val="none" w:sz="0" w:space="0" w:color="auto"/>
                                      </w:divBdr>
                                      <w:divsChild>
                                        <w:div w:id="905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038798">
      <w:bodyDiv w:val="1"/>
      <w:marLeft w:val="0"/>
      <w:marRight w:val="0"/>
      <w:marTop w:val="0"/>
      <w:marBottom w:val="0"/>
      <w:divBdr>
        <w:top w:val="none" w:sz="0" w:space="0" w:color="auto"/>
        <w:left w:val="none" w:sz="0" w:space="0" w:color="auto"/>
        <w:bottom w:val="none" w:sz="0" w:space="0" w:color="auto"/>
        <w:right w:val="none" w:sz="0" w:space="0" w:color="auto"/>
      </w:divBdr>
      <w:divsChild>
        <w:div w:id="643581281">
          <w:marLeft w:val="0"/>
          <w:marRight w:val="1"/>
          <w:marTop w:val="0"/>
          <w:marBottom w:val="0"/>
          <w:divBdr>
            <w:top w:val="none" w:sz="0" w:space="0" w:color="auto"/>
            <w:left w:val="none" w:sz="0" w:space="0" w:color="auto"/>
            <w:bottom w:val="none" w:sz="0" w:space="0" w:color="auto"/>
            <w:right w:val="none" w:sz="0" w:space="0" w:color="auto"/>
          </w:divBdr>
          <w:divsChild>
            <w:div w:id="761994219">
              <w:marLeft w:val="0"/>
              <w:marRight w:val="0"/>
              <w:marTop w:val="0"/>
              <w:marBottom w:val="0"/>
              <w:divBdr>
                <w:top w:val="none" w:sz="0" w:space="0" w:color="auto"/>
                <w:left w:val="none" w:sz="0" w:space="0" w:color="auto"/>
                <w:bottom w:val="none" w:sz="0" w:space="0" w:color="auto"/>
                <w:right w:val="none" w:sz="0" w:space="0" w:color="auto"/>
              </w:divBdr>
              <w:divsChild>
                <w:div w:id="1335452650">
                  <w:marLeft w:val="0"/>
                  <w:marRight w:val="1"/>
                  <w:marTop w:val="0"/>
                  <w:marBottom w:val="0"/>
                  <w:divBdr>
                    <w:top w:val="none" w:sz="0" w:space="0" w:color="auto"/>
                    <w:left w:val="none" w:sz="0" w:space="0" w:color="auto"/>
                    <w:bottom w:val="none" w:sz="0" w:space="0" w:color="auto"/>
                    <w:right w:val="none" w:sz="0" w:space="0" w:color="auto"/>
                  </w:divBdr>
                  <w:divsChild>
                    <w:div w:id="139814931">
                      <w:marLeft w:val="0"/>
                      <w:marRight w:val="0"/>
                      <w:marTop w:val="0"/>
                      <w:marBottom w:val="0"/>
                      <w:divBdr>
                        <w:top w:val="none" w:sz="0" w:space="0" w:color="auto"/>
                        <w:left w:val="none" w:sz="0" w:space="0" w:color="auto"/>
                        <w:bottom w:val="none" w:sz="0" w:space="0" w:color="auto"/>
                        <w:right w:val="none" w:sz="0" w:space="0" w:color="auto"/>
                      </w:divBdr>
                      <w:divsChild>
                        <w:div w:id="343284281">
                          <w:marLeft w:val="0"/>
                          <w:marRight w:val="0"/>
                          <w:marTop w:val="0"/>
                          <w:marBottom w:val="0"/>
                          <w:divBdr>
                            <w:top w:val="none" w:sz="0" w:space="0" w:color="auto"/>
                            <w:left w:val="none" w:sz="0" w:space="0" w:color="auto"/>
                            <w:bottom w:val="none" w:sz="0" w:space="0" w:color="auto"/>
                            <w:right w:val="none" w:sz="0" w:space="0" w:color="auto"/>
                          </w:divBdr>
                          <w:divsChild>
                            <w:div w:id="947855122">
                              <w:marLeft w:val="0"/>
                              <w:marRight w:val="0"/>
                              <w:marTop w:val="120"/>
                              <w:marBottom w:val="360"/>
                              <w:divBdr>
                                <w:top w:val="none" w:sz="0" w:space="0" w:color="auto"/>
                                <w:left w:val="none" w:sz="0" w:space="0" w:color="auto"/>
                                <w:bottom w:val="none" w:sz="0" w:space="0" w:color="auto"/>
                                <w:right w:val="none" w:sz="0" w:space="0" w:color="auto"/>
                              </w:divBdr>
                              <w:divsChild>
                                <w:div w:id="1167282790">
                                  <w:marLeft w:val="420"/>
                                  <w:marRight w:val="0"/>
                                  <w:marTop w:val="0"/>
                                  <w:marBottom w:val="0"/>
                                  <w:divBdr>
                                    <w:top w:val="none" w:sz="0" w:space="0" w:color="auto"/>
                                    <w:left w:val="none" w:sz="0" w:space="0" w:color="auto"/>
                                    <w:bottom w:val="none" w:sz="0" w:space="0" w:color="auto"/>
                                    <w:right w:val="none" w:sz="0" w:space="0" w:color="auto"/>
                                  </w:divBdr>
                                  <w:divsChild>
                                    <w:div w:id="1864392455">
                                      <w:marLeft w:val="0"/>
                                      <w:marRight w:val="0"/>
                                      <w:marTop w:val="0"/>
                                      <w:marBottom w:val="0"/>
                                      <w:divBdr>
                                        <w:top w:val="none" w:sz="0" w:space="0" w:color="auto"/>
                                        <w:left w:val="none" w:sz="0" w:space="0" w:color="auto"/>
                                        <w:bottom w:val="none" w:sz="0" w:space="0" w:color="auto"/>
                                        <w:right w:val="none" w:sz="0" w:space="0" w:color="auto"/>
                                      </w:divBdr>
                                      <w:divsChild>
                                        <w:div w:id="873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746590">
      <w:bodyDiv w:val="1"/>
      <w:marLeft w:val="0"/>
      <w:marRight w:val="0"/>
      <w:marTop w:val="0"/>
      <w:marBottom w:val="0"/>
      <w:divBdr>
        <w:top w:val="none" w:sz="0" w:space="0" w:color="auto"/>
        <w:left w:val="none" w:sz="0" w:space="0" w:color="auto"/>
        <w:bottom w:val="none" w:sz="0" w:space="0" w:color="auto"/>
        <w:right w:val="none" w:sz="0" w:space="0" w:color="auto"/>
      </w:divBdr>
      <w:divsChild>
        <w:div w:id="585381586">
          <w:marLeft w:val="0"/>
          <w:marRight w:val="1"/>
          <w:marTop w:val="0"/>
          <w:marBottom w:val="0"/>
          <w:divBdr>
            <w:top w:val="none" w:sz="0" w:space="0" w:color="auto"/>
            <w:left w:val="none" w:sz="0" w:space="0" w:color="auto"/>
            <w:bottom w:val="none" w:sz="0" w:space="0" w:color="auto"/>
            <w:right w:val="none" w:sz="0" w:space="0" w:color="auto"/>
          </w:divBdr>
          <w:divsChild>
            <w:div w:id="2008946574">
              <w:marLeft w:val="0"/>
              <w:marRight w:val="0"/>
              <w:marTop w:val="0"/>
              <w:marBottom w:val="0"/>
              <w:divBdr>
                <w:top w:val="none" w:sz="0" w:space="0" w:color="auto"/>
                <w:left w:val="none" w:sz="0" w:space="0" w:color="auto"/>
                <w:bottom w:val="none" w:sz="0" w:space="0" w:color="auto"/>
                <w:right w:val="none" w:sz="0" w:space="0" w:color="auto"/>
              </w:divBdr>
              <w:divsChild>
                <w:div w:id="1926498995">
                  <w:marLeft w:val="0"/>
                  <w:marRight w:val="1"/>
                  <w:marTop w:val="0"/>
                  <w:marBottom w:val="0"/>
                  <w:divBdr>
                    <w:top w:val="none" w:sz="0" w:space="0" w:color="auto"/>
                    <w:left w:val="none" w:sz="0" w:space="0" w:color="auto"/>
                    <w:bottom w:val="none" w:sz="0" w:space="0" w:color="auto"/>
                    <w:right w:val="none" w:sz="0" w:space="0" w:color="auto"/>
                  </w:divBdr>
                  <w:divsChild>
                    <w:div w:id="79722541">
                      <w:marLeft w:val="0"/>
                      <w:marRight w:val="0"/>
                      <w:marTop w:val="0"/>
                      <w:marBottom w:val="0"/>
                      <w:divBdr>
                        <w:top w:val="none" w:sz="0" w:space="0" w:color="auto"/>
                        <w:left w:val="none" w:sz="0" w:space="0" w:color="auto"/>
                        <w:bottom w:val="none" w:sz="0" w:space="0" w:color="auto"/>
                        <w:right w:val="none" w:sz="0" w:space="0" w:color="auto"/>
                      </w:divBdr>
                      <w:divsChild>
                        <w:div w:id="1955626580">
                          <w:marLeft w:val="0"/>
                          <w:marRight w:val="0"/>
                          <w:marTop w:val="0"/>
                          <w:marBottom w:val="0"/>
                          <w:divBdr>
                            <w:top w:val="none" w:sz="0" w:space="0" w:color="auto"/>
                            <w:left w:val="none" w:sz="0" w:space="0" w:color="auto"/>
                            <w:bottom w:val="none" w:sz="0" w:space="0" w:color="auto"/>
                            <w:right w:val="none" w:sz="0" w:space="0" w:color="auto"/>
                          </w:divBdr>
                          <w:divsChild>
                            <w:div w:id="2050756939">
                              <w:marLeft w:val="0"/>
                              <w:marRight w:val="0"/>
                              <w:marTop w:val="120"/>
                              <w:marBottom w:val="360"/>
                              <w:divBdr>
                                <w:top w:val="none" w:sz="0" w:space="0" w:color="auto"/>
                                <w:left w:val="none" w:sz="0" w:space="0" w:color="auto"/>
                                <w:bottom w:val="none" w:sz="0" w:space="0" w:color="auto"/>
                                <w:right w:val="none" w:sz="0" w:space="0" w:color="auto"/>
                              </w:divBdr>
                              <w:divsChild>
                                <w:div w:id="1881239259">
                                  <w:marLeft w:val="420"/>
                                  <w:marRight w:val="0"/>
                                  <w:marTop w:val="0"/>
                                  <w:marBottom w:val="0"/>
                                  <w:divBdr>
                                    <w:top w:val="none" w:sz="0" w:space="0" w:color="auto"/>
                                    <w:left w:val="none" w:sz="0" w:space="0" w:color="auto"/>
                                    <w:bottom w:val="none" w:sz="0" w:space="0" w:color="auto"/>
                                    <w:right w:val="none" w:sz="0" w:space="0" w:color="auto"/>
                                  </w:divBdr>
                                  <w:divsChild>
                                    <w:div w:id="45876367">
                                      <w:marLeft w:val="0"/>
                                      <w:marRight w:val="0"/>
                                      <w:marTop w:val="0"/>
                                      <w:marBottom w:val="0"/>
                                      <w:divBdr>
                                        <w:top w:val="none" w:sz="0" w:space="0" w:color="auto"/>
                                        <w:left w:val="none" w:sz="0" w:space="0" w:color="auto"/>
                                        <w:bottom w:val="none" w:sz="0" w:space="0" w:color="auto"/>
                                        <w:right w:val="none" w:sz="0" w:space="0" w:color="auto"/>
                                      </w:divBdr>
                                      <w:divsChild>
                                        <w:div w:id="976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050929">
      <w:bodyDiv w:val="1"/>
      <w:marLeft w:val="0"/>
      <w:marRight w:val="0"/>
      <w:marTop w:val="0"/>
      <w:marBottom w:val="0"/>
      <w:divBdr>
        <w:top w:val="none" w:sz="0" w:space="0" w:color="auto"/>
        <w:left w:val="none" w:sz="0" w:space="0" w:color="auto"/>
        <w:bottom w:val="none" w:sz="0" w:space="0" w:color="auto"/>
        <w:right w:val="none" w:sz="0" w:space="0" w:color="auto"/>
      </w:divBdr>
      <w:divsChild>
        <w:div w:id="337467433">
          <w:marLeft w:val="0"/>
          <w:marRight w:val="1"/>
          <w:marTop w:val="0"/>
          <w:marBottom w:val="0"/>
          <w:divBdr>
            <w:top w:val="none" w:sz="0" w:space="0" w:color="auto"/>
            <w:left w:val="none" w:sz="0" w:space="0" w:color="auto"/>
            <w:bottom w:val="none" w:sz="0" w:space="0" w:color="auto"/>
            <w:right w:val="none" w:sz="0" w:space="0" w:color="auto"/>
          </w:divBdr>
          <w:divsChild>
            <w:div w:id="208733475">
              <w:marLeft w:val="0"/>
              <w:marRight w:val="0"/>
              <w:marTop w:val="0"/>
              <w:marBottom w:val="0"/>
              <w:divBdr>
                <w:top w:val="none" w:sz="0" w:space="0" w:color="auto"/>
                <w:left w:val="none" w:sz="0" w:space="0" w:color="auto"/>
                <w:bottom w:val="none" w:sz="0" w:space="0" w:color="auto"/>
                <w:right w:val="none" w:sz="0" w:space="0" w:color="auto"/>
              </w:divBdr>
              <w:divsChild>
                <w:div w:id="609748129">
                  <w:marLeft w:val="0"/>
                  <w:marRight w:val="1"/>
                  <w:marTop w:val="0"/>
                  <w:marBottom w:val="0"/>
                  <w:divBdr>
                    <w:top w:val="none" w:sz="0" w:space="0" w:color="auto"/>
                    <w:left w:val="none" w:sz="0" w:space="0" w:color="auto"/>
                    <w:bottom w:val="none" w:sz="0" w:space="0" w:color="auto"/>
                    <w:right w:val="none" w:sz="0" w:space="0" w:color="auto"/>
                  </w:divBdr>
                  <w:divsChild>
                    <w:div w:id="129448001">
                      <w:marLeft w:val="0"/>
                      <w:marRight w:val="0"/>
                      <w:marTop w:val="0"/>
                      <w:marBottom w:val="0"/>
                      <w:divBdr>
                        <w:top w:val="none" w:sz="0" w:space="0" w:color="auto"/>
                        <w:left w:val="none" w:sz="0" w:space="0" w:color="auto"/>
                        <w:bottom w:val="none" w:sz="0" w:space="0" w:color="auto"/>
                        <w:right w:val="none" w:sz="0" w:space="0" w:color="auto"/>
                      </w:divBdr>
                      <w:divsChild>
                        <w:div w:id="989867081">
                          <w:marLeft w:val="0"/>
                          <w:marRight w:val="0"/>
                          <w:marTop w:val="0"/>
                          <w:marBottom w:val="0"/>
                          <w:divBdr>
                            <w:top w:val="none" w:sz="0" w:space="0" w:color="auto"/>
                            <w:left w:val="none" w:sz="0" w:space="0" w:color="auto"/>
                            <w:bottom w:val="none" w:sz="0" w:space="0" w:color="auto"/>
                            <w:right w:val="none" w:sz="0" w:space="0" w:color="auto"/>
                          </w:divBdr>
                          <w:divsChild>
                            <w:div w:id="1513716940">
                              <w:marLeft w:val="0"/>
                              <w:marRight w:val="0"/>
                              <w:marTop w:val="120"/>
                              <w:marBottom w:val="360"/>
                              <w:divBdr>
                                <w:top w:val="none" w:sz="0" w:space="0" w:color="auto"/>
                                <w:left w:val="none" w:sz="0" w:space="0" w:color="auto"/>
                                <w:bottom w:val="none" w:sz="0" w:space="0" w:color="auto"/>
                                <w:right w:val="none" w:sz="0" w:space="0" w:color="auto"/>
                              </w:divBdr>
                              <w:divsChild>
                                <w:div w:id="1562712822">
                                  <w:marLeft w:val="420"/>
                                  <w:marRight w:val="0"/>
                                  <w:marTop w:val="0"/>
                                  <w:marBottom w:val="0"/>
                                  <w:divBdr>
                                    <w:top w:val="none" w:sz="0" w:space="0" w:color="auto"/>
                                    <w:left w:val="none" w:sz="0" w:space="0" w:color="auto"/>
                                    <w:bottom w:val="none" w:sz="0" w:space="0" w:color="auto"/>
                                    <w:right w:val="none" w:sz="0" w:space="0" w:color="auto"/>
                                  </w:divBdr>
                                  <w:divsChild>
                                    <w:div w:id="273444834">
                                      <w:marLeft w:val="0"/>
                                      <w:marRight w:val="0"/>
                                      <w:marTop w:val="0"/>
                                      <w:marBottom w:val="0"/>
                                      <w:divBdr>
                                        <w:top w:val="none" w:sz="0" w:space="0" w:color="auto"/>
                                        <w:left w:val="none" w:sz="0" w:space="0" w:color="auto"/>
                                        <w:bottom w:val="none" w:sz="0" w:space="0" w:color="auto"/>
                                        <w:right w:val="none" w:sz="0" w:space="0" w:color="auto"/>
                                      </w:divBdr>
                                      <w:divsChild>
                                        <w:div w:id="6264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470230">
      <w:bodyDiv w:val="1"/>
      <w:marLeft w:val="0"/>
      <w:marRight w:val="0"/>
      <w:marTop w:val="0"/>
      <w:marBottom w:val="0"/>
      <w:divBdr>
        <w:top w:val="none" w:sz="0" w:space="0" w:color="auto"/>
        <w:left w:val="none" w:sz="0" w:space="0" w:color="auto"/>
        <w:bottom w:val="none" w:sz="0" w:space="0" w:color="auto"/>
        <w:right w:val="none" w:sz="0" w:space="0" w:color="auto"/>
      </w:divBdr>
      <w:divsChild>
        <w:div w:id="1098258005">
          <w:marLeft w:val="0"/>
          <w:marRight w:val="1"/>
          <w:marTop w:val="0"/>
          <w:marBottom w:val="0"/>
          <w:divBdr>
            <w:top w:val="none" w:sz="0" w:space="0" w:color="auto"/>
            <w:left w:val="none" w:sz="0" w:space="0" w:color="auto"/>
            <w:bottom w:val="none" w:sz="0" w:space="0" w:color="auto"/>
            <w:right w:val="none" w:sz="0" w:space="0" w:color="auto"/>
          </w:divBdr>
          <w:divsChild>
            <w:div w:id="1628312179">
              <w:marLeft w:val="0"/>
              <w:marRight w:val="0"/>
              <w:marTop w:val="0"/>
              <w:marBottom w:val="0"/>
              <w:divBdr>
                <w:top w:val="none" w:sz="0" w:space="0" w:color="auto"/>
                <w:left w:val="none" w:sz="0" w:space="0" w:color="auto"/>
                <w:bottom w:val="none" w:sz="0" w:space="0" w:color="auto"/>
                <w:right w:val="none" w:sz="0" w:space="0" w:color="auto"/>
              </w:divBdr>
              <w:divsChild>
                <w:div w:id="1155875150">
                  <w:marLeft w:val="0"/>
                  <w:marRight w:val="1"/>
                  <w:marTop w:val="0"/>
                  <w:marBottom w:val="0"/>
                  <w:divBdr>
                    <w:top w:val="none" w:sz="0" w:space="0" w:color="auto"/>
                    <w:left w:val="none" w:sz="0" w:space="0" w:color="auto"/>
                    <w:bottom w:val="none" w:sz="0" w:space="0" w:color="auto"/>
                    <w:right w:val="none" w:sz="0" w:space="0" w:color="auto"/>
                  </w:divBdr>
                  <w:divsChild>
                    <w:div w:id="1359428020">
                      <w:marLeft w:val="0"/>
                      <w:marRight w:val="0"/>
                      <w:marTop w:val="0"/>
                      <w:marBottom w:val="0"/>
                      <w:divBdr>
                        <w:top w:val="none" w:sz="0" w:space="0" w:color="auto"/>
                        <w:left w:val="none" w:sz="0" w:space="0" w:color="auto"/>
                        <w:bottom w:val="none" w:sz="0" w:space="0" w:color="auto"/>
                        <w:right w:val="none" w:sz="0" w:space="0" w:color="auto"/>
                      </w:divBdr>
                      <w:divsChild>
                        <w:div w:id="718170221">
                          <w:marLeft w:val="0"/>
                          <w:marRight w:val="0"/>
                          <w:marTop w:val="0"/>
                          <w:marBottom w:val="0"/>
                          <w:divBdr>
                            <w:top w:val="none" w:sz="0" w:space="0" w:color="auto"/>
                            <w:left w:val="none" w:sz="0" w:space="0" w:color="auto"/>
                            <w:bottom w:val="none" w:sz="0" w:space="0" w:color="auto"/>
                            <w:right w:val="none" w:sz="0" w:space="0" w:color="auto"/>
                          </w:divBdr>
                          <w:divsChild>
                            <w:div w:id="1637370993">
                              <w:marLeft w:val="0"/>
                              <w:marRight w:val="0"/>
                              <w:marTop w:val="120"/>
                              <w:marBottom w:val="360"/>
                              <w:divBdr>
                                <w:top w:val="none" w:sz="0" w:space="0" w:color="auto"/>
                                <w:left w:val="none" w:sz="0" w:space="0" w:color="auto"/>
                                <w:bottom w:val="none" w:sz="0" w:space="0" w:color="auto"/>
                                <w:right w:val="none" w:sz="0" w:space="0" w:color="auto"/>
                              </w:divBdr>
                              <w:divsChild>
                                <w:div w:id="2032140614">
                                  <w:marLeft w:val="420"/>
                                  <w:marRight w:val="0"/>
                                  <w:marTop w:val="0"/>
                                  <w:marBottom w:val="0"/>
                                  <w:divBdr>
                                    <w:top w:val="none" w:sz="0" w:space="0" w:color="auto"/>
                                    <w:left w:val="none" w:sz="0" w:space="0" w:color="auto"/>
                                    <w:bottom w:val="none" w:sz="0" w:space="0" w:color="auto"/>
                                    <w:right w:val="none" w:sz="0" w:space="0" w:color="auto"/>
                                  </w:divBdr>
                                  <w:divsChild>
                                    <w:div w:id="254752094">
                                      <w:marLeft w:val="0"/>
                                      <w:marRight w:val="0"/>
                                      <w:marTop w:val="0"/>
                                      <w:marBottom w:val="0"/>
                                      <w:divBdr>
                                        <w:top w:val="none" w:sz="0" w:space="0" w:color="auto"/>
                                        <w:left w:val="none" w:sz="0" w:space="0" w:color="auto"/>
                                        <w:bottom w:val="none" w:sz="0" w:space="0" w:color="auto"/>
                                        <w:right w:val="none" w:sz="0" w:space="0" w:color="auto"/>
                                      </w:divBdr>
                                      <w:divsChild>
                                        <w:div w:id="942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806499">
      <w:bodyDiv w:val="1"/>
      <w:marLeft w:val="0"/>
      <w:marRight w:val="0"/>
      <w:marTop w:val="0"/>
      <w:marBottom w:val="0"/>
      <w:divBdr>
        <w:top w:val="none" w:sz="0" w:space="0" w:color="auto"/>
        <w:left w:val="none" w:sz="0" w:space="0" w:color="auto"/>
        <w:bottom w:val="none" w:sz="0" w:space="0" w:color="auto"/>
        <w:right w:val="none" w:sz="0" w:space="0" w:color="auto"/>
      </w:divBdr>
      <w:divsChild>
        <w:div w:id="769860759">
          <w:marLeft w:val="0"/>
          <w:marRight w:val="1"/>
          <w:marTop w:val="0"/>
          <w:marBottom w:val="0"/>
          <w:divBdr>
            <w:top w:val="none" w:sz="0" w:space="0" w:color="auto"/>
            <w:left w:val="none" w:sz="0" w:space="0" w:color="auto"/>
            <w:bottom w:val="none" w:sz="0" w:space="0" w:color="auto"/>
            <w:right w:val="none" w:sz="0" w:space="0" w:color="auto"/>
          </w:divBdr>
          <w:divsChild>
            <w:div w:id="1074931579">
              <w:marLeft w:val="0"/>
              <w:marRight w:val="0"/>
              <w:marTop w:val="0"/>
              <w:marBottom w:val="0"/>
              <w:divBdr>
                <w:top w:val="none" w:sz="0" w:space="0" w:color="auto"/>
                <w:left w:val="none" w:sz="0" w:space="0" w:color="auto"/>
                <w:bottom w:val="none" w:sz="0" w:space="0" w:color="auto"/>
                <w:right w:val="none" w:sz="0" w:space="0" w:color="auto"/>
              </w:divBdr>
              <w:divsChild>
                <w:div w:id="2050907361">
                  <w:marLeft w:val="0"/>
                  <w:marRight w:val="1"/>
                  <w:marTop w:val="0"/>
                  <w:marBottom w:val="0"/>
                  <w:divBdr>
                    <w:top w:val="none" w:sz="0" w:space="0" w:color="auto"/>
                    <w:left w:val="none" w:sz="0" w:space="0" w:color="auto"/>
                    <w:bottom w:val="none" w:sz="0" w:space="0" w:color="auto"/>
                    <w:right w:val="none" w:sz="0" w:space="0" w:color="auto"/>
                  </w:divBdr>
                  <w:divsChild>
                    <w:div w:id="461970590">
                      <w:marLeft w:val="0"/>
                      <w:marRight w:val="0"/>
                      <w:marTop w:val="0"/>
                      <w:marBottom w:val="0"/>
                      <w:divBdr>
                        <w:top w:val="none" w:sz="0" w:space="0" w:color="auto"/>
                        <w:left w:val="none" w:sz="0" w:space="0" w:color="auto"/>
                        <w:bottom w:val="none" w:sz="0" w:space="0" w:color="auto"/>
                        <w:right w:val="none" w:sz="0" w:space="0" w:color="auto"/>
                      </w:divBdr>
                      <w:divsChild>
                        <w:div w:id="162596221">
                          <w:marLeft w:val="0"/>
                          <w:marRight w:val="0"/>
                          <w:marTop w:val="0"/>
                          <w:marBottom w:val="0"/>
                          <w:divBdr>
                            <w:top w:val="none" w:sz="0" w:space="0" w:color="auto"/>
                            <w:left w:val="none" w:sz="0" w:space="0" w:color="auto"/>
                            <w:bottom w:val="none" w:sz="0" w:space="0" w:color="auto"/>
                            <w:right w:val="none" w:sz="0" w:space="0" w:color="auto"/>
                          </w:divBdr>
                          <w:divsChild>
                            <w:div w:id="1136142826">
                              <w:marLeft w:val="0"/>
                              <w:marRight w:val="0"/>
                              <w:marTop w:val="120"/>
                              <w:marBottom w:val="360"/>
                              <w:divBdr>
                                <w:top w:val="none" w:sz="0" w:space="0" w:color="auto"/>
                                <w:left w:val="none" w:sz="0" w:space="0" w:color="auto"/>
                                <w:bottom w:val="none" w:sz="0" w:space="0" w:color="auto"/>
                                <w:right w:val="none" w:sz="0" w:space="0" w:color="auto"/>
                              </w:divBdr>
                              <w:divsChild>
                                <w:div w:id="874123881">
                                  <w:marLeft w:val="420"/>
                                  <w:marRight w:val="0"/>
                                  <w:marTop w:val="0"/>
                                  <w:marBottom w:val="0"/>
                                  <w:divBdr>
                                    <w:top w:val="none" w:sz="0" w:space="0" w:color="auto"/>
                                    <w:left w:val="none" w:sz="0" w:space="0" w:color="auto"/>
                                    <w:bottom w:val="none" w:sz="0" w:space="0" w:color="auto"/>
                                    <w:right w:val="none" w:sz="0" w:space="0" w:color="auto"/>
                                  </w:divBdr>
                                  <w:divsChild>
                                    <w:div w:id="437455250">
                                      <w:marLeft w:val="0"/>
                                      <w:marRight w:val="0"/>
                                      <w:marTop w:val="0"/>
                                      <w:marBottom w:val="0"/>
                                      <w:divBdr>
                                        <w:top w:val="none" w:sz="0" w:space="0" w:color="auto"/>
                                        <w:left w:val="none" w:sz="0" w:space="0" w:color="auto"/>
                                        <w:bottom w:val="none" w:sz="0" w:space="0" w:color="auto"/>
                                        <w:right w:val="none" w:sz="0" w:space="0" w:color="auto"/>
                                      </w:divBdr>
                                      <w:divsChild>
                                        <w:div w:id="1848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838295">
      <w:bodyDiv w:val="1"/>
      <w:marLeft w:val="0"/>
      <w:marRight w:val="0"/>
      <w:marTop w:val="0"/>
      <w:marBottom w:val="0"/>
      <w:divBdr>
        <w:top w:val="none" w:sz="0" w:space="0" w:color="auto"/>
        <w:left w:val="none" w:sz="0" w:space="0" w:color="auto"/>
        <w:bottom w:val="none" w:sz="0" w:space="0" w:color="auto"/>
        <w:right w:val="none" w:sz="0" w:space="0" w:color="auto"/>
      </w:divBdr>
    </w:div>
    <w:div w:id="1070466268">
      <w:bodyDiv w:val="1"/>
      <w:marLeft w:val="0"/>
      <w:marRight w:val="0"/>
      <w:marTop w:val="0"/>
      <w:marBottom w:val="0"/>
      <w:divBdr>
        <w:top w:val="none" w:sz="0" w:space="0" w:color="auto"/>
        <w:left w:val="none" w:sz="0" w:space="0" w:color="auto"/>
        <w:bottom w:val="none" w:sz="0" w:space="0" w:color="auto"/>
        <w:right w:val="none" w:sz="0" w:space="0" w:color="auto"/>
      </w:divBdr>
      <w:divsChild>
        <w:div w:id="1830515551">
          <w:marLeft w:val="0"/>
          <w:marRight w:val="1"/>
          <w:marTop w:val="0"/>
          <w:marBottom w:val="0"/>
          <w:divBdr>
            <w:top w:val="none" w:sz="0" w:space="0" w:color="auto"/>
            <w:left w:val="none" w:sz="0" w:space="0" w:color="auto"/>
            <w:bottom w:val="none" w:sz="0" w:space="0" w:color="auto"/>
            <w:right w:val="none" w:sz="0" w:space="0" w:color="auto"/>
          </w:divBdr>
          <w:divsChild>
            <w:div w:id="1180197928">
              <w:marLeft w:val="0"/>
              <w:marRight w:val="0"/>
              <w:marTop w:val="0"/>
              <w:marBottom w:val="0"/>
              <w:divBdr>
                <w:top w:val="none" w:sz="0" w:space="0" w:color="auto"/>
                <w:left w:val="none" w:sz="0" w:space="0" w:color="auto"/>
                <w:bottom w:val="none" w:sz="0" w:space="0" w:color="auto"/>
                <w:right w:val="none" w:sz="0" w:space="0" w:color="auto"/>
              </w:divBdr>
              <w:divsChild>
                <w:div w:id="1959795055">
                  <w:marLeft w:val="0"/>
                  <w:marRight w:val="1"/>
                  <w:marTop w:val="0"/>
                  <w:marBottom w:val="0"/>
                  <w:divBdr>
                    <w:top w:val="none" w:sz="0" w:space="0" w:color="auto"/>
                    <w:left w:val="none" w:sz="0" w:space="0" w:color="auto"/>
                    <w:bottom w:val="none" w:sz="0" w:space="0" w:color="auto"/>
                    <w:right w:val="none" w:sz="0" w:space="0" w:color="auto"/>
                  </w:divBdr>
                  <w:divsChild>
                    <w:div w:id="543297900">
                      <w:marLeft w:val="0"/>
                      <w:marRight w:val="0"/>
                      <w:marTop w:val="0"/>
                      <w:marBottom w:val="0"/>
                      <w:divBdr>
                        <w:top w:val="none" w:sz="0" w:space="0" w:color="auto"/>
                        <w:left w:val="none" w:sz="0" w:space="0" w:color="auto"/>
                        <w:bottom w:val="none" w:sz="0" w:space="0" w:color="auto"/>
                        <w:right w:val="none" w:sz="0" w:space="0" w:color="auto"/>
                      </w:divBdr>
                      <w:divsChild>
                        <w:div w:id="402144711">
                          <w:marLeft w:val="0"/>
                          <w:marRight w:val="0"/>
                          <w:marTop w:val="0"/>
                          <w:marBottom w:val="0"/>
                          <w:divBdr>
                            <w:top w:val="none" w:sz="0" w:space="0" w:color="auto"/>
                            <w:left w:val="none" w:sz="0" w:space="0" w:color="auto"/>
                            <w:bottom w:val="none" w:sz="0" w:space="0" w:color="auto"/>
                            <w:right w:val="none" w:sz="0" w:space="0" w:color="auto"/>
                          </w:divBdr>
                          <w:divsChild>
                            <w:div w:id="1111318115">
                              <w:marLeft w:val="0"/>
                              <w:marRight w:val="0"/>
                              <w:marTop w:val="120"/>
                              <w:marBottom w:val="360"/>
                              <w:divBdr>
                                <w:top w:val="none" w:sz="0" w:space="0" w:color="auto"/>
                                <w:left w:val="none" w:sz="0" w:space="0" w:color="auto"/>
                                <w:bottom w:val="none" w:sz="0" w:space="0" w:color="auto"/>
                                <w:right w:val="none" w:sz="0" w:space="0" w:color="auto"/>
                              </w:divBdr>
                              <w:divsChild>
                                <w:div w:id="245841692">
                                  <w:marLeft w:val="0"/>
                                  <w:marRight w:val="0"/>
                                  <w:marTop w:val="0"/>
                                  <w:marBottom w:val="0"/>
                                  <w:divBdr>
                                    <w:top w:val="none" w:sz="0" w:space="0" w:color="auto"/>
                                    <w:left w:val="none" w:sz="0" w:space="0" w:color="auto"/>
                                    <w:bottom w:val="none" w:sz="0" w:space="0" w:color="auto"/>
                                    <w:right w:val="none" w:sz="0" w:space="0" w:color="auto"/>
                                  </w:divBdr>
                                  <w:divsChild>
                                    <w:div w:id="283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365500">
      <w:bodyDiv w:val="1"/>
      <w:marLeft w:val="0"/>
      <w:marRight w:val="0"/>
      <w:marTop w:val="0"/>
      <w:marBottom w:val="0"/>
      <w:divBdr>
        <w:top w:val="none" w:sz="0" w:space="0" w:color="auto"/>
        <w:left w:val="none" w:sz="0" w:space="0" w:color="auto"/>
        <w:bottom w:val="none" w:sz="0" w:space="0" w:color="auto"/>
        <w:right w:val="none" w:sz="0" w:space="0" w:color="auto"/>
      </w:divBdr>
    </w:div>
    <w:div w:id="1114636370">
      <w:bodyDiv w:val="1"/>
      <w:marLeft w:val="0"/>
      <w:marRight w:val="0"/>
      <w:marTop w:val="0"/>
      <w:marBottom w:val="0"/>
      <w:divBdr>
        <w:top w:val="none" w:sz="0" w:space="0" w:color="auto"/>
        <w:left w:val="none" w:sz="0" w:space="0" w:color="auto"/>
        <w:bottom w:val="none" w:sz="0" w:space="0" w:color="auto"/>
        <w:right w:val="none" w:sz="0" w:space="0" w:color="auto"/>
      </w:divBdr>
    </w:div>
    <w:div w:id="1176307181">
      <w:bodyDiv w:val="1"/>
      <w:marLeft w:val="0"/>
      <w:marRight w:val="0"/>
      <w:marTop w:val="0"/>
      <w:marBottom w:val="0"/>
      <w:divBdr>
        <w:top w:val="none" w:sz="0" w:space="0" w:color="auto"/>
        <w:left w:val="none" w:sz="0" w:space="0" w:color="auto"/>
        <w:bottom w:val="none" w:sz="0" w:space="0" w:color="auto"/>
        <w:right w:val="none" w:sz="0" w:space="0" w:color="auto"/>
      </w:divBdr>
    </w:div>
    <w:div w:id="1183125721">
      <w:bodyDiv w:val="1"/>
      <w:marLeft w:val="0"/>
      <w:marRight w:val="0"/>
      <w:marTop w:val="0"/>
      <w:marBottom w:val="0"/>
      <w:divBdr>
        <w:top w:val="none" w:sz="0" w:space="0" w:color="auto"/>
        <w:left w:val="none" w:sz="0" w:space="0" w:color="auto"/>
        <w:bottom w:val="none" w:sz="0" w:space="0" w:color="auto"/>
        <w:right w:val="none" w:sz="0" w:space="0" w:color="auto"/>
      </w:divBdr>
    </w:div>
    <w:div w:id="1186673929">
      <w:bodyDiv w:val="1"/>
      <w:marLeft w:val="0"/>
      <w:marRight w:val="0"/>
      <w:marTop w:val="0"/>
      <w:marBottom w:val="0"/>
      <w:divBdr>
        <w:top w:val="none" w:sz="0" w:space="0" w:color="auto"/>
        <w:left w:val="none" w:sz="0" w:space="0" w:color="auto"/>
        <w:bottom w:val="none" w:sz="0" w:space="0" w:color="auto"/>
        <w:right w:val="none" w:sz="0" w:space="0" w:color="auto"/>
      </w:divBdr>
      <w:divsChild>
        <w:div w:id="1425803803">
          <w:marLeft w:val="0"/>
          <w:marRight w:val="1"/>
          <w:marTop w:val="0"/>
          <w:marBottom w:val="0"/>
          <w:divBdr>
            <w:top w:val="none" w:sz="0" w:space="0" w:color="auto"/>
            <w:left w:val="none" w:sz="0" w:space="0" w:color="auto"/>
            <w:bottom w:val="none" w:sz="0" w:space="0" w:color="auto"/>
            <w:right w:val="none" w:sz="0" w:space="0" w:color="auto"/>
          </w:divBdr>
          <w:divsChild>
            <w:div w:id="558130435">
              <w:marLeft w:val="0"/>
              <w:marRight w:val="0"/>
              <w:marTop w:val="0"/>
              <w:marBottom w:val="0"/>
              <w:divBdr>
                <w:top w:val="none" w:sz="0" w:space="0" w:color="auto"/>
                <w:left w:val="none" w:sz="0" w:space="0" w:color="auto"/>
                <w:bottom w:val="none" w:sz="0" w:space="0" w:color="auto"/>
                <w:right w:val="none" w:sz="0" w:space="0" w:color="auto"/>
              </w:divBdr>
              <w:divsChild>
                <w:div w:id="793984045">
                  <w:marLeft w:val="0"/>
                  <w:marRight w:val="1"/>
                  <w:marTop w:val="0"/>
                  <w:marBottom w:val="0"/>
                  <w:divBdr>
                    <w:top w:val="none" w:sz="0" w:space="0" w:color="auto"/>
                    <w:left w:val="none" w:sz="0" w:space="0" w:color="auto"/>
                    <w:bottom w:val="none" w:sz="0" w:space="0" w:color="auto"/>
                    <w:right w:val="none" w:sz="0" w:space="0" w:color="auto"/>
                  </w:divBdr>
                  <w:divsChild>
                    <w:div w:id="485391610">
                      <w:marLeft w:val="0"/>
                      <w:marRight w:val="0"/>
                      <w:marTop w:val="0"/>
                      <w:marBottom w:val="0"/>
                      <w:divBdr>
                        <w:top w:val="none" w:sz="0" w:space="0" w:color="auto"/>
                        <w:left w:val="none" w:sz="0" w:space="0" w:color="auto"/>
                        <w:bottom w:val="none" w:sz="0" w:space="0" w:color="auto"/>
                        <w:right w:val="none" w:sz="0" w:space="0" w:color="auto"/>
                      </w:divBdr>
                      <w:divsChild>
                        <w:div w:id="447089732">
                          <w:marLeft w:val="0"/>
                          <w:marRight w:val="0"/>
                          <w:marTop w:val="0"/>
                          <w:marBottom w:val="0"/>
                          <w:divBdr>
                            <w:top w:val="none" w:sz="0" w:space="0" w:color="auto"/>
                            <w:left w:val="none" w:sz="0" w:space="0" w:color="auto"/>
                            <w:bottom w:val="none" w:sz="0" w:space="0" w:color="auto"/>
                            <w:right w:val="none" w:sz="0" w:space="0" w:color="auto"/>
                          </w:divBdr>
                          <w:divsChild>
                            <w:div w:id="747270369">
                              <w:marLeft w:val="0"/>
                              <w:marRight w:val="0"/>
                              <w:marTop w:val="120"/>
                              <w:marBottom w:val="360"/>
                              <w:divBdr>
                                <w:top w:val="none" w:sz="0" w:space="0" w:color="auto"/>
                                <w:left w:val="none" w:sz="0" w:space="0" w:color="auto"/>
                                <w:bottom w:val="none" w:sz="0" w:space="0" w:color="auto"/>
                                <w:right w:val="none" w:sz="0" w:space="0" w:color="auto"/>
                              </w:divBdr>
                              <w:divsChild>
                                <w:div w:id="1396735102">
                                  <w:marLeft w:val="420"/>
                                  <w:marRight w:val="0"/>
                                  <w:marTop w:val="0"/>
                                  <w:marBottom w:val="0"/>
                                  <w:divBdr>
                                    <w:top w:val="none" w:sz="0" w:space="0" w:color="auto"/>
                                    <w:left w:val="none" w:sz="0" w:space="0" w:color="auto"/>
                                    <w:bottom w:val="none" w:sz="0" w:space="0" w:color="auto"/>
                                    <w:right w:val="none" w:sz="0" w:space="0" w:color="auto"/>
                                  </w:divBdr>
                                  <w:divsChild>
                                    <w:div w:id="885525744">
                                      <w:marLeft w:val="0"/>
                                      <w:marRight w:val="0"/>
                                      <w:marTop w:val="0"/>
                                      <w:marBottom w:val="0"/>
                                      <w:divBdr>
                                        <w:top w:val="none" w:sz="0" w:space="0" w:color="auto"/>
                                        <w:left w:val="none" w:sz="0" w:space="0" w:color="auto"/>
                                        <w:bottom w:val="none" w:sz="0" w:space="0" w:color="auto"/>
                                        <w:right w:val="none" w:sz="0" w:space="0" w:color="auto"/>
                                      </w:divBdr>
                                      <w:divsChild>
                                        <w:div w:id="20341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685747">
      <w:bodyDiv w:val="1"/>
      <w:marLeft w:val="0"/>
      <w:marRight w:val="0"/>
      <w:marTop w:val="0"/>
      <w:marBottom w:val="0"/>
      <w:divBdr>
        <w:top w:val="none" w:sz="0" w:space="0" w:color="auto"/>
        <w:left w:val="none" w:sz="0" w:space="0" w:color="auto"/>
        <w:bottom w:val="none" w:sz="0" w:space="0" w:color="auto"/>
        <w:right w:val="none" w:sz="0" w:space="0" w:color="auto"/>
      </w:divBdr>
      <w:divsChild>
        <w:div w:id="793447236">
          <w:marLeft w:val="0"/>
          <w:marRight w:val="1"/>
          <w:marTop w:val="0"/>
          <w:marBottom w:val="0"/>
          <w:divBdr>
            <w:top w:val="none" w:sz="0" w:space="0" w:color="auto"/>
            <w:left w:val="none" w:sz="0" w:space="0" w:color="auto"/>
            <w:bottom w:val="none" w:sz="0" w:space="0" w:color="auto"/>
            <w:right w:val="none" w:sz="0" w:space="0" w:color="auto"/>
          </w:divBdr>
          <w:divsChild>
            <w:div w:id="1265766646">
              <w:marLeft w:val="0"/>
              <w:marRight w:val="0"/>
              <w:marTop w:val="0"/>
              <w:marBottom w:val="0"/>
              <w:divBdr>
                <w:top w:val="none" w:sz="0" w:space="0" w:color="auto"/>
                <w:left w:val="none" w:sz="0" w:space="0" w:color="auto"/>
                <w:bottom w:val="none" w:sz="0" w:space="0" w:color="auto"/>
                <w:right w:val="none" w:sz="0" w:space="0" w:color="auto"/>
              </w:divBdr>
              <w:divsChild>
                <w:div w:id="72046166">
                  <w:marLeft w:val="0"/>
                  <w:marRight w:val="1"/>
                  <w:marTop w:val="0"/>
                  <w:marBottom w:val="0"/>
                  <w:divBdr>
                    <w:top w:val="none" w:sz="0" w:space="0" w:color="auto"/>
                    <w:left w:val="none" w:sz="0" w:space="0" w:color="auto"/>
                    <w:bottom w:val="none" w:sz="0" w:space="0" w:color="auto"/>
                    <w:right w:val="none" w:sz="0" w:space="0" w:color="auto"/>
                  </w:divBdr>
                  <w:divsChild>
                    <w:div w:id="150416067">
                      <w:marLeft w:val="0"/>
                      <w:marRight w:val="0"/>
                      <w:marTop w:val="0"/>
                      <w:marBottom w:val="0"/>
                      <w:divBdr>
                        <w:top w:val="none" w:sz="0" w:space="0" w:color="auto"/>
                        <w:left w:val="none" w:sz="0" w:space="0" w:color="auto"/>
                        <w:bottom w:val="none" w:sz="0" w:space="0" w:color="auto"/>
                        <w:right w:val="none" w:sz="0" w:space="0" w:color="auto"/>
                      </w:divBdr>
                      <w:divsChild>
                        <w:div w:id="783698626">
                          <w:marLeft w:val="0"/>
                          <w:marRight w:val="0"/>
                          <w:marTop w:val="0"/>
                          <w:marBottom w:val="0"/>
                          <w:divBdr>
                            <w:top w:val="none" w:sz="0" w:space="0" w:color="auto"/>
                            <w:left w:val="none" w:sz="0" w:space="0" w:color="auto"/>
                            <w:bottom w:val="none" w:sz="0" w:space="0" w:color="auto"/>
                            <w:right w:val="none" w:sz="0" w:space="0" w:color="auto"/>
                          </w:divBdr>
                          <w:divsChild>
                            <w:div w:id="1590430648">
                              <w:marLeft w:val="0"/>
                              <w:marRight w:val="0"/>
                              <w:marTop w:val="120"/>
                              <w:marBottom w:val="360"/>
                              <w:divBdr>
                                <w:top w:val="none" w:sz="0" w:space="0" w:color="auto"/>
                                <w:left w:val="none" w:sz="0" w:space="0" w:color="auto"/>
                                <w:bottom w:val="none" w:sz="0" w:space="0" w:color="auto"/>
                                <w:right w:val="none" w:sz="0" w:space="0" w:color="auto"/>
                              </w:divBdr>
                              <w:divsChild>
                                <w:div w:id="1062370745">
                                  <w:marLeft w:val="420"/>
                                  <w:marRight w:val="0"/>
                                  <w:marTop w:val="0"/>
                                  <w:marBottom w:val="0"/>
                                  <w:divBdr>
                                    <w:top w:val="none" w:sz="0" w:space="0" w:color="auto"/>
                                    <w:left w:val="none" w:sz="0" w:space="0" w:color="auto"/>
                                    <w:bottom w:val="none" w:sz="0" w:space="0" w:color="auto"/>
                                    <w:right w:val="none" w:sz="0" w:space="0" w:color="auto"/>
                                  </w:divBdr>
                                  <w:divsChild>
                                    <w:div w:id="471676857">
                                      <w:marLeft w:val="0"/>
                                      <w:marRight w:val="0"/>
                                      <w:marTop w:val="0"/>
                                      <w:marBottom w:val="0"/>
                                      <w:divBdr>
                                        <w:top w:val="none" w:sz="0" w:space="0" w:color="auto"/>
                                        <w:left w:val="none" w:sz="0" w:space="0" w:color="auto"/>
                                        <w:bottom w:val="none" w:sz="0" w:space="0" w:color="auto"/>
                                        <w:right w:val="none" w:sz="0" w:space="0" w:color="auto"/>
                                      </w:divBdr>
                                      <w:divsChild>
                                        <w:div w:id="7731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168895">
      <w:bodyDiv w:val="1"/>
      <w:marLeft w:val="0"/>
      <w:marRight w:val="0"/>
      <w:marTop w:val="0"/>
      <w:marBottom w:val="0"/>
      <w:divBdr>
        <w:top w:val="none" w:sz="0" w:space="0" w:color="auto"/>
        <w:left w:val="none" w:sz="0" w:space="0" w:color="auto"/>
        <w:bottom w:val="none" w:sz="0" w:space="0" w:color="auto"/>
        <w:right w:val="none" w:sz="0" w:space="0" w:color="auto"/>
      </w:divBdr>
    </w:div>
    <w:div w:id="1274553428">
      <w:bodyDiv w:val="1"/>
      <w:marLeft w:val="0"/>
      <w:marRight w:val="0"/>
      <w:marTop w:val="0"/>
      <w:marBottom w:val="0"/>
      <w:divBdr>
        <w:top w:val="none" w:sz="0" w:space="0" w:color="auto"/>
        <w:left w:val="none" w:sz="0" w:space="0" w:color="auto"/>
        <w:bottom w:val="none" w:sz="0" w:space="0" w:color="auto"/>
        <w:right w:val="none" w:sz="0" w:space="0" w:color="auto"/>
      </w:divBdr>
      <w:divsChild>
        <w:div w:id="1607233079">
          <w:marLeft w:val="0"/>
          <w:marRight w:val="1"/>
          <w:marTop w:val="0"/>
          <w:marBottom w:val="0"/>
          <w:divBdr>
            <w:top w:val="none" w:sz="0" w:space="0" w:color="auto"/>
            <w:left w:val="none" w:sz="0" w:space="0" w:color="auto"/>
            <w:bottom w:val="none" w:sz="0" w:space="0" w:color="auto"/>
            <w:right w:val="none" w:sz="0" w:space="0" w:color="auto"/>
          </w:divBdr>
          <w:divsChild>
            <w:div w:id="2029092695">
              <w:marLeft w:val="0"/>
              <w:marRight w:val="0"/>
              <w:marTop w:val="0"/>
              <w:marBottom w:val="0"/>
              <w:divBdr>
                <w:top w:val="none" w:sz="0" w:space="0" w:color="auto"/>
                <w:left w:val="none" w:sz="0" w:space="0" w:color="auto"/>
                <w:bottom w:val="none" w:sz="0" w:space="0" w:color="auto"/>
                <w:right w:val="none" w:sz="0" w:space="0" w:color="auto"/>
              </w:divBdr>
              <w:divsChild>
                <w:div w:id="2137143820">
                  <w:marLeft w:val="0"/>
                  <w:marRight w:val="1"/>
                  <w:marTop w:val="0"/>
                  <w:marBottom w:val="0"/>
                  <w:divBdr>
                    <w:top w:val="none" w:sz="0" w:space="0" w:color="auto"/>
                    <w:left w:val="none" w:sz="0" w:space="0" w:color="auto"/>
                    <w:bottom w:val="none" w:sz="0" w:space="0" w:color="auto"/>
                    <w:right w:val="none" w:sz="0" w:space="0" w:color="auto"/>
                  </w:divBdr>
                  <w:divsChild>
                    <w:div w:id="2097896991">
                      <w:marLeft w:val="0"/>
                      <w:marRight w:val="0"/>
                      <w:marTop w:val="0"/>
                      <w:marBottom w:val="0"/>
                      <w:divBdr>
                        <w:top w:val="none" w:sz="0" w:space="0" w:color="auto"/>
                        <w:left w:val="none" w:sz="0" w:space="0" w:color="auto"/>
                        <w:bottom w:val="none" w:sz="0" w:space="0" w:color="auto"/>
                        <w:right w:val="none" w:sz="0" w:space="0" w:color="auto"/>
                      </w:divBdr>
                      <w:divsChild>
                        <w:div w:id="936253118">
                          <w:marLeft w:val="0"/>
                          <w:marRight w:val="0"/>
                          <w:marTop w:val="0"/>
                          <w:marBottom w:val="0"/>
                          <w:divBdr>
                            <w:top w:val="none" w:sz="0" w:space="0" w:color="auto"/>
                            <w:left w:val="none" w:sz="0" w:space="0" w:color="auto"/>
                            <w:bottom w:val="none" w:sz="0" w:space="0" w:color="auto"/>
                            <w:right w:val="none" w:sz="0" w:space="0" w:color="auto"/>
                          </w:divBdr>
                          <w:divsChild>
                            <w:div w:id="775104306">
                              <w:marLeft w:val="0"/>
                              <w:marRight w:val="0"/>
                              <w:marTop w:val="120"/>
                              <w:marBottom w:val="360"/>
                              <w:divBdr>
                                <w:top w:val="none" w:sz="0" w:space="0" w:color="auto"/>
                                <w:left w:val="none" w:sz="0" w:space="0" w:color="auto"/>
                                <w:bottom w:val="none" w:sz="0" w:space="0" w:color="auto"/>
                                <w:right w:val="none" w:sz="0" w:space="0" w:color="auto"/>
                              </w:divBdr>
                              <w:divsChild>
                                <w:div w:id="537133057">
                                  <w:marLeft w:val="420"/>
                                  <w:marRight w:val="0"/>
                                  <w:marTop w:val="0"/>
                                  <w:marBottom w:val="0"/>
                                  <w:divBdr>
                                    <w:top w:val="none" w:sz="0" w:space="0" w:color="auto"/>
                                    <w:left w:val="none" w:sz="0" w:space="0" w:color="auto"/>
                                    <w:bottom w:val="none" w:sz="0" w:space="0" w:color="auto"/>
                                    <w:right w:val="none" w:sz="0" w:space="0" w:color="auto"/>
                                  </w:divBdr>
                                  <w:divsChild>
                                    <w:div w:id="883560303">
                                      <w:marLeft w:val="0"/>
                                      <w:marRight w:val="0"/>
                                      <w:marTop w:val="0"/>
                                      <w:marBottom w:val="0"/>
                                      <w:divBdr>
                                        <w:top w:val="none" w:sz="0" w:space="0" w:color="auto"/>
                                        <w:left w:val="none" w:sz="0" w:space="0" w:color="auto"/>
                                        <w:bottom w:val="none" w:sz="0" w:space="0" w:color="auto"/>
                                        <w:right w:val="none" w:sz="0" w:space="0" w:color="auto"/>
                                      </w:divBdr>
                                      <w:divsChild>
                                        <w:div w:id="1120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5856">
      <w:bodyDiv w:val="1"/>
      <w:marLeft w:val="0"/>
      <w:marRight w:val="0"/>
      <w:marTop w:val="0"/>
      <w:marBottom w:val="0"/>
      <w:divBdr>
        <w:top w:val="none" w:sz="0" w:space="0" w:color="auto"/>
        <w:left w:val="none" w:sz="0" w:space="0" w:color="auto"/>
        <w:bottom w:val="none" w:sz="0" w:space="0" w:color="auto"/>
        <w:right w:val="none" w:sz="0" w:space="0" w:color="auto"/>
      </w:divBdr>
    </w:div>
    <w:div w:id="1412240343">
      <w:bodyDiv w:val="1"/>
      <w:marLeft w:val="0"/>
      <w:marRight w:val="0"/>
      <w:marTop w:val="0"/>
      <w:marBottom w:val="0"/>
      <w:divBdr>
        <w:top w:val="none" w:sz="0" w:space="0" w:color="auto"/>
        <w:left w:val="none" w:sz="0" w:space="0" w:color="auto"/>
        <w:bottom w:val="none" w:sz="0" w:space="0" w:color="auto"/>
        <w:right w:val="none" w:sz="0" w:space="0" w:color="auto"/>
      </w:divBdr>
      <w:divsChild>
        <w:div w:id="619075038">
          <w:marLeft w:val="0"/>
          <w:marRight w:val="1"/>
          <w:marTop w:val="0"/>
          <w:marBottom w:val="0"/>
          <w:divBdr>
            <w:top w:val="none" w:sz="0" w:space="0" w:color="auto"/>
            <w:left w:val="none" w:sz="0" w:space="0" w:color="auto"/>
            <w:bottom w:val="none" w:sz="0" w:space="0" w:color="auto"/>
            <w:right w:val="none" w:sz="0" w:space="0" w:color="auto"/>
          </w:divBdr>
          <w:divsChild>
            <w:div w:id="237595143">
              <w:marLeft w:val="0"/>
              <w:marRight w:val="0"/>
              <w:marTop w:val="0"/>
              <w:marBottom w:val="0"/>
              <w:divBdr>
                <w:top w:val="none" w:sz="0" w:space="0" w:color="auto"/>
                <w:left w:val="none" w:sz="0" w:space="0" w:color="auto"/>
                <w:bottom w:val="none" w:sz="0" w:space="0" w:color="auto"/>
                <w:right w:val="none" w:sz="0" w:space="0" w:color="auto"/>
              </w:divBdr>
              <w:divsChild>
                <w:div w:id="1687054147">
                  <w:marLeft w:val="0"/>
                  <w:marRight w:val="1"/>
                  <w:marTop w:val="0"/>
                  <w:marBottom w:val="0"/>
                  <w:divBdr>
                    <w:top w:val="none" w:sz="0" w:space="0" w:color="auto"/>
                    <w:left w:val="none" w:sz="0" w:space="0" w:color="auto"/>
                    <w:bottom w:val="none" w:sz="0" w:space="0" w:color="auto"/>
                    <w:right w:val="none" w:sz="0" w:space="0" w:color="auto"/>
                  </w:divBdr>
                  <w:divsChild>
                    <w:div w:id="57437688">
                      <w:marLeft w:val="0"/>
                      <w:marRight w:val="0"/>
                      <w:marTop w:val="0"/>
                      <w:marBottom w:val="0"/>
                      <w:divBdr>
                        <w:top w:val="none" w:sz="0" w:space="0" w:color="auto"/>
                        <w:left w:val="none" w:sz="0" w:space="0" w:color="auto"/>
                        <w:bottom w:val="none" w:sz="0" w:space="0" w:color="auto"/>
                        <w:right w:val="none" w:sz="0" w:space="0" w:color="auto"/>
                      </w:divBdr>
                      <w:divsChild>
                        <w:div w:id="1559586283">
                          <w:marLeft w:val="0"/>
                          <w:marRight w:val="0"/>
                          <w:marTop w:val="0"/>
                          <w:marBottom w:val="0"/>
                          <w:divBdr>
                            <w:top w:val="none" w:sz="0" w:space="0" w:color="auto"/>
                            <w:left w:val="none" w:sz="0" w:space="0" w:color="auto"/>
                            <w:bottom w:val="none" w:sz="0" w:space="0" w:color="auto"/>
                            <w:right w:val="none" w:sz="0" w:space="0" w:color="auto"/>
                          </w:divBdr>
                          <w:divsChild>
                            <w:div w:id="632178595">
                              <w:marLeft w:val="0"/>
                              <w:marRight w:val="0"/>
                              <w:marTop w:val="120"/>
                              <w:marBottom w:val="360"/>
                              <w:divBdr>
                                <w:top w:val="none" w:sz="0" w:space="0" w:color="auto"/>
                                <w:left w:val="none" w:sz="0" w:space="0" w:color="auto"/>
                                <w:bottom w:val="none" w:sz="0" w:space="0" w:color="auto"/>
                                <w:right w:val="none" w:sz="0" w:space="0" w:color="auto"/>
                              </w:divBdr>
                              <w:divsChild>
                                <w:div w:id="1417245812">
                                  <w:marLeft w:val="420"/>
                                  <w:marRight w:val="0"/>
                                  <w:marTop w:val="0"/>
                                  <w:marBottom w:val="0"/>
                                  <w:divBdr>
                                    <w:top w:val="none" w:sz="0" w:space="0" w:color="auto"/>
                                    <w:left w:val="none" w:sz="0" w:space="0" w:color="auto"/>
                                    <w:bottom w:val="none" w:sz="0" w:space="0" w:color="auto"/>
                                    <w:right w:val="none" w:sz="0" w:space="0" w:color="auto"/>
                                  </w:divBdr>
                                  <w:divsChild>
                                    <w:div w:id="1253276583">
                                      <w:marLeft w:val="0"/>
                                      <w:marRight w:val="0"/>
                                      <w:marTop w:val="0"/>
                                      <w:marBottom w:val="0"/>
                                      <w:divBdr>
                                        <w:top w:val="none" w:sz="0" w:space="0" w:color="auto"/>
                                        <w:left w:val="none" w:sz="0" w:space="0" w:color="auto"/>
                                        <w:bottom w:val="none" w:sz="0" w:space="0" w:color="auto"/>
                                        <w:right w:val="none" w:sz="0" w:space="0" w:color="auto"/>
                                      </w:divBdr>
                                      <w:divsChild>
                                        <w:div w:id="83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111266">
      <w:bodyDiv w:val="1"/>
      <w:marLeft w:val="0"/>
      <w:marRight w:val="0"/>
      <w:marTop w:val="0"/>
      <w:marBottom w:val="0"/>
      <w:divBdr>
        <w:top w:val="none" w:sz="0" w:space="0" w:color="auto"/>
        <w:left w:val="none" w:sz="0" w:space="0" w:color="auto"/>
        <w:bottom w:val="none" w:sz="0" w:space="0" w:color="auto"/>
        <w:right w:val="none" w:sz="0" w:space="0" w:color="auto"/>
      </w:divBdr>
      <w:divsChild>
        <w:div w:id="649410823">
          <w:marLeft w:val="0"/>
          <w:marRight w:val="1"/>
          <w:marTop w:val="0"/>
          <w:marBottom w:val="0"/>
          <w:divBdr>
            <w:top w:val="none" w:sz="0" w:space="0" w:color="auto"/>
            <w:left w:val="none" w:sz="0" w:space="0" w:color="auto"/>
            <w:bottom w:val="none" w:sz="0" w:space="0" w:color="auto"/>
            <w:right w:val="none" w:sz="0" w:space="0" w:color="auto"/>
          </w:divBdr>
          <w:divsChild>
            <w:div w:id="1523857179">
              <w:marLeft w:val="0"/>
              <w:marRight w:val="0"/>
              <w:marTop w:val="0"/>
              <w:marBottom w:val="0"/>
              <w:divBdr>
                <w:top w:val="none" w:sz="0" w:space="0" w:color="auto"/>
                <w:left w:val="none" w:sz="0" w:space="0" w:color="auto"/>
                <w:bottom w:val="none" w:sz="0" w:space="0" w:color="auto"/>
                <w:right w:val="none" w:sz="0" w:space="0" w:color="auto"/>
              </w:divBdr>
              <w:divsChild>
                <w:div w:id="312561205">
                  <w:marLeft w:val="0"/>
                  <w:marRight w:val="1"/>
                  <w:marTop w:val="0"/>
                  <w:marBottom w:val="0"/>
                  <w:divBdr>
                    <w:top w:val="none" w:sz="0" w:space="0" w:color="auto"/>
                    <w:left w:val="none" w:sz="0" w:space="0" w:color="auto"/>
                    <w:bottom w:val="none" w:sz="0" w:space="0" w:color="auto"/>
                    <w:right w:val="none" w:sz="0" w:space="0" w:color="auto"/>
                  </w:divBdr>
                  <w:divsChild>
                    <w:div w:id="1333685580">
                      <w:marLeft w:val="0"/>
                      <w:marRight w:val="0"/>
                      <w:marTop w:val="0"/>
                      <w:marBottom w:val="0"/>
                      <w:divBdr>
                        <w:top w:val="none" w:sz="0" w:space="0" w:color="auto"/>
                        <w:left w:val="none" w:sz="0" w:space="0" w:color="auto"/>
                        <w:bottom w:val="none" w:sz="0" w:space="0" w:color="auto"/>
                        <w:right w:val="none" w:sz="0" w:space="0" w:color="auto"/>
                      </w:divBdr>
                      <w:divsChild>
                        <w:div w:id="1226336068">
                          <w:marLeft w:val="0"/>
                          <w:marRight w:val="0"/>
                          <w:marTop w:val="0"/>
                          <w:marBottom w:val="0"/>
                          <w:divBdr>
                            <w:top w:val="none" w:sz="0" w:space="0" w:color="auto"/>
                            <w:left w:val="none" w:sz="0" w:space="0" w:color="auto"/>
                            <w:bottom w:val="none" w:sz="0" w:space="0" w:color="auto"/>
                            <w:right w:val="none" w:sz="0" w:space="0" w:color="auto"/>
                          </w:divBdr>
                          <w:divsChild>
                            <w:div w:id="586306191">
                              <w:marLeft w:val="0"/>
                              <w:marRight w:val="0"/>
                              <w:marTop w:val="120"/>
                              <w:marBottom w:val="360"/>
                              <w:divBdr>
                                <w:top w:val="none" w:sz="0" w:space="0" w:color="auto"/>
                                <w:left w:val="none" w:sz="0" w:space="0" w:color="auto"/>
                                <w:bottom w:val="none" w:sz="0" w:space="0" w:color="auto"/>
                                <w:right w:val="none" w:sz="0" w:space="0" w:color="auto"/>
                              </w:divBdr>
                              <w:divsChild>
                                <w:div w:id="196159895">
                                  <w:marLeft w:val="420"/>
                                  <w:marRight w:val="0"/>
                                  <w:marTop w:val="0"/>
                                  <w:marBottom w:val="0"/>
                                  <w:divBdr>
                                    <w:top w:val="none" w:sz="0" w:space="0" w:color="auto"/>
                                    <w:left w:val="none" w:sz="0" w:space="0" w:color="auto"/>
                                    <w:bottom w:val="none" w:sz="0" w:space="0" w:color="auto"/>
                                    <w:right w:val="none" w:sz="0" w:space="0" w:color="auto"/>
                                  </w:divBdr>
                                  <w:divsChild>
                                    <w:div w:id="1811703852">
                                      <w:marLeft w:val="0"/>
                                      <w:marRight w:val="0"/>
                                      <w:marTop w:val="0"/>
                                      <w:marBottom w:val="0"/>
                                      <w:divBdr>
                                        <w:top w:val="none" w:sz="0" w:space="0" w:color="auto"/>
                                        <w:left w:val="none" w:sz="0" w:space="0" w:color="auto"/>
                                        <w:bottom w:val="none" w:sz="0" w:space="0" w:color="auto"/>
                                        <w:right w:val="none" w:sz="0" w:space="0" w:color="auto"/>
                                      </w:divBdr>
                                      <w:divsChild>
                                        <w:div w:id="14664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033800">
      <w:bodyDiv w:val="1"/>
      <w:marLeft w:val="0"/>
      <w:marRight w:val="0"/>
      <w:marTop w:val="0"/>
      <w:marBottom w:val="0"/>
      <w:divBdr>
        <w:top w:val="none" w:sz="0" w:space="0" w:color="auto"/>
        <w:left w:val="none" w:sz="0" w:space="0" w:color="auto"/>
        <w:bottom w:val="none" w:sz="0" w:space="0" w:color="auto"/>
        <w:right w:val="none" w:sz="0" w:space="0" w:color="auto"/>
      </w:divBdr>
      <w:divsChild>
        <w:div w:id="2111732747">
          <w:marLeft w:val="0"/>
          <w:marRight w:val="1"/>
          <w:marTop w:val="0"/>
          <w:marBottom w:val="0"/>
          <w:divBdr>
            <w:top w:val="none" w:sz="0" w:space="0" w:color="auto"/>
            <w:left w:val="none" w:sz="0" w:space="0" w:color="auto"/>
            <w:bottom w:val="none" w:sz="0" w:space="0" w:color="auto"/>
            <w:right w:val="none" w:sz="0" w:space="0" w:color="auto"/>
          </w:divBdr>
          <w:divsChild>
            <w:div w:id="215624457">
              <w:marLeft w:val="0"/>
              <w:marRight w:val="0"/>
              <w:marTop w:val="0"/>
              <w:marBottom w:val="0"/>
              <w:divBdr>
                <w:top w:val="none" w:sz="0" w:space="0" w:color="auto"/>
                <w:left w:val="none" w:sz="0" w:space="0" w:color="auto"/>
                <w:bottom w:val="none" w:sz="0" w:space="0" w:color="auto"/>
                <w:right w:val="none" w:sz="0" w:space="0" w:color="auto"/>
              </w:divBdr>
              <w:divsChild>
                <w:div w:id="144512095">
                  <w:marLeft w:val="0"/>
                  <w:marRight w:val="1"/>
                  <w:marTop w:val="0"/>
                  <w:marBottom w:val="0"/>
                  <w:divBdr>
                    <w:top w:val="none" w:sz="0" w:space="0" w:color="auto"/>
                    <w:left w:val="none" w:sz="0" w:space="0" w:color="auto"/>
                    <w:bottom w:val="none" w:sz="0" w:space="0" w:color="auto"/>
                    <w:right w:val="none" w:sz="0" w:space="0" w:color="auto"/>
                  </w:divBdr>
                  <w:divsChild>
                    <w:div w:id="1899200151">
                      <w:marLeft w:val="0"/>
                      <w:marRight w:val="0"/>
                      <w:marTop w:val="0"/>
                      <w:marBottom w:val="0"/>
                      <w:divBdr>
                        <w:top w:val="none" w:sz="0" w:space="0" w:color="auto"/>
                        <w:left w:val="none" w:sz="0" w:space="0" w:color="auto"/>
                        <w:bottom w:val="none" w:sz="0" w:space="0" w:color="auto"/>
                        <w:right w:val="none" w:sz="0" w:space="0" w:color="auto"/>
                      </w:divBdr>
                      <w:divsChild>
                        <w:div w:id="1985232309">
                          <w:marLeft w:val="0"/>
                          <w:marRight w:val="0"/>
                          <w:marTop w:val="0"/>
                          <w:marBottom w:val="0"/>
                          <w:divBdr>
                            <w:top w:val="none" w:sz="0" w:space="0" w:color="auto"/>
                            <w:left w:val="none" w:sz="0" w:space="0" w:color="auto"/>
                            <w:bottom w:val="none" w:sz="0" w:space="0" w:color="auto"/>
                            <w:right w:val="none" w:sz="0" w:space="0" w:color="auto"/>
                          </w:divBdr>
                          <w:divsChild>
                            <w:div w:id="1766807334">
                              <w:marLeft w:val="0"/>
                              <w:marRight w:val="0"/>
                              <w:marTop w:val="120"/>
                              <w:marBottom w:val="360"/>
                              <w:divBdr>
                                <w:top w:val="none" w:sz="0" w:space="0" w:color="auto"/>
                                <w:left w:val="none" w:sz="0" w:space="0" w:color="auto"/>
                                <w:bottom w:val="none" w:sz="0" w:space="0" w:color="auto"/>
                                <w:right w:val="none" w:sz="0" w:space="0" w:color="auto"/>
                              </w:divBdr>
                              <w:divsChild>
                                <w:div w:id="1653556241">
                                  <w:marLeft w:val="420"/>
                                  <w:marRight w:val="0"/>
                                  <w:marTop w:val="0"/>
                                  <w:marBottom w:val="0"/>
                                  <w:divBdr>
                                    <w:top w:val="none" w:sz="0" w:space="0" w:color="auto"/>
                                    <w:left w:val="none" w:sz="0" w:space="0" w:color="auto"/>
                                    <w:bottom w:val="none" w:sz="0" w:space="0" w:color="auto"/>
                                    <w:right w:val="none" w:sz="0" w:space="0" w:color="auto"/>
                                  </w:divBdr>
                                  <w:divsChild>
                                    <w:div w:id="1153641381">
                                      <w:marLeft w:val="0"/>
                                      <w:marRight w:val="0"/>
                                      <w:marTop w:val="0"/>
                                      <w:marBottom w:val="0"/>
                                      <w:divBdr>
                                        <w:top w:val="none" w:sz="0" w:space="0" w:color="auto"/>
                                        <w:left w:val="none" w:sz="0" w:space="0" w:color="auto"/>
                                        <w:bottom w:val="none" w:sz="0" w:space="0" w:color="auto"/>
                                        <w:right w:val="none" w:sz="0" w:space="0" w:color="auto"/>
                                      </w:divBdr>
                                      <w:divsChild>
                                        <w:div w:id="5851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11372">
      <w:bodyDiv w:val="1"/>
      <w:marLeft w:val="0"/>
      <w:marRight w:val="0"/>
      <w:marTop w:val="0"/>
      <w:marBottom w:val="0"/>
      <w:divBdr>
        <w:top w:val="none" w:sz="0" w:space="0" w:color="auto"/>
        <w:left w:val="none" w:sz="0" w:space="0" w:color="auto"/>
        <w:bottom w:val="none" w:sz="0" w:space="0" w:color="auto"/>
        <w:right w:val="none" w:sz="0" w:space="0" w:color="auto"/>
      </w:divBdr>
    </w:div>
    <w:div w:id="1703556034">
      <w:bodyDiv w:val="1"/>
      <w:marLeft w:val="0"/>
      <w:marRight w:val="0"/>
      <w:marTop w:val="0"/>
      <w:marBottom w:val="0"/>
      <w:divBdr>
        <w:top w:val="none" w:sz="0" w:space="0" w:color="auto"/>
        <w:left w:val="none" w:sz="0" w:space="0" w:color="auto"/>
        <w:bottom w:val="none" w:sz="0" w:space="0" w:color="auto"/>
        <w:right w:val="none" w:sz="0" w:space="0" w:color="auto"/>
      </w:divBdr>
    </w:div>
    <w:div w:id="1720007118">
      <w:bodyDiv w:val="1"/>
      <w:marLeft w:val="0"/>
      <w:marRight w:val="0"/>
      <w:marTop w:val="0"/>
      <w:marBottom w:val="0"/>
      <w:divBdr>
        <w:top w:val="none" w:sz="0" w:space="0" w:color="auto"/>
        <w:left w:val="none" w:sz="0" w:space="0" w:color="auto"/>
        <w:bottom w:val="none" w:sz="0" w:space="0" w:color="auto"/>
        <w:right w:val="none" w:sz="0" w:space="0" w:color="auto"/>
      </w:divBdr>
      <w:divsChild>
        <w:div w:id="2082866429">
          <w:marLeft w:val="0"/>
          <w:marRight w:val="0"/>
          <w:marTop w:val="0"/>
          <w:marBottom w:val="0"/>
          <w:divBdr>
            <w:top w:val="none" w:sz="0" w:space="0" w:color="auto"/>
            <w:left w:val="none" w:sz="0" w:space="0" w:color="auto"/>
            <w:bottom w:val="none" w:sz="0" w:space="0" w:color="auto"/>
            <w:right w:val="none" w:sz="0" w:space="0" w:color="auto"/>
          </w:divBdr>
          <w:divsChild>
            <w:div w:id="397048869">
              <w:marLeft w:val="0"/>
              <w:marRight w:val="0"/>
              <w:marTop w:val="0"/>
              <w:marBottom w:val="0"/>
              <w:divBdr>
                <w:top w:val="none" w:sz="0" w:space="0" w:color="auto"/>
                <w:left w:val="none" w:sz="0" w:space="0" w:color="auto"/>
                <w:bottom w:val="none" w:sz="0" w:space="0" w:color="auto"/>
                <w:right w:val="none" w:sz="0" w:space="0" w:color="auto"/>
              </w:divBdr>
            </w:div>
            <w:div w:id="1203665522">
              <w:marLeft w:val="0"/>
              <w:marRight w:val="0"/>
              <w:marTop w:val="0"/>
              <w:marBottom w:val="0"/>
              <w:divBdr>
                <w:top w:val="none" w:sz="0" w:space="0" w:color="auto"/>
                <w:left w:val="none" w:sz="0" w:space="0" w:color="auto"/>
                <w:bottom w:val="none" w:sz="0" w:space="0" w:color="auto"/>
                <w:right w:val="none" w:sz="0" w:space="0" w:color="auto"/>
              </w:divBdr>
            </w:div>
            <w:div w:id="261377533">
              <w:marLeft w:val="0"/>
              <w:marRight w:val="0"/>
              <w:marTop w:val="0"/>
              <w:marBottom w:val="0"/>
              <w:divBdr>
                <w:top w:val="none" w:sz="0" w:space="0" w:color="auto"/>
                <w:left w:val="none" w:sz="0" w:space="0" w:color="auto"/>
                <w:bottom w:val="none" w:sz="0" w:space="0" w:color="auto"/>
                <w:right w:val="none" w:sz="0" w:space="0" w:color="auto"/>
              </w:divBdr>
            </w:div>
            <w:div w:id="1955288320">
              <w:marLeft w:val="0"/>
              <w:marRight w:val="0"/>
              <w:marTop w:val="0"/>
              <w:marBottom w:val="0"/>
              <w:divBdr>
                <w:top w:val="none" w:sz="0" w:space="0" w:color="auto"/>
                <w:left w:val="none" w:sz="0" w:space="0" w:color="auto"/>
                <w:bottom w:val="none" w:sz="0" w:space="0" w:color="auto"/>
                <w:right w:val="none" w:sz="0" w:space="0" w:color="auto"/>
              </w:divBdr>
            </w:div>
            <w:div w:id="1867401945">
              <w:marLeft w:val="0"/>
              <w:marRight w:val="0"/>
              <w:marTop w:val="0"/>
              <w:marBottom w:val="0"/>
              <w:divBdr>
                <w:top w:val="none" w:sz="0" w:space="0" w:color="auto"/>
                <w:left w:val="none" w:sz="0" w:space="0" w:color="auto"/>
                <w:bottom w:val="none" w:sz="0" w:space="0" w:color="auto"/>
                <w:right w:val="none" w:sz="0" w:space="0" w:color="auto"/>
              </w:divBdr>
            </w:div>
            <w:div w:id="2040815675">
              <w:marLeft w:val="0"/>
              <w:marRight w:val="0"/>
              <w:marTop w:val="0"/>
              <w:marBottom w:val="0"/>
              <w:divBdr>
                <w:top w:val="none" w:sz="0" w:space="0" w:color="auto"/>
                <w:left w:val="none" w:sz="0" w:space="0" w:color="auto"/>
                <w:bottom w:val="none" w:sz="0" w:space="0" w:color="auto"/>
                <w:right w:val="none" w:sz="0" w:space="0" w:color="auto"/>
              </w:divBdr>
            </w:div>
            <w:div w:id="1857763481">
              <w:marLeft w:val="0"/>
              <w:marRight w:val="0"/>
              <w:marTop w:val="0"/>
              <w:marBottom w:val="0"/>
              <w:divBdr>
                <w:top w:val="none" w:sz="0" w:space="0" w:color="auto"/>
                <w:left w:val="none" w:sz="0" w:space="0" w:color="auto"/>
                <w:bottom w:val="none" w:sz="0" w:space="0" w:color="auto"/>
                <w:right w:val="none" w:sz="0" w:space="0" w:color="auto"/>
              </w:divBdr>
            </w:div>
            <w:div w:id="1575092814">
              <w:marLeft w:val="0"/>
              <w:marRight w:val="0"/>
              <w:marTop w:val="0"/>
              <w:marBottom w:val="0"/>
              <w:divBdr>
                <w:top w:val="none" w:sz="0" w:space="0" w:color="auto"/>
                <w:left w:val="none" w:sz="0" w:space="0" w:color="auto"/>
                <w:bottom w:val="none" w:sz="0" w:space="0" w:color="auto"/>
                <w:right w:val="none" w:sz="0" w:space="0" w:color="auto"/>
              </w:divBdr>
            </w:div>
            <w:div w:id="2126654884">
              <w:marLeft w:val="0"/>
              <w:marRight w:val="0"/>
              <w:marTop w:val="0"/>
              <w:marBottom w:val="0"/>
              <w:divBdr>
                <w:top w:val="none" w:sz="0" w:space="0" w:color="auto"/>
                <w:left w:val="none" w:sz="0" w:space="0" w:color="auto"/>
                <w:bottom w:val="none" w:sz="0" w:space="0" w:color="auto"/>
                <w:right w:val="none" w:sz="0" w:space="0" w:color="auto"/>
              </w:divBdr>
            </w:div>
            <w:div w:id="2122457977">
              <w:marLeft w:val="0"/>
              <w:marRight w:val="0"/>
              <w:marTop w:val="0"/>
              <w:marBottom w:val="0"/>
              <w:divBdr>
                <w:top w:val="none" w:sz="0" w:space="0" w:color="auto"/>
                <w:left w:val="none" w:sz="0" w:space="0" w:color="auto"/>
                <w:bottom w:val="none" w:sz="0" w:space="0" w:color="auto"/>
                <w:right w:val="none" w:sz="0" w:space="0" w:color="auto"/>
              </w:divBdr>
            </w:div>
            <w:div w:id="1694527348">
              <w:marLeft w:val="0"/>
              <w:marRight w:val="0"/>
              <w:marTop w:val="0"/>
              <w:marBottom w:val="0"/>
              <w:divBdr>
                <w:top w:val="none" w:sz="0" w:space="0" w:color="auto"/>
                <w:left w:val="none" w:sz="0" w:space="0" w:color="auto"/>
                <w:bottom w:val="none" w:sz="0" w:space="0" w:color="auto"/>
                <w:right w:val="none" w:sz="0" w:space="0" w:color="auto"/>
              </w:divBdr>
            </w:div>
            <w:div w:id="1856310051">
              <w:marLeft w:val="0"/>
              <w:marRight w:val="0"/>
              <w:marTop w:val="0"/>
              <w:marBottom w:val="0"/>
              <w:divBdr>
                <w:top w:val="none" w:sz="0" w:space="0" w:color="auto"/>
                <w:left w:val="none" w:sz="0" w:space="0" w:color="auto"/>
                <w:bottom w:val="none" w:sz="0" w:space="0" w:color="auto"/>
                <w:right w:val="none" w:sz="0" w:space="0" w:color="auto"/>
              </w:divBdr>
            </w:div>
            <w:div w:id="921454923">
              <w:marLeft w:val="0"/>
              <w:marRight w:val="0"/>
              <w:marTop w:val="0"/>
              <w:marBottom w:val="0"/>
              <w:divBdr>
                <w:top w:val="none" w:sz="0" w:space="0" w:color="auto"/>
                <w:left w:val="none" w:sz="0" w:space="0" w:color="auto"/>
                <w:bottom w:val="none" w:sz="0" w:space="0" w:color="auto"/>
                <w:right w:val="none" w:sz="0" w:space="0" w:color="auto"/>
              </w:divBdr>
            </w:div>
            <w:div w:id="1316761035">
              <w:marLeft w:val="0"/>
              <w:marRight w:val="0"/>
              <w:marTop w:val="0"/>
              <w:marBottom w:val="0"/>
              <w:divBdr>
                <w:top w:val="none" w:sz="0" w:space="0" w:color="auto"/>
                <w:left w:val="none" w:sz="0" w:space="0" w:color="auto"/>
                <w:bottom w:val="none" w:sz="0" w:space="0" w:color="auto"/>
                <w:right w:val="none" w:sz="0" w:space="0" w:color="auto"/>
              </w:divBdr>
            </w:div>
            <w:div w:id="1479224236">
              <w:marLeft w:val="0"/>
              <w:marRight w:val="0"/>
              <w:marTop w:val="0"/>
              <w:marBottom w:val="0"/>
              <w:divBdr>
                <w:top w:val="none" w:sz="0" w:space="0" w:color="auto"/>
                <w:left w:val="none" w:sz="0" w:space="0" w:color="auto"/>
                <w:bottom w:val="none" w:sz="0" w:space="0" w:color="auto"/>
                <w:right w:val="none" w:sz="0" w:space="0" w:color="auto"/>
              </w:divBdr>
            </w:div>
            <w:div w:id="1819882646">
              <w:marLeft w:val="0"/>
              <w:marRight w:val="0"/>
              <w:marTop w:val="0"/>
              <w:marBottom w:val="0"/>
              <w:divBdr>
                <w:top w:val="none" w:sz="0" w:space="0" w:color="auto"/>
                <w:left w:val="none" w:sz="0" w:space="0" w:color="auto"/>
                <w:bottom w:val="none" w:sz="0" w:space="0" w:color="auto"/>
                <w:right w:val="none" w:sz="0" w:space="0" w:color="auto"/>
              </w:divBdr>
            </w:div>
            <w:div w:id="2131973292">
              <w:marLeft w:val="0"/>
              <w:marRight w:val="0"/>
              <w:marTop w:val="0"/>
              <w:marBottom w:val="0"/>
              <w:divBdr>
                <w:top w:val="none" w:sz="0" w:space="0" w:color="auto"/>
                <w:left w:val="none" w:sz="0" w:space="0" w:color="auto"/>
                <w:bottom w:val="none" w:sz="0" w:space="0" w:color="auto"/>
                <w:right w:val="none" w:sz="0" w:space="0" w:color="auto"/>
              </w:divBdr>
            </w:div>
            <w:div w:id="1591960741">
              <w:marLeft w:val="0"/>
              <w:marRight w:val="0"/>
              <w:marTop w:val="0"/>
              <w:marBottom w:val="0"/>
              <w:divBdr>
                <w:top w:val="none" w:sz="0" w:space="0" w:color="auto"/>
                <w:left w:val="none" w:sz="0" w:space="0" w:color="auto"/>
                <w:bottom w:val="none" w:sz="0" w:space="0" w:color="auto"/>
                <w:right w:val="none" w:sz="0" w:space="0" w:color="auto"/>
              </w:divBdr>
            </w:div>
            <w:div w:id="917054977">
              <w:marLeft w:val="0"/>
              <w:marRight w:val="0"/>
              <w:marTop w:val="0"/>
              <w:marBottom w:val="0"/>
              <w:divBdr>
                <w:top w:val="none" w:sz="0" w:space="0" w:color="auto"/>
                <w:left w:val="none" w:sz="0" w:space="0" w:color="auto"/>
                <w:bottom w:val="none" w:sz="0" w:space="0" w:color="auto"/>
                <w:right w:val="none" w:sz="0" w:space="0" w:color="auto"/>
              </w:divBdr>
            </w:div>
            <w:div w:id="2055539444">
              <w:marLeft w:val="0"/>
              <w:marRight w:val="0"/>
              <w:marTop w:val="0"/>
              <w:marBottom w:val="0"/>
              <w:divBdr>
                <w:top w:val="none" w:sz="0" w:space="0" w:color="auto"/>
                <w:left w:val="none" w:sz="0" w:space="0" w:color="auto"/>
                <w:bottom w:val="none" w:sz="0" w:space="0" w:color="auto"/>
                <w:right w:val="none" w:sz="0" w:space="0" w:color="auto"/>
              </w:divBdr>
            </w:div>
            <w:div w:id="1188107129">
              <w:marLeft w:val="0"/>
              <w:marRight w:val="0"/>
              <w:marTop w:val="0"/>
              <w:marBottom w:val="0"/>
              <w:divBdr>
                <w:top w:val="none" w:sz="0" w:space="0" w:color="auto"/>
                <w:left w:val="none" w:sz="0" w:space="0" w:color="auto"/>
                <w:bottom w:val="none" w:sz="0" w:space="0" w:color="auto"/>
                <w:right w:val="none" w:sz="0" w:space="0" w:color="auto"/>
              </w:divBdr>
            </w:div>
            <w:div w:id="168300554">
              <w:marLeft w:val="0"/>
              <w:marRight w:val="0"/>
              <w:marTop w:val="0"/>
              <w:marBottom w:val="0"/>
              <w:divBdr>
                <w:top w:val="none" w:sz="0" w:space="0" w:color="auto"/>
                <w:left w:val="none" w:sz="0" w:space="0" w:color="auto"/>
                <w:bottom w:val="none" w:sz="0" w:space="0" w:color="auto"/>
                <w:right w:val="none" w:sz="0" w:space="0" w:color="auto"/>
              </w:divBdr>
            </w:div>
            <w:div w:id="1331832956">
              <w:marLeft w:val="0"/>
              <w:marRight w:val="0"/>
              <w:marTop w:val="0"/>
              <w:marBottom w:val="0"/>
              <w:divBdr>
                <w:top w:val="none" w:sz="0" w:space="0" w:color="auto"/>
                <w:left w:val="none" w:sz="0" w:space="0" w:color="auto"/>
                <w:bottom w:val="none" w:sz="0" w:space="0" w:color="auto"/>
                <w:right w:val="none" w:sz="0" w:space="0" w:color="auto"/>
              </w:divBdr>
            </w:div>
            <w:div w:id="726883089">
              <w:marLeft w:val="0"/>
              <w:marRight w:val="0"/>
              <w:marTop w:val="0"/>
              <w:marBottom w:val="0"/>
              <w:divBdr>
                <w:top w:val="none" w:sz="0" w:space="0" w:color="auto"/>
                <w:left w:val="none" w:sz="0" w:space="0" w:color="auto"/>
                <w:bottom w:val="none" w:sz="0" w:space="0" w:color="auto"/>
                <w:right w:val="none" w:sz="0" w:space="0" w:color="auto"/>
              </w:divBdr>
            </w:div>
            <w:div w:id="1018584062">
              <w:marLeft w:val="0"/>
              <w:marRight w:val="0"/>
              <w:marTop w:val="0"/>
              <w:marBottom w:val="0"/>
              <w:divBdr>
                <w:top w:val="none" w:sz="0" w:space="0" w:color="auto"/>
                <w:left w:val="none" w:sz="0" w:space="0" w:color="auto"/>
                <w:bottom w:val="none" w:sz="0" w:space="0" w:color="auto"/>
                <w:right w:val="none" w:sz="0" w:space="0" w:color="auto"/>
              </w:divBdr>
            </w:div>
            <w:div w:id="884558547">
              <w:marLeft w:val="0"/>
              <w:marRight w:val="0"/>
              <w:marTop w:val="0"/>
              <w:marBottom w:val="0"/>
              <w:divBdr>
                <w:top w:val="none" w:sz="0" w:space="0" w:color="auto"/>
                <w:left w:val="none" w:sz="0" w:space="0" w:color="auto"/>
                <w:bottom w:val="none" w:sz="0" w:space="0" w:color="auto"/>
                <w:right w:val="none" w:sz="0" w:space="0" w:color="auto"/>
              </w:divBdr>
            </w:div>
            <w:div w:id="532230206">
              <w:marLeft w:val="0"/>
              <w:marRight w:val="0"/>
              <w:marTop w:val="0"/>
              <w:marBottom w:val="0"/>
              <w:divBdr>
                <w:top w:val="none" w:sz="0" w:space="0" w:color="auto"/>
                <w:left w:val="none" w:sz="0" w:space="0" w:color="auto"/>
                <w:bottom w:val="none" w:sz="0" w:space="0" w:color="auto"/>
                <w:right w:val="none" w:sz="0" w:space="0" w:color="auto"/>
              </w:divBdr>
            </w:div>
            <w:div w:id="1075082921">
              <w:marLeft w:val="0"/>
              <w:marRight w:val="0"/>
              <w:marTop w:val="0"/>
              <w:marBottom w:val="0"/>
              <w:divBdr>
                <w:top w:val="none" w:sz="0" w:space="0" w:color="auto"/>
                <w:left w:val="none" w:sz="0" w:space="0" w:color="auto"/>
                <w:bottom w:val="none" w:sz="0" w:space="0" w:color="auto"/>
                <w:right w:val="none" w:sz="0" w:space="0" w:color="auto"/>
              </w:divBdr>
            </w:div>
            <w:div w:id="1436898006">
              <w:marLeft w:val="0"/>
              <w:marRight w:val="0"/>
              <w:marTop w:val="0"/>
              <w:marBottom w:val="0"/>
              <w:divBdr>
                <w:top w:val="none" w:sz="0" w:space="0" w:color="auto"/>
                <w:left w:val="none" w:sz="0" w:space="0" w:color="auto"/>
                <w:bottom w:val="none" w:sz="0" w:space="0" w:color="auto"/>
                <w:right w:val="none" w:sz="0" w:space="0" w:color="auto"/>
              </w:divBdr>
            </w:div>
            <w:div w:id="2055039375">
              <w:marLeft w:val="0"/>
              <w:marRight w:val="0"/>
              <w:marTop w:val="0"/>
              <w:marBottom w:val="0"/>
              <w:divBdr>
                <w:top w:val="none" w:sz="0" w:space="0" w:color="auto"/>
                <w:left w:val="none" w:sz="0" w:space="0" w:color="auto"/>
                <w:bottom w:val="none" w:sz="0" w:space="0" w:color="auto"/>
                <w:right w:val="none" w:sz="0" w:space="0" w:color="auto"/>
              </w:divBdr>
            </w:div>
            <w:div w:id="1104763384">
              <w:marLeft w:val="0"/>
              <w:marRight w:val="0"/>
              <w:marTop w:val="0"/>
              <w:marBottom w:val="0"/>
              <w:divBdr>
                <w:top w:val="none" w:sz="0" w:space="0" w:color="auto"/>
                <w:left w:val="none" w:sz="0" w:space="0" w:color="auto"/>
                <w:bottom w:val="none" w:sz="0" w:space="0" w:color="auto"/>
                <w:right w:val="none" w:sz="0" w:space="0" w:color="auto"/>
              </w:divBdr>
            </w:div>
            <w:div w:id="291912723">
              <w:marLeft w:val="0"/>
              <w:marRight w:val="0"/>
              <w:marTop w:val="0"/>
              <w:marBottom w:val="0"/>
              <w:divBdr>
                <w:top w:val="none" w:sz="0" w:space="0" w:color="auto"/>
                <w:left w:val="none" w:sz="0" w:space="0" w:color="auto"/>
                <w:bottom w:val="none" w:sz="0" w:space="0" w:color="auto"/>
                <w:right w:val="none" w:sz="0" w:space="0" w:color="auto"/>
              </w:divBdr>
            </w:div>
            <w:div w:id="1190798646">
              <w:marLeft w:val="0"/>
              <w:marRight w:val="0"/>
              <w:marTop w:val="0"/>
              <w:marBottom w:val="0"/>
              <w:divBdr>
                <w:top w:val="none" w:sz="0" w:space="0" w:color="auto"/>
                <w:left w:val="none" w:sz="0" w:space="0" w:color="auto"/>
                <w:bottom w:val="none" w:sz="0" w:space="0" w:color="auto"/>
                <w:right w:val="none" w:sz="0" w:space="0" w:color="auto"/>
              </w:divBdr>
            </w:div>
            <w:div w:id="175847543">
              <w:marLeft w:val="0"/>
              <w:marRight w:val="0"/>
              <w:marTop w:val="0"/>
              <w:marBottom w:val="0"/>
              <w:divBdr>
                <w:top w:val="none" w:sz="0" w:space="0" w:color="auto"/>
                <w:left w:val="none" w:sz="0" w:space="0" w:color="auto"/>
                <w:bottom w:val="none" w:sz="0" w:space="0" w:color="auto"/>
                <w:right w:val="none" w:sz="0" w:space="0" w:color="auto"/>
              </w:divBdr>
            </w:div>
            <w:div w:id="1056857328">
              <w:marLeft w:val="0"/>
              <w:marRight w:val="0"/>
              <w:marTop w:val="0"/>
              <w:marBottom w:val="0"/>
              <w:divBdr>
                <w:top w:val="none" w:sz="0" w:space="0" w:color="auto"/>
                <w:left w:val="none" w:sz="0" w:space="0" w:color="auto"/>
                <w:bottom w:val="none" w:sz="0" w:space="0" w:color="auto"/>
                <w:right w:val="none" w:sz="0" w:space="0" w:color="auto"/>
              </w:divBdr>
            </w:div>
            <w:div w:id="174804398">
              <w:marLeft w:val="0"/>
              <w:marRight w:val="0"/>
              <w:marTop w:val="0"/>
              <w:marBottom w:val="0"/>
              <w:divBdr>
                <w:top w:val="none" w:sz="0" w:space="0" w:color="auto"/>
                <w:left w:val="none" w:sz="0" w:space="0" w:color="auto"/>
                <w:bottom w:val="none" w:sz="0" w:space="0" w:color="auto"/>
                <w:right w:val="none" w:sz="0" w:space="0" w:color="auto"/>
              </w:divBdr>
            </w:div>
            <w:div w:id="407969802">
              <w:marLeft w:val="0"/>
              <w:marRight w:val="0"/>
              <w:marTop w:val="0"/>
              <w:marBottom w:val="0"/>
              <w:divBdr>
                <w:top w:val="none" w:sz="0" w:space="0" w:color="auto"/>
                <w:left w:val="none" w:sz="0" w:space="0" w:color="auto"/>
                <w:bottom w:val="none" w:sz="0" w:space="0" w:color="auto"/>
                <w:right w:val="none" w:sz="0" w:space="0" w:color="auto"/>
              </w:divBdr>
            </w:div>
            <w:div w:id="1081682081">
              <w:marLeft w:val="0"/>
              <w:marRight w:val="0"/>
              <w:marTop w:val="0"/>
              <w:marBottom w:val="0"/>
              <w:divBdr>
                <w:top w:val="none" w:sz="0" w:space="0" w:color="auto"/>
                <w:left w:val="none" w:sz="0" w:space="0" w:color="auto"/>
                <w:bottom w:val="none" w:sz="0" w:space="0" w:color="auto"/>
                <w:right w:val="none" w:sz="0" w:space="0" w:color="auto"/>
              </w:divBdr>
            </w:div>
            <w:div w:id="1278026209">
              <w:marLeft w:val="0"/>
              <w:marRight w:val="0"/>
              <w:marTop w:val="0"/>
              <w:marBottom w:val="0"/>
              <w:divBdr>
                <w:top w:val="none" w:sz="0" w:space="0" w:color="auto"/>
                <w:left w:val="none" w:sz="0" w:space="0" w:color="auto"/>
                <w:bottom w:val="none" w:sz="0" w:space="0" w:color="auto"/>
                <w:right w:val="none" w:sz="0" w:space="0" w:color="auto"/>
              </w:divBdr>
            </w:div>
            <w:div w:id="1136530965">
              <w:marLeft w:val="0"/>
              <w:marRight w:val="0"/>
              <w:marTop w:val="0"/>
              <w:marBottom w:val="0"/>
              <w:divBdr>
                <w:top w:val="none" w:sz="0" w:space="0" w:color="auto"/>
                <w:left w:val="none" w:sz="0" w:space="0" w:color="auto"/>
                <w:bottom w:val="none" w:sz="0" w:space="0" w:color="auto"/>
                <w:right w:val="none" w:sz="0" w:space="0" w:color="auto"/>
              </w:divBdr>
            </w:div>
            <w:div w:id="824737548">
              <w:marLeft w:val="0"/>
              <w:marRight w:val="0"/>
              <w:marTop w:val="0"/>
              <w:marBottom w:val="0"/>
              <w:divBdr>
                <w:top w:val="none" w:sz="0" w:space="0" w:color="auto"/>
                <w:left w:val="none" w:sz="0" w:space="0" w:color="auto"/>
                <w:bottom w:val="none" w:sz="0" w:space="0" w:color="auto"/>
                <w:right w:val="none" w:sz="0" w:space="0" w:color="auto"/>
              </w:divBdr>
            </w:div>
            <w:div w:id="598028339">
              <w:marLeft w:val="0"/>
              <w:marRight w:val="0"/>
              <w:marTop w:val="0"/>
              <w:marBottom w:val="0"/>
              <w:divBdr>
                <w:top w:val="none" w:sz="0" w:space="0" w:color="auto"/>
                <w:left w:val="none" w:sz="0" w:space="0" w:color="auto"/>
                <w:bottom w:val="none" w:sz="0" w:space="0" w:color="auto"/>
                <w:right w:val="none" w:sz="0" w:space="0" w:color="auto"/>
              </w:divBdr>
            </w:div>
            <w:div w:id="511459710">
              <w:marLeft w:val="0"/>
              <w:marRight w:val="0"/>
              <w:marTop w:val="0"/>
              <w:marBottom w:val="0"/>
              <w:divBdr>
                <w:top w:val="none" w:sz="0" w:space="0" w:color="auto"/>
                <w:left w:val="none" w:sz="0" w:space="0" w:color="auto"/>
                <w:bottom w:val="none" w:sz="0" w:space="0" w:color="auto"/>
                <w:right w:val="none" w:sz="0" w:space="0" w:color="auto"/>
              </w:divBdr>
            </w:div>
            <w:div w:id="588349288">
              <w:marLeft w:val="0"/>
              <w:marRight w:val="0"/>
              <w:marTop w:val="0"/>
              <w:marBottom w:val="0"/>
              <w:divBdr>
                <w:top w:val="none" w:sz="0" w:space="0" w:color="auto"/>
                <w:left w:val="none" w:sz="0" w:space="0" w:color="auto"/>
                <w:bottom w:val="none" w:sz="0" w:space="0" w:color="auto"/>
                <w:right w:val="none" w:sz="0" w:space="0" w:color="auto"/>
              </w:divBdr>
            </w:div>
            <w:div w:id="1914924977">
              <w:marLeft w:val="0"/>
              <w:marRight w:val="0"/>
              <w:marTop w:val="0"/>
              <w:marBottom w:val="0"/>
              <w:divBdr>
                <w:top w:val="none" w:sz="0" w:space="0" w:color="auto"/>
                <w:left w:val="none" w:sz="0" w:space="0" w:color="auto"/>
                <w:bottom w:val="none" w:sz="0" w:space="0" w:color="auto"/>
                <w:right w:val="none" w:sz="0" w:space="0" w:color="auto"/>
              </w:divBdr>
            </w:div>
            <w:div w:id="120198586">
              <w:marLeft w:val="0"/>
              <w:marRight w:val="0"/>
              <w:marTop w:val="0"/>
              <w:marBottom w:val="0"/>
              <w:divBdr>
                <w:top w:val="none" w:sz="0" w:space="0" w:color="auto"/>
                <w:left w:val="none" w:sz="0" w:space="0" w:color="auto"/>
                <w:bottom w:val="none" w:sz="0" w:space="0" w:color="auto"/>
                <w:right w:val="none" w:sz="0" w:space="0" w:color="auto"/>
              </w:divBdr>
            </w:div>
            <w:div w:id="515658858">
              <w:marLeft w:val="0"/>
              <w:marRight w:val="0"/>
              <w:marTop w:val="0"/>
              <w:marBottom w:val="0"/>
              <w:divBdr>
                <w:top w:val="none" w:sz="0" w:space="0" w:color="auto"/>
                <w:left w:val="none" w:sz="0" w:space="0" w:color="auto"/>
                <w:bottom w:val="none" w:sz="0" w:space="0" w:color="auto"/>
                <w:right w:val="none" w:sz="0" w:space="0" w:color="auto"/>
              </w:divBdr>
            </w:div>
            <w:div w:id="2084721858">
              <w:marLeft w:val="0"/>
              <w:marRight w:val="0"/>
              <w:marTop w:val="0"/>
              <w:marBottom w:val="0"/>
              <w:divBdr>
                <w:top w:val="none" w:sz="0" w:space="0" w:color="auto"/>
                <w:left w:val="none" w:sz="0" w:space="0" w:color="auto"/>
                <w:bottom w:val="none" w:sz="0" w:space="0" w:color="auto"/>
                <w:right w:val="none" w:sz="0" w:space="0" w:color="auto"/>
              </w:divBdr>
            </w:div>
            <w:div w:id="731973944">
              <w:marLeft w:val="0"/>
              <w:marRight w:val="0"/>
              <w:marTop w:val="0"/>
              <w:marBottom w:val="0"/>
              <w:divBdr>
                <w:top w:val="none" w:sz="0" w:space="0" w:color="auto"/>
                <w:left w:val="none" w:sz="0" w:space="0" w:color="auto"/>
                <w:bottom w:val="none" w:sz="0" w:space="0" w:color="auto"/>
                <w:right w:val="none" w:sz="0" w:space="0" w:color="auto"/>
              </w:divBdr>
            </w:div>
            <w:div w:id="996614084">
              <w:marLeft w:val="0"/>
              <w:marRight w:val="0"/>
              <w:marTop w:val="0"/>
              <w:marBottom w:val="0"/>
              <w:divBdr>
                <w:top w:val="none" w:sz="0" w:space="0" w:color="auto"/>
                <w:left w:val="none" w:sz="0" w:space="0" w:color="auto"/>
                <w:bottom w:val="none" w:sz="0" w:space="0" w:color="auto"/>
                <w:right w:val="none" w:sz="0" w:space="0" w:color="auto"/>
              </w:divBdr>
            </w:div>
            <w:div w:id="951127521">
              <w:marLeft w:val="0"/>
              <w:marRight w:val="0"/>
              <w:marTop w:val="0"/>
              <w:marBottom w:val="0"/>
              <w:divBdr>
                <w:top w:val="none" w:sz="0" w:space="0" w:color="auto"/>
                <w:left w:val="none" w:sz="0" w:space="0" w:color="auto"/>
                <w:bottom w:val="none" w:sz="0" w:space="0" w:color="auto"/>
                <w:right w:val="none" w:sz="0" w:space="0" w:color="auto"/>
              </w:divBdr>
            </w:div>
            <w:div w:id="1799446967">
              <w:marLeft w:val="0"/>
              <w:marRight w:val="0"/>
              <w:marTop w:val="0"/>
              <w:marBottom w:val="0"/>
              <w:divBdr>
                <w:top w:val="none" w:sz="0" w:space="0" w:color="auto"/>
                <w:left w:val="none" w:sz="0" w:space="0" w:color="auto"/>
                <w:bottom w:val="none" w:sz="0" w:space="0" w:color="auto"/>
                <w:right w:val="none" w:sz="0" w:space="0" w:color="auto"/>
              </w:divBdr>
            </w:div>
            <w:div w:id="1012024499">
              <w:marLeft w:val="0"/>
              <w:marRight w:val="0"/>
              <w:marTop w:val="0"/>
              <w:marBottom w:val="0"/>
              <w:divBdr>
                <w:top w:val="none" w:sz="0" w:space="0" w:color="auto"/>
                <w:left w:val="none" w:sz="0" w:space="0" w:color="auto"/>
                <w:bottom w:val="none" w:sz="0" w:space="0" w:color="auto"/>
                <w:right w:val="none" w:sz="0" w:space="0" w:color="auto"/>
              </w:divBdr>
            </w:div>
            <w:div w:id="418256884">
              <w:marLeft w:val="0"/>
              <w:marRight w:val="0"/>
              <w:marTop w:val="0"/>
              <w:marBottom w:val="0"/>
              <w:divBdr>
                <w:top w:val="none" w:sz="0" w:space="0" w:color="auto"/>
                <w:left w:val="none" w:sz="0" w:space="0" w:color="auto"/>
                <w:bottom w:val="none" w:sz="0" w:space="0" w:color="auto"/>
                <w:right w:val="none" w:sz="0" w:space="0" w:color="auto"/>
              </w:divBdr>
            </w:div>
            <w:div w:id="1908495392">
              <w:marLeft w:val="0"/>
              <w:marRight w:val="0"/>
              <w:marTop w:val="0"/>
              <w:marBottom w:val="0"/>
              <w:divBdr>
                <w:top w:val="none" w:sz="0" w:space="0" w:color="auto"/>
                <w:left w:val="none" w:sz="0" w:space="0" w:color="auto"/>
                <w:bottom w:val="none" w:sz="0" w:space="0" w:color="auto"/>
                <w:right w:val="none" w:sz="0" w:space="0" w:color="auto"/>
              </w:divBdr>
            </w:div>
            <w:div w:id="9141077">
              <w:marLeft w:val="0"/>
              <w:marRight w:val="0"/>
              <w:marTop w:val="0"/>
              <w:marBottom w:val="0"/>
              <w:divBdr>
                <w:top w:val="none" w:sz="0" w:space="0" w:color="auto"/>
                <w:left w:val="none" w:sz="0" w:space="0" w:color="auto"/>
                <w:bottom w:val="none" w:sz="0" w:space="0" w:color="auto"/>
                <w:right w:val="none" w:sz="0" w:space="0" w:color="auto"/>
              </w:divBdr>
            </w:div>
            <w:div w:id="734552763">
              <w:marLeft w:val="0"/>
              <w:marRight w:val="0"/>
              <w:marTop w:val="0"/>
              <w:marBottom w:val="0"/>
              <w:divBdr>
                <w:top w:val="none" w:sz="0" w:space="0" w:color="auto"/>
                <w:left w:val="none" w:sz="0" w:space="0" w:color="auto"/>
                <w:bottom w:val="none" w:sz="0" w:space="0" w:color="auto"/>
                <w:right w:val="none" w:sz="0" w:space="0" w:color="auto"/>
              </w:divBdr>
            </w:div>
            <w:div w:id="1123305212">
              <w:marLeft w:val="0"/>
              <w:marRight w:val="0"/>
              <w:marTop w:val="0"/>
              <w:marBottom w:val="0"/>
              <w:divBdr>
                <w:top w:val="none" w:sz="0" w:space="0" w:color="auto"/>
                <w:left w:val="none" w:sz="0" w:space="0" w:color="auto"/>
                <w:bottom w:val="none" w:sz="0" w:space="0" w:color="auto"/>
                <w:right w:val="none" w:sz="0" w:space="0" w:color="auto"/>
              </w:divBdr>
            </w:div>
            <w:div w:id="1098139765">
              <w:marLeft w:val="0"/>
              <w:marRight w:val="0"/>
              <w:marTop w:val="0"/>
              <w:marBottom w:val="0"/>
              <w:divBdr>
                <w:top w:val="none" w:sz="0" w:space="0" w:color="auto"/>
                <w:left w:val="none" w:sz="0" w:space="0" w:color="auto"/>
                <w:bottom w:val="none" w:sz="0" w:space="0" w:color="auto"/>
                <w:right w:val="none" w:sz="0" w:space="0" w:color="auto"/>
              </w:divBdr>
            </w:div>
            <w:div w:id="1377583756">
              <w:marLeft w:val="0"/>
              <w:marRight w:val="0"/>
              <w:marTop w:val="0"/>
              <w:marBottom w:val="0"/>
              <w:divBdr>
                <w:top w:val="none" w:sz="0" w:space="0" w:color="auto"/>
                <w:left w:val="none" w:sz="0" w:space="0" w:color="auto"/>
                <w:bottom w:val="none" w:sz="0" w:space="0" w:color="auto"/>
                <w:right w:val="none" w:sz="0" w:space="0" w:color="auto"/>
              </w:divBdr>
            </w:div>
            <w:div w:id="2136677949">
              <w:marLeft w:val="0"/>
              <w:marRight w:val="0"/>
              <w:marTop w:val="0"/>
              <w:marBottom w:val="0"/>
              <w:divBdr>
                <w:top w:val="none" w:sz="0" w:space="0" w:color="auto"/>
                <w:left w:val="none" w:sz="0" w:space="0" w:color="auto"/>
                <w:bottom w:val="none" w:sz="0" w:space="0" w:color="auto"/>
                <w:right w:val="none" w:sz="0" w:space="0" w:color="auto"/>
              </w:divBdr>
            </w:div>
            <w:div w:id="306278573">
              <w:marLeft w:val="0"/>
              <w:marRight w:val="0"/>
              <w:marTop w:val="0"/>
              <w:marBottom w:val="0"/>
              <w:divBdr>
                <w:top w:val="none" w:sz="0" w:space="0" w:color="auto"/>
                <w:left w:val="none" w:sz="0" w:space="0" w:color="auto"/>
                <w:bottom w:val="none" w:sz="0" w:space="0" w:color="auto"/>
                <w:right w:val="none" w:sz="0" w:space="0" w:color="auto"/>
              </w:divBdr>
            </w:div>
            <w:div w:id="1412508025">
              <w:marLeft w:val="0"/>
              <w:marRight w:val="0"/>
              <w:marTop w:val="0"/>
              <w:marBottom w:val="0"/>
              <w:divBdr>
                <w:top w:val="none" w:sz="0" w:space="0" w:color="auto"/>
                <w:left w:val="none" w:sz="0" w:space="0" w:color="auto"/>
                <w:bottom w:val="none" w:sz="0" w:space="0" w:color="auto"/>
                <w:right w:val="none" w:sz="0" w:space="0" w:color="auto"/>
              </w:divBdr>
            </w:div>
            <w:div w:id="700281599">
              <w:marLeft w:val="0"/>
              <w:marRight w:val="0"/>
              <w:marTop w:val="0"/>
              <w:marBottom w:val="0"/>
              <w:divBdr>
                <w:top w:val="none" w:sz="0" w:space="0" w:color="auto"/>
                <w:left w:val="none" w:sz="0" w:space="0" w:color="auto"/>
                <w:bottom w:val="none" w:sz="0" w:space="0" w:color="auto"/>
                <w:right w:val="none" w:sz="0" w:space="0" w:color="auto"/>
              </w:divBdr>
            </w:div>
            <w:div w:id="1510100833">
              <w:marLeft w:val="0"/>
              <w:marRight w:val="0"/>
              <w:marTop w:val="0"/>
              <w:marBottom w:val="0"/>
              <w:divBdr>
                <w:top w:val="none" w:sz="0" w:space="0" w:color="auto"/>
                <w:left w:val="none" w:sz="0" w:space="0" w:color="auto"/>
                <w:bottom w:val="none" w:sz="0" w:space="0" w:color="auto"/>
                <w:right w:val="none" w:sz="0" w:space="0" w:color="auto"/>
              </w:divBdr>
            </w:div>
            <w:div w:id="1561747397">
              <w:marLeft w:val="0"/>
              <w:marRight w:val="0"/>
              <w:marTop w:val="0"/>
              <w:marBottom w:val="0"/>
              <w:divBdr>
                <w:top w:val="none" w:sz="0" w:space="0" w:color="auto"/>
                <w:left w:val="none" w:sz="0" w:space="0" w:color="auto"/>
                <w:bottom w:val="none" w:sz="0" w:space="0" w:color="auto"/>
                <w:right w:val="none" w:sz="0" w:space="0" w:color="auto"/>
              </w:divBdr>
            </w:div>
            <w:div w:id="1056704492">
              <w:marLeft w:val="0"/>
              <w:marRight w:val="0"/>
              <w:marTop w:val="0"/>
              <w:marBottom w:val="0"/>
              <w:divBdr>
                <w:top w:val="none" w:sz="0" w:space="0" w:color="auto"/>
                <w:left w:val="none" w:sz="0" w:space="0" w:color="auto"/>
                <w:bottom w:val="none" w:sz="0" w:space="0" w:color="auto"/>
                <w:right w:val="none" w:sz="0" w:space="0" w:color="auto"/>
              </w:divBdr>
            </w:div>
            <w:div w:id="1615944007">
              <w:marLeft w:val="0"/>
              <w:marRight w:val="0"/>
              <w:marTop w:val="0"/>
              <w:marBottom w:val="0"/>
              <w:divBdr>
                <w:top w:val="none" w:sz="0" w:space="0" w:color="auto"/>
                <w:left w:val="none" w:sz="0" w:space="0" w:color="auto"/>
                <w:bottom w:val="none" w:sz="0" w:space="0" w:color="auto"/>
                <w:right w:val="none" w:sz="0" w:space="0" w:color="auto"/>
              </w:divBdr>
            </w:div>
            <w:div w:id="416512659">
              <w:marLeft w:val="0"/>
              <w:marRight w:val="0"/>
              <w:marTop w:val="0"/>
              <w:marBottom w:val="0"/>
              <w:divBdr>
                <w:top w:val="none" w:sz="0" w:space="0" w:color="auto"/>
                <w:left w:val="none" w:sz="0" w:space="0" w:color="auto"/>
                <w:bottom w:val="none" w:sz="0" w:space="0" w:color="auto"/>
                <w:right w:val="none" w:sz="0" w:space="0" w:color="auto"/>
              </w:divBdr>
            </w:div>
            <w:div w:id="92475869">
              <w:marLeft w:val="0"/>
              <w:marRight w:val="0"/>
              <w:marTop w:val="0"/>
              <w:marBottom w:val="0"/>
              <w:divBdr>
                <w:top w:val="none" w:sz="0" w:space="0" w:color="auto"/>
                <w:left w:val="none" w:sz="0" w:space="0" w:color="auto"/>
                <w:bottom w:val="none" w:sz="0" w:space="0" w:color="auto"/>
                <w:right w:val="none" w:sz="0" w:space="0" w:color="auto"/>
              </w:divBdr>
            </w:div>
            <w:div w:id="1476795877">
              <w:marLeft w:val="0"/>
              <w:marRight w:val="0"/>
              <w:marTop w:val="0"/>
              <w:marBottom w:val="0"/>
              <w:divBdr>
                <w:top w:val="none" w:sz="0" w:space="0" w:color="auto"/>
                <w:left w:val="none" w:sz="0" w:space="0" w:color="auto"/>
                <w:bottom w:val="none" w:sz="0" w:space="0" w:color="auto"/>
                <w:right w:val="none" w:sz="0" w:space="0" w:color="auto"/>
              </w:divBdr>
            </w:div>
            <w:div w:id="2053919599">
              <w:marLeft w:val="0"/>
              <w:marRight w:val="0"/>
              <w:marTop w:val="0"/>
              <w:marBottom w:val="0"/>
              <w:divBdr>
                <w:top w:val="none" w:sz="0" w:space="0" w:color="auto"/>
                <w:left w:val="none" w:sz="0" w:space="0" w:color="auto"/>
                <w:bottom w:val="none" w:sz="0" w:space="0" w:color="auto"/>
                <w:right w:val="none" w:sz="0" w:space="0" w:color="auto"/>
              </w:divBdr>
            </w:div>
            <w:div w:id="1900747815">
              <w:marLeft w:val="0"/>
              <w:marRight w:val="0"/>
              <w:marTop w:val="0"/>
              <w:marBottom w:val="0"/>
              <w:divBdr>
                <w:top w:val="none" w:sz="0" w:space="0" w:color="auto"/>
                <w:left w:val="none" w:sz="0" w:space="0" w:color="auto"/>
                <w:bottom w:val="none" w:sz="0" w:space="0" w:color="auto"/>
                <w:right w:val="none" w:sz="0" w:space="0" w:color="auto"/>
              </w:divBdr>
            </w:div>
            <w:div w:id="381102770">
              <w:marLeft w:val="0"/>
              <w:marRight w:val="0"/>
              <w:marTop w:val="0"/>
              <w:marBottom w:val="0"/>
              <w:divBdr>
                <w:top w:val="none" w:sz="0" w:space="0" w:color="auto"/>
                <w:left w:val="none" w:sz="0" w:space="0" w:color="auto"/>
                <w:bottom w:val="none" w:sz="0" w:space="0" w:color="auto"/>
                <w:right w:val="none" w:sz="0" w:space="0" w:color="auto"/>
              </w:divBdr>
            </w:div>
            <w:div w:id="1945335406">
              <w:marLeft w:val="0"/>
              <w:marRight w:val="0"/>
              <w:marTop w:val="0"/>
              <w:marBottom w:val="0"/>
              <w:divBdr>
                <w:top w:val="none" w:sz="0" w:space="0" w:color="auto"/>
                <w:left w:val="none" w:sz="0" w:space="0" w:color="auto"/>
                <w:bottom w:val="none" w:sz="0" w:space="0" w:color="auto"/>
                <w:right w:val="none" w:sz="0" w:space="0" w:color="auto"/>
              </w:divBdr>
            </w:div>
            <w:div w:id="275454313">
              <w:marLeft w:val="0"/>
              <w:marRight w:val="0"/>
              <w:marTop w:val="0"/>
              <w:marBottom w:val="0"/>
              <w:divBdr>
                <w:top w:val="none" w:sz="0" w:space="0" w:color="auto"/>
                <w:left w:val="none" w:sz="0" w:space="0" w:color="auto"/>
                <w:bottom w:val="none" w:sz="0" w:space="0" w:color="auto"/>
                <w:right w:val="none" w:sz="0" w:space="0" w:color="auto"/>
              </w:divBdr>
            </w:div>
            <w:div w:id="1714384359">
              <w:marLeft w:val="0"/>
              <w:marRight w:val="0"/>
              <w:marTop w:val="0"/>
              <w:marBottom w:val="0"/>
              <w:divBdr>
                <w:top w:val="none" w:sz="0" w:space="0" w:color="auto"/>
                <w:left w:val="none" w:sz="0" w:space="0" w:color="auto"/>
                <w:bottom w:val="none" w:sz="0" w:space="0" w:color="auto"/>
                <w:right w:val="none" w:sz="0" w:space="0" w:color="auto"/>
              </w:divBdr>
            </w:div>
            <w:div w:id="1339890867">
              <w:marLeft w:val="0"/>
              <w:marRight w:val="0"/>
              <w:marTop w:val="0"/>
              <w:marBottom w:val="0"/>
              <w:divBdr>
                <w:top w:val="none" w:sz="0" w:space="0" w:color="auto"/>
                <w:left w:val="none" w:sz="0" w:space="0" w:color="auto"/>
                <w:bottom w:val="none" w:sz="0" w:space="0" w:color="auto"/>
                <w:right w:val="none" w:sz="0" w:space="0" w:color="auto"/>
              </w:divBdr>
            </w:div>
            <w:div w:id="516962844">
              <w:marLeft w:val="0"/>
              <w:marRight w:val="0"/>
              <w:marTop w:val="0"/>
              <w:marBottom w:val="0"/>
              <w:divBdr>
                <w:top w:val="none" w:sz="0" w:space="0" w:color="auto"/>
                <w:left w:val="none" w:sz="0" w:space="0" w:color="auto"/>
                <w:bottom w:val="none" w:sz="0" w:space="0" w:color="auto"/>
                <w:right w:val="none" w:sz="0" w:space="0" w:color="auto"/>
              </w:divBdr>
            </w:div>
            <w:div w:id="1741902151">
              <w:marLeft w:val="0"/>
              <w:marRight w:val="0"/>
              <w:marTop w:val="0"/>
              <w:marBottom w:val="0"/>
              <w:divBdr>
                <w:top w:val="none" w:sz="0" w:space="0" w:color="auto"/>
                <w:left w:val="none" w:sz="0" w:space="0" w:color="auto"/>
                <w:bottom w:val="none" w:sz="0" w:space="0" w:color="auto"/>
                <w:right w:val="none" w:sz="0" w:space="0" w:color="auto"/>
              </w:divBdr>
            </w:div>
            <w:div w:id="633097637">
              <w:marLeft w:val="0"/>
              <w:marRight w:val="0"/>
              <w:marTop w:val="0"/>
              <w:marBottom w:val="0"/>
              <w:divBdr>
                <w:top w:val="none" w:sz="0" w:space="0" w:color="auto"/>
                <w:left w:val="none" w:sz="0" w:space="0" w:color="auto"/>
                <w:bottom w:val="none" w:sz="0" w:space="0" w:color="auto"/>
                <w:right w:val="none" w:sz="0" w:space="0" w:color="auto"/>
              </w:divBdr>
            </w:div>
            <w:div w:id="1138836559">
              <w:marLeft w:val="0"/>
              <w:marRight w:val="0"/>
              <w:marTop w:val="0"/>
              <w:marBottom w:val="0"/>
              <w:divBdr>
                <w:top w:val="none" w:sz="0" w:space="0" w:color="auto"/>
                <w:left w:val="none" w:sz="0" w:space="0" w:color="auto"/>
                <w:bottom w:val="none" w:sz="0" w:space="0" w:color="auto"/>
                <w:right w:val="none" w:sz="0" w:space="0" w:color="auto"/>
              </w:divBdr>
            </w:div>
            <w:div w:id="888567093">
              <w:marLeft w:val="0"/>
              <w:marRight w:val="0"/>
              <w:marTop w:val="0"/>
              <w:marBottom w:val="0"/>
              <w:divBdr>
                <w:top w:val="none" w:sz="0" w:space="0" w:color="auto"/>
                <w:left w:val="none" w:sz="0" w:space="0" w:color="auto"/>
                <w:bottom w:val="none" w:sz="0" w:space="0" w:color="auto"/>
                <w:right w:val="none" w:sz="0" w:space="0" w:color="auto"/>
              </w:divBdr>
            </w:div>
            <w:div w:id="607274698">
              <w:marLeft w:val="0"/>
              <w:marRight w:val="0"/>
              <w:marTop w:val="0"/>
              <w:marBottom w:val="0"/>
              <w:divBdr>
                <w:top w:val="none" w:sz="0" w:space="0" w:color="auto"/>
                <w:left w:val="none" w:sz="0" w:space="0" w:color="auto"/>
                <w:bottom w:val="none" w:sz="0" w:space="0" w:color="auto"/>
                <w:right w:val="none" w:sz="0" w:space="0" w:color="auto"/>
              </w:divBdr>
            </w:div>
            <w:div w:id="1318849480">
              <w:marLeft w:val="0"/>
              <w:marRight w:val="0"/>
              <w:marTop w:val="0"/>
              <w:marBottom w:val="0"/>
              <w:divBdr>
                <w:top w:val="none" w:sz="0" w:space="0" w:color="auto"/>
                <w:left w:val="none" w:sz="0" w:space="0" w:color="auto"/>
                <w:bottom w:val="none" w:sz="0" w:space="0" w:color="auto"/>
                <w:right w:val="none" w:sz="0" w:space="0" w:color="auto"/>
              </w:divBdr>
            </w:div>
            <w:div w:id="285476540">
              <w:marLeft w:val="0"/>
              <w:marRight w:val="0"/>
              <w:marTop w:val="0"/>
              <w:marBottom w:val="0"/>
              <w:divBdr>
                <w:top w:val="none" w:sz="0" w:space="0" w:color="auto"/>
                <w:left w:val="none" w:sz="0" w:space="0" w:color="auto"/>
                <w:bottom w:val="none" w:sz="0" w:space="0" w:color="auto"/>
                <w:right w:val="none" w:sz="0" w:space="0" w:color="auto"/>
              </w:divBdr>
            </w:div>
            <w:div w:id="1755587980">
              <w:marLeft w:val="0"/>
              <w:marRight w:val="0"/>
              <w:marTop w:val="0"/>
              <w:marBottom w:val="0"/>
              <w:divBdr>
                <w:top w:val="none" w:sz="0" w:space="0" w:color="auto"/>
                <w:left w:val="none" w:sz="0" w:space="0" w:color="auto"/>
                <w:bottom w:val="none" w:sz="0" w:space="0" w:color="auto"/>
                <w:right w:val="none" w:sz="0" w:space="0" w:color="auto"/>
              </w:divBdr>
            </w:div>
            <w:div w:id="302390233">
              <w:marLeft w:val="0"/>
              <w:marRight w:val="0"/>
              <w:marTop w:val="0"/>
              <w:marBottom w:val="0"/>
              <w:divBdr>
                <w:top w:val="none" w:sz="0" w:space="0" w:color="auto"/>
                <w:left w:val="none" w:sz="0" w:space="0" w:color="auto"/>
                <w:bottom w:val="none" w:sz="0" w:space="0" w:color="auto"/>
                <w:right w:val="none" w:sz="0" w:space="0" w:color="auto"/>
              </w:divBdr>
            </w:div>
            <w:div w:id="1399210832">
              <w:marLeft w:val="0"/>
              <w:marRight w:val="0"/>
              <w:marTop w:val="0"/>
              <w:marBottom w:val="0"/>
              <w:divBdr>
                <w:top w:val="none" w:sz="0" w:space="0" w:color="auto"/>
                <w:left w:val="none" w:sz="0" w:space="0" w:color="auto"/>
                <w:bottom w:val="none" w:sz="0" w:space="0" w:color="auto"/>
                <w:right w:val="none" w:sz="0" w:space="0" w:color="auto"/>
              </w:divBdr>
            </w:div>
            <w:div w:id="1743214437">
              <w:marLeft w:val="0"/>
              <w:marRight w:val="0"/>
              <w:marTop w:val="0"/>
              <w:marBottom w:val="0"/>
              <w:divBdr>
                <w:top w:val="none" w:sz="0" w:space="0" w:color="auto"/>
                <w:left w:val="none" w:sz="0" w:space="0" w:color="auto"/>
                <w:bottom w:val="none" w:sz="0" w:space="0" w:color="auto"/>
                <w:right w:val="none" w:sz="0" w:space="0" w:color="auto"/>
              </w:divBdr>
            </w:div>
            <w:div w:id="1399674350">
              <w:marLeft w:val="0"/>
              <w:marRight w:val="0"/>
              <w:marTop w:val="0"/>
              <w:marBottom w:val="0"/>
              <w:divBdr>
                <w:top w:val="none" w:sz="0" w:space="0" w:color="auto"/>
                <w:left w:val="none" w:sz="0" w:space="0" w:color="auto"/>
                <w:bottom w:val="none" w:sz="0" w:space="0" w:color="auto"/>
                <w:right w:val="none" w:sz="0" w:space="0" w:color="auto"/>
              </w:divBdr>
            </w:div>
            <w:div w:id="656032063">
              <w:marLeft w:val="0"/>
              <w:marRight w:val="0"/>
              <w:marTop w:val="0"/>
              <w:marBottom w:val="0"/>
              <w:divBdr>
                <w:top w:val="none" w:sz="0" w:space="0" w:color="auto"/>
                <w:left w:val="none" w:sz="0" w:space="0" w:color="auto"/>
                <w:bottom w:val="none" w:sz="0" w:space="0" w:color="auto"/>
                <w:right w:val="none" w:sz="0" w:space="0" w:color="auto"/>
              </w:divBdr>
            </w:div>
            <w:div w:id="612203656">
              <w:marLeft w:val="0"/>
              <w:marRight w:val="0"/>
              <w:marTop w:val="0"/>
              <w:marBottom w:val="0"/>
              <w:divBdr>
                <w:top w:val="none" w:sz="0" w:space="0" w:color="auto"/>
                <w:left w:val="none" w:sz="0" w:space="0" w:color="auto"/>
                <w:bottom w:val="none" w:sz="0" w:space="0" w:color="auto"/>
                <w:right w:val="none" w:sz="0" w:space="0" w:color="auto"/>
              </w:divBdr>
            </w:div>
            <w:div w:id="356540435">
              <w:marLeft w:val="0"/>
              <w:marRight w:val="0"/>
              <w:marTop w:val="0"/>
              <w:marBottom w:val="0"/>
              <w:divBdr>
                <w:top w:val="none" w:sz="0" w:space="0" w:color="auto"/>
                <w:left w:val="none" w:sz="0" w:space="0" w:color="auto"/>
                <w:bottom w:val="none" w:sz="0" w:space="0" w:color="auto"/>
                <w:right w:val="none" w:sz="0" w:space="0" w:color="auto"/>
              </w:divBdr>
            </w:div>
            <w:div w:id="1265923422">
              <w:marLeft w:val="0"/>
              <w:marRight w:val="0"/>
              <w:marTop w:val="0"/>
              <w:marBottom w:val="0"/>
              <w:divBdr>
                <w:top w:val="none" w:sz="0" w:space="0" w:color="auto"/>
                <w:left w:val="none" w:sz="0" w:space="0" w:color="auto"/>
                <w:bottom w:val="none" w:sz="0" w:space="0" w:color="auto"/>
                <w:right w:val="none" w:sz="0" w:space="0" w:color="auto"/>
              </w:divBdr>
            </w:div>
            <w:div w:id="797989099">
              <w:marLeft w:val="0"/>
              <w:marRight w:val="0"/>
              <w:marTop w:val="0"/>
              <w:marBottom w:val="0"/>
              <w:divBdr>
                <w:top w:val="none" w:sz="0" w:space="0" w:color="auto"/>
                <w:left w:val="none" w:sz="0" w:space="0" w:color="auto"/>
                <w:bottom w:val="none" w:sz="0" w:space="0" w:color="auto"/>
                <w:right w:val="none" w:sz="0" w:space="0" w:color="auto"/>
              </w:divBdr>
            </w:div>
            <w:div w:id="1583173693">
              <w:marLeft w:val="0"/>
              <w:marRight w:val="0"/>
              <w:marTop w:val="0"/>
              <w:marBottom w:val="0"/>
              <w:divBdr>
                <w:top w:val="none" w:sz="0" w:space="0" w:color="auto"/>
                <w:left w:val="none" w:sz="0" w:space="0" w:color="auto"/>
                <w:bottom w:val="none" w:sz="0" w:space="0" w:color="auto"/>
                <w:right w:val="none" w:sz="0" w:space="0" w:color="auto"/>
              </w:divBdr>
            </w:div>
            <w:div w:id="1727216229">
              <w:marLeft w:val="0"/>
              <w:marRight w:val="0"/>
              <w:marTop w:val="0"/>
              <w:marBottom w:val="0"/>
              <w:divBdr>
                <w:top w:val="none" w:sz="0" w:space="0" w:color="auto"/>
                <w:left w:val="none" w:sz="0" w:space="0" w:color="auto"/>
                <w:bottom w:val="none" w:sz="0" w:space="0" w:color="auto"/>
                <w:right w:val="none" w:sz="0" w:space="0" w:color="auto"/>
              </w:divBdr>
            </w:div>
            <w:div w:id="1567371948">
              <w:marLeft w:val="0"/>
              <w:marRight w:val="0"/>
              <w:marTop w:val="0"/>
              <w:marBottom w:val="0"/>
              <w:divBdr>
                <w:top w:val="none" w:sz="0" w:space="0" w:color="auto"/>
                <w:left w:val="none" w:sz="0" w:space="0" w:color="auto"/>
                <w:bottom w:val="none" w:sz="0" w:space="0" w:color="auto"/>
                <w:right w:val="none" w:sz="0" w:space="0" w:color="auto"/>
              </w:divBdr>
            </w:div>
            <w:div w:id="122817006">
              <w:marLeft w:val="0"/>
              <w:marRight w:val="0"/>
              <w:marTop w:val="0"/>
              <w:marBottom w:val="0"/>
              <w:divBdr>
                <w:top w:val="none" w:sz="0" w:space="0" w:color="auto"/>
                <w:left w:val="none" w:sz="0" w:space="0" w:color="auto"/>
                <w:bottom w:val="none" w:sz="0" w:space="0" w:color="auto"/>
                <w:right w:val="none" w:sz="0" w:space="0" w:color="auto"/>
              </w:divBdr>
            </w:div>
            <w:div w:id="2106919160">
              <w:marLeft w:val="0"/>
              <w:marRight w:val="0"/>
              <w:marTop w:val="0"/>
              <w:marBottom w:val="0"/>
              <w:divBdr>
                <w:top w:val="none" w:sz="0" w:space="0" w:color="auto"/>
                <w:left w:val="none" w:sz="0" w:space="0" w:color="auto"/>
                <w:bottom w:val="none" w:sz="0" w:space="0" w:color="auto"/>
                <w:right w:val="none" w:sz="0" w:space="0" w:color="auto"/>
              </w:divBdr>
            </w:div>
            <w:div w:id="170067357">
              <w:marLeft w:val="0"/>
              <w:marRight w:val="0"/>
              <w:marTop w:val="0"/>
              <w:marBottom w:val="0"/>
              <w:divBdr>
                <w:top w:val="none" w:sz="0" w:space="0" w:color="auto"/>
                <w:left w:val="none" w:sz="0" w:space="0" w:color="auto"/>
                <w:bottom w:val="none" w:sz="0" w:space="0" w:color="auto"/>
                <w:right w:val="none" w:sz="0" w:space="0" w:color="auto"/>
              </w:divBdr>
            </w:div>
            <w:div w:id="1795520480">
              <w:marLeft w:val="0"/>
              <w:marRight w:val="0"/>
              <w:marTop w:val="0"/>
              <w:marBottom w:val="0"/>
              <w:divBdr>
                <w:top w:val="none" w:sz="0" w:space="0" w:color="auto"/>
                <w:left w:val="none" w:sz="0" w:space="0" w:color="auto"/>
                <w:bottom w:val="none" w:sz="0" w:space="0" w:color="auto"/>
                <w:right w:val="none" w:sz="0" w:space="0" w:color="auto"/>
              </w:divBdr>
            </w:div>
            <w:div w:id="1737321387">
              <w:marLeft w:val="0"/>
              <w:marRight w:val="0"/>
              <w:marTop w:val="0"/>
              <w:marBottom w:val="0"/>
              <w:divBdr>
                <w:top w:val="none" w:sz="0" w:space="0" w:color="auto"/>
                <w:left w:val="none" w:sz="0" w:space="0" w:color="auto"/>
                <w:bottom w:val="none" w:sz="0" w:space="0" w:color="auto"/>
                <w:right w:val="none" w:sz="0" w:space="0" w:color="auto"/>
              </w:divBdr>
            </w:div>
            <w:div w:id="956565290">
              <w:marLeft w:val="0"/>
              <w:marRight w:val="0"/>
              <w:marTop w:val="0"/>
              <w:marBottom w:val="0"/>
              <w:divBdr>
                <w:top w:val="none" w:sz="0" w:space="0" w:color="auto"/>
                <w:left w:val="none" w:sz="0" w:space="0" w:color="auto"/>
                <w:bottom w:val="none" w:sz="0" w:space="0" w:color="auto"/>
                <w:right w:val="none" w:sz="0" w:space="0" w:color="auto"/>
              </w:divBdr>
            </w:div>
            <w:div w:id="1543789934">
              <w:marLeft w:val="0"/>
              <w:marRight w:val="0"/>
              <w:marTop w:val="0"/>
              <w:marBottom w:val="0"/>
              <w:divBdr>
                <w:top w:val="none" w:sz="0" w:space="0" w:color="auto"/>
                <w:left w:val="none" w:sz="0" w:space="0" w:color="auto"/>
                <w:bottom w:val="none" w:sz="0" w:space="0" w:color="auto"/>
                <w:right w:val="none" w:sz="0" w:space="0" w:color="auto"/>
              </w:divBdr>
            </w:div>
            <w:div w:id="1866366647">
              <w:marLeft w:val="0"/>
              <w:marRight w:val="0"/>
              <w:marTop w:val="0"/>
              <w:marBottom w:val="0"/>
              <w:divBdr>
                <w:top w:val="none" w:sz="0" w:space="0" w:color="auto"/>
                <w:left w:val="none" w:sz="0" w:space="0" w:color="auto"/>
                <w:bottom w:val="none" w:sz="0" w:space="0" w:color="auto"/>
                <w:right w:val="none" w:sz="0" w:space="0" w:color="auto"/>
              </w:divBdr>
            </w:div>
            <w:div w:id="1736007821">
              <w:marLeft w:val="0"/>
              <w:marRight w:val="0"/>
              <w:marTop w:val="0"/>
              <w:marBottom w:val="0"/>
              <w:divBdr>
                <w:top w:val="none" w:sz="0" w:space="0" w:color="auto"/>
                <w:left w:val="none" w:sz="0" w:space="0" w:color="auto"/>
                <w:bottom w:val="none" w:sz="0" w:space="0" w:color="auto"/>
                <w:right w:val="none" w:sz="0" w:space="0" w:color="auto"/>
              </w:divBdr>
            </w:div>
            <w:div w:id="625157822">
              <w:marLeft w:val="0"/>
              <w:marRight w:val="0"/>
              <w:marTop w:val="0"/>
              <w:marBottom w:val="0"/>
              <w:divBdr>
                <w:top w:val="none" w:sz="0" w:space="0" w:color="auto"/>
                <w:left w:val="none" w:sz="0" w:space="0" w:color="auto"/>
                <w:bottom w:val="none" w:sz="0" w:space="0" w:color="auto"/>
                <w:right w:val="none" w:sz="0" w:space="0" w:color="auto"/>
              </w:divBdr>
            </w:div>
            <w:div w:id="1636986267">
              <w:marLeft w:val="0"/>
              <w:marRight w:val="0"/>
              <w:marTop w:val="0"/>
              <w:marBottom w:val="0"/>
              <w:divBdr>
                <w:top w:val="none" w:sz="0" w:space="0" w:color="auto"/>
                <w:left w:val="none" w:sz="0" w:space="0" w:color="auto"/>
                <w:bottom w:val="none" w:sz="0" w:space="0" w:color="auto"/>
                <w:right w:val="none" w:sz="0" w:space="0" w:color="auto"/>
              </w:divBdr>
            </w:div>
            <w:div w:id="2030715781">
              <w:marLeft w:val="0"/>
              <w:marRight w:val="0"/>
              <w:marTop w:val="0"/>
              <w:marBottom w:val="0"/>
              <w:divBdr>
                <w:top w:val="none" w:sz="0" w:space="0" w:color="auto"/>
                <w:left w:val="none" w:sz="0" w:space="0" w:color="auto"/>
                <w:bottom w:val="none" w:sz="0" w:space="0" w:color="auto"/>
                <w:right w:val="none" w:sz="0" w:space="0" w:color="auto"/>
              </w:divBdr>
            </w:div>
            <w:div w:id="1317538400">
              <w:marLeft w:val="0"/>
              <w:marRight w:val="0"/>
              <w:marTop w:val="0"/>
              <w:marBottom w:val="0"/>
              <w:divBdr>
                <w:top w:val="none" w:sz="0" w:space="0" w:color="auto"/>
                <w:left w:val="none" w:sz="0" w:space="0" w:color="auto"/>
                <w:bottom w:val="none" w:sz="0" w:space="0" w:color="auto"/>
                <w:right w:val="none" w:sz="0" w:space="0" w:color="auto"/>
              </w:divBdr>
            </w:div>
            <w:div w:id="208499381">
              <w:marLeft w:val="0"/>
              <w:marRight w:val="0"/>
              <w:marTop w:val="0"/>
              <w:marBottom w:val="0"/>
              <w:divBdr>
                <w:top w:val="none" w:sz="0" w:space="0" w:color="auto"/>
                <w:left w:val="none" w:sz="0" w:space="0" w:color="auto"/>
                <w:bottom w:val="none" w:sz="0" w:space="0" w:color="auto"/>
                <w:right w:val="none" w:sz="0" w:space="0" w:color="auto"/>
              </w:divBdr>
            </w:div>
            <w:div w:id="822888978">
              <w:marLeft w:val="0"/>
              <w:marRight w:val="0"/>
              <w:marTop w:val="0"/>
              <w:marBottom w:val="0"/>
              <w:divBdr>
                <w:top w:val="none" w:sz="0" w:space="0" w:color="auto"/>
                <w:left w:val="none" w:sz="0" w:space="0" w:color="auto"/>
                <w:bottom w:val="none" w:sz="0" w:space="0" w:color="auto"/>
                <w:right w:val="none" w:sz="0" w:space="0" w:color="auto"/>
              </w:divBdr>
            </w:div>
            <w:div w:id="1036079120">
              <w:marLeft w:val="0"/>
              <w:marRight w:val="0"/>
              <w:marTop w:val="0"/>
              <w:marBottom w:val="0"/>
              <w:divBdr>
                <w:top w:val="none" w:sz="0" w:space="0" w:color="auto"/>
                <w:left w:val="none" w:sz="0" w:space="0" w:color="auto"/>
                <w:bottom w:val="none" w:sz="0" w:space="0" w:color="auto"/>
                <w:right w:val="none" w:sz="0" w:space="0" w:color="auto"/>
              </w:divBdr>
            </w:div>
            <w:div w:id="182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548">
      <w:bodyDiv w:val="1"/>
      <w:marLeft w:val="0"/>
      <w:marRight w:val="0"/>
      <w:marTop w:val="0"/>
      <w:marBottom w:val="0"/>
      <w:divBdr>
        <w:top w:val="none" w:sz="0" w:space="0" w:color="auto"/>
        <w:left w:val="none" w:sz="0" w:space="0" w:color="auto"/>
        <w:bottom w:val="none" w:sz="0" w:space="0" w:color="auto"/>
        <w:right w:val="none" w:sz="0" w:space="0" w:color="auto"/>
      </w:divBdr>
      <w:divsChild>
        <w:div w:id="736444046">
          <w:marLeft w:val="0"/>
          <w:marRight w:val="1"/>
          <w:marTop w:val="0"/>
          <w:marBottom w:val="0"/>
          <w:divBdr>
            <w:top w:val="none" w:sz="0" w:space="0" w:color="auto"/>
            <w:left w:val="none" w:sz="0" w:space="0" w:color="auto"/>
            <w:bottom w:val="none" w:sz="0" w:space="0" w:color="auto"/>
            <w:right w:val="none" w:sz="0" w:space="0" w:color="auto"/>
          </w:divBdr>
          <w:divsChild>
            <w:div w:id="876964179">
              <w:marLeft w:val="0"/>
              <w:marRight w:val="0"/>
              <w:marTop w:val="0"/>
              <w:marBottom w:val="0"/>
              <w:divBdr>
                <w:top w:val="none" w:sz="0" w:space="0" w:color="auto"/>
                <w:left w:val="none" w:sz="0" w:space="0" w:color="auto"/>
                <w:bottom w:val="none" w:sz="0" w:space="0" w:color="auto"/>
                <w:right w:val="none" w:sz="0" w:space="0" w:color="auto"/>
              </w:divBdr>
              <w:divsChild>
                <w:div w:id="1446583703">
                  <w:marLeft w:val="0"/>
                  <w:marRight w:val="1"/>
                  <w:marTop w:val="0"/>
                  <w:marBottom w:val="0"/>
                  <w:divBdr>
                    <w:top w:val="none" w:sz="0" w:space="0" w:color="auto"/>
                    <w:left w:val="none" w:sz="0" w:space="0" w:color="auto"/>
                    <w:bottom w:val="none" w:sz="0" w:space="0" w:color="auto"/>
                    <w:right w:val="none" w:sz="0" w:space="0" w:color="auto"/>
                  </w:divBdr>
                  <w:divsChild>
                    <w:div w:id="1589074796">
                      <w:marLeft w:val="0"/>
                      <w:marRight w:val="0"/>
                      <w:marTop w:val="0"/>
                      <w:marBottom w:val="0"/>
                      <w:divBdr>
                        <w:top w:val="none" w:sz="0" w:space="0" w:color="auto"/>
                        <w:left w:val="none" w:sz="0" w:space="0" w:color="auto"/>
                        <w:bottom w:val="none" w:sz="0" w:space="0" w:color="auto"/>
                        <w:right w:val="none" w:sz="0" w:space="0" w:color="auto"/>
                      </w:divBdr>
                      <w:divsChild>
                        <w:div w:id="559101121">
                          <w:marLeft w:val="0"/>
                          <w:marRight w:val="0"/>
                          <w:marTop w:val="0"/>
                          <w:marBottom w:val="0"/>
                          <w:divBdr>
                            <w:top w:val="none" w:sz="0" w:space="0" w:color="auto"/>
                            <w:left w:val="none" w:sz="0" w:space="0" w:color="auto"/>
                            <w:bottom w:val="none" w:sz="0" w:space="0" w:color="auto"/>
                            <w:right w:val="none" w:sz="0" w:space="0" w:color="auto"/>
                          </w:divBdr>
                          <w:divsChild>
                            <w:div w:id="218132132">
                              <w:marLeft w:val="0"/>
                              <w:marRight w:val="0"/>
                              <w:marTop w:val="120"/>
                              <w:marBottom w:val="360"/>
                              <w:divBdr>
                                <w:top w:val="none" w:sz="0" w:space="0" w:color="auto"/>
                                <w:left w:val="none" w:sz="0" w:space="0" w:color="auto"/>
                                <w:bottom w:val="none" w:sz="0" w:space="0" w:color="auto"/>
                                <w:right w:val="none" w:sz="0" w:space="0" w:color="auto"/>
                              </w:divBdr>
                              <w:divsChild>
                                <w:div w:id="598832817">
                                  <w:marLeft w:val="420"/>
                                  <w:marRight w:val="0"/>
                                  <w:marTop w:val="0"/>
                                  <w:marBottom w:val="0"/>
                                  <w:divBdr>
                                    <w:top w:val="none" w:sz="0" w:space="0" w:color="auto"/>
                                    <w:left w:val="none" w:sz="0" w:space="0" w:color="auto"/>
                                    <w:bottom w:val="none" w:sz="0" w:space="0" w:color="auto"/>
                                    <w:right w:val="none" w:sz="0" w:space="0" w:color="auto"/>
                                  </w:divBdr>
                                  <w:divsChild>
                                    <w:div w:id="1227568366">
                                      <w:marLeft w:val="0"/>
                                      <w:marRight w:val="0"/>
                                      <w:marTop w:val="0"/>
                                      <w:marBottom w:val="0"/>
                                      <w:divBdr>
                                        <w:top w:val="none" w:sz="0" w:space="0" w:color="auto"/>
                                        <w:left w:val="none" w:sz="0" w:space="0" w:color="auto"/>
                                        <w:bottom w:val="none" w:sz="0" w:space="0" w:color="auto"/>
                                        <w:right w:val="none" w:sz="0" w:space="0" w:color="auto"/>
                                      </w:divBdr>
                                      <w:divsChild>
                                        <w:div w:id="422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132342">
      <w:bodyDiv w:val="1"/>
      <w:marLeft w:val="0"/>
      <w:marRight w:val="0"/>
      <w:marTop w:val="0"/>
      <w:marBottom w:val="0"/>
      <w:divBdr>
        <w:top w:val="none" w:sz="0" w:space="0" w:color="auto"/>
        <w:left w:val="none" w:sz="0" w:space="0" w:color="auto"/>
        <w:bottom w:val="none" w:sz="0" w:space="0" w:color="auto"/>
        <w:right w:val="none" w:sz="0" w:space="0" w:color="auto"/>
      </w:divBdr>
      <w:divsChild>
        <w:div w:id="1309937828">
          <w:marLeft w:val="0"/>
          <w:marRight w:val="1"/>
          <w:marTop w:val="0"/>
          <w:marBottom w:val="0"/>
          <w:divBdr>
            <w:top w:val="none" w:sz="0" w:space="0" w:color="auto"/>
            <w:left w:val="none" w:sz="0" w:space="0" w:color="auto"/>
            <w:bottom w:val="none" w:sz="0" w:space="0" w:color="auto"/>
            <w:right w:val="none" w:sz="0" w:space="0" w:color="auto"/>
          </w:divBdr>
          <w:divsChild>
            <w:div w:id="1470316424">
              <w:marLeft w:val="0"/>
              <w:marRight w:val="0"/>
              <w:marTop w:val="0"/>
              <w:marBottom w:val="0"/>
              <w:divBdr>
                <w:top w:val="none" w:sz="0" w:space="0" w:color="auto"/>
                <w:left w:val="none" w:sz="0" w:space="0" w:color="auto"/>
                <w:bottom w:val="none" w:sz="0" w:space="0" w:color="auto"/>
                <w:right w:val="none" w:sz="0" w:space="0" w:color="auto"/>
              </w:divBdr>
              <w:divsChild>
                <w:div w:id="1837526049">
                  <w:marLeft w:val="0"/>
                  <w:marRight w:val="1"/>
                  <w:marTop w:val="0"/>
                  <w:marBottom w:val="0"/>
                  <w:divBdr>
                    <w:top w:val="none" w:sz="0" w:space="0" w:color="auto"/>
                    <w:left w:val="none" w:sz="0" w:space="0" w:color="auto"/>
                    <w:bottom w:val="none" w:sz="0" w:space="0" w:color="auto"/>
                    <w:right w:val="none" w:sz="0" w:space="0" w:color="auto"/>
                  </w:divBdr>
                  <w:divsChild>
                    <w:div w:id="1179200401">
                      <w:marLeft w:val="0"/>
                      <w:marRight w:val="0"/>
                      <w:marTop w:val="0"/>
                      <w:marBottom w:val="0"/>
                      <w:divBdr>
                        <w:top w:val="none" w:sz="0" w:space="0" w:color="auto"/>
                        <w:left w:val="none" w:sz="0" w:space="0" w:color="auto"/>
                        <w:bottom w:val="none" w:sz="0" w:space="0" w:color="auto"/>
                        <w:right w:val="none" w:sz="0" w:space="0" w:color="auto"/>
                      </w:divBdr>
                      <w:divsChild>
                        <w:div w:id="481121494">
                          <w:marLeft w:val="0"/>
                          <w:marRight w:val="0"/>
                          <w:marTop w:val="0"/>
                          <w:marBottom w:val="0"/>
                          <w:divBdr>
                            <w:top w:val="none" w:sz="0" w:space="0" w:color="auto"/>
                            <w:left w:val="none" w:sz="0" w:space="0" w:color="auto"/>
                            <w:bottom w:val="none" w:sz="0" w:space="0" w:color="auto"/>
                            <w:right w:val="none" w:sz="0" w:space="0" w:color="auto"/>
                          </w:divBdr>
                          <w:divsChild>
                            <w:div w:id="1618373807">
                              <w:marLeft w:val="0"/>
                              <w:marRight w:val="0"/>
                              <w:marTop w:val="120"/>
                              <w:marBottom w:val="360"/>
                              <w:divBdr>
                                <w:top w:val="none" w:sz="0" w:space="0" w:color="auto"/>
                                <w:left w:val="none" w:sz="0" w:space="0" w:color="auto"/>
                                <w:bottom w:val="none" w:sz="0" w:space="0" w:color="auto"/>
                                <w:right w:val="none" w:sz="0" w:space="0" w:color="auto"/>
                              </w:divBdr>
                              <w:divsChild>
                                <w:div w:id="1457260764">
                                  <w:marLeft w:val="420"/>
                                  <w:marRight w:val="0"/>
                                  <w:marTop w:val="0"/>
                                  <w:marBottom w:val="0"/>
                                  <w:divBdr>
                                    <w:top w:val="none" w:sz="0" w:space="0" w:color="auto"/>
                                    <w:left w:val="none" w:sz="0" w:space="0" w:color="auto"/>
                                    <w:bottom w:val="none" w:sz="0" w:space="0" w:color="auto"/>
                                    <w:right w:val="none" w:sz="0" w:space="0" w:color="auto"/>
                                  </w:divBdr>
                                  <w:divsChild>
                                    <w:div w:id="1940748666">
                                      <w:marLeft w:val="0"/>
                                      <w:marRight w:val="0"/>
                                      <w:marTop w:val="0"/>
                                      <w:marBottom w:val="0"/>
                                      <w:divBdr>
                                        <w:top w:val="none" w:sz="0" w:space="0" w:color="auto"/>
                                        <w:left w:val="none" w:sz="0" w:space="0" w:color="auto"/>
                                        <w:bottom w:val="none" w:sz="0" w:space="0" w:color="auto"/>
                                        <w:right w:val="none" w:sz="0" w:space="0" w:color="auto"/>
                                      </w:divBdr>
                                      <w:divsChild>
                                        <w:div w:id="2128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236200">
      <w:bodyDiv w:val="1"/>
      <w:marLeft w:val="0"/>
      <w:marRight w:val="0"/>
      <w:marTop w:val="0"/>
      <w:marBottom w:val="0"/>
      <w:divBdr>
        <w:top w:val="none" w:sz="0" w:space="0" w:color="auto"/>
        <w:left w:val="none" w:sz="0" w:space="0" w:color="auto"/>
        <w:bottom w:val="none" w:sz="0" w:space="0" w:color="auto"/>
        <w:right w:val="none" w:sz="0" w:space="0" w:color="auto"/>
      </w:divBdr>
    </w:div>
    <w:div w:id="1846432212">
      <w:bodyDiv w:val="1"/>
      <w:marLeft w:val="0"/>
      <w:marRight w:val="0"/>
      <w:marTop w:val="0"/>
      <w:marBottom w:val="0"/>
      <w:divBdr>
        <w:top w:val="none" w:sz="0" w:space="0" w:color="auto"/>
        <w:left w:val="none" w:sz="0" w:space="0" w:color="auto"/>
        <w:bottom w:val="none" w:sz="0" w:space="0" w:color="auto"/>
        <w:right w:val="none" w:sz="0" w:space="0" w:color="auto"/>
      </w:divBdr>
    </w:div>
    <w:div w:id="1977643528">
      <w:bodyDiv w:val="1"/>
      <w:marLeft w:val="0"/>
      <w:marRight w:val="0"/>
      <w:marTop w:val="0"/>
      <w:marBottom w:val="0"/>
      <w:divBdr>
        <w:top w:val="none" w:sz="0" w:space="0" w:color="auto"/>
        <w:left w:val="none" w:sz="0" w:space="0" w:color="auto"/>
        <w:bottom w:val="none" w:sz="0" w:space="0" w:color="auto"/>
        <w:right w:val="none" w:sz="0" w:space="0" w:color="auto"/>
      </w:divBdr>
    </w:div>
    <w:div w:id="2092311004">
      <w:bodyDiv w:val="1"/>
      <w:marLeft w:val="0"/>
      <w:marRight w:val="0"/>
      <w:marTop w:val="0"/>
      <w:marBottom w:val="0"/>
      <w:divBdr>
        <w:top w:val="none" w:sz="0" w:space="0" w:color="auto"/>
        <w:left w:val="none" w:sz="0" w:space="0" w:color="auto"/>
        <w:bottom w:val="none" w:sz="0" w:space="0" w:color="auto"/>
        <w:right w:val="none" w:sz="0" w:space="0" w:color="auto"/>
      </w:divBdr>
    </w:div>
    <w:div w:id="2100903724">
      <w:bodyDiv w:val="1"/>
      <w:marLeft w:val="0"/>
      <w:marRight w:val="0"/>
      <w:marTop w:val="0"/>
      <w:marBottom w:val="0"/>
      <w:divBdr>
        <w:top w:val="none" w:sz="0" w:space="0" w:color="auto"/>
        <w:left w:val="none" w:sz="0" w:space="0" w:color="auto"/>
        <w:bottom w:val="none" w:sz="0" w:space="0" w:color="auto"/>
        <w:right w:val="none" w:sz="0" w:space="0" w:color="auto"/>
      </w:divBdr>
      <w:divsChild>
        <w:div w:id="108279895">
          <w:marLeft w:val="0"/>
          <w:marRight w:val="1"/>
          <w:marTop w:val="0"/>
          <w:marBottom w:val="0"/>
          <w:divBdr>
            <w:top w:val="none" w:sz="0" w:space="0" w:color="auto"/>
            <w:left w:val="none" w:sz="0" w:space="0" w:color="auto"/>
            <w:bottom w:val="none" w:sz="0" w:space="0" w:color="auto"/>
            <w:right w:val="none" w:sz="0" w:space="0" w:color="auto"/>
          </w:divBdr>
          <w:divsChild>
            <w:div w:id="625895071">
              <w:marLeft w:val="0"/>
              <w:marRight w:val="0"/>
              <w:marTop w:val="0"/>
              <w:marBottom w:val="0"/>
              <w:divBdr>
                <w:top w:val="none" w:sz="0" w:space="0" w:color="auto"/>
                <w:left w:val="none" w:sz="0" w:space="0" w:color="auto"/>
                <w:bottom w:val="none" w:sz="0" w:space="0" w:color="auto"/>
                <w:right w:val="none" w:sz="0" w:space="0" w:color="auto"/>
              </w:divBdr>
              <w:divsChild>
                <w:div w:id="1829784589">
                  <w:marLeft w:val="0"/>
                  <w:marRight w:val="1"/>
                  <w:marTop w:val="0"/>
                  <w:marBottom w:val="0"/>
                  <w:divBdr>
                    <w:top w:val="none" w:sz="0" w:space="0" w:color="auto"/>
                    <w:left w:val="none" w:sz="0" w:space="0" w:color="auto"/>
                    <w:bottom w:val="none" w:sz="0" w:space="0" w:color="auto"/>
                    <w:right w:val="none" w:sz="0" w:space="0" w:color="auto"/>
                  </w:divBdr>
                  <w:divsChild>
                    <w:div w:id="1790665464">
                      <w:marLeft w:val="0"/>
                      <w:marRight w:val="0"/>
                      <w:marTop w:val="0"/>
                      <w:marBottom w:val="0"/>
                      <w:divBdr>
                        <w:top w:val="none" w:sz="0" w:space="0" w:color="auto"/>
                        <w:left w:val="none" w:sz="0" w:space="0" w:color="auto"/>
                        <w:bottom w:val="none" w:sz="0" w:space="0" w:color="auto"/>
                        <w:right w:val="none" w:sz="0" w:space="0" w:color="auto"/>
                      </w:divBdr>
                      <w:divsChild>
                        <w:div w:id="1338002377">
                          <w:marLeft w:val="0"/>
                          <w:marRight w:val="0"/>
                          <w:marTop w:val="0"/>
                          <w:marBottom w:val="0"/>
                          <w:divBdr>
                            <w:top w:val="none" w:sz="0" w:space="0" w:color="auto"/>
                            <w:left w:val="none" w:sz="0" w:space="0" w:color="auto"/>
                            <w:bottom w:val="none" w:sz="0" w:space="0" w:color="auto"/>
                            <w:right w:val="none" w:sz="0" w:space="0" w:color="auto"/>
                          </w:divBdr>
                          <w:divsChild>
                            <w:div w:id="223610676">
                              <w:marLeft w:val="0"/>
                              <w:marRight w:val="0"/>
                              <w:marTop w:val="120"/>
                              <w:marBottom w:val="360"/>
                              <w:divBdr>
                                <w:top w:val="none" w:sz="0" w:space="0" w:color="auto"/>
                                <w:left w:val="none" w:sz="0" w:space="0" w:color="auto"/>
                                <w:bottom w:val="none" w:sz="0" w:space="0" w:color="auto"/>
                                <w:right w:val="none" w:sz="0" w:space="0" w:color="auto"/>
                              </w:divBdr>
                              <w:divsChild>
                                <w:div w:id="919753551">
                                  <w:marLeft w:val="0"/>
                                  <w:marRight w:val="0"/>
                                  <w:marTop w:val="0"/>
                                  <w:marBottom w:val="0"/>
                                  <w:divBdr>
                                    <w:top w:val="none" w:sz="0" w:space="0" w:color="auto"/>
                                    <w:left w:val="none" w:sz="0" w:space="0" w:color="auto"/>
                                    <w:bottom w:val="none" w:sz="0" w:space="0" w:color="auto"/>
                                    <w:right w:val="none" w:sz="0" w:space="0" w:color="auto"/>
                                  </w:divBdr>
                                  <w:divsChild>
                                    <w:div w:id="162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400466">
      <w:bodyDiv w:val="1"/>
      <w:marLeft w:val="0"/>
      <w:marRight w:val="0"/>
      <w:marTop w:val="0"/>
      <w:marBottom w:val="0"/>
      <w:divBdr>
        <w:top w:val="none" w:sz="0" w:space="0" w:color="auto"/>
        <w:left w:val="none" w:sz="0" w:space="0" w:color="auto"/>
        <w:bottom w:val="none" w:sz="0" w:space="0" w:color="auto"/>
        <w:right w:val="none" w:sz="0" w:space="0" w:color="auto"/>
      </w:divBdr>
      <w:divsChild>
        <w:div w:id="81461368">
          <w:marLeft w:val="0"/>
          <w:marRight w:val="1"/>
          <w:marTop w:val="0"/>
          <w:marBottom w:val="0"/>
          <w:divBdr>
            <w:top w:val="none" w:sz="0" w:space="0" w:color="auto"/>
            <w:left w:val="none" w:sz="0" w:space="0" w:color="auto"/>
            <w:bottom w:val="none" w:sz="0" w:space="0" w:color="auto"/>
            <w:right w:val="none" w:sz="0" w:space="0" w:color="auto"/>
          </w:divBdr>
          <w:divsChild>
            <w:div w:id="1496451793">
              <w:marLeft w:val="0"/>
              <w:marRight w:val="0"/>
              <w:marTop w:val="0"/>
              <w:marBottom w:val="0"/>
              <w:divBdr>
                <w:top w:val="none" w:sz="0" w:space="0" w:color="auto"/>
                <w:left w:val="none" w:sz="0" w:space="0" w:color="auto"/>
                <w:bottom w:val="none" w:sz="0" w:space="0" w:color="auto"/>
                <w:right w:val="none" w:sz="0" w:space="0" w:color="auto"/>
              </w:divBdr>
              <w:divsChild>
                <w:div w:id="1669820269">
                  <w:marLeft w:val="0"/>
                  <w:marRight w:val="1"/>
                  <w:marTop w:val="0"/>
                  <w:marBottom w:val="0"/>
                  <w:divBdr>
                    <w:top w:val="none" w:sz="0" w:space="0" w:color="auto"/>
                    <w:left w:val="none" w:sz="0" w:space="0" w:color="auto"/>
                    <w:bottom w:val="none" w:sz="0" w:space="0" w:color="auto"/>
                    <w:right w:val="none" w:sz="0" w:space="0" w:color="auto"/>
                  </w:divBdr>
                  <w:divsChild>
                    <w:div w:id="1932467718">
                      <w:marLeft w:val="0"/>
                      <w:marRight w:val="0"/>
                      <w:marTop w:val="0"/>
                      <w:marBottom w:val="0"/>
                      <w:divBdr>
                        <w:top w:val="none" w:sz="0" w:space="0" w:color="auto"/>
                        <w:left w:val="none" w:sz="0" w:space="0" w:color="auto"/>
                        <w:bottom w:val="none" w:sz="0" w:space="0" w:color="auto"/>
                        <w:right w:val="none" w:sz="0" w:space="0" w:color="auto"/>
                      </w:divBdr>
                      <w:divsChild>
                        <w:div w:id="2014603551">
                          <w:marLeft w:val="0"/>
                          <w:marRight w:val="0"/>
                          <w:marTop w:val="0"/>
                          <w:marBottom w:val="0"/>
                          <w:divBdr>
                            <w:top w:val="none" w:sz="0" w:space="0" w:color="auto"/>
                            <w:left w:val="none" w:sz="0" w:space="0" w:color="auto"/>
                            <w:bottom w:val="none" w:sz="0" w:space="0" w:color="auto"/>
                            <w:right w:val="none" w:sz="0" w:space="0" w:color="auto"/>
                          </w:divBdr>
                          <w:divsChild>
                            <w:div w:id="88157063">
                              <w:marLeft w:val="0"/>
                              <w:marRight w:val="0"/>
                              <w:marTop w:val="120"/>
                              <w:marBottom w:val="360"/>
                              <w:divBdr>
                                <w:top w:val="none" w:sz="0" w:space="0" w:color="auto"/>
                                <w:left w:val="none" w:sz="0" w:space="0" w:color="auto"/>
                                <w:bottom w:val="none" w:sz="0" w:space="0" w:color="auto"/>
                                <w:right w:val="none" w:sz="0" w:space="0" w:color="auto"/>
                              </w:divBdr>
                              <w:divsChild>
                                <w:div w:id="1476331731">
                                  <w:marLeft w:val="0"/>
                                  <w:marRight w:val="0"/>
                                  <w:marTop w:val="0"/>
                                  <w:marBottom w:val="0"/>
                                  <w:divBdr>
                                    <w:top w:val="none" w:sz="0" w:space="0" w:color="auto"/>
                                    <w:left w:val="none" w:sz="0" w:space="0" w:color="auto"/>
                                    <w:bottom w:val="none" w:sz="0" w:space="0" w:color="auto"/>
                                    <w:right w:val="none" w:sz="0" w:space="0" w:color="auto"/>
                                  </w:divBdr>
                                  <w:divsChild>
                                    <w:div w:id="1342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20.i0.0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dier.wion@ujf-grenoble.fr" TargetMode="External"/><Relationship Id="rId11" Type="http://schemas.openxmlformats.org/officeDocument/2006/relationships/image" Target="media/image3.pn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28</Pages>
  <Words>9198</Words>
  <Characters>52430</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Didier2</dc:creator>
  <cp:lastModifiedBy>Admin</cp:lastModifiedBy>
  <cp:revision>14</cp:revision>
  <dcterms:created xsi:type="dcterms:W3CDTF">2014-01-07T15:33:00Z</dcterms:created>
  <dcterms:modified xsi:type="dcterms:W3CDTF">2014-02-20T07:46:00Z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id="X1KhSN8p"/&gt;&lt;style id="http://www.zotero.org/styles/sexually-transmitted-infections"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value="0"/&gt;&lt;/prefs&gt;&lt;/data&gt;</vt:lpwstr>
  </property>
</Properties>
</file>