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9E25C" w14:textId="5AC0172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0" w:name="OLE_LINK3284"/>
      <w:bookmarkStart w:id="1" w:name="OLE_LINK3285"/>
      <w:r w:rsidRPr="00D16778">
        <w:rPr>
          <w:rFonts w:ascii="Book Antiqua" w:eastAsia="Book Antiqua" w:hAnsi="Book Antiqua" w:cs="Book Antiqua"/>
          <w:b/>
          <w:color w:val="000000"/>
        </w:rPr>
        <w:t>Name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Journal: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World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Journal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color w:val="000000"/>
        </w:rPr>
        <w:t>Oncology</w:t>
      </w:r>
    </w:p>
    <w:p w14:paraId="385DD085" w14:textId="69C4AEA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Manuscript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NO: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73090</w:t>
      </w:r>
    </w:p>
    <w:p w14:paraId="021543C7" w14:textId="50E18F39" w:rsidR="00856096" w:rsidRPr="00D16778" w:rsidRDefault="0025285A" w:rsidP="00D16778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Manuscript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Type: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ORIGINAL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</w:p>
    <w:p w14:paraId="04D5EB6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B3CA06" w14:textId="5948921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5A143A" w14:textId="277F62F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2" w:name="OLE_LINK3256"/>
      <w:bookmarkStart w:id="3" w:name="OLE_LINK3257"/>
      <w:bookmarkStart w:id="4" w:name="OLE_LINK3286"/>
      <w:r w:rsidRPr="00D16778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radiomics</w:t>
      </w:r>
    </w:p>
    <w:bookmarkEnd w:id="2"/>
    <w:bookmarkEnd w:id="3"/>
    <w:bookmarkEnd w:id="4"/>
    <w:p w14:paraId="3BC6A74F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F0D66AA" w14:textId="07C6E642" w:rsidR="00856096" w:rsidRPr="00D16778" w:rsidRDefault="005A4862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 xml:space="preserve">Sun XF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D16778">
        <w:rPr>
          <w:rFonts w:ascii="Book Antiqua" w:eastAsia="Book Antiqua" w:hAnsi="Book Antiqua" w:cs="Book Antiqua"/>
          <w:color w:val="000000"/>
        </w:rPr>
        <w:t xml:space="preserve">. </w:t>
      </w:r>
      <w:bookmarkStart w:id="5" w:name="OLE_LINK3258"/>
      <w:bookmarkStart w:id="6" w:name="OLE_LINK3259"/>
      <w:bookmarkStart w:id="7" w:name="OLE_LINK3287"/>
      <w:r w:rsidR="0025285A"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GISTs</w:t>
      </w:r>
      <w:bookmarkEnd w:id="5"/>
      <w:bookmarkEnd w:id="6"/>
      <w:bookmarkEnd w:id="7"/>
    </w:p>
    <w:p w14:paraId="50286B90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39B34B0E" w14:textId="2CCAD49E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proofErr w:type="spellStart"/>
      <w:r w:rsidRPr="00D16778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5A4862" w:rsidRPr="00D16778">
        <w:rPr>
          <w:rFonts w:ascii="Book Antiqua" w:eastAsia="Book Antiqua" w:hAnsi="Book Antiqua" w:cs="Book Antiqua"/>
          <w:color w:val="000000"/>
        </w:rPr>
        <w:t>-F</w:t>
      </w:r>
      <w:r w:rsidRPr="00D16778">
        <w:rPr>
          <w:rFonts w:ascii="Book Antiqua" w:eastAsia="Book Antiqua" w:hAnsi="Book Antiqua" w:cs="Book Antiqua"/>
          <w:color w:val="000000"/>
        </w:rPr>
        <w:t>eng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3483"/>
      <w:bookmarkStart w:id="9" w:name="OLE_LINK3484"/>
      <w:r w:rsidRPr="00D16778">
        <w:rPr>
          <w:rFonts w:ascii="Book Antiqua" w:eastAsia="Book Antiqua" w:hAnsi="Book Antiqua" w:cs="Book Antiqua"/>
          <w:color w:val="000000"/>
        </w:rPr>
        <w:t>Sun</w:t>
      </w:r>
      <w:bookmarkEnd w:id="8"/>
      <w:bookmarkEnd w:id="9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Hai-Tao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Zhu,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Wan-Ying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Ji,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Xiao-Yan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Zhang,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Xiao-Ting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Ying-Shi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</w:p>
    <w:p w14:paraId="2E53267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6F7568E" w14:textId="1E231757" w:rsidR="00856096" w:rsidRPr="00D16778" w:rsidRDefault="0070601E" w:rsidP="00D16778">
      <w:pPr>
        <w:spacing w:line="360" w:lineRule="auto"/>
        <w:jc w:val="both"/>
        <w:rPr>
          <w:rFonts w:ascii="Book Antiqua" w:hAnsi="Book Antiqua"/>
        </w:rPr>
      </w:pP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D16778">
        <w:rPr>
          <w:rFonts w:ascii="Book Antiqua" w:eastAsia="Book Antiqua" w:hAnsi="Book Antiqua" w:cs="Book Antiqua"/>
          <w:b/>
          <w:bCs/>
          <w:color w:val="000000"/>
        </w:rPr>
        <w:t>-Feng Sun, Hai-Tao Zhu, Wan-Ying Ji, Xiao-Yan Zhang, Xiao-Ting Li, Lei Tang, Ying-Shi Sun,</w:t>
      </w:r>
      <w:r w:rsidRPr="00D16778">
        <w:rPr>
          <w:rFonts w:ascii="Book Antiqua" w:hAnsi="Book Antiqua"/>
          <w:b/>
          <w:bCs/>
        </w:rPr>
        <w:t xml:space="preserve"> </w:t>
      </w:r>
      <w:bookmarkStart w:id="10" w:name="OLE_LINK3250"/>
      <w:bookmarkStart w:id="11" w:name="OLE_LINK3251"/>
      <w:r w:rsidR="005A4862" w:rsidRPr="00D16778">
        <w:rPr>
          <w:rFonts w:ascii="Book Antiqua" w:eastAsia="Book Antiqua" w:hAnsi="Book Antiqua" w:cs="Book Antiqua"/>
          <w:color w:val="000000"/>
        </w:rPr>
        <w:t>Department of</w:t>
      </w:r>
      <w:r w:rsidR="005A4862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Radiology</w:t>
      </w:r>
      <w:bookmarkEnd w:id="10"/>
      <w:bookmarkEnd w:id="11"/>
      <w:r w:rsidR="0025285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3252"/>
      <w:bookmarkStart w:id="13" w:name="OLE_LINK3253"/>
      <w:r w:rsidR="0025285A" w:rsidRPr="00D16778">
        <w:rPr>
          <w:rFonts w:ascii="Book Antiqua" w:eastAsia="Book Antiqua" w:hAnsi="Book Antiqua" w:cs="Book Antiqua"/>
          <w:color w:val="000000"/>
        </w:rPr>
        <w:t>Peking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University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Cancer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Hospital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&amp;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Institute</w:t>
      </w:r>
      <w:bookmarkEnd w:id="12"/>
      <w:bookmarkEnd w:id="13"/>
      <w:r w:rsidR="0025285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Beijing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100142,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China</w:t>
      </w:r>
    </w:p>
    <w:p w14:paraId="415CCB6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1FF438AA" w14:textId="71A2291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260"/>
      <w:bookmarkStart w:id="15" w:name="OLE_LINK3261"/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responsible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5A4862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</w:t>
      </w:r>
      <w:r w:rsidR="005A4862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collection</w:t>
      </w:r>
      <w:r w:rsidR="005A4862"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measurement;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Zhu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HT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conducted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statistical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6B4409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wrote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paper;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C50F3" w:rsidRPr="00D16778">
        <w:rPr>
          <w:rFonts w:ascii="Book Antiqua" w:eastAsia="Book Antiqua" w:hAnsi="Book Antiqua" w:cs="Book Antiqua"/>
          <w:color w:val="000000"/>
        </w:rPr>
        <w:t>a</w:t>
      </w:r>
      <w:r w:rsidRPr="00D16778">
        <w:rPr>
          <w:rFonts w:ascii="Book Antiqua" w:eastAsia="Book Antiqua" w:hAnsi="Book Antiqua" w:cs="Book Antiqua"/>
          <w:color w:val="000000"/>
        </w:rPr>
        <w:t>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authors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edited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paper.</w:t>
      </w:r>
    </w:p>
    <w:bookmarkEnd w:id="14"/>
    <w:bookmarkEnd w:id="15"/>
    <w:p w14:paraId="772E8A1A" w14:textId="293070B0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25FCAAE" w14:textId="71D5BBCB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b/>
          <w:bCs/>
        </w:rPr>
        <w:t>Supported by</w:t>
      </w:r>
      <w:r w:rsidRPr="00D16778">
        <w:rPr>
          <w:rFonts w:ascii="Book Antiqua" w:hAnsi="Book Antiqua"/>
        </w:rPr>
        <w:t xml:space="preserve"> </w:t>
      </w:r>
      <w:bookmarkStart w:id="16" w:name="OLE_LINK3307"/>
      <w:bookmarkStart w:id="17" w:name="OLE_LINK3308"/>
      <w:bookmarkStart w:id="18" w:name="OLE_LINK3513"/>
      <w:bookmarkStart w:id="19" w:name="OLE_LINK3514"/>
      <w:r w:rsidRPr="00D16778">
        <w:rPr>
          <w:rFonts w:ascii="Book Antiqua" w:eastAsia="SimSun" w:hAnsi="Book Antiqua"/>
        </w:rPr>
        <w:t>Beijing Hospitals Authority Ascent Plan</w:t>
      </w:r>
      <w:bookmarkEnd w:id="16"/>
      <w:bookmarkEnd w:id="17"/>
      <w:r w:rsidRPr="00D16778">
        <w:rPr>
          <w:rFonts w:ascii="Book Antiqua" w:eastAsia="SimSun" w:hAnsi="Book Antiqua"/>
        </w:rPr>
        <w:t>, N</w:t>
      </w:r>
      <w:r w:rsidRPr="00D16778">
        <w:rPr>
          <w:rFonts w:ascii="Book Antiqua" w:eastAsia="SimSun" w:hAnsi="Book Antiqua"/>
          <w:lang w:eastAsia="zh-CN"/>
        </w:rPr>
        <w:t>o.</w:t>
      </w:r>
      <w:r w:rsidRPr="00D16778">
        <w:rPr>
          <w:rFonts w:ascii="Book Antiqua" w:eastAsia="SimSun" w:hAnsi="Book Antiqua"/>
        </w:rPr>
        <w:t xml:space="preserve"> 20191103; </w:t>
      </w:r>
      <w:bookmarkStart w:id="20" w:name="OLE_LINK3309"/>
      <w:bookmarkStart w:id="21" w:name="OLE_LINK3310"/>
      <w:r w:rsidRPr="00D16778">
        <w:rPr>
          <w:rFonts w:ascii="Book Antiqua" w:eastAsia="SimSun" w:hAnsi="Book Antiqua"/>
        </w:rPr>
        <w:t>Beijing Municipal Administration of Hospitals Clinical Medicine Development of Special Funding Support</w:t>
      </w:r>
      <w:bookmarkEnd w:id="20"/>
      <w:bookmarkEnd w:id="21"/>
      <w:r w:rsidRPr="00D16778">
        <w:rPr>
          <w:rFonts w:ascii="Book Antiqua" w:eastAsia="SimSun" w:hAnsi="Book Antiqua"/>
        </w:rPr>
        <w:t>, No. ZYLX201803; Beijing Natural Science Foundation, N</w:t>
      </w:r>
      <w:r w:rsidRPr="00D16778">
        <w:rPr>
          <w:rFonts w:ascii="Book Antiqua" w:eastAsia="SimSun" w:hAnsi="Book Antiqua"/>
          <w:lang w:eastAsia="zh-CN"/>
        </w:rPr>
        <w:t xml:space="preserve">o. </w:t>
      </w:r>
      <w:r w:rsidRPr="00D16778">
        <w:rPr>
          <w:rFonts w:ascii="Book Antiqua" w:eastAsia="SimSun" w:hAnsi="Book Antiqua"/>
        </w:rPr>
        <w:t>Z180001 and N</w:t>
      </w:r>
      <w:r w:rsidRPr="00D16778">
        <w:rPr>
          <w:rFonts w:ascii="Book Antiqua" w:eastAsia="SimSun" w:hAnsi="Book Antiqua"/>
          <w:lang w:eastAsia="zh-CN"/>
        </w:rPr>
        <w:t xml:space="preserve">o. </w:t>
      </w:r>
      <w:bookmarkStart w:id="22" w:name="OLE_LINK3311"/>
      <w:bookmarkStart w:id="23" w:name="OLE_LINK3312"/>
      <w:r w:rsidRPr="00D16778">
        <w:rPr>
          <w:rFonts w:ascii="Book Antiqua" w:eastAsia="SimSun" w:hAnsi="Book Antiqua"/>
        </w:rPr>
        <w:t>Z200015</w:t>
      </w:r>
      <w:bookmarkEnd w:id="22"/>
      <w:bookmarkEnd w:id="23"/>
      <w:r w:rsidRPr="00D16778">
        <w:rPr>
          <w:rFonts w:ascii="Book Antiqua" w:eastAsia="SimSun" w:hAnsi="Book Antiqua"/>
        </w:rPr>
        <w:t>; and PKU-Baidu Fund, No. 2020BD027.</w:t>
      </w:r>
      <w:bookmarkEnd w:id="18"/>
      <w:bookmarkEnd w:id="19"/>
    </w:p>
    <w:p w14:paraId="4D0E5C7F" w14:textId="77777777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</w:p>
    <w:p w14:paraId="4F74F810" w14:textId="0F2475BA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Ying-Shi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4862" w:rsidRPr="00D16778">
        <w:rPr>
          <w:rFonts w:ascii="Book Antiqua" w:eastAsia="Book Antiqua" w:hAnsi="Book Antiqua" w:cs="Book Antiqua"/>
          <w:color w:val="000000"/>
        </w:rPr>
        <w:t>Department of</w:t>
      </w:r>
      <w:r w:rsidR="005A4862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Radiology, Peking University Cancer Hospital &amp; Institute, </w:t>
      </w:r>
      <w:bookmarkStart w:id="24" w:name="OLE_LINK3254"/>
      <w:bookmarkStart w:id="25" w:name="OLE_LINK3255"/>
      <w:r w:rsidR="005A4862" w:rsidRPr="00D16778">
        <w:rPr>
          <w:rFonts w:ascii="Book Antiqua" w:eastAsia="Book Antiqua" w:hAnsi="Book Antiqua" w:cs="Book Antiqua"/>
          <w:color w:val="000000"/>
        </w:rPr>
        <w:t>N</w:t>
      </w:r>
      <w:r w:rsidR="005A4862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="005A4862" w:rsidRPr="00D16778">
        <w:rPr>
          <w:rFonts w:ascii="Book Antiqua" w:eastAsia="Book Antiqua" w:hAnsi="Book Antiqua" w:cs="Book Antiqua"/>
          <w:color w:val="000000"/>
        </w:rPr>
        <w:t xml:space="preserve">52 </w:t>
      </w:r>
      <w:proofErr w:type="spellStart"/>
      <w:r w:rsidR="005A4862" w:rsidRPr="00D16778">
        <w:rPr>
          <w:rFonts w:ascii="Book Antiqua" w:eastAsia="Book Antiqua" w:hAnsi="Book Antiqua" w:cs="Book Antiqua"/>
          <w:color w:val="000000"/>
        </w:rPr>
        <w:t>Fucheng</w:t>
      </w:r>
      <w:proofErr w:type="spellEnd"/>
      <w:r w:rsidR="005A4862" w:rsidRPr="00D16778"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 w:rsidR="005A4862" w:rsidRPr="00D16778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5A4862" w:rsidRPr="00D16778">
        <w:rPr>
          <w:rFonts w:ascii="Book Antiqua" w:eastAsia="Book Antiqua" w:hAnsi="Book Antiqua" w:cs="Book Antiqua"/>
          <w:color w:val="000000"/>
        </w:rPr>
        <w:t xml:space="preserve"> District</w:t>
      </w:r>
      <w:bookmarkEnd w:id="24"/>
      <w:bookmarkEnd w:id="25"/>
      <w:r w:rsidR="005A4862" w:rsidRPr="00D16778">
        <w:rPr>
          <w:rFonts w:ascii="Book Antiqua" w:eastAsia="Book Antiqua" w:hAnsi="Book Antiqua" w:cs="Book Antiqua"/>
          <w:color w:val="000000"/>
        </w:rPr>
        <w:t>, Beijing 100142, China.</w:t>
      </w:r>
      <w:r w:rsidR="005A4862" w:rsidRPr="00D16778">
        <w:rPr>
          <w:rFonts w:ascii="Book Antiqua" w:hAnsi="Book Antiqua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sys27@163.com</w:t>
      </w:r>
    </w:p>
    <w:p w14:paraId="555D57F3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903F2D2" w14:textId="70E267B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2787518F" w14:textId="7EBC13D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EC0" w:rsidRPr="00D16778">
        <w:rPr>
          <w:rFonts w:ascii="Book Antiqua" w:eastAsia="Book Antiqua" w:hAnsi="Book Antiqua" w:cs="Book Antiqua"/>
          <w:color w:val="000000"/>
        </w:rPr>
        <w:t>December 29, 2021</w:t>
      </w:r>
    </w:p>
    <w:p w14:paraId="0D50AAC0" w14:textId="388DCEF8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6" w:author="Liansheng" w:date="2022-04-21T16:43:00Z">
        <w:r w:rsidR="00C94D9A" w:rsidRPr="00C94D9A">
          <w:rPr>
            <w:rFonts w:ascii="Book Antiqua" w:eastAsia="Book Antiqua" w:hAnsi="Book Antiqua" w:cs="Book Antiqua"/>
            <w:b/>
            <w:bCs/>
            <w:color w:val="000000"/>
          </w:rPr>
          <w:t>April 21, 2022</w:t>
        </w:r>
      </w:ins>
    </w:p>
    <w:p w14:paraId="6AB34C62" w14:textId="12831180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B863420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  <w:sectPr w:rsidR="00856096" w:rsidRPr="00D1677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8A985F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047250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BACKGROUND</w:t>
      </w:r>
    </w:p>
    <w:p w14:paraId="3BA2664B" w14:textId="092A1FB8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for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treating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bookmarkStart w:id="27" w:name="OLE_LINK3485"/>
      <w:bookmarkStart w:id="28" w:name="OLE_LINK3486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bookmarkEnd w:id="27"/>
      <w:bookmarkEnd w:id="28"/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p w14:paraId="603B0F34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4C3346D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AIM</w:t>
      </w:r>
    </w:p>
    <w:p w14:paraId="5FBF2112" w14:textId="5D11579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3487"/>
      <w:bookmarkStart w:id="30" w:name="OLE_LINK3488"/>
      <w:r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</w:t>
      </w:r>
      <w:bookmarkEnd w:id="29"/>
      <w:bookmarkEnd w:id="30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(CT)-based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p w14:paraId="4264A9D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AD3C7EA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METHODS</w:t>
      </w:r>
    </w:p>
    <w:p w14:paraId="19A921B2" w14:textId="3AF95B8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confirmed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and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enrolled.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pathology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results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extracted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establishe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6B4409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235EC0" w:rsidRPr="00D16778">
        <w:rPr>
          <w:rFonts w:ascii="Book Antiqua" w:eastAsia="Book Antiqua" w:hAnsi="Book Antiqua" w:cs="Book Antiqua"/>
          <w:color w:val="000000"/>
        </w:rPr>
        <w:t xml:space="preserve"> 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235EC0" w:rsidRPr="00D16778">
        <w:rPr>
          <w:rFonts w:ascii="Book Antiqua" w:eastAsia="Book Antiqua" w:hAnsi="Book Antiqua" w:cs="Book Antiqua"/>
          <w:color w:val="000000"/>
        </w:rPr>
        <w:t xml:space="preserve"> 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34).</w:t>
      </w:r>
    </w:p>
    <w:p w14:paraId="087E5A4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25AC4A9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RESULTS</w:t>
      </w:r>
    </w:p>
    <w:p w14:paraId="1F378A4C" w14:textId="7C239E86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3489"/>
      <w:bookmarkStart w:id="32" w:name="OLE_LINK3490"/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bookmarkEnd w:id="31"/>
      <w:bookmarkEnd w:id="32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6B4409"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0.753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confidence interval [</w:t>
      </w:r>
      <w:r w:rsidRPr="00D16778">
        <w:rPr>
          <w:rFonts w:ascii="Book Antiqua" w:eastAsia="Book Antiqua" w:hAnsi="Book Antiqua" w:cs="Book Antiqua"/>
          <w:color w:val="000000"/>
        </w:rPr>
        <w:t>CI</w:t>
      </w:r>
      <w:r w:rsidR="006B4409" w:rsidRPr="00D16778">
        <w:rPr>
          <w:rFonts w:ascii="Book Antiqua" w:eastAsia="Book Antiqua" w:hAnsi="Book Antiqua" w:cs="Book Antiqua"/>
          <w:color w:val="000000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0.597-0.909),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0.828-1.000)</w:t>
      </w:r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0.801-1.000)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v</w:t>
      </w:r>
      <w:r w:rsidR="006B4409" w:rsidRPr="00D16778">
        <w:rPr>
          <w:rFonts w:ascii="Book Antiqua" w:eastAsia="Book Antiqua" w:hAnsi="Book Antiqua" w:cs="Book Antiqua"/>
          <w:i/>
          <w:iCs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0.379-0.870),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0.881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0.772-0.990)</w:t>
      </w:r>
      <w:r w:rsidR="006B4409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0.894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0.773-1.000)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respectively.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that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2.795,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2.785,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0.0054).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entire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30C145AD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019ABCF1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CONCLUSION</w:t>
      </w:r>
    </w:p>
    <w:p w14:paraId="284F1AC8" w14:textId="3131315E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making.</w:t>
      </w:r>
    </w:p>
    <w:p w14:paraId="7DC32B1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3592527" w14:textId="3A17875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3493"/>
      <w:bookmarkStart w:id="34" w:name="OLE_LINK3494"/>
      <w:bookmarkStart w:id="35" w:name="OLE_LINK3262"/>
      <w:bookmarkStart w:id="36" w:name="OLE_LINK3263"/>
      <w:bookmarkStart w:id="37" w:name="OLE_LINK3288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bookmarkEnd w:id="33"/>
      <w:bookmarkEnd w:id="34"/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35EC0" w:rsidRPr="00D16778">
        <w:rPr>
          <w:rFonts w:ascii="Book Antiqua" w:eastAsia="Book Antiqua" w:hAnsi="Book Antiqua" w:cs="Book Antiqua"/>
          <w:color w:val="000000"/>
        </w:rPr>
        <w:t>gastrointestinal stromal tumors</w:t>
      </w:r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35EC0" w:rsidRPr="00D16778">
        <w:rPr>
          <w:rFonts w:ascii="Book Antiqua" w:eastAsia="Book Antiqua" w:hAnsi="Book Antiqua" w:cs="Book Antiqua"/>
          <w:color w:val="000000"/>
        </w:rPr>
        <w:t>M</w:t>
      </w:r>
      <w:r w:rsidRPr="00D16778">
        <w:rPr>
          <w:rFonts w:ascii="Book Antiqua" w:eastAsia="Book Antiqua" w:hAnsi="Book Antiqua" w:cs="Book Antiqua"/>
          <w:color w:val="000000"/>
        </w:rPr>
        <w:t>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bookmarkEnd w:id="35"/>
      <w:bookmarkEnd w:id="36"/>
      <w:bookmarkEnd w:id="37"/>
    </w:p>
    <w:p w14:paraId="4DF31AEA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025C635F" w14:textId="6E28C6F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38" w:name="OLE_LINK3289"/>
      <w:bookmarkStart w:id="39" w:name="OLE_LINK3290"/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</w:t>
      </w:r>
      <w:r w:rsidR="00F03360" w:rsidRPr="00D16778">
        <w:rPr>
          <w:rFonts w:ascii="Book Antiqua" w:eastAsia="Book Antiqua" w:hAnsi="Book Antiqua" w:cs="Book Antiqua"/>
          <w:color w:val="000000"/>
        </w:rPr>
        <w:t>F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Zhu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Zhang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XT,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</w:t>
      </w:r>
      <w:r w:rsidR="00F03360" w:rsidRPr="00D16778">
        <w:rPr>
          <w:rFonts w:ascii="Book Antiqua" w:eastAsia="Book Antiqua" w:hAnsi="Book Antiqua" w:cs="Book Antiqua"/>
          <w:color w:val="000000"/>
        </w:rPr>
        <w:t>2</w:t>
      </w:r>
      <w:r w:rsidRPr="00D16778">
        <w:rPr>
          <w:rFonts w:ascii="Book Antiqua" w:eastAsia="Book Antiqua" w:hAnsi="Book Antiqua" w:cs="Book Antiqua"/>
          <w:color w:val="000000"/>
        </w:rPr>
        <w:t>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press</w:t>
      </w:r>
    </w:p>
    <w:bookmarkEnd w:id="38"/>
    <w:bookmarkEnd w:id="39"/>
    <w:p w14:paraId="2D5CD741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DBAA4BE" w14:textId="6F625432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0" w:name="OLE_LINK3264"/>
      <w:bookmarkStart w:id="41" w:name="OLE_LINK3265"/>
      <w:bookmarkStart w:id="42" w:name="OLE_LINK3291"/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computerized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tomography-based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</w:p>
    <w:bookmarkEnd w:id="40"/>
    <w:bookmarkEnd w:id="41"/>
    <w:bookmarkEnd w:id="42"/>
    <w:p w14:paraId="5C4EEC7B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AD31442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534CB89" w14:textId="2A45043E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common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mesenchymal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tract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majority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submucosal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tumors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stomach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(50</w:t>
      </w:r>
      <w:r w:rsidR="00F03360" w:rsidRPr="00D16778">
        <w:rPr>
          <w:rFonts w:ascii="Book Antiqua" w:eastAsia="Book Antiqua" w:hAnsi="Book Antiqua" w:cs="Book Antiqua"/>
          <w:color w:val="000000"/>
        </w:rPr>
        <w:t>%-</w:t>
      </w:r>
      <w:r w:rsidRPr="00D16778">
        <w:rPr>
          <w:rFonts w:ascii="Book Antiqua" w:eastAsia="Book Antiqua" w:hAnsi="Book Antiqua" w:cs="Book Antiqua"/>
          <w:color w:val="000000"/>
        </w:rPr>
        <w:t>60%)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intestine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(30</w:t>
      </w:r>
      <w:r w:rsidR="00F03360" w:rsidRPr="00D16778">
        <w:rPr>
          <w:rFonts w:ascii="Book Antiqua" w:eastAsia="Book Antiqua" w:hAnsi="Book Antiqua" w:cs="Book Antiqua"/>
          <w:color w:val="000000"/>
        </w:rPr>
        <w:t>%-</w:t>
      </w:r>
      <w:r w:rsidRPr="00D16778">
        <w:rPr>
          <w:rFonts w:ascii="Book Antiqua" w:eastAsia="Book Antiqua" w:hAnsi="Book Antiqua" w:cs="Book Antiqua"/>
          <w:color w:val="000000"/>
        </w:rPr>
        <w:t>35%)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rarely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colorectum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(5%)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esophagus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%)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heterogeneous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with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4364FC" w:rsidRPr="00D16778">
        <w:rPr>
          <w:rFonts w:ascii="Book Antiqua" w:eastAsia="SimSun" w:hAnsi="Book Antiqua" w:cs="Book Antiqua"/>
          <w:color w:val="000000"/>
          <w:lang w:eastAsia="zh-CN"/>
        </w:rPr>
        <w:t>varying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6B4409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making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3,5]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4E0155D7" w14:textId="57C525F2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safe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smaller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cm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535A6" w:rsidRPr="00D16778">
        <w:rPr>
          <w:rFonts w:ascii="Book Antiqua" w:eastAsia="Book Antiqua" w:hAnsi="Book Antiqua" w:cs="Book Antiqua"/>
          <w:color w:val="000000"/>
        </w:rPr>
        <w:t xml:space="preserve">for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resecting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recurrence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6,9]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27"/>
      <w:bookmarkStart w:id="44" w:name="OLE_LINK26"/>
      <w:bookmarkStart w:id="45" w:name="OLE_LINK25"/>
    </w:p>
    <w:p w14:paraId="22347891" w14:textId="571417AA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frequenc</w:t>
      </w:r>
      <w:r w:rsidR="000535A6" w:rsidRPr="00D16778">
        <w:rPr>
          <w:rFonts w:ascii="Book Antiqua" w:eastAsia="Book Antiqua" w:hAnsi="Book Antiqua" w:cs="Book Antiqua"/>
          <w:color w:val="000000"/>
        </w:rPr>
        <w:t>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0535A6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fields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(HPFs)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16%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1.9%</w:t>
      </w:r>
      <w:bookmarkEnd w:id="43"/>
      <w:bookmarkEnd w:id="44"/>
      <w:bookmarkEnd w:id="45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respectively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systems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associated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</w:t>
      </w:r>
      <w:r w:rsidR="000535A6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National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Institutes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Health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(NIH)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intermediate,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5B2638" w:rsidRPr="00D16778">
        <w:rPr>
          <w:rFonts w:ascii="Book Antiqua" w:hAnsi="Book Antiqua" w:cs="Book Antiqua"/>
          <w:color w:val="000000"/>
          <w:lang w:eastAsia="zh-CN"/>
        </w:rPr>
        <w:t>location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rupture.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become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accepted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operation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D16778">
        <w:rPr>
          <w:rFonts w:ascii="Book Antiqua" w:eastAsia="SimSun" w:hAnsi="Book Antiqua" w:cs="Book Antiqua"/>
          <w:color w:val="000000"/>
          <w:vertAlign w:val="superscript"/>
          <w:lang w:eastAsia="zh-CN"/>
        </w:rPr>
        <w:t>-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specimen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available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/>
        </w:rPr>
        <w:t>criterion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factor.</w:t>
      </w:r>
    </w:p>
    <w:p w14:paraId="6EBCFF31" w14:textId="574728BA" w:rsidR="00856096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suspected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lesions.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disadvantages,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lack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tissue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fine-needle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failure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improper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sampling,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underestimation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response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follow-up.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remarkable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technology,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non-invasive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real-time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tools,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3503"/>
      <w:bookmarkStart w:id="47" w:name="OLE_LINK3504"/>
      <w:r w:rsidR="00F03360" w:rsidRPr="00D16778">
        <w:rPr>
          <w:rFonts w:ascii="Book Antiqua" w:eastAsia="Book Antiqua" w:hAnsi="Book Antiqua" w:cs="Book Antiqua"/>
          <w:color w:val="000000"/>
        </w:rPr>
        <w:t>computerized tomography</w:t>
      </w:r>
      <w:bookmarkEnd w:id="46"/>
      <w:bookmarkEnd w:id="47"/>
      <w:r w:rsidR="00F03360" w:rsidRPr="00D16778">
        <w:rPr>
          <w:rFonts w:ascii="Book Antiqua" w:eastAsia="Book Antiqua" w:hAnsi="Book Antiqua" w:cs="Book Antiqua"/>
          <w:color w:val="000000"/>
        </w:rPr>
        <w:t xml:space="preserve"> (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F03360" w:rsidRPr="00D16778">
        <w:rPr>
          <w:rFonts w:ascii="Book Antiqua" w:eastAsia="Book Antiqua" w:hAnsi="Book Antiqua" w:cs="Book Antiqua"/>
          <w:color w:val="000000"/>
        </w:rPr>
        <w:t>)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3495"/>
      <w:bookmarkStart w:id="49" w:name="OLE_LINK3496"/>
      <w:r w:rsidRPr="00D16778">
        <w:rPr>
          <w:rFonts w:ascii="Book Antiqua" w:eastAsia="Book Antiqua" w:hAnsi="Book Antiqua" w:cs="Book Antiqua"/>
          <w:color w:val="000000"/>
        </w:rPr>
        <w:t>magnetic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resonance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bookmarkEnd w:id="48"/>
      <w:bookmarkEnd w:id="49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3497"/>
      <w:bookmarkStart w:id="51" w:name="OLE_LINK3498"/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ultrasound</w:t>
      </w:r>
      <w:bookmarkEnd w:id="50"/>
      <w:bookmarkEnd w:id="51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(EUS),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increasingly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variety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example,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03360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3360" w:rsidRPr="00D1677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are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exploring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association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influence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overlook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abundant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information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hidden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limited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overreliance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observers’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experience.</w:t>
      </w:r>
    </w:p>
    <w:p w14:paraId="1B58D94B" w14:textId="77777777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texture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widely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field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assisted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staging,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prediction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comprehensively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cells,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improving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prediction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reported.</w:t>
      </w:r>
    </w:p>
    <w:p w14:paraId="2EE0CCE0" w14:textId="3A94D4EF" w:rsidR="00856096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helpful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strategy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0120757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546D94D" w14:textId="40BC3E8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68C395F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</w:p>
    <w:p w14:paraId="60D2F9DA" w14:textId="097D253D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institutional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board</w:t>
      </w:r>
      <w:r w:rsidR="00066F4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patient’s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waived.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histologically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confirmed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hospital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consecutively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enrolled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January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2010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2019.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8A18BD" w:rsidRPr="00D16778">
        <w:rPr>
          <w:rFonts w:ascii="Book Antiqua" w:eastAsia="Book Antiqua" w:hAnsi="Book Antiqua" w:cs="Book Antiqua"/>
          <w:color w:val="000000"/>
        </w:rPr>
        <w:t>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underwent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primary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intent</w:t>
      </w:r>
      <w:r w:rsidR="00066F4A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underwent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clinicopathologic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data;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="00F03360" w:rsidRPr="00D16778">
        <w:rPr>
          <w:rFonts w:ascii="Book Antiqua" w:eastAsia="Book Antiqua" w:hAnsi="Book Antiqua" w:cs="Book Antiqua"/>
          <w:color w:val="000000"/>
          <w:lang w:val="hr-HR"/>
        </w:rPr>
        <w:t xml:space="preserve">and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  <w:lang w:val="hr-HR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val="hr-HR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F03360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</w:p>
    <w:p w14:paraId="64809B30" w14:textId="45157EBD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were</w:t>
      </w:r>
      <w:r w:rsidR="00066F4A" w:rsidRPr="00D16778">
        <w:rPr>
          <w:rFonts w:ascii="Book Antiqua" w:eastAsia="Book Antiqua" w:hAnsi="Book Antiqua" w:cs="Book Antiqua"/>
          <w:color w:val="000000"/>
        </w:rPr>
        <w:t>:</w:t>
      </w:r>
      <w:proofErr w:type="gramEnd"/>
      <w:r w:rsidR="00066F4A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8A18BD" w:rsidRPr="00D16778">
        <w:rPr>
          <w:rFonts w:ascii="Book Antiqua" w:eastAsia="Book Antiqua" w:hAnsi="Book Antiqua" w:cs="Book Antiqua"/>
          <w:color w:val="000000"/>
        </w:rPr>
        <w:t>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received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imatinib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therapy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tyrosine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kinase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inhibitor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neoadjuvant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therapy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and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rupture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surgery.</w:t>
      </w:r>
    </w:p>
    <w:p w14:paraId="12DC2F7A" w14:textId="426C197E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Finally,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592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reasons,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(48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females;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58.31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±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9.20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randomly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34)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2:1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ra</w:t>
      </w:r>
      <w:r w:rsidRPr="00D16778">
        <w:rPr>
          <w:rFonts w:ascii="Book Antiqua" w:eastAsia="Book Antiqua" w:hAnsi="Book Antiqua" w:cs="Book Antiqua"/>
          <w:color w:val="000000"/>
          <w:lang w:eastAsia="zh-CN"/>
        </w:rPr>
        <w:t>tio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equal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proportions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</w:t>
      </w:r>
    </w:p>
    <w:p w14:paraId="481ADCFA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1C5F59C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</w:p>
    <w:p w14:paraId="210181EB" w14:textId="20AA31F8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scanners: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LightSpeed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Discovery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CT750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41).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fasted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B370BB" w:rsidRPr="00D16778">
        <w:rPr>
          <w:rFonts w:ascii="Book Antiqua" w:eastAsia="Book Antiqua" w:hAnsi="Book Antiqua" w:cs="Book Antiqua"/>
          <w:color w:val="000000"/>
        </w:rPr>
        <w:t xml:space="preserve">of </w:t>
      </w:r>
      <w:r w:rsidRPr="00D16778">
        <w:rPr>
          <w:rFonts w:ascii="Book Antiqua" w:eastAsia="Book Antiqua" w:hAnsi="Book Antiqua" w:cs="Book Antiqua"/>
          <w:color w:val="000000"/>
        </w:rPr>
        <w:t>gas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before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ensure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expansion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cavity.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breath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holding.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thickness,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increment,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pitch,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kV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voltage,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3FF8403F" w14:textId="6339D988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370BB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intravenously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administered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70-100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nonionic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iohexol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I/L;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Electric)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2.5</w:t>
      </w:r>
      <w:r w:rsidR="00F03360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3.5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mL/s.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time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Venous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60</w:t>
      </w:r>
      <w:r w:rsidR="00B370BB" w:rsidRPr="00D16778">
        <w:rPr>
          <w:rFonts w:ascii="Book Antiqua" w:eastAsia="Book Antiqua" w:hAnsi="Book Antiqua" w:cs="Book Antiqua"/>
          <w:color w:val="000000"/>
        </w:rPr>
        <w:t xml:space="preserve"> 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120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injection.</w:t>
      </w:r>
    </w:p>
    <w:p w14:paraId="4EBE4B5B" w14:textId="755DCCD4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Axial,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sagittal,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coronal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3499"/>
      <w:bookmarkStart w:id="53" w:name="OLE_LINK3500"/>
      <w:r w:rsidRPr="00D16778">
        <w:rPr>
          <w:rFonts w:ascii="Book Antiqua" w:eastAsia="Book Antiqua" w:hAnsi="Book Antiqua" w:cs="Book Antiqua"/>
          <w:color w:val="000000"/>
        </w:rPr>
        <w:t>multiplanar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reconstruction</w:t>
      </w:r>
      <w:bookmarkEnd w:id="52"/>
      <w:bookmarkEnd w:id="53"/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reconstruction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thickness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picture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archiving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communication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system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(PACS)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interpret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workstations.</w:t>
      </w:r>
    </w:p>
    <w:p w14:paraId="2A87DB00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23260DE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5D261B5E" w14:textId="0158A774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255B" w:rsidRPr="00D16778">
        <w:rPr>
          <w:rFonts w:ascii="Book Antiqua" w:eastAsia="Book Antiqua" w:hAnsi="Book Antiqua" w:cs="Book Antiqua"/>
          <w:color w:val="000000"/>
        </w:rPr>
        <w:t xml:space="preserve">years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abdominal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independently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disagreement,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readers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jointly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consensus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data.</w:t>
      </w:r>
    </w:p>
    <w:p w14:paraId="3B4894D4" w14:textId="3D5B30C4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recorded: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(cm),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(cardiac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fundus,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antrum),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absent),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(irregular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regular)</w:t>
      </w:r>
      <w:r w:rsidR="00AC783D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(poorly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well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transverse,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coronal,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sagittal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plane.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mucosal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defect/indentation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filled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fluid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contrast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endoluminal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surface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endoluminal,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exophytic,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mixed.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either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regular/round/ovoid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irregular/</w:t>
      </w:r>
      <w:r w:rsidR="00F03360" w:rsidRPr="00D16778">
        <w:rPr>
          <w:rFonts w:ascii="Book Antiqua" w:eastAsia="Book Antiqua" w:hAnsi="Book Antiqua" w:cs="Book Antiqua"/>
          <w:color w:val="000000"/>
        </w:rPr>
        <w:t>l</w:t>
      </w:r>
      <w:r w:rsidRPr="00D16778">
        <w:rPr>
          <w:rFonts w:ascii="Book Antiqua" w:eastAsia="Book Antiqua" w:hAnsi="Book Antiqua" w:cs="Book Antiqua"/>
          <w:color w:val="000000"/>
        </w:rPr>
        <w:t>obulated.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(Hounsfield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unit)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venous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Univariate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regression.</w:t>
      </w:r>
    </w:p>
    <w:p w14:paraId="1494F10E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09336F2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delineation</w:t>
      </w:r>
    </w:p>
    <w:p w14:paraId="35C56E10" w14:textId="2745E926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manually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junior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abdominal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F03360"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4.8.1)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axial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direction.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senior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experience)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modifications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Delineation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slice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</w:t>
      </w:r>
    </w:p>
    <w:p w14:paraId="6F2C26C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2776F3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</w:p>
    <w:p w14:paraId="197BF5D6" w14:textId="36CFFB49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D16778">
        <w:rPr>
          <w:rFonts w:ascii="Book Antiqua" w:eastAsia="Book Antiqua" w:hAnsi="Book Antiqua" w:cs="Book Antiqua"/>
          <w:color w:val="000000"/>
        </w:rPr>
        <w:t>Pyradiomic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3.0.1)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851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interest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(ROI),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660E79" w:rsidRPr="00D16778">
        <w:rPr>
          <w:rFonts w:ascii="Book Antiqua" w:eastAsia="Book Antiqua" w:hAnsi="Book Antiqua" w:cs="Book Antiqua"/>
          <w:color w:val="000000"/>
        </w:rPr>
        <w:t>econd</w:t>
      </w:r>
      <w:r w:rsidRPr="00D16778">
        <w:rPr>
          <w:rFonts w:ascii="Book Antiqua" w:eastAsia="Book Antiqua" w:hAnsi="Book Antiqua" w:cs="Book Antiqua"/>
          <w:color w:val="000000"/>
        </w:rPr>
        <w:t>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(texture)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(24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co-occurrence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dependence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run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length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neighboring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gray-tone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features),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kinds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wavelet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transform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>([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AC783D" w:rsidRPr="00D16778">
        <w:rPr>
          <w:rFonts w:ascii="Book Antiqua" w:eastAsia="Book Antiqua" w:hAnsi="Book Antiqua" w:cs="Book Antiqua"/>
          <w:color w:val="000000"/>
        </w:rPr>
        <w:t>]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×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18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75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14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851</w:t>
      </w:r>
      <w:r w:rsidR="00AC783D" w:rsidRPr="00D16778">
        <w:rPr>
          <w:rFonts w:ascii="Book Antiqua" w:eastAsia="Book Antiqua" w:hAnsi="Book Antiqua" w:cs="Book Antiqua"/>
          <w:color w:val="000000"/>
        </w:rPr>
        <w:t>)</w:t>
      </w:r>
      <w:r w:rsidRPr="00D16778">
        <w:rPr>
          <w:rFonts w:ascii="Book Antiqua" w:eastAsia="Book Antiqua" w:hAnsi="Book Antiqua" w:cs="Book Antiqua"/>
          <w:color w:val="000000"/>
        </w:rPr>
        <w:t>.</w:t>
      </w:r>
    </w:p>
    <w:p w14:paraId="3F86564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ECDA2B9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</w:p>
    <w:p w14:paraId="5E6131E4" w14:textId="46D33C88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NIH–modified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criteria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C783D" w:rsidRPr="00D16778">
        <w:rPr>
          <w:rFonts w:ascii="Book Antiqua" w:eastAsia="Book Antiqua" w:hAnsi="Book Antiqua" w:cs="Book Antiqua"/>
          <w:color w:val="000000"/>
        </w:rPr>
        <w:t>Then p</w:t>
      </w:r>
      <w:r w:rsidRPr="00D16778">
        <w:rPr>
          <w:rFonts w:ascii="Book Antiqua" w:eastAsia="Book Antiqua" w:hAnsi="Book Antiqua" w:cs="Book Antiqua"/>
          <w:color w:val="000000"/>
        </w:rPr>
        <w:t>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low/</w:t>
      </w:r>
      <w:r w:rsidR="00AC783D" w:rsidRPr="00D16778">
        <w:rPr>
          <w:rFonts w:ascii="Book Antiqua" w:eastAsia="Book Antiqua" w:hAnsi="Book Antiqua" w:cs="Book Antiqua"/>
          <w:color w:val="000000"/>
        </w:rPr>
        <w:t>l</w:t>
      </w:r>
      <w:r w:rsidRPr="00D16778">
        <w:rPr>
          <w:rFonts w:ascii="Book Antiqua" w:eastAsia="Book Antiqua" w:hAnsi="Book Antiqua" w:cs="Book Antiqua"/>
          <w:color w:val="000000"/>
        </w:rPr>
        <w:t>ow-risk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82)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moderate/high-risk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21).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labeled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AC783D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labeled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test.</w:t>
      </w:r>
    </w:p>
    <w:p w14:paraId="1EC2BEE4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1E04F0A" w14:textId="6889D70E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First,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Second,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absolute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Third,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algorithm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truth.</w:t>
      </w:r>
    </w:p>
    <w:p w14:paraId="2423D31C" w14:textId="260F2ED6" w:rsidR="00F03360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overfitting.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optimal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fixed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hyperparameter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obtain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assessed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2F847DC4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D7A85A4" w14:textId="77777777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3B240AAB" w14:textId="6B592DEB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visualize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bookmarkStart w:id="54" w:name="OLE_LINK3491"/>
      <w:bookmarkStart w:id="55" w:name="OLE_LINK3492"/>
    </w:p>
    <w:p w14:paraId="5D8EA2F2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32207EB" w14:textId="2486DCCA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bookmarkEnd w:id="54"/>
      <w:bookmarkEnd w:id="55"/>
    </w:p>
    <w:p w14:paraId="13A6B404" w14:textId="597797B0" w:rsidR="00F03360" w:rsidRPr="00D16778" w:rsidRDefault="00235EC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Decision curve of analysis (</w:t>
      </w:r>
      <w:r w:rsidR="0025285A" w:rsidRPr="00D16778">
        <w:rPr>
          <w:rFonts w:ascii="Book Antiqua" w:eastAsia="Book Antiqua" w:hAnsi="Book Antiqua" w:cs="Book Antiqua"/>
          <w:color w:val="000000"/>
        </w:rPr>
        <w:t>DCA</w:t>
      </w:r>
      <w:r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performed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subtracting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proportion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those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weighted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forgoing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consequences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unnecessary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treatment</w:t>
      </w:r>
      <w:r w:rsidR="0025285A" w:rsidRPr="00D16778">
        <w:rPr>
          <w:rFonts w:ascii="Book Antiqua" w:eastAsia="SimSun" w:hAnsi="Book Antiqua" w:cs="Book Antiqua"/>
          <w:color w:val="000000"/>
          <w:lang w:eastAsia="zh-CN"/>
        </w:rPr>
        <w:t>s</w:t>
      </w:r>
      <w:r w:rsidR="0025285A"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Standardized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range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1.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ratio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positive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false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harm.</w:t>
      </w:r>
    </w:p>
    <w:p w14:paraId="5C031A8B" w14:textId="77777777" w:rsidR="00F03360" w:rsidRPr="00D16778" w:rsidRDefault="00F03360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9600F76" w14:textId="5743852F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AC783D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1A0B49F9" w14:textId="799D2BEB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Independent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</w:t>
      </w:r>
      <w:r w:rsidR="00175B46"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continuous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variables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Chi-squared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Fisher’s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was </w:t>
      </w:r>
      <w:r w:rsidRPr="00D16778">
        <w:rPr>
          <w:rFonts w:ascii="Book Antiqua" w:eastAsia="Book Antiqua" w:hAnsi="Book Antiqua" w:cs="Book Antiqua"/>
          <w:color w:val="000000"/>
        </w:rPr>
        <w:t>applied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variables.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3501"/>
      <w:bookmarkStart w:id="57" w:name="OLE_LINK3502"/>
      <w:r w:rsidRPr="00D16778">
        <w:rPr>
          <w:rFonts w:ascii="Book Antiqua" w:eastAsia="Book Antiqua" w:hAnsi="Book Antiqua" w:cs="Book Antiqua"/>
          <w:color w:val="000000"/>
        </w:rPr>
        <w:t>Receiver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operating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</w:t>
      </w:r>
      <w:bookmarkEnd w:id="56"/>
      <w:bookmarkEnd w:id="57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(ROC)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cutoff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maximizing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Youden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(sensitivity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+</w:t>
      </w:r>
      <w:r w:rsidR="00F03360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specificity-1</w:t>
      </w:r>
      <w:proofErr w:type="gramEnd"/>
      <w:r w:rsidRPr="00D16778">
        <w:rPr>
          <w:rFonts w:ascii="Book Antiqua" w:eastAsia="Book Antiqua" w:hAnsi="Book Antiqua" w:cs="Book Antiqua"/>
          <w:color w:val="000000"/>
        </w:rPr>
        <w:t>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DeLong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method.</w:t>
      </w:r>
    </w:p>
    <w:p w14:paraId="3E21A315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B7A3D5D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0948F7" w14:textId="1DAACA83" w:rsidR="00F03360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0B90DF5F" w14:textId="5473CFB5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univariate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175B46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growth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pattern,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density,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≥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0.05).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Moreover,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sex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groups.</w:t>
      </w:r>
    </w:p>
    <w:p w14:paraId="484035E3" w14:textId="77777777" w:rsidR="00B644CC" w:rsidRPr="00D16778" w:rsidRDefault="00B644CC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A3E6CB" w14:textId="77777777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2D8F48F6" w14:textId="26F8198C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five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including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contour.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tain</w:t>
      </w:r>
      <w:r w:rsidRPr="00D16778">
        <w:rPr>
          <w:rFonts w:ascii="Book Antiqua" w:eastAsia="Book Antiqua" w:hAnsi="Book Antiqua" w:cs="Book Antiqua"/>
          <w:color w:val="000000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0.032;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odds ratio [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175B46" w:rsidRPr="00D16778">
        <w:rPr>
          <w:rFonts w:ascii="Book Antiqua" w:eastAsia="Book Antiqua" w:hAnsi="Book Antiqua" w:cs="Book Antiqua"/>
          <w:color w:val="000000"/>
        </w:rPr>
        <w:t>]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1.082,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confidence interval [</w:t>
      </w:r>
      <w:r w:rsidRPr="00D16778">
        <w:rPr>
          <w:rFonts w:ascii="Book Antiqua" w:eastAsia="Book Antiqua" w:hAnsi="Book Antiqua" w:cs="Book Antiqua"/>
          <w:color w:val="000000"/>
        </w:rPr>
        <w:t>CI</w:t>
      </w:r>
      <w:r w:rsidR="00175B46" w:rsidRPr="00D16778">
        <w:rPr>
          <w:rFonts w:ascii="Book Antiqua" w:eastAsia="Book Antiqua" w:hAnsi="Book Antiqua" w:cs="Book Antiqua"/>
          <w:color w:val="000000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1.007-1.163)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0.061;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644CC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3.618,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0.943-13.876).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performance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0.753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0.597-0.909)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0.379-0.870)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1E77F9A9" w14:textId="77777777" w:rsidR="00B644CC" w:rsidRPr="00D16778" w:rsidRDefault="00B644CC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832C4D" w14:textId="77777777" w:rsidR="00B644CC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50FF51B3" w14:textId="7B319989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After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removal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correlation,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four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>three</w:t>
      </w:r>
      <w:r w:rsidRPr="00D16778">
        <w:rPr>
          <w:rFonts w:ascii="Book Antiqua" w:eastAsia="Book Antiqua" w:hAnsi="Book Antiqua" w:cs="Book Antiqua"/>
          <w:color w:val="000000"/>
        </w:rPr>
        <w:t>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cross-validation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optimal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four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nonuniformity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(wavelet-HHH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glszm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0.703,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mean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absolute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(wavelet-HHH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0.154,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dependence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emphasis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(wavelet-LHH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gldm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type)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0.098,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maximum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(wavelet-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LHL_firstorder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0.045.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two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(estimators)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175B46" w:rsidRPr="00D16778">
        <w:rPr>
          <w:rFonts w:ascii="Book Antiqua" w:eastAsia="Book Antiqua" w:hAnsi="Book Antiqua" w:cs="Book Antiqua"/>
          <w:color w:val="000000"/>
        </w:rPr>
        <w:t xml:space="preserve">two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0.919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0.828-1.000)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0.881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0.772-0.990)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</w:p>
    <w:p w14:paraId="655FC8EB" w14:textId="77777777" w:rsidR="00AF7CA3" w:rsidRPr="00D16778" w:rsidRDefault="00AF7CA3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9FF8719" w14:textId="77777777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4AAA8F0" w14:textId="021FE625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plotted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shown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summarized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3.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0.916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0.801-1.000)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0.894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(95%CI: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0.773-1.000)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ROC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plotted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as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shown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2.795,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0.0052)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Z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2.785,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=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0.0054).</w:t>
      </w:r>
    </w:p>
    <w:p w14:paraId="1CCCBC96" w14:textId="77777777" w:rsidR="00AF7CA3" w:rsidRPr="00D16778" w:rsidRDefault="00AF7CA3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E597D4A" w14:textId="77777777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="00235EC0" w:rsidRPr="00D16778">
        <w:rPr>
          <w:rFonts w:ascii="Book Antiqua" w:eastAsia="Book Antiqua" w:hAnsi="Book Antiqua" w:cs="Book Antiqua"/>
          <w:b/>
          <w:bCs/>
          <w:i/>
          <w:iCs/>
          <w:color w:val="000000"/>
        </w:rPr>
        <w:t>CA</w:t>
      </w:r>
    </w:p>
    <w:p w14:paraId="4FD5F708" w14:textId="1A8667AF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Figure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DCA.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y-axis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assumption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horizontal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represents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assumption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GTSTs.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95%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CI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(dashed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line)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1000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bootstraps.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5E72DE99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7D2749C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92D530" w14:textId="6E71CA71" w:rsidR="00AF7CA3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initiate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early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forms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cells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wall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complex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unpredictable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platelet-derived growth factor receptor A (</w:t>
      </w:r>
      <w:r w:rsidRPr="00D16778">
        <w:rPr>
          <w:rFonts w:ascii="Book Antiqua" w:eastAsia="Book Antiqua" w:hAnsi="Book Antiqua" w:cs="Book Antiqua"/>
          <w:color w:val="000000"/>
        </w:rPr>
        <w:t>PDGFRA</w:t>
      </w:r>
      <w:r w:rsidR="00D36248"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pathogenetic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pathways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Up-to-date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practice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guidelines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suggest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localized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complete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(microscopically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negative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especially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technically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(rectum,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duodenum,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 xml:space="preserve">gastroesophageal junction </w:t>
      </w:r>
      <w:r w:rsidRPr="00D16778">
        <w:rPr>
          <w:rFonts w:ascii="Book Antiqua" w:eastAsia="Book Antiqua" w:hAnsi="Book Antiqua" w:cs="Book Antiqua"/>
          <w:color w:val="000000"/>
        </w:rPr>
        <w:t>surgeries)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cytoreduction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facilitate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excision,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imatinib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Imatinib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first-line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molecular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targeted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drug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,</w:t>
      </w:r>
      <w:r w:rsidR="00AF7CA3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and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used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in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PDGFRA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guidelines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recommend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 xml:space="preserve">3 </w:t>
      </w:r>
      <w:r w:rsidRPr="00D16778">
        <w:rPr>
          <w:rFonts w:ascii="Book Antiqua" w:eastAsia="Book Antiqua" w:hAnsi="Book Antiqua" w:cs="Book Antiqua"/>
          <w:color w:val="000000"/>
        </w:rPr>
        <w:t>years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adjuvant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patients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require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adjuvant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imatinib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therapy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majority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usually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per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general.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Conversely,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between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10</w:t>
      </w:r>
      <w:r w:rsidRPr="00D16778">
        <w:rPr>
          <w:rFonts w:ascii="Book Antiqua" w:eastAsia="Book Antiqua" w:hAnsi="Book Antiqua" w:cs="Book Antiqua"/>
          <w:color w:val="000000"/>
        </w:rPr>
        <w:t>-fold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frequency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high-mitosis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groups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paradigm,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particularly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consensus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key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postoperatively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accessible.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estimation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H</w:t>
      </w:r>
      <w:r w:rsidRPr="00D16778">
        <w:rPr>
          <w:rFonts w:ascii="Book Antiqua" w:eastAsia="Book Antiqua" w:hAnsi="Book Antiqua" w:cs="Book Antiqua"/>
          <w:color w:val="000000"/>
        </w:rPr>
        <w:t>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biopsy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a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full-scale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new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robust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needed.</w:t>
      </w:r>
    </w:p>
    <w:p w14:paraId="6E06BAB4" w14:textId="504B0F14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Contrast-enhanced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follow-up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Several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studies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investigated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multiple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13,29-3</w:t>
      </w:r>
      <w:r w:rsidRPr="00D16778">
        <w:rPr>
          <w:rFonts w:ascii="Book Antiqua" w:eastAsia="SimSun" w:hAnsi="Book Antiqua" w:cs="Book Antiqua"/>
          <w:color w:val="000000"/>
          <w:vertAlign w:val="superscript"/>
          <w:lang w:eastAsia="zh-CN"/>
        </w:rPr>
        <w:t>1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standards.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previous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univariate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D36248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revealed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irregular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indistinct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consistent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previous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studies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30,3</w:t>
      </w:r>
      <w:r w:rsidRPr="00D16778">
        <w:rPr>
          <w:rFonts w:ascii="Book Antiqua" w:eastAsia="SimSun" w:hAnsi="Book Antiqua" w:cs="Book Antiqua"/>
          <w:color w:val="000000"/>
          <w:vertAlign w:val="superscript"/>
          <w:lang w:eastAsia="zh-CN"/>
        </w:rPr>
        <w:t>2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frequently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displayed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Tateishi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F7CA3" w:rsidRPr="00D16778">
        <w:rPr>
          <w:rFonts w:ascii="Book Antiqua" w:eastAsia="SimSun" w:hAnsi="Book Antiqua" w:cs="Book Antiqua"/>
          <w:color w:val="000000"/>
          <w:vertAlign w:val="superscript"/>
          <w:lang w:eastAsia="zh-CN"/>
        </w:rPr>
        <w:t>3</w:t>
      </w:r>
      <w:r w:rsidR="00AF7CA3"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extrinsic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epicenter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unclear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border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multiple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stepwise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series,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shape,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margins,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statistically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univariate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independent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backward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Limited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inadequate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(0.642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unsatisfactory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application.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18C274C3" w14:textId="27B67ABF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greater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despite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demonstrated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approach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quantitative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advantage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Unlike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50A2F" w:rsidRPr="00D167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1677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focused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NIH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criteria,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mainly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classified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especially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truth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determined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&gt;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&lt;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5/50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HPFs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categorized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excluded,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reasonable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because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tend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uniform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diameter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examination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ere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AF7CA3" w:rsidRPr="00D16778">
        <w:rPr>
          <w:rFonts w:ascii="Book Antiqua" w:eastAsia="Book Antiqua" w:hAnsi="Book Antiqua" w:cs="Book Antiqua"/>
          <w:color w:val="000000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.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possible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manual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relatively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unstable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compared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quantitative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models.</w:t>
      </w:r>
    </w:p>
    <w:p w14:paraId="42544E37" w14:textId="30D3A759" w:rsidR="00AF7CA3" w:rsidRPr="00D16778" w:rsidRDefault="0025285A" w:rsidP="00D1677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Pr="00D16778">
        <w:rPr>
          <w:rFonts w:ascii="Book Antiqua" w:eastAsia="Book Antiqua" w:hAnsi="Book Antiqua" w:cs="Book Antiqua"/>
          <w:color w:val="000000"/>
        </w:rPr>
        <w:t>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nonuniformity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matrix.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root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proofErr w:type="gram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zone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defined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number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connected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voxels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nonuniformity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measures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variability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gray-level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homogeneity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intensity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values.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inhomogeneity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inside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arterial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phase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-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samples,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four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features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depth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avoid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overfitting.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similar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indicated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fitting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D36248" w:rsidRPr="00D16778">
        <w:rPr>
          <w:rFonts w:ascii="Book Antiqua" w:eastAsia="Book Antiqua" w:hAnsi="Book Antiqua" w:cs="Book Antiqua"/>
          <w:color w:val="000000"/>
        </w:rPr>
        <w:t xml:space="preserve">three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calculate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incorporate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result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learning.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D16778">
        <w:rPr>
          <w:rFonts w:ascii="Book Antiqua" w:eastAsia="Book Antiqua" w:hAnsi="Book Antiqua" w:cs="Book Antiqua"/>
          <w:color w:val="000000"/>
        </w:rPr>
        <w:t>-test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logistic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regression,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appeared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Probably,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mutual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contributed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the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improv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ement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accuracy.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5FD08D7D" w14:textId="7AC5EB48" w:rsidR="00856096" w:rsidRPr="00D16778" w:rsidRDefault="00D36248" w:rsidP="00D1677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</w:t>
      </w:r>
      <w:r w:rsidR="0025285A" w:rsidRPr="00D16778">
        <w:rPr>
          <w:rFonts w:ascii="Book Antiqua" w:eastAsia="SimSun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some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limitations.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First,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collected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retrospectively,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further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SimSun" w:hAnsi="Book Antiqua" w:cs="Book Antiqua"/>
          <w:color w:val="000000"/>
          <w:lang w:eastAsia="zh-CN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needed.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Second,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single-center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Although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scanners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used,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scanning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parameters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same.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Third,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relatively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small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sample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size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limit</w:t>
      </w:r>
      <w:r w:rsidR="0025285A" w:rsidRPr="00D16778">
        <w:rPr>
          <w:rFonts w:ascii="Book Antiqua" w:eastAsia="SimSun" w:hAnsi="Book Antiqua" w:cs="Book Antiqua"/>
          <w:color w:val="000000"/>
          <w:lang w:eastAsia="zh-CN"/>
        </w:rPr>
        <w:t>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complexity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machine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learning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models.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addition,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did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have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information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experienced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recurrence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death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due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lack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long-term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follow-up.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our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knowledge,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SimSun" w:hAnsi="Book Antiqua" w:cs="Book Antiqua"/>
          <w:color w:val="000000"/>
          <w:lang w:eastAsia="zh-CN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first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predicted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radiomics.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cohort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integrable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PDGFRA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mutations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25285A" w:rsidRPr="00D16778">
        <w:rPr>
          <w:rFonts w:ascii="Book Antiqua" w:eastAsia="Book Antiqua" w:hAnsi="Book Antiqua" w:cs="Book Antiqua"/>
          <w:color w:val="000000"/>
        </w:rPr>
        <w:t>future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5285A" w:rsidRPr="00D16778">
        <w:rPr>
          <w:rFonts w:ascii="Book Antiqua" w:eastAsia="Book Antiqua" w:hAnsi="Book Antiqua" w:cs="Book Antiqua"/>
          <w:color w:val="000000"/>
        </w:rPr>
        <w:t>research</w:t>
      </w:r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3,3</w:t>
      </w:r>
      <w:r w:rsidR="0025285A" w:rsidRPr="00D16778">
        <w:rPr>
          <w:rFonts w:ascii="Book Antiqua" w:eastAsia="SimSun" w:hAnsi="Book Antiqua" w:cs="Book Antiqua"/>
          <w:color w:val="000000"/>
          <w:vertAlign w:val="superscript"/>
          <w:lang w:eastAsia="zh-CN"/>
        </w:rPr>
        <w:t>4</w:t>
      </w:r>
      <w:r w:rsidR="0025285A" w:rsidRPr="00D1677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285A" w:rsidRPr="00D16778">
        <w:rPr>
          <w:rFonts w:ascii="Book Antiqua" w:eastAsia="Book Antiqua" w:hAnsi="Book Antiqua" w:cs="Book Antiqua"/>
          <w:color w:val="000000"/>
        </w:rPr>
        <w:t>.</w:t>
      </w:r>
    </w:p>
    <w:p w14:paraId="5ED0E853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0F6D91EB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83AF12" w14:textId="7396D88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revealed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accurate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power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compared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subjective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</w:p>
    <w:p w14:paraId="4BE0496A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66D355B" w14:textId="48885EDF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50A2F"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16778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6A4D9B2" w14:textId="1D57EA2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D406266" w14:textId="6663899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bookmarkStart w:id="58" w:name="OLE_LINK3522"/>
      <w:bookmarkStart w:id="59" w:name="OLE_LINK3523"/>
      <w:r w:rsidRPr="00D16778">
        <w:rPr>
          <w:rFonts w:ascii="Book Antiqua" w:eastAsia="Book Antiqua" w:hAnsi="Book Antiqua" w:cs="Book Antiqua"/>
          <w:color w:val="000000"/>
        </w:rPr>
        <w:t>Gastrointestinal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stromal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tumors</w:t>
      </w:r>
      <w:bookmarkEnd w:id="58"/>
      <w:bookmarkEnd w:id="59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(GISTs)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heterogeneous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6B5F3B" w:rsidRPr="00D16778">
        <w:rPr>
          <w:rFonts w:ascii="Book Antiqua" w:eastAsia="Book Antiqua" w:hAnsi="Book Antiqua" w:cs="Book Antiqua"/>
          <w:color w:val="000000"/>
        </w:rPr>
        <w:t>var</w:t>
      </w:r>
      <w:r w:rsidR="006B5F3B" w:rsidRPr="00D16778">
        <w:rPr>
          <w:rFonts w:ascii="Book Antiqua" w:eastAsia="SimSun" w:hAnsi="Book Antiqua" w:cs="Book Antiqua"/>
          <w:color w:val="000000"/>
          <w:lang w:eastAsia="zh-CN"/>
        </w:rPr>
        <w:t>ying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degrees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Therefore,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evaluation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behavior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important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safe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smaller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Nevertheless,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whether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endoscopic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resecting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between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remains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lastRenderedPageBreak/>
        <w:t>controversial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metastasis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recurrence.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difficulty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assessing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present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challenges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surgeons.</w:t>
      </w:r>
    </w:p>
    <w:p w14:paraId="7A0BA9A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C77B01A" w14:textId="1640E95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6AB9FDA" w14:textId="5F45419F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prognosis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crucial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also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However,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yet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reported.</w:t>
      </w:r>
    </w:p>
    <w:p w14:paraId="01202FD6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AD7DCB7" w14:textId="59B7E2A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63B2642" w14:textId="13E106C5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stated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above,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propose</w:t>
      </w:r>
      <w:r w:rsidR="00D36248"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predicting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enhanced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3518"/>
      <w:bookmarkStart w:id="61" w:name="OLE_LINK3519"/>
      <w:bookmarkStart w:id="62" w:name="OLE_LINK3524"/>
      <w:r w:rsidR="00AF7CA3" w:rsidRPr="00D16778">
        <w:rPr>
          <w:rFonts w:ascii="Book Antiqua" w:eastAsia="Book Antiqua" w:hAnsi="Book Antiqua" w:cs="Book Antiqua"/>
          <w:color w:val="000000"/>
        </w:rPr>
        <w:t>computerized tomography</w:t>
      </w:r>
      <w:bookmarkEnd w:id="60"/>
      <w:bookmarkEnd w:id="61"/>
      <w:bookmarkEnd w:id="62"/>
      <w:r w:rsidR="00AF7CA3" w:rsidRPr="00D16778">
        <w:rPr>
          <w:rFonts w:ascii="Book Antiqua" w:eastAsia="Book Antiqua" w:hAnsi="Book Antiqua" w:cs="Book Antiqua"/>
          <w:color w:val="000000"/>
        </w:rPr>
        <w:t xml:space="preserve"> (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AF7CA3" w:rsidRPr="00D16778">
        <w:rPr>
          <w:rFonts w:ascii="Book Antiqua" w:eastAsia="Book Antiqua" w:hAnsi="Book Antiqua" w:cs="Book Antiqua"/>
          <w:color w:val="000000"/>
        </w:rPr>
        <w:t>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images.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helpful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preoperative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design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individualized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treatment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strategy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patients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p w14:paraId="6B521FD3" w14:textId="5DFED3E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89BDE42" w14:textId="31806CF8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including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clinical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characteristics.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constructed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findings.</w:t>
      </w:r>
    </w:p>
    <w:p w14:paraId="0A2B95F2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5241D09" w14:textId="264554B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57ABDFC" w14:textId="38426320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area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under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325F8D" w:rsidRPr="00D16778">
        <w:rPr>
          <w:rFonts w:ascii="Book Antiqua" w:eastAsia="Book Antiqua" w:hAnsi="Book Antiqua" w:cs="Book Antiqua"/>
          <w:color w:val="000000"/>
        </w:rPr>
        <w:t xml:space="preserve">the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(AUC)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significantly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larger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both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training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test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group.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across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entire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range.</w:t>
      </w:r>
    </w:p>
    <w:p w14:paraId="79D7421F" w14:textId="77777777" w:rsidR="00856096" w:rsidRPr="00D16778" w:rsidRDefault="00856096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2109D37" w14:textId="0B70B46D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26C2DDB" w14:textId="3F024FA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developed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malignancy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differentiation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2-5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gastric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GISTs,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achieved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satisfactory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discrimination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ha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reproducible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imaging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marker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to</w:t>
      </w:r>
      <w:r w:rsidR="00B50A2F" w:rsidRPr="00D16778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D16778">
        <w:rPr>
          <w:rFonts w:ascii="Book Antiqua" w:eastAsia="SimSun" w:hAnsi="Book Antiqua" w:cs="Book Antiqua"/>
          <w:color w:val="000000"/>
          <w:lang w:eastAsia="zh-CN"/>
        </w:rPr>
        <w:t>support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decision-making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support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noninvasive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effective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way.</w:t>
      </w:r>
    </w:p>
    <w:p w14:paraId="6B281375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B7F54BB" w14:textId="25510BA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EE2730E" w14:textId="2C582B5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Future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research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should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considered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validation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integral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factors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PDGFRA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mutations.</w:t>
      </w:r>
    </w:p>
    <w:p w14:paraId="3064DA4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81752E7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B733685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 </w:t>
      </w:r>
      <w:r w:rsidRPr="00D16778">
        <w:rPr>
          <w:rFonts w:ascii="Book Antiqua" w:hAnsi="Book Antiqua"/>
          <w:b/>
          <w:bCs/>
        </w:rPr>
        <w:t>Polkowski M</w:t>
      </w:r>
      <w:r w:rsidRPr="00D16778">
        <w:rPr>
          <w:rFonts w:ascii="Book Antiqua" w:hAnsi="Book Antiqua"/>
        </w:rPr>
        <w:t xml:space="preserve">. Endoscopic ultrasound and endoscopic ultrasound-guided fine-needle biopsy for the diagnosis of malignant submucosal tumors. </w:t>
      </w:r>
      <w:r w:rsidRPr="00D16778">
        <w:rPr>
          <w:rFonts w:ascii="Book Antiqua" w:hAnsi="Book Antiqua"/>
          <w:i/>
          <w:iCs/>
        </w:rPr>
        <w:t>Endoscopy</w:t>
      </w:r>
      <w:r w:rsidRPr="00D16778">
        <w:rPr>
          <w:rFonts w:ascii="Book Antiqua" w:hAnsi="Book Antiqua"/>
        </w:rPr>
        <w:t xml:space="preserve"> 2005; </w:t>
      </w:r>
      <w:r w:rsidRPr="00D16778">
        <w:rPr>
          <w:rFonts w:ascii="Book Antiqua" w:hAnsi="Book Antiqua"/>
          <w:b/>
          <w:bCs/>
        </w:rPr>
        <w:t>37</w:t>
      </w:r>
      <w:r w:rsidRPr="00D16778">
        <w:rPr>
          <w:rFonts w:ascii="Book Antiqua" w:hAnsi="Book Antiqua"/>
        </w:rPr>
        <w:t>: 635-645 [PMID: 16010608 DOI: 10.1055/s-2005-861422]</w:t>
      </w:r>
    </w:p>
    <w:p w14:paraId="1DFF7392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Blay JY, </w:t>
      </w:r>
      <w:proofErr w:type="spellStart"/>
      <w:r w:rsidRPr="00D16778">
        <w:rPr>
          <w:rFonts w:ascii="Book Antiqua" w:hAnsi="Book Antiqua"/>
        </w:rPr>
        <w:t>Hirota</w:t>
      </w:r>
      <w:proofErr w:type="spellEnd"/>
      <w:r w:rsidRPr="00D16778">
        <w:rPr>
          <w:rFonts w:ascii="Book Antiqua" w:hAnsi="Book Antiqua"/>
        </w:rPr>
        <w:t xml:space="preserve"> S, Kitagawa Y, Kang YK. The standard diagnosis, treatment, and follow-up of gastrointestinal stromal tumors based on guidelines. </w:t>
      </w:r>
      <w:r w:rsidRPr="00D16778">
        <w:rPr>
          <w:rFonts w:ascii="Book Antiqua" w:hAnsi="Book Antiqua"/>
          <w:i/>
          <w:iCs/>
        </w:rPr>
        <w:t>Gastric Cancer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19</w:t>
      </w:r>
      <w:r w:rsidRPr="00D16778">
        <w:rPr>
          <w:rFonts w:ascii="Book Antiqua" w:hAnsi="Book Antiqua"/>
        </w:rPr>
        <w:t>: 3-14 [PMID: 26276366 DOI: 10.1007/s10120-015-0526-8]</w:t>
      </w:r>
    </w:p>
    <w:p w14:paraId="6C01670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 </w:t>
      </w:r>
      <w:r w:rsidRPr="00D16778">
        <w:rPr>
          <w:rFonts w:ascii="Book Antiqua" w:hAnsi="Book Antiqua"/>
          <w:b/>
          <w:bCs/>
        </w:rPr>
        <w:t>Joensuu H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Hohenberger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Corless</w:t>
      </w:r>
      <w:proofErr w:type="spellEnd"/>
      <w:r w:rsidRPr="00D16778">
        <w:rPr>
          <w:rFonts w:ascii="Book Antiqua" w:hAnsi="Book Antiqua"/>
        </w:rPr>
        <w:t xml:space="preserve"> CL. Gastrointestinal stromal </w:t>
      </w:r>
      <w:proofErr w:type="spellStart"/>
      <w:r w:rsidRPr="00D16778">
        <w:rPr>
          <w:rFonts w:ascii="Book Antiqua" w:hAnsi="Book Antiqua"/>
        </w:rPr>
        <w:t>tumour</w:t>
      </w:r>
      <w:proofErr w:type="spellEnd"/>
      <w:r w:rsidRPr="00D16778">
        <w:rPr>
          <w:rFonts w:ascii="Book Antiqua" w:hAnsi="Book Antiqua"/>
        </w:rPr>
        <w:t xml:space="preserve">. </w:t>
      </w:r>
      <w:r w:rsidRPr="00D16778">
        <w:rPr>
          <w:rFonts w:ascii="Book Antiqua" w:hAnsi="Book Antiqua"/>
          <w:i/>
          <w:iCs/>
        </w:rPr>
        <w:t>Lancet</w:t>
      </w:r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382</w:t>
      </w:r>
      <w:r w:rsidRPr="00D16778">
        <w:rPr>
          <w:rFonts w:ascii="Book Antiqua" w:hAnsi="Book Antiqua"/>
        </w:rPr>
        <w:t>: 973-983 [PMID: 23623056 DOI: 10.1016/S0140-6736(13)60106-3]</w:t>
      </w:r>
    </w:p>
    <w:p w14:paraId="0CDB54B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4 </w:t>
      </w:r>
      <w:proofErr w:type="spellStart"/>
      <w:r w:rsidRPr="00D16778">
        <w:rPr>
          <w:rFonts w:ascii="Book Antiqua" w:hAnsi="Book Antiqua"/>
          <w:b/>
          <w:bCs/>
        </w:rPr>
        <w:t>Corless</w:t>
      </w:r>
      <w:proofErr w:type="spellEnd"/>
      <w:r w:rsidRPr="00D16778">
        <w:rPr>
          <w:rFonts w:ascii="Book Antiqua" w:hAnsi="Book Antiqua"/>
          <w:b/>
          <w:bCs/>
        </w:rPr>
        <w:t xml:space="preserve"> CL</w:t>
      </w:r>
      <w:r w:rsidRPr="00D16778">
        <w:rPr>
          <w:rFonts w:ascii="Book Antiqua" w:hAnsi="Book Antiqua"/>
        </w:rPr>
        <w:t xml:space="preserve">, Barnett CM, Heinrich MC. Gastrointestinal stromal </w:t>
      </w:r>
      <w:proofErr w:type="spellStart"/>
      <w:r w:rsidRPr="00D16778">
        <w:rPr>
          <w:rFonts w:ascii="Book Antiqua" w:hAnsi="Book Antiqua"/>
        </w:rPr>
        <w:t>tumours</w:t>
      </w:r>
      <w:proofErr w:type="spellEnd"/>
      <w:r w:rsidRPr="00D16778">
        <w:rPr>
          <w:rFonts w:ascii="Book Antiqua" w:hAnsi="Book Antiqua"/>
        </w:rPr>
        <w:t xml:space="preserve">: origin and molecular oncology. </w:t>
      </w:r>
      <w:r w:rsidRPr="00D16778">
        <w:rPr>
          <w:rFonts w:ascii="Book Antiqua" w:hAnsi="Book Antiqua"/>
          <w:i/>
          <w:iCs/>
        </w:rPr>
        <w:t>Nat Rev Cancer</w:t>
      </w:r>
      <w:r w:rsidRPr="00D16778">
        <w:rPr>
          <w:rFonts w:ascii="Book Antiqua" w:hAnsi="Book Antiqua"/>
        </w:rPr>
        <w:t xml:space="preserve"> 2011; </w:t>
      </w:r>
      <w:r w:rsidRPr="00D16778">
        <w:rPr>
          <w:rFonts w:ascii="Book Antiqua" w:hAnsi="Book Antiqua"/>
          <w:b/>
          <w:bCs/>
        </w:rPr>
        <w:t>11</w:t>
      </w:r>
      <w:r w:rsidRPr="00D16778">
        <w:rPr>
          <w:rFonts w:ascii="Book Antiqua" w:hAnsi="Book Antiqua"/>
        </w:rPr>
        <w:t>: 865-878 [PMID: 22089421 DOI: 10.1038/nrc3143]</w:t>
      </w:r>
    </w:p>
    <w:p w14:paraId="554D8EA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5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Kawai N, Yamaguchi S, Nishida Y. Submucosal tumors: comprehensive guide for the diagnosis and therapy of gastrointestinal submucosal tumors. </w:t>
      </w:r>
      <w:r w:rsidRPr="00D16778">
        <w:rPr>
          <w:rFonts w:ascii="Book Antiqua" w:hAnsi="Book Antiqua"/>
          <w:i/>
          <w:iCs/>
        </w:rPr>
        <w:t xml:space="preserve">Dig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25</w:t>
      </w:r>
      <w:r w:rsidRPr="00D16778">
        <w:rPr>
          <w:rFonts w:ascii="Book Antiqua" w:hAnsi="Book Antiqua"/>
        </w:rPr>
        <w:t>: 479-489 [PMID: 23902569 DOI: 10.1111/den.12149]</w:t>
      </w:r>
    </w:p>
    <w:p w14:paraId="1B67646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6 </w:t>
      </w:r>
      <w:proofErr w:type="gramStart"/>
      <w:r w:rsidRPr="00D16778">
        <w:rPr>
          <w:rFonts w:ascii="Book Antiqua" w:hAnsi="Book Antiqua"/>
          <w:b/>
          <w:bCs/>
        </w:rPr>
        <w:t>An</w:t>
      </w:r>
      <w:proofErr w:type="gramEnd"/>
      <w:r w:rsidRPr="00D16778">
        <w:rPr>
          <w:rFonts w:ascii="Book Antiqua" w:hAnsi="Book Antiqua"/>
          <w:b/>
          <w:bCs/>
        </w:rPr>
        <w:t xml:space="preserve"> W</w:t>
      </w:r>
      <w:r w:rsidRPr="00D16778">
        <w:rPr>
          <w:rFonts w:ascii="Book Antiqua" w:hAnsi="Book Antiqua"/>
        </w:rPr>
        <w:t xml:space="preserve">, Sun PB, Gao J, Jiang F, Liu F, Chen J, Wang D, Li ZS, Shi XG. Endoscopic submucosal dissection for gastric gastrointestinal stromal tumors: a retrospective cohort study. </w:t>
      </w:r>
      <w:r w:rsidRPr="00D16778">
        <w:rPr>
          <w:rFonts w:ascii="Book Antiqua" w:hAnsi="Book Antiqua"/>
          <w:i/>
          <w:iCs/>
        </w:rPr>
        <w:t xml:space="preserve">Surg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31</w:t>
      </w:r>
      <w:r w:rsidRPr="00D16778">
        <w:rPr>
          <w:rFonts w:ascii="Book Antiqua" w:hAnsi="Book Antiqua"/>
        </w:rPr>
        <w:t>: 4522-4531 [PMID: 28374257 DOI: 10.1007/s00464-017-5511-3]</w:t>
      </w:r>
    </w:p>
    <w:p w14:paraId="6883B04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7 </w:t>
      </w:r>
      <w:r w:rsidRPr="00D16778">
        <w:rPr>
          <w:rFonts w:ascii="Book Antiqua" w:hAnsi="Book Antiqua"/>
          <w:b/>
          <w:bCs/>
        </w:rPr>
        <w:t>Shen C</w:t>
      </w:r>
      <w:r w:rsidRPr="00D16778">
        <w:rPr>
          <w:rFonts w:ascii="Book Antiqua" w:hAnsi="Book Antiqua"/>
        </w:rPr>
        <w:t xml:space="preserve">, Chen H, Yin Y, Chen J, Han L, Zhang B, Chen Z, Chen J. Endoscopic versus open resection for small gastric gastrointestinal stromal tumors: safety and outcomes. </w:t>
      </w:r>
      <w:r w:rsidRPr="00D16778">
        <w:rPr>
          <w:rFonts w:ascii="Book Antiqua" w:hAnsi="Book Antiqua"/>
          <w:i/>
          <w:iCs/>
        </w:rPr>
        <w:t>Medicine (Baltimore)</w:t>
      </w:r>
      <w:r w:rsidRPr="00D16778">
        <w:rPr>
          <w:rFonts w:ascii="Book Antiqua" w:hAnsi="Book Antiqua"/>
        </w:rPr>
        <w:t xml:space="preserve"> 2015; </w:t>
      </w:r>
      <w:r w:rsidRPr="00D16778">
        <w:rPr>
          <w:rFonts w:ascii="Book Antiqua" w:hAnsi="Book Antiqua"/>
          <w:b/>
          <w:bCs/>
        </w:rPr>
        <w:t>94</w:t>
      </w:r>
      <w:r w:rsidRPr="00D16778">
        <w:rPr>
          <w:rFonts w:ascii="Book Antiqua" w:hAnsi="Book Antiqua"/>
        </w:rPr>
        <w:t>: e376 [PMID: 25569663 DOI: 10.1097/MD.0000000000000376]</w:t>
      </w:r>
    </w:p>
    <w:p w14:paraId="1F0EDDC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8 </w:t>
      </w:r>
      <w:proofErr w:type="spellStart"/>
      <w:r w:rsidRPr="00D16778">
        <w:rPr>
          <w:rFonts w:ascii="Book Antiqua" w:hAnsi="Book Antiqua"/>
          <w:b/>
          <w:bCs/>
        </w:rPr>
        <w:t>Andalib</w:t>
      </w:r>
      <w:proofErr w:type="spellEnd"/>
      <w:r w:rsidRPr="00D16778">
        <w:rPr>
          <w:rFonts w:ascii="Book Antiqua" w:hAnsi="Book Antiqua"/>
          <w:b/>
          <w:bCs/>
        </w:rPr>
        <w:t xml:space="preserve"> I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Yeoun</w:t>
      </w:r>
      <w:proofErr w:type="spellEnd"/>
      <w:r w:rsidRPr="00D16778">
        <w:rPr>
          <w:rFonts w:ascii="Book Antiqua" w:hAnsi="Book Antiqua"/>
        </w:rPr>
        <w:t xml:space="preserve"> D, Reddy R, </w:t>
      </w:r>
      <w:proofErr w:type="spellStart"/>
      <w:r w:rsidRPr="00D16778">
        <w:rPr>
          <w:rFonts w:ascii="Book Antiqua" w:hAnsi="Book Antiqua"/>
        </w:rPr>
        <w:t>Xie</w:t>
      </w:r>
      <w:proofErr w:type="spellEnd"/>
      <w:r w:rsidRPr="00D16778">
        <w:rPr>
          <w:rFonts w:ascii="Book Antiqua" w:hAnsi="Book Antiqua"/>
        </w:rPr>
        <w:t xml:space="preserve"> S, Iqbal S. Endoscopic resection of gastric gastrointestinal stromal tumors originating from the muscularis propria layer in North America: methods and feasibility data. </w:t>
      </w:r>
      <w:r w:rsidRPr="00D16778">
        <w:rPr>
          <w:rFonts w:ascii="Book Antiqua" w:hAnsi="Book Antiqua"/>
          <w:i/>
          <w:iCs/>
        </w:rPr>
        <w:t xml:space="preserve">Surg </w:t>
      </w:r>
      <w:proofErr w:type="spellStart"/>
      <w:r w:rsidRPr="00D16778">
        <w:rPr>
          <w:rFonts w:ascii="Book Antiqua" w:hAnsi="Book Antiqua"/>
          <w:i/>
          <w:iCs/>
        </w:rPr>
        <w:t>Endosc</w:t>
      </w:r>
      <w:proofErr w:type="spellEnd"/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32</w:t>
      </w:r>
      <w:r w:rsidRPr="00D16778">
        <w:rPr>
          <w:rFonts w:ascii="Book Antiqua" w:hAnsi="Book Antiqua"/>
        </w:rPr>
        <w:t>: 1787-1792 [PMID: 28916847 DOI: 10.1007/s00464-017-5862-9]</w:t>
      </w:r>
    </w:p>
    <w:p w14:paraId="185FCFE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9 </w:t>
      </w:r>
      <w:r w:rsidRPr="00D16778">
        <w:rPr>
          <w:rFonts w:ascii="Book Antiqua" w:hAnsi="Book Antiqua"/>
          <w:b/>
          <w:bCs/>
        </w:rPr>
        <w:t>Kim MY</w:t>
      </w:r>
      <w:r w:rsidRPr="00D16778">
        <w:rPr>
          <w:rFonts w:ascii="Book Antiqua" w:hAnsi="Book Antiqua"/>
        </w:rPr>
        <w:t xml:space="preserve">, Park YS, Choi KD, Lee JH, Choi KS, Kim DH, Song HJ, Lee GH, Jung HY, Kim JH, Yun SC, Kim KC, </w:t>
      </w:r>
      <w:proofErr w:type="spellStart"/>
      <w:r w:rsidRPr="00D16778">
        <w:rPr>
          <w:rFonts w:ascii="Book Antiqua" w:hAnsi="Book Antiqua"/>
        </w:rPr>
        <w:t>Yook</w:t>
      </w:r>
      <w:proofErr w:type="spellEnd"/>
      <w:r w:rsidRPr="00D16778">
        <w:rPr>
          <w:rFonts w:ascii="Book Antiqua" w:hAnsi="Book Antiqua"/>
        </w:rPr>
        <w:t xml:space="preserve"> JH, Oh ST, Kim BS, Ryu MH, Kang YK. Predictors of recurrence after resection of small gastric gastrointestinal stromal tumors of 5 cm or less. </w:t>
      </w:r>
      <w:r w:rsidRPr="00D16778">
        <w:rPr>
          <w:rFonts w:ascii="Book Antiqua" w:hAnsi="Book Antiqua"/>
          <w:i/>
          <w:iCs/>
        </w:rPr>
        <w:t>J Clin Gastroenterol</w:t>
      </w:r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>46</w:t>
      </w:r>
      <w:r w:rsidRPr="00D16778">
        <w:rPr>
          <w:rFonts w:ascii="Book Antiqua" w:hAnsi="Book Antiqua"/>
        </w:rPr>
        <w:t>: 130-137 [PMID: 21617541 DOI: 10.1097/MCG.0b013e31821f8bf6]</w:t>
      </w:r>
    </w:p>
    <w:p w14:paraId="2EB87165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10 </w:t>
      </w:r>
      <w:r w:rsidRPr="00D16778">
        <w:rPr>
          <w:rFonts w:ascii="Book Antiqua" w:hAnsi="Book Antiqua"/>
          <w:b/>
          <w:bCs/>
        </w:rPr>
        <w:t>Miettinen M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Lasota</w:t>
      </w:r>
      <w:proofErr w:type="spellEnd"/>
      <w:r w:rsidRPr="00D16778">
        <w:rPr>
          <w:rFonts w:ascii="Book Antiqua" w:hAnsi="Book Antiqua"/>
        </w:rPr>
        <w:t xml:space="preserve"> J. Gastrointestinal stromal tumors: pathology and prognosis at different sites. </w:t>
      </w:r>
      <w:r w:rsidRPr="00D16778">
        <w:rPr>
          <w:rFonts w:ascii="Book Antiqua" w:hAnsi="Book Antiqua"/>
          <w:i/>
          <w:iCs/>
        </w:rPr>
        <w:t xml:space="preserve">Semin </w:t>
      </w:r>
      <w:proofErr w:type="spellStart"/>
      <w:r w:rsidRPr="00D16778">
        <w:rPr>
          <w:rFonts w:ascii="Book Antiqua" w:hAnsi="Book Antiqua"/>
          <w:i/>
          <w:iCs/>
        </w:rPr>
        <w:t>Diagn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Pathol</w:t>
      </w:r>
      <w:proofErr w:type="spellEnd"/>
      <w:r w:rsidRPr="00D16778">
        <w:rPr>
          <w:rFonts w:ascii="Book Antiqua" w:hAnsi="Book Antiqua"/>
        </w:rPr>
        <w:t xml:space="preserve"> 2006;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70-83 [PMID: 17193820 DOI: 10.1053/j.semdp.2006.09.001]</w:t>
      </w:r>
    </w:p>
    <w:p w14:paraId="74E2EF4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11 </w:t>
      </w:r>
      <w:r w:rsidRPr="00D16778">
        <w:rPr>
          <w:rFonts w:ascii="Book Antiqua" w:hAnsi="Book Antiqua"/>
          <w:b/>
          <w:bCs/>
        </w:rPr>
        <w:t>Joensuu H</w:t>
      </w:r>
      <w:r w:rsidRPr="00D16778">
        <w:rPr>
          <w:rFonts w:ascii="Book Antiqua" w:hAnsi="Book Antiqua"/>
        </w:rPr>
        <w:t xml:space="preserve">. Risk stratification of patients diagnosed with gastrointestinal stromal tumor. </w:t>
      </w:r>
      <w:r w:rsidRPr="00D16778">
        <w:rPr>
          <w:rFonts w:ascii="Book Antiqua" w:hAnsi="Book Antiqua"/>
          <w:i/>
          <w:iCs/>
        </w:rPr>
        <w:t xml:space="preserve">Hum </w:t>
      </w:r>
      <w:proofErr w:type="spellStart"/>
      <w:r w:rsidRPr="00D16778">
        <w:rPr>
          <w:rFonts w:ascii="Book Antiqua" w:hAnsi="Book Antiqua"/>
          <w:i/>
          <w:iCs/>
        </w:rPr>
        <w:t>Pathol</w:t>
      </w:r>
      <w:proofErr w:type="spellEnd"/>
      <w:r w:rsidRPr="00D16778">
        <w:rPr>
          <w:rFonts w:ascii="Book Antiqua" w:hAnsi="Book Antiqua"/>
        </w:rPr>
        <w:t xml:space="preserve"> 2008; </w:t>
      </w:r>
      <w:r w:rsidRPr="00D16778">
        <w:rPr>
          <w:rFonts w:ascii="Book Antiqua" w:hAnsi="Book Antiqua"/>
          <w:b/>
          <w:bCs/>
        </w:rPr>
        <w:t>39</w:t>
      </w:r>
      <w:r w:rsidRPr="00D16778">
        <w:rPr>
          <w:rFonts w:ascii="Book Antiqua" w:hAnsi="Book Antiqua"/>
        </w:rPr>
        <w:t>: 1411-1419 [PMID: 18774375 DOI: 10.1016/j.humpath.2008.06.025]</w:t>
      </w:r>
    </w:p>
    <w:p w14:paraId="4103655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12 </w:t>
      </w:r>
      <w:r w:rsidRPr="00D16778">
        <w:rPr>
          <w:rFonts w:ascii="Book Antiqua" w:hAnsi="Book Antiqua"/>
          <w:b/>
          <w:bCs/>
        </w:rPr>
        <w:t xml:space="preserve">von </w:t>
      </w:r>
      <w:proofErr w:type="spellStart"/>
      <w:r w:rsidRPr="00D16778">
        <w:rPr>
          <w:rFonts w:ascii="Book Antiqua" w:hAnsi="Book Antiqua"/>
          <w:b/>
          <w:bCs/>
        </w:rPr>
        <w:t>Mehren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, Randall RL, Benjamin RS, Boles S, Bui MM, </w:t>
      </w:r>
      <w:proofErr w:type="spellStart"/>
      <w:r w:rsidRPr="00D16778">
        <w:rPr>
          <w:rFonts w:ascii="Book Antiqua" w:hAnsi="Book Antiqua"/>
        </w:rPr>
        <w:t>Ganjoo</w:t>
      </w:r>
      <w:proofErr w:type="spellEnd"/>
      <w:r w:rsidRPr="00D16778">
        <w:rPr>
          <w:rFonts w:ascii="Book Antiqua" w:hAnsi="Book Antiqua"/>
        </w:rPr>
        <w:t xml:space="preserve"> KN, George S, Gonzalez RJ, </w:t>
      </w:r>
      <w:proofErr w:type="spellStart"/>
      <w:r w:rsidRPr="00D16778">
        <w:rPr>
          <w:rFonts w:ascii="Book Antiqua" w:hAnsi="Book Antiqua"/>
        </w:rPr>
        <w:t>Heslin</w:t>
      </w:r>
      <w:proofErr w:type="spellEnd"/>
      <w:r w:rsidRPr="00D16778">
        <w:rPr>
          <w:rFonts w:ascii="Book Antiqua" w:hAnsi="Book Antiqua"/>
        </w:rPr>
        <w:t xml:space="preserve"> MJ, Kane JM, </w:t>
      </w:r>
      <w:proofErr w:type="spellStart"/>
      <w:r w:rsidRPr="00D16778">
        <w:rPr>
          <w:rFonts w:ascii="Book Antiqua" w:hAnsi="Book Antiqua"/>
        </w:rPr>
        <w:t>Keedy</w:t>
      </w:r>
      <w:proofErr w:type="spellEnd"/>
      <w:r w:rsidRPr="00D16778">
        <w:rPr>
          <w:rFonts w:ascii="Book Antiqua" w:hAnsi="Book Antiqua"/>
        </w:rPr>
        <w:t xml:space="preserve"> V, Kim E, Koon H, </w:t>
      </w:r>
      <w:proofErr w:type="spellStart"/>
      <w:r w:rsidRPr="00D16778">
        <w:rPr>
          <w:rFonts w:ascii="Book Antiqua" w:hAnsi="Book Antiqua"/>
        </w:rPr>
        <w:t>Mayerson</w:t>
      </w:r>
      <w:proofErr w:type="spellEnd"/>
      <w:r w:rsidRPr="00D16778">
        <w:rPr>
          <w:rFonts w:ascii="Book Antiqua" w:hAnsi="Book Antiqua"/>
        </w:rPr>
        <w:t xml:space="preserve"> J, McCarter M, McGarry SV, Meyer C, Morris ZS, O'Donnell RJ, </w:t>
      </w:r>
      <w:proofErr w:type="spellStart"/>
      <w:r w:rsidRPr="00D16778">
        <w:rPr>
          <w:rFonts w:ascii="Book Antiqua" w:hAnsi="Book Antiqua"/>
        </w:rPr>
        <w:t>Pappo</w:t>
      </w:r>
      <w:proofErr w:type="spellEnd"/>
      <w:r w:rsidRPr="00D16778">
        <w:rPr>
          <w:rFonts w:ascii="Book Antiqua" w:hAnsi="Book Antiqua"/>
        </w:rPr>
        <w:t xml:space="preserve"> AS, Paz IB, Petersen IA, Pfeifer JD, Riedel RF, </w:t>
      </w:r>
      <w:proofErr w:type="spellStart"/>
      <w:r w:rsidRPr="00D16778">
        <w:rPr>
          <w:rFonts w:ascii="Book Antiqua" w:hAnsi="Book Antiqua"/>
        </w:rPr>
        <w:t>Ruo</w:t>
      </w:r>
      <w:proofErr w:type="spellEnd"/>
      <w:r w:rsidRPr="00D16778">
        <w:rPr>
          <w:rFonts w:ascii="Book Antiqua" w:hAnsi="Book Antiqua"/>
        </w:rPr>
        <w:t xml:space="preserve"> B, </w:t>
      </w:r>
      <w:proofErr w:type="spellStart"/>
      <w:r w:rsidRPr="00D16778">
        <w:rPr>
          <w:rFonts w:ascii="Book Antiqua" w:hAnsi="Book Antiqua"/>
        </w:rPr>
        <w:t>Schuetze</w:t>
      </w:r>
      <w:proofErr w:type="spellEnd"/>
      <w:r w:rsidRPr="00D16778">
        <w:rPr>
          <w:rFonts w:ascii="Book Antiqua" w:hAnsi="Book Antiqua"/>
        </w:rPr>
        <w:t xml:space="preserve"> S, Tap WD, Wayne JD, Bergman MA, </w:t>
      </w:r>
      <w:proofErr w:type="spellStart"/>
      <w:r w:rsidRPr="00D16778">
        <w:rPr>
          <w:rFonts w:ascii="Book Antiqua" w:hAnsi="Book Antiqua"/>
        </w:rPr>
        <w:t>Scavone</w:t>
      </w:r>
      <w:proofErr w:type="spellEnd"/>
      <w:r w:rsidRPr="00D16778">
        <w:rPr>
          <w:rFonts w:ascii="Book Antiqua" w:hAnsi="Book Antiqua"/>
        </w:rPr>
        <w:t xml:space="preserve"> JL. Soft Tissue Sarcoma, Version 2.2018, NCCN Clinical Practice Guidelines in Oncology. </w:t>
      </w:r>
      <w:r w:rsidRPr="00D16778">
        <w:rPr>
          <w:rFonts w:ascii="Book Antiqua" w:hAnsi="Book Antiqua"/>
          <w:i/>
          <w:iCs/>
        </w:rPr>
        <w:t xml:space="preserve">J Natl </w:t>
      </w:r>
      <w:proofErr w:type="spellStart"/>
      <w:r w:rsidRPr="00D16778">
        <w:rPr>
          <w:rFonts w:ascii="Book Antiqua" w:hAnsi="Book Antiqua"/>
          <w:i/>
          <w:iCs/>
        </w:rPr>
        <w:t>Compr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Canc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Netw</w:t>
      </w:r>
      <w:proofErr w:type="spellEnd"/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16</w:t>
      </w:r>
      <w:r w:rsidRPr="00D16778">
        <w:rPr>
          <w:rFonts w:ascii="Book Antiqua" w:hAnsi="Book Antiqua"/>
        </w:rPr>
        <w:t>: 536-563 [PMID: 29752328 DOI: 10.6004/jnccn.2018.0025]</w:t>
      </w:r>
    </w:p>
    <w:p w14:paraId="3A53AAEC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13 </w:t>
      </w:r>
      <w:r w:rsidRPr="00D16778">
        <w:rPr>
          <w:rFonts w:ascii="Book Antiqua" w:hAnsi="Book Antiqua"/>
          <w:b/>
          <w:bCs/>
        </w:rPr>
        <w:t>Chen T</w:t>
      </w:r>
      <w:r w:rsidRPr="00D16778">
        <w:rPr>
          <w:rFonts w:ascii="Book Antiqua" w:hAnsi="Book Antiqua"/>
        </w:rPr>
        <w:t xml:space="preserve">, Xu L, Dong X, Li Y, Yu J, </w:t>
      </w:r>
      <w:proofErr w:type="spellStart"/>
      <w:r w:rsidRPr="00D16778">
        <w:rPr>
          <w:rFonts w:ascii="Book Antiqua" w:hAnsi="Book Antiqua"/>
        </w:rPr>
        <w:t>Xiong</w:t>
      </w:r>
      <w:proofErr w:type="spellEnd"/>
      <w:r w:rsidRPr="00D16778">
        <w:rPr>
          <w:rFonts w:ascii="Book Antiqua" w:hAnsi="Book Antiqua"/>
        </w:rPr>
        <w:t xml:space="preserve"> W, Li G. The roles of CT and EUS in the preoperative evaluation of gastric gastrointestinal stromal tumors larger than 2 cm.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2019; </w:t>
      </w:r>
      <w:r w:rsidRPr="00D16778">
        <w:rPr>
          <w:rFonts w:ascii="Book Antiqua" w:hAnsi="Book Antiqua"/>
          <w:b/>
          <w:bCs/>
        </w:rPr>
        <w:t>29</w:t>
      </w:r>
      <w:r w:rsidRPr="00D16778">
        <w:rPr>
          <w:rFonts w:ascii="Book Antiqua" w:hAnsi="Book Antiqua"/>
        </w:rPr>
        <w:t>: 2481-2489 [PMID: 30617491 DOI: 10.1007/s00330-018-5945-6]</w:t>
      </w:r>
    </w:p>
    <w:p w14:paraId="36D1044A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14 </w:t>
      </w:r>
      <w:r w:rsidRPr="00D16778">
        <w:rPr>
          <w:rFonts w:ascii="Book Antiqua" w:hAnsi="Book Antiqua"/>
          <w:b/>
          <w:bCs/>
        </w:rPr>
        <w:t>Nishida T</w:t>
      </w:r>
      <w:r w:rsidRPr="00D16778">
        <w:rPr>
          <w:rFonts w:ascii="Book Antiqua" w:hAnsi="Book Antiqua"/>
        </w:rPr>
        <w:t xml:space="preserve">, Sakai Y, Takagi M, </w:t>
      </w:r>
      <w:proofErr w:type="spellStart"/>
      <w:r w:rsidRPr="00D16778">
        <w:rPr>
          <w:rFonts w:ascii="Book Antiqua" w:hAnsi="Book Antiqua"/>
        </w:rPr>
        <w:t>Ozaka</w:t>
      </w:r>
      <w:proofErr w:type="spellEnd"/>
      <w:r w:rsidRPr="00D16778">
        <w:rPr>
          <w:rFonts w:ascii="Book Antiqua" w:hAnsi="Book Antiqua"/>
        </w:rPr>
        <w:t xml:space="preserve"> M, Kitagawa Y, </w:t>
      </w:r>
      <w:proofErr w:type="spellStart"/>
      <w:r w:rsidRPr="00D16778">
        <w:rPr>
          <w:rFonts w:ascii="Book Antiqua" w:hAnsi="Book Antiqua"/>
        </w:rPr>
        <w:t>Kurokawa</w:t>
      </w:r>
      <w:proofErr w:type="spellEnd"/>
      <w:r w:rsidRPr="00D16778">
        <w:rPr>
          <w:rFonts w:ascii="Book Antiqua" w:hAnsi="Book Antiqua"/>
        </w:rPr>
        <w:t xml:space="preserve"> Y, </w:t>
      </w:r>
      <w:proofErr w:type="spellStart"/>
      <w:r w:rsidRPr="00D16778">
        <w:rPr>
          <w:rFonts w:ascii="Book Antiqua" w:hAnsi="Book Antiqua"/>
        </w:rPr>
        <w:t>Masuzawa</w:t>
      </w:r>
      <w:proofErr w:type="spellEnd"/>
      <w:r w:rsidRPr="00D16778">
        <w:rPr>
          <w:rFonts w:ascii="Book Antiqua" w:hAnsi="Book Antiqua"/>
        </w:rPr>
        <w:t xml:space="preserve"> T, Naito Y, </w:t>
      </w:r>
      <w:proofErr w:type="spellStart"/>
      <w:r w:rsidRPr="00D16778">
        <w:rPr>
          <w:rFonts w:ascii="Book Antiqua" w:hAnsi="Book Antiqua"/>
        </w:rPr>
        <w:t>Kagimura</w:t>
      </w:r>
      <w:proofErr w:type="spellEnd"/>
      <w:r w:rsidRPr="00D16778">
        <w:rPr>
          <w:rFonts w:ascii="Book Antiqua" w:hAnsi="Book Antiqua"/>
        </w:rPr>
        <w:t xml:space="preserve"> T, </w:t>
      </w:r>
      <w:proofErr w:type="spellStart"/>
      <w:r w:rsidRPr="00D16778">
        <w:rPr>
          <w:rFonts w:ascii="Book Antiqua" w:hAnsi="Book Antiqua"/>
        </w:rPr>
        <w:t>Hirota</w:t>
      </w:r>
      <w:proofErr w:type="spellEnd"/>
      <w:r w:rsidRPr="00D16778">
        <w:rPr>
          <w:rFonts w:ascii="Book Antiqua" w:hAnsi="Book Antiqua"/>
        </w:rPr>
        <w:t xml:space="preserve"> S; members of the STAR </w:t>
      </w:r>
      <w:proofErr w:type="spellStart"/>
      <w:r w:rsidRPr="00D16778">
        <w:rPr>
          <w:rFonts w:ascii="Book Antiqua" w:hAnsi="Book Antiqua"/>
        </w:rPr>
        <w:t>ReGISTry</w:t>
      </w:r>
      <w:proofErr w:type="spellEnd"/>
      <w:r w:rsidRPr="00D16778">
        <w:rPr>
          <w:rFonts w:ascii="Book Antiqua" w:hAnsi="Book Antiqua"/>
        </w:rPr>
        <w:t xml:space="preserve"> Study Group. Adherence to the </w:t>
      </w:r>
      <w:r w:rsidRPr="00D16778">
        <w:rPr>
          <w:rFonts w:ascii="Book Antiqua" w:hAnsi="Book Antiqua"/>
        </w:rPr>
        <w:lastRenderedPageBreak/>
        <w:t xml:space="preserve">guidelines and the pathological diagnosis of high-risk gastrointestinal stromal tumors in the real world. </w:t>
      </w:r>
      <w:r w:rsidRPr="00D16778">
        <w:rPr>
          <w:rFonts w:ascii="Book Antiqua" w:hAnsi="Book Antiqua"/>
          <w:i/>
          <w:iCs/>
        </w:rPr>
        <w:t>Gastric Cancer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118-125 [PMID: 31041650 DOI: 10.1007/s10120-019-00966-4]</w:t>
      </w:r>
    </w:p>
    <w:p w14:paraId="0B9E5B9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15 </w:t>
      </w:r>
      <w:r w:rsidRPr="00D16778">
        <w:rPr>
          <w:rFonts w:ascii="Book Antiqua" w:hAnsi="Book Antiqua"/>
          <w:b/>
          <w:bCs/>
        </w:rPr>
        <w:t>Ren C</w:t>
      </w:r>
      <w:r w:rsidRPr="00D16778">
        <w:rPr>
          <w:rFonts w:ascii="Book Antiqua" w:hAnsi="Book Antiqua"/>
        </w:rPr>
        <w:t xml:space="preserve">, Wang S, Zhang S. </w:t>
      </w:r>
      <w:proofErr w:type="gramStart"/>
      <w:r w:rsidRPr="00D16778">
        <w:rPr>
          <w:rFonts w:ascii="Book Antiqua" w:hAnsi="Book Antiqua"/>
        </w:rPr>
        <w:t>Development</w:t>
      </w:r>
      <w:proofErr w:type="gramEnd"/>
      <w:r w:rsidRPr="00D16778">
        <w:rPr>
          <w:rFonts w:ascii="Book Antiqua" w:hAnsi="Book Antiqua"/>
        </w:rPr>
        <w:t xml:space="preserve"> and validation of a nomogram based on CT images and 3D texture analysis for preoperative prediction of the malignant potential in gastrointestinal stromal tumors. </w:t>
      </w:r>
      <w:r w:rsidRPr="00D16778">
        <w:rPr>
          <w:rFonts w:ascii="Book Antiqua" w:hAnsi="Book Antiqua"/>
          <w:i/>
          <w:iCs/>
        </w:rPr>
        <w:t>Cancer Imaging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20</w:t>
      </w:r>
      <w:r w:rsidRPr="00D16778">
        <w:rPr>
          <w:rFonts w:ascii="Book Antiqua" w:hAnsi="Book Antiqua"/>
        </w:rPr>
        <w:t>: 5 [PMID: 31931874 DOI: 10.1186/s40644-019-0284-7]</w:t>
      </w:r>
    </w:p>
    <w:p w14:paraId="552C2EA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16 </w:t>
      </w:r>
      <w:proofErr w:type="spellStart"/>
      <w:r w:rsidRPr="00D16778">
        <w:rPr>
          <w:rFonts w:ascii="Book Antiqua" w:hAnsi="Book Antiqua"/>
          <w:b/>
          <w:bCs/>
        </w:rPr>
        <w:t>Hodgdon</w:t>
      </w:r>
      <w:proofErr w:type="spellEnd"/>
      <w:r w:rsidRPr="00D16778">
        <w:rPr>
          <w:rFonts w:ascii="Book Antiqua" w:hAnsi="Book Antiqua"/>
          <w:b/>
          <w:bCs/>
        </w:rPr>
        <w:t xml:space="preserve"> T</w:t>
      </w:r>
      <w:r w:rsidRPr="00D16778">
        <w:rPr>
          <w:rFonts w:ascii="Book Antiqua" w:hAnsi="Book Antiqua"/>
        </w:rPr>
        <w:t xml:space="preserve">, McInnes MD, </w:t>
      </w:r>
      <w:proofErr w:type="spellStart"/>
      <w:r w:rsidRPr="00D16778">
        <w:rPr>
          <w:rFonts w:ascii="Book Antiqua" w:hAnsi="Book Antiqua"/>
        </w:rPr>
        <w:t>Schieda</w:t>
      </w:r>
      <w:proofErr w:type="spellEnd"/>
      <w:r w:rsidRPr="00D16778">
        <w:rPr>
          <w:rFonts w:ascii="Book Antiqua" w:hAnsi="Book Antiqua"/>
        </w:rPr>
        <w:t xml:space="preserve"> N, Flood TA, Lamb L, Thornhill RE. Can Quantitative CT Texture Analysis be Used to Differentiate Fat-poor Renal Angiomyolipoma from Renal Cell Carcinoma on Unenhanced CT Images?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2015; </w:t>
      </w:r>
      <w:r w:rsidRPr="00D16778">
        <w:rPr>
          <w:rFonts w:ascii="Book Antiqua" w:hAnsi="Book Antiqua"/>
          <w:b/>
          <w:bCs/>
        </w:rPr>
        <w:t>276</w:t>
      </w:r>
      <w:r w:rsidRPr="00D16778">
        <w:rPr>
          <w:rFonts w:ascii="Book Antiqua" w:hAnsi="Book Antiqua"/>
        </w:rPr>
        <w:t>: 787-796 [PMID: 25906183 DOI: 10.1148/radiol.2015142215]</w:t>
      </w:r>
    </w:p>
    <w:p w14:paraId="1B06C07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17 </w:t>
      </w:r>
      <w:proofErr w:type="spellStart"/>
      <w:r w:rsidRPr="00D16778">
        <w:rPr>
          <w:rFonts w:ascii="Book Antiqua" w:hAnsi="Book Antiqua"/>
          <w:b/>
          <w:bCs/>
        </w:rPr>
        <w:t>Lambin</w:t>
      </w:r>
      <w:proofErr w:type="spellEnd"/>
      <w:r w:rsidRPr="00D16778">
        <w:rPr>
          <w:rFonts w:ascii="Book Antiqua" w:hAnsi="Book Antiqua"/>
          <w:b/>
          <w:bCs/>
        </w:rPr>
        <w:t xml:space="preserve"> P</w:t>
      </w:r>
      <w:r w:rsidRPr="00D16778">
        <w:rPr>
          <w:rFonts w:ascii="Book Antiqua" w:hAnsi="Book Antiqua"/>
        </w:rPr>
        <w:t xml:space="preserve">, Rios-Velazquez E, </w:t>
      </w:r>
      <w:proofErr w:type="spellStart"/>
      <w:r w:rsidRPr="00D16778">
        <w:rPr>
          <w:rFonts w:ascii="Book Antiqua" w:hAnsi="Book Antiqua"/>
        </w:rPr>
        <w:t>Leijenaar</w:t>
      </w:r>
      <w:proofErr w:type="spellEnd"/>
      <w:r w:rsidRPr="00D16778">
        <w:rPr>
          <w:rFonts w:ascii="Book Antiqua" w:hAnsi="Book Antiqua"/>
        </w:rPr>
        <w:t xml:space="preserve"> R, Carvalho S, van </w:t>
      </w:r>
      <w:proofErr w:type="spellStart"/>
      <w:r w:rsidRPr="00D16778">
        <w:rPr>
          <w:rFonts w:ascii="Book Antiqua" w:hAnsi="Book Antiqua"/>
        </w:rPr>
        <w:t>Stiphout</w:t>
      </w:r>
      <w:proofErr w:type="spellEnd"/>
      <w:r w:rsidRPr="00D16778">
        <w:rPr>
          <w:rFonts w:ascii="Book Antiqua" w:hAnsi="Book Antiqua"/>
        </w:rPr>
        <w:t xml:space="preserve"> RG, </w:t>
      </w:r>
      <w:proofErr w:type="spellStart"/>
      <w:r w:rsidRPr="00D16778">
        <w:rPr>
          <w:rFonts w:ascii="Book Antiqua" w:hAnsi="Book Antiqua"/>
        </w:rPr>
        <w:t>Granton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Zegers</w:t>
      </w:r>
      <w:proofErr w:type="spellEnd"/>
      <w:r w:rsidRPr="00D16778">
        <w:rPr>
          <w:rFonts w:ascii="Book Antiqua" w:hAnsi="Book Antiqua"/>
        </w:rPr>
        <w:t xml:space="preserve"> CM, Gillies R, </w:t>
      </w:r>
      <w:proofErr w:type="spellStart"/>
      <w:r w:rsidRPr="00D16778">
        <w:rPr>
          <w:rFonts w:ascii="Book Antiqua" w:hAnsi="Book Antiqua"/>
        </w:rPr>
        <w:t>Boellard</w:t>
      </w:r>
      <w:proofErr w:type="spellEnd"/>
      <w:r w:rsidRPr="00D16778">
        <w:rPr>
          <w:rFonts w:ascii="Book Antiqua" w:hAnsi="Book Antiqua"/>
        </w:rPr>
        <w:t xml:space="preserve"> R, Dekker A, </w:t>
      </w:r>
      <w:proofErr w:type="spellStart"/>
      <w:r w:rsidRPr="00D16778">
        <w:rPr>
          <w:rFonts w:ascii="Book Antiqua" w:hAnsi="Book Antiqua"/>
        </w:rPr>
        <w:t>Aerts</w:t>
      </w:r>
      <w:proofErr w:type="spellEnd"/>
      <w:r w:rsidRPr="00D16778">
        <w:rPr>
          <w:rFonts w:ascii="Book Antiqua" w:hAnsi="Book Antiqua"/>
        </w:rPr>
        <w:t xml:space="preserve"> HJ. Radiomics: extracting more information from medical images using advanced feature analysis. </w:t>
      </w:r>
      <w:r w:rsidRPr="00D16778">
        <w:rPr>
          <w:rFonts w:ascii="Book Antiqua" w:hAnsi="Book Antiqua"/>
          <w:i/>
          <w:iCs/>
        </w:rPr>
        <w:t>Eur J Cancer</w:t>
      </w:r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>48</w:t>
      </w:r>
      <w:r w:rsidRPr="00D16778">
        <w:rPr>
          <w:rFonts w:ascii="Book Antiqua" w:hAnsi="Book Antiqua"/>
        </w:rPr>
        <w:t>: 441-446 [PMID: 22257792 DOI: 10.1016/j.ejca.2011.11.036]</w:t>
      </w:r>
    </w:p>
    <w:p w14:paraId="6D12827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18 </w:t>
      </w:r>
      <w:r w:rsidRPr="00D16778">
        <w:rPr>
          <w:rFonts w:ascii="Book Antiqua" w:hAnsi="Book Antiqua"/>
          <w:b/>
          <w:bCs/>
        </w:rPr>
        <w:t>Gillies RJ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Kinahan</w:t>
      </w:r>
      <w:proofErr w:type="spellEnd"/>
      <w:r w:rsidRPr="00D16778">
        <w:rPr>
          <w:rFonts w:ascii="Book Antiqua" w:hAnsi="Book Antiqua"/>
        </w:rPr>
        <w:t xml:space="preserve"> PE, </w:t>
      </w:r>
      <w:proofErr w:type="spellStart"/>
      <w:r w:rsidRPr="00D16778">
        <w:rPr>
          <w:rFonts w:ascii="Book Antiqua" w:hAnsi="Book Antiqua"/>
        </w:rPr>
        <w:t>Hricak</w:t>
      </w:r>
      <w:proofErr w:type="spellEnd"/>
      <w:r w:rsidRPr="00D16778">
        <w:rPr>
          <w:rFonts w:ascii="Book Antiqua" w:hAnsi="Book Antiqua"/>
        </w:rPr>
        <w:t xml:space="preserve"> H. Radiomics: Images Are More than Pictures, They Are Data.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278</w:t>
      </w:r>
      <w:r w:rsidRPr="00D16778">
        <w:rPr>
          <w:rFonts w:ascii="Book Antiqua" w:hAnsi="Book Antiqua"/>
        </w:rPr>
        <w:t>: 563-577 [PMID: 26579733 DOI: 10.1148/radiol.2015151169]</w:t>
      </w:r>
    </w:p>
    <w:p w14:paraId="7A2455B6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19 </w:t>
      </w:r>
      <w:r w:rsidRPr="00D16778">
        <w:rPr>
          <w:rFonts w:ascii="Book Antiqua" w:hAnsi="Book Antiqua"/>
          <w:b/>
          <w:bCs/>
        </w:rPr>
        <w:t>Wu S</w:t>
      </w:r>
      <w:r w:rsidRPr="00D16778">
        <w:rPr>
          <w:rFonts w:ascii="Book Antiqua" w:hAnsi="Book Antiqua"/>
        </w:rPr>
        <w:t xml:space="preserve">, Zheng J, Li Y, Yu H, Shi S, </w:t>
      </w:r>
      <w:proofErr w:type="spellStart"/>
      <w:r w:rsidRPr="00D16778">
        <w:rPr>
          <w:rFonts w:ascii="Book Antiqua" w:hAnsi="Book Antiqua"/>
        </w:rPr>
        <w:t>Xie</w:t>
      </w:r>
      <w:proofErr w:type="spellEnd"/>
      <w:r w:rsidRPr="00D16778">
        <w:rPr>
          <w:rFonts w:ascii="Book Antiqua" w:hAnsi="Book Antiqua"/>
        </w:rPr>
        <w:t xml:space="preserve"> W, Liu H, </w:t>
      </w:r>
      <w:proofErr w:type="spellStart"/>
      <w:r w:rsidRPr="00D16778">
        <w:rPr>
          <w:rFonts w:ascii="Book Antiqua" w:hAnsi="Book Antiqua"/>
        </w:rPr>
        <w:t>Su</w:t>
      </w:r>
      <w:proofErr w:type="spellEnd"/>
      <w:r w:rsidRPr="00D16778">
        <w:rPr>
          <w:rFonts w:ascii="Book Antiqua" w:hAnsi="Book Antiqua"/>
        </w:rPr>
        <w:t xml:space="preserve"> Y, Huang J, Lin T. A Radiomics Nomogram for the Preoperative Prediction of Lymph Node Metastasis in Bladder Cancer. </w:t>
      </w:r>
      <w:r w:rsidRPr="00D16778">
        <w:rPr>
          <w:rFonts w:ascii="Book Antiqua" w:hAnsi="Book Antiqua"/>
          <w:i/>
          <w:iCs/>
        </w:rPr>
        <w:t>Clin Cancer Res</w:t>
      </w:r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6904-6911 [PMID: 28874414 DOI: 10.1158/1078-0432.CCR-17-1510]</w:t>
      </w:r>
    </w:p>
    <w:p w14:paraId="5EF92DC3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20 </w:t>
      </w:r>
      <w:r w:rsidRPr="00D16778">
        <w:rPr>
          <w:rFonts w:ascii="Book Antiqua" w:hAnsi="Book Antiqua"/>
          <w:b/>
          <w:bCs/>
        </w:rPr>
        <w:t>Huang YQ</w:t>
      </w:r>
      <w:r w:rsidRPr="00D16778">
        <w:rPr>
          <w:rFonts w:ascii="Book Antiqua" w:hAnsi="Book Antiqua"/>
        </w:rPr>
        <w:t xml:space="preserve">, Liang CH, He L, Tian J, Liang CS, Chen X, Ma ZL, Liu ZY. Development and Validation of a Radiomics Nomogram for Preoperative Prediction of Lymph Node Metastasis in Colorectal Cancer. </w:t>
      </w:r>
      <w:r w:rsidRPr="00D16778">
        <w:rPr>
          <w:rFonts w:ascii="Book Antiqua" w:hAnsi="Book Antiqua"/>
          <w:i/>
          <w:iCs/>
        </w:rPr>
        <w:t>J Clin Oncol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34</w:t>
      </w:r>
      <w:r w:rsidRPr="00D16778">
        <w:rPr>
          <w:rFonts w:ascii="Book Antiqua" w:hAnsi="Book Antiqua"/>
        </w:rPr>
        <w:t>: 2157-2164 [PMID: 27138577 DOI: 10.1200/JCO.2015.65.9128]</w:t>
      </w:r>
    </w:p>
    <w:p w14:paraId="185D7B6B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21 </w:t>
      </w:r>
      <w:r w:rsidRPr="00D16778">
        <w:rPr>
          <w:rFonts w:ascii="Book Antiqua" w:hAnsi="Book Antiqua"/>
          <w:b/>
          <w:bCs/>
        </w:rPr>
        <w:t>Chen T</w:t>
      </w:r>
      <w:r w:rsidRPr="00D16778">
        <w:rPr>
          <w:rFonts w:ascii="Book Antiqua" w:hAnsi="Book Antiqua"/>
        </w:rPr>
        <w:t xml:space="preserve">, Ning Z, Xu L, Feng X, Han S, Roth HR, </w:t>
      </w:r>
      <w:proofErr w:type="spellStart"/>
      <w:r w:rsidRPr="00D16778">
        <w:rPr>
          <w:rFonts w:ascii="Book Antiqua" w:hAnsi="Book Antiqua"/>
        </w:rPr>
        <w:t>Xiong</w:t>
      </w:r>
      <w:proofErr w:type="spellEnd"/>
      <w:r w:rsidRPr="00D16778">
        <w:rPr>
          <w:rFonts w:ascii="Book Antiqua" w:hAnsi="Book Antiqua"/>
        </w:rPr>
        <w:t xml:space="preserve"> W, Zhao X, Hu Y, Liu H, Yu J, Zhang Y, Li Y, Xu Y, Mori K, Li G. Radiomics nomogram for predicting the malignant potential of gastrointestinal stromal </w:t>
      </w:r>
      <w:proofErr w:type="spellStart"/>
      <w:r w:rsidRPr="00D16778">
        <w:rPr>
          <w:rFonts w:ascii="Book Antiqua" w:hAnsi="Book Antiqua"/>
        </w:rPr>
        <w:t>tumours</w:t>
      </w:r>
      <w:proofErr w:type="spellEnd"/>
      <w:r w:rsidRPr="00D16778">
        <w:rPr>
          <w:rFonts w:ascii="Book Antiqua" w:hAnsi="Book Antiqua"/>
        </w:rPr>
        <w:t xml:space="preserve"> preoperatively.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2019; </w:t>
      </w:r>
      <w:r w:rsidRPr="00D16778">
        <w:rPr>
          <w:rFonts w:ascii="Book Antiqua" w:hAnsi="Book Antiqua"/>
          <w:b/>
          <w:bCs/>
        </w:rPr>
        <w:t>29</w:t>
      </w:r>
      <w:r w:rsidRPr="00D16778">
        <w:rPr>
          <w:rFonts w:ascii="Book Antiqua" w:hAnsi="Book Antiqua"/>
        </w:rPr>
        <w:t>: 1074-1082 [PMID: 30116959 DOI: 10.1007/s00330-018-5629-2]</w:t>
      </w:r>
    </w:p>
    <w:p w14:paraId="555468B9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22 </w:t>
      </w:r>
      <w:r w:rsidRPr="00D16778">
        <w:rPr>
          <w:rFonts w:ascii="Book Antiqua" w:hAnsi="Book Antiqua"/>
          <w:b/>
          <w:bCs/>
        </w:rPr>
        <w:t xml:space="preserve">von </w:t>
      </w:r>
      <w:proofErr w:type="spellStart"/>
      <w:r w:rsidRPr="00D16778">
        <w:rPr>
          <w:rFonts w:ascii="Book Antiqua" w:hAnsi="Book Antiqua"/>
          <w:b/>
          <w:bCs/>
        </w:rPr>
        <w:t>Mehren</w:t>
      </w:r>
      <w:proofErr w:type="spellEnd"/>
      <w:r w:rsidRPr="00D16778">
        <w:rPr>
          <w:rFonts w:ascii="Book Antiqua" w:hAnsi="Book Antiqua"/>
          <w:b/>
          <w:bCs/>
        </w:rPr>
        <w:t xml:space="preserve"> M</w:t>
      </w:r>
      <w:r w:rsidRPr="00D16778">
        <w:rPr>
          <w:rFonts w:ascii="Book Antiqua" w:hAnsi="Book Antiqua"/>
        </w:rPr>
        <w:t xml:space="preserve">, Joensuu H. Gastrointestinal Stromal Tumors. </w:t>
      </w:r>
      <w:r w:rsidRPr="00D16778">
        <w:rPr>
          <w:rFonts w:ascii="Book Antiqua" w:hAnsi="Book Antiqua"/>
          <w:i/>
          <w:iCs/>
        </w:rPr>
        <w:t>J Clin Oncol</w:t>
      </w:r>
      <w:r w:rsidRPr="00D16778">
        <w:rPr>
          <w:rFonts w:ascii="Book Antiqua" w:hAnsi="Book Antiqua"/>
        </w:rPr>
        <w:t xml:space="preserve"> 2018; </w:t>
      </w:r>
      <w:r w:rsidRPr="00D16778">
        <w:rPr>
          <w:rFonts w:ascii="Book Antiqua" w:hAnsi="Book Antiqua"/>
          <w:b/>
          <w:bCs/>
        </w:rPr>
        <w:t>36</w:t>
      </w:r>
      <w:r w:rsidRPr="00D16778">
        <w:rPr>
          <w:rFonts w:ascii="Book Antiqua" w:hAnsi="Book Antiqua"/>
        </w:rPr>
        <w:t>: 136-143 [PMID: 29220298 DOI: 10.1200/JCO.2017.74.9705]</w:t>
      </w:r>
    </w:p>
    <w:p w14:paraId="22426B88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23 </w:t>
      </w:r>
      <w:r w:rsidRPr="00D16778">
        <w:rPr>
          <w:rFonts w:ascii="Book Antiqua" w:hAnsi="Book Antiqua"/>
          <w:b/>
          <w:bCs/>
        </w:rPr>
        <w:t>Singer S</w:t>
      </w:r>
      <w:r w:rsidRPr="00D16778">
        <w:rPr>
          <w:rFonts w:ascii="Book Antiqua" w:hAnsi="Book Antiqua"/>
        </w:rPr>
        <w:t xml:space="preserve">, Rubin BP, Lux ML, Chen CJ, Demetri GD, Fletcher CD, Fletcher JA. Prognostic value of KIT mutation type, mitotic activity, and histologic subtype in gastrointestinal stromal tumors. </w:t>
      </w:r>
      <w:r w:rsidRPr="00D16778">
        <w:rPr>
          <w:rFonts w:ascii="Book Antiqua" w:hAnsi="Book Antiqua"/>
          <w:i/>
          <w:iCs/>
        </w:rPr>
        <w:t>J Clin Oncol</w:t>
      </w:r>
      <w:r w:rsidRPr="00D16778">
        <w:rPr>
          <w:rFonts w:ascii="Book Antiqua" w:hAnsi="Book Antiqua"/>
        </w:rPr>
        <w:t xml:space="preserve"> 2002; </w:t>
      </w:r>
      <w:r w:rsidRPr="00D16778">
        <w:rPr>
          <w:rFonts w:ascii="Book Antiqua" w:hAnsi="Book Antiqua"/>
          <w:b/>
          <w:bCs/>
        </w:rPr>
        <w:t>20</w:t>
      </w:r>
      <w:r w:rsidRPr="00D16778">
        <w:rPr>
          <w:rFonts w:ascii="Book Antiqua" w:hAnsi="Book Antiqua"/>
        </w:rPr>
        <w:t>: 3898-3905 [PMID: 12228211 DOI: 10.1200/JCO.2002.03.095]</w:t>
      </w:r>
    </w:p>
    <w:p w14:paraId="69241094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24 </w:t>
      </w:r>
      <w:proofErr w:type="spellStart"/>
      <w:r w:rsidRPr="00D16778">
        <w:rPr>
          <w:rFonts w:ascii="Book Antiqua" w:hAnsi="Book Antiqua"/>
          <w:b/>
          <w:bCs/>
        </w:rPr>
        <w:t>Lennartsson</w:t>
      </w:r>
      <w:proofErr w:type="spellEnd"/>
      <w:r w:rsidRPr="00D16778">
        <w:rPr>
          <w:rFonts w:ascii="Book Antiqua" w:hAnsi="Book Antiqua"/>
          <w:b/>
          <w:bCs/>
        </w:rPr>
        <w:t xml:space="preserve"> 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Jelacic</w:t>
      </w:r>
      <w:proofErr w:type="spellEnd"/>
      <w:r w:rsidRPr="00D16778">
        <w:rPr>
          <w:rFonts w:ascii="Book Antiqua" w:hAnsi="Book Antiqua"/>
        </w:rPr>
        <w:t xml:space="preserve"> T, </w:t>
      </w:r>
      <w:proofErr w:type="spellStart"/>
      <w:r w:rsidRPr="00D16778">
        <w:rPr>
          <w:rFonts w:ascii="Book Antiqua" w:hAnsi="Book Antiqua"/>
        </w:rPr>
        <w:t>Linnekin</w:t>
      </w:r>
      <w:proofErr w:type="spellEnd"/>
      <w:r w:rsidRPr="00D16778">
        <w:rPr>
          <w:rFonts w:ascii="Book Antiqua" w:hAnsi="Book Antiqua"/>
        </w:rPr>
        <w:t xml:space="preserve"> D, </w:t>
      </w:r>
      <w:proofErr w:type="spellStart"/>
      <w:r w:rsidRPr="00D16778">
        <w:rPr>
          <w:rFonts w:ascii="Book Antiqua" w:hAnsi="Book Antiqua"/>
        </w:rPr>
        <w:t>Shivakrupa</w:t>
      </w:r>
      <w:proofErr w:type="spellEnd"/>
      <w:r w:rsidRPr="00D16778">
        <w:rPr>
          <w:rFonts w:ascii="Book Antiqua" w:hAnsi="Book Antiqua"/>
        </w:rPr>
        <w:t xml:space="preserve"> R. Normal and oncogenic forms of the receptor tyrosine kinase kit. </w:t>
      </w:r>
      <w:r w:rsidRPr="00D16778">
        <w:rPr>
          <w:rFonts w:ascii="Book Antiqua" w:hAnsi="Book Antiqua"/>
          <w:i/>
          <w:iCs/>
        </w:rPr>
        <w:t>Stem Cells</w:t>
      </w:r>
      <w:r w:rsidRPr="00D16778">
        <w:rPr>
          <w:rFonts w:ascii="Book Antiqua" w:hAnsi="Book Antiqua"/>
        </w:rPr>
        <w:t xml:space="preserve"> 2005; </w:t>
      </w:r>
      <w:r w:rsidRPr="00D16778">
        <w:rPr>
          <w:rFonts w:ascii="Book Antiqua" w:hAnsi="Book Antiqua"/>
          <w:b/>
          <w:bCs/>
        </w:rPr>
        <w:t>23</w:t>
      </w:r>
      <w:r w:rsidRPr="00D16778">
        <w:rPr>
          <w:rFonts w:ascii="Book Antiqua" w:hAnsi="Book Antiqua"/>
        </w:rPr>
        <w:t>: 16-43 [PMID: 15625120 DOI: 10.1634/stemcells.2004-0117]</w:t>
      </w:r>
    </w:p>
    <w:p w14:paraId="279CE53E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25 </w:t>
      </w:r>
      <w:r w:rsidRPr="00D16778">
        <w:rPr>
          <w:rFonts w:ascii="Book Antiqua" w:hAnsi="Book Antiqua"/>
          <w:b/>
          <w:bCs/>
        </w:rPr>
        <w:t>Blay JY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Levard</w:t>
      </w:r>
      <w:proofErr w:type="spellEnd"/>
      <w:r w:rsidRPr="00D16778">
        <w:rPr>
          <w:rFonts w:ascii="Book Antiqua" w:hAnsi="Book Antiqua"/>
        </w:rPr>
        <w:t xml:space="preserve"> A. Adjuvant imatinib treatment in gastrointestinal stromal tumor: which risk stratification criteria and for how long? A case </w:t>
      </w:r>
      <w:proofErr w:type="gramStart"/>
      <w:r w:rsidRPr="00D16778">
        <w:rPr>
          <w:rFonts w:ascii="Book Antiqua" w:hAnsi="Book Antiqua"/>
        </w:rPr>
        <w:t>report</w:t>
      </w:r>
      <w:proofErr w:type="gramEnd"/>
      <w:r w:rsidRPr="00D16778">
        <w:rPr>
          <w:rFonts w:ascii="Book Antiqua" w:hAnsi="Book Antiqua"/>
        </w:rPr>
        <w:t xml:space="preserve">. </w:t>
      </w:r>
      <w:r w:rsidRPr="00D16778">
        <w:rPr>
          <w:rFonts w:ascii="Book Antiqua" w:hAnsi="Book Antiqua"/>
          <w:i/>
          <w:iCs/>
        </w:rPr>
        <w:t>Anticancer Drugs</w:t>
      </w:r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27</w:t>
      </w:r>
      <w:r w:rsidRPr="00D16778">
        <w:rPr>
          <w:rFonts w:ascii="Book Antiqua" w:hAnsi="Book Antiqua"/>
        </w:rPr>
        <w:t>: 71-75 [PMID: 26457546 DOI: 10.1097/CAD.0000000000000286]</w:t>
      </w:r>
    </w:p>
    <w:p w14:paraId="49134F71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26 </w:t>
      </w:r>
      <w:r w:rsidRPr="00D16778">
        <w:rPr>
          <w:rFonts w:ascii="Book Antiqua" w:hAnsi="Book Antiqua"/>
          <w:b/>
          <w:bCs/>
        </w:rPr>
        <w:t>Rutkowski P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Przybył</w:t>
      </w:r>
      <w:proofErr w:type="spellEnd"/>
      <w:r w:rsidRPr="00D16778">
        <w:rPr>
          <w:rFonts w:ascii="Book Antiqua" w:hAnsi="Book Antiqua"/>
        </w:rPr>
        <w:t xml:space="preserve"> J, </w:t>
      </w:r>
      <w:proofErr w:type="spellStart"/>
      <w:r w:rsidRPr="00D16778">
        <w:rPr>
          <w:rFonts w:ascii="Book Antiqua" w:hAnsi="Book Antiqua"/>
        </w:rPr>
        <w:t>Zdzienicki</w:t>
      </w:r>
      <w:proofErr w:type="spellEnd"/>
      <w:r w:rsidRPr="00D16778">
        <w:rPr>
          <w:rFonts w:ascii="Book Antiqua" w:hAnsi="Book Antiqua"/>
        </w:rPr>
        <w:t xml:space="preserve"> M. Extended adjuvant therapy with imatinib in patients with gastrointestinal stromal </w:t>
      </w:r>
      <w:proofErr w:type="gramStart"/>
      <w:r w:rsidRPr="00D16778">
        <w:rPr>
          <w:rFonts w:ascii="Book Antiqua" w:hAnsi="Book Antiqua"/>
        </w:rPr>
        <w:t>tumors :</w:t>
      </w:r>
      <w:proofErr w:type="gramEnd"/>
      <w:r w:rsidRPr="00D16778">
        <w:rPr>
          <w:rFonts w:ascii="Book Antiqua" w:hAnsi="Book Antiqua"/>
        </w:rPr>
        <w:t xml:space="preserve"> recommendations for patient selection, risk assessment, and molecular response monitoring. </w:t>
      </w:r>
      <w:r w:rsidRPr="00D16778">
        <w:rPr>
          <w:rFonts w:ascii="Book Antiqua" w:hAnsi="Book Antiqua"/>
          <w:i/>
          <w:iCs/>
        </w:rPr>
        <w:t xml:space="preserve">Mol </w:t>
      </w:r>
      <w:proofErr w:type="spellStart"/>
      <w:r w:rsidRPr="00D16778">
        <w:rPr>
          <w:rFonts w:ascii="Book Antiqua" w:hAnsi="Book Antiqua"/>
          <w:i/>
          <w:iCs/>
        </w:rPr>
        <w:t>Diagn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Ther</w:t>
      </w:r>
      <w:proofErr w:type="spellEnd"/>
      <w:r w:rsidRPr="00D16778">
        <w:rPr>
          <w:rFonts w:ascii="Book Antiqua" w:hAnsi="Book Antiqua"/>
        </w:rPr>
        <w:t xml:space="preserve"> 2013; </w:t>
      </w:r>
      <w:r w:rsidRPr="00D16778">
        <w:rPr>
          <w:rFonts w:ascii="Book Antiqua" w:hAnsi="Book Antiqua"/>
          <w:b/>
          <w:bCs/>
        </w:rPr>
        <w:t>17</w:t>
      </w:r>
      <w:r w:rsidRPr="00D16778">
        <w:rPr>
          <w:rFonts w:ascii="Book Antiqua" w:hAnsi="Book Antiqua"/>
        </w:rPr>
        <w:t>: 9-19 [PMID: 23355099 DOI: 10.1007/s40291-013-0018-7]</w:t>
      </w:r>
    </w:p>
    <w:p w14:paraId="04DB8CA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27 </w:t>
      </w:r>
      <w:r w:rsidRPr="00D16778">
        <w:rPr>
          <w:rFonts w:ascii="Book Antiqua" w:hAnsi="Book Antiqua"/>
          <w:b/>
          <w:bCs/>
        </w:rPr>
        <w:t>Blay JY</w:t>
      </w:r>
      <w:r w:rsidRPr="00D16778">
        <w:rPr>
          <w:rFonts w:ascii="Book Antiqua" w:hAnsi="Book Antiqua"/>
        </w:rPr>
        <w:t xml:space="preserve">, Rutkowski P. Adherence to imatinib therapy in patients with gastrointestinal stromal tumors. </w:t>
      </w:r>
      <w:r w:rsidRPr="00D16778">
        <w:rPr>
          <w:rFonts w:ascii="Book Antiqua" w:hAnsi="Book Antiqua"/>
          <w:i/>
          <w:iCs/>
        </w:rPr>
        <w:t>Cancer Treat Rev</w:t>
      </w:r>
      <w:r w:rsidRPr="00D16778">
        <w:rPr>
          <w:rFonts w:ascii="Book Antiqua" w:hAnsi="Book Antiqua"/>
        </w:rPr>
        <w:t xml:space="preserve"> 2014; </w:t>
      </w:r>
      <w:r w:rsidRPr="00D16778">
        <w:rPr>
          <w:rFonts w:ascii="Book Antiqua" w:hAnsi="Book Antiqua"/>
          <w:b/>
          <w:bCs/>
        </w:rPr>
        <w:t>40</w:t>
      </w:r>
      <w:r w:rsidRPr="00D16778">
        <w:rPr>
          <w:rFonts w:ascii="Book Antiqua" w:hAnsi="Book Antiqua"/>
        </w:rPr>
        <w:t>: 242-247 [PMID: 23931926 DOI: 10.1016/j.ctrv.2013.07.005]</w:t>
      </w:r>
    </w:p>
    <w:p w14:paraId="75B08E87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28 </w:t>
      </w:r>
      <w:r w:rsidRPr="00D16778">
        <w:rPr>
          <w:rFonts w:ascii="Book Antiqua" w:hAnsi="Book Antiqua"/>
          <w:b/>
          <w:bCs/>
        </w:rPr>
        <w:t>López RL</w:t>
      </w:r>
      <w:r w:rsidRPr="00D16778">
        <w:rPr>
          <w:rFonts w:ascii="Book Antiqua" w:hAnsi="Book Antiqua"/>
        </w:rPr>
        <w:t xml:space="preserve">, del </w:t>
      </w:r>
      <w:proofErr w:type="spellStart"/>
      <w:r w:rsidRPr="00D16778">
        <w:rPr>
          <w:rFonts w:ascii="Book Antiqua" w:hAnsi="Book Antiqua"/>
        </w:rPr>
        <w:t>Muro</w:t>
      </w:r>
      <w:proofErr w:type="spellEnd"/>
      <w:r w:rsidRPr="00D16778">
        <w:rPr>
          <w:rFonts w:ascii="Book Antiqua" w:hAnsi="Book Antiqua"/>
        </w:rPr>
        <w:t xml:space="preserve"> XG. Management of localized gastrointestinal stromal tumors and adjuvant therapy with imatinib. </w:t>
      </w:r>
      <w:r w:rsidRPr="00D16778">
        <w:rPr>
          <w:rFonts w:ascii="Book Antiqua" w:hAnsi="Book Antiqua"/>
          <w:i/>
          <w:iCs/>
        </w:rPr>
        <w:t>Anticancer Drugs</w:t>
      </w:r>
      <w:r w:rsidRPr="00D16778">
        <w:rPr>
          <w:rFonts w:ascii="Book Antiqua" w:hAnsi="Book Antiqua"/>
        </w:rPr>
        <w:t xml:space="preserve"> 2012; </w:t>
      </w:r>
      <w:r w:rsidRPr="00D16778">
        <w:rPr>
          <w:rFonts w:ascii="Book Antiqua" w:hAnsi="Book Antiqua"/>
          <w:b/>
          <w:bCs/>
        </w:rPr>
        <w:t xml:space="preserve">23 </w:t>
      </w:r>
      <w:r w:rsidRPr="00D16778">
        <w:rPr>
          <w:rFonts w:ascii="Book Antiqua" w:hAnsi="Book Antiqua"/>
        </w:rPr>
        <w:t>Suppl: S3-S6 [PMID: 22739667 DOI: 10.1097/CAD.0b013e3283559fab]</w:t>
      </w:r>
    </w:p>
    <w:p w14:paraId="1158CE67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29 </w:t>
      </w:r>
      <w:r w:rsidRPr="00D16778">
        <w:rPr>
          <w:rFonts w:ascii="Book Antiqua" w:hAnsi="Book Antiqua"/>
          <w:b/>
          <w:bCs/>
        </w:rPr>
        <w:t>Zhou C</w:t>
      </w:r>
      <w:r w:rsidRPr="00D16778">
        <w:rPr>
          <w:rFonts w:ascii="Book Antiqua" w:hAnsi="Book Antiqua"/>
        </w:rPr>
        <w:t xml:space="preserve">, Duan X, Zhang X, Hu H, Wang D, Shen J. Predictive features of CT for risk stratifications in patients with primary gastrointestinal stromal </w:t>
      </w:r>
      <w:proofErr w:type="spellStart"/>
      <w:r w:rsidRPr="00D16778">
        <w:rPr>
          <w:rFonts w:ascii="Book Antiqua" w:hAnsi="Book Antiqua"/>
        </w:rPr>
        <w:t>tumour</w:t>
      </w:r>
      <w:proofErr w:type="spellEnd"/>
      <w:r w:rsidRPr="00D16778">
        <w:rPr>
          <w:rFonts w:ascii="Book Antiqua" w:hAnsi="Book Antiqua"/>
        </w:rPr>
        <w:t xml:space="preserve">. </w:t>
      </w:r>
      <w:proofErr w:type="spellStart"/>
      <w:r w:rsidRPr="00D16778">
        <w:rPr>
          <w:rFonts w:ascii="Book Antiqua" w:hAnsi="Book Antiqua"/>
          <w:i/>
          <w:iCs/>
        </w:rPr>
        <w:t>Eur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</w:rPr>
        <w:t xml:space="preserve"> 2016; </w:t>
      </w:r>
      <w:r w:rsidRPr="00D16778">
        <w:rPr>
          <w:rFonts w:ascii="Book Antiqua" w:hAnsi="Book Antiqua"/>
          <w:b/>
          <w:bCs/>
        </w:rPr>
        <w:t>26</w:t>
      </w:r>
      <w:r w:rsidRPr="00D16778">
        <w:rPr>
          <w:rFonts w:ascii="Book Antiqua" w:hAnsi="Book Antiqua"/>
        </w:rPr>
        <w:t>: 3086-3093 [PMID: 26699371 DOI: 10.1007/s00330-015-4172-7]</w:t>
      </w:r>
    </w:p>
    <w:p w14:paraId="16F2F48D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30 </w:t>
      </w:r>
      <w:r w:rsidRPr="00D16778">
        <w:rPr>
          <w:rFonts w:ascii="Book Antiqua" w:hAnsi="Book Antiqua"/>
          <w:b/>
          <w:bCs/>
        </w:rPr>
        <w:t>Kim HC</w:t>
      </w:r>
      <w:r w:rsidRPr="00D16778">
        <w:rPr>
          <w:rFonts w:ascii="Book Antiqua" w:hAnsi="Book Antiqua"/>
        </w:rPr>
        <w:t xml:space="preserve">, Lee JM, Kim KW, Park SH, Kim SH, Lee JY, Han JK, Choi BI. Gastrointestinal stromal tumors of the stomach: CT findings and prediction of malignancy. </w:t>
      </w:r>
      <w:r w:rsidRPr="00D16778">
        <w:rPr>
          <w:rFonts w:ascii="Book Antiqua" w:hAnsi="Book Antiqua"/>
          <w:i/>
          <w:iCs/>
        </w:rPr>
        <w:t xml:space="preserve">AJR Am J </w:t>
      </w:r>
      <w:proofErr w:type="spellStart"/>
      <w:r w:rsidRPr="00D16778">
        <w:rPr>
          <w:rFonts w:ascii="Book Antiqua" w:hAnsi="Book Antiqua"/>
          <w:i/>
          <w:iCs/>
        </w:rPr>
        <w:t>Roentgenol</w:t>
      </w:r>
      <w:proofErr w:type="spellEnd"/>
      <w:r w:rsidRPr="00D16778">
        <w:rPr>
          <w:rFonts w:ascii="Book Antiqua" w:hAnsi="Book Antiqua"/>
        </w:rPr>
        <w:t xml:space="preserve"> 2004; </w:t>
      </w:r>
      <w:r w:rsidRPr="00D16778">
        <w:rPr>
          <w:rFonts w:ascii="Book Antiqua" w:hAnsi="Book Antiqua"/>
          <w:b/>
          <w:bCs/>
        </w:rPr>
        <w:t>183</w:t>
      </w:r>
      <w:r w:rsidRPr="00D16778">
        <w:rPr>
          <w:rFonts w:ascii="Book Antiqua" w:hAnsi="Book Antiqua"/>
        </w:rPr>
        <w:t>: 893-898 [PMID: 15385278 DOI: 10.2214/ajr.183.4.1830893]</w:t>
      </w:r>
    </w:p>
    <w:p w14:paraId="019C825E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lastRenderedPageBreak/>
        <w:t xml:space="preserve">31 </w:t>
      </w:r>
      <w:r w:rsidRPr="00D16778">
        <w:rPr>
          <w:rFonts w:ascii="Book Antiqua" w:hAnsi="Book Antiqua"/>
          <w:b/>
          <w:bCs/>
        </w:rPr>
        <w:t>Mazzei MA</w:t>
      </w:r>
      <w:r w:rsidRPr="00D16778">
        <w:rPr>
          <w:rFonts w:ascii="Book Antiqua" w:hAnsi="Book Antiqua"/>
        </w:rPr>
        <w:t xml:space="preserve">, Cioffi </w:t>
      </w:r>
      <w:proofErr w:type="spellStart"/>
      <w:r w:rsidRPr="00D16778">
        <w:rPr>
          <w:rFonts w:ascii="Book Antiqua" w:hAnsi="Book Antiqua"/>
        </w:rPr>
        <w:t>Squitieri</w:t>
      </w:r>
      <w:proofErr w:type="spellEnd"/>
      <w:r w:rsidRPr="00D16778">
        <w:rPr>
          <w:rFonts w:ascii="Book Antiqua" w:hAnsi="Book Antiqua"/>
        </w:rPr>
        <w:t xml:space="preserve"> N, </w:t>
      </w:r>
      <w:proofErr w:type="spellStart"/>
      <w:r w:rsidRPr="00D16778">
        <w:rPr>
          <w:rFonts w:ascii="Book Antiqua" w:hAnsi="Book Antiqua"/>
        </w:rPr>
        <w:t>Vindigni</w:t>
      </w:r>
      <w:proofErr w:type="spellEnd"/>
      <w:r w:rsidRPr="00D16778">
        <w:rPr>
          <w:rFonts w:ascii="Book Antiqua" w:hAnsi="Book Antiqua"/>
        </w:rPr>
        <w:t xml:space="preserve"> C, Guerrini S, </w:t>
      </w:r>
      <w:proofErr w:type="spellStart"/>
      <w:r w:rsidRPr="00D16778">
        <w:rPr>
          <w:rFonts w:ascii="Book Antiqua" w:hAnsi="Book Antiqua"/>
        </w:rPr>
        <w:t>Gentili</w:t>
      </w:r>
      <w:proofErr w:type="spellEnd"/>
      <w:r w:rsidRPr="00D16778">
        <w:rPr>
          <w:rFonts w:ascii="Book Antiqua" w:hAnsi="Book Antiqua"/>
        </w:rPr>
        <w:t xml:space="preserve"> F, </w:t>
      </w:r>
      <w:proofErr w:type="spellStart"/>
      <w:r w:rsidRPr="00D16778">
        <w:rPr>
          <w:rFonts w:ascii="Book Antiqua" w:hAnsi="Book Antiqua"/>
        </w:rPr>
        <w:t>Sadotti</w:t>
      </w:r>
      <w:proofErr w:type="spellEnd"/>
      <w:r w:rsidRPr="00D16778">
        <w:rPr>
          <w:rFonts w:ascii="Book Antiqua" w:hAnsi="Book Antiqua"/>
        </w:rPr>
        <w:t xml:space="preserve"> G, </w:t>
      </w:r>
      <w:proofErr w:type="spellStart"/>
      <w:r w:rsidRPr="00D16778">
        <w:rPr>
          <w:rFonts w:ascii="Book Antiqua" w:hAnsi="Book Antiqua"/>
        </w:rPr>
        <w:t>Mercuri</w:t>
      </w:r>
      <w:proofErr w:type="spellEnd"/>
      <w:r w:rsidRPr="00D16778">
        <w:rPr>
          <w:rFonts w:ascii="Book Antiqua" w:hAnsi="Book Antiqua"/>
        </w:rPr>
        <w:t xml:space="preserve"> P, </w:t>
      </w:r>
      <w:proofErr w:type="spellStart"/>
      <w:r w:rsidRPr="00D16778">
        <w:rPr>
          <w:rFonts w:ascii="Book Antiqua" w:hAnsi="Book Antiqua"/>
        </w:rPr>
        <w:t>Righi</w:t>
      </w:r>
      <w:proofErr w:type="spellEnd"/>
      <w:r w:rsidRPr="00D16778">
        <w:rPr>
          <w:rFonts w:ascii="Book Antiqua" w:hAnsi="Book Antiqua"/>
        </w:rPr>
        <w:t xml:space="preserve"> L, </w:t>
      </w:r>
      <w:proofErr w:type="spellStart"/>
      <w:r w:rsidRPr="00D16778">
        <w:rPr>
          <w:rFonts w:ascii="Book Antiqua" w:hAnsi="Book Antiqua"/>
        </w:rPr>
        <w:t>Lucii</w:t>
      </w:r>
      <w:proofErr w:type="spellEnd"/>
      <w:r w:rsidRPr="00D16778">
        <w:rPr>
          <w:rFonts w:ascii="Book Antiqua" w:hAnsi="Book Antiqua"/>
        </w:rPr>
        <w:t xml:space="preserve"> G, Mazzei FG, </w:t>
      </w:r>
      <w:proofErr w:type="spellStart"/>
      <w:r w:rsidRPr="00D16778">
        <w:rPr>
          <w:rFonts w:ascii="Book Antiqua" w:hAnsi="Book Antiqua"/>
        </w:rPr>
        <w:t>Marrelli</w:t>
      </w:r>
      <w:proofErr w:type="spellEnd"/>
      <w:r w:rsidRPr="00D16778">
        <w:rPr>
          <w:rFonts w:ascii="Book Antiqua" w:hAnsi="Book Antiqua"/>
        </w:rPr>
        <w:t xml:space="preserve"> D, </w:t>
      </w:r>
      <w:proofErr w:type="spellStart"/>
      <w:r w:rsidRPr="00D16778">
        <w:rPr>
          <w:rFonts w:ascii="Book Antiqua" w:hAnsi="Book Antiqua"/>
        </w:rPr>
        <w:t>Volterrani</w:t>
      </w:r>
      <w:proofErr w:type="spellEnd"/>
      <w:r w:rsidRPr="00D16778">
        <w:rPr>
          <w:rFonts w:ascii="Book Antiqua" w:hAnsi="Book Antiqua"/>
        </w:rPr>
        <w:t xml:space="preserve"> L. Gastrointestinal stromal tumors (GIST): a proposal of a "CT-based predictive model of Miettinen index" in predicting the risk of malignancy. </w:t>
      </w:r>
      <w:proofErr w:type="spellStart"/>
      <w:r w:rsidRPr="00D16778">
        <w:rPr>
          <w:rFonts w:ascii="Book Antiqua" w:hAnsi="Book Antiqua"/>
          <w:i/>
          <w:iCs/>
        </w:rPr>
        <w:t>Abdom</w:t>
      </w:r>
      <w:proofErr w:type="spellEnd"/>
      <w:r w:rsidRPr="00D16778">
        <w:rPr>
          <w:rFonts w:ascii="Book Antiqua" w:hAnsi="Book Antiqua"/>
          <w:i/>
          <w:iCs/>
        </w:rPr>
        <w:t xml:space="preserve"> </w:t>
      </w:r>
      <w:proofErr w:type="spellStart"/>
      <w:r w:rsidRPr="00D16778">
        <w:rPr>
          <w:rFonts w:ascii="Book Antiqua" w:hAnsi="Book Antiqua"/>
          <w:i/>
          <w:iCs/>
        </w:rPr>
        <w:t>Radiol</w:t>
      </w:r>
      <w:proofErr w:type="spellEnd"/>
      <w:r w:rsidRPr="00D16778">
        <w:rPr>
          <w:rFonts w:ascii="Book Antiqua" w:hAnsi="Book Antiqua"/>
          <w:i/>
          <w:iCs/>
        </w:rPr>
        <w:t xml:space="preserve"> (NY)</w:t>
      </w:r>
      <w:r w:rsidRPr="00D16778">
        <w:rPr>
          <w:rFonts w:ascii="Book Antiqua" w:hAnsi="Book Antiqua"/>
        </w:rPr>
        <w:t xml:space="preserve"> 2020; </w:t>
      </w:r>
      <w:r w:rsidRPr="00D16778">
        <w:rPr>
          <w:rFonts w:ascii="Book Antiqua" w:hAnsi="Book Antiqua"/>
          <w:b/>
          <w:bCs/>
        </w:rPr>
        <w:t>45</w:t>
      </w:r>
      <w:r w:rsidRPr="00D16778">
        <w:rPr>
          <w:rFonts w:ascii="Book Antiqua" w:hAnsi="Book Antiqua"/>
        </w:rPr>
        <w:t>: 2989-2996 [PMID: 31506758 DOI: 10.1007/s00261-019-02209-7]</w:t>
      </w:r>
    </w:p>
    <w:p w14:paraId="6C420C04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32 </w:t>
      </w:r>
      <w:proofErr w:type="spellStart"/>
      <w:r w:rsidRPr="00D16778">
        <w:rPr>
          <w:rFonts w:ascii="Book Antiqua" w:hAnsi="Book Antiqua"/>
          <w:b/>
          <w:bCs/>
        </w:rPr>
        <w:t>Burkill</w:t>
      </w:r>
      <w:proofErr w:type="spellEnd"/>
      <w:r w:rsidRPr="00D16778">
        <w:rPr>
          <w:rFonts w:ascii="Book Antiqua" w:hAnsi="Book Antiqua"/>
          <w:b/>
          <w:bCs/>
        </w:rPr>
        <w:t xml:space="preserve"> GJ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Badran</w:t>
      </w:r>
      <w:proofErr w:type="spellEnd"/>
      <w:r w:rsidRPr="00D16778">
        <w:rPr>
          <w:rFonts w:ascii="Book Antiqua" w:hAnsi="Book Antiqua"/>
        </w:rPr>
        <w:t xml:space="preserve"> M, Al-</w:t>
      </w:r>
      <w:proofErr w:type="spellStart"/>
      <w:r w:rsidRPr="00D16778">
        <w:rPr>
          <w:rFonts w:ascii="Book Antiqua" w:hAnsi="Book Antiqua"/>
        </w:rPr>
        <w:t>Muderis</w:t>
      </w:r>
      <w:proofErr w:type="spellEnd"/>
      <w:r w:rsidRPr="00D16778">
        <w:rPr>
          <w:rFonts w:ascii="Book Antiqua" w:hAnsi="Book Antiqua"/>
        </w:rPr>
        <w:t xml:space="preserve"> O, </w:t>
      </w:r>
      <w:proofErr w:type="spellStart"/>
      <w:r w:rsidRPr="00D16778">
        <w:rPr>
          <w:rFonts w:ascii="Book Antiqua" w:hAnsi="Book Antiqua"/>
        </w:rPr>
        <w:t>Meirion</w:t>
      </w:r>
      <w:proofErr w:type="spellEnd"/>
      <w:r w:rsidRPr="00D16778">
        <w:rPr>
          <w:rFonts w:ascii="Book Antiqua" w:hAnsi="Book Antiqua"/>
        </w:rPr>
        <w:t xml:space="preserve"> Thomas J, Judson IR, Fisher C, </w:t>
      </w:r>
      <w:proofErr w:type="spellStart"/>
      <w:r w:rsidRPr="00D16778">
        <w:rPr>
          <w:rFonts w:ascii="Book Antiqua" w:hAnsi="Book Antiqua"/>
        </w:rPr>
        <w:t>Moskovic</w:t>
      </w:r>
      <w:proofErr w:type="spellEnd"/>
      <w:r w:rsidRPr="00D16778">
        <w:rPr>
          <w:rFonts w:ascii="Book Antiqua" w:hAnsi="Book Antiqua"/>
        </w:rPr>
        <w:t xml:space="preserve"> EC. Malignant gastrointestinal stromal tumor: distribution, imaging features, and pattern of metastatic spread. </w:t>
      </w:r>
      <w:r w:rsidRPr="00D16778">
        <w:rPr>
          <w:rFonts w:ascii="Book Antiqua" w:hAnsi="Book Antiqua"/>
          <w:i/>
          <w:iCs/>
        </w:rPr>
        <w:t>Radiology</w:t>
      </w:r>
      <w:r w:rsidRPr="00D16778">
        <w:rPr>
          <w:rFonts w:ascii="Book Antiqua" w:hAnsi="Book Antiqua"/>
        </w:rPr>
        <w:t xml:space="preserve"> 2003; </w:t>
      </w:r>
      <w:r w:rsidRPr="00D16778">
        <w:rPr>
          <w:rFonts w:ascii="Book Antiqua" w:hAnsi="Book Antiqua"/>
          <w:b/>
          <w:bCs/>
        </w:rPr>
        <w:t>226</w:t>
      </w:r>
      <w:r w:rsidRPr="00D16778">
        <w:rPr>
          <w:rFonts w:ascii="Book Antiqua" w:hAnsi="Book Antiqua"/>
        </w:rPr>
        <w:t>: 527-532 [PMID: 12563150 DOI: 10.1148/radiol.2262011880]</w:t>
      </w:r>
    </w:p>
    <w:p w14:paraId="3CD3D450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33 </w:t>
      </w:r>
      <w:proofErr w:type="spellStart"/>
      <w:r w:rsidRPr="00D16778">
        <w:rPr>
          <w:rFonts w:ascii="Book Antiqua" w:hAnsi="Book Antiqua"/>
          <w:b/>
          <w:bCs/>
        </w:rPr>
        <w:t>Tateishi</w:t>
      </w:r>
      <w:proofErr w:type="spellEnd"/>
      <w:r w:rsidRPr="00D16778">
        <w:rPr>
          <w:rFonts w:ascii="Book Antiqua" w:hAnsi="Book Antiqua"/>
          <w:b/>
          <w:bCs/>
        </w:rPr>
        <w:t xml:space="preserve"> U</w:t>
      </w:r>
      <w:r w:rsidRPr="00D16778">
        <w:rPr>
          <w:rFonts w:ascii="Book Antiqua" w:hAnsi="Book Antiqua"/>
        </w:rPr>
        <w:t xml:space="preserve">, Hasegawa T, </w:t>
      </w:r>
      <w:proofErr w:type="spellStart"/>
      <w:r w:rsidRPr="00D16778">
        <w:rPr>
          <w:rFonts w:ascii="Book Antiqua" w:hAnsi="Book Antiqua"/>
        </w:rPr>
        <w:t>Satake</w:t>
      </w:r>
      <w:proofErr w:type="spellEnd"/>
      <w:r w:rsidRPr="00D16778">
        <w:rPr>
          <w:rFonts w:ascii="Book Antiqua" w:hAnsi="Book Antiqua"/>
        </w:rPr>
        <w:t xml:space="preserve"> M, Moriyama N. Gastrointestinal stromal tumor. Correlation of computed tomography findings with tumor grade and mortality. </w:t>
      </w:r>
      <w:r w:rsidRPr="00D16778">
        <w:rPr>
          <w:rFonts w:ascii="Book Antiqua" w:hAnsi="Book Antiqua"/>
          <w:i/>
          <w:iCs/>
        </w:rPr>
        <w:t xml:space="preserve">J </w:t>
      </w:r>
      <w:proofErr w:type="spellStart"/>
      <w:r w:rsidRPr="00D16778">
        <w:rPr>
          <w:rFonts w:ascii="Book Antiqua" w:hAnsi="Book Antiqua"/>
          <w:i/>
          <w:iCs/>
        </w:rPr>
        <w:t>Comput</w:t>
      </w:r>
      <w:proofErr w:type="spellEnd"/>
      <w:r w:rsidRPr="00D16778">
        <w:rPr>
          <w:rFonts w:ascii="Book Antiqua" w:hAnsi="Book Antiqua"/>
          <w:i/>
          <w:iCs/>
        </w:rPr>
        <w:t xml:space="preserve"> Assist </w:t>
      </w:r>
      <w:proofErr w:type="spellStart"/>
      <w:r w:rsidRPr="00D16778">
        <w:rPr>
          <w:rFonts w:ascii="Book Antiqua" w:hAnsi="Book Antiqua"/>
          <w:i/>
          <w:iCs/>
        </w:rPr>
        <w:t>Tomogr</w:t>
      </w:r>
      <w:proofErr w:type="spellEnd"/>
      <w:r w:rsidRPr="00D16778">
        <w:rPr>
          <w:rFonts w:ascii="Book Antiqua" w:hAnsi="Book Antiqua"/>
        </w:rPr>
        <w:t xml:space="preserve"> 2003; </w:t>
      </w:r>
      <w:r w:rsidRPr="00D16778">
        <w:rPr>
          <w:rFonts w:ascii="Book Antiqua" w:hAnsi="Book Antiqua"/>
          <w:b/>
          <w:bCs/>
        </w:rPr>
        <w:t>27</w:t>
      </w:r>
      <w:r w:rsidRPr="00D16778">
        <w:rPr>
          <w:rFonts w:ascii="Book Antiqua" w:hAnsi="Book Antiqua"/>
        </w:rPr>
        <w:t>: 792-798 [PMID: 14501372 DOI: 10.1097/00004728-200309000-00018]</w:t>
      </w:r>
    </w:p>
    <w:p w14:paraId="2584E4CB" w14:textId="77777777" w:rsidR="00C83BA3" w:rsidRPr="00D16778" w:rsidRDefault="00C83BA3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</w:rPr>
        <w:t xml:space="preserve">34 </w:t>
      </w:r>
      <w:r w:rsidRPr="00D16778">
        <w:rPr>
          <w:rFonts w:ascii="Book Antiqua" w:hAnsi="Book Antiqua"/>
          <w:b/>
          <w:bCs/>
        </w:rPr>
        <w:t>Joensuu H</w:t>
      </w:r>
      <w:r w:rsidRPr="00D16778">
        <w:rPr>
          <w:rFonts w:ascii="Book Antiqua" w:hAnsi="Book Antiqua"/>
        </w:rPr>
        <w:t xml:space="preserve">, </w:t>
      </w:r>
      <w:proofErr w:type="spellStart"/>
      <w:r w:rsidRPr="00D16778">
        <w:rPr>
          <w:rFonts w:ascii="Book Antiqua" w:hAnsi="Book Antiqua"/>
        </w:rPr>
        <w:t>Wardelmann</w:t>
      </w:r>
      <w:proofErr w:type="spellEnd"/>
      <w:r w:rsidRPr="00D16778">
        <w:rPr>
          <w:rFonts w:ascii="Book Antiqua" w:hAnsi="Book Antiqua"/>
        </w:rPr>
        <w:t xml:space="preserve"> E, </w:t>
      </w:r>
      <w:proofErr w:type="spellStart"/>
      <w:r w:rsidRPr="00D16778">
        <w:rPr>
          <w:rFonts w:ascii="Book Antiqua" w:hAnsi="Book Antiqua"/>
        </w:rPr>
        <w:t>Sihto</w:t>
      </w:r>
      <w:proofErr w:type="spellEnd"/>
      <w:r w:rsidRPr="00D16778">
        <w:rPr>
          <w:rFonts w:ascii="Book Antiqua" w:hAnsi="Book Antiqua"/>
        </w:rPr>
        <w:t xml:space="preserve"> H, Eriksson M, </w:t>
      </w:r>
      <w:proofErr w:type="spellStart"/>
      <w:r w:rsidRPr="00D16778">
        <w:rPr>
          <w:rFonts w:ascii="Book Antiqua" w:hAnsi="Book Antiqua"/>
        </w:rPr>
        <w:t>Sundby</w:t>
      </w:r>
      <w:proofErr w:type="spellEnd"/>
      <w:r w:rsidRPr="00D16778">
        <w:rPr>
          <w:rFonts w:ascii="Book Antiqua" w:hAnsi="Book Antiqua"/>
        </w:rPr>
        <w:t xml:space="preserve"> Hall K, Reichardt A, Hartmann JT, Pink D, Cameron S, </w:t>
      </w:r>
      <w:proofErr w:type="spellStart"/>
      <w:r w:rsidRPr="00D16778">
        <w:rPr>
          <w:rFonts w:ascii="Book Antiqua" w:hAnsi="Book Antiqua"/>
        </w:rPr>
        <w:t>Hohenberger</w:t>
      </w:r>
      <w:proofErr w:type="spellEnd"/>
      <w:r w:rsidRPr="00D16778">
        <w:rPr>
          <w:rFonts w:ascii="Book Antiqua" w:hAnsi="Book Antiqua"/>
        </w:rPr>
        <w:t xml:space="preserve"> P, Al-</w:t>
      </w:r>
      <w:proofErr w:type="spellStart"/>
      <w:r w:rsidRPr="00D16778">
        <w:rPr>
          <w:rFonts w:ascii="Book Antiqua" w:hAnsi="Book Antiqua"/>
        </w:rPr>
        <w:t>Batran</w:t>
      </w:r>
      <w:proofErr w:type="spellEnd"/>
      <w:r w:rsidRPr="00D16778">
        <w:rPr>
          <w:rFonts w:ascii="Book Antiqua" w:hAnsi="Book Antiqua"/>
        </w:rPr>
        <w:t xml:space="preserve"> SE, Schlemmer M, Bauer S, Nilsson B, Kallio R, Junnila J, </w:t>
      </w:r>
      <w:proofErr w:type="spellStart"/>
      <w:r w:rsidRPr="00D16778">
        <w:rPr>
          <w:rFonts w:ascii="Book Antiqua" w:hAnsi="Book Antiqua"/>
        </w:rPr>
        <w:t>Vehtari</w:t>
      </w:r>
      <w:proofErr w:type="spellEnd"/>
      <w:r w:rsidRPr="00D16778">
        <w:rPr>
          <w:rFonts w:ascii="Book Antiqua" w:hAnsi="Book Antiqua"/>
        </w:rPr>
        <w:t xml:space="preserve"> A, Reichardt P. Effect of KIT and PDGFRA Mutations on Survival in Patients </w:t>
      </w:r>
      <w:proofErr w:type="gramStart"/>
      <w:r w:rsidRPr="00D16778">
        <w:rPr>
          <w:rFonts w:ascii="Book Antiqua" w:hAnsi="Book Antiqua"/>
        </w:rPr>
        <w:t>With</w:t>
      </w:r>
      <w:proofErr w:type="gramEnd"/>
      <w:r w:rsidRPr="00D16778">
        <w:rPr>
          <w:rFonts w:ascii="Book Antiqua" w:hAnsi="Book Antiqua"/>
        </w:rPr>
        <w:t xml:space="preserve"> Gastrointestinal Stromal Tumors Treated With Adjuvant Imatinib: An Exploratory Analysis of a Randomized Clinical Trial. </w:t>
      </w:r>
      <w:r w:rsidRPr="00D16778">
        <w:rPr>
          <w:rFonts w:ascii="Book Antiqua" w:hAnsi="Book Antiqua"/>
          <w:i/>
          <w:iCs/>
        </w:rPr>
        <w:t>JAMA Oncol</w:t>
      </w:r>
      <w:r w:rsidRPr="00D16778">
        <w:rPr>
          <w:rFonts w:ascii="Book Antiqua" w:hAnsi="Book Antiqua"/>
        </w:rPr>
        <w:t xml:space="preserve"> 2017; </w:t>
      </w:r>
      <w:r w:rsidRPr="00D16778">
        <w:rPr>
          <w:rFonts w:ascii="Book Antiqua" w:hAnsi="Book Antiqua"/>
          <w:b/>
          <w:bCs/>
        </w:rPr>
        <w:t>3</w:t>
      </w:r>
      <w:r w:rsidRPr="00D16778">
        <w:rPr>
          <w:rFonts w:ascii="Book Antiqua" w:hAnsi="Book Antiqua"/>
        </w:rPr>
        <w:t>: 602-609 [PMID: 28334365 DOI: 10.1001/jamaoncol.2016.5751]</w:t>
      </w:r>
    </w:p>
    <w:p w14:paraId="2A2B18C1" w14:textId="1F341CD8" w:rsidR="00856096" w:rsidRPr="00D16778" w:rsidRDefault="00856096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</w:p>
    <w:p w14:paraId="2D434DD5" w14:textId="77777777" w:rsidR="00DF7CF5" w:rsidRPr="00D16778" w:rsidRDefault="00DF7CF5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CE947D8" w14:textId="6CA8FE27" w:rsidR="00DF7CF5" w:rsidRPr="00D16778" w:rsidRDefault="00DF7CF5" w:rsidP="00D16778">
      <w:pPr>
        <w:spacing w:line="360" w:lineRule="auto"/>
        <w:jc w:val="both"/>
        <w:rPr>
          <w:rFonts w:ascii="Book Antiqua" w:hAnsi="Book Antiqua"/>
        </w:rPr>
        <w:sectPr w:rsidR="00DF7CF5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7629AC" w14:textId="77777777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297D3A" w14:textId="7018F53B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3" w:name="OLE_LINK3266"/>
      <w:bookmarkStart w:id="64" w:name="OLE_LINK3267"/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retrospective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study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approved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C83BA3" w:rsidRPr="00D16778">
        <w:rPr>
          <w:rFonts w:ascii="Book Antiqua" w:eastAsia="Book Antiqua" w:hAnsi="Book Antiqua" w:cs="Book Antiqua"/>
          <w:color w:val="000000"/>
        </w:rPr>
        <w:t>the Institutional Review Board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C83BA3" w:rsidRPr="00D16778">
        <w:rPr>
          <w:rFonts w:ascii="Book Antiqua" w:eastAsia="Book Antiqua" w:hAnsi="Book Antiqua" w:cs="Book Antiqua"/>
          <w:color w:val="000000"/>
        </w:rPr>
        <w:t>of Peking University Cancer Hospital &amp; Institute.</w:t>
      </w:r>
    </w:p>
    <w:bookmarkEnd w:id="63"/>
    <w:bookmarkEnd w:id="64"/>
    <w:p w14:paraId="5EB620CA" w14:textId="5BBF9A9B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609B1B33" w14:textId="7A23049D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b/>
        </w:rPr>
        <w:t>Informed consent statement</w:t>
      </w:r>
      <w:r w:rsidRPr="00D16778">
        <w:rPr>
          <w:rFonts w:ascii="Book Antiqua" w:hAnsi="Book Antiqua"/>
          <w:b/>
          <w:iCs/>
          <w:color w:val="000000"/>
        </w:rPr>
        <w:t xml:space="preserve">: </w:t>
      </w:r>
      <w:bookmarkStart w:id="65" w:name="OLE_LINK3268"/>
      <w:bookmarkStart w:id="66" w:name="OLE_LINK3269"/>
      <w:r w:rsidRPr="00D16778">
        <w:rPr>
          <w:rFonts w:ascii="Book Antiqua" w:hAnsi="Book Antiqua"/>
        </w:rPr>
        <w:t>Patients were not required to give informed consent to the study because the analysis used anonymous clinical data that were obtained after each patient agreed to treatment by written consent.</w:t>
      </w:r>
      <w:bookmarkEnd w:id="65"/>
      <w:bookmarkEnd w:id="66"/>
    </w:p>
    <w:p w14:paraId="02BAA9FD" w14:textId="77777777" w:rsidR="004C45A4" w:rsidRPr="00D16778" w:rsidRDefault="004C45A4" w:rsidP="00D16778">
      <w:pPr>
        <w:spacing w:line="360" w:lineRule="auto"/>
        <w:jc w:val="both"/>
        <w:rPr>
          <w:rFonts w:ascii="Book Antiqua" w:hAnsi="Book Antiqua"/>
        </w:rPr>
      </w:pPr>
    </w:p>
    <w:p w14:paraId="0C14D601" w14:textId="3ACD686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7" w:name="OLE_LINK3270"/>
      <w:bookmarkStart w:id="68" w:name="OLE_LINK3271"/>
      <w:r w:rsidR="00066F4A" w:rsidRPr="00D16778">
        <w:rPr>
          <w:rFonts w:ascii="Book Antiqua" w:hAnsi="Book Antiqua" w:cs="TimesNewRomanPS-BoldItalicMT"/>
          <w:iCs/>
          <w:color w:val="000000"/>
        </w:rPr>
        <w:t>The authors have no conflicts to declare</w:t>
      </w:r>
      <w:r w:rsidR="004C45A4" w:rsidRPr="00D16778">
        <w:rPr>
          <w:rFonts w:ascii="Book Antiqua" w:hAnsi="Book Antiqua" w:cs="TimesNewRomanPS-BoldItalicMT"/>
          <w:iCs/>
          <w:color w:val="000000"/>
        </w:rPr>
        <w:t>.</w:t>
      </w:r>
      <w:bookmarkEnd w:id="67"/>
      <w:bookmarkEnd w:id="68"/>
    </w:p>
    <w:p w14:paraId="16629811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5F708463" w14:textId="752AA05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authors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do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</w:t>
      </w:r>
      <w:r w:rsidR="00066F4A" w:rsidRPr="00D16778">
        <w:rPr>
          <w:rFonts w:ascii="Book Antiqua" w:eastAsia="Book Antiqua" w:hAnsi="Book Antiqua" w:cs="Book Antiqua"/>
          <w:color w:val="000000"/>
        </w:rPr>
        <w:t>o</w:t>
      </w:r>
      <w:r w:rsidRPr="00D16778">
        <w:rPr>
          <w:rFonts w:ascii="Book Antiqua" w:eastAsia="Book Antiqua" w:hAnsi="Book Antiqua" w:cs="Book Antiqua"/>
          <w:color w:val="000000"/>
        </w:rPr>
        <w:t>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share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data.</w:t>
      </w:r>
    </w:p>
    <w:p w14:paraId="7A93BD5A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10D41B69" w14:textId="72905796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open-access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that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selected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in-house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editor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fully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peer-reviewed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external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reviewers.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distributed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accordance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Creative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Commons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Attribution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(CC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BY-NC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4.0)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license,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which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permits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others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distribute,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remix,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adapt,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build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upon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non-commercially,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license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their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derivative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different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terms,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provided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original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work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properly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use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non-commercial.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See: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42C4C68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27C13A4" w14:textId="7A091C53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Provenance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peer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review: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Unsolicited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article;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Externally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peer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reviewed.</w:t>
      </w:r>
    </w:p>
    <w:p w14:paraId="0D0A3699" w14:textId="2A76C13B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model: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Single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blind</w:t>
      </w:r>
    </w:p>
    <w:p w14:paraId="54A03367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20E0C8FE" w14:textId="36BF4DF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started: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1,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6A8B7231" w14:textId="35BA268E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First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decision: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December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27,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2021</w:t>
      </w:r>
    </w:p>
    <w:p w14:paraId="02A8AB4E" w14:textId="56D1E5E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Article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press: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BC07939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41F747CA" w14:textId="6D060CA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Specialty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type: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Radiology,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 xml:space="preserve">nuclear </w:t>
      </w:r>
      <w:proofErr w:type="gramStart"/>
      <w:r w:rsidR="00A5525B" w:rsidRPr="00D16778">
        <w:rPr>
          <w:rFonts w:ascii="Book Antiqua" w:eastAsia="Book Antiqua" w:hAnsi="Book Antiqua" w:cs="Book Antiqua"/>
          <w:color w:val="000000"/>
        </w:rPr>
        <w:t>medicine</w:t>
      </w:r>
      <w:proofErr w:type="gramEnd"/>
      <w:r w:rsidR="00A5525B" w:rsidRPr="00D16778">
        <w:rPr>
          <w:rFonts w:ascii="Book Antiqua" w:eastAsia="Book Antiqua" w:hAnsi="Book Antiqua" w:cs="Book Antiqua"/>
          <w:color w:val="000000"/>
        </w:rPr>
        <w:t xml:space="preserve"> and medical imaging</w:t>
      </w:r>
    </w:p>
    <w:p w14:paraId="4689F72F" w14:textId="1E6876EA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Country/Territory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origin: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China</w:t>
      </w:r>
    </w:p>
    <w:p w14:paraId="35DCA802" w14:textId="6F430ED1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t>Peer-review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report’s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scientific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quality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2617B6" w14:textId="4F9FE044" w:rsidR="00856096" w:rsidRPr="00D16778" w:rsidRDefault="0025285A" w:rsidP="00D16778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7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(Excellent):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</w:t>
      </w:r>
    </w:p>
    <w:p w14:paraId="696889CA" w14:textId="6AC50299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(Very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good):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</w:t>
      </w:r>
    </w:p>
    <w:p w14:paraId="6A7B0124" w14:textId="10F68EF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(Good):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0BE7BE76" w14:textId="2CCBB255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(Fair):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54827C6C" w14:textId="645D2B3C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eastAsia="Book Antiqua" w:hAnsi="Book Antiqua" w:cs="Book Antiqua"/>
          <w:color w:val="000000"/>
        </w:rPr>
        <w:t>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(Poor):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0</w:t>
      </w:r>
    </w:p>
    <w:p w14:paraId="2CEC26FC" w14:textId="77777777" w:rsidR="00856096" w:rsidRPr="00D16778" w:rsidRDefault="00856096" w:rsidP="00D16778">
      <w:pPr>
        <w:spacing w:line="360" w:lineRule="auto"/>
        <w:jc w:val="both"/>
        <w:rPr>
          <w:rFonts w:ascii="Book Antiqua" w:hAnsi="Book Antiqua"/>
        </w:rPr>
      </w:pPr>
    </w:p>
    <w:p w14:paraId="7AA04CA9" w14:textId="0BFC8464" w:rsidR="00856096" w:rsidRPr="00D16778" w:rsidRDefault="0025285A" w:rsidP="00D16778">
      <w:pPr>
        <w:spacing w:line="360" w:lineRule="auto"/>
        <w:jc w:val="both"/>
        <w:rPr>
          <w:rFonts w:ascii="Book Antiqua" w:hAnsi="Book Antiqua"/>
        </w:rPr>
        <w:sectPr w:rsidR="00856096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16778">
        <w:rPr>
          <w:rFonts w:ascii="Book Antiqua" w:eastAsia="Book Antiqua" w:hAnsi="Book Antiqua" w:cs="Book Antiqua"/>
          <w:b/>
          <w:color w:val="000000"/>
        </w:rPr>
        <w:t>P-Reviewer: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Katayama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Y,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apan; </w:t>
      </w:r>
      <w:r w:rsidRPr="00D16778">
        <w:rPr>
          <w:rFonts w:ascii="Book Antiqua" w:eastAsia="Book Antiqua" w:hAnsi="Book Antiqua" w:cs="Book Antiqua"/>
          <w:color w:val="000000"/>
        </w:rPr>
        <w:t>Tanaka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3516"/>
      <w:bookmarkStart w:id="70" w:name="OLE_LINK3517"/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apan</w:t>
      </w:r>
      <w:bookmarkEnd w:id="69"/>
      <w:bookmarkEnd w:id="70"/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 xml:space="preserve">; </w:t>
      </w:r>
      <w:r w:rsidRPr="00D16778">
        <w:rPr>
          <w:rFonts w:ascii="Book Antiqua" w:eastAsia="Book Antiqua" w:hAnsi="Book Antiqua" w:cs="Book Antiqua"/>
          <w:color w:val="000000"/>
        </w:rPr>
        <w:t>Toyota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A5525B" w:rsidRPr="00D16778">
        <w:rPr>
          <w:rFonts w:ascii="Book Antiqua" w:eastAsia="Book Antiqua" w:hAnsi="Book Antiqua" w:cs="Book Antiqua"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J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apan</w:t>
      </w:r>
      <w:r w:rsidR="00A5525B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S-Editor: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525B" w:rsidRPr="00D16778">
        <w:rPr>
          <w:rFonts w:ascii="Book Antiqua" w:eastAsia="Book Antiqua" w:hAnsi="Book Antiqua" w:cs="Book Antiqua"/>
          <w:color w:val="000000"/>
        </w:rPr>
        <w:t>Y</w:t>
      </w:r>
      <w:r w:rsidR="00A5525B" w:rsidRPr="00D16778">
        <w:rPr>
          <w:rFonts w:ascii="Book Antiqua" w:eastAsia="Book Antiqua" w:hAnsi="Book Antiqua" w:cs="Book Antiqua"/>
          <w:color w:val="000000"/>
          <w:lang w:eastAsia="zh-CN"/>
        </w:rPr>
        <w:t>an JP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L-Editor: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196F" w:rsidRPr="00D16778">
        <w:rPr>
          <w:rFonts w:ascii="Book Antiqua" w:eastAsia="Book Antiqua" w:hAnsi="Book Antiqua" w:cs="Book Antiqua"/>
          <w:bCs/>
          <w:color w:val="000000"/>
        </w:rPr>
        <w:t>Filipodia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P-Editor: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A9FBA8" w14:textId="34587AF8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1677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50A2F" w:rsidRPr="00D167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color w:val="000000"/>
        </w:rPr>
        <w:t>Legends</w:t>
      </w:r>
    </w:p>
    <w:p w14:paraId="417250FD" w14:textId="6C1988AB" w:rsidR="00E53886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</w:rPr>
        <w:drawing>
          <wp:inline distT="0" distB="0" distL="0" distR="0" wp14:anchorId="2A9D0614" wp14:editId="257D4108">
            <wp:extent cx="5943600" cy="3572510"/>
            <wp:effectExtent l="0" t="0" r="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5D6E" w14:textId="7F56058A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71" w:name="OLE_LINK3272"/>
      <w:bookmarkStart w:id="72" w:name="OLE_LINK3273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1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Flowchart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inclusion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exclusion.</w:t>
      </w:r>
      <w:r w:rsidR="009B125E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CECT: Contrast-enhanced computerized tomography; </w:t>
      </w:r>
      <w:r w:rsidR="009B125E" w:rsidRPr="00D16778">
        <w:rPr>
          <w:rFonts w:ascii="Book Antiqua" w:eastAsia="Book Antiqua" w:hAnsi="Book Antiqua" w:cs="Book Antiqua"/>
          <w:color w:val="000000"/>
        </w:rPr>
        <w:t>GISTs: Gastrointestinal stromal tumors</w:t>
      </w:r>
      <w:r w:rsidR="00066F4A" w:rsidRPr="00D16778">
        <w:rPr>
          <w:rFonts w:ascii="Book Antiqua" w:eastAsia="Book Antiqua" w:hAnsi="Book Antiqua" w:cs="Book Antiqua"/>
          <w:color w:val="000000"/>
        </w:rPr>
        <w:t>.</w:t>
      </w:r>
    </w:p>
    <w:bookmarkEnd w:id="71"/>
    <w:bookmarkEnd w:id="72"/>
    <w:p w14:paraId="53A89BCE" w14:textId="066E05BB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5CF8B8D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E8CE2" w14:textId="062964B6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7D094E57" w14:textId="746D397B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  <w:r w:rsidRPr="00D16778">
        <w:rPr>
          <w:rFonts w:ascii="Book Antiqua" w:hAnsi="Book Antiqua"/>
          <w:b/>
          <w:bCs/>
          <w:noProof/>
        </w:rPr>
        <w:drawing>
          <wp:inline distT="0" distB="0" distL="0" distR="0" wp14:anchorId="1D4307CA" wp14:editId="76BA4C32">
            <wp:extent cx="4804348" cy="4511262"/>
            <wp:effectExtent l="0" t="0" r="0" b="0"/>
            <wp:docPr id="2" name="图片 2" descr="图片包含 不同, 束, 照片, 塑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不同, 束, 照片, 塑料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95" cy="45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3979" w14:textId="221F7A8B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3" w:name="OLE_LINK3274"/>
      <w:bookmarkStart w:id="74" w:name="OLE_LINK3275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2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examples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5" w:name="OLE_LINK3520"/>
      <w:bookmarkStart w:id="76" w:name="OLE_LINK3521"/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>computerized tomography</w:t>
      </w:r>
      <w:bookmarkEnd w:id="75"/>
      <w:bookmarkEnd w:id="76"/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delineation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(red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color).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left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low-grade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right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one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proven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high-grade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malignant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potential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pathological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analys</w:t>
      </w:r>
      <w:r w:rsidR="00066F4A" w:rsidRPr="00D16778">
        <w:rPr>
          <w:rFonts w:ascii="Book Antiqua" w:eastAsia="Book Antiqua" w:hAnsi="Book Antiqua" w:cs="Book Antiqua"/>
          <w:color w:val="000000"/>
        </w:rPr>
        <w:t>e</w:t>
      </w:r>
      <w:r w:rsidRPr="00D16778">
        <w:rPr>
          <w:rFonts w:ascii="Book Antiqua" w:eastAsia="Book Antiqua" w:hAnsi="Book Antiqua" w:cs="Book Antiqua"/>
          <w:color w:val="000000"/>
        </w:rPr>
        <w:t>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mitotic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counts.</w:t>
      </w:r>
    </w:p>
    <w:bookmarkEnd w:id="73"/>
    <w:bookmarkEnd w:id="74"/>
    <w:p w14:paraId="3C5CE03E" w14:textId="52137F7E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624000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0EDDDD" w14:textId="1BBE220E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</w:rPr>
        <w:lastRenderedPageBreak/>
        <w:drawing>
          <wp:inline distT="0" distB="0" distL="0" distR="0" wp14:anchorId="682D432F" wp14:editId="19BF29DF">
            <wp:extent cx="5943600" cy="3255010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1AA4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</w:p>
    <w:p w14:paraId="10CAC22F" w14:textId="55B61937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7" w:name="OLE_LINK3276"/>
      <w:bookmarkStart w:id="78" w:name="OLE_LINK3277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3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trees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generated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16778">
        <w:rPr>
          <w:rFonts w:ascii="Book Antiqua" w:eastAsia="Book Antiqua" w:hAnsi="Book Antiqua" w:cs="Book Antiqua"/>
          <w:b/>
          <w:bCs/>
          <w:color w:val="000000"/>
        </w:rPr>
        <w:t>XGboost</w:t>
      </w:r>
      <w:proofErr w:type="spellEnd"/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method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classification.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sum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from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two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trees.</w:t>
      </w:r>
    </w:p>
    <w:bookmarkEnd w:id="77"/>
    <w:bookmarkEnd w:id="78"/>
    <w:p w14:paraId="45F23E94" w14:textId="7957874F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DA86BE8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ECFD8" w14:textId="686779A5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</w:rPr>
        <w:lastRenderedPageBreak/>
        <w:drawing>
          <wp:inline distT="0" distB="0" distL="0" distR="0" wp14:anchorId="64B2A494" wp14:editId="2CF662BC">
            <wp:extent cx="5943600" cy="2916555"/>
            <wp:effectExtent l="0" t="0" r="0" b="0"/>
            <wp:docPr id="4" name="图片 4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35DA" w14:textId="143CDD93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9" w:name="OLE_LINK3278"/>
      <w:bookmarkStart w:id="80" w:name="OLE_LINK3279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4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prediction.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score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was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combined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with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066F4A" w:rsidRPr="00D16778">
        <w:rPr>
          <w:rFonts w:ascii="Book Antiqua" w:eastAsia="Book Antiqua" w:hAnsi="Book Antiqua" w:cs="Book Antiqua"/>
          <w:color w:val="000000"/>
        </w:rPr>
        <w:t xml:space="preserve">three </w:t>
      </w:r>
      <w:r w:rsidR="00E53886" w:rsidRPr="00D16778">
        <w:rPr>
          <w:rFonts w:ascii="Book Antiqua" w:eastAsia="Book Antiqua" w:hAnsi="Book Antiqua" w:cs="Book Antiqua"/>
          <w:color w:val="000000"/>
        </w:rPr>
        <w:t xml:space="preserve">computerized tomography </w:t>
      </w:r>
      <w:r w:rsidRPr="00D16778">
        <w:rPr>
          <w:rFonts w:ascii="Book Antiqua" w:eastAsia="Book Antiqua" w:hAnsi="Book Antiqua" w:cs="Book Antiqua"/>
          <w:color w:val="000000"/>
        </w:rPr>
        <w:t>findings: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="008A18BD" w:rsidRPr="00D16778">
        <w:rPr>
          <w:rFonts w:ascii="Book Antiqua" w:eastAsia="Book Antiqua" w:hAnsi="Book Antiqua" w:cs="Book Antiqua"/>
          <w:color w:val="000000"/>
        </w:rPr>
        <w:t>N</w:t>
      </w:r>
      <w:r w:rsidRPr="00D16778">
        <w:rPr>
          <w:rFonts w:ascii="Book Antiqua" w:eastAsia="Book Antiqua" w:hAnsi="Book Antiqua" w:cs="Book Antiqua"/>
          <w:color w:val="000000"/>
        </w:rPr>
        <w:t>ecrosis,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calcification,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ulceration.</w:t>
      </w:r>
    </w:p>
    <w:bookmarkEnd w:id="79"/>
    <w:bookmarkEnd w:id="80"/>
    <w:p w14:paraId="4DA5C6F9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3D4C52" w14:textId="3E86FACA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  <w:r w:rsidRPr="00D16778">
        <w:rPr>
          <w:rFonts w:ascii="Book Antiqua" w:hAnsi="Book Antiqua"/>
          <w:noProof/>
        </w:rPr>
        <w:lastRenderedPageBreak/>
        <w:drawing>
          <wp:inline distT="0" distB="0" distL="0" distR="0" wp14:anchorId="5B4FE53B" wp14:editId="24A9BF40">
            <wp:extent cx="4470750" cy="4279692"/>
            <wp:effectExtent l="0" t="0" r="0" b="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11" cy="428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E0DF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</w:rPr>
      </w:pPr>
    </w:p>
    <w:p w14:paraId="7D86CF8C" w14:textId="5279EFC1" w:rsidR="00856096" w:rsidRPr="00D16778" w:rsidRDefault="0025285A" w:rsidP="00D16778">
      <w:pPr>
        <w:spacing w:line="360" w:lineRule="auto"/>
        <w:jc w:val="both"/>
        <w:rPr>
          <w:rFonts w:ascii="Book Antiqua" w:eastAsia="SimSun" w:hAnsi="Book Antiqua" w:cs="SimSun"/>
          <w:b/>
          <w:bCs/>
          <w:color w:val="000000"/>
          <w:lang w:eastAsia="zh-CN"/>
        </w:rPr>
      </w:pPr>
      <w:bookmarkStart w:id="81" w:name="OLE_LINK3280"/>
      <w:bookmarkStart w:id="82" w:name="OLE_LINK3281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5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Receiver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operating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curves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radiological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066F4A" w:rsidRPr="00D16778">
        <w:rPr>
          <w:rFonts w:ascii="Book Antiqua" w:eastAsia="Book Antiqua" w:hAnsi="Book Antiqua" w:cs="Book Antiqua"/>
          <w:b/>
          <w:bCs/>
          <w:color w:val="000000"/>
        </w:rPr>
        <w:t>,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model.</w:t>
      </w:r>
      <w:r w:rsidR="009B125E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3541"/>
      <w:bookmarkStart w:id="84" w:name="OLE_LINK3542"/>
      <w:r w:rsidR="009B125E" w:rsidRPr="00D16778">
        <w:rPr>
          <w:rFonts w:ascii="Book Antiqua" w:eastAsia="Book Antiqua" w:hAnsi="Book Antiqua" w:cs="Book Antiqua"/>
          <w:color w:val="000000"/>
        </w:rPr>
        <w:t>AUC: Area under the curve.</w:t>
      </w:r>
      <w:bookmarkEnd w:id="83"/>
      <w:bookmarkEnd w:id="84"/>
      <w:r w:rsidR="009B125E" w:rsidRPr="00D16778">
        <w:rPr>
          <w:rFonts w:ascii="Book Antiqua" w:eastAsia="Book Antiqua" w:hAnsi="Book Antiqua" w:cs="Book Antiqua"/>
          <w:color w:val="000000"/>
        </w:rPr>
        <w:t xml:space="preserve"> </w:t>
      </w:r>
    </w:p>
    <w:bookmarkEnd w:id="81"/>
    <w:bookmarkEnd w:id="82"/>
    <w:p w14:paraId="5C44D990" w14:textId="585B4699" w:rsidR="009B125E" w:rsidRPr="00D16778" w:rsidRDefault="009B125E" w:rsidP="00D1677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D01877" w14:textId="77777777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  <w:sectPr w:rsidR="009B125E" w:rsidRPr="00D167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B03AE4" w14:textId="0849CE2A" w:rsidR="009B125E" w:rsidRPr="00D16778" w:rsidRDefault="009B125E" w:rsidP="00D16778">
      <w:pPr>
        <w:spacing w:line="360" w:lineRule="auto"/>
        <w:jc w:val="both"/>
        <w:rPr>
          <w:rFonts w:ascii="Book Antiqua" w:hAnsi="Book Antiqua"/>
          <w:b/>
          <w:bCs/>
        </w:rPr>
      </w:pPr>
      <w:r w:rsidRPr="00D16778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1276CB12" wp14:editId="4F981611">
            <wp:extent cx="4895380" cy="2788170"/>
            <wp:effectExtent l="0" t="0" r="0" b="0"/>
            <wp:docPr id="6" name="图片 6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折线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97" cy="27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2885" w14:textId="18937ADF" w:rsidR="00856096" w:rsidRPr="00D16778" w:rsidRDefault="0025285A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5" w:name="OLE_LINK3282"/>
      <w:bookmarkStart w:id="86" w:name="OLE_LINK3283"/>
      <w:r w:rsidRPr="00D1677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53886" w:rsidRPr="00D1677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6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Decision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curve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nomogram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model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produces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increased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benefit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in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whole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range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of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risk</w:t>
      </w:r>
      <w:r w:rsidR="00B50A2F" w:rsidRPr="00D16778">
        <w:rPr>
          <w:rFonts w:ascii="Book Antiqua" w:eastAsia="Book Antiqua" w:hAnsi="Book Antiqua" w:cs="Book Antiqua"/>
          <w:color w:val="000000"/>
        </w:rPr>
        <w:t xml:space="preserve"> </w:t>
      </w:r>
      <w:r w:rsidRPr="00D16778">
        <w:rPr>
          <w:rFonts w:ascii="Book Antiqua" w:eastAsia="Book Antiqua" w:hAnsi="Book Antiqua" w:cs="Book Antiqua"/>
          <w:color w:val="000000"/>
        </w:rPr>
        <w:t>thresholds.</w:t>
      </w:r>
    </w:p>
    <w:bookmarkEnd w:id="85"/>
    <w:bookmarkEnd w:id="86"/>
    <w:p w14:paraId="6CDD77AE" w14:textId="074530AC" w:rsidR="004759DB" w:rsidRPr="00D16778" w:rsidRDefault="004759DB" w:rsidP="00D167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60CE940" w14:textId="77777777" w:rsidR="004759DB" w:rsidRPr="00D16778" w:rsidRDefault="004759DB" w:rsidP="00D16778">
      <w:pPr>
        <w:spacing w:line="360" w:lineRule="auto"/>
        <w:jc w:val="both"/>
        <w:rPr>
          <w:rFonts w:ascii="Book Antiqua" w:hAnsi="Book Antiqua"/>
        </w:rPr>
        <w:sectPr w:rsidR="004759DB" w:rsidRPr="00D16778" w:rsidSect="00304DB9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42DA00F7" w14:textId="38E78C97" w:rsidR="00304DB9" w:rsidRPr="00D16778" w:rsidRDefault="00304DB9" w:rsidP="00D16778">
      <w:pPr>
        <w:spacing w:line="360" w:lineRule="auto"/>
        <w:jc w:val="both"/>
        <w:rPr>
          <w:rFonts w:ascii="Book Antiqua" w:eastAsia="SimSun" w:hAnsi="Book Antiqua"/>
          <w:b/>
          <w:bCs/>
        </w:rPr>
      </w:pPr>
      <w:r w:rsidRPr="00D16778">
        <w:rPr>
          <w:rFonts w:ascii="Book Antiqua" w:eastAsia="SimSun" w:hAnsi="Book Antiqua"/>
          <w:b/>
          <w:bCs/>
        </w:rPr>
        <w:lastRenderedPageBreak/>
        <w:t>Table 1 Patients’ characteristics between low-grade and high-grade malignant potential groups</w:t>
      </w:r>
    </w:p>
    <w:tbl>
      <w:tblPr>
        <w:tblStyle w:val="ListTable1Light1"/>
        <w:tblW w:w="83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60"/>
        <w:gridCol w:w="1949"/>
        <w:gridCol w:w="1934"/>
        <w:gridCol w:w="796"/>
        <w:gridCol w:w="867"/>
      </w:tblGrid>
      <w:tr w:rsidR="00304DB9" w:rsidRPr="00D16778" w14:paraId="2694AD42" w14:textId="77777777" w:rsidTr="00787E12">
        <w:trPr>
          <w:trHeight w:val="717"/>
        </w:trPr>
        <w:tc>
          <w:tcPr>
            <w:tcW w:w="2760" w:type="dxa"/>
            <w:tcBorders>
              <w:top w:val="single" w:sz="4" w:space="0" w:color="000000"/>
              <w:bottom w:val="single" w:sz="4" w:space="0" w:color="000000"/>
            </w:tcBorders>
          </w:tcPr>
          <w:p w14:paraId="4063DB1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 w14:paraId="51D91FFA" w14:textId="658EFCD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Low-grade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D16778">
              <w:rPr>
                <w:rFonts w:ascii="Book Antiqua" w:hAnsi="Book Antiqua"/>
                <w:b/>
                <w:bCs/>
              </w:rPr>
              <w:t xml:space="preserve"> = 82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 w14:paraId="11ACA81E" w14:textId="0A46FEB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High-grade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D16778">
              <w:rPr>
                <w:rFonts w:ascii="Book Antiqua" w:hAnsi="Book Antiqua"/>
                <w:b/>
                <w:bCs/>
              </w:rPr>
              <w:t xml:space="preserve"> =2 1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14:paraId="27BA48C3" w14:textId="4940CD8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t</w:t>
            </w:r>
            <w:r w:rsidRPr="00D16778">
              <w:rPr>
                <w:rFonts w:ascii="Book Antiqua" w:hAnsi="Book Antiqua"/>
                <w:b/>
                <w:bCs/>
              </w:rPr>
              <w:t xml:space="preserve"> or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sym w:font="Symbol" w:char="F063"/>
            </w:r>
            <w:r w:rsidRPr="00D16778">
              <w:rPr>
                <w:rFonts w:ascii="Book Antiqua" w:hAnsi="Book Antiqua"/>
                <w:b/>
                <w:bCs/>
                <w:vertAlign w:val="superscript"/>
              </w:rPr>
              <w:t>2</w:t>
            </w:r>
            <w:r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 w14:paraId="30862DB8" w14:textId="514CF39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</w:tr>
      <w:tr w:rsidR="00304DB9" w:rsidRPr="00D16778" w14:paraId="1903A7EB" w14:textId="77777777" w:rsidTr="00787E12">
        <w:trPr>
          <w:trHeight w:val="314"/>
        </w:trPr>
        <w:tc>
          <w:tcPr>
            <w:tcW w:w="2760" w:type="dxa"/>
            <w:tcBorders>
              <w:top w:val="single" w:sz="4" w:space="0" w:color="000000"/>
            </w:tcBorders>
          </w:tcPr>
          <w:p w14:paraId="30C78668" w14:textId="5651AED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Age </w:t>
            </w:r>
            <w:r w:rsidR="00D3255B" w:rsidRPr="00D16778">
              <w:rPr>
                <w:rFonts w:ascii="Book Antiqua" w:hAnsi="Book Antiqua"/>
              </w:rPr>
              <w:t xml:space="preserve">in </w:t>
            </w:r>
            <w:r w:rsidRPr="00D16778">
              <w:rPr>
                <w:rFonts w:ascii="Book Antiqua" w:hAnsi="Book Antiqua"/>
              </w:rPr>
              <w:t>y</w:t>
            </w:r>
            <w:r w:rsidR="008A18BD" w:rsidRPr="00D16778">
              <w:rPr>
                <w:rFonts w:ascii="Book Antiqua" w:hAnsi="Book Antiqua"/>
              </w:rPr>
              <w:t>ea</w:t>
            </w:r>
            <w:r w:rsidRPr="00D16778">
              <w:rPr>
                <w:rFonts w:ascii="Book Antiqua" w:hAnsi="Book Antiqua"/>
              </w:rPr>
              <w:t>r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 w14:paraId="717C1DEB" w14:textId="07C2B5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58.57 ± 8.90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14:paraId="4194ADEB" w14:textId="070ECF5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57.28 ± 10.47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14:paraId="7FE0D96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0.570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7002084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0.570</w:t>
            </w:r>
          </w:p>
        </w:tc>
      </w:tr>
      <w:tr w:rsidR="00304DB9" w:rsidRPr="00D16778" w14:paraId="042850F7" w14:textId="77777777" w:rsidTr="004364FC">
        <w:trPr>
          <w:trHeight w:val="314"/>
        </w:trPr>
        <w:tc>
          <w:tcPr>
            <w:tcW w:w="2760" w:type="dxa"/>
          </w:tcPr>
          <w:p w14:paraId="3C4D910D" w14:textId="28977359" w:rsidR="00304DB9" w:rsidRPr="00D16778" w:rsidRDefault="00C62BBA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Sex</w:t>
            </w:r>
            <w:r w:rsidR="00304DB9" w:rsidRPr="00D16778">
              <w:rPr>
                <w:rFonts w:ascii="Book Antiqua" w:hAnsi="Book Antiqua"/>
              </w:rPr>
              <w:t xml:space="preserve">, </w:t>
            </w:r>
            <w:r w:rsidR="00304DB9" w:rsidRPr="00D16778">
              <w:rPr>
                <w:rFonts w:ascii="Book Antiqua" w:hAnsi="Book Antiqua"/>
                <w:i/>
                <w:iCs/>
              </w:rPr>
              <w:t>n</w:t>
            </w:r>
            <w:r w:rsidR="00304DB9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6C27FC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EACF03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7B89A3D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0.354</w:t>
            </w:r>
          </w:p>
        </w:tc>
        <w:tc>
          <w:tcPr>
            <w:tcW w:w="867" w:type="dxa"/>
          </w:tcPr>
          <w:p w14:paraId="6A601C3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0.552</w:t>
            </w:r>
          </w:p>
        </w:tc>
      </w:tr>
      <w:tr w:rsidR="00304DB9" w:rsidRPr="00D16778" w14:paraId="0A057291" w14:textId="77777777" w:rsidTr="004364FC">
        <w:trPr>
          <w:trHeight w:val="327"/>
        </w:trPr>
        <w:tc>
          <w:tcPr>
            <w:tcW w:w="2760" w:type="dxa"/>
          </w:tcPr>
          <w:p w14:paraId="19B6D06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Male</w:t>
            </w:r>
          </w:p>
        </w:tc>
        <w:tc>
          <w:tcPr>
            <w:tcW w:w="1949" w:type="dxa"/>
          </w:tcPr>
          <w:p w14:paraId="15669E06" w14:textId="3C1B840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37 (45.1)</w:t>
            </w:r>
          </w:p>
        </w:tc>
        <w:tc>
          <w:tcPr>
            <w:tcW w:w="1934" w:type="dxa"/>
          </w:tcPr>
          <w:p w14:paraId="1CC8F70B" w14:textId="2608FEB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796" w:type="dxa"/>
          </w:tcPr>
          <w:p w14:paraId="64BA109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511ABE5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A8A0F0A" w14:textId="77777777" w:rsidTr="004364FC">
        <w:trPr>
          <w:trHeight w:val="314"/>
        </w:trPr>
        <w:tc>
          <w:tcPr>
            <w:tcW w:w="2760" w:type="dxa"/>
          </w:tcPr>
          <w:p w14:paraId="0E08DF6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Female</w:t>
            </w:r>
          </w:p>
        </w:tc>
        <w:tc>
          <w:tcPr>
            <w:tcW w:w="1949" w:type="dxa"/>
          </w:tcPr>
          <w:p w14:paraId="056FF54D" w14:textId="06A5E9D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45 (59.9)</w:t>
            </w:r>
          </w:p>
        </w:tc>
        <w:tc>
          <w:tcPr>
            <w:tcW w:w="1934" w:type="dxa"/>
          </w:tcPr>
          <w:p w14:paraId="33222DE4" w14:textId="4220F7B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 (47.6)</w:t>
            </w:r>
          </w:p>
        </w:tc>
        <w:tc>
          <w:tcPr>
            <w:tcW w:w="796" w:type="dxa"/>
          </w:tcPr>
          <w:p w14:paraId="4147500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67D6125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65C95EA" w14:textId="77777777" w:rsidTr="004364FC">
        <w:trPr>
          <w:trHeight w:val="327"/>
        </w:trPr>
        <w:tc>
          <w:tcPr>
            <w:tcW w:w="2760" w:type="dxa"/>
          </w:tcPr>
          <w:p w14:paraId="3D6FA30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Largest diameter</w:t>
            </w:r>
          </w:p>
        </w:tc>
        <w:tc>
          <w:tcPr>
            <w:tcW w:w="1949" w:type="dxa"/>
          </w:tcPr>
          <w:p w14:paraId="7ECE7724" w14:textId="05CB1E2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32.66 ± 8.77</w:t>
            </w:r>
          </w:p>
        </w:tc>
        <w:tc>
          <w:tcPr>
            <w:tcW w:w="1934" w:type="dxa"/>
          </w:tcPr>
          <w:p w14:paraId="51BDAF57" w14:textId="5C50009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38.76 ± 9.09</w:t>
            </w:r>
          </w:p>
        </w:tc>
        <w:tc>
          <w:tcPr>
            <w:tcW w:w="796" w:type="dxa"/>
          </w:tcPr>
          <w:p w14:paraId="74FC81D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2.824</w:t>
            </w:r>
          </w:p>
        </w:tc>
        <w:tc>
          <w:tcPr>
            <w:tcW w:w="867" w:type="dxa"/>
          </w:tcPr>
          <w:p w14:paraId="160DB16E" w14:textId="2EB786B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0.006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DB563B2" w14:textId="77777777" w:rsidTr="004364FC">
        <w:trPr>
          <w:trHeight w:val="314"/>
        </w:trPr>
        <w:tc>
          <w:tcPr>
            <w:tcW w:w="2760" w:type="dxa"/>
          </w:tcPr>
          <w:p w14:paraId="48EFFA63" w14:textId="47A7F51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Location,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396593A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08DDAEB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3B84FF9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2.109</w:t>
            </w:r>
          </w:p>
        </w:tc>
        <w:tc>
          <w:tcPr>
            <w:tcW w:w="867" w:type="dxa"/>
          </w:tcPr>
          <w:p w14:paraId="784E44E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0.550</w:t>
            </w:r>
          </w:p>
        </w:tc>
      </w:tr>
      <w:tr w:rsidR="00304DB9" w:rsidRPr="00D16778" w14:paraId="5692CBEF" w14:textId="77777777" w:rsidTr="004364FC">
        <w:trPr>
          <w:trHeight w:val="314"/>
        </w:trPr>
        <w:tc>
          <w:tcPr>
            <w:tcW w:w="2760" w:type="dxa"/>
          </w:tcPr>
          <w:p w14:paraId="62BE9C8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Cardia</w:t>
            </w:r>
          </w:p>
        </w:tc>
        <w:tc>
          <w:tcPr>
            <w:tcW w:w="1949" w:type="dxa"/>
          </w:tcPr>
          <w:p w14:paraId="45879A12" w14:textId="1172480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 (2.4)</w:t>
            </w:r>
          </w:p>
        </w:tc>
        <w:tc>
          <w:tcPr>
            <w:tcW w:w="1934" w:type="dxa"/>
          </w:tcPr>
          <w:p w14:paraId="7E2E72C3" w14:textId="6841F1C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 (0)</w:t>
            </w:r>
          </w:p>
        </w:tc>
        <w:tc>
          <w:tcPr>
            <w:tcW w:w="796" w:type="dxa"/>
          </w:tcPr>
          <w:p w14:paraId="56F594F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2660470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4AC18146" w14:textId="77777777" w:rsidTr="004364FC">
        <w:trPr>
          <w:trHeight w:val="327"/>
        </w:trPr>
        <w:tc>
          <w:tcPr>
            <w:tcW w:w="2760" w:type="dxa"/>
          </w:tcPr>
          <w:p w14:paraId="58A68696" w14:textId="6F1A6F2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Fundus</w:t>
            </w:r>
          </w:p>
        </w:tc>
        <w:tc>
          <w:tcPr>
            <w:tcW w:w="1949" w:type="dxa"/>
          </w:tcPr>
          <w:p w14:paraId="0785FE83" w14:textId="6DE9605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40 (48.8)</w:t>
            </w:r>
          </w:p>
        </w:tc>
        <w:tc>
          <w:tcPr>
            <w:tcW w:w="1934" w:type="dxa"/>
          </w:tcPr>
          <w:p w14:paraId="3A81AF26" w14:textId="44E488A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796" w:type="dxa"/>
          </w:tcPr>
          <w:p w14:paraId="1C290A3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6D78B4E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3A6D3DF" w14:textId="77777777" w:rsidTr="004364FC">
        <w:trPr>
          <w:trHeight w:val="314"/>
        </w:trPr>
        <w:tc>
          <w:tcPr>
            <w:tcW w:w="2760" w:type="dxa"/>
          </w:tcPr>
          <w:p w14:paraId="7C893577" w14:textId="33407E2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Body</w:t>
            </w:r>
          </w:p>
        </w:tc>
        <w:tc>
          <w:tcPr>
            <w:tcW w:w="1949" w:type="dxa"/>
          </w:tcPr>
          <w:p w14:paraId="36D50AAC" w14:textId="0517677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28 (34.1)</w:t>
            </w:r>
          </w:p>
        </w:tc>
        <w:tc>
          <w:tcPr>
            <w:tcW w:w="1934" w:type="dxa"/>
          </w:tcPr>
          <w:p w14:paraId="26072674" w14:textId="0E5C2F9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 (38.1)</w:t>
            </w:r>
          </w:p>
        </w:tc>
        <w:tc>
          <w:tcPr>
            <w:tcW w:w="796" w:type="dxa"/>
          </w:tcPr>
          <w:p w14:paraId="7B5AEBE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6A1A07B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18B9E82" w14:textId="77777777" w:rsidTr="004364FC">
        <w:trPr>
          <w:trHeight w:val="327"/>
        </w:trPr>
        <w:tc>
          <w:tcPr>
            <w:tcW w:w="2760" w:type="dxa"/>
          </w:tcPr>
          <w:p w14:paraId="321AC411" w14:textId="170EB25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Antrum</w:t>
            </w:r>
          </w:p>
        </w:tc>
        <w:tc>
          <w:tcPr>
            <w:tcW w:w="1949" w:type="dxa"/>
          </w:tcPr>
          <w:p w14:paraId="47E0808A" w14:textId="1B4A1BC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(14.6)</w:t>
            </w:r>
          </w:p>
        </w:tc>
        <w:tc>
          <w:tcPr>
            <w:tcW w:w="1934" w:type="dxa"/>
          </w:tcPr>
          <w:p w14:paraId="0AB00919" w14:textId="019A661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 (4.8)</w:t>
            </w:r>
          </w:p>
        </w:tc>
        <w:tc>
          <w:tcPr>
            <w:tcW w:w="796" w:type="dxa"/>
          </w:tcPr>
          <w:p w14:paraId="1E59CB3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75D4D8B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9271E31" w14:textId="77777777" w:rsidTr="004364FC">
        <w:trPr>
          <w:trHeight w:val="314"/>
        </w:trPr>
        <w:tc>
          <w:tcPr>
            <w:tcW w:w="2760" w:type="dxa"/>
          </w:tcPr>
          <w:p w14:paraId="644C9E97" w14:textId="40E7F3F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Growth patterns,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6A6CFDF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7258D73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5545EA1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2.196</w:t>
            </w:r>
          </w:p>
        </w:tc>
        <w:tc>
          <w:tcPr>
            <w:tcW w:w="867" w:type="dxa"/>
          </w:tcPr>
          <w:p w14:paraId="763277B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0.334</w:t>
            </w:r>
          </w:p>
        </w:tc>
      </w:tr>
      <w:tr w:rsidR="00304DB9" w:rsidRPr="00D16778" w14:paraId="1D1E3CE9" w14:textId="77777777" w:rsidTr="004364FC">
        <w:trPr>
          <w:trHeight w:val="314"/>
        </w:trPr>
        <w:tc>
          <w:tcPr>
            <w:tcW w:w="2760" w:type="dxa"/>
          </w:tcPr>
          <w:p w14:paraId="3CBE038F" w14:textId="611AAB6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Endoluminal</w:t>
            </w:r>
          </w:p>
        </w:tc>
        <w:tc>
          <w:tcPr>
            <w:tcW w:w="1949" w:type="dxa"/>
          </w:tcPr>
          <w:p w14:paraId="609B62E8" w14:textId="1D87BEC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39 (47.6)</w:t>
            </w:r>
          </w:p>
        </w:tc>
        <w:tc>
          <w:tcPr>
            <w:tcW w:w="1934" w:type="dxa"/>
          </w:tcPr>
          <w:p w14:paraId="442E55F1" w14:textId="7BAE7C8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796" w:type="dxa"/>
          </w:tcPr>
          <w:p w14:paraId="40A3DB7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692720B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308454A" w14:textId="77777777" w:rsidTr="004364FC">
        <w:trPr>
          <w:trHeight w:val="327"/>
        </w:trPr>
        <w:tc>
          <w:tcPr>
            <w:tcW w:w="2760" w:type="dxa"/>
          </w:tcPr>
          <w:p w14:paraId="2C136DDE" w14:textId="3C6259C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Exophytic</w:t>
            </w:r>
          </w:p>
        </w:tc>
        <w:tc>
          <w:tcPr>
            <w:tcW w:w="1949" w:type="dxa"/>
          </w:tcPr>
          <w:p w14:paraId="006AB279" w14:textId="53EF2F7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24 (29.3)</w:t>
            </w:r>
          </w:p>
        </w:tc>
        <w:tc>
          <w:tcPr>
            <w:tcW w:w="1934" w:type="dxa"/>
          </w:tcPr>
          <w:p w14:paraId="184D70C0" w14:textId="6FED507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 (14.3)</w:t>
            </w:r>
          </w:p>
        </w:tc>
        <w:tc>
          <w:tcPr>
            <w:tcW w:w="796" w:type="dxa"/>
          </w:tcPr>
          <w:p w14:paraId="6DEB305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72AA86F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2477B88" w14:textId="77777777" w:rsidTr="004364FC">
        <w:trPr>
          <w:trHeight w:val="314"/>
        </w:trPr>
        <w:tc>
          <w:tcPr>
            <w:tcW w:w="2760" w:type="dxa"/>
          </w:tcPr>
          <w:p w14:paraId="3F56EB18" w14:textId="60DE533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Mixed</w:t>
            </w:r>
          </w:p>
        </w:tc>
        <w:tc>
          <w:tcPr>
            <w:tcW w:w="1949" w:type="dxa"/>
          </w:tcPr>
          <w:p w14:paraId="0485CEF0" w14:textId="6FA625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19 (23.2)</w:t>
            </w:r>
          </w:p>
        </w:tc>
        <w:tc>
          <w:tcPr>
            <w:tcW w:w="1934" w:type="dxa"/>
          </w:tcPr>
          <w:p w14:paraId="1C609126" w14:textId="7E35C3D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(33.3)</w:t>
            </w:r>
          </w:p>
        </w:tc>
        <w:tc>
          <w:tcPr>
            <w:tcW w:w="796" w:type="dxa"/>
          </w:tcPr>
          <w:p w14:paraId="3FAD2EF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71F0144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0753D047" w14:textId="77777777" w:rsidTr="004364FC">
        <w:trPr>
          <w:trHeight w:val="327"/>
        </w:trPr>
        <w:tc>
          <w:tcPr>
            <w:tcW w:w="2760" w:type="dxa"/>
          </w:tcPr>
          <w:p w14:paraId="2B5AD4AB" w14:textId="070F248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Contour,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569D69C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FF0DAD3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0607CC7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4.646</w:t>
            </w:r>
          </w:p>
        </w:tc>
        <w:tc>
          <w:tcPr>
            <w:tcW w:w="867" w:type="dxa"/>
          </w:tcPr>
          <w:p w14:paraId="743A9ADC" w14:textId="4FC77A6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0.031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5B475E5" w14:textId="77777777" w:rsidTr="004364FC">
        <w:trPr>
          <w:trHeight w:val="314"/>
        </w:trPr>
        <w:tc>
          <w:tcPr>
            <w:tcW w:w="2760" w:type="dxa"/>
          </w:tcPr>
          <w:p w14:paraId="3569EC11" w14:textId="3FDF12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Regular</w:t>
            </w:r>
          </w:p>
        </w:tc>
        <w:tc>
          <w:tcPr>
            <w:tcW w:w="1949" w:type="dxa"/>
          </w:tcPr>
          <w:p w14:paraId="3B920B76" w14:textId="6AF9D4F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56 (68.3)</w:t>
            </w:r>
          </w:p>
        </w:tc>
        <w:tc>
          <w:tcPr>
            <w:tcW w:w="1934" w:type="dxa"/>
          </w:tcPr>
          <w:p w14:paraId="6CCE8C0D" w14:textId="270E9F4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 (42.9)</w:t>
            </w:r>
          </w:p>
        </w:tc>
        <w:tc>
          <w:tcPr>
            <w:tcW w:w="796" w:type="dxa"/>
          </w:tcPr>
          <w:p w14:paraId="4ADFB4E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032CB8A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BBFA9E8" w14:textId="77777777" w:rsidTr="004364FC">
        <w:trPr>
          <w:trHeight w:val="314"/>
        </w:trPr>
        <w:tc>
          <w:tcPr>
            <w:tcW w:w="2760" w:type="dxa"/>
          </w:tcPr>
          <w:p w14:paraId="571BB7DF" w14:textId="4639C93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Irregular</w:t>
            </w:r>
          </w:p>
        </w:tc>
        <w:tc>
          <w:tcPr>
            <w:tcW w:w="1949" w:type="dxa"/>
          </w:tcPr>
          <w:p w14:paraId="5D69C325" w14:textId="0D6CEEB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26 (31.7)</w:t>
            </w:r>
          </w:p>
        </w:tc>
        <w:tc>
          <w:tcPr>
            <w:tcW w:w="1934" w:type="dxa"/>
          </w:tcPr>
          <w:p w14:paraId="3D705A2D" w14:textId="770019A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796" w:type="dxa"/>
          </w:tcPr>
          <w:p w14:paraId="1A40543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30EC13C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7A3E443" w14:textId="77777777" w:rsidTr="004364FC">
        <w:trPr>
          <w:trHeight w:val="327"/>
        </w:trPr>
        <w:tc>
          <w:tcPr>
            <w:tcW w:w="2760" w:type="dxa"/>
          </w:tcPr>
          <w:p w14:paraId="32E629B6" w14:textId="489D805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Margin,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42DAEB7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6388A8A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0CBAAF6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5.645</w:t>
            </w:r>
          </w:p>
        </w:tc>
        <w:tc>
          <w:tcPr>
            <w:tcW w:w="867" w:type="dxa"/>
          </w:tcPr>
          <w:p w14:paraId="70E83771" w14:textId="6C6C32A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0.018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691F5908" w14:textId="77777777" w:rsidTr="004364FC">
        <w:trPr>
          <w:trHeight w:val="314"/>
        </w:trPr>
        <w:tc>
          <w:tcPr>
            <w:tcW w:w="2760" w:type="dxa"/>
          </w:tcPr>
          <w:p w14:paraId="05789BB6" w14:textId="06CD4F8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Well-defined</w:t>
            </w:r>
          </w:p>
        </w:tc>
        <w:tc>
          <w:tcPr>
            <w:tcW w:w="1949" w:type="dxa"/>
          </w:tcPr>
          <w:p w14:paraId="7EFA3F86" w14:textId="5D51871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67 (81.7)</w:t>
            </w:r>
          </w:p>
        </w:tc>
        <w:tc>
          <w:tcPr>
            <w:tcW w:w="1934" w:type="dxa"/>
          </w:tcPr>
          <w:p w14:paraId="6163F08A" w14:textId="3919D06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12 (57.1)</w:t>
            </w:r>
          </w:p>
        </w:tc>
        <w:tc>
          <w:tcPr>
            <w:tcW w:w="796" w:type="dxa"/>
          </w:tcPr>
          <w:p w14:paraId="520FB78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40005DE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5AD77D70" w14:textId="77777777" w:rsidTr="004364FC">
        <w:trPr>
          <w:trHeight w:val="327"/>
        </w:trPr>
        <w:tc>
          <w:tcPr>
            <w:tcW w:w="2760" w:type="dxa"/>
          </w:tcPr>
          <w:p w14:paraId="72A77A3E" w14:textId="5C0A3AA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Poorly</w:t>
            </w:r>
          </w:p>
        </w:tc>
        <w:tc>
          <w:tcPr>
            <w:tcW w:w="1949" w:type="dxa"/>
          </w:tcPr>
          <w:p w14:paraId="1E09A3C5" w14:textId="1BB9208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15 (18.3)</w:t>
            </w:r>
          </w:p>
        </w:tc>
        <w:tc>
          <w:tcPr>
            <w:tcW w:w="1934" w:type="dxa"/>
          </w:tcPr>
          <w:p w14:paraId="72DC9128" w14:textId="2E5D250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 (42.9)</w:t>
            </w:r>
          </w:p>
        </w:tc>
        <w:tc>
          <w:tcPr>
            <w:tcW w:w="796" w:type="dxa"/>
          </w:tcPr>
          <w:p w14:paraId="12B9AE8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7868782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C4C21FD" w14:textId="77777777" w:rsidTr="004364FC">
        <w:trPr>
          <w:trHeight w:val="314"/>
        </w:trPr>
        <w:tc>
          <w:tcPr>
            <w:tcW w:w="2760" w:type="dxa"/>
          </w:tcPr>
          <w:p w14:paraId="17F40DED" w14:textId="777FC6E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Necrosis,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8C7079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567A81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34C1F3B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4.268</w:t>
            </w:r>
          </w:p>
        </w:tc>
        <w:tc>
          <w:tcPr>
            <w:tcW w:w="867" w:type="dxa"/>
          </w:tcPr>
          <w:p w14:paraId="0FAFF4B9" w14:textId="2967290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0.039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42141462" w14:textId="77777777" w:rsidTr="004364FC">
        <w:trPr>
          <w:trHeight w:val="314"/>
        </w:trPr>
        <w:tc>
          <w:tcPr>
            <w:tcW w:w="2760" w:type="dxa"/>
          </w:tcPr>
          <w:p w14:paraId="3FC0DD5F" w14:textId="502A2D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Absent</w:t>
            </w:r>
          </w:p>
        </w:tc>
        <w:tc>
          <w:tcPr>
            <w:tcW w:w="1949" w:type="dxa"/>
          </w:tcPr>
          <w:p w14:paraId="64F96618" w14:textId="7BFDC5A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48 (58.5)</w:t>
            </w:r>
          </w:p>
        </w:tc>
        <w:tc>
          <w:tcPr>
            <w:tcW w:w="1934" w:type="dxa"/>
          </w:tcPr>
          <w:p w14:paraId="4ECE85BA" w14:textId="2DAC7B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(33.3)</w:t>
            </w:r>
          </w:p>
        </w:tc>
        <w:tc>
          <w:tcPr>
            <w:tcW w:w="796" w:type="dxa"/>
          </w:tcPr>
          <w:p w14:paraId="63ED16B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198C9A9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37EB1F4E" w14:textId="77777777" w:rsidTr="004364FC">
        <w:trPr>
          <w:trHeight w:val="327"/>
        </w:trPr>
        <w:tc>
          <w:tcPr>
            <w:tcW w:w="2760" w:type="dxa"/>
          </w:tcPr>
          <w:p w14:paraId="175ED8E8" w14:textId="518F315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2CB405F0" w14:textId="5193C9A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34 (41.5)</w:t>
            </w:r>
          </w:p>
        </w:tc>
        <w:tc>
          <w:tcPr>
            <w:tcW w:w="1934" w:type="dxa"/>
          </w:tcPr>
          <w:p w14:paraId="115490DF" w14:textId="4D10FAB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14 (66.7)</w:t>
            </w:r>
          </w:p>
        </w:tc>
        <w:tc>
          <w:tcPr>
            <w:tcW w:w="796" w:type="dxa"/>
          </w:tcPr>
          <w:p w14:paraId="744675D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4E23366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5B94B139" w14:textId="77777777" w:rsidTr="004364FC">
        <w:trPr>
          <w:trHeight w:val="314"/>
        </w:trPr>
        <w:tc>
          <w:tcPr>
            <w:tcW w:w="2760" w:type="dxa"/>
          </w:tcPr>
          <w:p w14:paraId="521CBFE9" w14:textId="1757EB4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Calcification,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33FB3FE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48CFA78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615BF19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0.630</w:t>
            </w:r>
          </w:p>
        </w:tc>
        <w:tc>
          <w:tcPr>
            <w:tcW w:w="867" w:type="dxa"/>
          </w:tcPr>
          <w:p w14:paraId="1F50032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0.427</w:t>
            </w:r>
          </w:p>
        </w:tc>
      </w:tr>
      <w:tr w:rsidR="00304DB9" w:rsidRPr="00D16778" w14:paraId="1970D8E7" w14:textId="77777777" w:rsidTr="004364FC">
        <w:trPr>
          <w:trHeight w:val="327"/>
        </w:trPr>
        <w:tc>
          <w:tcPr>
            <w:tcW w:w="2760" w:type="dxa"/>
          </w:tcPr>
          <w:p w14:paraId="725FC64C" w14:textId="38BB7E9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lastRenderedPageBreak/>
              <w:t>Absent</w:t>
            </w:r>
          </w:p>
        </w:tc>
        <w:tc>
          <w:tcPr>
            <w:tcW w:w="1949" w:type="dxa"/>
          </w:tcPr>
          <w:p w14:paraId="5F4755B5" w14:textId="22EAA6D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75 (91.5)</w:t>
            </w:r>
          </w:p>
        </w:tc>
        <w:tc>
          <w:tcPr>
            <w:tcW w:w="1934" w:type="dxa"/>
          </w:tcPr>
          <w:p w14:paraId="4EAFE395" w14:textId="1F10477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18 (85.7)</w:t>
            </w:r>
          </w:p>
        </w:tc>
        <w:tc>
          <w:tcPr>
            <w:tcW w:w="796" w:type="dxa"/>
          </w:tcPr>
          <w:p w14:paraId="4CBABB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32B3091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F9C93D5" w14:textId="77777777" w:rsidTr="004364FC">
        <w:trPr>
          <w:trHeight w:val="314"/>
        </w:trPr>
        <w:tc>
          <w:tcPr>
            <w:tcW w:w="2760" w:type="dxa"/>
          </w:tcPr>
          <w:p w14:paraId="193DE113" w14:textId="0B1C19B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75F0507E" w14:textId="4E92C8F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(8.5)</w:t>
            </w:r>
          </w:p>
        </w:tc>
        <w:tc>
          <w:tcPr>
            <w:tcW w:w="1934" w:type="dxa"/>
          </w:tcPr>
          <w:p w14:paraId="1F4CF3A0" w14:textId="7034AE0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 (14.3)</w:t>
            </w:r>
          </w:p>
        </w:tc>
        <w:tc>
          <w:tcPr>
            <w:tcW w:w="796" w:type="dxa"/>
          </w:tcPr>
          <w:p w14:paraId="662B12B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1D7A15A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C1D12BD" w14:textId="77777777" w:rsidTr="004364FC">
        <w:trPr>
          <w:trHeight w:val="314"/>
        </w:trPr>
        <w:tc>
          <w:tcPr>
            <w:tcW w:w="2760" w:type="dxa"/>
          </w:tcPr>
          <w:p w14:paraId="64E0441E" w14:textId="73E2D4A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Ulceration,</w:t>
            </w:r>
            <w:r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949" w:type="dxa"/>
          </w:tcPr>
          <w:p w14:paraId="0AA228E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4" w:type="dxa"/>
          </w:tcPr>
          <w:p w14:paraId="0A084FB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96" w:type="dxa"/>
          </w:tcPr>
          <w:p w14:paraId="7BE69D2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7.823</w:t>
            </w:r>
          </w:p>
        </w:tc>
        <w:tc>
          <w:tcPr>
            <w:tcW w:w="867" w:type="dxa"/>
          </w:tcPr>
          <w:p w14:paraId="5927EF88" w14:textId="3DD4A0F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0.005</w:t>
            </w:r>
            <w:r w:rsidRPr="00D16778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304DB9" w:rsidRPr="00D16778" w14:paraId="57165467" w14:textId="77777777" w:rsidTr="004364FC">
        <w:trPr>
          <w:trHeight w:val="327"/>
        </w:trPr>
        <w:tc>
          <w:tcPr>
            <w:tcW w:w="2760" w:type="dxa"/>
          </w:tcPr>
          <w:p w14:paraId="3264D0CD" w14:textId="484BD98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Absent</w:t>
            </w:r>
          </w:p>
        </w:tc>
        <w:tc>
          <w:tcPr>
            <w:tcW w:w="1949" w:type="dxa"/>
          </w:tcPr>
          <w:p w14:paraId="60AB10ED" w14:textId="600637E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67 (81.7)</w:t>
            </w:r>
          </w:p>
        </w:tc>
        <w:tc>
          <w:tcPr>
            <w:tcW w:w="1934" w:type="dxa"/>
          </w:tcPr>
          <w:p w14:paraId="1DB546BE" w14:textId="375E958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11 (52.4)</w:t>
            </w:r>
          </w:p>
        </w:tc>
        <w:tc>
          <w:tcPr>
            <w:tcW w:w="796" w:type="dxa"/>
          </w:tcPr>
          <w:p w14:paraId="4E67970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771AB81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45C3E721" w14:textId="77777777" w:rsidTr="004364FC">
        <w:trPr>
          <w:trHeight w:val="314"/>
        </w:trPr>
        <w:tc>
          <w:tcPr>
            <w:tcW w:w="2760" w:type="dxa"/>
          </w:tcPr>
          <w:p w14:paraId="0EB0D6DA" w14:textId="195AB79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Present</w:t>
            </w:r>
          </w:p>
        </w:tc>
        <w:tc>
          <w:tcPr>
            <w:tcW w:w="1949" w:type="dxa"/>
          </w:tcPr>
          <w:p w14:paraId="312F1E19" w14:textId="699C972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15 (18.3)</w:t>
            </w:r>
          </w:p>
        </w:tc>
        <w:tc>
          <w:tcPr>
            <w:tcW w:w="1934" w:type="dxa"/>
          </w:tcPr>
          <w:p w14:paraId="77A261B2" w14:textId="429AE29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 (47.6)</w:t>
            </w:r>
          </w:p>
        </w:tc>
        <w:tc>
          <w:tcPr>
            <w:tcW w:w="796" w:type="dxa"/>
          </w:tcPr>
          <w:p w14:paraId="2B8AE7D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7" w:type="dxa"/>
          </w:tcPr>
          <w:p w14:paraId="0AED1ED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241CEC81" w14:textId="77777777" w:rsidTr="004364FC">
        <w:trPr>
          <w:trHeight w:val="327"/>
        </w:trPr>
        <w:tc>
          <w:tcPr>
            <w:tcW w:w="2760" w:type="dxa"/>
          </w:tcPr>
          <w:p w14:paraId="0786C77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Plain CT value</w:t>
            </w:r>
          </w:p>
        </w:tc>
        <w:tc>
          <w:tcPr>
            <w:tcW w:w="1949" w:type="dxa"/>
          </w:tcPr>
          <w:p w14:paraId="589ED7FA" w14:textId="543BBEE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34.65 ± 37.92</w:t>
            </w:r>
          </w:p>
        </w:tc>
        <w:tc>
          <w:tcPr>
            <w:tcW w:w="1934" w:type="dxa"/>
          </w:tcPr>
          <w:p w14:paraId="60D0710D" w14:textId="4AF2809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31.10 ± 13.23</w:t>
            </w:r>
          </w:p>
        </w:tc>
        <w:tc>
          <w:tcPr>
            <w:tcW w:w="796" w:type="dxa"/>
          </w:tcPr>
          <w:p w14:paraId="378DFAC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0.421</w:t>
            </w:r>
          </w:p>
        </w:tc>
        <w:tc>
          <w:tcPr>
            <w:tcW w:w="867" w:type="dxa"/>
          </w:tcPr>
          <w:p w14:paraId="5CD9A1B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0.674</w:t>
            </w:r>
          </w:p>
        </w:tc>
      </w:tr>
      <w:tr w:rsidR="00304DB9" w:rsidRPr="00D16778" w14:paraId="4BB4A8A1" w14:textId="77777777" w:rsidTr="004364FC">
        <w:trPr>
          <w:trHeight w:val="314"/>
        </w:trPr>
        <w:tc>
          <w:tcPr>
            <w:tcW w:w="2760" w:type="dxa"/>
          </w:tcPr>
          <w:p w14:paraId="04A9C53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Arterial phase CT value</w:t>
            </w:r>
          </w:p>
        </w:tc>
        <w:tc>
          <w:tcPr>
            <w:tcW w:w="1949" w:type="dxa"/>
          </w:tcPr>
          <w:p w14:paraId="00008DBB" w14:textId="1317778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63.70 ± 36.50</w:t>
            </w:r>
          </w:p>
        </w:tc>
        <w:tc>
          <w:tcPr>
            <w:tcW w:w="1934" w:type="dxa"/>
          </w:tcPr>
          <w:p w14:paraId="3049E6DF" w14:textId="0D2A286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59.81 ± 18.58</w:t>
            </w:r>
          </w:p>
        </w:tc>
        <w:tc>
          <w:tcPr>
            <w:tcW w:w="796" w:type="dxa"/>
          </w:tcPr>
          <w:p w14:paraId="1E2ACBB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0.471</w:t>
            </w:r>
          </w:p>
        </w:tc>
        <w:tc>
          <w:tcPr>
            <w:tcW w:w="867" w:type="dxa"/>
          </w:tcPr>
          <w:p w14:paraId="6AD6C0F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0.639</w:t>
            </w:r>
          </w:p>
        </w:tc>
      </w:tr>
      <w:tr w:rsidR="00304DB9" w:rsidRPr="00D16778" w14:paraId="3CDB78CD" w14:textId="77777777" w:rsidTr="00787E12">
        <w:trPr>
          <w:trHeight w:val="314"/>
        </w:trPr>
        <w:tc>
          <w:tcPr>
            <w:tcW w:w="2760" w:type="dxa"/>
          </w:tcPr>
          <w:p w14:paraId="6CB602A0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Venous phase CT value</w:t>
            </w:r>
          </w:p>
        </w:tc>
        <w:tc>
          <w:tcPr>
            <w:tcW w:w="1949" w:type="dxa"/>
          </w:tcPr>
          <w:p w14:paraId="1D8FA1AC" w14:textId="0651B7E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71.78 ± 35.76</w:t>
            </w:r>
          </w:p>
        </w:tc>
        <w:tc>
          <w:tcPr>
            <w:tcW w:w="1934" w:type="dxa"/>
          </w:tcPr>
          <w:p w14:paraId="2A3A0C8B" w14:textId="4D35347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63.43 ± 17.32</w:t>
            </w:r>
          </w:p>
        </w:tc>
        <w:tc>
          <w:tcPr>
            <w:tcW w:w="796" w:type="dxa"/>
          </w:tcPr>
          <w:p w14:paraId="0FFFE7C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1.035</w:t>
            </w:r>
          </w:p>
        </w:tc>
        <w:tc>
          <w:tcPr>
            <w:tcW w:w="867" w:type="dxa"/>
          </w:tcPr>
          <w:p w14:paraId="676C328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0.303</w:t>
            </w:r>
          </w:p>
        </w:tc>
      </w:tr>
      <w:tr w:rsidR="00304DB9" w:rsidRPr="00D16778" w14:paraId="296603B7" w14:textId="77777777" w:rsidTr="00787E12">
        <w:trPr>
          <w:trHeight w:val="327"/>
        </w:trPr>
        <w:tc>
          <w:tcPr>
            <w:tcW w:w="2760" w:type="dxa"/>
            <w:tcBorders>
              <w:bottom w:val="single" w:sz="4" w:space="0" w:color="000000"/>
            </w:tcBorders>
          </w:tcPr>
          <w:p w14:paraId="4AB631C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Delayed phase CT value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14:paraId="4AA183CD" w14:textId="08082F4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73.65 ± 34.96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14:paraId="314A32C1" w14:textId="3D0A3F8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66.14 ± 14.39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14:paraId="0689E37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0.960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 w14:paraId="72E72AE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0.339</w:t>
            </w:r>
          </w:p>
        </w:tc>
      </w:tr>
    </w:tbl>
    <w:p w14:paraId="6BD8ED26" w14:textId="77777777" w:rsidR="00D16778" w:rsidRPr="00D16778" w:rsidRDefault="00304DB9" w:rsidP="00D16778">
      <w:pPr>
        <w:spacing w:line="360" w:lineRule="auto"/>
        <w:jc w:val="both"/>
        <w:rPr>
          <w:rFonts w:ascii="Book Antiqua" w:eastAsia="SimSun" w:hAnsi="Book Antiqua"/>
        </w:rPr>
      </w:pPr>
      <w:proofErr w:type="spellStart"/>
      <w:r w:rsidRPr="00D16778">
        <w:rPr>
          <w:rFonts w:ascii="Book Antiqua" w:eastAsia="SimSun" w:hAnsi="Book Antiqua"/>
          <w:vertAlign w:val="superscript"/>
        </w:rPr>
        <w:t>a</w:t>
      </w:r>
      <w:r w:rsidRPr="00D16778">
        <w:rPr>
          <w:rFonts w:ascii="Book Antiqua" w:eastAsia="SimSun" w:hAnsi="Book Antiqua"/>
          <w:i/>
          <w:iCs/>
        </w:rPr>
        <w:t>P</w:t>
      </w:r>
      <w:proofErr w:type="spellEnd"/>
      <w:r w:rsidRPr="00D16778">
        <w:rPr>
          <w:rFonts w:ascii="Book Antiqua" w:eastAsia="SimSun" w:hAnsi="Book Antiqua"/>
        </w:rPr>
        <w:t xml:space="preserve"> &lt; 0.05.</w:t>
      </w:r>
      <w:r w:rsidR="00D3255B" w:rsidRPr="00D16778">
        <w:rPr>
          <w:rFonts w:ascii="Book Antiqua" w:eastAsia="SimSun" w:hAnsi="Book Antiqua"/>
        </w:rPr>
        <w:t xml:space="preserve"> </w:t>
      </w:r>
    </w:p>
    <w:p w14:paraId="49A939A7" w14:textId="6D7E9ABF" w:rsidR="00304DB9" w:rsidRPr="00D16778" w:rsidRDefault="00304DB9" w:rsidP="00D16778">
      <w:pPr>
        <w:spacing w:line="360" w:lineRule="auto"/>
        <w:jc w:val="both"/>
        <w:rPr>
          <w:rFonts w:ascii="Book Antiqua" w:eastAsia="SimSun" w:hAnsi="Book Antiqua"/>
        </w:rPr>
      </w:pPr>
      <w:r w:rsidRPr="00D16778">
        <w:rPr>
          <w:rFonts w:ascii="Book Antiqua" w:eastAsia="SimSun" w:hAnsi="Book Antiqua"/>
        </w:rPr>
        <w:t xml:space="preserve">Independent samples </w:t>
      </w:r>
      <w:r w:rsidRPr="00D16778">
        <w:rPr>
          <w:rFonts w:ascii="Book Antiqua" w:eastAsia="SimSun" w:hAnsi="Book Antiqua"/>
          <w:i/>
          <w:iCs/>
        </w:rPr>
        <w:t>t</w:t>
      </w:r>
      <w:r w:rsidRPr="00D16778">
        <w:rPr>
          <w:rFonts w:ascii="Book Antiqua" w:eastAsia="SimSun" w:hAnsi="Book Antiqua"/>
        </w:rPr>
        <w:t xml:space="preserve">-test was applied in continuous variables. </w:t>
      </w:r>
      <w:r w:rsidR="00D3255B" w:rsidRPr="00D16778">
        <w:rPr>
          <w:rFonts w:ascii="Book Antiqua" w:hAnsi="Book Antiqua"/>
          <w:i/>
          <w:iCs/>
        </w:rPr>
        <w:sym w:font="Symbol" w:char="F063"/>
      </w:r>
      <w:r w:rsidR="00066F4A" w:rsidRPr="00D16778">
        <w:rPr>
          <w:rFonts w:ascii="Book Antiqua" w:eastAsia="SimSun" w:hAnsi="Book Antiqua"/>
          <w:vertAlign w:val="superscript"/>
        </w:rPr>
        <w:t>2</w:t>
      </w:r>
      <w:r w:rsidRPr="00D16778">
        <w:rPr>
          <w:rFonts w:ascii="Book Antiqua" w:eastAsia="SimSun" w:hAnsi="Book Antiqua"/>
          <w:vertAlign w:val="superscript"/>
        </w:rPr>
        <w:t xml:space="preserve"> </w:t>
      </w:r>
      <w:r w:rsidRPr="00D16778">
        <w:rPr>
          <w:rFonts w:ascii="Book Antiqua" w:eastAsia="SimSun" w:hAnsi="Book Antiqua"/>
        </w:rPr>
        <w:t xml:space="preserve">test was applied </w:t>
      </w:r>
      <w:r w:rsidR="00066F4A" w:rsidRPr="00D16778">
        <w:rPr>
          <w:rFonts w:ascii="Book Antiqua" w:eastAsia="SimSun" w:hAnsi="Book Antiqua"/>
        </w:rPr>
        <w:t>for</w:t>
      </w:r>
      <w:r w:rsidRPr="00D16778">
        <w:rPr>
          <w:rFonts w:ascii="Book Antiqua" w:eastAsia="SimSun" w:hAnsi="Book Antiqua"/>
        </w:rPr>
        <w:t xml:space="preserve"> categorical variables. CT: </w:t>
      </w:r>
      <w:r w:rsidRPr="00D16778">
        <w:rPr>
          <w:rFonts w:ascii="Book Antiqua" w:eastAsia="Book Antiqua" w:hAnsi="Book Antiqua" w:cs="Book Antiqua"/>
          <w:color w:val="000000"/>
        </w:rPr>
        <w:t>Computerized tomography.</w:t>
      </w:r>
    </w:p>
    <w:p w14:paraId="1857E8E0" w14:textId="5DB395D7" w:rsidR="00304DB9" w:rsidRPr="00D16778" w:rsidRDefault="00304DB9" w:rsidP="00D16778">
      <w:pPr>
        <w:spacing w:line="360" w:lineRule="auto"/>
        <w:jc w:val="both"/>
        <w:rPr>
          <w:rFonts w:ascii="Book Antiqua" w:eastAsia="SimSun" w:hAnsi="Book Antiqua"/>
          <w:b/>
          <w:bCs/>
        </w:rPr>
      </w:pPr>
      <w:r w:rsidRPr="00D16778">
        <w:rPr>
          <w:rFonts w:ascii="Book Antiqua" w:eastAsia="SimSun" w:hAnsi="Book Antiqua"/>
        </w:rPr>
        <w:br w:type="page"/>
      </w:r>
      <w:r w:rsidRPr="00D16778">
        <w:rPr>
          <w:rFonts w:ascii="Book Antiqua" w:eastAsia="SimSun" w:hAnsi="Book Antiqua"/>
          <w:b/>
          <w:bCs/>
        </w:rPr>
        <w:lastRenderedPageBreak/>
        <w:t>Table 2 Patients’ characteristics between the training group and the test group</w:t>
      </w:r>
    </w:p>
    <w:tbl>
      <w:tblPr>
        <w:tblStyle w:val="ListTable1Light1"/>
        <w:tblW w:w="83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09"/>
        <w:gridCol w:w="2365"/>
        <w:gridCol w:w="1982"/>
        <w:gridCol w:w="925"/>
        <w:gridCol w:w="925"/>
      </w:tblGrid>
      <w:tr w:rsidR="00304DB9" w:rsidRPr="00D16778" w14:paraId="39D49FC4" w14:textId="77777777" w:rsidTr="004364FC">
        <w:trPr>
          <w:trHeight w:val="637"/>
        </w:trPr>
        <w:tc>
          <w:tcPr>
            <w:tcW w:w="2109" w:type="dxa"/>
            <w:tcBorders>
              <w:top w:val="single" w:sz="4" w:space="0" w:color="auto"/>
              <w:bottom w:val="single" w:sz="4" w:space="0" w:color="666666"/>
            </w:tcBorders>
          </w:tcPr>
          <w:p w14:paraId="7F8D945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2365" w:type="dxa"/>
            <w:tcBorders>
              <w:top w:val="single" w:sz="4" w:space="0" w:color="auto"/>
              <w:bottom w:val="single" w:sz="4" w:space="0" w:color="666666"/>
            </w:tcBorders>
          </w:tcPr>
          <w:p w14:paraId="7580CBEE" w14:textId="7FCF198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Training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=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69</w:t>
            </w: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666666"/>
            </w:tcBorders>
          </w:tcPr>
          <w:p w14:paraId="691C7340" w14:textId="6080BAA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Test</w:t>
            </w:r>
            <w:r w:rsidR="00D3255B" w:rsidRPr="00D16778">
              <w:rPr>
                <w:rFonts w:ascii="Book Antiqua" w:hAnsi="Book Antiqua"/>
                <w:b/>
                <w:bCs/>
              </w:rPr>
              <w:t>,</w:t>
            </w:r>
            <w:r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=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34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666666"/>
            </w:tcBorders>
          </w:tcPr>
          <w:p w14:paraId="037E5FF4" w14:textId="41AB0ADB" w:rsidR="00304DB9" w:rsidRPr="00D16778" w:rsidRDefault="00787E12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t</w:t>
            </w:r>
            <w:r w:rsidR="00304DB9" w:rsidRPr="00D16778">
              <w:rPr>
                <w:rFonts w:ascii="Book Antiqua" w:hAnsi="Book Antiqua"/>
                <w:b/>
                <w:bCs/>
              </w:rPr>
              <w:t xml:space="preserve"> or </w:t>
            </w:r>
            <w:r w:rsidR="00304DB9" w:rsidRPr="00D16778">
              <w:rPr>
                <w:rFonts w:ascii="Book Antiqua" w:hAnsi="Book Antiqua"/>
                <w:b/>
                <w:bCs/>
                <w:i/>
                <w:iCs/>
              </w:rPr>
              <w:sym w:font="Symbol" w:char="F063"/>
            </w:r>
            <w:r w:rsidR="00304DB9" w:rsidRPr="00D16778">
              <w:rPr>
                <w:rFonts w:ascii="Book Antiqua" w:hAnsi="Book Antiqua"/>
                <w:b/>
                <w:bCs/>
                <w:vertAlign w:val="superscript"/>
              </w:rPr>
              <w:t>2</w:t>
            </w:r>
            <w:r w:rsidR="00304DB9" w:rsidRPr="00D16778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666666"/>
            </w:tcBorders>
          </w:tcPr>
          <w:p w14:paraId="2233D73A" w14:textId="30DEACF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="00787E12" w:rsidRPr="00D16778">
              <w:rPr>
                <w:rFonts w:ascii="Book Antiqua" w:hAnsi="Book Antiqua"/>
                <w:b/>
                <w:bCs/>
              </w:rPr>
              <w:t xml:space="preserve"> </w:t>
            </w:r>
            <w:r w:rsidRPr="00D16778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304DB9" w:rsidRPr="00D16778" w14:paraId="09CBFF56" w14:textId="77777777" w:rsidTr="004364FC">
        <w:trPr>
          <w:trHeight w:val="338"/>
        </w:trPr>
        <w:tc>
          <w:tcPr>
            <w:tcW w:w="2109" w:type="dxa"/>
          </w:tcPr>
          <w:p w14:paraId="2D01F7EC" w14:textId="7BA0331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Age </w:t>
            </w:r>
            <w:r w:rsidR="00D3255B" w:rsidRPr="00D16778">
              <w:rPr>
                <w:rFonts w:ascii="Book Antiqua" w:hAnsi="Book Antiqua"/>
              </w:rPr>
              <w:t xml:space="preserve">in </w:t>
            </w:r>
            <w:r w:rsidRPr="00D16778">
              <w:rPr>
                <w:rFonts w:ascii="Book Antiqua" w:hAnsi="Book Antiqua"/>
              </w:rPr>
              <w:t>y</w:t>
            </w:r>
            <w:r w:rsidR="008A18BD" w:rsidRPr="00D16778">
              <w:rPr>
                <w:rFonts w:ascii="Book Antiqua" w:hAnsi="Book Antiqua"/>
              </w:rPr>
              <w:t>ea</w:t>
            </w:r>
            <w:r w:rsidRPr="00D16778">
              <w:rPr>
                <w:rFonts w:ascii="Book Antiqua" w:hAnsi="Book Antiqua"/>
              </w:rPr>
              <w:t>r</w:t>
            </w:r>
          </w:p>
        </w:tc>
        <w:tc>
          <w:tcPr>
            <w:tcW w:w="2365" w:type="dxa"/>
          </w:tcPr>
          <w:p w14:paraId="3F90EAC8" w14:textId="213A468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58.30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±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9.02</w:t>
            </w:r>
          </w:p>
        </w:tc>
        <w:tc>
          <w:tcPr>
            <w:tcW w:w="1982" w:type="dxa"/>
          </w:tcPr>
          <w:p w14:paraId="358BD086" w14:textId="2512A82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58.32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±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9.71</w:t>
            </w:r>
          </w:p>
        </w:tc>
        <w:tc>
          <w:tcPr>
            <w:tcW w:w="925" w:type="dxa"/>
          </w:tcPr>
          <w:p w14:paraId="4FCB84A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0.01</w:t>
            </w:r>
          </w:p>
        </w:tc>
        <w:tc>
          <w:tcPr>
            <w:tcW w:w="925" w:type="dxa"/>
          </w:tcPr>
          <w:p w14:paraId="4DAD3B62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0.992</w:t>
            </w:r>
          </w:p>
        </w:tc>
      </w:tr>
      <w:tr w:rsidR="00304DB9" w:rsidRPr="00D16778" w14:paraId="381079C5" w14:textId="77777777" w:rsidTr="004364FC">
        <w:trPr>
          <w:trHeight w:val="338"/>
        </w:trPr>
        <w:tc>
          <w:tcPr>
            <w:tcW w:w="2109" w:type="dxa"/>
          </w:tcPr>
          <w:p w14:paraId="720F4CD2" w14:textId="1E2EE980" w:rsidR="00304DB9" w:rsidRPr="00D16778" w:rsidRDefault="00D3255B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Sex</w:t>
            </w:r>
            <w:r w:rsidR="00787E12" w:rsidRPr="00D16778">
              <w:rPr>
                <w:rFonts w:ascii="Book Antiqua" w:hAnsi="Book Antiqua"/>
              </w:rPr>
              <w:t>,</w:t>
            </w:r>
            <w:r w:rsidR="00787E12"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="00787E12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365" w:type="dxa"/>
          </w:tcPr>
          <w:p w14:paraId="5003188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82" w:type="dxa"/>
          </w:tcPr>
          <w:p w14:paraId="21D1308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</w:tcPr>
          <w:p w14:paraId="713FDFC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0.004</w:t>
            </w:r>
          </w:p>
        </w:tc>
        <w:tc>
          <w:tcPr>
            <w:tcW w:w="925" w:type="dxa"/>
          </w:tcPr>
          <w:p w14:paraId="3A7866E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0.948</w:t>
            </w:r>
          </w:p>
        </w:tc>
      </w:tr>
      <w:tr w:rsidR="00304DB9" w:rsidRPr="00D16778" w14:paraId="3E3BEFAE" w14:textId="77777777" w:rsidTr="004364FC">
        <w:trPr>
          <w:trHeight w:val="352"/>
        </w:trPr>
        <w:tc>
          <w:tcPr>
            <w:tcW w:w="2109" w:type="dxa"/>
          </w:tcPr>
          <w:p w14:paraId="6B1C49D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Male</w:t>
            </w:r>
          </w:p>
        </w:tc>
        <w:tc>
          <w:tcPr>
            <w:tcW w:w="2365" w:type="dxa"/>
          </w:tcPr>
          <w:p w14:paraId="37499DB0" w14:textId="4462B13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32 (53.6)</w:t>
            </w:r>
          </w:p>
        </w:tc>
        <w:tc>
          <w:tcPr>
            <w:tcW w:w="1982" w:type="dxa"/>
          </w:tcPr>
          <w:p w14:paraId="1E334806" w14:textId="3CA6D0F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16 (52.9)</w:t>
            </w:r>
          </w:p>
        </w:tc>
        <w:tc>
          <w:tcPr>
            <w:tcW w:w="925" w:type="dxa"/>
          </w:tcPr>
          <w:p w14:paraId="305ED4E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</w:tcPr>
          <w:p w14:paraId="411ADA7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6DB30132" w14:textId="77777777" w:rsidTr="004364FC">
        <w:trPr>
          <w:trHeight w:val="338"/>
        </w:trPr>
        <w:tc>
          <w:tcPr>
            <w:tcW w:w="2109" w:type="dxa"/>
          </w:tcPr>
          <w:p w14:paraId="1C66C7F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Female</w:t>
            </w:r>
          </w:p>
        </w:tc>
        <w:tc>
          <w:tcPr>
            <w:tcW w:w="2365" w:type="dxa"/>
          </w:tcPr>
          <w:p w14:paraId="2E1336B0" w14:textId="1935B67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37 (46.4)</w:t>
            </w:r>
          </w:p>
        </w:tc>
        <w:tc>
          <w:tcPr>
            <w:tcW w:w="1982" w:type="dxa"/>
          </w:tcPr>
          <w:p w14:paraId="3225C87E" w14:textId="66AC9C9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18 (47.1)</w:t>
            </w:r>
          </w:p>
        </w:tc>
        <w:tc>
          <w:tcPr>
            <w:tcW w:w="925" w:type="dxa"/>
          </w:tcPr>
          <w:p w14:paraId="6E89595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</w:tcPr>
          <w:p w14:paraId="2635816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77E4204F" w14:textId="77777777" w:rsidTr="004364FC">
        <w:trPr>
          <w:trHeight w:val="352"/>
        </w:trPr>
        <w:tc>
          <w:tcPr>
            <w:tcW w:w="2109" w:type="dxa"/>
          </w:tcPr>
          <w:p w14:paraId="0741C9C3" w14:textId="092C86D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Ground truth</w:t>
            </w:r>
            <w:r w:rsidR="00787E12" w:rsidRPr="00D16778">
              <w:rPr>
                <w:rFonts w:ascii="Book Antiqua" w:hAnsi="Book Antiqua"/>
              </w:rPr>
              <w:t>,</w:t>
            </w:r>
            <w:r w:rsidR="00787E12" w:rsidRPr="00D16778">
              <w:rPr>
                <w:rFonts w:ascii="Book Antiqua" w:hAnsi="Book Antiqua"/>
                <w:i/>
                <w:iCs/>
              </w:rPr>
              <w:t xml:space="preserve"> n</w:t>
            </w:r>
            <w:r w:rsidR="00787E12" w:rsidRPr="00D16778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365" w:type="dxa"/>
          </w:tcPr>
          <w:p w14:paraId="01E5F537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82" w:type="dxa"/>
          </w:tcPr>
          <w:p w14:paraId="6DFCFB5F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</w:tcPr>
          <w:p w14:paraId="1D4454C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0.001</w:t>
            </w:r>
          </w:p>
        </w:tc>
        <w:tc>
          <w:tcPr>
            <w:tcW w:w="925" w:type="dxa"/>
          </w:tcPr>
          <w:p w14:paraId="61759BBA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0.972</w:t>
            </w:r>
          </w:p>
        </w:tc>
      </w:tr>
      <w:tr w:rsidR="00304DB9" w:rsidRPr="00D16778" w14:paraId="17F67325" w14:textId="77777777" w:rsidTr="004364FC">
        <w:trPr>
          <w:trHeight w:val="338"/>
        </w:trPr>
        <w:tc>
          <w:tcPr>
            <w:tcW w:w="2109" w:type="dxa"/>
          </w:tcPr>
          <w:p w14:paraId="05B86C9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Low-grade</w:t>
            </w:r>
          </w:p>
        </w:tc>
        <w:tc>
          <w:tcPr>
            <w:tcW w:w="2365" w:type="dxa"/>
          </w:tcPr>
          <w:p w14:paraId="0F299F84" w14:textId="0C3CCC2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55 (79.7)</w:t>
            </w:r>
          </w:p>
        </w:tc>
        <w:tc>
          <w:tcPr>
            <w:tcW w:w="1982" w:type="dxa"/>
          </w:tcPr>
          <w:p w14:paraId="4AD93E34" w14:textId="458DF3A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27 (79.4)</w:t>
            </w:r>
          </w:p>
        </w:tc>
        <w:tc>
          <w:tcPr>
            <w:tcW w:w="925" w:type="dxa"/>
          </w:tcPr>
          <w:p w14:paraId="0B343406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</w:tcPr>
          <w:p w14:paraId="6CBC8991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04DB9" w:rsidRPr="00D16778" w14:paraId="134FFDF2" w14:textId="77777777" w:rsidTr="004364FC">
        <w:trPr>
          <w:trHeight w:val="338"/>
        </w:trPr>
        <w:tc>
          <w:tcPr>
            <w:tcW w:w="2109" w:type="dxa"/>
            <w:tcBorders>
              <w:bottom w:val="single" w:sz="4" w:space="0" w:color="auto"/>
            </w:tcBorders>
          </w:tcPr>
          <w:p w14:paraId="64AC0278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High-grade</w:t>
            </w:r>
          </w:p>
        </w:tc>
        <w:tc>
          <w:tcPr>
            <w:tcW w:w="2365" w:type="dxa"/>
            <w:tcBorders>
              <w:bottom w:val="single" w:sz="4" w:space="0" w:color="auto"/>
            </w:tcBorders>
          </w:tcPr>
          <w:p w14:paraId="35E79FFE" w14:textId="7B5431E4" w:rsidR="00787E12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14 (20.3)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11F1AA6B" w14:textId="71C9978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 (20.6)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14:paraId="7F2387DC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14:paraId="111FFD9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669B6B66" w14:textId="77777777" w:rsidR="00787E12" w:rsidRPr="00D16778" w:rsidRDefault="00787E12" w:rsidP="00D16778">
      <w:pPr>
        <w:spacing w:line="360" w:lineRule="auto"/>
        <w:jc w:val="both"/>
        <w:rPr>
          <w:rFonts w:ascii="Book Antiqua" w:eastAsia="SimSun" w:hAnsi="Book Antiqua"/>
          <w:b/>
          <w:bCs/>
        </w:rPr>
        <w:sectPr w:rsidR="00787E12" w:rsidRPr="00D16778" w:rsidSect="00304DB9">
          <w:pgSz w:w="11906" w:h="16838"/>
          <w:pgMar w:top="1440" w:right="1800" w:bottom="1440" w:left="1800" w:header="851" w:footer="992" w:gutter="0"/>
          <w:cols w:space="720"/>
          <w:docGrid w:type="lines" w:linePitch="326"/>
        </w:sectPr>
      </w:pPr>
    </w:p>
    <w:p w14:paraId="131EB9CC" w14:textId="06D42F24" w:rsidR="00304DB9" w:rsidRPr="00D16778" w:rsidRDefault="00304DB9" w:rsidP="00D16778">
      <w:pPr>
        <w:spacing w:line="360" w:lineRule="auto"/>
        <w:jc w:val="both"/>
        <w:rPr>
          <w:rFonts w:ascii="Book Antiqua" w:eastAsia="SimSun" w:hAnsi="Book Antiqua"/>
          <w:b/>
          <w:bCs/>
        </w:rPr>
      </w:pPr>
      <w:bookmarkStart w:id="87" w:name="OLE_LINK3535"/>
      <w:bookmarkStart w:id="88" w:name="OLE_LINK3536"/>
      <w:bookmarkStart w:id="89" w:name="OLE_LINK3537"/>
      <w:r w:rsidRPr="00D16778">
        <w:rPr>
          <w:rFonts w:ascii="Book Antiqua" w:eastAsia="SimSun" w:hAnsi="Book Antiqua"/>
          <w:b/>
          <w:bCs/>
        </w:rPr>
        <w:lastRenderedPageBreak/>
        <w:t xml:space="preserve">Table </w:t>
      </w:r>
      <w:bookmarkStart w:id="90" w:name="OLE_LINK3539"/>
      <w:bookmarkStart w:id="91" w:name="OLE_LINK3540"/>
      <w:bookmarkEnd w:id="87"/>
      <w:bookmarkEnd w:id="88"/>
      <w:bookmarkEnd w:id="89"/>
      <w:r w:rsidRPr="00D16778">
        <w:rPr>
          <w:rFonts w:ascii="Book Antiqua" w:eastAsia="SimSun" w:hAnsi="Book Antiqua"/>
          <w:b/>
          <w:bCs/>
        </w:rPr>
        <w:t xml:space="preserve">3 </w:t>
      </w:r>
      <w:bookmarkStart w:id="92" w:name="OLE_LINK3529"/>
      <w:bookmarkStart w:id="93" w:name="OLE_LINK3530"/>
      <w:bookmarkStart w:id="94" w:name="OLE_LINK3534"/>
      <w:bookmarkEnd w:id="90"/>
      <w:bookmarkEnd w:id="91"/>
      <w:r w:rsidRPr="00D16778">
        <w:rPr>
          <w:rFonts w:ascii="Book Antiqua" w:eastAsia="SimSun" w:hAnsi="Book Antiqua"/>
          <w:b/>
          <w:bCs/>
        </w:rPr>
        <w:t xml:space="preserve">The </w:t>
      </w:r>
      <w:bookmarkStart w:id="95" w:name="OLE_LINK3531"/>
      <w:bookmarkStart w:id="96" w:name="OLE_LINK3532"/>
      <w:bookmarkStart w:id="97" w:name="OLE_LINK3533"/>
      <w:bookmarkStart w:id="98" w:name="OLE_LINK3538"/>
      <w:bookmarkEnd w:id="92"/>
      <w:bookmarkEnd w:id="93"/>
      <w:bookmarkEnd w:id="94"/>
      <w:r w:rsidRPr="00D16778">
        <w:rPr>
          <w:rFonts w:ascii="Book Antiqua" w:eastAsia="SimSun" w:hAnsi="Book Antiqua"/>
          <w:b/>
          <w:bCs/>
        </w:rPr>
        <w:t>sensitivity</w:t>
      </w:r>
      <w:bookmarkEnd w:id="95"/>
      <w:bookmarkEnd w:id="96"/>
      <w:bookmarkEnd w:id="97"/>
      <w:bookmarkEnd w:id="98"/>
      <w:r w:rsidRPr="00D16778">
        <w:rPr>
          <w:rFonts w:ascii="Book Antiqua" w:eastAsia="SimSun" w:hAnsi="Book Antiqua"/>
          <w:b/>
          <w:bCs/>
        </w:rPr>
        <w:t xml:space="preserve">, specificity, </w:t>
      </w:r>
      <w:bookmarkStart w:id="99" w:name="OLE_LINK3543"/>
      <w:bookmarkStart w:id="100" w:name="OLE_LINK3544"/>
      <w:r w:rsidRPr="00D16778">
        <w:rPr>
          <w:rFonts w:ascii="Book Antiqua" w:eastAsia="SimSun" w:hAnsi="Book Antiqua"/>
          <w:b/>
          <w:bCs/>
        </w:rPr>
        <w:t>positive predictive value</w:t>
      </w:r>
      <w:bookmarkEnd w:id="99"/>
      <w:bookmarkEnd w:id="100"/>
      <w:r w:rsidR="00066F4A" w:rsidRPr="00D16778">
        <w:rPr>
          <w:rFonts w:ascii="Book Antiqua" w:eastAsia="SimSun" w:hAnsi="Book Antiqua"/>
          <w:b/>
          <w:bCs/>
        </w:rPr>
        <w:t>,</w:t>
      </w:r>
      <w:r w:rsidRPr="00D16778">
        <w:rPr>
          <w:rFonts w:ascii="Book Antiqua" w:eastAsia="SimSun" w:hAnsi="Book Antiqua"/>
          <w:b/>
          <w:bCs/>
        </w:rPr>
        <w:t xml:space="preserve"> and </w:t>
      </w:r>
      <w:bookmarkStart w:id="101" w:name="OLE_LINK3545"/>
      <w:bookmarkStart w:id="102" w:name="OLE_LINK3546"/>
      <w:r w:rsidRPr="00D16778">
        <w:rPr>
          <w:rFonts w:ascii="Book Antiqua" w:eastAsia="SimSun" w:hAnsi="Book Antiqua"/>
          <w:b/>
          <w:bCs/>
        </w:rPr>
        <w:t>negative predictive value</w:t>
      </w:r>
      <w:bookmarkEnd w:id="101"/>
      <w:bookmarkEnd w:id="102"/>
      <w:r w:rsidR="00787E12" w:rsidRPr="00D16778">
        <w:rPr>
          <w:rFonts w:ascii="Book Antiqua" w:eastAsia="SimSun" w:hAnsi="Book Antiqua"/>
          <w:b/>
          <w:bCs/>
        </w:rPr>
        <w:t xml:space="preserve"> </w:t>
      </w:r>
      <w:r w:rsidRPr="00D16778">
        <w:rPr>
          <w:rFonts w:ascii="Book Antiqua" w:eastAsia="SimSun" w:hAnsi="Book Antiqua"/>
          <w:b/>
          <w:bCs/>
        </w:rPr>
        <w:t>of the prediction by radiological model, radiomics model, and nomogram model with their 95% confidential intervals</w:t>
      </w:r>
    </w:p>
    <w:tbl>
      <w:tblPr>
        <w:tblStyle w:val="ListTable1Light1"/>
        <w:tblW w:w="0" w:type="auto"/>
        <w:tblInd w:w="0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1"/>
        <w:gridCol w:w="2252"/>
        <w:gridCol w:w="2311"/>
        <w:gridCol w:w="2217"/>
        <w:gridCol w:w="1899"/>
        <w:gridCol w:w="2076"/>
      </w:tblGrid>
      <w:tr w:rsidR="00787E12" w:rsidRPr="00D16778" w14:paraId="4E992ECE" w14:textId="77777777" w:rsidTr="00787E12"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14:paraId="1CCA77BE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Model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1E606315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AUC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14:paraId="72C5D2CD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Sensitivity</w:t>
            </w: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</w:tcBorders>
          </w:tcPr>
          <w:p w14:paraId="2A34E8D4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Specificity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14:paraId="4AD4C549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PPV</w:t>
            </w:r>
          </w:p>
        </w:tc>
        <w:tc>
          <w:tcPr>
            <w:tcW w:w="2076" w:type="dxa"/>
            <w:tcBorders>
              <w:top w:val="single" w:sz="4" w:space="0" w:color="auto"/>
              <w:bottom w:val="single" w:sz="4" w:space="0" w:color="auto"/>
            </w:tcBorders>
          </w:tcPr>
          <w:p w14:paraId="5FA16B2B" w14:textId="777777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  <w:b/>
                <w:bCs/>
              </w:rPr>
              <w:t>NPV</w:t>
            </w:r>
          </w:p>
        </w:tc>
      </w:tr>
      <w:tr w:rsidR="00787E12" w:rsidRPr="00D16778" w14:paraId="5DC882DA" w14:textId="77777777" w:rsidTr="00787E12">
        <w:tc>
          <w:tcPr>
            <w:tcW w:w="2571" w:type="dxa"/>
            <w:tcBorders>
              <w:top w:val="single" w:sz="4" w:space="0" w:color="auto"/>
            </w:tcBorders>
          </w:tcPr>
          <w:p w14:paraId="65A57B09" w14:textId="72D7DFE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 xml:space="preserve">Radiological </w:t>
            </w:r>
            <w:r w:rsidR="00787E12" w:rsidRPr="00D16778">
              <w:rPr>
                <w:rFonts w:ascii="Book Antiqua" w:hAnsi="Book Antiqua"/>
              </w:rPr>
              <w:t>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14:paraId="4EE36BAA" w14:textId="0024130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0.753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(0.597-0.909)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14:paraId="55B614D2" w14:textId="46BFD79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42.9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(17.7-71.1)</w:t>
            </w:r>
          </w:p>
        </w:tc>
        <w:tc>
          <w:tcPr>
            <w:tcW w:w="2217" w:type="dxa"/>
            <w:tcBorders>
              <w:top w:val="single" w:sz="4" w:space="0" w:color="auto"/>
            </w:tcBorders>
          </w:tcPr>
          <w:p w14:paraId="332840A0" w14:textId="4AA299F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96.4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(87.5-99.6)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14:paraId="117C73DF" w14:textId="589799F0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75.0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(34.9-96.8)</w:t>
            </w:r>
          </w:p>
        </w:tc>
        <w:tc>
          <w:tcPr>
            <w:tcW w:w="2076" w:type="dxa"/>
            <w:tcBorders>
              <w:top w:val="single" w:sz="4" w:space="0" w:color="auto"/>
            </w:tcBorders>
          </w:tcPr>
          <w:p w14:paraId="3B5C44CF" w14:textId="5CB20D6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86.9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(75.8-94.2)</w:t>
            </w:r>
          </w:p>
        </w:tc>
      </w:tr>
      <w:tr w:rsidR="00787E12" w:rsidRPr="00D16778" w14:paraId="5D7D1773" w14:textId="77777777" w:rsidTr="00787E12">
        <w:tc>
          <w:tcPr>
            <w:tcW w:w="2571" w:type="dxa"/>
          </w:tcPr>
          <w:p w14:paraId="67EB0957" w14:textId="7FBD6E8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Radiological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22CA8808" w14:textId="214598C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0.642 (0.379-0.870)</w:t>
            </w:r>
          </w:p>
        </w:tc>
        <w:tc>
          <w:tcPr>
            <w:tcW w:w="2311" w:type="dxa"/>
          </w:tcPr>
          <w:p w14:paraId="51DDB310" w14:textId="2791FAD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71.4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(29.0-96.3)</w:t>
            </w:r>
          </w:p>
        </w:tc>
        <w:tc>
          <w:tcPr>
            <w:tcW w:w="2217" w:type="dxa"/>
          </w:tcPr>
          <w:p w14:paraId="33BE0C4A" w14:textId="0742D83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6326AB88" w14:textId="57788D1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35.7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(12.8-64.9)</w:t>
            </w:r>
          </w:p>
        </w:tc>
        <w:tc>
          <w:tcPr>
            <w:tcW w:w="2076" w:type="dxa"/>
          </w:tcPr>
          <w:p w14:paraId="6470FBE9" w14:textId="2A2D2E7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(68.3-98.8)</w:t>
            </w:r>
          </w:p>
        </w:tc>
      </w:tr>
      <w:tr w:rsidR="00787E12" w:rsidRPr="00D16778" w14:paraId="7F4A9F97" w14:textId="77777777" w:rsidTr="00787E12">
        <w:tc>
          <w:tcPr>
            <w:tcW w:w="2571" w:type="dxa"/>
          </w:tcPr>
          <w:p w14:paraId="563CD0C0" w14:textId="72956F0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Radiomic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</w:tcPr>
          <w:p w14:paraId="7461CC0C" w14:textId="403684D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0.919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(0.828-1.000)</w:t>
            </w:r>
          </w:p>
        </w:tc>
        <w:tc>
          <w:tcPr>
            <w:tcW w:w="2311" w:type="dxa"/>
          </w:tcPr>
          <w:p w14:paraId="6932B970" w14:textId="5D5E7C14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92.9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(66.1-99.8)</w:t>
            </w:r>
          </w:p>
        </w:tc>
        <w:tc>
          <w:tcPr>
            <w:tcW w:w="2217" w:type="dxa"/>
          </w:tcPr>
          <w:p w14:paraId="70EE1E75" w14:textId="5E6AF27D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(67.0-89.6)</w:t>
            </w:r>
          </w:p>
        </w:tc>
        <w:tc>
          <w:tcPr>
            <w:tcW w:w="1899" w:type="dxa"/>
          </w:tcPr>
          <w:p w14:paraId="54EFD9EB" w14:textId="4C2416D7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54.2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(32.8-74.4)</w:t>
            </w:r>
          </w:p>
        </w:tc>
        <w:tc>
          <w:tcPr>
            <w:tcW w:w="2076" w:type="dxa"/>
          </w:tcPr>
          <w:p w14:paraId="4A9CE003" w14:textId="0469C8E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97.8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(88.2-99.9)</w:t>
            </w:r>
          </w:p>
        </w:tc>
      </w:tr>
      <w:tr w:rsidR="00787E12" w:rsidRPr="00D16778" w14:paraId="383D956A" w14:textId="77777777" w:rsidTr="00787E12">
        <w:tc>
          <w:tcPr>
            <w:tcW w:w="2571" w:type="dxa"/>
          </w:tcPr>
          <w:p w14:paraId="67BE6933" w14:textId="3D03781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Radiomic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60CC5F31" w14:textId="096EA86C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0.881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(0.772-0.990)</w:t>
            </w:r>
          </w:p>
        </w:tc>
        <w:tc>
          <w:tcPr>
            <w:tcW w:w="2311" w:type="dxa"/>
          </w:tcPr>
          <w:p w14:paraId="35240033" w14:textId="2FB77E5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(59.0-100.0)</w:t>
            </w:r>
          </w:p>
        </w:tc>
        <w:tc>
          <w:tcPr>
            <w:tcW w:w="2217" w:type="dxa"/>
          </w:tcPr>
          <w:p w14:paraId="4676D0FF" w14:textId="1860E9E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4D15EC48" w14:textId="34EB11F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43.7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(19.8-70.1)</w:t>
            </w:r>
          </w:p>
        </w:tc>
        <w:tc>
          <w:tcPr>
            <w:tcW w:w="2076" w:type="dxa"/>
          </w:tcPr>
          <w:p w14:paraId="41E2E37A" w14:textId="37DE36EF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(81.5-100.0)</w:t>
            </w:r>
          </w:p>
        </w:tc>
      </w:tr>
      <w:tr w:rsidR="00787E12" w:rsidRPr="00D16778" w14:paraId="6467F7C0" w14:textId="77777777" w:rsidTr="00787E12">
        <w:tc>
          <w:tcPr>
            <w:tcW w:w="2571" w:type="dxa"/>
          </w:tcPr>
          <w:p w14:paraId="011B6489" w14:textId="5994D00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Nomogram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raining</w:t>
            </w:r>
          </w:p>
        </w:tc>
        <w:tc>
          <w:tcPr>
            <w:tcW w:w="2252" w:type="dxa"/>
          </w:tcPr>
          <w:p w14:paraId="1973C7B9" w14:textId="61492F91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0.916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(0.801-1.000)</w:t>
            </w:r>
          </w:p>
        </w:tc>
        <w:tc>
          <w:tcPr>
            <w:tcW w:w="2311" w:type="dxa"/>
          </w:tcPr>
          <w:p w14:paraId="6C4101AC" w14:textId="4FF96236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85.7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(57.2-98.2)</w:t>
            </w:r>
          </w:p>
        </w:tc>
        <w:tc>
          <w:tcPr>
            <w:tcW w:w="2217" w:type="dxa"/>
          </w:tcPr>
          <w:p w14:paraId="7460E47A" w14:textId="1576A45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90.9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(80.0-97.0)</w:t>
            </w:r>
          </w:p>
        </w:tc>
        <w:tc>
          <w:tcPr>
            <w:tcW w:w="1899" w:type="dxa"/>
          </w:tcPr>
          <w:p w14:paraId="1E0DF86F" w14:textId="2DADCD88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70.6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(44.0-89.7)</w:t>
            </w:r>
          </w:p>
        </w:tc>
        <w:tc>
          <w:tcPr>
            <w:tcW w:w="2076" w:type="dxa"/>
          </w:tcPr>
          <w:p w14:paraId="40B7C0B0" w14:textId="04E21043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96.2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(86.8-99.5)</w:t>
            </w:r>
          </w:p>
        </w:tc>
      </w:tr>
      <w:tr w:rsidR="00787E12" w:rsidRPr="00D16778" w14:paraId="663790A4" w14:textId="77777777" w:rsidTr="00787E12">
        <w:tc>
          <w:tcPr>
            <w:tcW w:w="2571" w:type="dxa"/>
          </w:tcPr>
          <w:p w14:paraId="0BEB6A13" w14:textId="21598D5E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Nomogram</w:t>
            </w:r>
            <w:r w:rsidR="00787E12" w:rsidRPr="00D16778">
              <w:rPr>
                <w:rFonts w:ascii="Book Antiqua" w:hAnsi="Book Antiqua"/>
              </w:rPr>
              <w:t xml:space="preserve"> t</w:t>
            </w:r>
            <w:r w:rsidRPr="00D16778">
              <w:rPr>
                <w:rFonts w:ascii="Book Antiqua" w:hAnsi="Book Antiqua"/>
              </w:rPr>
              <w:t>est</w:t>
            </w:r>
          </w:p>
        </w:tc>
        <w:tc>
          <w:tcPr>
            <w:tcW w:w="2252" w:type="dxa"/>
          </w:tcPr>
          <w:p w14:paraId="001F9434" w14:textId="6F660B8B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0.894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(0.773-1.000)</w:t>
            </w:r>
          </w:p>
        </w:tc>
        <w:tc>
          <w:tcPr>
            <w:tcW w:w="2311" w:type="dxa"/>
          </w:tcPr>
          <w:p w14:paraId="521ED882" w14:textId="7972E1E2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(59.0-100.0)</w:t>
            </w:r>
          </w:p>
        </w:tc>
        <w:tc>
          <w:tcPr>
            <w:tcW w:w="2217" w:type="dxa"/>
          </w:tcPr>
          <w:p w14:paraId="2DB96D35" w14:textId="7A5FF149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66.7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(46.0-83.5)</w:t>
            </w:r>
          </w:p>
        </w:tc>
        <w:tc>
          <w:tcPr>
            <w:tcW w:w="1899" w:type="dxa"/>
          </w:tcPr>
          <w:p w14:paraId="235A663A" w14:textId="369FB7DA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43.7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(19.8-70.1)</w:t>
            </w:r>
          </w:p>
        </w:tc>
        <w:tc>
          <w:tcPr>
            <w:tcW w:w="2076" w:type="dxa"/>
          </w:tcPr>
          <w:p w14:paraId="3874719E" w14:textId="137543D5" w:rsidR="00304DB9" w:rsidRPr="00D16778" w:rsidRDefault="00304DB9" w:rsidP="00D1677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16778">
              <w:rPr>
                <w:rFonts w:ascii="Book Antiqua" w:hAnsi="Book Antiqua"/>
              </w:rPr>
              <w:t>100.0</w:t>
            </w:r>
            <w:r w:rsidR="00787E12" w:rsidRPr="00D16778">
              <w:rPr>
                <w:rFonts w:ascii="Book Antiqua" w:hAnsi="Book Antiqua"/>
              </w:rPr>
              <w:t xml:space="preserve"> </w:t>
            </w:r>
            <w:r w:rsidRPr="00D16778">
              <w:rPr>
                <w:rFonts w:ascii="Book Antiqua" w:hAnsi="Book Antiqua"/>
              </w:rPr>
              <w:t>(81.5-100.0)</w:t>
            </w:r>
          </w:p>
        </w:tc>
      </w:tr>
    </w:tbl>
    <w:p w14:paraId="0468DDAD" w14:textId="5D06F67E" w:rsidR="004759DB" w:rsidRPr="00D16778" w:rsidRDefault="00787E12" w:rsidP="00D16778">
      <w:pPr>
        <w:spacing w:line="360" w:lineRule="auto"/>
        <w:jc w:val="both"/>
        <w:rPr>
          <w:rFonts w:ascii="Book Antiqua" w:hAnsi="Book Antiqua"/>
        </w:rPr>
      </w:pPr>
      <w:bookmarkStart w:id="103" w:name="OLE_LINK3547"/>
      <w:bookmarkStart w:id="104" w:name="OLE_LINK3548"/>
      <w:r w:rsidRPr="00D16778">
        <w:rPr>
          <w:rFonts w:ascii="Book Antiqua" w:eastAsia="Book Antiqua" w:hAnsi="Book Antiqua" w:cs="Book Antiqua"/>
          <w:color w:val="000000"/>
        </w:rPr>
        <w:t xml:space="preserve">AUC: Area under the curve; </w:t>
      </w:r>
      <w:r w:rsidR="00066F4A" w:rsidRPr="00D16778">
        <w:rPr>
          <w:rFonts w:ascii="Book Antiqua" w:hAnsi="Book Antiqua"/>
        </w:rPr>
        <w:t xml:space="preserve">NPV: </w:t>
      </w:r>
      <w:r w:rsidR="00066F4A" w:rsidRPr="00D16778">
        <w:rPr>
          <w:rFonts w:ascii="Book Antiqua" w:eastAsia="SimSun" w:hAnsi="Book Antiqua"/>
        </w:rPr>
        <w:t>Negative predictive value</w:t>
      </w:r>
      <w:r w:rsidR="00066F4A" w:rsidRPr="00D16778">
        <w:rPr>
          <w:rFonts w:ascii="Book Antiqua" w:hAnsi="Book Antiqua"/>
        </w:rPr>
        <w:t xml:space="preserve">; </w:t>
      </w:r>
      <w:r w:rsidRPr="00D16778">
        <w:rPr>
          <w:rFonts w:ascii="Book Antiqua" w:hAnsi="Book Antiqua"/>
        </w:rPr>
        <w:t xml:space="preserve">PPV: </w:t>
      </w:r>
      <w:r w:rsidRPr="00D16778">
        <w:rPr>
          <w:rFonts w:ascii="Book Antiqua" w:eastAsia="SimSun" w:hAnsi="Book Antiqua"/>
        </w:rPr>
        <w:t>Positive predictive value.</w:t>
      </w:r>
      <w:bookmarkEnd w:id="0"/>
      <w:bookmarkEnd w:id="1"/>
      <w:bookmarkEnd w:id="103"/>
      <w:bookmarkEnd w:id="104"/>
    </w:p>
    <w:sectPr w:rsidR="004759DB" w:rsidRPr="00D16778" w:rsidSect="00787E12">
      <w:headerReference w:type="default" r:id="rId14"/>
      <w:pgSz w:w="16838" w:h="11906" w:orient="landscape"/>
      <w:pgMar w:top="1800" w:right="1440" w:bottom="1800" w:left="144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DDC25" w14:textId="77777777" w:rsidR="00283376" w:rsidRDefault="00283376" w:rsidP="00235EC0">
      <w:r>
        <w:separator/>
      </w:r>
    </w:p>
  </w:endnote>
  <w:endnote w:type="continuationSeparator" w:id="0">
    <w:p w14:paraId="54799AE0" w14:textId="77777777" w:rsidR="00283376" w:rsidRDefault="00283376" w:rsidP="0023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6E790" w14:textId="77777777" w:rsidR="004364FC" w:rsidRPr="00235EC0" w:rsidRDefault="004364FC" w:rsidP="00235EC0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35EC0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35EC0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35EC0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235EC0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8AF1205" w14:textId="77777777" w:rsidR="004364FC" w:rsidRDefault="004364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0F3EB" w14:textId="77777777" w:rsidR="00283376" w:rsidRDefault="00283376" w:rsidP="00235EC0">
      <w:r>
        <w:separator/>
      </w:r>
    </w:p>
  </w:footnote>
  <w:footnote w:type="continuationSeparator" w:id="0">
    <w:p w14:paraId="66B3E075" w14:textId="77777777" w:rsidR="00283376" w:rsidRDefault="00283376" w:rsidP="00235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1FD7" w14:textId="77777777" w:rsidR="004364FC" w:rsidRDefault="004364FC">
    <w:pPr>
      <w:pStyle w:val="a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72042AE3-2A39-42F7-9748-AFB99A634E2C}"/>
    <w:docVar w:name="KY_MEDREF_VERSION" w:val="3"/>
  </w:docVars>
  <w:rsids>
    <w:rsidRoot w:val="00A77B3E"/>
    <w:rsid w:val="0004456A"/>
    <w:rsid w:val="000535A6"/>
    <w:rsid w:val="000562E8"/>
    <w:rsid w:val="00066F4A"/>
    <w:rsid w:val="000A270F"/>
    <w:rsid w:val="001130E9"/>
    <w:rsid w:val="00160FC0"/>
    <w:rsid w:val="00175B46"/>
    <w:rsid w:val="00187023"/>
    <w:rsid w:val="001C50F3"/>
    <w:rsid w:val="00235EC0"/>
    <w:rsid w:val="0025285A"/>
    <w:rsid w:val="00283376"/>
    <w:rsid w:val="002C0262"/>
    <w:rsid w:val="00304DB9"/>
    <w:rsid w:val="00325F8D"/>
    <w:rsid w:val="0043447E"/>
    <w:rsid w:val="004364FC"/>
    <w:rsid w:val="004369BD"/>
    <w:rsid w:val="004618B1"/>
    <w:rsid w:val="004759DB"/>
    <w:rsid w:val="004C45A4"/>
    <w:rsid w:val="005A4862"/>
    <w:rsid w:val="005B2638"/>
    <w:rsid w:val="005B5EC9"/>
    <w:rsid w:val="006053ED"/>
    <w:rsid w:val="00660E79"/>
    <w:rsid w:val="00672E22"/>
    <w:rsid w:val="00686A4A"/>
    <w:rsid w:val="006B4409"/>
    <w:rsid w:val="006B5F3B"/>
    <w:rsid w:val="0070601E"/>
    <w:rsid w:val="00757918"/>
    <w:rsid w:val="00787E12"/>
    <w:rsid w:val="007F2377"/>
    <w:rsid w:val="00855EF6"/>
    <w:rsid w:val="00856096"/>
    <w:rsid w:val="008A18BD"/>
    <w:rsid w:val="008A33CF"/>
    <w:rsid w:val="00900ABC"/>
    <w:rsid w:val="009045F3"/>
    <w:rsid w:val="00920F11"/>
    <w:rsid w:val="009460DD"/>
    <w:rsid w:val="009B125E"/>
    <w:rsid w:val="009E6C6F"/>
    <w:rsid w:val="00A5525B"/>
    <w:rsid w:val="00A619A6"/>
    <w:rsid w:val="00A77B3E"/>
    <w:rsid w:val="00AC75F8"/>
    <w:rsid w:val="00AC783D"/>
    <w:rsid w:val="00AF7CA3"/>
    <w:rsid w:val="00B370BB"/>
    <w:rsid w:val="00B50A2F"/>
    <w:rsid w:val="00B644CC"/>
    <w:rsid w:val="00BA5BE3"/>
    <w:rsid w:val="00BC2563"/>
    <w:rsid w:val="00BE4A21"/>
    <w:rsid w:val="00C62BBA"/>
    <w:rsid w:val="00C7247A"/>
    <w:rsid w:val="00C83BA3"/>
    <w:rsid w:val="00C94D9A"/>
    <w:rsid w:val="00CA2A55"/>
    <w:rsid w:val="00CD7447"/>
    <w:rsid w:val="00CE7993"/>
    <w:rsid w:val="00D0053B"/>
    <w:rsid w:val="00D16778"/>
    <w:rsid w:val="00D3255B"/>
    <w:rsid w:val="00D36248"/>
    <w:rsid w:val="00D63349"/>
    <w:rsid w:val="00DF7CF5"/>
    <w:rsid w:val="00E53886"/>
    <w:rsid w:val="00E8033F"/>
    <w:rsid w:val="00EF1AB9"/>
    <w:rsid w:val="00F03360"/>
    <w:rsid w:val="00F32817"/>
    <w:rsid w:val="00F34F46"/>
    <w:rsid w:val="00F77A32"/>
    <w:rsid w:val="00FF196F"/>
    <w:rsid w:val="04E91250"/>
    <w:rsid w:val="04F334D0"/>
    <w:rsid w:val="084A6B0C"/>
    <w:rsid w:val="0BC00C3E"/>
    <w:rsid w:val="0FD146C5"/>
    <w:rsid w:val="12042B30"/>
    <w:rsid w:val="12E806F3"/>
    <w:rsid w:val="140B3A04"/>
    <w:rsid w:val="160E025F"/>
    <w:rsid w:val="1693239A"/>
    <w:rsid w:val="1A470EB7"/>
    <w:rsid w:val="1A9232B7"/>
    <w:rsid w:val="1B686754"/>
    <w:rsid w:val="1BC572DE"/>
    <w:rsid w:val="1C8B7AE5"/>
    <w:rsid w:val="20F21A3C"/>
    <w:rsid w:val="21747CD2"/>
    <w:rsid w:val="22050D48"/>
    <w:rsid w:val="23D7244A"/>
    <w:rsid w:val="24AC4BD5"/>
    <w:rsid w:val="24B010A5"/>
    <w:rsid w:val="281F048E"/>
    <w:rsid w:val="2ABB5D65"/>
    <w:rsid w:val="2BB14460"/>
    <w:rsid w:val="2BCA58C3"/>
    <w:rsid w:val="2EAA6624"/>
    <w:rsid w:val="2F8D2672"/>
    <w:rsid w:val="35DF103A"/>
    <w:rsid w:val="365C63C7"/>
    <w:rsid w:val="36716136"/>
    <w:rsid w:val="36BA27E4"/>
    <w:rsid w:val="370A0339"/>
    <w:rsid w:val="39E11BD4"/>
    <w:rsid w:val="3A0C17E8"/>
    <w:rsid w:val="3B7E1B0D"/>
    <w:rsid w:val="3E0E693C"/>
    <w:rsid w:val="3E95535B"/>
    <w:rsid w:val="3F2929C1"/>
    <w:rsid w:val="3F4E506B"/>
    <w:rsid w:val="416D399E"/>
    <w:rsid w:val="41AD193E"/>
    <w:rsid w:val="42075BA1"/>
    <w:rsid w:val="43B36326"/>
    <w:rsid w:val="47013C01"/>
    <w:rsid w:val="48B33C42"/>
    <w:rsid w:val="4ABD09EE"/>
    <w:rsid w:val="4C8229F4"/>
    <w:rsid w:val="4EB42846"/>
    <w:rsid w:val="5095497E"/>
    <w:rsid w:val="50DF7E76"/>
    <w:rsid w:val="522B3F86"/>
    <w:rsid w:val="539354E6"/>
    <w:rsid w:val="54543AC0"/>
    <w:rsid w:val="55A82D9F"/>
    <w:rsid w:val="59552FFE"/>
    <w:rsid w:val="59FD190B"/>
    <w:rsid w:val="5C724846"/>
    <w:rsid w:val="5F395CD4"/>
    <w:rsid w:val="5F9A5E4E"/>
    <w:rsid w:val="62AA0157"/>
    <w:rsid w:val="666303EE"/>
    <w:rsid w:val="68785E9B"/>
    <w:rsid w:val="68B86118"/>
    <w:rsid w:val="68CE74EF"/>
    <w:rsid w:val="690D5750"/>
    <w:rsid w:val="6997730C"/>
    <w:rsid w:val="6F9C4F9A"/>
    <w:rsid w:val="71AD7C63"/>
    <w:rsid w:val="71EB7CF2"/>
    <w:rsid w:val="73CB6C94"/>
    <w:rsid w:val="73EA6628"/>
    <w:rsid w:val="764D700C"/>
    <w:rsid w:val="764D731F"/>
    <w:rsid w:val="7A083C89"/>
    <w:rsid w:val="7B0E55E8"/>
    <w:rsid w:val="7C2B70C8"/>
    <w:rsid w:val="7EEE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3E844"/>
  <w15:docId w15:val="{0696DEE3-4CF5-3A4C-A5D4-9B995E5E8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4369BD"/>
    <w:rPr>
      <w:sz w:val="24"/>
      <w:szCs w:val="24"/>
      <w:lang w:eastAsia="en-US"/>
    </w:rPr>
  </w:style>
  <w:style w:type="paragraph" w:styleId="a4">
    <w:name w:val="header"/>
    <w:basedOn w:val="a"/>
    <w:link w:val="a5"/>
    <w:unhideWhenUsed/>
    <w:rsid w:val="00235E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35EC0"/>
    <w:rPr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235EC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35EC0"/>
    <w:rPr>
      <w:sz w:val="18"/>
      <w:szCs w:val="18"/>
      <w:lang w:eastAsia="en-US"/>
    </w:rPr>
  </w:style>
  <w:style w:type="paragraph" w:customStyle="1" w:styleId="ListParagraph1">
    <w:name w:val="List Paragraph1"/>
    <w:basedOn w:val="a"/>
    <w:uiPriority w:val="34"/>
    <w:qFormat/>
    <w:rsid w:val="00304DB9"/>
    <w:pPr>
      <w:widowControl w:val="0"/>
      <w:spacing w:after="160" w:line="259" w:lineRule="auto"/>
      <w:ind w:firstLineChars="200" w:firstLine="420"/>
      <w:jc w:val="both"/>
    </w:pPr>
    <w:rPr>
      <w:rFonts w:ascii="Calibri" w:eastAsia="SimSun" w:hAnsi="Calibri"/>
      <w:kern w:val="2"/>
      <w:sz w:val="21"/>
      <w:szCs w:val="22"/>
      <w:lang w:eastAsia="zh-CN"/>
    </w:rPr>
  </w:style>
  <w:style w:type="table" w:customStyle="1" w:styleId="ListTable1Light1">
    <w:name w:val="List Table 1 Light1"/>
    <w:basedOn w:val="a1"/>
    <w:uiPriority w:val="46"/>
    <w:qFormat/>
    <w:rsid w:val="00304DB9"/>
    <w:rPr>
      <w:rFonts w:ascii="Calibri" w:eastAsia="SimSun" w:hAnsi="Calibri"/>
    </w:rPr>
    <w:tblPr>
      <w:tblInd w:w="0" w:type="nil"/>
    </w:tblPr>
    <w:tblStylePr w:type="firstRow">
      <w:rPr>
        <w:b/>
        <w:bCs/>
      </w:rPr>
      <w:tblPr/>
      <w:tcPr>
        <w:tcBorders>
          <w:top w:val="none" w:sz="0" w:space="0" w:color="auto"/>
          <w:left w:val="single" w:sz="4" w:space="0" w:color="666666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8">
    <w:name w:val="Balloon Text"/>
    <w:basedOn w:val="a"/>
    <w:link w:val="a9"/>
    <w:rsid w:val="00900ABC"/>
    <w:rPr>
      <w:sz w:val="18"/>
      <w:szCs w:val="18"/>
    </w:rPr>
  </w:style>
  <w:style w:type="character" w:customStyle="1" w:styleId="a9">
    <w:name w:val="批注框文本 字符"/>
    <w:basedOn w:val="a0"/>
    <w:link w:val="a8"/>
    <w:rsid w:val="00900AB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6574</Words>
  <Characters>37477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Liansheng</cp:lastModifiedBy>
  <cp:revision>2</cp:revision>
  <dcterms:created xsi:type="dcterms:W3CDTF">2022-04-21T08:44:00Z</dcterms:created>
  <dcterms:modified xsi:type="dcterms:W3CDTF">2022-04-21T08:44:00Z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2CFABAEB5C12488290D442205A8EBFCE</vt:lpwstr>
  </property>
</Properties>
</file>