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46AD57E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0E32D3" w:rsidRPr="000E32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0E32D3" w:rsidRPr="000E32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0E32D3" w:rsidRPr="000E32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018D0C82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73105</w:t>
      </w:r>
    </w:p>
    <w:p w14:paraId="1B258084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8BFFEA8" w14:textId="77777777" w:rsidR="00A77B3E" w:rsidRDefault="00A77B3E">
      <w:pPr>
        <w:spacing w:line="360" w:lineRule="auto"/>
        <w:jc w:val="both"/>
      </w:pPr>
    </w:p>
    <w:p w14:paraId="48992293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0E32D3" w:rsidRPr="000E32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5D031B0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noncoding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RNA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140E4" w:rsidRPr="004140E4">
        <w:rPr>
          <w:rFonts w:ascii="Book Antiqua" w:eastAsia="Book Antiqua" w:hAnsi="Book Antiqua" w:cs="Book Antiqua"/>
          <w:b/>
          <w:bCs/>
          <w:color w:val="000000"/>
        </w:rPr>
        <w:t>negative regulator of antiviral response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contributes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progression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targeting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miR-299-3p</w:t>
      </w:r>
    </w:p>
    <w:p w14:paraId="0F0F0BA6" w14:textId="77777777" w:rsidR="00A77B3E" w:rsidRDefault="00A77B3E">
      <w:pPr>
        <w:spacing w:line="360" w:lineRule="auto"/>
        <w:jc w:val="both"/>
      </w:pPr>
    </w:p>
    <w:p w14:paraId="4F3EA98F" w14:textId="77777777" w:rsidR="00A77B3E" w:rsidRPr="00754EA3" w:rsidRDefault="00754EA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Wang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</w:p>
    <w:p w14:paraId="31FBAD04" w14:textId="77777777" w:rsidR="00A77B3E" w:rsidRDefault="00A77B3E">
      <w:pPr>
        <w:spacing w:line="360" w:lineRule="auto"/>
        <w:jc w:val="both"/>
      </w:pPr>
    </w:p>
    <w:p w14:paraId="1F2932AB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Hai-Quan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Chun-Hua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Zeng-</w:t>
      </w:r>
      <w:proofErr w:type="spellStart"/>
      <w:r>
        <w:rPr>
          <w:rFonts w:ascii="Book Antiqua" w:eastAsia="Book Antiqua" w:hAnsi="Book Antiqua" w:cs="Book Antiqua"/>
          <w:color w:val="000000"/>
        </w:rPr>
        <w:t>Ya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Pei-Ming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Zheng-Jun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</w:p>
    <w:p w14:paraId="0A899727" w14:textId="77777777" w:rsidR="00A77B3E" w:rsidRDefault="00A77B3E">
      <w:pPr>
        <w:spacing w:line="360" w:lineRule="auto"/>
        <w:jc w:val="both"/>
      </w:pPr>
    </w:p>
    <w:p w14:paraId="5B785C27" w14:textId="2C63FCC5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Hai-Quan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6068">
        <w:rPr>
          <w:rFonts w:ascii="Book Antiqua" w:eastAsia="Book Antiqua" w:hAnsi="Book Antiqua" w:cs="Book Antiqua"/>
          <w:b/>
          <w:bCs/>
          <w:color w:val="000000"/>
        </w:rPr>
        <w:t xml:space="preserve">Zheng-Jun </w:t>
      </w:r>
      <w:proofErr w:type="spellStart"/>
      <w:r w:rsidR="00996068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="00996068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200080,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3742BB8" w14:textId="77777777" w:rsidR="00A77B3E" w:rsidRDefault="00A77B3E">
      <w:pPr>
        <w:spacing w:line="360" w:lineRule="auto"/>
        <w:jc w:val="both"/>
      </w:pPr>
    </w:p>
    <w:p w14:paraId="0ABE0CBC" w14:textId="493D75F6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Hai-Quan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Zeng-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Zheng-Jun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6068">
        <w:rPr>
          <w:rFonts w:ascii="Book Antiqua" w:eastAsia="Book Antiqua" w:hAnsi="Book Antiqua" w:cs="Book Antiqua"/>
          <w:b/>
          <w:bCs/>
          <w:color w:val="000000"/>
        </w:rPr>
        <w:t>Pei-Ming Li,</w:t>
      </w:r>
      <w:r w:rsidR="0099606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200080,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7FB4870" w14:textId="77777777" w:rsidR="00A77B3E" w:rsidRDefault="00A77B3E">
      <w:pPr>
        <w:spacing w:line="360" w:lineRule="auto"/>
        <w:jc w:val="both"/>
      </w:pPr>
    </w:p>
    <w:p w14:paraId="3E16B6BF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Chun-Hua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200072,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86D90DC" w14:textId="77777777" w:rsidR="00A77B3E" w:rsidRDefault="00A77B3E">
      <w:pPr>
        <w:spacing w:line="360" w:lineRule="auto"/>
        <w:jc w:val="both"/>
      </w:pPr>
    </w:p>
    <w:p w14:paraId="1F5756A8" w14:textId="77777777" w:rsidR="00A77B3E" w:rsidRPr="00754EA3" w:rsidRDefault="00754EA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Qiu</w:t>
      </w:r>
      <w:proofErr w:type="spellEnd"/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ZJ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Wang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HQ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designed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experiments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manuscript;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Qian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Wang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HQ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experiments;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PM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Guo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ZY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analyzed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data;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Wang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HQ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Guo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ZY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wrote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manuscript;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discussed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4140E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manuscript.</w:t>
      </w:r>
    </w:p>
    <w:p w14:paraId="74A41FC7" w14:textId="77777777" w:rsidR="00A77B3E" w:rsidRDefault="00A77B3E">
      <w:pPr>
        <w:spacing w:line="360" w:lineRule="auto"/>
        <w:jc w:val="both"/>
      </w:pPr>
    </w:p>
    <w:p w14:paraId="576410B3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140E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4140E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Natural</w:t>
      </w:r>
      <w:r w:rsidR="004140E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Science</w:t>
      </w:r>
      <w:r w:rsidR="004140E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Foundation</w:t>
      </w:r>
      <w:r w:rsidR="004140E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4140E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China,</w:t>
      </w:r>
      <w:r w:rsidR="004140E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4140E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81974372.</w:t>
      </w:r>
    </w:p>
    <w:p w14:paraId="34E18329" w14:textId="77777777" w:rsidR="00A77B3E" w:rsidRDefault="00A77B3E">
      <w:pPr>
        <w:spacing w:line="360" w:lineRule="auto"/>
        <w:jc w:val="both"/>
      </w:pPr>
    </w:p>
    <w:p w14:paraId="4A719775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Zheng-Jun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Haining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200080,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qiuzjdoctor@sina.com</w:t>
      </w:r>
    </w:p>
    <w:p w14:paraId="02CC3C00" w14:textId="77777777" w:rsidR="00A77B3E" w:rsidRDefault="00A77B3E">
      <w:pPr>
        <w:spacing w:line="360" w:lineRule="auto"/>
        <w:jc w:val="both"/>
      </w:pPr>
    </w:p>
    <w:p w14:paraId="70266CF7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D2F3CF1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841A1AC" w14:textId="57D73FE4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9-01T11:38:00Z">
        <w:r w:rsidR="00CF20A8" w:rsidRPr="00CF20A8">
          <w:rPr>
            <w:rFonts w:ascii="Book Antiqua" w:eastAsia="Book Antiqua" w:hAnsi="Book Antiqua" w:cs="Book Antiqua"/>
            <w:color w:val="000000"/>
            <w:rPrChange w:id="1" w:author="Li Ma" w:date="2022-09-01T11:38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September 1, 2022</w:t>
        </w:r>
      </w:ins>
    </w:p>
    <w:p w14:paraId="38E41F33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28DA798" w14:textId="77777777" w:rsidR="00A77B3E" w:rsidRDefault="00A77B3E">
      <w:pPr>
        <w:spacing w:line="360" w:lineRule="auto"/>
        <w:jc w:val="both"/>
        <w:sectPr w:rsidR="00A77B3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D3887B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B677B4B" w14:textId="77777777" w:rsidR="00A77B3E" w:rsidRPr="009B7134" w:rsidRDefault="00754EA3">
      <w:pPr>
        <w:spacing w:line="360" w:lineRule="auto"/>
        <w:jc w:val="both"/>
        <w:rPr>
          <w:b/>
        </w:rPr>
      </w:pPr>
      <w:r w:rsidRPr="009B7134">
        <w:rPr>
          <w:rFonts w:ascii="Book Antiqua" w:hAnsi="Book Antiqua"/>
          <w:b/>
          <w:color w:val="000000"/>
        </w:rPr>
        <w:t>BACKGROUND</w:t>
      </w:r>
    </w:p>
    <w:p w14:paraId="1BF1ACB0" w14:textId="76646FD0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Pancreatic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(PDAC)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non</w:t>
      </w:r>
      <w:r>
        <w:rPr>
          <w:rFonts w:ascii="Book Antiqua" w:eastAsia="Book Antiqua" w:hAnsi="Book Antiqua" w:cs="Book Antiqua"/>
          <w:color w:val="000000"/>
        </w:rPr>
        <w:t>coding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ncRNAs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54EA3">
        <w:rPr>
          <w:rFonts w:ascii="Book Antiqua" w:eastAsia="Book Antiqua" w:hAnsi="Book Antiqua" w:cs="Book Antiqua"/>
          <w:iCs/>
          <w:color w:val="000000"/>
        </w:rPr>
        <w:t>NRAV</w:t>
      </w:r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217A9782" w14:textId="77777777" w:rsidR="00A77B3E" w:rsidRDefault="00A77B3E">
      <w:pPr>
        <w:spacing w:line="360" w:lineRule="auto"/>
        <w:jc w:val="both"/>
      </w:pPr>
    </w:p>
    <w:p w14:paraId="77131936" w14:textId="77777777" w:rsidR="00A77B3E" w:rsidRPr="009B7134" w:rsidRDefault="00754EA3">
      <w:pPr>
        <w:spacing w:line="360" w:lineRule="auto"/>
        <w:jc w:val="both"/>
        <w:rPr>
          <w:b/>
        </w:rPr>
      </w:pPr>
      <w:r w:rsidRPr="009B7134">
        <w:rPr>
          <w:rFonts w:ascii="Book Antiqua" w:hAnsi="Book Antiqua"/>
          <w:b/>
          <w:color w:val="000000"/>
        </w:rPr>
        <w:t>AIM</w:t>
      </w:r>
    </w:p>
    <w:p w14:paraId="32BB154B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p w14:paraId="4E2CAEA5" w14:textId="77777777" w:rsidR="00A77B3E" w:rsidRDefault="00A77B3E">
      <w:pPr>
        <w:spacing w:line="360" w:lineRule="auto"/>
        <w:jc w:val="both"/>
      </w:pPr>
    </w:p>
    <w:p w14:paraId="2334C5F6" w14:textId="77777777" w:rsidR="00A77B3E" w:rsidRPr="009B7134" w:rsidRDefault="00754EA3">
      <w:pPr>
        <w:spacing w:line="360" w:lineRule="auto"/>
        <w:jc w:val="both"/>
        <w:rPr>
          <w:b/>
        </w:rPr>
      </w:pPr>
      <w:r w:rsidRPr="009B7134">
        <w:rPr>
          <w:rFonts w:ascii="Book Antiqua" w:hAnsi="Book Antiqua"/>
          <w:b/>
          <w:color w:val="000000"/>
        </w:rPr>
        <w:t>METHODS</w:t>
      </w:r>
    </w:p>
    <w:p w14:paraId="3A9B35ED" w14:textId="71E9E5D6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GEPIA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(miR-299-3p</w:t>
      </w:r>
      <w:r w:rsidR="00965253"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96525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>
        <w:rPr>
          <w:rFonts w:ascii="Book Antiqua" w:eastAsia="Book Antiqua" w:hAnsi="Book Antiqua" w:cs="Book Antiqua"/>
          <w:color w:val="000000"/>
        </w:rPr>
        <w:t>miR</w:t>
      </w:r>
      <w:r>
        <w:rPr>
          <w:rFonts w:ascii="Book Antiqua" w:eastAsia="Book Antiqua" w:hAnsi="Book Antiqua" w:cs="Book Antiqua"/>
          <w:color w:val="000000"/>
        </w:rPr>
        <w:t>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6F527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Cell Counting Kit</w:t>
      </w:r>
      <w:r>
        <w:rPr>
          <w:rFonts w:ascii="Book Antiqua" w:eastAsia="Book Antiqua" w:hAnsi="Book Antiqua" w:cs="Book Antiqua"/>
          <w:color w:val="000000"/>
        </w:rPr>
        <w:t>-8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immunoassay,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6F708A7B" w14:textId="77777777" w:rsidR="00A77B3E" w:rsidRDefault="00A77B3E">
      <w:pPr>
        <w:spacing w:line="360" w:lineRule="auto"/>
        <w:jc w:val="both"/>
      </w:pPr>
    </w:p>
    <w:p w14:paraId="4B7D722A" w14:textId="77777777" w:rsidR="00A77B3E" w:rsidRPr="009B7134" w:rsidRDefault="00754EA3">
      <w:pPr>
        <w:spacing w:line="360" w:lineRule="auto"/>
        <w:jc w:val="both"/>
        <w:rPr>
          <w:b/>
        </w:rPr>
      </w:pPr>
      <w:r w:rsidRPr="009B7134">
        <w:rPr>
          <w:rFonts w:ascii="Book Antiqua" w:hAnsi="Book Antiqua"/>
          <w:b/>
          <w:color w:val="000000"/>
        </w:rPr>
        <w:t>RESULTS</w:t>
      </w:r>
    </w:p>
    <w:p w14:paraId="26919B3D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3AFD2ECE" w14:textId="77777777" w:rsidR="00A77B3E" w:rsidRDefault="00A77B3E">
      <w:pPr>
        <w:spacing w:line="360" w:lineRule="auto"/>
        <w:jc w:val="both"/>
      </w:pPr>
    </w:p>
    <w:p w14:paraId="1DF95ECB" w14:textId="77777777" w:rsidR="00A77B3E" w:rsidRPr="009B7134" w:rsidRDefault="00754EA3">
      <w:pPr>
        <w:spacing w:line="360" w:lineRule="auto"/>
        <w:jc w:val="both"/>
        <w:rPr>
          <w:b/>
        </w:rPr>
      </w:pPr>
      <w:r w:rsidRPr="009B7134">
        <w:rPr>
          <w:rFonts w:ascii="Book Antiqua" w:hAnsi="Book Antiqua"/>
          <w:b/>
          <w:color w:val="000000"/>
        </w:rPr>
        <w:t>CONCLUSION</w:t>
      </w:r>
    </w:p>
    <w:p w14:paraId="02B64FF1" w14:textId="129F14D1" w:rsidR="00A77B3E" w:rsidRDefault="006F5277">
      <w:pPr>
        <w:spacing w:line="360" w:lineRule="auto"/>
        <w:jc w:val="both"/>
      </w:pPr>
      <w:r w:rsidRPr="006F5277">
        <w:rPr>
          <w:rFonts w:ascii="Book Antiqua" w:eastAsia="Book Antiqua" w:hAnsi="Book Antiqua" w:cs="Book Antiqua"/>
          <w:iCs/>
          <w:color w:val="000000"/>
        </w:rPr>
        <w:lastRenderedPageBreak/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facilitates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progression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sponge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marker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treatment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PDAC.</w:t>
      </w:r>
    </w:p>
    <w:p w14:paraId="27257AE3" w14:textId="77777777" w:rsidR="00A77B3E" w:rsidRDefault="00A77B3E">
      <w:pPr>
        <w:spacing w:line="360" w:lineRule="auto"/>
        <w:jc w:val="both"/>
      </w:pPr>
    </w:p>
    <w:p w14:paraId="63E821FE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</w:p>
    <w:p w14:paraId="5B6D01B6" w14:textId="77777777" w:rsidR="00A77B3E" w:rsidRDefault="00A77B3E">
      <w:pPr>
        <w:spacing w:line="360" w:lineRule="auto"/>
        <w:jc w:val="both"/>
      </w:pPr>
    </w:p>
    <w:p w14:paraId="7FE7874B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HQ,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ZJ.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4140E4" w:rsidRPr="004140E4">
        <w:rPr>
          <w:rFonts w:ascii="Book Antiqua" w:eastAsia="Book Antiqua" w:hAnsi="Book Antiqua" w:cs="Book Antiqua"/>
          <w:color w:val="000000"/>
        </w:rPr>
        <w:t xml:space="preserve">Long noncoding RNA negative regulator of antiviral response contributes to pancreatic ductal adenocarcinoma progression </w:t>
      </w:r>
      <w:r w:rsidR="004140E4" w:rsidRPr="004140E4">
        <w:rPr>
          <w:rFonts w:ascii="Book Antiqua" w:eastAsia="Book Antiqua" w:hAnsi="Book Antiqua" w:cs="Book Antiqua"/>
          <w:i/>
          <w:color w:val="000000"/>
        </w:rPr>
        <w:t>via</w:t>
      </w:r>
      <w:r w:rsidR="000E32D3" w:rsidRPr="000E32D3">
        <w:rPr>
          <w:rFonts w:ascii="Book Antiqua" w:eastAsia="Book Antiqua" w:hAnsi="Book Antiqua" w:cs="Book Antiqua"/>
          <w:color w:val="000000"/>
        </w:rPr>
        <w:t xml:space="preserve"> </w:t>
      </w:r>
      <w:r w:rsidR="004140E4" w:rsidRPr="004140E4">
        <w:rPr>
          <w:rFonts w:ascii="Book Antiqua" w:eastAsia="Book Antiqua" w:hAnsi="Book Antiqua" w:cs="Book Antiqua"/>
          <w:color w:val="000000"/>
        </w:rPr>
        <w:t>targeting miR-299-3p</w:t>
      </w:r>
      <w:r w:rsidR="004140E4">
        <w:rPr>
          <w:rFonts w:ascii="Book Antiqua" w:hAnsi="Book Antiqua" w:cs="Book Antiqua" w:hint="eastAsia"/>
          <w:color w:val="000000"/>
          <w:lang w:eastAsia="zh-CN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03E42D3" w14:textId="77777777" w:rsidR="00A77B3E" w:rsidRDefault="00A77B3E">
      <w:pPr>
        <w:spacing w:line="360" w:lineRule="auto"/>
        <w:jc w:val="both"/>
      </w:pPr>
    </w:p>
    <w:p w14:paraId="1F969F27" w14:textId="7BEE57A2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10D6">
        <w:rPr>
          <w:rFonts w:ascii="Book Antiqua" w:hAnsi="Book Antiqua" w:cs="Book Antiqua" w:hint="eastAsia"/>
          <w:b/>
          <w:bCs/>
          <w:color w:val="000000"/>
          <w:lang w:eastAsia="zh-CN"/>
        </w:rPr>
        <w:t>T</w:t>
      </w:r>
      <w:r w:rsidR="00965253">
        <w:rPr>
          <w:rFonts w:ascii="Book Antiqua" w:eastAsia="Book Antiqua" w:hAnsi="Book Antiqua" w:cs="Book Antiqua"/>
          <w:b/>
          <w:bCs/>
          <w:color w:val="000000"/>
        </w:rPr>
        <w:t>ip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(PDAC)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concrete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demonstrated.</w:t>
      </w:r>
    </w:p>
    <w:p w14:paraId="70645070" w14:textId="77777777" w:rsidR="00A77B3E" w:rsidRDefault="00A77B3E">
      <w:pPr>
        <w:spacing w:line="360" w:lineRule="auto"/>
        <w:jc w:val="both"/>
      </w:pPr>
    </w:p>
    <w:p w14:paraId="536EDE82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F5B0AF3" w14:textId="2F38D0F9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(PDAC)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495773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466003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annually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8%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PDAC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</w:p>
    <w:p w14:paraId="42BFF16E" w14:textId="5F24078B" w:rsidR="00A77B3E" w:rsidRDefault="00754EA3" w:rsidP="000E32D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Long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ncRNAs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nc</w:t>
      </w:r>
      <w:r>
        <w:rPr>
          <w:rFonts w:ascii="Book Antiqua" w:eastAsia="Book Antiqua" w:hAnsi="Book Antiqua" w:cs="Book Antiqua"/>
          <w:color w:val="000000"/>
        </w:rPr>
        <w:t>RNAs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&gt;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nucleotides</w:t>
      </w:r>
      <w:r w:rsidR="000E32D3">
        <w:rPr>
          <w:rFonts w:ascii="Book Antiqua" w:hAnsi="Book Antiqua" w:cs="Book Antiqua" w:hint="eastAsia"/>
          <w:color w:val="000000"/>
          <w:lang w:eastAsia="zh-CN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transcriptome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65253">
        <w:rPr>
          <w:rFonts w:ascii="Book Antiqua" w:hAnsi="Book Antiqua" w:cs="Book Antiqua"/>
          <w:color w:val="000000"/>
          <w:lang w:eastAsia="zh-CN"/>
        </w:rPr>
        <w:t>l</w:t>
      </w:r>
      <w:r w:rsidR="00965253">
        <w:rPr>
          <w:rFonts w:ascii="Book Antiqua" w:eastAsia="Book Antiqua" w:hAnsi="Book Antiqua" w:cs="Book Antiqua"/>
          <w:color w:val="000000"/>
        </w:rPr>
        <w:t>ncRNAs</w:t>
      </w:r>
      <w:proofErr w:type="spellEnd"/>
      <w:r w:rsidR="0096525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ways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including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post-transcriptional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processing,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process</w:t>
      </w:r>
      <w:r w:rsidR="00965253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angiogenesis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ncRNA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EB4077">
        <w:rPr>
          <w:rFonts w:ascii="Book Antiqua" w:hAnsi="Book Antiqua" w:cs="Book Antiqua" w:hint="eastAsia"/>
          <w:color w:val="000000"/>
          <w:lang w:eastAsia="zh-CN"/>
        </w:rPr>
        <w:t>Xu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589DEB0A" w14:textId="195B6B85" w:rsidR="00A77B3E" w:rsidRDefault="00965253" w:rsidP="00EB4077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play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important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regulatory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occurrence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development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various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cancers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considered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marker.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Many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studies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have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plays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biological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function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competing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endogenous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54EA3">
        <w:rPr>
          <w:rFonts w:ascii="Book Antiqua" w:eastAsia="Book Antiqua" w:hAnsi="Book Antiqua" w:cs="Book Antiqua"/>
          <w:color w:val="000000"/>
        </w:rPr>
        <w:t>RNAs</w:t>
      </w:r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11,12]</w:t>
      </w:r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Hsa-miR-299-3p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plays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important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development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many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cancers.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Many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studies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describe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regulation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relationship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754EA3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13,14]</w:t>
      </w:r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Many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experts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conducted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in-depth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research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regulation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relationship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two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increased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volume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system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prevented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pancreatic cancer cells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exposure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Notch1</w:t>
      </w:r>
      <w:r w:rsidR="00E47ABD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E47ABD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 w:rsidR="00E47ABD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relationship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not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yet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investigated.</w:t>
      </w:r>
    </w:p>
    <w:p w14:paraId="3D4ED5EB" w14:textId="63387E18" w:rsidR="00A77B3E" w:rsidRDefault="00754EA3" w:rsidP="00EB407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65253">
        <w:rPr>
          <w:rFonts w:ascii="Book Antiqua" w:eastAsia="Book Antiqua" w:hAnsi="Book Antiqua" w:cs="Book Antiqua"/>
          <w:color w:val="000000"/>
        </w:rPr>
        <w:t>ion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p w14:paraId="147178CF" w14:textId="77777777" w:rsidR="00A77B3E" w:rsidRDefault="00A77B3E" w:rsidP="00EB4077">
      <w:pPr>
        <w:spacing w:line="360" w:lineRule="auto"/>
        <w:jc w:val="both"/>
        <w:rPr>
          <w:lang w:eastAsia="zh-CN"/>
        </w:rPr>
      </w:pPr>
    </w:p>
    <w:p w14:paraId="603447E8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140E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140E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0B77DA6" w14:textId="77777777" w:rsidR="00A77B3E" w:rsidRPr="00EB4077" w:rsidRDefault="00754EA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lines</w:t>
      </w:r>
    </w:p>
    <w:p w14:paraId="2A5C3880" w14:textId="68B8C850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(PANC-1,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AsPC-1,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Paca-2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BxPC-3)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 xml:space="preserve">human </w:t>
      </w:r>
      <w:r>
        <w:rPr>
          <w:rFonts w:ascii="Book Antiqua" w:eastAsia="Book Antiqua" w:hAnsi="Book Antiqua" w:cs="Book Antiqua"/>
          <w:color w:val="000000"/>
        </w:rPr>
        <w:t>immortalized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HPDE</w:t>
      </w:r>
      <w:r w:rsidR="00965253"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 xml:space="preserve">cells were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American Type Culture Collection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(Manassas,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 xml:space="preserve">VA, </w:t>
      </w:r>
      <w:r w:rsidR="009010D6">
        <w:rPr>
          <w:rFonts w:ascii="Book Antiqua" w:hAnsi="Book Antiqua" w:cs="Book Antiqua" w:hint="eastAsia"/>
          <w:color w:val="000000"/>
          <w:lang w:eastAsia="zh-CN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moistened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Pr="009010D6">
        <w:rPr>
          <w:rFonts w:ascii="Book Antiqua" w:hAnsi="Book Antiqua"/>
          <w:color w:val="000000"/>
          <w:vertAlign w:val="subscript"/>
        </w:rPr>
        <w:t>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 xml:space="preserve">concentration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9010D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EB4077">
        <w:rPr>
          <w:rFonts w:ascii="Book Antiqua" w:hAnsi="Book Antiqua" w:cs="Book Antiqua" w:hint="eastAsia"/>
          <w:color w:val="000000"/>
          <w:lang w:eastAsia="zh-CN"/>
        </w:rPr>
        <w:t xml:space="preserve">Percentage of </w:t>
      </w:r>
      <w:r w:rsidR="00EB4077">
        <w:rPr>
          <w:rFonts w:ascii="Book Antiqua" w:eastAsia="Book Antiqua" w:hAnsi="Book Antiqua" w:cs="Book Antiqua"/>
          <w:color w:val="000000"/>
        </w:rPr>
        <w:t>1</w:t>
      </w:r>
      <w:r w:rsidR="00EB4077">
        <w:rPr>
          <w:rFonts w:ascii="Book Antiqua" w:hAnsi="Book Antiqua" w:cs="Book Antiqua" w:hint="eastAsia"/>
          <w:color w:val="000000"/>
          <w:lang w:eastAsia="zh-CN"/>
        </w:rPr>
        <w:t>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penicillin</w:t>
      </w:r>
      <w:r w:rsidR="00965253">
        <w:rPr>
          <w:rFonts w:ascii="Book Antiqua" w:eastAsia="Book Antiqua" w:hAnsi="Book Antiqua" w:cs="Book Antiqua"/>
          <w:color w:val="000000"/>
        </w:rPr>
        <w:t>–</w:t>
      </w:r>
      <w:r>
        <w:rPr>
          <w:rFonts w:ascii="Book Antiqua" w:eastAsia="Book Antiqua" w:hAnsi="Book Antiqua" w:cs="Book Antiqua"/>
          <w:color w:val="000000"/>
        </w:rPr>
        <w:t>streptomycin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culture medium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RPMI-1640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>Dulbecco’s modified Eagle’s medium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EF04F42" w14:textId="77777777" w:rsidR="00A77B3E" w:rsidRDefault="00A77B3E">
      <w:pPr>
        <w:spacing w:line="360" w:lineRule="auto"/>
        <w:jc w:val="both"/>
      </w:pPr>
    </w:p>
    <w:p w14:paraId="541D58C3" w14:textId="094A4214" w:rsidR="00A77B3E" w:rsidRPr="00EB4077" w:rsidRDefault="00754EA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isolation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quantitative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 w:rsidR="009652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polymerase chain reaction</w:t>
      </w:r>
    </w:p>
    <w:p w14:paraId="04E31D1D" w14:textId="3D9370BB" w:rsidR="00A77B3E" w:rsidRDefault="009652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was </w:t>
      </w:r>
      <w:r w:rsidR="00754EA3">
        <w:rPr>
          <w:rFonts w:ascii="Book Antiqua" w:eastAsia="Book Antiqua" w:hAnsi="Book Antiqua" w:cs="Book Antiqua"/>
          <w:color w:val="000000"/>
        </w:rPr>
        <w:t>extracted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from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cultured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using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reagent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(Invitrogen,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Carlsbad, CA, </w:t>
      </w:r>
      <w:r w:rsidR="009010D6">
        <w:rPr>
          <w:rFonts w:ascii="Book Antiqua" w:eastAsia="Book Antiqua" w:hAnsi="Book Antiqua" w:cs="Book Antiqua"/>
          <w:color w:val="000000"/>
        </w:rPr>
        <w:t>U</w:t>
      </w:r>
      <w:r w:rsidR="009010D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754EA3">
        <w:rPr>
          <w:rFonts w:ascii="Book Antiqua" w:eastAsia="Book Antiqua" w:hAnsi="Book Antiqua" w:cs="Book Antiqua"/>
          <w:color w:val="000000"/>
        </w:rPr>
        <w:t>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lncRNA,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FastKing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gDNA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Dispeeling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Supermix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(TIANGEN,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China)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selected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reverse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transclncRNAn</w:t>
      </w:r>
      <w:proofErr w:type="spellEnd"/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cDNAs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miRNAs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obtained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kit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miDETECT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Track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Reagent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RiboBio</w:t>
      </w:r>
      <w:proofErr w:type="spellEnd"/>
      <w:r w:rsidR="00754EA3"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China).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Pr="00965253">
        <w:rPr>
          <w:rFonts w:ascii="Book Antiqua" w:eastAsia="Book Antiqua" w:hAnsi="Book Antiqua" w:cs="Book Antiqua"/>
          <w:color w:val="000000"/>
        </w:rPr>
        <w:t xml:space="preserve">quantitative real-time polymerase chain reaction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754EA3">
        <w:rPr>
          <w:rFonts w:ascii="Book Antiqua" w:eastAsia="Book Antiqua" w:hAnsi="Book Antiqua" w:cs="Book Antiqua"/>
          <w:color w:val="000000"/>
        </w:rPr>
        <w:t>PCR</w:t>
      </w:r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system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r w:rsidR="00754EA3">
        <w:rPr>
          <w:rFonts w:ascii="Book Antiqua" w:eastAsia="Book Antiqua" w:hAnsi="Book Antiqua" w:cs="Book Antiqua"/>
          <w:color w:val="000000"/>
        </w:rPr>
        <w:t>ABI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7300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PCR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(Foster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City,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CA, </w:t>
      </w:r>
      <w:r w:rsidR="009010D6">
        <w:rPr>
          <w:rFonts w:ascii="Book Antiqua" w:eastAsia="Book Antiqua" w:hAnsi="Book Antiqua" w:cs="Book Antiqua"/>
          <w:color w:val="000000"/>
        </w:rPr>
        <w:t>U</w:t>
      </w:r>
      <w:r w:rsidR="009010D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754EA3">
        <w:rPr>
          <w:rFonts w:ascii="Book Antiqua" w:eastAsia="Book Antiqua" w:hAnsi="Book Antiqua" w:cs="Book Antiqua"/>
          <w:color w:val="000000"/>
        </w:rPr>
        <w:t>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U6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ACTB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respectively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deemed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standardized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internal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controls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lncRNA.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sequences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primers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designed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follows.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754EA3"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754EA3">
        <w:rPr>
          <w:rFonts w:ascii="Book Antiqua" w:eastAsia="Book Antiqua" w:hAnsi="Book Antiqua" w:cs="Book Antiqua"/>
          <w:color w:val="000000"/>
        </w:rPr>
        <w:t>-</w:t>
      </w:r>
      <w:r w:rsidR="00754EA3">
        <w:rPr>
          <w:rFonts w:ascii="Book Antiqua" w:eastAsia="Book Antiqua" w:hAnsi="Book Antiqua" w:cs="Book Antiqua"/>
          <w:color w:val="000000"/>
          <w:shd w:val="clear" w:color="auto" w:fill="FFFFFF"/>
        </w:rPr>
        <w:t>GGAGTTGATGCCTCCGAACA</w:t>
      </w:r>
      <w:r w:rsidR="00754EA3">
        <w:rPr>
          <w:rFonts w:ascii="Book Antiqua" w:eastAsia="Book Antiqua" w:hAnsi="Book Antiqua" w:cs="Book Antiqua"/>
          <w:color w:val="000000"/>
        </w:rPr>
        <w:t>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(forward)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754EA3">
        <w:rPr>
          <w:rFonts w:ascii="Book Antiqua" w:eastAsia="Book Antiqua" w:hAnsi="Book Antiqua" w:cs="Book Antiqua"/>
          <w:color w:val="000000"/>
        </w:rPr>
        <w:t>-</w:t>
      </w:r>
      <w:r w:rsidR="00754EA3">
        <w:rPr>
          <w:rFonts w:ascii="Book Antiqua" w:eastAsia="Book Antiqua" w:hAnsi="Book Antiqua" w:cs="Book Antiqua"/>
          <w:color w:val="000000"/>
          <w:shd w:val="clear" w:color="auto" w:fill="FFFFFF"/>
        </w:rPr>
        <w:t>ATGACCGGAGCTGAAAGGTG</w:t>
      </w:r>
      <w:r w:rsidR="00754EA3">
        <w:rPr>
          <w:rFonts w:ascii="Book Antiqua" w:eastAsia="Book Antiqua" w:hAnsi="Book Antiqua" w:cs="Book Antiqua"/>
          <w:color w:val="000000"/>
        </w:rPr>
        <w:t>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(reverse);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β-actin,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754EA3">
        <w:rPr>
          <w:rFonts w:ascii="Book Antiqua" w:eastAsia="Book Antiqua" w:hAnsi="Book Antiqua" w:cs="Book Antiqua"/>
          <w:color w:val="000000"/>
        </w:rPr>
        <w:t>-TCCCTGGAGAAGAGCTACGA-3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(forward)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754EA3">
        <w:rPr>
          <w:rFonts w:ascii="Book Antiqua" w:eastAsia="Book Antiqua" w:hAnsi="Book Antiqua" w:cs="Book Antiqua"/>
          <w:color w:val="000000"/>
        </w:rPr>
        <w:t>-AGCACTGTGTTGGCGTACAG-3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(reverse);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miR-299-3p,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754EA3">
        <w:rPr>
          <w:rFonts w:ascii="Book Antiqua" w:eastAsia="Book Antiqua" w:hAnsi="Book Antiqua" w:cs="Book Antiqua"/>
          <w:color w:val="000000"/>
        </w:rPr>
        <w:t>-</w:t>
      </w:r>
      <w:r w:rsidR="00754EA3">
        <w:rPr>
          <w:rFonts w:ascii="Book Antiqua" w:eastAsia="Book Antiqua" w:hAnsi="Book Antiqua" w:cs="Book Antiqua"/>
          <w:color w:val="000000"/>
          <w:shd w:val="clear" w:color="auto" w:fill="FFFFFF"/>
        </w:rPr>
        <w:t>ACACTCCAGCTGGGTATGTGGGATGGTAAAC</w:t>
      </w:r>
      <w:r w:rsidR="00754EA3">
        <w:rPr>
          <w:rFonts w:ascii="Book Antiqua" w:eastAsia="Book Antiqua" w:hAnsi="Book Antiqua" w:cs="Book Antiqua"/>
          <w:color w:val="000000"/>
        </w:rPr>
        <w:t>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(forward)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754EA3">
        <w:rPr>
          <w:rFonts w:ascii="Book Antiqua" w:eastAsia="Book Antiqua" w:hAnsi="Book Antiqua" w:cs="Book Antiqua"/>
          <w:color w:val="000000"/>
        </w:rPr>
        <w:t>-</w:t>
      </w:r>
      <w:r w:rsidR="00754EA3">
        <w:rPr>
          <w:rFonts w:ascii="Book Antiqua" w:eastAsia="Book Antiqua" w:hAnsi="Book Antiqua" w:cs="Book Antiqua"/>
          <w:color w:val="000000"/>
          <w:shd w:val="clear" w:color="auto" w:fill="FFFFFF"/>
        </w:rPr>
        <w:t>G</w:t>
      </w:r>
      <w:r w:rsidR="00754EA3">
        <w:rPr>
          <w:rFonts w:ascii="Book Antiqua" w:eastAsia="Book Antiqua" w:hAnsi="Book Antiqua" w:cs="Book Antiqua"/>
          <w:color w:val="000000"/>
        </w:rPr>
        <w:t>TGCAGGGTCCGAGGT-3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(reverse);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U6,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754EA3">
        <w:rPr>
          <w:rFonts w:ascii="Book Antiqua" w:eastAsia="Book Antiqua" w:hAnsi="Book Antiqua" w:cs="Book Antiqua"/>
          <w:color w:val="000000"/>
        </w:rPr>
        <w:t>-CTCGCTTCGGCAGCACA-3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(forward)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754EA3">
        <w:rPr>
          <w:rFonts w:ascii="Book Antiqua" w:eastAsia="Book Antiqua" w:hAnsi="Book Antiqua" w:cs="Book Antiqua"/>
          <w:color w:val="000000"/>
        </w:rPr>
        <w:t>-AACGCTTCACGAATTTGCGT-3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(reverse).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relative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level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each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gene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calculated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2</w:t>
      </w:r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−</w:t>
      </w:r>
      <w:r w:rsidR="00754EA3">
        <w:rPr>
          <w:rFonts w:ascii="Book Antiqua" w:eastAsia="Book Antiqua" w:hAnsi="Book Antiqua" w:cs="Book Antiqua"/>
          <w:color w:val="000000"/>
          <w:szCs w:val="20"/>
          <w:vertAlign w:val="superscript"/>
        </w:rPr>
        <w:t>△△</w:t>
      </w:r>
      <w:r w:rsidR="00754EA3">
        <w:rPr>
          <w:rFonts w:ascii="Book Antiqua" w:eastAsia="Book Antiqua" w:hAnsi="Book Antiqua" w:cs="Book Antiqua"/>
          <w:color w:val="000000"/>
        </w:rPr>
        <w:t>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method.</w:t>
      </w:r>
    </w:p>
    <w:p w14:paraId="17E0A712" w14:textId="77777777" w:rsidR="00A77B3E" w:rsidRDefault="00A77B3E">
      <w:pPr>
        <w:spacing w:line="360" w:lineRule="auto"/>
        <w:jc w:val="both"/>
      </w:pPr>
    </w:p>
    <w:p w14:paraId="20762699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</w:p>
    <w:p w14:paraId="6FB372E0" w14:textId="66D6FFFA" w:rsidR="00A77B3E" w:rsidRPr="00EB4077" w:rsidRDefault="00754EA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Lipofectamine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(Invitrogen)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shRNAs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Genepharma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C0203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#1,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-CACCTCATCCACAAGTAGGAC-3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#2,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lastRenderedPageBreak/>
        <w:t>TTGGAGCCAAGGACTGTACTG-3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control: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-TTCTCCGAACGTGTCACGT-3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shRNAs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pcDNA3.1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pGpU6/GFP/Neo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RiboBio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color w:val="000000"/>
        </w:rPr>
        <w:t xml:space="preserve">transfection </w:t>
      </w:r>
      <w:r>
        <w:rPr>
          <w:rFonts w:ascii="Book Antiqua" w:eastAsia="Book Antiqua" w:hAnsi="Book Antiqua" w:cs="Book Antiqua"/>
          <w:color w:val="000000"/>
        </w:rPr>
        <w:t>efficiency.</w:t>
      </w:r>
    </w:p>
    <w:p w14:paraId="524AFD86" w14:textId="77777777" w:rsidR="00A77B3E" w:rsidRDefault="00A77B3E">
      <w:pPr>
        <w:spacing w:line="360" w:lineRule="auto"/>
        <w:jc w:val="both"/>
      </w:pPr>
    </w:p>
    <w:p w14:paraId="21ECEB27" w14:textId="64214C25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b/>
          <w:bCs/>
          <w:i/>
          <w:iCs/>
          <w:color w:val="000000"/>
        </w:rPr>
        <w:t>Counting</w:t>
      </w:r>
      <w:r w:rsidR="0096525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="00965253">
        <w:rPr>
          <w:rFonts w:ascii="Book Antiqua" w:eastAsia="Book Antiqua" w:hAnsi="Book Antiqua" w:cs="Book Antiqua"/>
          <w:b/>
          <w:bCs/>
          <w:i/>
          <w:iCs/>
          <w:color w:val="000000"/>
        </w:rPr>
        <w:t>Kit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-8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905F91C" w14:textId="0E89C76C" w:rsidR="00A77B3E" w:rsidRDefault="009652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96-well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plate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selected,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EB4077">
        <w:rPr>
          <w:rFonts w:ascii="Book Antiqua" w:eastAsia="Book Antiqua" w:hAnsi="Book Antiqua" w:cs="Book Antiqua"/>
          <w:color w:val="000000"/>
        </w:rPr>
        <w:t>2</w:t>
      </w:r>
      <w:r w:rsidR="00754EA3">
        <w:rPr>
          <w:rFonts w:ascii="Book Antiqua" w:eastAsia="Book Antiqua" w:hAnsi="Book Antiqua" w:cs="Book Antiqua"/>
          <w:color w:val="000000"/>
        </w:rPr>
        <w:t>000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cultured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each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well</w:t>
      </w:r>
      <w:r>
        <w:rPr>
          <w:rFonts w:ascii="Book Antiqua" w:eastAsia="Book Antiqua" w:hAnsi="Book Antiqua" w:cs="Book Antiqua"/>
          <w:color w:val="000000"/>
        </w:rPr>
        <w:t>. The 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transfected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different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vectors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 xml:space="preserve">allowed to stand for </w:t>
      </w:r>
      <w:r w:rsidR="00754EA3">
        <w:rPr>
          <w:rFonts w:ascii="Book Antiqua" w:eastAsia="Book Antiqua" w:hAnsi="Book Antiqua" w:cs="Book Antiqua"/>
          <w:color w:val="000000"/>
        </w:rPr>
        <w:t>48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</w:t>
      </w:r>
      <w:r w:rsidR="00184B8B">
        <w:rPr>
          <w:rFonts w:ascii="Book Antiqua" w:eastAsia="Book Antiqua" w:hAnsi="Book Antiqua" w:cs="Book Antiqua"/>
          <w:color w:val="000000"/>
        </w:rPr>
        <w:t xml:space="preserve">. </w:t>
      </w:r>
      <w:r w:rsidR="00184B8B">
        <w:rPr>
          <w:rFonts w:ascii="Book Antiqua" w:hAnsi="Book Antiqua" w:cs="Book Antiqua"/>
          <w:color w:val="000000"/>
          <w:lang w:eastAsia="zh-CN"/>
        </w:rPr>
        <w:t>C</w:t>
      </w:r>
      <w:r w:rsidR="00184B8B" w:rsidRPr="00EB4077">
        <w:rPr>
          <w:rFonts w:ascii="Book Antiqua" w:eastAsia="Book Antiqua" w:hAnsi="Book Antiqua" w:cs="Book Antiqua"/>
          <w:color w:val="000000"/>
        </w:rPr>
        <w:t>ell Counting Kit</w:t>
      </w:r>
      <w:r w:rsidR="00EB4077" w:rsidRPr="00EB4077">
        <w:rPr>
          <w:rFonts w:ascii="Book Antiqua" w:eastAsia="Book Antiqua" w:hAnsi="Book Antiqua" w:cs="Book Antiqua"/>
          <w:color w:val="000000"/>
        </w:rPr>
        <w:t xml:space="preserve">-8 (CCK-8) </w:t>
      </w:r>
      <w:r w:rsidR="00754EA3">
        <w:rPr>
          <w:rFonts w:ascii="Book Antiqua" w:eastAsia="Book Antiqua" w:hAnsi="Book Antiqua" w:cs="Book Antiqua"/>
          <w:color w:val="000000"/>
        </w:rPr>
        <w:t>solution</w:t>
      </w:r>
      <w:r w:rsidR="00184B8B">
        <w:rPr>
          <w:rFonts w:ascii="Book Antiqua" w:eastAsia="Book Antiqua" w:hAnsi="Book Antiqua" w:cs="Book Antiqua"/>
          <w:color w:val="000000"/>
        </w:rPr>
        <w:t xml:space="preserve"> (10 </w:t>
      </w:r>
      <w:proofErr w:type="spellStart"/>
      <w:r w:rsidR="00184B8B">
        <w:rPr>
          <w:rFonts w:ascii="Book Antiqua" w:eastAsia="Book Antiqua" w:hAnsi="Book Antiqua" w:cs="Book Antiqua"/>
          <w:color w:val="000000"/>
        </w:rPr>
        <w:t>μ</w:t>
      </w:r>
      <w:r w:rsidR="00184B8B">
        <w:rPr>
          <w:rFonts w:ascii="Book Antiqua" w:hAnsi="Book Antiqua" w:cs="Book Antiqua" w:hint="eastAsia"/>
          <w:color w:val="000000"/>
          <w:lang w:eastAsia="zh-CN"/>
        </w:rPr>
        <w:t>L</w:t>
      </w:r>
      <w:proofErr w:type="spellEnd"/>
      <w:r w:rsidR="00184B8B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Mashiki</w:t>
      </w:r>
      <w:proofErr w:type="spellEnd"/>
      <w:r w:rsidR="00754EA3"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Japan)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added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each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well</w:t>
      </w:r>
      <w:r w:rsidR="00EB4077">
        <w:rPr>
          <w:rFonts w:ascii="Book Antiqua" w:hAnsi="Book Antiqua" w:cs="Book Antiqua" w:hint="eastAsia"/>
          <w:color w:val="000000"/>
          <w:lang w:eastAsia="zh-CN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incubated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</w:t>
      </w:r>
      <w:r w:rsidR="00184B8B">
        <w:rPr>
          <w:rFonts w:ascii="Book Antiqua" w:eastAsia="Book Antiqua" w:hAnsi="Book Antiqua" w:cs="Book Antiqua"/>
          <w:color w:val="000000"/>
        </w:rPr>
        <w:t>. 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microplate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reader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(Winooski,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 xml:space="preserve">VT, </w:t>
      </w:r>
      <w:r w:rsidR="009010D6">
        <w:rPr>
          <w:rFonts w:ascii="Book Antiqua" w:eastAsia="Book Antiqua" w:hAnsi="Book Antiqua" w:cs="Book Antiqua"/>
          <w:color w:val="000000"/>
        </w:rPr>
        <w:t>U</w:t>
      </w:r>
      <w:r w:rsidR="009010D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754EA3"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check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viability.</w:t>
      </w:r>
    </w:p>
    <w:p w14:paraId="153254A8" w14:textId="77777777" w:rsidR="00A77B3E" w:rsidRDefault="00A77B3E">
      <w:pPr>
        <w:spacing w:line="360" w:lineRule="auto"/>
        <w:jc w:val="both"/>
      </w:pPr>
    </w:p>
    <w:p w14:paraId="46E66E53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Colony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formation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1232FF6" w14:textId="0E37201C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inoculated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>six</w:t>
      </w:r>
      <w:r>
        <w:rPr>
          <w:rFonts w:ascii="Book Antiqua" w:eastAsia="Book Antiqua" w:hAnsi="Book Antiqua" w:cs="Book Antiqua"/>
          <w:color w:val="000000"/>
        </w:rPr>
        <w:t>-well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37°C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methanol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phosphate-buffered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triplicate.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counted.</w:t>
      </w:r>
    </w:p>
    <w:p w14:paraId="0DF3A0A0" w14:textId="77777777" w:rsidR="00A77B3E" w:rsidRDefault="00A77B3E">
      <w:pPr>
        <w:spacing w:line="360" w:lineRule="auto"/>
        <w:jc w:val="both"/>
      </w:pPr>
    </w:p>
    <w:p w14:paraId="5665CCB3" w14:textId="77777777" w:rsidR="00A77B3E" w:rsidRDefault="00754EA3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Transwell</w:t>
      </w:r>
      <w:proofErr w:type="spellEnd"/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A6AE02C" w14:textId="5CCE31CD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1C0203">
        <w:rPr>
          <w:rFonts w:ascii="Book Antiqua" w:hAnsi="Book Antiqua" w:cs="Book Antiqua" w:hint="eastAsia"/>
          <w:color w:val="000000"/>
          <w:lang w:eastAsia="zh-CN"/>
        </w:rPr>
        <w:t>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serum-free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C0203">
        <w:rPr>
          <w:rFonts w:ascii="Book Antiqua" w:hAnsi="Book Antiqua" w:cs="Book Antiqua" w:hint="eastAsia"/>
          <w:color w:val="000000"/>
          <w:lang w:eastAsia="zh-CN"/>
        </w:rPr>
        <w:t>Two hundred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 xml:space="preserve">microliters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</w:t>
      </w:r>
      <w:r w:rsidR="001C0203">
        <w:rPr>
          <w:rFonts w:ascii="Book Antiqua" w:hAnsi="Book Antiqua" w:cs="Book Antiqua" w:hint="eastAsia"/>
          <w:color w:val="000000"/>
          <w:lang w:eastAsia="zh-CN"/>
        </w:rPr>
        <w:t>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Matrigel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Biosciences,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010D6">
        <w:rPr>
          <w:rFonts w:ascii="Book Antiqua" w:eastAsia="Book Antiqua" w:hAnsi="Book Antiqua" w:cs="Book Antiqua"/>
          <w:color w:val="000000"/>
        </w:rPr>
        <w:t>U</w:t>
      </w:r>
      <w:r w:rsidR="009010D6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1C0203">
        <w:rPr>
          <w:rFonts w:ascii="Book Antiqua" w:hAnsi="Book Antiqua" w:cs="Book Antiqua" w:hint="eastAsia"/>
          <w:color w:val="000000"/>
          <w:lang w:eastAsia="zh-CN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 xml:space="preserve">and </w:t>
      </w:r>
      <w:r w:rsidR="001C0203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fields.</w:t>
      </w:r>
    </w:p>
    <w:p w14:paraId="1126B61A" w14:textId="77777777" w:rsidR="00A77B3E" w:rsidRDefault="00A77B3E">
      <w:pPr>
        <w:spacing w:line="360" w:lineRule="auto"/>
        <w:jc w:val="both"/>
      </w:pPr>
    </w:p>
    <w:p w14:paraId="1524CD2D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xenograft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experiments</w:t>
      </w:r>
    </w:p>
    <w:p w14:paraId="3FE006FF" w14:textId="68DA974D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1C020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PANC-1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C0203" w:rsidRPr="001C0203">
        <w:rPr>
          <w:rFonts w:ascii="Book Antiqua" w:hAnsi="Book Antiqua" w:cs="Book Antiqua"/>
          <w:color w:val="000000"/>
          <w:lang w:eastAsia="zh-CN"/>
        </w:rPr>
        <w:t>×</w:t>
      </w:r>
      <w:r w:rsidR="004140E4" w:rsidRPr="001C020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200/L)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>5 d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C0203" w:rsidRPr="001C0203">
        <w:rPr>
          <w:rFonts w:ascii="Book Antiqua" w:hAnsi="Book Antiqua" w:cs="Book Antiqua"/>
          <w:color w:val="000000"/>
          <w:lang w:eastAsia="zh-CN"/>
        </w:rPr>
        <w:t>×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/2.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>inoculation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 xml:space="preserve">killed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weighed.</w:t>
      </w:r>
    </w:p>
    <w:p w14:paraId="107941B3" w14:textId="77777777" w:rsidR="00A77B3E" w:rsidRDefault="00A77B3E">
      <w:pPr>
        <w:spacing w:line="360" w:lineRule="auto"/>
        <w:jc w:val="both"/>
      </w:pPr>
    </w:p>
    <w:p w14:paraId="16DA3A6F" w14:textId="77777777" w:rsidR="00A77B3E" w:rsidRPr="001C0203" w:rsidRDefault="00754EA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Immunohistochemical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D0075F6" w14:textId="6B2854A1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Mouse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araffin-</w:t>
      </w:r>
      <w:r w:rsidR="00184B8B">
        <w:rPr>
          <w:rFonts w:ascii="Book Antiqua" w:eastAsia="Book Antiqua" w:hAnsi="Book Antiqua" w:cs="Book Antiqua"/>
          <w:color w:val="000000"/>
        </w:rPr>
        <w:t xml:space="preserve">embedded </w:t>
      </w:r>
      <w:r>
        <w:rPr>
          <w:rFonts w:ascii="Book Antiqua" w:eastAsia="Book Antiqua" w:hAnsi="Book Antiqua" w:cs="Book Antiqua"/>
          <w:color w:val="000000"/>
        </w:rPr>
        <w:t>sections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wax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xylene,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rehydration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ethanol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distilled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fabric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protractor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>1 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distilled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issue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84B8B">
        <w:rPr>
          <w:rFonts w:ascii="Book Antiqua" w:eastAsia="Book Antiqua" w:hAnsi="Book Antiqua" w:cs="Book Antiqua"/>
          <w:color w:val="000000"/>
        </w:rPr>
        <w:t xml:space="preserve">for 20 min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horseradish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peroxidase.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3,3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-diaminobenzidine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tetrahydrochloride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</w:p>
    <w:p w14:paraId="25BA3CB4" w14:textId="77777777" w:rsidR="00A77B3E" w:rsidRDefault="00A77B3E">
      <w:pPr>
        <w:spacing w:line="360" w:lineRule="auto"/>
        <w:jc w:val="both"/>
      </w:pPr>
    </w:p>
    <w:p w14:paraId="74B7932A" w14:textId="77777777" w:rsidR="00A77B3E" w:rsidRPr="001E2EAB" w:rsidRDefault="00754EA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Nuclear/cytoplasmic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fractionation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4195A0ED" w14:textId="4DEF459A" w:rsidR="00A77B3E" w:rsidRDefault="00184B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PARIS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Kit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(Life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Technologies,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010D6">
        <w:rPr>
          <w:rFonts w:ascii="Book Antiqua" w:eastAsia="Book Antiqua" w:hAnsi="Book Antiqua" w:cs="Book Antiqua"/>
          <w:color w:val="000000"/>
        </w:rPr>
        <w:t>U</w:t>
      </w:r>
      <w:r w:rsidR="009010D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754EA3"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isolate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from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nucleus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cytoplasm.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qRT</w:t>
      </w:r>
      <w:proofErr w:type="spellEnd"/>
      <w:r w:rsidR="00754EA3">
        <w:rPr>
          <w:rFonts w:ascii="Book Antiqua" w:eastAsia="Book Antiqua" w:hAnsi="Book Antiqua" w:cs="Book Antiqua"/>
          <w:color w:val="000000"/>
        </w:rPr>
        <w:t>-PCR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assays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conducted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</w:rPr>
        <w:t xml:space="preserve"> above</w:t>
      </w:r>
      <w:r w:rsidR="00754EA3">
        <w:rPr>
          <w:rFonts w:ascii="Book Antiqua" w:eastAsia="Book Antiqua" w:hAnsi="Book Antiqua" w:cs="Book Antiqua"/>
          <w:color w:val="000000"/>
        </w:rPr>
        <w:t>.</w:t>
      </w:r>
    </w:p>
    <w:p w14:paraId="244B88E1" w14:textId="77777777" w:rsidR="00A77B3E" w:rsidRDefault="00A77B3E">
      <w:pPr>
        <w:spacing w:line="360" w:lineRule="auto"/>
        <w:jc w:val="both"/>
      </w:pPr>
    </w:p>
    <w:p w14:paraId="00CEDEFB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immunoprecipitation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B4D025A" w14:textId="4596844E" w:rsidR="00A77B3E" w:rsidRDefault="00184B8B">
      <w:pPr>
        <w:spacing w:line="360" w:lineRule="auto"/>
        <w:jc w:val="both"/>
      </w:pPr>
      <w:r w:rsidRPr="001E2EAB">
        <w:rPr>
          <w:rFonts w:ascii="Book Antiqua" w:eastAsia="Book Antiqua" w:hAnsi="Book Antiqua" w:cs="Book Antiqua"/>
          <w:color w:val="000000"/>
        </w:rPr>
        <w:t xml:space="preserve">RNA immunoprecipitation </w:t>
      </w:r>
      <w:r>
        <w:rPr>
          <w:rFonts w:ascii="Book Antiqua" w:eastAsia="Book Antiqua" w:hAnsi="Book Antiqua" w:cs="Book Antiqua"/>
          <w:color w:val="000000"/>
        </w:rPr>
        <w:t>(</w:t>
      </w:r>
      <w:r w:rsidR="00754EA3">
        <w:rPr>
          <w:rFonts w:ascii="Book Antiqua" w:eastAsia="Book Antiqua" w:hAnsi="Book Antiqua" w:cs="Book Antiqua"/>
          <w:color w:val="000000"/>
        </w:rPr>
        <w:t>RIP</w:t>
      </w:r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assays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performed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EZ-Magna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Immunosuppression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Kit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(Millipore,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010D6">
        <w:rPr>
          <w:rFonts w:ascii="Book Antiqua" w:eastAsia="Book Antiqua" w:hAnsi="Book Antiqua" w:cs="Book Antiqua"/>
          <w:color w:val="000000"/>
        </w:rPr>
        <w:t>U</w:t>
      </w:r>
      <w:r w:rsidR="009010D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754EA3">
        <w:rPr>
          <w:rFonts w:ascii="Book Antiqua" w:eastAsia="Book Antiqua" w:hAnsi="Book Antiqua" w:cs="Book Antiqua"/>
          <w:color w:val="000000"/>
        </w:rPr>
        <w:t>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collected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resuspended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immunodeposition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buffer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kept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30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min.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suspension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incubated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separate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E2EAB" w:rsidRPr="001E2EAB">
        <w:rPr>
          <w:rFonts w:ascii="Book Antiqua" w:eastAsia="Book Antiqua" w:hAnsi="Book Antiqua" w:cs="Book Antiqua"/>
          <w:color w:val="000000"/>
        </w:rPr>
        <w:t>RIP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buffer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containing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magnetic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beads.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Proteinase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K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added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bead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buffering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further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digestion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proteins.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extracted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measured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qRT</w:t>
      </w:r>
      <w:proofErr w:type="spellEnd"/>
      <w:r w:rsidR="00754EA3">
        <w:rPr>
          <w:rFonts w:ascii="Book Antiqua" w:eastAsia="Book Antiqua" w:hAnsi="Book Antiqua" w:cs="Book Antiqua"/>
          <w:color w:val="000000"/>
        </w:rPr>
        <w:t>-PCR.</w:t>
      </w:r>
    </w:p>
    <w:p w14:paraId="745FEEE4" w14:textId="77777777" w:rsidR="00A77B3E" w:rsidRDefault="00A77B3E">
      <w:pPr>
        <w:spacing w:line="360" w:lineRule="auto"/>
        <w:jc w:val="both"/>
      </w:pPr>
    </w:p>
    <w:p w14:paraId="1F5C8F03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Dual-luciferase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3CE730CB" w14:textId="5026DF2D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According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starbes</w:t>
      </w:r>
      <w:proofErr w:type="spellEnd"/>
      <w:r w:rsidR="001E2E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E2EAB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http://starbase.sysu.edu.cn/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1E2EAB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1E2EAB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ccording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(enzyme,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psicheck2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Promega)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music)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satellite.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Paycheck-2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miR-229-3p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miR-229-3p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E2EAB">
        <w:rPr>
          <w:rFonts w:asciiTheme="minorEastAsia" w:hAnsiTheme="minorEastAsia" w:cs="Book Antiqua" w:hint="eastAsia"/>
          <w:color w:val="000000"/>
          <w:lang w:eastAsia="zh-CN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Promega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normalization.</w:t>
      </w:r>
    </w:p>
    <w:p w14:paraId="0C47B943" w14:textId="77777777" w:rsidR="00A77B3E" w:rsidRDefault="00A77B3E">
      <w:pPr>
        <w:spacing w:line="360" w:lineRule="auto"/>
        <w:jc w:val="both"/>
      </w:pPr>
    </w:p>
    <w:p w14:paraId="369AE6D4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F96224A" w14:textId="661EA12D" w:rsidR="00A77B3E" w:rsidRDefault="00516A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Statistical analysis was performed using </w:t>
      </w:r>
      <w:r w:rsidR="00754EA3">
        <w:rPr>
          <w:rFonts w:ascii="Book Antiqua" w:eastAsia="Book Antiqua" w:hAnsi="Book Antiqua" w:cs="Book Antiqua"/>
          <w:color w:val="000000"/>
        </w:rPr>
        <w:t>GraphPad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Prisma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8.2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(LA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Jolla,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CA, </w:t>
      </w:r>
      <w:r w:rsidR="009010D6">
        <w:rPr>
          <w:rFonts w:ascii="Book Antiqua" w:eastAsia="Book Antiqua" w:hAnsi="Book Antiqua" w:cs="Book Antiqua"/>
          <w:color w:val="000000"/>
        </w:rPr>
        <w:t>U</w:t>
      </w:r>
      <w:r w:rsidR="009010D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754EA3"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SPSS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22.0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IBM, Armonk, NY, </w:t>
      </w:r>
      <w:r w:rsidR="009010D6">
        <w:rPr>
          <w:rFonts w:ascii="Book Antiqua" w:eastAsia="Book Antiqua" w:hAnsi="Book Antiqua" w:cs="Book Antiqua"/>
          <w:color w:val="000000"/>
        </w:rPr>
        <w:t>U</w:t>
      </w:r>
      <w:r w:rsidR="009010D6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="00754EA3">
        <w:rPr>
          <w:rFonts w:ascii="Book Antiqua" w:eastAsia="Book Antiqua" w:hAnsi="Book Antiqua" w:cs="Book Antiqua"/>
          <w:color w:val="000000"/>
        </w:rPr>
        <w:t>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Student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test was </w:t>
      </w:r>
      <w:r w:rsidR="00754EA3"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compare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differences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two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groups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calculate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value.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&lt;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0.05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statistically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significant.</w:t>
      </w:r>
    </w:p>
    <w:p w14:paraId="6DAE5177" w14:textId="77777777" w:rsidR="00A77B3E" w:rsidRDefault="00A77B3E">
      <w:pPr>
        <w:spacing w:line="360" w:lineRule="auto"/>
        <w:jc w:val="both"/>
      </w:pPr>
    </w:p>
    <w:p w14:paraId="53782150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2A2E73C" w14:textId="4646861B" w:rsidR="00A77B3E" w:rsidRPr="001E2EAB" w:rsidRDefault="006F5277">
      <w:pPr>
        <w:spacing w:line="360" w:lineRule="auto"/>
        <w:jc w:val="both"/>
        <w:rPr>
          <w:i/>
        </w:rPr>
      </w:pPr>
      <w:r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NRAV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was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significantly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upregulated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predicted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poor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>prognosis</w:t>
      </w:r>
      <w:r w:rsidR="000E32D3" w:rsidRPr="001E2E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E8DB538" w14:textId="63B3AD20" w:rsidR="00A77B3E" w:rsidRDefault="002A69D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GEPIA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determine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levels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online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bioinformatics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gene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based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cancer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genome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database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(TCGA</w:t>
      </w:r>
      <w:proofErr w:type="gramStart"/>
      <w:r w:rsidR="00754EA3">
        <w:rPr>
          <w:rFonts w:ascii="Book Antiqua" w:eastAsia="Book Antiqua" w:hAnsi="Book Antiqua" w:cs="Book Antiqua"/>
          <w:color w:val="000000"/>
        </w:rPr>
        <w:t>)</w:t>
      </w:r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108856745"/>
      <w:r w:rsidR="00B9288B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tissues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higher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nonmedical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tissues</w:t>
      </w:r>
      <w:bookmarkEnd w:id="2"/>
      <w:r>
        <w:rPr>
          <w:rFonts w:ascii="Book Antiqua" w:eastAsia="Book Antiqua" w:hAnsi="Book Antiqua" w:cs="Book Antiqua"/>
          <w:color w:val="000000"/>
        </w:rPr>
        <w:t xml:space="preserve"> (Figure 1A and B)</w:t>
      </w:r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_Hlk108857297"/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survival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curve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life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cycle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=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0.034;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1D)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disease-free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life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cycle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=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0.046;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1E)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B9288B">
        <w:rPr>
          <w:rFonts w:ascii="Book Antiqua" w:eastAsia="Book Antiqua" w:hAnsi="Book Antiqua" w:cs="Book Antiqua"/>
          <w:color w:val="000000"/>
        </w:rPr>
        <w:t xml:space="preserve">PDAC </w:t>
      </w:r>
      <w:r w:rsidR="00754EA3">
        <w:rPr>
          <w:rFonts w:ascii="Book Antiqua" w:eastAsia="Book Antiqua" w:hAnsi="Book Antiqua" w:cs="Book Antiqua"/>
          <w:color w:val="000000"/>
        </w:rPr>
        <w:t>patients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decreasing</w:t>
      </w:r>
      <w:bookmarkEnd w:id="3"/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754EA3">
        <w:rPr>
          <w:rFonts w:ascii="Book Antiqua" w:eastAsia="Book Antiqua" w:hAnsi="Book Antiqua" w:cs="Book Antiqua"/>
          <w:color w:val="000000"/>
        </w:rPr>
        <w:t>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data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</w:t>
      </w:r>
      <w:r w:rsidR="00814E29">
        <w:rPr>
          <w:rFonts w:ascii="Book Antiqua" w:eastAsia="Book Antiqua" w:hAnsi="Book Antiqua" w:cs="Book Antiqua"/>
          <w:color w:val="000000"/>
        </w:rPr>
        <w:t>C</w:t>
      </w:r>
      <w:r w:rsidR="00754EA3">
        <w:rPr>
          <w:rFonts w:ascii="Book Antiqua" w:eastAsia="Book Antiqua" w:hAnsi="Book Antiqua" w:cs="Book Antiqua"/>
          <w:color w:val="000000"/>
        </w:rPr>
        <w:t>GA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database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level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emotional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negatively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correlated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level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clinical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pathology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1C).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level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HPDE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cells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four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systems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tested.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108858350"/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system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higher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HPDE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r>
        <w:rPr>
          <w:rFonts w:ascii="Book Antiqua" w:eastAsia="Book Antiqua" w:hAnsi="Book Antiqua" w:cs="Book Antiqua"/>
          <w:color w:val="000000"/>
        </w:rPr>
        <w:t xml:space="preserve">cells </w:t>
      </w:r>
      <w:r w:rsidR="00754EA3">
        <w:rPr>
          <w:rFonts w:ascii="Book Antiqua" w:eastAsia="Book Antiqua" w:hAnsi="Book Antiqua" w:cs="Book Antiqua"/>
          <w:color w:val="000000"/>
        </w:rPr>
        <w:t>(Figure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1F).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Based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data,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believe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814E29">
        <w:rPr>
          <w:rFonts w:ascii="Book Antiqua" w:eastAsia="Book Antiqua" w:hAnsi="Book Antiqua" w:cs="Book Antiqua"/>
          <w:color w:val="000000"/>
        </w:rPr>
        <w:t>N</w:t>
      </w:r>
      <w:r w:rsidR="007518AA">
        <w:rPr>
          <w:rFonts w:ascii="Book Antiqua" w:eastAsia="Book Antiqua" w:hAnsi="Book Antiqua" w:cs="Book Antiqua"/>
          <w:color w:val="000000"/>
        </w:rPr>
        <w:t>RAV</w:t>
      </w:r>
      <w:r w:rsidR="00814E29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carcinogen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lncRNA.</w:t>
      </w:r>
    </w:p>
    <w:p w14:paraId="1D6E300A" w14:textId="77777777" w:rsidR="00A77B3E" w:rsidRDefault="00A77B3E">
      <w:pPr>
        <w:spacing w:line="360" w:lineRule="auto"/>
        <w:jc w:val="both"/>
      </w:pPr>
    </w:p>
    <w:p w14:paraId="2735AB81" w14:textId="7F059E9B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="006F5277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NRAV</w:t>
      </w:r>
      <w:r w:rsidR="006F5277" w:rsidRPr="006F5277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inhibited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proliferation,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51012C5C" w14:textId="75460002" w:rsidR="00A77B3E" w:rsidRDefault="002A69D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We studied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biological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5E45DB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system</w:t>
      </w:r>
      <w:r w:rsidR="00F32055">
        <w:rPr>
          <w:rFonts w:ascii="Book Antiqua" w:hAnsi="Book Antiqua" w:cs="Book Antiqua" w:hint="eastAsia"/>
          <w:color w:val="000000"/>
          <w:lang w:eastAsia="zh-CN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heterogeneous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transplantation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reduce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PANC-1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108859266"/>
      <w:r w:rsidR="00754EA3">
        <w:rPr>
          <w:rFonts w:ascii="Book Antiqua" w:eastAsia="Book Antiqua" w:hAnsi="Book Antiqua" w:cs="Book Antiqua"/>
          <w:color w:val="000000"/>
        </w:rPr>
        <w:t>AsPC-1</w:t>
      </w:r>
      <w:bookmarkEnd w:id="5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 w:rsidR="00754EA3">
        <w:rPr>
          <w:rFonts w:ascii="Book Antiqua" w:eastAsia="Book Antiqua" w:hAnsi="Book Antiqua" w:cs="Book Antiqua"/>
          <w:color w:val="000000"/>
        </w:rPr>
        <w:t>-PCR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decrease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(</w:t>
      </w:r>
      <w:r w:rsidR="00754EA3"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2</w:t>
      </w:r>
      <w:r w:rsidR="00F32055">
        <w:rPr>
          <w:rFonts w:ascii="Book Antiqua" w:hAnsi="Book Antiqua" w:cs="Book Antiqua" w:hint="eastAsia"/>
          <w:color w:val="000000"/>
          <w:lang w:eastAsia="zh-CN"/>
        </w:rPr>
        <w:t>A</w:t>
      </w:r>
      <w:r w:rsidR="00754EA3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results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CCK-8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tests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colony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formation,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reduction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removal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abscision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PANC-1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AsPC-1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(</w:t>
      </w:r>
      <w:r w:rsidR="00754EA3"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2B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perform</w:t>
      </w:r>
      <w:r>
        <w:rPr>
          <w:rFonts w:ascii="Book Antiqua" w:eastAsia="Book Antiqua" w:hAnsi="Book Antiqua" w:cs="Book Antiqua"/>
          <w:color w:val="000000"/>
        </w:rPr>
        <w:t>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whether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562E88">
        <w:rPr>
          <w:rFonts w:ascii="Book Antiqua" w:eastAsia="Book Antiqua" w:hAnsi="Book Antiqua" w:cs="Book Antiqua"/>
          <w:color w:val="000000"/>
        </w:rPr>
        <w:t xml:space="preserve">NRAV </w:t>
      </w:r>
      <w:r>
        <w:rPr>
          <w:rFonts w:ascii="Book Antiqua" w:eastAsia="Book Antiqua" w:hAnsi="Book Antiqua" w:cs="Book Antiqua"/>
          <w:color w:val="000000"/>
        </w:rPr>
        <w:t xml:space="preserve">affected </w:t>
      </w:r>
      <w:r w:rsidR="00754EA3"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damage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police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Similarly,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removal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435F4">
        <w:rPr>
          <w:rFonts w:ascii="Book Antiqua" w:eastAsia="Book Antiqua" w:hAnsi="Book Antiqua" w:cs="Book Antiqua"/>
          <w:color w:val="000000"/>
        </w:rPr>
        <w:t>PANC</w:t>
      </w:r>
      <w:r w:rsidR="00754EA3">
        <w:rPr>
          <w:rFonts w:ascii="Book Antiqua" w:eastAsia="Book Antiqua" w:hAnsi="Book Antiqua" w:cs="Book Antiqua"/>
          <w:color w:val="000000"/>
        </w:rPr>
        <w:t>-1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9435F4">
        <w:rPr>
          <w:rFonts w:ascii="Book Antiqua" w:eastAsia="Book Antiqua" w:hAnsi="Book Antiqua" w:cs="Book Antiqua"/>
          <w:color w:val="000000"/>
        </w:rPr>
        <w:t>AsPC-1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migration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rates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slowed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(</w:t>
      </w:r>
      <w:r w:rsidR="00754EA3"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2D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814E29" w:rsidRPr="00814E29">
        <w:rPr>
          <w:rFonts w:ascii="Book Antiqua" w:eastAsia="Book Antiqua" w:hAnsi="Book Antiqua" w:cs="Book Antiqua"/>
          <w:color w:val="000000"/>
        </w:rPr>
        <w:t xml:space="preserve">nockdown of NRAV inhibited proliferation, migration and invasion of </w:t>
      </w:r>
      <w:r w:rsidR="00814E29">
        <w:rPr>
          <w:rFonts w:ascii="Book Antiqua" w:eastAsia="Book Antiqua" w:hAnsi="Book Antiqua" w:cs="Book Antiqua"/>
          <w:color w:val="000000"/>
        </w:rPr>
        <w:t>PDAC</w:t>
      </w:r>
      <w:r w:rsidR="00814E29" w:rsidRPr="00814E29">
        <w:rPr>
          <w:rFonts w:ascii="Book Antiqua" w:eastAsia="Book Antiqua" w:hAnsi="Book Antiqua" w:cs="Book Antiqua"/>
          <w:color w:val="000000"/>
        </w:rPr>
        <w:t xml:space="preserve"> cells.</w:t>
      </w:r>
    </w:p>
    <w:p w14:paraId="350F9D9D" w14:textId="77777777" w:rsidR="00A77B3E" w:rsidRDefault="00A77B3E">
      <w:pPr>
        <w:spacing w:line="360" w:lineRule="auto"/>
        <w:jc w:val="both"/>
      </w:pPr>
    </w:p>
    <w:p w14:paraId="331E61DC" w14:textId="197B3C99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Overexpression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="006F5277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NRAV</w:t>
      </w:r>
      <w:r w:rsidR="006F5277" w:rsidRPr="006F5277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promoted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proliferation,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0E32D3" w:rsidRPr="000E32D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</w:p>
    <w:p w14:paraId="2F9CF5E3" w14:textId="5313910E" w:rsidR="00A77B3E" w:rsidRDefault="002A69D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High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BXPC-3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PaCa-2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display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exogenous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particles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confirmed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effectiveness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(Figure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3A).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CCK-8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product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reduction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supported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formation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(</w:t>
      </w:r>
      <w:r w:rsidR="00754EA3"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3B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</w:t>
      </w:r>
      <w:r w:rsidR="00754EA3">
        <w:rPr>
          <w:rFonts w:ascii="Book Antiqua" w:eastAsia="Book Antiqua" w:hAnsi="Book Antiqua" w:cs="Book Antiqua"/>
          <w:color w:val="000000"/>
        </w:rPr>
        <w:t>ranswell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found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increased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displacement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DF547C">
        <w:rPr>
          <w:rFonts w:ascii="Book Antiqua" w:eastAsia="Book Antiqua" w:hAnsi="Book Antiqua" w:cs="Book Antiqua"/>
          <w:color w:val="000000"/>
        </w:rPr>
        <w:t xml:space="preserve">Mia </w:t>
      </w:r>
      <w:r w:rsidR="00754EA3">
        <w:rPr>
          <w:rFonts w:ascii="Book Antiqua" w:eastAsia="Book Antiqua" w:hAnsi="Book Antiqua" w:cs="Book Antiqua"/>
          <w:color w:val="000000"/>
        </w:rPr>
        <w:t>PaCa-2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BXPC-3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DF547C">
        <w:rPr>
          <w:rFonts w:ascii="Book Antiqua" w:eastAsia="Book Antiqua" w:hAnsi="Book Antiqua" w:cs="Book Antiqua"/>
          <w:color w:val="000000"/>
        </w:rPr>
        <w:t>cells</w:t>
      </w:r>
      <w:r w:rsidR="00DB30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(</w:t>
      </w:r>
      <w:r w:rsidR="00754EA3"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3D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Overall,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results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promotes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proliferation,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cells.</w:t>
      </w:r>
    </w:p>
    <w:p w14:paraId="3391CB73" w14:textId="77777777" w:rsidR="00A77B3E" w:rsidRDefault="00A77B3E">
      <w:pPr>
        <w:spacing w:line="360" w:lineRule="auto"/>
        <w:jc w:val="both"/>
      </w:pPr>
    </w:p>
    <w:p w14:paraId="7B36C747" w14:textId="77777777" w:rsidR="00A77B3E" w:rsidRPr="00B9517D" w:rsidRDefault="006F5277">
      <w:pPr>
        <w:spacing w:line="360" w:lineRule="auto"/>
        <w:jc w:val="both"/>
        <w:rPr>
          <w:i/>
        </w:rPr>
      </w:pPr>
      <w:r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NRAV </w:t>
      </w:r>
      <w:r w:rsidR="00754EA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>ablation</w:t>
      </w:r>
      <w:r w:rsidR="000E32D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>inhibited</w:t>
      </w:r>
      <w:r w:rsidR="000E32D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0E32D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>growth</w:t>
      </w:r>
      <w:r w:rsidR="000E32D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0E32D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B9517D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</w:p>
    <w:p w14:paraId="7F87DA16" w14:textId="7F99B731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Pr="00F32055">
        <w:rPr>
          <w:rFonts w:ascii="Book Antiqua" w:eastAsia="Book Antiqua" w:hAnsi="Book Antiqua" w:cs="Book Antiqua"/>
          <w:i/>
          <w:color w:val="000000"/>
        </w:rPr>
        <w:t>in</w:t>
      </w:r>
      <w:r w:rsidR="004140E4" w:rsidRPr="00F3205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055">
        <w:rPr>
          <w:rFonts w:ascii="Book Antiqua" w:eastAsia="Book Antiqua" w:hAnsi="Book Antiqua" w:cs="Book Antiqua"/>
          <w:i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PANC-1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</w:t>
      </w:r>
      <w:proofErr w:type="spellEnd"/>
      <w:r>
        <w:rPr>
          <w:rFonts w:ascii="Book Antiqua" w:eastAsia="Book Antiqua" w:hAnsi="Book Antiqua" w:cs="Book Antiqua"/>
          <w:color w:val="000000"/>
        </w:rPr>
        <w:t>-NRAV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2A69DF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2A69DF">
        <w:rPr>
          <w:rFonts w:ascii="Book Antiqua" w:eastAsia="Book Antiqua" w:hAnsi="Book Antiqua" w:cs="Book Antiqua"/>
          <w:color w:val="000000"/>
        </w:rPr>
        <w:t xml:space="preserve"> (Figure 4A and B)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lignin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immunochemi</w:t>
      </w:r>
      <w:r w:rsidR="003810DE">
        <w:rPr>
          <w:rFonts w:ascii="Book Antiqua" w:eastAsia="Book Antiqua" w:hAnsi="Book Antiqua" w:cs="Book Antiqua"/>
          <w:color w:val="000000"/>
        </w:rPr>
        <w:t>cal staining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eduction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Pr="00F32055">
        <w:rPr>
          <w:rFonts w:ascii="Book Antiqua" w:eastAsia="Book Antiqua" w:hAnsi="Book Antiqua" w:cs="Book Antiqua"/>
          <w:i/>
          <w:color w:val="000000"/>
        </w:rPr>
        <w:t>in</w:t>
      </w:r>
      <w:r w:rsidR="004140E4" w:rsidRPr="00F3205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055">
        <w:rPr>
          <w:rFonts w:ascii="Book Antiqua" w:eastAsia="Book Antiqua" w:hAnsi="Book Antiqua" w:cs="Book Antiqua"/>
          <w:i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9C68265" w14:textId="77777777" w:rsidR="00A77B3E" w:rsidRDefault="00A77B3E">
      <w:pPr>
        <w:spacing w:line="360" w:lineRule="auto"/>
        <w:jc w:val="both"/>
      </w:pPr>
    </w:p>
    <w:p w14:paraId="6F850EAA" w14:textId="77777777" w:rsidR="00A77B3E" w:rsidRPr="00F32055" w:rsidRDefault="006F5277">
      <w:pPr>
        <w:spacing w:line="360" w:lineRule="auto"/>
        <w:jc w:val="both"/>
        <w:rPr>
          <w:i/>
          <w:lang w:eastAsia="zh-CN"/>
        </w:rPr>
      </w:pPr>
      <w:r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NRAV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acted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sponge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miR-299-3p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</w:p>
    <w:p w14:paraId="5E9095E1" w14:textId="52CEE4E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catalytic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nuclear/cell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pleen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mainly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32055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),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 xml:space="preserve">exert </w:t>
      </w:r>
      <w:r>
        <w:rPr>
          <w:rFonts w:ascii="Book Antiqua" w:eastAsia="Book Antiqua" w:hAnsi="Book Antiqua" w:cs="Book Antiqua"/>
          <w:color w:val="000000"/>
        </w:rPr>
        <w:t>its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810DE">
        <w:rPr>
          <w:rFonts w:ascii="Book Antiqua" w:eastAsia="Book Antiqua" w:hAnsi="Book Antiqua" w:cs="Book Antiqua"/>
          <w:color w:val="000000"/>
        </w:rPr>
        <w:t>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starbase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V3.0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http://starbase.sysu.edu.cn/</w:t>
      </w:r>
      <w:r w:rsidR="00F32055">
        <w:rPr>
          <w:rFonts w:ascii="Book Antiqua" w:hAnsi="Book Antiqua" w:cs="Book Antiqua" w:hint="eastAsia"/>
          <w:color w:val="000000"/>
          <w:lang w:eastAsia="zh-CN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complementarity</w:t>
      </w:r>
      <w:r w:rsidR="003810DE">
        <w:rPr>
          <w:rFonts w:ascii="Book Antiqua" w:eastAsia="Book Antiqua" w:hAnsi="Book Antiqua" w:cs="Book Antiqua"/>
          <w:color w:val="000000"/>
        </w:rPr>
        <w:t xml:space="preserve"> (Figure 5B)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point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ago2</w:t>
      </w:r>
      <w:r w:rsidR="003810DE">
        <w:rPr>
          <w:rFonts w:ascii="Book Antiqua" w:eastAsia="Book Antiqua" w:hAnsi="Book Antiqua" w:cs="Book Antiqua"/>
          <w:color w:val="000000"/>
        </w:rPr>
        <w:t xml:space="preserve"> (Figure 5C)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3810DE">
        <w:rPr>
          <w:rFonts w:ascii="Book Antiqua" w:eastAsia="Book Antiqua" w:hAnsi="Book Antiqua" w:cs="Book Antiqua"/>
          <w:color w:val="000000"/>
        </w:rPr>
        <w:t>-type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5D).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>showed 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</w:t>
      </w:r>
      <w:r w:rsidR="003810DE">
        <w:rPr>
          <w:rFonts w:ascii="Book Antiqua" w:eastAsia="Book Antiqua" w:hAnsi="Book Antiqua" w:cs="Book Antiqua"/>
          <w:color w:val="000000"/>
        </w:rPr>
        <w:t xml:space="preserve">). </w:t>
      </w:r>
      <w:r>
        <w:rPr>
          <w:rFonts w:ascii="Book Antiqua" w:eastAsia="Book Antiqua" w:hAnsi="Book Antiqua" w:cs="Book Antiqua"/>
          <w:color w:val="000000"/>
        </w:rPr>
        <w:t>Spearman</w:t>
      </w:r>
      <w:r w:rsidR="00EB407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5F).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miR-299-3p.</w:t>
      </w:r>
    </w:p>
    <w:p w14:paraId="6BD2B7F8" w14:textId="77777777" w:rsidR="00A77B3E" w:rsidRDefault="00A77B3E">
      <w:pPr>
        <w:spacing w:line="360" w:lineRule="auto"/>
        <w:jc w:val="both"/>
      </w:pPr>
    </w:p>
    <w:p w14:paraId="0DE8A021" w14:textId="66305618" w:rsidR="00A77B3E" w:rsidRPr="00F32055" w:rsidRDefault="003810DE">
      <w:pPr>
        <w:spacing w:line="360" w:lineRule="auto"/>
        <w:jc w:val="both"/>
        <w:rPr>
          <w:i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</w:t>
      </w:r>
      <w:r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iR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-299-3p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reversed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F5277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NRAV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  <w:r w:rsidR="000E32D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54EA3" w:rsidRPr="00F32055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3053CF5B" w14:textId="79170868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3810DE">
        <w:rPr>
          <w:rFonts w:ascii="Book Antiqua" w:eastAsia="Book Antiqua" w:hAnsi="Book Antiqua" w:cs="Book Antiqua"/>
          <w:color w:val="000000"/>
        </w:rPr>
        <w:t xml:space="preserve">or </w:t>
      </w:r>
      <w:r>
        <w:rPr>
          <w:rFonts w:ascii="Book Antiqua" w:eastAsia="Book Antiqua" w:hAnsi="Book Antiqua" w:cs="Book Antiqua"/>
          <w:color w:val="000000"/>
        </w:rPr>
        <w:t>mimic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cotransfected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810DE">
        <w:rPr>
          <w:rFonts w:ascii="Book Antiqua" w:eastAsia="Book Antiqua" w:hAnsi="Book Antiqua" w:cs="Book Antiqua"/>
          <w:color w:val="000000"/>
        </w:rPr>
        <w:t xml:space="preserve"> (Figure 6A and B)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AD46A4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_Hlk108865215"/>
      <w:r>
        <w:rPr>
          <w:rFonts w:ascii="Book Antiqua" w:eastAsia="Book Antiqua" w:hAnsi="Book Antiqua" w:cs="Book Antiqua"/>
          <w:color w:val="000000"/>
        </w:rPr>
        <w:t>(Figure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bookmarkEnd w:id="6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AD46A4">
        <w:rPr>
          <w:rFonts w:ascii="Book Antiqua" w:eastAsia="Book Antiqua" w:hAnsi="Book Antiqua" w:cs="Book Antiqua"/>
          <w:color w:val="000000"/>
        </w:rPr>
        <w:t>These results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AD46A4">
        <w:rPr>
          <w:rFonts w:ascii="Book Antiqua" w:eastAsia="Book Antiqua" w:hAnsi="Book Antiqua" w:cs="Book Antiqua"/>
          <w:color w:val="000000"/>
        </w:rPr>
        <w:t xml:space="preserve">on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</w:p>
    <w:p w14:paraId="1A46A6D5" w14:textId="77777777" w:rsidR="00A77B3E" w:rsidRDefault="00A77B3E">
      <w:pPr>
        <w:spacing w:line="360" w:lineRule="auto"/>
        <w:jc w:val="both"/>
      </w:pPr>
    </w:p>
    <w:p w14:paraId="237B0BE1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28369B1" w14:textId="0004D423" w:rsidR="00A77B3E" w:rsidRDefault="000746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 increasing number 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studies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have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play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important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development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various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malignant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tumors.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Recent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studies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have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large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lastRenderedPageBreak/>
        <w:t>amounts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abnormally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participate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54EA3">
        <w:rPr>
          <w:rFonts w:ascii="Book Antiqua" w:eastAsia="Book Antiqua" w:hAnsi="Book Antiqua" w:cs="Book Antiqua"/>
          <w:color w:val="000000"/>
        </w:rPr>
        <w:t>process</w:t>
      </w:r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20,21]</w:t>
      </w:r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32055">
        <w:rPr>
          <w:rFonts w:ascii="Book Antiqua" w:hAnsi="Book Antiqua" w:cs="Book Antiqua" w:hint="eastAsia"/>
          <w:color w:val="000000"/>
          <w:lang w:eastAsia="zh-CN"/>
        </w:rPr>
        <w:t>Guo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gramStart"/>
      <w:r w:rsidR="00754EA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54EA3"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found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under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hypoxia,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54EA3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extract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i/>
          <w:iCs/>
          <w:color w:val="000000"/>
        </w:rPr>
        <w:t>UCA1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increased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promote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angiogenesis.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</w:rPr>
        <w:t>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</w:t>
      </w:r>
      <w:r w:rsidR="00E452B3">
        <w:rPr>
          <w:rFonts w:ascii="Book Antiqua" w:eastAsia="Book Antiqua" w:hAnsi="Book Antiqua" w:cs="Book Antiqua"/>
          <w:color w:val="000000"/>
        </w:rPr>
        <w:t>C</w:t>
      </w:r>
      <w:r w:rsidR="00754EA3">
        <w:rPr>
          <w:rFonts w:ascii="Book Antiqua" w:eastAsia="Book Antiqua" w:hAnsi="Book Antiqua" w:cs="Book Antiqua"/>
          <w:color w:val="000000"/>
        </w:rPr>
        <w:t>GA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database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identify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confirmed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good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conduct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key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element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program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action,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progress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program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action.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addition,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patients,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high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levels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inhibit </w:t>
      </w:r>
      <w:r w:rsidR="00473647">
        <w:rPr>
          <w:rFonts w:ascii="Book Antiqua" w:hAnsi="Book Antiqua" w:cs="Book Antiqua" w:hint="eastAsia"/>
          <w:color w:val="000000"/>
          <w:lang w:eastAsia="zh-CN"/>
        </w:rPr>
        <w:t>o</w:t>
      </w:r>
      <w:r w:rsidR="00473647" w:rsidRPr="00473647">
        <w:rPr>
          <w:rFonts w:ascii="Book Antiqua" w:eastAsia="Book Antiqua" w:hAnsi="Book Antiqua" w:cs="Book Antiqua"/>
          <w:color w:val="000000"/>
        </w:rPr>
        <w:t xml:space="preserve">verall </w:t>
      </w:r>
      <w:r w:rsidR="00473647">
        <w:rPr>
          <w:rFonts w:ascii="Book Antiqua" w:hAnsi="Book Antiqua" w:cs="Book Antiqua" w:hint="eastAsia"/>
          <w:color w:val="000000"/>
          <w:lang w:eastAsia="zh-CN"/>
        </w:rPr>
        <w:t>and</w:t>
      </w:r>
      <w:r w:rsidR="00473647" w:rsidRPr="00473647">
        <w:rPr>
          <w:rFonts w:ascii="Book Antiqua" w:eastAsia="Book Antiqua" w:hAnsi="Book Antiqua" w:cs="Book Antiqua"/>
          <w:color w:val="000000"/>
        </w:rPr>
        <w:t xml:space="preserve"> disease-free survival</w:t>
      </w:r>
      <w:r w:rsidR="00754EA3"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worth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noting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B14479">
        <w:rPr>
          <w:rFonts w:ascii="Book Antiqua" w:eastAsia="Book Antiqua" w:hAnsi="Book Antiqua" w:cs="Book Antiqua"/>
          <w:color w:val="000000"/>
        </w:rPr>
        <w:t xml:space="preserve">NRAV </w:t>
      </w:r>
      <w:r w:rsidR="00754EA3">
        <w:rPr>
          <w:rFonts w:ascii="Book Antiqua" w:eastAsia="Book Antiqua" w:hAnsi="Book Antiqua" w:cs="Book Antiqua"/>
          <w:color w:val="000000"/>
        </w:rPr>
        <w:t>may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participate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754EA3">
        <w:rPr>
          <w:rFonts w:ascii="Book Antiqua" w:eastAsia="Book Antiqua" w:hAnsi="Book Antiqua" w:cs="Book Antiqua"/>
          <w:color w:val="000000"/>
        </w:rPr>
        <w:t>.</w:t>
      </w:r>
    </w:p>
    <w:p w14:paraId="467A728F" w14:textId="1912829F" w:rsidR="00A77B3E" w:rsidRDefault="00754EA3" w:rsidP="0047364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immunization.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2045F0">
        <w:t xml:space="preserve">NRAV </w:t>
      </w:r>
      <w:r w:rsidR="002045F0" w:rsidRPr="002045F0">
        <w:rPr>
          <w:rFonts w:ascii="Book Antiqua" w:eastAsia="Book Antiqua" w:hAnsi="Book Antiqua" w:cs="Book Antiqua"/>
          <w:color w:val="000000"/>
        </w:rPr>
        <w:t xml:space="preserve">expression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07469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10,23]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B14479">
        <w:rPr>
          <w:rFonts w:ascii="Book Antiqua" w:eastAsia="Book Antiqua" w:hAnsi="Book Antiqua" w:cs="Book Antiqua"/>
          <w:color w:val="000000"/>
        </w:rPr>
        <w:t>NR</w:t>
      </w:r>
      <w:r w:rsidR="0059299D">
        <w:rPr>
          <w:rFonts w:ascii="Book Antiqua" w:eastAsia="Book Antiqua" w:hAnsi="Book Antiqua" w:cs="Book Antiqua"/>
          <w:color w:val="000000"/>
        </w:rPr>
        <w:t>A</w:t>
      </w:r>
      <w:r w:rsidR="00B14479">
        <w:rPr>
          <w:rFonts w:ascii="Book Antiqua" w:eastAsia="Book Antiqua" w:hAnsi="Book Antiqua" w:cs="Book Antiqua"/>
          <w:color w:val="000000"/>
        </w:rPr>
        <w:t xml:space="preserve">V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473647">
        <w:rPr>
          <w:rFonts w:ascii="Book Antiqua" w:hAnsi="Book Antiqua" w:cs="Book Antiqua" w:hint="eastAsia"/>
          <w:color w:val="000000"/>
          <w:lang w:eastAsia="zh-CN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07469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74693">
        <w:rPr>
          <w:rFonts w:ascii="Book Antiqua" w:eastAsia="Book Antiqua" w:hAnsi="Book Antiqua" w:cs="Book Antiqua"/>
          <w:color w:val="000000"/>
        </w:rPr>
        <w:t>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074693">
        <w:rPr>
          <w:rFonts w:ascii="Book Antiqua" w:eastAsia="Book Antiqua" w:hAnsi="Book Antiqua" w:cs="Book Antiqua"/>
          <w:color w:val="000000"/>
        </w:rPr>
        <w:t xml:space="preserve">major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074693"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473647"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verall,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473647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B14479">
        <w:rPr>
          <w:rFonts w:ascii="Book Antiqua" w:eastAsia="Book Antiqua" w:hAnsi="Book Antiqua" w:cs="Book Antiqua"/>
          <w:color w:val="000000"/>
        </w:rPr>
        <w:t xml:space="preserve">NRAV </w:t>
      </w:r>
      <w:r>
        <w:rPr>
          <w:rFonts w:ascii="Book Antiqua" w:eastAsia="Book Antiqua" w:hAnsi="Book Antiqua" w:cs="Book Antiqua"/>
          <w:color w:val="000000"/>
        </w:rPr>
        <w:t>plays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biometric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p w14:paraId="6289A7D2" w14:textId="00FA197B" w:rsidR="00A77B3E" w:rsidRDefault="00754EA3" w:rsidP="0047364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E452B3">
        <w:rPr>
          <w:rFonts w:ascii="Book Antiqua" w:eastAsia="Book Antiqua" w:hAnsi="Book Antiqua" w:cs="Book Antiqua"/>
          <w:color w:val="000000"/>
        </w:rPr>
        <w:t>NRAV</w:t>
      </w:r>
      <w:r>
        <w:rPr>
          <w:rFonts w:ascii="Book Antiqua" w:eastAsia="Book Antiqua" w:hAnsi="Book Antiqua" w:cs="Book Antiqua"/>
          <w:color w:val="000000"/>
        </w:rPr>
        <w:t>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nuclear/cell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E452B3">
        <w:rPr>
          <w:rFonts w:ascii="Book Antiqua" w:eastAsia="Book Antiqua" w:hAnsi="Book Antiqua" w:cs="Book Antiqua"/>
          <w:color w:val="000000"/>
        </w:rPr>
        <w:t>NRAV</w:t>
      </w:r>
      <w:r w:rsidR="000746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074693">
        <w:rPr>
          <w:rFonts w:ascii="Book Antiqua" w:eastAsia="Book Antiqua" w:hAnsi="Book Antiqua" w:cs="Book Antiqua"/>
          <w:color w:val="000000"/>
        </w:rPr>
        <w:t xml:space="preserve">showed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E452B3">
        <w:rPr>
          <w:rFonts w:ascii="Book Antiqua" w:eastAsia="Book Antiqua" w:hAnsi="Book Antiqua" w:cs="Book Antiqua"/>
          <w:color w:val="000000"/>
        </w:rPr>
        <w:t xml:space="preserve">NRAV </w:t>
      </w:r>
      <w:r>
        <w:rPr>
          <w:rFonts w:ascii="Book Antiqua" w:eastAsia="Book Antiqua" w:hAnsi="Book Antiqua" w:cs="Book Antiqua"/>
          <w:color w:val="000000"/>
        </w:rPr>
        <w:t>may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DB30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52B3">
        <w:rPr>
          <w:rFonts w:ascii="Book Antiqua" w:eastAsia="Book Antiqua" w:hAnsi="Book Antiqua" w:cs="Book Antiqua"/>
          <w:color w:val="000000"/>
        </w:rPr>
        <w:t>(Figure 7)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07469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</w:t>
      </w:r>
      <w:r w:rsidR="00074693">
        <w:rPr>
          <w:rFonts w:ascii="Book Antiqua" w:eastAsia="Book Antiqua" w:hAnsi="Book Antiqua" w:cs="Book Antiqua"/>
          <w:color w:val="000000"/>
        </w:rPr>
        <w:t>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074693">
        <w:rPr>
          <w:rFonts w:ascii="Book Antiqua" w:eastAsia="Book Antiqua" w:hAnsi="Book Antiqua" w:cs="Book Antiqua"/>
          <w:color w:val="000000"/>
        </w:rPr>
        <w:t>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miR-299-3p.</w:t>
      </w:r>
    </w:p>
    <w:p w14:paraId="55F81541" w14:textId="7C6F000A" w:rsidR="00A77B3E" w:rsidRDefault="00074693" w:rsidP="0047364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754EA3">
        <w:rPr>
          <w:rFonts w:ascii="Book Antiqua" w:eastAsia="Book Antiqua" w:hAnsi="Book Antiqua" w:cs="Book Antiqua"/>
          <w:color w:val="000000"/>
        </w:rPr>
        <w:t>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beginning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study,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emphasized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significant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increase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</w:t>
      </w:r>
      <w:r w:rsidR="00754EA3">
        <w:rPr>
          <w:rFonts w:ascii="Book Antiqua" w:eastAsia="Book Antiqua" w:hAnsi="Book Antiqua" w:cs="Book Antiqua"/>
          <w:color w:val="000000"/>
        </w:rPr>
        <w:t>lncRNA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negatively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correlated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overall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disease-free survival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patients.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addition,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also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plays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carcinogenic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promoting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cells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sponge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world.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research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shows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NRAV/miR-299-3p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play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key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used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biomarker</w:t>
      </w:r>
      <w:r>
        <w:rPr>
          <w:rFonts w:ascii="Book Antiqua" w:eastAsia="Book Antiqua" w:hAnsi="Book Antiqua" w:cs="Book Antiqua"/>
          <w:color w:val="000000"/>
        </w:rPr>
        <w:t>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treatment.</w:t>
      </w:r>
    </w:p>
    <w:p w14:paraId="29544305" w14:textId="77777777" w:rsidR="00A77B3E" w:rsidRDefault="00754EA3" w:rsidP="0047364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organization.</w:t>
      </w:r>
    </w:p>
    <w:p w14:paraId="209BD994" w14:textId="77777777" w:rsidR="00A77B3E" w:rsidRDefault="00A77B3E" w:rsidP="00473647">
      <w:pPr>
        <w:spacing w:line="360" w:lineRule="auto"/>
        <w:jc w:val="both"/>
        <w:rPr>
          <w:lang w:eastAsia="zh-CN"/>
        </w:rPr>
      </w:pPr>
    </w:p>
    <w:p w14:paraId="15F6D68A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9912275" w14:textId="55516654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 xml:space="preserve">molecular </w:t>
      </w:r>
      <w:r>
        <w:rPr>
          <w:rFonts w:ascii="Book Antiqua" w:eastAsia="Book Antiqua" w:hAnsi="Book Antiqua" w:cs="Book Antiqua"/>
          <w:color w:val="000000"/>
        </w:rPr>
        <w:t>sponge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0FE3B06F" w14:textId="77777777" w:rsidR="00A77B3E" w:rsidRDefault="00A77B3E">
      <w:pPr>
        <w:spacing w:line="360" w:lineRule="auto"/>
        <w:jc w:val="both"/>
      </w:pPr>
    </w:p>
    <w:p w14:paraId="2CF44234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140E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19CA15A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32D3" w:rsidRPr="000E32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0E6D914" w14:textId="5DCFEF5D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Pancreatic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(PDAC)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>has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473647">
        <w:rPr>
          <w:rFonts w:ascii="Book Antiqua" w:hAnsi="Book Antiqua" w:cs="Book Antiqua" w:hint="eastAsia"/>
          <w:color w:val="000000"/>
          <w:lang w:eastAsia="zh-CN"/>
        </w:rPr>
        <w:t>(</w:t>
      </w:r>
      <w:proofErr w:type="spellStart"/>
      <w:r w:rsidR="00473647">
        <w:rPr>
          <w:rFonts w:ascii="Book Antiqua" w:hAnsi="Book Antiqua" w:cs="Book Antiqua" w:hint="eastAsia"/>
          <w:color w:val="000000"/>
          <w:lang w:eastAsia="zh-CN"/>
        </w:rPr>
        <w:t>lnRNAs</w:t>
      </w:r>
      <w:proofErr w:type="spellEnd"/>
      <w:r w:rsidR="00473647">
        <w:rPr>
          <w:rFonts w:ascii="Book Antiqua" w:hAnsi="Book Antiqua" w:cs="Book Antiqua" w:hint="eastAsia"/>
          <w:color w:val="000000"/>
          <w:lang w:eastAsia="zh-CN"/>
        </w:rPr>
        <w:t xml:space="preserve">) </w:t>
      </w:r>
      <w:r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>progression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3647">
        <w:rPr>
          <w:rFonts w:ascii="Book Antiqua" w:hAnsi="Book Antiqua" w:cs="Book Antiqua" w:hint="eastAsia"/>
          <w:color w:val="000000"/>
          <w:lang w:eastAsia="zh-CN"/>
        </w:rPr>
        <w:t>ln</w:t>
      </w:r>
      <w:r>
        <w:rPr>
          <w:rFonts w:ascii="Book Antiqua" w:eastAsia="Book Antiqua" w:hAnsi="Book Antiqua" w:cs="Book Antiqua"/>
          <w:color w:val="000000"/>
        </w:rPr>
        <w:t>RNA</w:t>
      </w:r>
      <w:r w:rsidR="00F04A8E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F04A8E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>
        <w:rPr>
          <w:rFonts w:ascii="Book Antiqua" w:eastAsia="Book Antiqua" w:hAnsi="Book Antiqua" w:cs="Book Antiqua"/>
          <w:color w:val="000000"/>
        </w:rPr>
        <w:t>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1322B6E0" w14:textId="77777777" w:rsidR="00A77B3E" w:rsidRDefault="00A77B3E">
      <w:pPr>
        <w:spacing w:line="360" w:lineRule="auto"/>
        <w:jc w:val="both"/>
      </w:pPr>
    </w:p>
    <w:p w14:paraId="35CE645A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32D3" w:rsidRPr="000E32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9EC9448" w14:textId="0DBBAA18" w:rsidR="00A77B3E" w:rsidRDefault="00F04A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</w:t>
      </w:r>
      <w:r w:rsidR="00754EA3">
        <w:rPr>
          <w:rFonts w:ascii="Book Antiqua" w:eastAsia="Book Antiqua" w:hAnsi="Book Antiqua" w:cs="Book Antiqua"/>
          <w:color w:val="000000"/>
        </w:rPr>
        <w:t>arly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timely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treatment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still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scarce.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Therefore,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matter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urgency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comprehensively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understand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pathogenesis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explore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more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effective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targets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its </w:t>
      </w:r>
      <w:r w:rsidR="00754EA3"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treatment.</w:t>
      </w:r>
    </w:p>
    <w:p w14:paraId="140161DB" w14:textId="77777777" w:rsidR="00A77B3E" w:rsidRDefault="00A77B3E">
      <w:pPr>
        <w:spacing w:line="360" w:lineRule="auto"/>
        <w:jc w:val="both"/>
      </w:pPr>
    </w:p>
    <w:p w14:paraId="1413BDEB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32D3" w:rsidRPr="000E32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4698C0E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p w14:paraId="702ECAF3" w14:textId="77777777" w:rsidR="00A77B3E" w:rsidRDefault="00A77B3E">
      <w:pPr>
        <w:spacing w:line="360" w:lineRule="auto"/>
        <w:jc w:val="both"/>
      </w:pPr>
    </w:p>
    <w:p w14:paraId="4E2CD2A0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32D3" w:rsidRPr="000E32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89911D4" w14:textId="287CFAED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Real-time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 xml:space="preserve">polymerase chain reaction detected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73647">
        <w:rPr>
          <w:rFonts w:ascii="Book Antiqua" w:hAnsi="Book Antiqua" w:cs="Book Antiqua" w:hint="eastAsia"/>
          <w:color w:val="000000"/>
          <w:lang w:eastAsia="zh-CN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temperament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>Cell Counting Kit</w:t>
      </w:r>
      <w:r>
        <w:rPr>
          <w:rFonts w:ascii="Book Antiqua" w:eastAsia="Book Antiqua" w:hAnsi="Book Antiqua" w:cs="Book Antiqua"/>
          <w:color w:val="000000"/>
        </w:rPr>
        <w:t>-8,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immunoprecipitation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6F5277"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miR-299-3p.</w:t>
      </w:r>
    </w:p>
    <w:p w14:paraId="134DB35B" w14:textId="77777777" w:rsidR="00A77B3E" w:rsidRDefault="00A77B3E">
      <w:pPr>
        <w:spacing w:line="360" w:lineRule="auto"/>
        <w:jc w:val="both"/>
      </w:pPr>
    </w:p>
    <w:p w14:paraId="26E66C86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32D3" w:rsidRPr="000E32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0DE0893" w14:textId="72481DF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Pr="00473647">
        <w:rPr>
          <w:rFonts w:ascii="Book Antiqua" w:eastAsia="Book Antiqua" w:hAnsi="Book Antiqua" w:cs="Book Antiqua"/>
          <w:iCs/>
          <w:color w:val="000000"/>
        </w:rPr>
        <w:t>N</w:t>
      </w:r>
      <w:r w:rsidR="00473647">
        <w:rPr>
          <w:rFonts w:ascii="Book Antiqua" w:hAnsi="Book Antiqua" w:cs="Book Antiqua" w:hint="eastAsia"/>
          <w:iCs/>
          <w:color w:val="000000"/>
          <w:lang w:eastAsia="zh-CN"/>
        </w:rPr>
        <w:t>R</w:t>
      </w:r>
      <w:r w:rsidRPr="00473647">
        <w:rPr>
          <w:rFonts w:ascii="Book Antiqua" w:eastAsia="Book Antiqua" w:hAnsi="Book Antiqua" w:cs="Book Antiqua"/>
          <w:iCs/>
          <w:color w:val="000000"/>
        </w:rPr>
        <w:t>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conducive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F04A8E">
        <w:rPr>
          <w:rFonts w:ascii="Book Antiqua" w:eastAsia="Book Antiqua" w:hAnsi="Book Antiqua" w:cs="Book Antiqua"/>
          <w:color w:val="000000"/>
        </w:rPr>
        <w:t>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B9517D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473647">
        <w:rPr>
          <w:rFonts w:ascii="Book Antiqua" w:hAnsi="Book Antiqua" w:cs="Book Antiqua" w:hint="eastAsia"/>
          <w:color w:val="000000"/>
          <w:lang w:eastAsia="zh-CN"/>
        </w:rPr>
        <w:t>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verexpression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miR-299-3p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NRAV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10FBDC93" w14:textId="77777777" w:rsidR="00A77B3E" w:rsidRDefault="00A77B3E">
      <w:pPr>
        <w:spacing w:line="360" w:lineRule="auto"/>
        <w:jc w:val="both"/>
      </w:pPr>
    </w:p>
    <w:p w14:paraId="2949BFE8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32D3" w:rsidRPr="000E32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D53EC38" w14:textId="73181225" w:rsidR="00A77B3E" w:rsidRPr="00473647" w:rsidRDefault="006F5277">
      <w:pPr>
        <w:spacing w:line="360" w:lineRule="auto"/>
        <w:jc w:val="both"/>
        <w:rPr>
          <w:lang w:eastAsia="zh-CN"/>
        </w:rPr>
      </w:pPr>
      <w:r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promotes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proliferation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metastasis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playing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molecule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sponge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function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miR-299-3p</w:t>
      </w:r>
      <w:r w:rsidR="00473647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799D803" w14:textId="77777777" w:rsidR="00A77B3E" w:rsidRDefault="00A77B3E">
      <w:pPr>
        <w:spacing w:line="360" w:lineRule="auto"/>
        <w:jc w:val="both"/>
      </w:pPr>
    </w:p>
    <w:p w14:paraId="1400E9B9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E32D3" w:rsidRPr="000E32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21310A3" w14:textId="3752ABF0" w:rsidR="00A77B3E" w:rsidRPr="00473647" w:rsidRDefault="006F5277">
      <w:pPr>
        <w:spacing w:line="360" w:lineRule="auto"/>
        <w:jc w:val="both"/>
        <w:rPr>
          <w:lang w:eastAsia="zh-CN"/>
        </w:rPr>
      </w:pPr>
      <w:r w:rsidRPr="006F5277">
        <w:rPr>
          <w:rFonts w:ascii="Book Antiqua" w:eastAsia="Book Antiqua" w:hAnsi="Book Antiqua" w:cs="Book Antiqua"/>
          <w:iCs/>
          <w:color w:val="000000"/>
        </w:rPr>
        <w:t>NRAV</w:t>
      </w:r>
      <w:r w:rsidR="000E32D3" w:rsidRPr="000E32D3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facilitated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progression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which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provide</w:t>
      </w:r>
      <w:r w:rsidR="00F04A8E">
        <w:rPr>
          <w:rFonts w:ascii="Book Antiqua" w:eastAsia="Book Antiqua" w:hAnsi="Book Antiqua" w:cs="Book Antiqua"/>
          <w:color w:val="000000"/>
        </w:rPr>
        <w:t>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potential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biological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marker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diagnosis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color w:val="000000"/>
        </w:rPr>
        <w:t xml:space="preserve">therapeutic </w:t>
      </w:r>
      <w:r w:rsidR="00754EA3">
        <w:rPr>
          <w:rFonts w:ascii="Book Antiqua" w:eastAsia="Book Antiqua" w:hAnsi="Book Antiqua" w:cs="Book Antiqua"/>
          <w:color w:val="000000"/>
        </w:rPr>
        <w:t>target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for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754EA3">
        <w:rPr>
          <w:rFonts w:ascii="Book Antiqua" w:eastAsia="Book Antiqua" w:hAnsi="Book Antiqua" w:cs="Book Antiqua"/>
          <w:color w:val="000000"/>
        </w:rPr>
        <w:t>PDAC.</w:t>
      </w:r>
    </w:p>
    <w:p w14:paraId="3071FA0F" w14:textId="77777777" w:rsidR="00A77B3E" w:rsidRDefault="00A77B3E">
      <w:pPr>
        <w:spacing w:line="360" w:lineRule="auto"/>
        <w:jc w:val="both"/>
      </w:pPr>
    </w:p>
    <w:p w14:paraId="1F92D7D0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F6E002E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Siegel RL</w:t>
      </w:r>
      <w:r w:rsidRPr="00473647">
        <w:rPr>
          <w:rFonts w:ascii="Book Antiqua" w:eastAsia="Book Antiqua" w:hAnsi="Book Antiqua" w:cs="Book Antiqua"/>
          <w:color w:val="000000"/>
        </w:rPr>
        <w:t xml:space="preserve">, Miller KD, Fuchs HE, Jemal A. Cancer Statistics, 2021.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CA Cancer J Clin</w:t>
      </w:r>
      <w:r w:rsidRPr="00473647">
        <w:rPr>
          <w:rFonts w:ascii="Book Antiqua" w:eastAsia="Book Antiqua" w:hAnsi="Book Antiqua" w:cs="Book Antiqua"/>
          <w:color w:val="000000"/>
        </w:rPr>
        <w:t xml:space="preserve"> 2021;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473647">
        <w:rPr>
          <w:rFonts w:ascii="Book Antiqua" w:eastAsia="Book Antiqua" w:hAnsi="Book Antiqua" w:cs="Book Antiqua"/>
          <w:color w:val="000000"/>
        </w:rPr>
        <w:t>: 7-33 [PMID: 33433946 DOI: 10.3322/caac.21654]</w:t>
      </w:r>
    </w:p>
    <w:p w14:paraId="1A09D8B4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2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Sung H</w:t>
      </w:r>
      <w:r w:rsidRPr="00473647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J, Siegel RL,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Laversanne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I, Jemal A, Bray F. Global Cancer Statistics 2020: GLOBOCAN Estimates of Incidence and Mortality Worldwide for 36 Cancers in 185 Countries.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CA Cancer J Clin</w:t>
      </w:r>
      <w:r w:rsidRPr="00473647">
        <w:rPr>
          <w:rFonts w:ascii="Book Antiqua" w:eastAsia="Book Antiqua" w:hAnsi="Book Antiqua" w:cs="Book Antiqua"/>
          <w:color w:val="000000"/>
        </w:rPr>
        <w:t xml:space="preserve"> 2021;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473647">
        <w:rPr>
          <w:rFonts w:ascii="Book Antiqua" w:eastAsia="Book Antiqua" w:hAnsi="Book Antiqua" w:cs="Book Antiqua"/>
          <w:color w:val="000000"/>
        </w:rPr>
        <w:t>: 209-249 [PMID: 33538338 DOI: 10.3322/caac.21660]</w:t>
      </w:r>
    </w:p>
    <w:p w14:paraId="06CB2BC3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473647">
        <w:rPr>
          <w:rFonts w:ascii="Book Antiqua" w:eastAsia="Book Antiqua" w:hAnsi="Book Antiqua" w:cs="Book Antiqua"/>
          <w:b/>
          <w:bCs/>
          <w:color w:val="000000"/>
        </w:rPr>
        <w:t>Esteller</w:t>
      </w:r>
      <w:proofErr w:type="spellEnd"/>
      <w:r w:rsidRPr="00473647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473647">
        <w:rPr>
          <w:rFonts w:ascii="Book Antiqua" w:eastAsia="Book Antiqua" w:hAnsi="Book Antiqua" w:cs="Book Antiqua"/>
          <w:color w:val="000000"/>
        </w:rPr>
        <w:t xml:space="preserve">. Non-coding RNAs in human disease.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Nat Rev Genet</w:t>
      </w:r>
      <w:r w:rsidRPr="00473647">
        <w:rPr>
          <w:rFonts w:ascii="Book Antiqua" w:eastAsia="Book Antiqua" w:hAnsi="Book Antiqua" w:cs="Book Antiqua"/>
          <w:color w:val="000000"/>
        </w:rPr>
        <w:t xml:space="preserve"> 2011;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73647">
        <w:rPr>
          <w:rFonts w:ascii="Book Antiqua" w:eastAsia="Book Antiqua" w:hAnsi="Book Antiqua" w:cs="Book Antiqua"/>
          <w:color w:val="000000"/>
        </w:rPr>
        <w:t>: 861-874 [PMID: 22094949 DOI: 10.1038/nrg3074]</w:t>
      </w:r>
    </w:p>
    <w:p w14:paraId="3B5A9E6C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4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Nagano T</w:t>
      </w:r>
      <w:r w:rsidRPr="00473647">
        <w:rPr>
          <w:rFonts w:ascii="Book Antiqua" w:eastAsia="Book Antiqua" w:hAnsi="Book Antiqua" w:cs="Book Antiqua"/>
          <w:color w:val="000000"/>
        </w:rPr>
        <w:t xml:space="preserve">, Fraser P. No-nonsense functions for long noncoding RNAs.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473647">
        <w:rPr>
          <w:rFonts w:ascii="Book Antiqua" w:eastAsia="Book Antiqua" w:hAnsi="Book Antiqua" w:cs="Book Antiqua"/>
          <w:color w:val="000000"/>
        </w:rPr>
        <w:t xml:space="preserve"> 2011;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145</w:t>
      </w:r>
      <w:r w:rsidRPr="00473647">
        <w:rPr>
          <w:rFonts w:ascii="Book Antiqua" w:eastAsia="Book Antiqua" w:hAnsi="Book Antiqua" w:cs="Book Antiqua"/>
          <w:color w:val="000000"/>
        </w:rPr>
        <w:t>: 178-181 [PMID: 21496640 DOI: 10.1016/j.cell.2011.03.014]</w:t>
      </w:r>
    </w:p>
    <w:p w14:paraId="1E7C731F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lastRenderedPageBreak/>
        <w:t xml:space="preserve">5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Guttman M</w:t>
      </w:r>
      <w:r w:rsidRPr="00473647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Rinn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JL. Modular regulatory principles of large non-coding RNAs.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Nature</w:t>
      </w:r>
      <w:r w:rsidRPr="00473647">
        <w:rPr>
          <w:rFonts w:ascii="Book Antiqua" w:eastAsia="Book Antiqua" w:hAnsi="Book Antiqua" w:cs="Book Antiqua"/>
          <w:color w:val="000000"/>
        </w:rPr>
        <w:t xml:space="preserve"> 2012;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482</w:t>
      </w:r>
      <w:r w:rsidRPr="00473647">
        <w:rPr>
          <w:rFonts w:ascii="Book Antiqua" w:eastAsia="Book Antiqua" w:hAnsi="Book Antiqua" w:cs="Book Antiqua"/>
          <w:color w:val="000000"/>
        </w:rPr>
        <w:t>: 339-346 [PMID: 22337053 DOI: 10.1038/nature10887]</w:t>
      </w:r>
    </w:p>
    <w:p w14:paraId="27593698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6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Yao RW</w:t>
      </w:r>
      <w:r w:rsidRPr="00473647">
        <w:rPr>
          <w:rFonts w:ascii="Book Antiqua" w:eastAsia="Book Antiqua" w:hAnsi="Book Antiqua" w:cs="Book Antiqua"/>
          <w:color w:val="000000"/>
        </w:rPr>
        <w:t xml:space="preserve">, Wang Y, Chen LL. Cellular functions of long noncoding RNAs.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Nat Cell Biol</w:t>
      </w:r>
      <w:r w:rsidRPr="00473647">
        <w:rPr>
          <w:rFonts w:ascii="Book Antiqua" w:eastAsia="Book Antiqua" w:hAnsi="Book Antiqua" w:cs="Book Antiqua"/>
          <w:color w:val="000000"/>
        </w:rPr>
        <w:t xml:space="preserve"> 2019;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73647">
        <w:rPr>
          <w:rFonts w:ascii="Book Antiqua" w:eastAsia="Book Antiqua" w:hAnsi="Book Antiqua" w:cs="Book Antiqua"/>
          <w:color w:val="000000"/>
        </w:rPr>
        <w:t>: 542-551 [PMID: 31048766 DOI: 10.1038/s41556-019-0311-8]</w:t>
      </w:r>
    </w:p>
    <w:p w14:paraId="24901FE4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473647">
        <w:rPr>
          <w:rFonts w:ascii="Book Antiqua" w:eastAsia="Book Antiqua" w:hAnsi="Book Antiqua" w:cs="Book Antiqua"/>
          <w:b/>
          <w:bCs/>
          <w:color w:val="000000"/>
        </w:rPr>
        <w:t>Bhan</w:t>
      </w:r>
      <w:proofErr w:type="spellEnd"/>
      <w:r w:rsidRPr="00473647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473647">
        <w:rPr>
          <w:rFonts w:ascii="Book Antiqua" w:eastAsia="Book Antiqua" w:hAnsi="Book Antiqua" w:cs="Book Antiqua"/>
          <w:color w:val="000000"/>
        </w:rPr>
        <w:t xml:space="preserve">, Soleimani M, Mandal SS. Long Noncoding RNA and Cancer: A New Paradigm.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Cancer Res</w:t>
      </w:r>
      <w:r w:rsidRPr="00473647">
        <w:rPr>
          <w:rFonts w:ascii="Book Antiqua" w:eastAsia="Book Antiqua" w:hAnsi="Book Antiqua" w:cs="Book Antiqua"/>
          <w:color w:val="000000"/>
        </w:rPr>
        <w:t xml:space="preserve"> 2017;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473647">
        <w:rPr>
          <w:rFonts w:ascii="Book Antiqua" w:eastAsia="Book Antiqua" w:hAnsi="Book Antiqua" w:cs="Book Antiqua"/>
          <w:color w:val="000000"/>
        </w:rPr>
        <w:t>: 3965-3981 [PMID: 28701486 DOI: 10.1158/0008-5472.CAN-16-2634]</w:t>
      </w:r>
    </w:p>
    <w:p w14:paraId="482429EC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8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Arun G</w:t>
      </w:r>
      <w:r w:rsidRPr="00473647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Diermeier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SD, Spector DL. Therapeutic Targeting of Long Non-Coding RNAs in Cancer.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Trends Mol Med</w:t>
      </w:r>
      <w:r w:rsidRPr="00473647">
        <w:rPr>
          <w:rFonts w:ascii="Book Antiqua" w:eastAsia="Book Antiqua" w:hAnsi="Book Antiqua" w:cs="Book Antiqua"/>
          <w:color w:val="000000"/>
        </w:rPr>
        <w:t xml:space="preserve"> 2018;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73647">
        <w:rPr>
          <w:rFonts w:ascii="Book Antiqua" w:eastAsia="Book Antiqua" w:hAnsi="Book Antiqua" w:cs="Book Antiqua"/>
          <w:color w:val="000000"/>
        </w:rPr>
        <w:t>: 257-277 [PMID: 29449148 DOI: 10.1016/j.molmed.2018.01.001]</w:t>
      </w:r>
    </w:p>
    <w:p w14:paraId="2E691023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9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Ouyang J</w:t>
      </w:r>
      <w:r w:rsidRPr="00473647">
        <w:rPr>
          <w:rFonts w:ascii="Book Antiqua" w:eastAsia="Book Antiqua" w:hAnsi="Book Antiqua" w:cs="Book Antiqua"/>
          <w:color w:val="000000"/>
        </w:rPr>
        <w:t xml:space="preserve">, Zhu X, Chen Y, Wei H, Chen Q, Chi X, Qi B, Zhang L, Zhao Y, Gao GF, Wang G, Chen JL. NRAV, a long noncoding RNA, modulates antiviral responses through suppression of interferon-stimulated gene transcription.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Cell Host Microbe</w:t>
      </w:r>
      <w:r w:rsidRPr="00473647">
        <w:rPr>
          <w:rFonts w:ascii="Book Antiqua" w:eastAsia="Book Antiqua" w:hAnsi="Book Antiqua" w:cs="Book Antiqua"/>
          <w:color w:val="000000"/>
        </w:rPr>
        <w:t xml:space="preserve"> 2014;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473647">
        <w:rPr>
          <w:rFonts w:ascii="Book Antiqua" w:eastAsia="Book Antiqua" w:hAnsi="Book Antiqua" w:cs="Book Antiqua"/>
          <w:color w:val="000000"/>
        </w:rPr>
        <w:t>: 616-626 [PMID: 25525793 DOI: 10.1016/j.chom.2014.10.001]</w:t>
      </w:r>
    </w:p>
    <w:p w14:paraId="0F9CDA8C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10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Xu Q</w:t>
      </w:r>
      <w:r w:rsidRPr="00473647">
        <w:rPr>
          <w:rFonts w:ascii="Book Antiqua" w:eastAsia="Book Antiqua" w:hAnsi="Book Antiqua" w:cs="Book Antiqua"/>
          <w:color w:val="000000"/>
        </w:rPr>
        <w:t xml:space="preserve">, Wang Y, Huang W. Identification of immune-related lncRNA signature for predicting immune checkpoint blockade and prognosis in hepatocellular carcinoma.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 xml:space="preserve">Int </w:t>
      </w:r>
      <w:proofErr w:type="spellStart"/>
      <w:r w:rsidRPr="00473647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2021;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473647">
        <w:rPr>
          <w:rFonts w:ascii="Book Antiqua" w:eastAsia="Book Antiqua" w:hAnsi="Book Antiqua" w:cs="Book Antiqua"/>
          <w:color w:val="000000"/>
        </w:rPr>
        <w:t>: 107333 [PMID: 33486322 DOI: 10.1016/j.intimp.2020.107333]</w:t>
      </w:r>
    </w:p>
    <w:p w14:paraId="0F78D972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11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Chan JJ</w:t>
      </w:r>
      <w:r w:rsidRPr="00473647">
        <w:rPr>
          <w:rFonts w:ascii="Book Antiqua" w:eastAsia="Book Antiqua" w:hAnsi="Book Antiqua" w:cs="Book Antiqua"/>
          <w:color w:val="000000"/>
        </w:rPr>
        <w:t xml:space="preserve">, Tay Y. Noncoding </w:t>
      </w:r>
      <w:proofErr w:type="gramStart"/>
      <w:r w:rsidRPr="00473647">
        <w:rPr>
          <w:rFonts w:ascii="Book Antiqua" w:eastAsia="Book Antiqua" w:hAnsi="Book Antiqua" w:cs="Book Antiqua"/>
          <w:color w:val="000000"/>
        </w:rPr>
        <w:t>RNA:RNA</w:t>
      </w:r>
      <w:proofErr w:type="gramEnd"/>
      <w:r w:rsidRPr="00473647">
        <w:rPr>
          <w:rFonts w:ascii="Book Antiqua" w:eastAsia="Book Antiqua" w:hAnsi="Book Antiqua" w:cs="Book Antiqua"/>
          <w:color w:val="000000"/>
        </w:rPr>
        <w:t xml:space="preserve"> Regulatory Networks in Cancer.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Int J Mol Sci</w:t>
      </w:r>
      <w:r w:rsidRPr="00473647">
        <w:rPr>
          <w:rFonts w:ascii="Book Antiqua" w:eastAsia="Book Antiqua" w:hAnsi="Book Antiqua" w:cs="Book Antiqua"/>
          <w:color w:val="000000"/>
        </w:rPr>
        <w:t xml:space="preserve"> 2018;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73647">
        <w:rPr>
          <w:rFonts w:ascii="Book Antiqua" w:eastAsia="Book Antiqua" w:hAnsi="Book Antiqua" w:cs="Book Antiqua"/>
          <w:color w:val="000000"/>
        </w:rPr>
        <w:t xml:space="preserve"> [PMID: 29702599 DOI: 10.3390/ijms19051310]</w:t>
      </w:r>
    </w:p>
    <w:p w14:paraId="2A3AA0D0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12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Chen W</w:t>
      </w:r>
      <w:r w:rsidRPr="00473647">
        <w:rPr>
          <w:rFonts w:ascii="Book Antiqua" w:eastAsia="Book Antiqua" w:hAnsi="Book Antiqua" w:cs="Book Antiqua"/>
          <w:color w:val="000000"/>
        </w:rPr>
        <w:t xml:space="preserve">, Zhang K, Yang Y, Guo Z, Wang X, Teng B, Zhao Q, Huang C,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Z. MEF2A-mediated lncRNA HCP5 Inhibits Gastric Cancer Progression via MiR-106b-5p/p21 Axis.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Int J Biol Sci</w:t>
      </w:r>
      <w:r w:rsidRPr="00473647">
        <w:rPr>
          <w:rFonts w:ascii="Book Antiqua" w:eastAsia="Book Antiqua" w:hAnsi="Book Antiqua" w:cs="Book Antiqua"/>
          <w:color w:val="000000"/>
        </w:rPr>
        <w:t xml:space="preserve"> 2021;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73647">
        <w:rPr>
          <w:rFonts w:ascii="Book Antiqua" w:eastAsia="Book Antiqua" w:hAnsi="Book Antiqua" w:cs="Book Antiqua"/>
          <w:color w:val="000000"/>
        </w:rPr>
        <w:t>: 623-634 [PMID: 33613117 DOI: 10.7150/ijbs.55020]</w:t>
      </w:r>
    </w:p>
    <w:p w14:paraId="26382075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13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Duan H</w:t>
      </w:r>
      <w:r w:rsidRPr="00473647">
        <w:rPr>
          <w:rFonts w:ascii="Book Antiqua" w:eastAsia="Book Antiqua" w:hAnsi="Book Antiqua" w:cs="Book Antiqua"/>
          <w:color w:val="000000"/>
        </w:rPr>
        <w:t xml:space="preserve">, Li X, Chen Y, Wang Y, Li Z. LncRNA RHPN1-AS1 promoted cell proliferation, invasion and migration in cervical cancer via the modulation of miR-299-3p/FGF2 axis.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Life Sci</w:t>
      </w:r>
      <w:r w:rsidRPr="00473647">
        <w:rPr>
          <w:rFonts w:ascii="Book Antiqua" w:eastAsia="Book Antiqua" w:hAnsi="Book Antiqua" w:cs="Book Antiqua"/>
          <w:color w:val="000000"/>
        </w:rPr>
        <w:t xml:space="preserve"> 2019;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239</w:t>
      </w:r>
      <w:r w:rsidRPr="00473647">
        <w:rPr>
          <w:rFonts w:ascii="Book Antiqua" w:eastAsia="Book Antiqua" w:hAnsi="Book Antiqua" w:cs="Book Antiqua"/>
          <w:color w:val="000000"/>
        </w:rPr>
        <w:t>: 116856 [PMID: 31525429 DOI: 10.1016/j.lfs.2019.116856]</w:t>
      </w:r>
    </w:p>
    <w:p w14:paraId="5241FAA0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14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Bai N</w:t>
      </w:r>
      <w:r w:rsidRPr="00473647">
        <w:rPr>
          <w:rFonts w:ascii="Book Antiqua" w:eastAsia="Book Antiqua" w:hAnsi="Book Antiqua" w:cs="Book Antiqua"/>
          <w:color w:val="000000"/>
        </w:rPr>
        <w:t xml:space="preserve">, Ma Y, Zhao J, Li B. Knockdown of lncRNA HCP5 Suppresses the Progression of Colorectal Cancer by miR-299-3p/PFN1/AKT Axis.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 xml:space="preserve">Cancer </w:t>
      </w:r>
      <w:proofErr w:type="spellStart"/>
      <w:r w:rsidRPr="00473647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Pr="00473647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473647">
        <w:rPr>
          <w:rFonts w:ascii="Book Antiqua" w:eastAsia="Book Antiqua" w:hAnsi="Book Antiqua" w:cs="Book Antiqua"/>
          <w:color w:val="000000"/>
        </w:rPr>
        <w:t xml:space="preserve"> 2020;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73647">
        <w:rPr>
          <w:rFonts w:ascii="Book Antiqua" w:eastAsia="Book Antiqua" w:hAnsi="Book Antiqua" w:cs="Book Antiqua"/>
          <w:color w:val="000000"/>
        </w:rPr>
        <w:t>: 4747-4758 [PMID: 32606965 DOI: 10.2147/CMAR.S255866]</w:t>
      </w:r>
    </w:p>
    <w:p w14:paraId="4838A8F6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15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Xu K</w:t>
      </w:r>
      <w:r w:rsidRPr="00473647">
        <w:rPr>
          <w:rFonts w:ascii="Book Antiqua" w:eastAsia="Book Antiqua" w:hAnsi="Book Antiqua" w:cs="Book Antiqua"/>
          <w:color w:val="000000"/>
        </w:rPr>
        <w:t xml:space="preserve">, Zhang L. Inhibition of TUG1/miRNA-299-3p Axis Represses Pancreatic Cancer Malignant Progression via Suppression of the Notch1 Pathway.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Dig Dis Sci</w:t>
      </w:r>
      <w:r w:rsidRPr="00473647">
        <w:rPr>
          <w:rFonts w:ascii="Book Antiqua" w:eastAsia="Book Antiqua" w:hAnsi="Book Antiqua" w:cs="Book Antiqua"/>
          <w:color w:val="000000"/>
        </w:rPr>
        <w:t xml:space="preserve"> 2020;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473647">
        <w:rPr>
          <w:rFonts w:ascii="Book Antiqua" w:eastAsia="Book Antiqua" w:hAnsi="Book Antiqua" w:cs="Book Antiqua"/>
          <w:color w:val="000000"/>
        </w:rPr>
        <w:t>: 1748-1760 [PMID: 31655908 DOI: 10.1007/s10620-019-05911-0]</w:t>
      </w:r>
    </w:p>
    <w:p w14:paraId="40B6C13B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lastRenderedPageBreak/>
        <w:t xml:space="preserve">16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Tang Z</w:t>
      </w:r>
      <w:r w:rsidRPr="00473647">
        <w:rPr>
          <w:rFonts w:ascii="Book Antiqua" w:eastAsia="Book Antiqua" w:hAnsi="Book Antiqua" w:cs="Book Antiqua"/>
          <w:color w:val="000000"/>
        </w:rPr>
        <w:t xml:space="preserve">, Li C, Kang B, Gao G, Li C, Zhang Z. GEPIA: a web server for cancer and normal gene expression profiling and interactive analyses.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Nucleic Acids Res</w:t>
      </w:r>
      <w:r w:rsidRPr="00473647">
        <w:rPr>
          <w:rFonts w:ascii="Book Antiqua" w:eastAsia="Book Antiqua" w:hAnsi="Book Antiqua" w:cs="Book Antiqua"/>
          <w:color w:val="000000"/>
        </w:rPr>
        <w:t xml:space="preserve"> 2017;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473647">
        <w:rPr>
          <w:rFonts w:ascii="Book Antiqua" w:eastAsia="Book Antiqua" w:hAnsi="Book Antiqua" w:cs="Book Antiqua"/>
          <w:color w:val="000000"/>
        </w:rPr>
        <w:t>: W98-W102 [PMID: 28407145 DOI: 10.1093/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nar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>/gkx247]</w:t>
      </w:r>
    </w:p>
    <w:p w14:paraId="3E1FC26F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473647">
        <w:rPr>
          <w:rFonts w:ascii="Book Antiqua" w:eastAsia="Book Antiqua" w:hAnsi="Book Antiqua" w:cs="Book Antiqua"/>
          <w:b/>
          <w:bCs/>
          <w:color w:val="000000"/>
        </w:rPr>
        <w:t>Salmena</w:t>
      </w:r>
      <w:proofErr w:type="spellEnd"/>
      <w:r w:rsidRPr="00473647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473647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Poliseno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L, Tay Y, Kats L,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Pandolfi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PP. A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hypothesis: the Rosetta Stone of a hidden RNA language?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473647">
        <w:rPr>
          <w:rFonts w:ascii="Book Antiqua" w:eastAsia="Book Antiqua" w:hAnsi="Book Antiqua" w:cs="Book Antiqua"/>
          <w:color w:val="000000"/>
        </w:rPr>
        <w:t xml:space="preserve"> 2011;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473647">
        <w:rPr>
          <w:rFonts w:ascii="Book Antiqua" w:eastAsia="Book Antiqua" w:hAnsi="Book Antiqua" w:cs="Book Antiqua"/>
          <w:color w:val="000000"/>
        </w:rPr>
        <w:t>: 353-358 [PMID: 21802130 DOI: 10.1016/j.cell.2011.07.014]</w:t>
      </w:r>
    </w:p>
    <w:p w14:paraId="6372F988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18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Batista PJ</w:t>
      </w:r>
      <w:r w:rsidRPr="00473647">
        <w:rPr>
          <w:rFonts w:ascii="Book Antiqua" w:eastAsia="Book Antiqua" w:hAnsi="Book Antiqua" w:cs="Book Antiqua"/>
          <w:color w:val="000000"/>
        </w:rPr>
        <w:t xml:space="preserve">, Chang HY. Long noncoding RNAs: cellular address codes in development and disease.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473647">
        <w:rPr>
          <w:rFonts w:ascii="Book Antiqua" w:eastAsia="Book Antiqua" w:hAnsi="Book Antiqua" w:cs="Book Antiqua"/>
          <w:color w:val="000000"/>
        </w:rPr>
        <w:t xml:space="preserve"> 2013;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473647">
        <w:rPr>
          <w:rFonts w:ascii="Book Antiqua" w:eastAsia="Book Antiqua" w:hAnsi="Book Antiqua" w:cs="Book Antiqua"/>
          <w:color w:val="000000"/>
        </w:rPr>
        <w:t>: 1298-1307 [PMID: 23498938 DOI: 10.1016/j.cell.2013.02.012]</w:t>
      </w:r>
    </w:p>
    <w:p w14:paraId="4CDBD51C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19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Gregory RI</w:t>
      </w:r>
      <w:r w:rsidRPr="00473647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Chendrimada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TP, Cooch N,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Shiekhattar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R. Human RISC couples microRNA biogenesis and posttranscriptional gene silencing.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473647">
        <w:rPr>
          <w:rFonts w:ascii="Book Antiqua" w:eastAsia="Book Antiqua" w:hAnsi="Book Antiqua" w:cs="Book Antiqua"/>
          <w:color w:val="000000"/>
        </w:rPr>
        <w:t xml:space="preserve"> 2005;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473647">
        <w:rPr>
          <w:rFonts w:ascii="Book Antiqua" w:eastAsia="Book Antiqua" w:hAnsi="Book Antiqua" w:cs="Book Antiqua"/>
          <w:color w:val="000000"/>
        </w:rPr>
        <w:t>: 631-640 [PMID: 16271387 DOI: 10.1016/j.cell.2005.10.022]</w:t>
      </w:r>
    </w:p>
    <w:p w14:paraId="288B72EF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20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Wang Y</w:t>
      </w:r>
      <w:r w:rsidRPr="00473647">
        <w:rPr>
          <w:rFonts w:ascii="Book Antiqua" w:eastAsia="Book Antiqua" w:hAnsi="Book Antiqua" w:cs="Book Antiqua"/>
          <w:color w:val="000000"/>
        </w:rPr>
        <w:t xml:space="preserve">, Zhou L, Lu J, Jiang B, Liu C, Guo J, Xiao GG. Research progress on long non-coding RNAs and their roles as potential biomarkers for diagnosis and prognosis in pancreatic cancer.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Cancer Cell Int</w:t>
      </w:r>
      <w:r w:rsidRPr="00473647">
        <w:rPr>
          <w:rFonts w:ascii="Book Antiqua" w:eastAsia="Book Antiqua" w:hAnsi="Book Antiqua" w:cs="Book Antiqua"/>
          <w:color w:val="000000"/>
        </w:rPr>
        <w:t xml:space="preserve"> 2020;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73647">
        <w:rPr>
          <w:rFonts w:ascii="Book Antiqua" w:eastAsia="Book Antiqua" w:hAnsi="Book Antiqua" w:cs="Book Antiqua"/>
          <w:color w:val="000000"/>
        </w:rPr>
        <w:t>: 457 [PMID: 32973402 DOI: 10.1186/s12935-020-01550-y]</w:t>
      </w:r>
    </w:p>
    <w:p w14:paraId="08C4F38C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21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Tasaki Y</w:t>
      </w:r>
      <w:r w:rsidRPr="00473647">
        <w:rPr>
          <w:rFonts w:ascii="Book Antiqua" w:eastAsia="Book Antiqua" w:hAnsi="Book Antiqua" w:cs="Book Antiqua"/>
          <w:color w:val="000000"/>
        </w:rPr>
        <w:t xml:space="preserve">, Suzuki M,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Katsushima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Shinjo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Iijima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Murofushi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Naiki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-Ito A, Hayashi K,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C, Takahashi A, Tanaka Y, Kawaguchi T, Sugawara M, Kataoka T, Naito M, Miyata K, Kataoka K, Noda T, Gao W, Kataoka H, Takahashi S, Kimura K, Kondo Y. Cancer-Specific Targeting of Taurine-Upregulated Gene 1 Enhances the Effects of Chemotherapy in Pancreatic Cancer.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>Cancer Res</w:t>
      </w:r>
      <w:r w:rsidRPr="00473647">
        <w:rPr>
          <w:rFonts w:ascii="Book Antiqua" w:eastAsia="Book Antiqua" w:hAnsi="Book Antiqua" w:cs="Book Antiqua"/>
          <w:color w:val="000000"/>
        </w:rPr>
        <w:t xml:space="preserve"> 2021;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473647">
        <w:rPr>
          <w:rFonts w:ascii="Book Antiqua" w:eastAsia="Book Antiqua" w:hAnsi="Book Antiqua" w:cs="Book Antiqua"/>
          <w:color w:val="000000"/>
        </w:rPr>
        <w:t>: 1654-1666 [PMID: 33648930 DOI: 10.1158/0008-5472.CAN-20-3021]</w:t>
      </w:r>
    </w:p>
    <w:p w14:paraId="06C00898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22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Guo Z</w:t>
      </w:r>
      <w:r w:rsidRPr="00473647">
        <w:rPr>
          <w:rFonts w:ascii="Book Antiqua" w:eastAsia="Book Antiqua" w:hAnsi="Book Antiqua" w:cs="Book Antiqua"/>
          <w:color w:val="000000"/>
        </w:rPr>
        <w:t xml:space="preserve">, Wang X, Yang Y, Chen W, Zhang K, Teng B, Huang C, Zhao Q,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Z. Hypoxic Tumor-Derived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Long Noncoding RNA UCA1 Promotes Angiogenesis via miR-96-5p/AMOTL2 in Pancreatic Cancer.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 xml:space="preserve">Mol </w:t>
      </w:r>
      <w:proofErr w:type="spellStart"/>
      <w:r w:rsidRPr="00473647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Pr="00473647">
        <w:rPr>
          <w:rFonts w:ascii="Book Antiqua" w:eastAsia="Book Antiqua" w:hAnsi="Book Antiqua" w:cs="Book Antiqua"/>
          <w:i/>
          <w:iCs/>
          <w:color w:val="000000"/>
        </w:rPr>
        <w:t xml:space="preserve"> Nucleic Acids</w:t>
      </w:r>
      <w:r w:rsidRPr="00473647">
        <w:rPr>
          <w:rFonts w:ascii="Book Antiqua" w:eastAsia="Book Antiqua" w:hAnsi="Book Antiqua" w:cs="Book Antiqua"/>
          <w:color w:val="000000"/>
        </w:rPr>
        <w:t xml:space="preserve"> 2020;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473647">
        <w:rPr>
          <w:rFonts w:ascii="Book Antiqua" w:eastAsia="Book Antiqua" w:hAnsi="Book Antiqua" w:cs="Book Antiqua"/>
          <w:color w:val="000000"/>
        </w:rPr>
        <w:t>: 179-195 [PMID: 32942233 DOI: 10.1016/j.omtn.2020.08.021]</w:t>
      </w:r>
    </w:p>
    <w:p w14:paraId="101674AE" w14:textId="77777777" w:rsidR="00473647" w:rsidRPr="00473647" w:rsidRDefault="00473647" w:rsidP="004736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73647">
        <w:rPr>
          <w:rFonts w:ascii="Book Antiqua" w:eastAsia="Book Antiqua" w:hAnsi="Book Antiqua" w:cs="Book Antiqua"/>
          <w:color w:val="000000"/>
        </w:rPr>
        <w:t xml:space="preserve">23 </w:t>
      </w:r>
      <w:proofErr w:type="spellStart"/>
      <w:r w:rsidRPr="00473647">
        <w:rPr>
          <w:rFonts w:ascii="Book Antiqua" w:eastAsia="Book Antiqua" w:hAnsi="Book Antiqua" w:cs="Book Antiqua"/>
          <w:b/>
          <w:bCs/>
          <w:color w:val="000000"/>
        </w:rPr>
        <w:t>Maimaiti</w:t>
      </w:r>
      <w:proofErr w:type="spellEnd"/>
      <w:r w:rsidRPr="00473647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473647">
        <w:rPr>
          <w:rFonts w:ascii="Book Antiqua" w:eastAsia="Book Antiqua" w:hAnsi="Book Antiqua" w:cs="Book Antiqua"/>
          <w:color w:val="000000"/>
        </w:rPr>
        <w:t xml:space="preserve">, Jiang L, Wang X, Shi X, Pei Y, Hao Y,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Paerhati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Zibibula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Abudujielili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73647">
        <w:rPr>
          <w:rFonts w:ascii="Book Antiqua" w:eastAsia="Book Antiqua" w:hAnsi="Book Antiqua" w:cs="Book Antiqua"/>
          <w:color w:val="000000"/>
        </w:rPr>
        <w:t>Kasimu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M. Identification and validation of an individualized prognostic signature of lower-grade glioma based on nine immune related long non-coding RNA. </w:t>
      </w:r>
      <w:r w:rsidRPr="00473647">
        <w:rPr>
          <w:rFonts w:ascii="Book Antiqua" w:eastAsia="Book Antiqua" w:hAnsi="Book Antiqua" w:cs="Book Antiqua"/>
          <w:i/>
          <w:iCs/>
          <w:color w:val="000000"/>
        </w:rPr>
        <w:t xml:space="preserve">Clin Neurol </w:t>
      </w:r>
      <w:proofErr w:type="spellStart"/>
      <w:r w:rsidRPr="00473647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Pr="00473647">
        <w:rPr>
          <w:rFonts w:ascii="Book Antiqua" w:eastAsia="Book Antiqua" w:hAnsi="Book Antiqua" w:cs="Book Antiqua"/>
          <w:color w:val="000000"/>
        </w:rPr>
        <w:t xml:space="preserve"> 2021; </w:t>
      </w:r>
      <w:r w:rsidRPr="00473647">
        <w:rPr>
          <w:rFonts w:ascii="Book Antiqua" w:eastAsia="Book Antiqua" w:hAnsi="Book Antiqua" w:cs="Book Antiqua"/>
          <w:b/>
          <w:bCs/>
          <w:color w:val="000000"/>
        </w:rPr>
        <w:t>201</w:t>
      </w:r>
      <w:r w:rsidRPr="00473647">
        <w:rPr>
          <w:rFonts w:ascii="Book Antiqua" w:eastAsia="Book Antiqua" w:hAnsi="Book Antiqua" w:cs="Book Antiqua"/>
          <w:color w:val="000000"/>
        </w:rPr>
        <w:t>: 106464 [PMID: 33454543 DOI: 10.1016/j.clineuro.2020.106464]</w:t>
      </w:r>
    </w:p>
    <w:p w14:paraId="4886F94C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16BA63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BF969BD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47ABD">
        <w:rPr>
          <w:rFonts w:ascii="Book Antiqua" w:hAnsi="Book Antiqua" w:cs="Book Antiqua" w:hint="eastAsia"/>
          <w:color w:val="000000"/>
          <w:lang w:eastAsia="zh-CN"/>
        </w:rPr>
        <w:t>,</w:t>
      </w:r>
      <w:r w:rsidR="00E47ABD" w:rsidRPr="00E47AB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7ABD">
        <w:rPr>
          <w:rFonts w:ascii="Book Antiqua" w:hAnsi="Book Antiqua" w:cs="Book Antiqua" w:hint="eastAsia"/>
          <w:color w:val="000000"/>
          <w:lang w:eastAsia="zh-CN"/>
        </w:rPr>
        <w:t>No. SHDSYY-2020-T1663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A5A6893" w14:textId="77777777" w:rsidR="00A77B3E" w:rsidRDefault="00A77B3E">
      <w:pPr>
        <w:spacing w:line="360" w:lineRule="auto"/>
        <w:jc w:val="both"/>
      </w:pPr>
    </w:p>
    <w:p w14:paraId="596AC56A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4140E4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4140E4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47ABD" w:rsidRPr="001B0230">
        <w:rPr>
          <w:rFonts w:ascii="Book Antiqua" w:hAnsi="Book Antiqua" w:cs="TimesNewRomanPS-BoldItalicMT"/>
          <w:bCs/>
          <w:iCs/>
          <w:color w:val="000000"/>
        </w:rPr>
        <w:t xml:space="preserve">There are no </w:t>
      </w:r>
      <w:r w:rsidR="00E47ABD" w:rsidRPr="001B0230">
        <w:rPr>
          <w:rFonts w:ascii="Book Antiqua" w:hAnsi="Book Antiqua" w:cs="TimesNewRomanPS-BoldItalicMT" w:hint="eastAsia"/>
          <w:bCs/>
          <w:iCs/>
          <w:color w:val="000000"/>
        </w:rPr>
        <w:t>conflicts</w:t>
      </w:r>
      <w:r w:rsidR="00E47ABD" w:rsidRPr="001B0230">
        <w:rPr>
          <w:rFonts w:ascii="Book Antiqua" w:hAnsi="Book Antiqua" w:cs="TimesNewRomanPS-BoldItalicMT"/>
          <w:bCs/>
          <w:iCs/>
          <w:color w:val="000000"/>
        </w:rPr>
        <w:t xml:space="preserve"> of intere</w:t>
      </w:r>
      <w:r w:rsidR="00E47ABD" w:rsidRPr="001B0230">
        <w:rPr>
          <w:rFonts w:ascii="Book Antiqua" w:hAnsi="Book Antiqua" w:cs="TimesNewRomanPS-BoldItalicMT" w:hint="eastAsia"/>
          <w:bCs/>
          <w:iCs/>
          <w:color w:val="000000"/>
        </w:rPr>
        <w:t>st to report.</w:t>
      </w:r>
    </w:p>
    <w:p w14:paraId="70245091" w14:textId="77777777" w:rsidR="00A77B3E" w:rsidRDefault="00A77B3E" w:rsidP="00B47B47">
      <w:pPr>
        <w:spacing w:line="360" w:lineRule="auto"/>
        <w:jc w:val="both"/>
      </w:pPr>
    </w:p>
    <w:p w14:paraId="3C33BB72" w14:textId="77777777" w:rsidR="00A77B3E" w:rsidRDefault="00754EA3" w:rsidP="00B47B4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amenable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sharing.</w:t>
      </w:r>
    </w:p>
    <w:p w14:paraId="277121E2" w14:textId="77777777" w:rsidR="00B47B47" w:rsidRDefault="00B47B47" w:rsidP="00B47B4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A2DAE0C" w14:textId="6DA439A6" w:rsidR="00B47B47" w:rsidRPr="00B47B47" w:rsidRDefault="00B47B47" w:rsidP="00B47B47">
      <w:pPr>
        <w:spacing w:line="360" w:lineRule="auto"/>
        <w:jc w:val="both"/>
        <w:rPr>
          <w:rFonts w:ascii="Book Antiqua" w:hAnsi="Book Antiqua"/>
          <w:lang w:eastAsia="zh-CN"/>
        </w:rPr>
      </w:pPr>
      <w:r w:rsidRPr="001B0230">
        <w:rPr>
          <w:rFonts w:ascii="Book Antiqua" w:hAnsi="Book Antiqua" w:cs="Book Antiqua"/>
          <w:b/>
          <w:color w:val="000000"/>
        </w:rPr>
        <w:t>ARRIVE guidelines statement</w:t>
      </w:r>
      <w:r w:rsidRPr="001B0230">
        <w:rPr>
          <w:rFonts w:ascii="Book Antiqua" w:hAnsi="Book Antiqua" w:cs="Book Antiqua" w:hint="eastAsia"/>
          <w:b/>
          <w:color w:val="000000"/>
        </w:rPr>
        <w:t xml:space="preserve">: </w:t>
      </w:r>
      <w:r w:rsidRPr="001B0230">
        <w:rPr>
          <w:rFonts w:ascii="Book Antiqua" w:hAnsi="Book Antiqua"/>
        </w:rPr>
        <w:t>The authors have read the ARRIVE Guidelines, and the manuscript was prepared and revised according to the ARRIVE Guidelines.</w:t>
      </w:r>
    </w:p>
    <w:p w14:paraId="27AAC621" w14:textId="77777777" w:rsidR="00A77B3E" w:rsidRDefault="00A77B3E" w:rsidP="00B47B47">
      <w:pPr>
        <w:spacing w:line="360" w:lineRule="auto"/>
        <w:jc w:val="both"/>
      </w:pPr>
    </w:p>
    <w:p w14:paraId="5D7F9EED" w14:textId="77777777" w:rsidR="00A77B3E" w:rsidRDefault="00754EA3" w:rsidP="00B47B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140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400DA1F" w14:textId="77777777" w:rsidR="00A77B3E" w:rsidRDefault="00A77B3E">
      <w:pPr>
        <w:spacing w:line="360" w:lineRule="auto"/>
        <w:jc w:val="both"/>
      </w:pPr>
    </w:p>
    <w:p w14:paraId="2FBC7995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C9103F2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2514B4F" w14:textId="77777777" w:rsidR="00A77B3E" w:rsidRDefault="00A77B3E">
      <w:pPr>
        <w:spacing w:line="360" w:lineRule="auto"/>
        <w:jc w:val="both"/>
      </w:pPr>
    </w:p>
    <w:p w14:paraId="53C2DADB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552F67F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AC75868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C974169" w14:textId="77777777" w:rsidR="00A77B3E" w:rsidRDefault="00A77B3E">
      <w:pPr>
        <w:spacing w:line="360" w:lineRule="auto"/>
        <w:jc w:val="both"/>
      </w:pPr>
    </w:p>
    <w:p w14:paraId="71B51263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 w:rsidR="00E47ABD">
        <w:rPr>
          <w:rFonts w:ascii="Book Antiqua" w:eastAsia="Book Antiqua" w:hAnsi="Book Antiqua" w:cs="Book Antiqua"/>
          <w:color w:val="000000"/>
        </w:rPr>
        <w:t>research and experim</w:t>
      </w:r>
      <w:r>
        <w:rPr>
          <w:rFonts w:ascii="Book Antiqua" w:eastAsia="Book Antiqua" w:hAnsi="Book Antiqua" w:cs="Book Antiqua"/>
          <w:color w:val="000000"/>
        </w:rPr>
        <w:t>ental</w:t>
      </w:r>
    </w:p>
    <w:p w14:paraId="4A8F577A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81BB25E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EB4077">
        <w:rPr>
          <w:rFonts w:ascii="Book Antiqua" w:eastAsia="Book Antiqua" w:hAnsi="Book Antiqua" w:cs="Book Antiqua"/>
          <w:b/>
          <w:color w:val="000000"/>
        </w:rPr>
        <w:t>’</w:t>
      </w:r>
      <w:r>
        <w:rPr>
          <w:rFonts w:ascii="Book Antiqua" w:eastAsia="Book Antiqua" w:hAnsi="Book Antiqua" w:cs="Book Antiqua"/>
          <w:b/>
          <w:color w:val="000000"/>
        </w:rPr>
        <w:t>s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996B230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53EC6F7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46397F1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0BC8EAD2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5E52DD7" w14:textId="77777777" w:rsidR="00A77B3E" w:rsidRDefault="00754EA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41C69BF" w14:textId="77777777" w:rsidR="00A77B3E" w:rsidRDefault="00A77B3E">
      <w:pPr>
        <w:spacing w:line="360" w:lineRule="auto"/>
        <w:jc w:val="both"/>
      </w:pPr>
    </w:p>
    <w:p w14:paraId="411199A8" w14:textId="2B181A9B" w:rsidR="00E47ABD" w:rsidRDefault="00754EA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E47AB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Karamarkovic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Serbia;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Nagaya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Nakano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Sheykhhasan</w:t>
      </w:r>
      <w:proofErr w:type="spellEnd"/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140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Iran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ABD" w:rsidRPr="00E47ABD">
        <w:rPr>
          <w:rFonts w:ascii="Book Antiqua" w:hAnsi="Book Antiqua" w:cs="Book Antiqua" w:hint="eastAsia"/>
          <w:color w:val="000000"/>
          <w:lang w:eastAsia="zh-CN"/>
        </w:rPr>
        <w:t xml:space="preserve">Chen YL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F04A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04A8E">
        <w:rPr>
          <w:rFonts w:ascii="Book Antiqua" w:eastAsia="Book Antiqua" w:hAnsi="Book Antiqua" w:cs="Book Antiqua"/>
          <w:bCs/>
          <w:color w:val="000000"/>
        </w:rPr>
        <w:t>Kerr C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140E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B4090A1" w14:textId="77777777" w:rsidR="00A77B3E" w:rsidRDefault="00E47AB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47ABD">
        <w:rPr>
          <w:rFonts w:ascii="Book Antiqua" w:hAnsi="Book Antiqua"/>
          <w:b/>
          <w:lang w:eastAsia="zh-CN"/>
        </w:rPr>
        <w:lastRenderedPageBreak/>
        <w:t>Figure Legends</w:t>
      </w:r>
    </w:p>
    <w:p w14:paraId="56F95F15" w14:textId="77777777" w:rsidR="00E47ABD" w:rsidRDefault="00D2563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6FAB9401" wp14:editId="6F04FAE8">
            <wp:extent cx="6262255" cy="3671102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051" cy="36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CF54" w14:textId="7FF262B5" w:rsidR="00D25630" w:rsidRPr="00DB304C" w:rsidRDefault="00E47AB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7" w:name="OLE_LINK3"/>
      <w:r>
        <w:rPr>
          <w:rFonts w:ascii="Book Antiqua" w:hAnsi="Book Antiqua" w:hint="eastAsia"/>
          <w:b/>
          <w:lang w:eastAsia="zh-CN"/>
        </w:rPr>
        <w:t xml:space="preserve">Figure 1 </w:t>
      </w:r>
      <w:r w:rsidR="008F0E5B">
        <w:rPr>
          <w:rFonts w:ascii="Book Antiqua" w:eastAsia="STIX-Bold" w:hAnsi="Book Antiqua"/>
          <w:b/>
          <w:color w:val="000000" w:themeColor="text1"/>
        </w:rPr>
        <w:t xml:space="preserve">Relative expression of </w:t>
      </w:r>
      <w:r w:rsidR="008F0E5B">
        <w:rPr>
          <w:rFonts w:ascii="Book Antiqua" w:hAnsi="Book Antiqua"/>
          <w:b/>
          <w:bCs/>
          <w:color w:val="000000" w:themeColor="text1"/>
        </w:rPr>
        <w:t>negative regulator of antiviral response</w:t>
      </w:r>
      <w:r w:rsidR="008F0E5B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8F0E5B">
        <w:rPr>
          <w:rFonts w:ascii="Book Antiqua" w:eastAsia="STIX-Bold" w:hAnsi="Book Antiqua"/>
          <w:b/>
          <w:color w:val="000000" w:themeColor="text1"/>
        </w:rPr>
        <w:t>in pancreatic cancer tissues and cells and its clinical significance.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="00D25630" w:rsidRPr="0063476F">
        <w:rPr>
          <w:rFonts w:ascii="Book Antiqua" w:hAnsi="Book Antiqua" w:hint="eastAsia"/>
          <w:lang w:eastAsia="zh-CN"/>
        </w:rPr>
        <w:t>A:</w:t>
      </w:r>
      <w:r w:rsidR="0007680A" w:rsidRPr="00DA53BA">
        <w:rPr>
          <w:rFonts w:ascii="Book Antiqua" w:eastAsia="Book Antiqua" w:hAnsi="Book Antiqua" w:cs="Book Antiqua"/>
          <w:color w:val="000000"/>
        </w:rPr>
        <w:t xml:space="preserve"> </w:t>
      </w:r>
      <w:r w:rsidR="0007680A" w:rsidRPr="0063476F">
        <w:rPr>
          <w:rFonts w:ascii="Book Antiqua" w:hAnsi="Book Antiqua"/>
        </w:rPr>
        <w:t xml:space="preserve">The </w:t>
      </w:r>
      <w:r w:rsidR="00DB304C">
        <w:rPr>
          <w:rFonts w:ascii="Book Antiqua" w:hAnsi="Book Antiqua"/>
          <w:color w:val="000000" w:themeColor="text1"/>
        </w:rPr>
        <w:t>negative regulator of antiviral response</w:t>
      </w:r>
      <w:r w:rsidR="00DB304C" w:rsidRPr="00DB304C">
        <w:rPr>
          <w:rFonts w:ascii="Book Antiqua" w:eastAsia="STIX-Bold" w:hAnsi="Book Antiqua"/>
          <w:bCs/>
          <w:color w:val="000000" w:themeColor="text1"/>
        </w:rPr>
        <w:t xml:space="preserve"> (</w:t>
      </w:r>
      <w:r w:rsidR="00DB304C" w:rsidRPr="00DB304C">
        <w:rPr>
          <w:rFonts w:ascii="Book Antiqua" w:eastAsia="STIX-Bold" w:hAnsi="Book Antiqua"/>
          <w:bCs/>
          <w:iCs/>
          <w:color w:val="000000" w:themeColor="text1"/>
        </w:rPr>
        <w:t>NRAV</w:t>
      </w:r>
      <w:r w:rsidR="009010D6">
        <w:rPr>
          <w:rFonts w:ascii="Book Antiqua" w:eastAsia="STIX-Bold" w:hAnsi="Book Antiqua" w:hint="eastAsia"/>
          <w:bCs/>
          <w:iCs/>
          <w:color w:val="000000" w:themeColor="text1"/>
          <w:lang w:eastAsia="zh-CN"/>
        </w:rPr>
        <w:t>)</w:t>
      </w:r>
      <w:r w:rsidR="0007680A" w:rsidRPr="0063476F">
        <w:rPr>
          <w:rFonts w:ascii="Book Antiqua" w:hAnsi="Book Antiqua"/>
        </w:rPr>
        <w:t xml:space="preserve"> expression profile across all tumor samples and paired normal tissues</w:t>
      </w:r>
      <w:r w:rsidR="00DB304C">
        <w:rPr>
          <w:rFonts w:ascii="Book Antiqua" w:hAnsi="Book Antiqua" w:hint="eastAsia"/>
          <w:lang w:eastAsia="zh-CN"/>
        </w:rPr>
        <w:t>;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="00D25630" w:rsidRPr="0063476F">
        <w:rPr>
          <w:rFonts w:ascii="Book Antiqua" w:hAnsi="Book Antiqua"/>
          <w:lang w:eastAsia="zh-CN"/>
        </w:rPr>
        <w:t>B:</w:t>
      </w:r>
      <w:r w:rsidR="0007680A" w:rsidRPr="004E0E2E">
        <w:rPr>
          <w:rFonts w:ascii="Book Antiqua" w:eastAsia="Book Antiqua" w:hAnsi="Book Antiqua" w:cs="Book Antiqua"/>
          <w:color w:val="000000"/>
        </w:rPr>
        <w:t xml:space="preserve"> </w:t>
      </w:r>
      <w:r w:rsidR="00DB304C">
        <w:rPr>
          <w:rFonts w:ascii="Book Antiqua" w:hAnsi="Book Antiqua" w:cs="Book Antiqua" w:hint="eastAsia"/>
          <w:color w:val="000000"/>
          <w:lang w:eastAsia="zh-CN"/>
        </w:rPr>
        <w:t>T</w:t>
      </w:r>
      <w:r w:rsidR="0007680A" w:rsidRPr="004E0E2E">
        <w:rPr>
          <w:rFonts w:ascii="Book Antiqua" w:eastAsia="Book Antiqua" w:hAnsi="Book Antiqua" w:cs="Book Antiqua"/>
          <w:color w:val="000000"/>
        </w:rPr>
        <w:t xml:space="preserve">he NRAV expression of </w:t>
      </w:r>
      <w:r w:rsidR="00DB304C">
        <w:rPr>
          <w:rFonts w:ascii="Book Antiqua" w:hAnsi="Book Antiqua" w:hint="eastAsia"/>
          <w:color w:val="000000" w:themeColor="text1"/>
          <w:lang w:eastAsia="zh-CN"/>
        </w:rPr>
        <w:t>p</w:t>
      </w:r>
      <w:r w:rsidR="00DB304C">
        <w:rPr>
          <w:rFonts w:ascii="Book Antiqua" w:hAnsi="Book Antiqua"/>
          <w:color w:val="000000" w:themeColor="text1"/>
        </w:rPr>
        <w:t>ancreatic adenocarcinoma</w:t>
      </w:r>
      <w:r w:rsidR="0007680A" w:rsidRPr="004E0E2E">
        <w:rPr>
          <w:rFonts w:ascii="Book Antiqua" w:eastAsia="Book Antiqua" w:hAnsi="Book Antiqua" w:cs="Book Antiqua"/>
          <w:color w:val="000000"/>
        </w:rPr>
        <w:t xml:space="preserve"> in tissues was significantly higher than that in </w:t>
      </w:r>
      <w:r w:rsidR="004B2C2B" w:rsidRPr="0063476F">
        <w:rPr>
          <w:rFonts w:ascii="Book Antiqua" w:hAnsi="Book Antiqua"/>
        </w:rPr>
        <w:t>no</w:t>
      </w:r>
      <w:r w:rsidR="00F04A8E">
        <w:rPr>
          <w:rFonts w:ascii="Book Antiqua" w:hAnsi="Book Antiqua"/>
        </w:rPr>
        <w:t>r</w:t>
      </w:r>
      <w:r w:rsidR="004B2C2B" w:rsidRPr="0063476F">
        <w:rPr>
          <w:rFonts w:ascii="Book Antiqua" w:hAnsi="Book Antiqua"/>
        </w:rPr>
        <w:t>mal pancreas tissues</w:t>
      </w:r>
      <w:r w:rsidR="00DB304C" w:rsidRPr="009B7134">
        <w:rPr>
          <w:rFonts w:ascii="Book Antiqua" w:hAnsi="Book Antiqua"/>
        </w:rPr>
        <w:t>;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="00D25630" w:rsidRPr="0063476F">
        <w:rPr>
          <w:rFonts w:ascii="Book Antiqua" w:hAnsi="Book Antiqua"/>
          <w:lang w:eastAsia="zh-CN"/>
        </w:rPr>
        <w:t>C:</w:t>
      </w:r>
      <w:r w:rsidR="004B2C2B" w:rsidRPr="004E0E2E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130F30">
        <w:rPr>
          <w:rFonts w:ascii="Book Antiqua" w:eastAsia="STIX-Bold" w:hAnsi="Book Antiqua"/>
          <w:bCs/>
          <w:color w:val="000000" w:themeColor="text1"/>
        </w:rPr>
        <w:t xml:space="preserve">Expression of </w:t>
      </w:r>
      <w:r w:rsidR="00CE5D63">
        <w:rPr>
          <w:rFonts w:ascii="Book Antiqua" w:hAnsi="Book Antiqua"/>
          <w:color w:val="000000" w:themeColor="text1"/>
        </w:rPr>
        <w:t>NRAV</w:t>
      </w:r>
      <w:r w:rsidR="00130F30">
        <w:rPr>
          <w:rFonts w:ascii="Book Antiqua" w:eastAsia="STIX-Bold" w:hAnsi="Book Antiqua"/>
          <w:bCs/>
          <w:color w:val="000000" w:themeColor="text1"/>
        </w:rPr>
        <w:t xml:space="preserve"> in patients divided by cancer stages using expression data from The Cancer Genome Atlas (TCGA) database</w:t>
      </w:r>
      <w:r w:rsidR="00DB304C" w:rsidRPr="009B7134">
        <w:rPr>
          <w:rFonts w:ascii="Book Antiqua" w:hAnsi="Book Antiqua"/>
        </w:rPr>
        <w:t>;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="00D25630" w:rsidRPr="0063476F">
        <w:rPr>
          <w:rFonts w:ascii="Book Antiqua" w:hAnsi="Book Antiqua"/>
          <w:lang w:eastAsia="zh-CN"/>
        </w:rPr>
        <w:t>D:</w:t>
      </w:r>
      <w:r w:rsidR="009D2F7E" w:rsidRPr="004E0E2E">
        <w:rPr>
          <w:rFonts w:ascii="Book Antiqua" w:eastAsia="Book Antiqua" w:hAnsi="Book Antiqua" w:cs="Book Antiqua"/>
          <w:color w:val="000000"/>
        </w:rPr>
        <w:t xml:space="preserve"> </w:t>
      </w:r>
      <w:r w:rsidR="00130F30">
        <w:rPr>
          <w:rFonts w:ascii="Book Antiqua" w:eastAsia="STIX-Bold" w:hAnsi="Book Antiqua"/>
          <w:bCs/>
          <w:color w:val="000000" w:themeColor="text1"/>
        </w:rPr>
        <w:t>Overall survival analyzed by GEPIA based on the TCGA database</w:t>
      </w:r>
      <w:r w:rsidR="00DB304C" w:rsidRPr="009B7134">
        <w:rPr>
          <w:rFonts w:ascii="Book Antiqua" w:hAnsi="Book Antiqua"/>
        </w:rPr>
        <w:t>;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="00D25630" w:rsidRPr="0063476F">
        <w:rPr>
          <w:rFonts w:ascii="Book Antiqua" w:hAnsi="Book Antiqua"/>
          <w:lang w:eastAsia="zh-CN"/>
        </w:rPr>
        <w:t>E:</w:t>
      </w:r>
      <w:r w:rsidR="00130F30">
        <w:rPr>
          <w:rFonts w:ascii="Book Antiqua" w:eastAsia="STIX-Bold" w:hAnsi="Book Antiqua"/>
          <w:bCs/>
          <w:color w:val="000000" w:themeColor="text1"/>
        </w:rPr>
        <w:t xml:space="preserve"> Disease-free survival analyzed by GEPIA based on the TCGA database</w:t>
      </w:r>
      <w:r w:rsidR="00DB304C" w:rsidRPr="009B7134">
        <w:rPr>
          <w:rFonts w:ascii="Book Antiqua" w:hAnsi="Book Antiqua"/>
        </w:rPr>
        <w:t>;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="00D25630" w:rsidRPr="0063476F">
        <w:rPr>
          <w:rFonts w:ascii="Book Antiqua" w:hAnsi="Book Antiqua"/>
          <w:lang w:eastAsia="zh-CN"/>
        </w:rPr>
        <w:t>F:</w:t>
      </w:r>
      <w:r w:rsidR="00AA2292" w:rsidRPr="0063476F">
        <w:rPr>
          <w:rFonts w:ascii="Book Antiqua" w:eastAsia="SimSun" w:hAnsi="Book Antiqua"/>
          <w:bCs/>
          <w:color w:val="000000" w:themeColor="text1"/>
        </w:rPr>
        <w:t xml:space="preserve"> </w:t>
      </w:r>
      <w:r w:rsidR="00130F30">
        <w:rPr>
          <w:rFonts w:ascii="Book Antiqua" w:eastAsia="STIX-Bold" w:hAnsi="Book Antiqua"/>
          <w:bCs/>
          <w:color w:val="000000" w:themeColor="text1"/>
        </w:rPr>
        <w:t xml:space="preserve">Quantitative real-time </w:t>
      </w:r>
      <w:r w:rsidR="00CE5D63">
        <w:rPr>
          <w:rFonts w:ascii="Book Antiqua" w:eastAsia="STIX-Bold" w:hAnsi="Book Antiqua"/>
          <w:bCs/>
          <w:color w:val="000000" w:themeColor="text1"/>
        </w:rPr>
        <w:t xml:space="preserve">polymerase chain reaction </w:t>
      </w:r>
      <w:r w:rsidR="00130F30">
        <w:rPr>
          <w:rFonts w:ascii="Book Antiqua" w:eastAsia="STIX-Bold" w:hAnsi="Book Antiqua"/>
          <w:bCs/>
          <w:color w:val="000000" w:themeColor="text1"/>
        </w:rPr>
        <w:t xml:space="preserve">analysis measured </w:t>
      </w:r>
      <w:r w:rsidR="00DB304C">
        <w:rPr>
          <w:rFonts w:ascii="Book Antiqua" w:hAnsi="Book Antiqua" w:hint="eastAsia"/>
          <w:color w:val="000000" w:themeColor="text1"/>
          <w:lang w:eastAsia="zh-CN"/>
        </w:rPr>
        <w:t>NRAV</w:t>
      </w:r>
      <w:r w:rsidR="00130F30">
        <w:rPr>
          <w:rFonts w:ascii="Book Antiqua" w:eastAsia="STIX-Bold" w:hAnsi="Book Antiqua"/>
          <w:bCs/>
          <w:color w:val="000000" w:themeColor="text1"/>
        </w:rPr>
        <w:t xml:space="preserve"> expression level in four </w:t>
      </w:r>
      <w:r w:rsidR="00CE5D63">
        <w:rPr>
          <w:rFonts w:ascii="Book Antiqua" w:eastAsia="STIX-Bold" w:hAnsi="Book Antiqua"/>
          <w:bCs/>
          <w:color w:val="000000" w:themeColor="text1"/>
        </w:rPr>
        <w:t xml:space="preserve">pancreatic cancer </w:t>
      </w:r>
      <w:r w:rsidR="00130F30">
        <w:rPr>
          <w:rFonts w:ascii="Book Antiqua" w:eastAsia="STIX-Bold" w:hAnsi="Book Antiqua"/>
          <w:bCs/>
          <w:color w:val="000000" w:themeColor="text1"/>
        </w:rPr>
        <w:t>and normal cell lines.</w:t>
      </w:r>
      <w:bookmarkEnd w:id="7"/>
      <w:r w:rsidR="00DB304C">
        <w:rPr>
          <w:rFonts w:ascii="Book Antiqua" w:hAnsi="Book Antiqua" w:hint="eastAsia"/>
          <w:b/>
          <w:lang w:eastAsia="zh-CN"/>
        </w:rPr>
        <w:t xml:space="preserve"> </w:t>
      </w:r>
      <w:proofErr w:type="spellStart"/>
      <w:r w:rsidR="00D25630" w:rsidRPr="004E0E2E">
        <w:rPr>
          <w:rFonts w:ascii="Book Antiqua" w:hAnsi="Book Antiqua" w:cs="Book Antiqua"/>
          <w:color w:val="000000"/>
          <w:vertAlign w:val="superscript"/>
        </w:rPr>
        <w:t>c</w:t>
      </w:r>
      <w:r w:rsidR="00D25630" w:rsidRPr="004E0E2E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="00D25630" w:rsidRPr="004E0E2E">
        <w:rPr>
          <w:rFonts w:ascii="Book Antiqua" w:hAnsi="Book Antiqua" w:cs="Book Antiqua"/>
          <w:color w:val="000000"/>
        </w:rPr>
        <w:t xml:space="preserve"> &lt; 0.0</w:t>
      </w:r>
      <w:r w:rsidR="00D25630" w:rsidRPr="0063476F">
        <w:rPr>
          <w:rFonts w:ascii="Book Antiqua" w:hAnsi="Book Antiqua" w:cs="Book Antiqua"/>
          <w:color w:val="000000"/>
        </w:rPr>
        <w:t>01</w:t>
      </w:r>
      <w:r w:rsidR="00D25630" w:rsidRPr="0063476F">
        <w:rPr>
          <w:rFonts w:ascii="Book Antiqua" w:hAnsi="Book Antiqua" w:cs="Book Antiqua"/>
          <w:color w:val="000000"/>
          <w:lang w:eastAsia="zh-CN"/>
        </w:rPr>
        <w:t xml:space="preserve">; </w:t>
      </w:r>
      <w:proofErr w:type="spellStart"/>
      <w:r w:rsidR="00D25630" w:rsidRPr="0063476F">
        <w:rPr>
          <w:rFonts w:ascii="Book Antiqua" w:hAnsi="Book Antiqua" w:cs="Book Antiqua"/>
          <w:color w:val="000000"/>
          <w:vertAlign w:val="superscript"/>
          <w:lang w:eastAsia="zh-CN"/>
        </w:rPr>
        <w:t>d</w:t>
      </w:r>
      <w:r w:rsidR="00D25630" w:rsidRPr="004E0E2E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="00D25630" w:rsidRPr="004E0E2E">
        <w:rPr>
          <w:rFonts w:ascii="Book Antiqua" w:hAnsi="Book Antiqua" w:cs="Book Antiqua"/>
          <w:color w:val="000000"/>
        </w:rPr>
        <w:t xml:space="preserve"> &lt; 0.00</w:t>
      </w:r>
      <w:r w:rsidR="00D25630" w:rsidRPr="0063476F">
        <w:rPr>
          <w:rFonts w:ascii="Book Antiqua" w:hAnsi="Book Antiqua" w:cs="Book Antiqua"/>
          <w:color w:val="000000"/>
        </w:rPr>
        <w:t>01</w:t>
      </w:r>
      <w:r w:rsidR="007F4372" w:rsidRPr="0063476F">
        <w:rPr>
          <w:rFonts w:ascii="Book Antiqua" w:hAnsi="Book Antiqua" w:cs="Book Antiqua"/>
          <w:color w:val="000000"/>
          <w:lang w:eastAsia="zh-CN"/>
        </w:rPr>
        <w:t>.</w:t>
      </w:r>
      <w:r w:rsidR="00022CB8" w:rsidRPr="0063476F">
        <w:rPr>
          <w:rFonts w:ascii="Book Antiqua" w:hAnsi="Book Antiqua" w:cs="Book Antiqua"/>
          <w:color w:val="000000"/>
          <w:lang w:eastAsia="zh-CN"/>
        </w:rPr>
        <w:t xml:space="preserve"> </w:t>
      </w:r>
      <w:r w:rsidR="00130F30">
        <w:rPr>
          <w:rFonts w:ascii="Book Antiqua" w:hAnsi="Book Antiqua"/>
          <w:color w:val="000000" w:themeColor="text1"/>
        </w:rPr>
        <w:t>PAAD: Pancreatic adenocarcinoma; TPM: Transcripts per million</w:t>
      </w:r>
      <w:r w:rsidR="00DB304C">
        <w:rPr>
          <w:rFonts w:ascii="Book Antiqua" w:hAnsi="Book Antiqua" w:hint="eastAsia"/>
          <w:color w:val="000000" w:themeColor="text1"/>
          <w:lang w:eastAsia="zh-CN"/>
        </w:rPr>
        <w:t>; NRAV: N</w:t>
      </w:r>
      <w:r w:rsidR="00DB304C">
        <w:rPr>
          <w:rFonts w:ascii="Book Antiqua" w:hAnsi="Book Antiqua"/>
          <w:color w:val="000000" w:themeColor="text1"/>
        </w:rPr>
        <w:t>egative regulator of antiviral response</w:t>
      </w:r>
      <w:r w:rsidR="00DB304C">
        <w:rPr>
          <w:rFonts w:ascii="Book Antiqua" w:hAnsi="Book Antiqua" w:hint="eastAsia"/>
          <w:color w:val="000000" w:themeColor="text1"/>
          <w:lang w:eastAsia="zh-CN"/>
        </w:rPr>
        <w:t xml:space="preserve">; HR: </w:t>
      </w:r>
      <w:r w:rsidR="00DB304C" w:rsidRPr="001B0230">
        <w:rPr>
          <w:rFonts w:ascii="Book Antiqua" w:hAnsi="Book Antiqua" w:cs="Book Antiqua" w:hint="eastAsia"/>
          <w:color w:val="000000"/>
        </w:rPr>
        <w:t>H</w:t>
      </w:r>
      <w:r w:rsidR="00DB304C" w:rsidRPr="001B0230">
        <w:rPr>
          <w:rFonts w:ascii="Book Antiqua" w:hAnsi="Book Antiqua" w:cs="Book Antiqua"/>
          <w:color w:val="000000"/>
        </w:rPr>
        <w:t>azard ratio</w:t>
      </w:r>
      <w:r w:rsidR="00130F30">
        <w:rPr>
          <w:rFonts w:ascii="Book Antiqua" w:hAnsi="Book Antiqua"/>
          <w:color w:val="000000" w:themeColor="text1"/>
        </w:rPr>
        <w:t>.</w:t>
      </w:r>
    </w:p>
    <w:p w14:paraId="260D7D25" w14:textId="77777777" w:rsidR="007F4372" w:rsidRDefault="007F437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823F2E0" wp14:editId="06294B8D">
            <wp:extent cx="5486400" cy="32131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BEAB" w14:textId="332287C7" w:rsidR="00D25630" w:rsidRDefault="00D2563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2 </w:t>
      </w:r>
      <w:r w:rsidR="008F0E5B">
        <w:rPr>
          <w:rFonts w:ascii="Book Antiqua" w:eastAsia="STIX-Bold" w:hAnsi="Book Antiqua"/>
          <w:b/>
          <w:color w:val="000000" w:themeColor="text1"/>
        </w:rPr>
        <w:t xml:space="preserve">Knockdown of </w:t>
      </w:r>
      <w:r w:rsidR="008F0E5B">
        <w:rPr>
          <w:rFonts w:ascii="Book Antiqua" w:hAnsi="Book Antiqua"/>
          <w:b/>
          <w:bCs/>
          <w:color w:val="000000" w:themeColor="text1"/>
        </w:rPr>
        <w:t>negative regulator of antiviral response</w:t>
      </w:r>
      <w:r w:rsidR="008F0E5B">
        <w:rPr>
          <w:rFonts w:ascii="Book Antiqua" w:eastAsia="STIX-Bold" w:hAnsi="Book Antiqua"/>
          <w:b/>
          <w:color w:val="000000" w:themeColor="text1"/>
        </w:rPr>
        <w:t xml:space="preserve"> inhibited proliferation, migration and invasion of </w:t>
      </w:r>
      <w:r w:rsidR="00CE5D63">
        <w:rPr>
          <w:rFonts w:ascii="Book Antiqua" w:eastAsia="STIX-Bold" w:hAnsi="Book Antiqua"/>
          <w:b/>
          <w:color w:val="000000" w:themeColor="text1"/>
        </w:rPr>
        <w:t xml:space="preserve">pancreatic cancer </w:t>
      </w:r>
      <w:r w:rsidR="008F0E5B">
        <w:rPr>
          <w:rFonts w:ascii="Book Antiqua" w:eastAsia="STIX-Bold" w:hAnsi="Book Antiqua"/>
          <w:b/>
          <w:color w:val="000000" w:themeColor="text1"/>
        </w:rPr>
        <w:t>cells.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A:</w:t>
      </w:r>
      <w:r w:rsidR="008F0E5B" w:rsidRPr="008F0E5B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8F0E5B">
        <w:rPr>
          <w:rFonts w:ascii="Book Antiqua" w:eastAsia="STIX-Bold" w:hAnsi="Book Antiqua"/>
          <w:bCs/>
          <w:color w:val="000000" w:themeColor="text1"/>
        </w:rPr>
        <w:t>Quantitative real-time</w:t>
      </w:r>
      <w:r w:rsidR="008F0E5B">
        <w:rPr>
          <w:rFonts w:ascii="Cambria Math" w:eastAsia="STIX-Bold" w:hAnsi="Cambria Math" w:cs="Cambria Math"/>
          <w:bCs/>
          <w:color w:val="000000" w:themeColor="text1"/>
        </w:rPr>
        <w:t xml:space="preserve"> </w:t>
      </w:r>
      <w:r w:rsidR="00CE5D63">
        <w:rPr>
          <w:rFonts w:ascii="Book Antiqua" w:eastAsia="STIX-Bold" w:hAnsi="Book Antiqua"/>
          <w:bCs/>
          <w:color w:val="000000" w:themeColor="text1"/>
        </w:rPr>
        <w:t xml:space="preserve">polymerase chain reaction </w:t>
      </w:r>
      <w:r w:rsidR="008F0E5B">
        <w:rPr>
          <w:rFonts w:ascii="Book Antiqua" w:eastAsia="STIX-Bold" w:hAnsi="Book Antiqua"/>
          <w:bCs/>
          <w:color w:val="000000" w:themeColor="text1"/>
        </w:rPr>
        <w:t xml:space="preserve">analysis assessed expression of </w:t>
      </w:r>
      <w:r w:rsidR="008F0E5B" w:rsidRPr="00DB304C">
        <w:rPr>
          <w:rFonts w:ascii="Book Antiqua" w:eastAsia="STIX-Bold" w:hAnsi="Book Antiqua"/>
          <w:bCs/>
          <w:iCs/>
          <w:color w:val="000000" w:themeColor="text1"/>
        </w:rPr>
        <w:t>NRAV</w:t>
      </w:r>
      <w:r w:rsidR="008F0E5B">
        <w:rPr>
          <w:rFonts w:ascii="Book Antiqua" w:eastAsia="STIX-Bold" w:hAnsi="Book Antiqua"/>
          <w:bCs/>
          <w:color w:val="000000" w:themeColor="text1"/>
        </w:rPr>
        <w:t xml:space="preserve"> in PANC-1 and AsPC-1 cells transfected with </w:t>
      </w:r>
      <w:proofErr w:type="spellStart"/>
      <w:r w:rsidR="00CE5D63">
        <w:rPr>
          <w:rFonts w:ascii="Book Antiqua" w:eastAsia="STIX-Bold" w:hAnsi="Book Antiqua"/>
          <w:bCs/>
          <w:color w:val="000000" w:themeColor="text1"/>
        </w:rPr>
        <w:t>sh</w:t>
      </w:r>
      <w:r w:rsidR="008F0E5B">
        <w:rPr>
          <w:rFonts w:ascii="Book Antiqua" w:eastAsia="STIX-Bold" w:hAnsi="Book Antiqua"/>
          <w:bCs/>
          <w:color w:val="000000" w:themeColor="text1"/>
        </w:rPr>
        <w:t>NC</w:t>
      </w:r>
      <w:proofErr w:type="spellEnd"/>
      <w:r w:rsidR="008F0E5B">
        <w:rPr>
          <w:rFonts w:ascii="Book Antiqua" w:eastAsia="STIX-Bold" w:hAnsi="Book Antiqua"/>
          <w:bCs/>
          <w:color w:val="000000" w:themeColor="text1"/>
        </w:rPr>
        <w:t xml:space="preserve">, shRNA #1 and shRNA #2 targeting </w:t>
      </w:r>
      <w:r w:rsidR="008F0E5B">
        <w:rPr>
          <w:rFonts w:ascii="Book Antiqua" w:hAnsi="Book Antiqua"/>
          <w:color w:val="000000" w:themeColor="text1"/>
        </w:rPr>
        <w:t>negative regulator of antiviral response</w:t>
      </w:r>
      <w:r w:rsidR="00DB304C" w:rsidRPr="009B7134">
        <w:rPr>
          <w:rFonts w:ascii="Book Antiqua" w:hAnsi="Book Antiqua"/>
        </w:rPr>
        <w:t>;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B:</w:t>
      </w:r>
      <w:r w:rsidR="00B5187F" w:rsidRPr="00B5187F">
        <w:t xml:space="preserve"> </w:t>
      </w:r>
      <w:r w:rsidR="00F0512F" w:rsidRPr="00F0512F">
        <w:rPr>
          <w:rFonts w:ascii="Book Antiqua" w:eastAsia="STIX-Bold" w:hAnsi="Book Antiqua"/>
          <w:bCs/>
          <w:color w:val="000000" w:themeColor="text1"/>
        </w:rPr>
        <w:t xml:space="preserve">Cell </w:t>
      </w:r>
      <w:r w:rsidR="00CE5D63" w:rsidRPr="00F0512F">
        <w:rPr>
          <w:rFonts w:ascii="Book Antiqua" w:eastAsia="STIX-Bold" w:hAnsi="Book Antiqua"/>
          <w:bCs/>
          <w:color w:val="000000" w:themeColor="text1"/>
        </w:rPr>
        <w:t>Counting Kit</w:t>
      </w:r>
      <w:r w:rsidR="00F0512F" w:rsidRPr="00F0512F">
        <w:rPr>
          <w:rFonts w:ascii="Book Antiqua" w:eastAsia="STIX-Bold" w:hAnsi="Book Antiqua"/>
          <w:bCs/>
          <w:color w:val="000000" w:themeColor="text1"/>
        </w:rPr>
        <w:t>-8</w:t>
      </w:r>
      <w:r w:rsidR="00B5187F" w:rsidRPr="00B5187F">
        <w:rPr>
          <w:rFonts w:ascii="Book Antiqua" w:hAnsi="Book Antiqua"/>
          <w:lang w:eastAsia="zh-CN"/>
        </w:rPr>
        <w:t xml:space="preserve"> analysis showed that compared with the </w:t>
      </w:r>
      <w:r w:rsidR="00CE5D63">
        <w:rPr>
          <w:rFonts w:ascii="Book Antiqua" w:hAnsi="Book Antiqua"/>
          <w:lang w:eastAsia="zh-CN"/>
        </w:rPr>
        <w:t>NC</w:t>
      </w:r>
      <w:r w:rsidR="00B5187F" w:rsidRPr="00B5187F">
        <w:rPr>
          <w:rFonts w:ascii="Book Antiqua" w:hAnsi="Book Antiqua"/>
          <w:lang w:eastAsia="zh-CN"/>
        </w:rPr>
        <w:t xml:space="preserve"> group, </w:t>
      </w:r>
      <w:r w:rsidR="00B5187F">
        <w:rPr>
          <w:rFonts w:ascii="Book Antiqua" w:hAnsi="Book Antiqua"/>
          <w:lang w:eastAsia="zh-CN"/>
        </w:rPr>
        <w:t>NRAV</w:t>
      </w:r>
      <w:r w:rsidR="00B5187F" w:rsidRPr="00B5187F">
        <w:rPr>
          <w:rFonts w:ascii="Book Antiqua" w:hAnsi="Book Antiqua"/>
          <w:lang w:eastAsia="zh-CN"/>
        </w:rPr>
        <w:t xml:space="preserve"> gene knockout significantly reduced the proliferation of PANC-1 and AsPC-1 cells</w:t>
      </w:r>
      <w:r w:rsidR="00DB304C" w:rsidRPr="009B7134">
        <w:rPr>
          <w:rFonts w:ascii="Book Antiqua" w:hAnsi="Book Antiqua"/>
        </w:rPr>
        <w:t>;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C:</w:t>
      </w:r>
      <w:r w:rsidR="00B5187F" w:rsidRPr="00B5187F">
        <w:t xml:space="preserve"> </w:t>
      </w:r>
      <w:r w:rsidR="00B5187F" w:rsidRPr="00B5187F">
        <w:rPr>
          <w:rFonts w:ascii="Book Antiqua" w:hAnsi="Book Antiqua"/>
          <w:lang w:eastAsia="zh-CN"/>
        </w:rPr>
        <w:t xml:space="preserve">The colony formation test showed that </w:t>
      </w:r>
      <w:r w:rsidR="00B5187F">
        <w:rPr>
          <w:rFonts w:ascii="Book Antiqua" w:hAnsi="Book Antiqua"/>
          <w:lang w:eastAsia="zh-CN"/>
        </w:rPr>
        <w:t>NRAV</w:t>
      </w:r>
      <w:r w:rsidR="00B5187F" w:rsidRPr="00B5187F">
        <w:rPr>
          <w:rFonts w:ascii="Book Antiqua" w:hAnsi="Book Antiqua"/>
          <w:lang w:eastAsia="zh-CN"/>
        </w:rPr>
        <w:t xml:space="preserve"> ablation inhibited the colony numbers of PANC-1 and AsPC-1 cells</w:t>
      </w:r>
      <w:r w:rsidR="00DB304C">
        <w:rPr>
          <w:rFonts w:ascii="Book Antiqua" w:hAnsi="Book Antiqua" w:hint="eastAsia"/>
          <w:lang w:eastAsia="zh-CN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D:</w:t>
      </w:r>
      <w:r w:rsidR="008F0E5B" w:rsidRPr="008F0E5B">
        <w:rPr>
          <w:rFonts w:ascii="Book Antiqua" w:eastAsia="STIX-Bold" w:hAnsi="Book Antiqua"/>
          <w:bCs/>
          <w:color w:val="000000" w:themeColor="text1"/>
        </w:rPr>
        <w:t xml:space="preserve"> </w:t>
      </w:r>
      <w:proofErr w:type="spellStart"/>
      <w:r w:rsidR="008F0E5B">
        <w:rPr>
          <w:rFonts w:ascii="Book Antiqua" w:eastAsia="STIX-Bold" w:hAnsi="Book Antiqua"/>
          <w:bCs/>
          <w:color w:val="000000" w:themeColor="text1"/>
        </w:rPr>
        <w:t>Transwell</w:t>
      </w:r>
      <w:proofErr w:type="spellEnd"/>
      <w:r w:rsidR="008F0E5B">
        <w:rPr>
          <w:rFonts w:ascii="Book Antiqua" w:eastAsia="STIX-Bold" w:hAnsi="Book Antiqua"/>
          <w:bCs/>
          <w:color w:val="000000" w:themeColor="text1"/>
        </w:rPr>
        <w:t xml:space="preserve"> assays were performed to measure migration of PANC-1 and AsPC-1 cells</w:t>
      </w:r>
      <w:r w:rsidR="00DB304C">
        <w:rPr>
          <w:rFonts w:ascii="Book Antiqua" w:eastAsia="STIX-Bold" w:hAnsi="Book Antiqua" w:hint="eastAsia"/>
          <w:bCs/>
          <w:color w:val="000000" w:themeColor="text1"/>
          <w:lang w:eastAsia="zh-CN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E:</w:t>
      </w:r>
      <w:r w:rsidR="008F0E5B" w:rsidRPr="008F0E5B">
        <w:rPr>
          <w:rFonts w:ascii="Book Antiqua" w:eastAsia="STIX-Bold" w:hAnsi="Book Antiqua"/>
          <w:bCs/>
          <w:color w:val="000000" w:themeColor="text1"/>
        </w:rPr>
        <w:t xml:space="preserve"> </w:t>
      </w:r>
      <w:proofErr w:type="spellStart"/>
      <w:r w:rsidR="008F0E5B">
        <w:rPr>
          <w:rFonts w:ascii="Book Antiqua" w:eastAsia="STIX-Bold" w:hAnsi="Book Antiqua"/>
          <w:bCs/>
          <w:color w:val="000000" w:themeColor="text1"/>
        </w:rPr>
        <w:t>Transwell</w:t>
      </w:r>
      <w:proofErr w:type="spellEnd"/>
      <w:r w:rsidR="008F0E5B">
        <w:rPr>
          <w:rFonts w:ascii="Book Antiqua" w:eastAsia="STIX-Bold" w:hAnsi="Book Antiqua"/>
          <w:bCs/>
          <w:color w:val="000000" w:themeColor="text1"/>
        </w:rPr>
        <w:t xml:space="preserve"> assays were performed to measure invasion of PANC-1 and AsPC-1 cells.</w:t>
      </w:r>
      <w:r w:rsidR="00DB304C">
        <w:rPr>
          <w:rFonts w:ascii="Book Antiqua" w:hAnsi="Book Antiqua" w:hint="eastAsia"/>
          <w:b/>
          <w:lang w:eastAsia="zh-CN"/>
        </w:rPr>
        <w:t xml:space="preserve"> </w:t>
      </w:r>
      <w:proofErr w:type="spellStart"/>
      <w:r w:rsidRPr="001B0230">
        <w:rPr>
          <w:rFonts w:ascii="Book Antiqua" w:hAnsi="Book Antiqua" w:cs="Book Antiqua"/>
          <w:color w:val="000000"/>
          <w:vertAlign w:val="superscript"/>
        </w:rPr>
        <w:t>b</w:t>
      </w:r>
      <w:r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Pr="001B0230">
        <w:rPr>
          <w:rFonts w:ascii="Book Antiqua" w:hAnsi="Book Antiqua" w:cs="Book Antiqua"/>
          <w:color w:val="000000"/>
        </w:rPr>
        <w:t xml:space="preserve"> &lt; 0.01; </w:t>
      </w:r>
      <w:proofErr w:type="spellStart"/>
      <w:r w:rsidRPr="001B0230">
        <w:rPr>
          <w:rFonts w:ascii="Book Antiqua" w:hAnsi="Book Antiqua" w:cs="Book Antiqua"/>
          <w:color w:val="000000"/>
          <w:vertAlign w:val="superscript"/>
        </w:rPr>
        <w:t>c</w:t>
      </w:r>
      <w:r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Pr="001B0230">
        <w:rPr>
          <w:rFonts w:ascii="Book Antiqua" w:hAnsi="Book Antiqua" w:cs="Book Antiqua"/>
          <w:color w:val="000000"/>
        </w:rPr>
        <w:t xml:space="preserve"> &lt; 0.0</w:t>
      </w:r>
      <w:r w:rsidRPr="001B0230">
        <w:rPr>
          <w:rFonts w:ascii="Book Antiqua" w:hAnsi="Book Antiqua" w:cs="Book Antiqua" w:hint="eastAsia"/>
          <w:color w:val="000000"/>
        </w:rPr>
        <w:t>01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022C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0512F">
        <w:rPr>
          <w:rFonts w:ascii="Book Antiqua" w:hAnsi="Book Antiqua" w:hint="eastAsia"/>
          <w:color w:val="000000" w:themeColor="text1"/>
          <w:lang w:eastAsia="zh-CN"/>
        </w:rPr>
        <w:t>NRAV: N</w:t>
      </w:r>
      <w:r w:rsidR="00F0512F">
        <w:rPr>
          <w:rFonts w:ascii="Book Antiqua" w:hAnsi="Book Antiqua"/>
          <w:color w:val="000000" w:themeColor="text1"/>
        </w:rPr>
        <w:t>egative regulator of antiviral response</w:t>
      </w:r>
      <w:r w:rsidR="00F0512F">
        <w:rPr>
          <w:rFonts w:ascii="Book Antiqua" w:hAnsi="Book Antiqua" w:hint="eastAsia"/>
          <w:color w:val="000000" w:themeColor="text1"/>
          <w:lang w:eastAsia="zh-CN"/>
        </w:rPr>
        <w:t xml:space="preserve">; </w:t>
      </w:r>
      <w:proofErr w:type="spellStart"/>
      <w:r w:rsidR="00CE5D63">
        <w:rPr>
          <w:rFonts w:ascii="Book Antiqua" w:hAnsi="Book Antiqua"/>
          <w:color w:val="000000" w:themeColor="text1"/>
          <w:lang w:eastAsia="zh-CN"/>
        </w:rPr>
        <w:t>sh</w:t>
      </w:r>
      <w:proofErr w:type="spellEnd"/>
      <w:r w:rsidR="00CE5D63">
        <w:rPr>
          <w:rFonts w:ascii="Book Antiqua" w:hAnsi="Book Antiqua"/>
          <w:color w:val="000000" w:themeColor="text1"/>
          <w:lang w:eastAsia="zh-CN"/>
        </w:rPr>
        <w:t xml:space="preserve">: Short hairpin; </w:t>
      </w:r>
      <w:r w:rsidR="00F0512F">
        <w:rPr>
          <w:rFonts w:ascii="Book Antiqua" w:eastAsia="STIX-Bold" w:hAnsi="Book Antiqua"/>
          <w:bCs/>
          <w:color w:val="000000" w:themeColor="text1"/>
        </w:rPr>
        <w:t>NC</w:t>
      </w:r>
      <w:r w:rsidR="00F0512F">
        <w:rPr>
          <w:rFonts w:ascii="Book Antiqua" w:eastAsia="STIX-Bold" w:hAnsi="Book Antiqua" w:hint="eastAsia"/>
          <w:bCs/>
          <w:color w:val="000000" w:themeColor="text1"/>
          <w:lang w:eastAsia="zh-CN"/>
        </w:rPr>
        <w:t>:</w:t>
      </w:r>
      <w:r w:rsidR="00F0512F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F0512F">
        <w:rPr>
          <w:rFonts w:ascii="Book Antiqua" w:eastAsia="STIX-Bold" w:hAnsi="Book Antiqua" w:hint="eastAsia"/>
          <w:bCs/>
          <w:color w:val="000000" w:themeColor="text1"/>
          <w:lang w:eastAsia="zh-CN"/>
        </w:rPr>
        <w:t>N</w:t>
      </w:r>
      <w:r w:rsidR="00F0512F">
        <w:rPr>
          <w:rFonts w:ascii="Book Antiqua" w:eastAsia="STIX-Bold" w:hAnsi="Book Antiqua"/>
          <w:bCs/>
          <w:color w:val="000000" w:themeColor="text1"/>
        </w:rPr>
        <w:t>egative control</w:t>
      </w:r>
      <w:r w:rsidR="00F0512F">
        <w:rPr>
          <w:rFonts w:ascii="Book Antiqua" w:eastAsia="STIX-Bold" w:hAnsi="Book Antiqua" w:hint="eastAsia"/>
          <w:bCs/>
          <w:color w:val="000000" w:themeColor="text1"/>
          <w:lang w:eastAsia="zh-CN"/>
        </w:rPr>
        <w:t>.</w:t>
      </w:r>
    </w:p>
    <w:p w14:paraId="332185F5" w14:textId="77777777" w:rsidR="007F4372" w:rsidRDefault="007F437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9442155" wp14:editId="45BFB429">
            <wp:extent cx="5486400" cy="33286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DC5A" w14:textId="734CBB89" w:rsidR="007F4372" w:rsidRDefault="007F437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3 </w:t>
      </w:r>
      <w:r w:rsidR="008F0E5B">
        <w:rPr>
          <w:rFonts w:ascii="Book Antiqua" w:eastAsia="STIX-Bold" w:hAnsi="Book Antiqua"/>
          <w:b/>
          <w:color w:val="000000" w:themeColor="text1"/>
        </w:rPr>
        <w:t xml:space="preserve">Overexpression of </w:t>
      </w:r>
      <w:r w:rsidR="008F0E5B">
        <w:rPr>
          <w:rFonts w:ascii="Book Antiqua" w:hAnsi="Book Antiqua"/>
          <w:b/>
          <w:bCs/>
          <w:color w:val="000000" w:themeColor="text1"/>
        </w:rPr>
        <w:t>negative regulator of antiviral response</w:t>
      </w:r>
      <w:r w:rsidR="008F0E5B">
        <w:rPr>
          <w:rFonts w:ascii="Book Antiqua" w:eastAsia="STIX-Bold" w:hAnsi="Book Antiqua"/>
          <w:b/>
          <w:bCs/>
          <w:color w:val="000000" w:themeColor="text1"/>
        </w:rPr>
        <w:t xml:space="preserve"> promoted</w:t>
      </w:r>
      <w:r w:rsidR="008F0E5B">
        <w:rPr>
          <w:rFonts w:ascii="Book Antiqua" w:eastAsia="STIX-Bold" w:hAnsi="Book Antiqua"/>
          <w:b/>
          <w:color w:val="000000" w:themeColor="text1"/>
        </w:rPr>
        <w:t xml:space="preserve"> pancreatic cancer cell proliferation, migration and invasion.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A:</w:t>
      </w:r>
      <w:r w:rsidR="00472011" w:rsidRPr="00472011">
        <w:rPr>
          <w:rFonts w:eastAsia="STIX-Bold"/>
          <w:bCs/>
          <w:color w:val="000000" w:themeColor="text1"/>
        </w:rPr>
        <w:t xml:space="preserve"> </w:t>
      </w:r>
      <w:r w:rsidR="00DA53BA">
        <w:rPr>
          <w:rFonts w:ascii="Book Antiqua" w:eastAsia="STIX-Bold" w:hAnsi="Book Antiqua"/>
          <w:bCs/>
          <w:color w:val="000000" w:themeColor="text1"/>
        </w:rPr>
        <w:t xml:space="preserve">Quantitative real-time </w:t>
      </w:r>
      <w:r w:rsidR="00CE5D63">
        <w:rPr>
          <w:rFonts w:ascii="Book Antiqua" w:eastAsia="STIX-Bold" w:hAnsi="Book Antiqua"/>
          <w:bCs/>
          <w:color w:val="000000" w:themeColor="text1"/>
        </w:rPr>
        <w:t xml:space="preserve">polymerase chain reaction </w:t>
      </w:r>
      <w:r w:rsidR="00DA53BA">
        <w:rPr>
          <w:rFonts w:ascii="Book Antiqua" w:eastAsia="STIX-Bold" w:hAnsi="Book Antiqua"/>
          <w:bCs/>
          <w:color w:val="000000" w:themeColor="text1"/>
        </w:rPr>
        <w:t xml:space="preserve">measured </w:t>
      </w:r>
      <w:r w:rsidR="00DA53BA">
        <w:rPr>
          <w:rFonts w:ascii="Book Antiqua" w:hAnsi="Book Antiqua"/>
          <w:color w:val="000000" w:themeColor="text1"/>
        </w:rPr>
        <w:t>negative regulator of antiviral respon</w:t>
      </w:r>
      <w:r w:rsidR="00DA53BA" w:rsidRPr="00F0512F">
        <w:rPr>
          <w:rFonts w:ascii="Book Antiqua" w:hAnsi="Book Antiqua"/>
          <w:color w:val="000000" w:themeColor="text1"/>
        </w:rPr>
        <w:t>se</w:t>
      </w:r>
      <w:r w:rsidR="00DA53BA" w:rsidRPr="00F0512F">
        <w:rPr>
          <w:rFonts w:ascii="Book Antiqua" w:eastAsia="STIX-Bold" w:hAnsi="Book Antiqua"/>
          <w:bCs/>
          <w:color w:val="000000" w:themeColor="text1"/>
        </w:rPr>
        <w:t xml:space="preserve"> (</w:t>
      </w:r>
      <w:r w:rsidR="00DA53BA" w:rsidRPr="00F0512F">
        <w:rPr>
          <w:rFonts w:ascii="Book Antiqua" w:eastAsia="STIX-Bold" w:hAnsi="Book Antiqua"/>
          <w:bCs/>
          <w:iCs/>
          <w:color w:val="000000" w:themeColor="text1"/>
        </w:rPr>
        <w:t>NRAV</w:t>
      </w:r>
      <w:r w:rsidR="009010D6">
        <w:rPr>
          <w:rFonts w:ascii="Book Antiqua" w:eastAsia="STIX-Bold" w:hAnsi="Book Antiqua" w:hint="eastAsia"/>
          <w:bCs/>
          <w:iCs/>
          <w:color w:val="000000" w:themeColor="text1"/>
          <w:lang w:eastAsia="zh-CN"/>
        </w:rPr>
        <w:t>)</w:t>
      </w:r>
      <w:r w:rsidR="00DA53BA" w:rsidRPr="00F0512F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DA53BA">
        <w:rPr>
          <w:rFonts w:ascii="Book Antiqua" w:eastAsia="STIX-Bold" w:hAnsi="Book Antiqua"/>
          <w:bCs/>
          <w:color w:val="000000" w:themeColor="text1"/>
        </w:rPr>
        <w:t>expression in Mia Paca-2 and BxPC-3 cells transfected with pcDNA3.1 empty vector or pcDNA3.1-</w:t>
      </w:r>
      <w:r w:rsidR="00DA53BA" w:rsidRPr="00F0512F">
        <w:rPr>
          <w:rFonts w:ascii="Book Antiqua" w:eastAsia="STIX-Bold" w:hAnsi="Book Antiqua"/>
          <w:bCs/>
          <w:iCs/>
          <w:color w:val="000000" w:themeColor="text1"/>
        </w:rPr>
        <w:t>NRAV</w:t>
      </w:r>
      <w:r w:rsidR="00F0512F" w:rsidRPr="009B7134">
        <w:rPr>
          <w:rFonts w:ascii="Book Antiqua" w:hAnsi="Book Antiqua"/>
        </w:rPr>
        <w:t xml:space="preserve">; </w:t>
      </w:r>
      <w:r w:rsidRPr="00F0512F">
        <w:rPr>
          <w:rFonts w:ascii="Book Antiqua" w:hAnsi="Book Antiqua" w:hint="eastAsia"/>
          <w:lang w:eastAsia="zh-CN"/>
        </w:rPr>
        <w:t>B:</w:t>
      </w:r>
      <w:r w:rsidR="00096693" w:rsidRPr="00F0512F">
        <w:rPr>
          <w:rFonts w:ascii="Book Antiqua" w:eastAsia="STIX-Bold" w:hAnsi="Book Antiqua"/>
          <w:bCs/>
          <w:color w:val="000000" w:themeColor="text1"/>
        </w:rPr>
        <w:t xml:space="preserve"> Cell </w:t>
      </w:r>
      <w:r w:rsidR="00CE5D63" w:rsidRPr="00F0512F">
        <w:rPr>
          <w:rFonts w:ascii="Book Antiqua" w:eastAsia="STIX-Bold" w:hAnsi="Book Antiqua"/>
          <w:bCs/>
          <w:color w:val="000000" w:themeColor="text1"/>
        </w:rPr>
        <w:t>Counting Kit-</w:t>
      </w:r>
      <w:r w:rsidR="00096693" w:rsidRPr="00F0512F">
        <w:rPr>
          <w:rFonts w:ascii="Book Antiqua" w:eastAsia="STIX-Bold" w:hAnsi="Book Antiqua"/>
          <w:bCs/>
          <w:color w:val="000000" w:themeColor="text1"/>
        </w:rPr>
        <w:t>8  was performed to detect proliferation of Mia Paca-2 and</w:t>
      </w:r>
      <w:r w:rsidR="00096693">
        <w:rPr>
          <w:rFonts w:ascii="Book Antiqua" w:eastAsia="STIX-Bold" w:hAnsi="Book Antiqua"/>
          <w:bCs/>
          <w:color w:val="000000" w:themeColor="text1"/>
        </w:rPr>
        <w:t xml:space="preserve"> BxPC-3 cells</w:t>
      </w:r>
      <w:r w:rsidR="00F0512F" w:rsidRPr="009B7134">
        <w:rPr>
          <w:rFonts w:ascii="Book Antiqua" w:hAnsi="Book Antiqua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C:</w:t>
      </w:r>
      <w:r w:rsidR="002D3D57" w:rsidRPr="002D3D57">
        <w:t xml:space="preserve"> </w:t>
      </w:r>
      <w:r w:rsidR="002D3D57" w:rsidRPr="002D3D57">
        <w:rPr>
          <w:rFonts w:ascii="Book Antiqua" w:hAnsi="Book Antiqua"/>
          <w:lang w:eastAsia="zh-CN"/>
        </w:rPr>
        <w:t xml:space="preserve">Colony formation test showed that </w:t>
      </w:r>
      <w:r w:rsidR="002D3D57">
        <w:rPr>
          <w:rFonts w:ascii="Book Antiqua" w:hAnsi="Book Antiqua"/>
          <w:lang w:eastAsia="zh-CN"/>
        </w:rPr>
        <w:t>NRAV</w:t>
      </w:r>
      <w:r w:rsidR="002D3D57" w:rsidRPr="002D3D57">
        <w:rPr>
          <w:rFonts w:ascii="Book Antiqua" w:hAnsi="Book Antiqua"/>
          <w:lang w:eastAsia="zh-CN"/>
        </w:rPr>
        <w:t xml:space="preserve"> overexpression increased the number of clones</w:t>
      </w:r>
      <w:r w:rsidR="002D3D57">
        <w:rPr>
          <w:rFonts w:ascii="Book Antiqua" w:hAnsi="Book Antiqua"/>
          <w:lang w:eastAsia="zh-CN"/>
        </w:rPr>
        <w:t xml:space="preserve"> </w:t>
      </w:r>
      <w:r w:rsidR="00CE5D63">
        <w:rPr>
          <w:rFonts w:ascii="Book Antiqua" w:hAnsi="Book Antiqua"/>
          <w:lang w:eastAsia="zh-CN"/>
        </w:rPr>
        <w:t xml:space="preserve">of </w:t>
      </w:r>
      <w:r w:rsidR="002D3D57">
        <w:rPr>
          <w:rFonts w:ascii="Book Antiqua" w:hAnsi="Book Antiqua"/>
          <w:lang w:eastAsia="zh-CN"/>
        </w:rPr>
        <w:t>M</w:t>
      </w:r>
      <w:r w:rsidR="002D3D57" w:rsidRPr="002D3D57">
        <w:rPr>
          <w:rFonts w:ascii="Book Antiqua" w:hAnsi="Book Antiqua"/>
          <w:lang w:eastAsia="zh-CN"/>
        </w:rPr>
        <w:t>ia-</w:t>
      </w:r>
      <w:r w:rsidR="002D3D57">
        <w:rPr>
          <w:rFonts w:ascii="Book Antiqua" w:hAnsi="Book Antiqua"/>
          <w:lang w:eastAsia="zh-CN"/>
        </w:rPr>
        <w:t>P</w:t>
      </w:r>
      <w:r w:rsidR="002D3D57" w:rsidRPr="002D3D57">
        <w:rPr>
          <w:rFonts w:ascii="Book Antiqua" w:hAnsi="Book Antiqua"/>
          <w:lang w:eastAsia="zh-CN"/>
        </w:rPr>
        <w:t>aca-2 and BXPC-3 cells</w:t>
      </w:r>
      <w:r w:rsidR="00F0512F" w:rsidRPr="009B7134">
        <w:rPr>
          <w:rFonts w:ascii="Book Antiqua" w:hAnsi="Book Antiqua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D:</w:t>
      </w:r>
      <w:r w:rsidR="002D3D57" w:rsidRPr="002D3D57">
        <w:t xml:space="preserve"> </w:t>
      </w:r>
      <w:proofErr w:type="spellStart"/>
      <w:r w:rsidR="00096693" w:rsidRPr="00096693">
        <w:rPr>
          <w:rFonts w:ascii="Book Antiqua" w:eastAsia="STIX-Bold" w:hAnsi="Book Antiqua"/>
          <w:bCs/>
          <w:color w:val="000000"/>
        </w:rPr>
        <w:t>Transwell</w:t>
      </w:r>
      <w:proofErr w:type="spellEnd"/>
      <w:r w:rsidR="00096693" w:rsidRPr="00096693">
        <w:rPr>
          <w:rFonts w:ascii="Book Antiqua" w:eastAsia="STIX-Bold" w:hAnsi="Book Antiqua"/>
          <w:bCs/>
          <w:color w:val="000000"/>
        </w:rPr>
        <w:t xml:space="preserve"> assays were performed to measure migration of Mia Paca-2 and BxPC-3 cells</w:t>
      </w:r>
      <w:r w:rsidR="00F0512F">
        <w:rPr>
          <w:rFonts w:ascii="Book Antiqua" w:eastAsia="STIX-Bold" w:hAnsi="Book Antiqua" w:hint="eastAsia"/>
          <w:bCs/>
          <w:color w:val="000000"/>
          <w:lang w:eastAsia="zh-CN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E:</w:t>
      </w:r>
      <w:r w:rsidR="009F15DC" w:rsidRPr="009F15DC">
        <w:t xml:space="preserve"> </w:t>
      </w:r>
      <w:proofErr w:type="spellStart"/>
      <w:r w:rsidR="00096693" w:rsidRPr="00096693">
        <w:rPr>
          <w:rFonts w:ascii="Book Antiqua" w:eastAsia="STIX-Bold" w:hAnsi="Book Antiqua"/>
          <w:bCs/>
          <w:color w:val="000000"/>
        </w:rPr>
        <w:t>Transwell</w:t>
      </w:r>
      <w:proofErr w:type="spellEnd"/>
      <w:r w:rsidR="00096693" w:rsidRPr="00096693">
        <w:rPr>
          <w:rFonts w:ascii="Book Antiqua" w:eastAsia="STIX-Bold" w:hAnsi="Book Antiqua"/>
          <w:bCs/>
          <w:color w:val="000000"/>
        </w:rPr>
        <w:t xml:space="preserve"> assays were performed to measure invasion of Mia Paca-2 and BxPC-3 cells.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vertAlign w:val="superscript"/>
          <w:lang w:eastAsia="zh-CN"/>
        </w:rPr>
        <w:t>a</w:t>
      </w:r>
      <w:r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Pr="001B0230">
        <w:rPr>
          <w:rFonts w:ascii="Book Antiqua" w:hAnsi="Book Antiqua" w:cs="Book Antiqua"/>
          <w:color w:val="000000"/>
        </w:rPr>
        <w:t xml:space="preserve"> &lt; 0.0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5; </w:t>
      </w:r>
      <w:proofErr w:type="spellStart"/>
      <w:r w:rsidRPr="001B0230">
        <w:rPr>
          <w:rFonts w:ascii="Book Antiqua" w:hAnsi="Book Antiqua" w:cs="Book Antiqua"/>
          <w:color w:val="000000"/>
          <w:vertAlign w:val="superscript"/>
        </w:rPr>
        <w:t>b</w:t>
      </w:r>
      <w:r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Pr="001B0230">
        <w:rPr>
          <w:rFonts w:ascii="Book Antiqua" w:hAnsi="Book Antiqua" w:cs="Book Antiqua"/>
          <w:color w:val="000000"/>
        </w:rPr>
        <w:t xml:space="preserve"> &lt; 0.01; </w:t>
      </w:r>
      <w:proofErr w:type="spellStart"/>
      <w:r w:rsidRPr="001B0230">
        <w:rPr>
          <w:rFonts w:ascii="Book Antiqua" w:hAnsi="Book Antiqua" w:cs="Book Antiqua"/>
          <w:color w:val="000000"/>
          <w:vertAlign w:val="superscript"/>
        </w:rPr>
        <w:t>c</w:t>
      </w:r>
      <w:r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Pr="001B0230">
        <w:rPr>
          <w:rFonts w:ascii="Book Antiqua" w:hAnsi="Book Antiqua" w:cs="Book Antiqua"/>
          <w:color w:val="000000"/>
        </w:rPr>
        <w:t xml:space="preserve"> &lt; 0.0</w:t>
      </w:r>
      <w:r w:rsidRPr="001B0230">
        <w:rPr>
          <w:rFonts w:ascii="Book Antiqua" w:hAnsi="Book Antiqua" w:cs="Book Antiqua" w:hint="eastAsia"/>
          <w:color w:val="000000"/>
        </w:rPr>
        <w:t>01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022CB8" w:rsidRPr="00022CB8">
        <w:rPr>
          <w:rFonts w:ascii="Book Antiqua" w:hAnsi="Book Antiqua" w:cs="Book Antiqua"/>
          <w:color w:val="000000"/>
          <w:lang w:eastAsia="zh-CN"/>
        </w:rPr>
        <w:t xml:space="preserve"> </w:t>
      </w:r>
      <w:r w:rsidR="00F0512F">
        <w:rPr>
          <w:rFonts w:ascii="Book Antiqua" w:hAnsi="Book Antiqua" w:hint="eastAsia"/>
          <w:color w:val="000000" w:themeColor="text1"/>
          <w:lang w:eastAsia="zh-CN"/>
        </w:rPr>
        <w:t>NRAV: N</w:t>
      </w:r>
      <w:r w:rsidR="00F0512F">
        <w:rPr>
          <w:rFonts w:ascii="Book Antiqua" w:hAnsi="Book Antiqua"/>
          <w:color w:val="000000" w:themeColor="text1"/>
        </w:rPr>
        <w:t>egative regulator of antiviral response</w:t>
      </w:r>
      <w:r w:rsidR="00F0512F">
        <w:rPr>
          <w:rFonts w:ascii="Book Antiqua" w:hAnsi="Book Antiqua" w:hint="eastAsia"/>
          <w:color w:val="000000" w:themeColor="text1"/>
          <w:lang w:eastAsia="zh-CN"/>
        </w:rPr>
        <w:t>.</w:t>
      </w:r>
    </w:p>
    <w:p w14:paraId="66E6161A" w14:textId="77777777" w:rsidR="007F4372" w:rsidRDefault="007F437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66F7384" wp14:editId="5CAF7B00">
            <wp:extent cx="5486400" cy="32264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9DFA" w14:textId="27D19EBD" w:rsidR="007F4372" w:rsidRDefault="007F437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4 </w:t>
      </w:r>
      <w:r w:rsidR="008F0E5B">
        <w:rPr>
          <w:rFonts w:ascii="Book Antiqua" w:eastAsia="STIX-Bold" w:hAnsi="Book Antiqua"/>
          <w:b/>
          <w:color w:val="000000" w:themeColor="text1"/>
        </w:rPr>
        <w:t>N</w:t>
      </w:r>
      <w:r w:rsidR="008F0E5B">
        <w:rPr>
          <w:rFonts w:ascii="Book Antiqua" w:hAnsi="Book Antiqua"/>
          <w:b/>
          <w:color w:val="000000" w:themeColor="text1"/>
        </w:rPr>
        <w:t>egative regulator of antiviral response</w:t>
      </w:r>
      <w:r w:rsidR="008F0E5B">
        <w:rPr>
          <w:rFonts w:ascii="Book Antiqua" w:eastAsia="STIX-Bold" w:hAnsi="Book Antiqua"/>
          <w:b/>
          <w:color w:val="000000" w:themeColor="text1"/>
        </w:rPr>
        <w:t xml:space="preserve"> ablation inhibited tumor growth in</w:t>
      </w:r>
      <w:r w:rsidR="008F0E5B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8F0E5B" w:rsidRPr="009010D6">
        <w:rPr>
          <w:rFonts w:ascii="Book Antiqua" w:eastAsia="STIX-Bold" w:hAnsi="Book Antiqua"/>
          <w:b/>
          <w:bCs/>
          <w:color w:val="000000" w:themeColor="text1"/>
        </w:rPr>
        <w:t>a</w:t>
      </w:r>
      <w:r w:rsidR="008F0E5B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8F0E5B">
        <w:rPr>
          <w:rFonts w:ascii="Book Antiqua" w:eastAsia="STIX-Bold" w:hAnsi="Book Antiqua"/>
          <w:b/>
          <w:color w:val="000000" w:themeColor="text1"/>
        </w:rPr>
        <w:t>mouse xenograft models.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A:</w:t>
      </w:r>
      <w:r w:rsidR="00042548" w:rsidRPr="00042548">
        <w:rPr>
          <w:rFonts w:ascii="Book Antiqua" w:hAnsi="Book Antiqua"/>
          <w:color w:val="000000" w:themeColor="text1"/>
        </w:rPr>
        <w:t xml:space="preserve"> </w:t>
      </w:r>
      <w:r w:rsidR="00042548">
        <w:rPr>
          <w:rFonts w:ascii="Book Antiqua" w:hAnsi="Book Antiqua"/>
          <w:color w:val="000000" w:themeColor="text1"/>
        </w:rPr>
        <w:t xml:space="preserve">Representative images of xenograft tumors after transfection with </w:t>
      </w:r>
      <w:r w:rsidR="00042548">
        <w:rPr>
          <w:rFonts w:ascii="Book Antiqua" w:eastAsia="STIX-Bold" w:hAnsi="Book Antiqua"/>
          <w:bCs/>
          <w:color w:val="000000" w:themeColor="text1"/>
        </w:rPr>
        <w:t xml:space="preserve">short hairpin </w:t>
      </w:r>
      <w:r w:rsidR="00042548">
        <w:rPr>
          <w:rFonts w:ascii="Book Antiqua" w:hAnsi="Book Antiqua"/>
          <w:color w:val="000000" w:themeColor="text1"/>
        </w:rPr>
        <w:t xml:space="preserve">NC or </w:t>
      </w:r>
      <w:proofErr w:type="spellStart"/>
      <w:r w:rsidR="00042548">
        <w:rPr>
          <w:rFonts w:ascii="Book Antiqua" w:hAnsi="Book Antiqua"/>
          <w:color w:val="000000" w:themeColor="text1"/>
        </w:rPr>
        <w:t>sh</w:t>
      </w:r>
      <w:proofErr w:type="spellEnd"/>
      <w:r w:rsidR="00042548">
        <w:rPr>
          <w:rFonts w:ascii="Book Antiqua" w:hAnsi="Book Antiqua"/>
          <w:color w:val="000000" w:themeColor="text1"/>
        </w:rPr>
        <w:t>-</w:t>
      </w:r>
      <w:r w:rsidR="00042548">
        <w:rPr>
          <w:rFonts w:ascii="Book Antiqua" w:eastAsia="STIX-Bold" w:hAnsi="Book Antiqua"/>
          <w:bCs/>
          <w:color w:val="000000" w:themeColor="text1"/>
        </w:rPr>
        <w:t>negative regulator of antiviral response</w:t>
      </w:r>
      <w:r w:rsidR="00042548" w:rsidRPr="00F0512F">
        <w:rPr>
          <w:rFonts w:ascii="Book Antiqua" w:hAnsi="Book Antiqua"/>
          <w:iCs/>
          <w:color w:val="000000" w:themeColor="text1"/>
        </w:rPr>
        <w:t xml:space="preserve"> </w:t>
      </w:r>
      <w:r w:rsidR="00042548" w:rsidRPr="00F0512F">
        <w:rPr>
          <w:rFonts w:ascii="Book Antiqua" w:hAnsi="Book Antiqua"/>
          <w:color w:val="000000" w:themeColor="text1"/>
        </w:rPr>
        <w:t>(</w:t>
      </w:r>
      <w:r w:rsidR="00042548" w:rsidRPr="00F0512F">
        <w:rPr>
          <w:rFonts w:ascii="Book Antiqua" w:hAnsi="Book Antiqua"/>
          <w:iCs/>
          <w:color w:val="000000" w:themeColor="text1"/>
        </w:rPr>
        <w:t>NRAV</w:t>
      </w:r>
      <w:r w:rsidR="00042548" w:rsidRPr="00F0512F">
        <w:rPr>
          <w:rFonts w:ascii="Book Antiqua" w:eastAsia="STIX-Bold" w:hAnsi="Book Antiqua"/>
          <w:bCs/>
          <w:color w:val="000000" w:themeColor="text1"/>
        </w:rPr>
        <w:t>)</w:t>
      </w:r>
      <w:r w:rsidR="00F0512F" w:rsidRPr="00FB79DF">
        <w:rPr>
          <w:rFonts w:ascii="Book Antiqua" w:hAnsi="Book Antiqua"/>
          <w:bCs/>
          <w:lang w:eastAsia="zh-CN"/>
        </w:rPr>
        <w:t>;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B:</w:t>
      </w:r>
      <w:r w:rsidR="00042548" w:rsidRPr="00042548">
        <w:rPr>
          <w:rFonts w:ascii="Book Antiqua" w:hAnsi="Book Antiqua"/>
          <w:color w:val="000000" w:themeColor="text1"/>
        </w:rPr>
        <w:t xml:space="preserve"> </w:t>
      </w:r>
      <w:r w:rsidR="00042548">
        <w:rPr>
          <w:rFonts w:ascii="Book Antiqua" w:hAnsi="Book Antiqua"/>
          <w:color w:val="000000" w:themeColor="text1"/>
        </w:rPr>
        <w:t>Tumor volume was measured</w:t>
      </w:r>
      <w:r w:rsidR="00F0512F" w:rsidRPr="009B7134">
        <w:rPr>
          <w:rFonts w:ascii="Book Antiqua" w:hAnsi="Book Antiqua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C:</w:t>
      </w:r>
      <w:r w:rsidR="00042548" w:rsidRPr="00042548">
        <w:rPr>
          <w:rFonts w:ascii="Book Antiqua" w:hAnsi="Book Antiqua"/>
          <w:color w:val="000000" w:themeColor="text1"/>
        </w:rPr>
        <w:t xml:space="preserve"> </w:t>
      </w:r>
      <w:r w:rsidR="00042548">
        <w:rPr>
          <w:rFonts w:ascii="Book Antiqua" w:hAnsi="Book Antiqua"/>
          <w:color w:val="000000" w:themeColor="text1"/>
        </w:rPr>
        <w:t>Tumor weight was measured</w:t>
      </w:r>
      <w:r w:rsidR="00F0512F" w:rsidRPr="009B7134">
        <w:rPr>
          <w:rFonts w:ascii="Book Antiqua" w:hAnsi="Book Antiqua"/>
        </w:rPr>
        <w:t>;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D:</w:t>
      </w:r>
      <w:r w:rsidR="00042548" w:rsidRPr="00042548">
        <w:rPr>
          <w:rFonts w:ascii="Book Antiqua" w:hAnsi="Book Antiqua"/>
          <w:color w:val="000000" w:themeColor="text1"/>
        </w:rPr>
        <w:t xml:space="preserve"> </w:t>
      </w:r>
      <w:r w:rsidR="00042548">
        <w:rPr>
          <w:rFonts w:ascii="Book Antiqua" w:hAnsi="Book Antiqua"/>
          <w:color w:val="000000" w:themeColor="text1"/>
        </w:rPr>
        <w:t>Representative images of hematoxylin and eosin staining for xenograft tumor tissue samples</w:t>
      </w:r>
      <w:r w:rsidR="00F0512F" w:rsidRPr="009B7134">
        <w:rPr>
          <w:rFonts w:ascii="Book Antiqua" w:hAnsi="Book Antiqua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E:</w:t>
      </w:r>
      <w:r w:rsidR="00042548" w:rsidRPr="00042548">
        <w:rPr>
          <w:rFonts w:ascii="Book Antiqua" w:eastAsia="STIX-Regular" w:hAnsi="Book Antiqua"/>
          <w:color w:val="000000" w:themeColor="text1"/>
        </w:rPr>
        <w:t xml:space="preserve"> </w:t>
      </w:r>
      <w:r w:rsidR="00042548">
        <w:rPr>
          <w:rFonts w:ascii="Book Antiqua" w:eastAsia="STIX-Regular" w:hAnsi="Book Antiqua"/>
          <w:color w:val="000000" w:themeColor="text1"/>
        </w:rPr>
        <w:t>Expression pattern of Ki-67 in the harvested tumor tissues was detected by immunohistochemical staining</w:t>
      </w:r>
      <w:r w:rsidR="00042548">
        <w:rPr>
          <w:rFonts w:ascii="Book Antiqua" w:eastAsia="STIX-Bold" w:hAnsi="Book Antiqua"/>
          <w:bCs/>
          <w:color w:val="000000" w:themeColor="text1"/>
        </w:rPr>
        <w:t>.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proofErr w:type="spellStart"/>
      <w:r w:rsidRPr="001B0230">
        <w:rPr>
          <w:rFonts w:ascii="Book Antiqua" w:hAnsi="Book Antiqua" w:cs="Book Antiqua"/>
          <w:color w:val="000000"/>
          <w:vertAlign w:val="superscript"/>
        </w:rPr>
        <w:t>b</w:t>
      </w:r>
      <w:r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Pr="001B0230">
        <w:rPr>
          <w:rFonts w:ascii="Book Antiqua" w:hAnsi="Book Antiqua" w:cs="Book Antiqua"/>
          <w:color w:val="000000"/>
        </w:rPr>
        <w:t xml:space="preserve"> &lt; 0.01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022C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CE5D63">
        <w:rPr>
          <w:rFonts w:ascii="Book Antiqua" w:hAnsi="Book Antiqua" w:cs="Book Antiqua"/>
          <w:color w:val="000000"/>
          <w:lang w:eastAsia="zh-CN"/>
        </w:rPr>
        <w:t>sh</w:t>
      </w:r>
      <w:proofErr w:type="spellEnd"/>
      <w:r w:rsidR="00CE5D63">
        <w:rPr>
          <w:rFonts w:ascii="Book Antiqua" w:hAnsi="Book Antiqua" w:cs="Book Antiqua"/>
          <w:color w:val="000000"/>
          <w:lang w:eastAsia="zh-CN"/>
        </w:rPr>
        <w:t xml:space="preserve">: Short hairpin; </w:t>
      </w:r>
      <w:r w:rsidR="00F0512F">
        <w:rPr>
          <w:rFonts w:ascii="Book Antiqua" w:hAnsi="Book Antiqua" w:hint="eastAsia"/>
          <w:color w:val="000000" w:themeColor="text1"/>
          <w:lang w:eastAsia="zh-CN"/>
        </w:rPr>
        <w:t>NRAV: N</w:t>
      </w:r>
      <w:r w:rsidR="00F0512F">
        <w:rPr>
          <w:rFonts w:ascii="Book Antiqua" w:hAnsi="Book Antiqua"/>
          <w:color w:val="000000" w:themeColor="text1"/>
        </w:rPr>
        <w:t>egative regulator of antiviral response</w:t>
      </w:r>
      <w:r w:rsidR="00F0512F">
        <w:rPr>
          <w:rFonts w:ascii="Book Antiqua" w:hAnsi="Book Antiqua" w:hint="eastAsia"/>
          <w:color w:val="000000" w:themeColor="text1"/>
          <w:lang w:eastAsia="zh-CN"/>
        </w:rPr>
        <w:t xml:space="preserve">; </w:t>
      </w:r>
      <w:r w:rsidR="00F0512F">
        <w:rPr>
          <w:rFonts w:ascii="Book Antiqua" w:eastAsia="STIX-Bold" w:hAnsi="Book Antiqua"/>
          <w:bCs/>
          <w:color w:val="000000" w:themeColor="text1"/>
        </w:rPr>
        <w:t>NC</w:t>
      </w:r>
      <w:r w:rsidR="00F0512F">
        <w:rPr>
          <w:rFonts w:ascii="Book Antiqua" w:eastAsia="STIX-Bold" w:hAnsi="Book Antiqua" w:hint="eastAsia"/>
          <w:bCs/>
          <w:color w:val="000000" w:themeColor="text1"/>
          <w:lang w:eastAsia="zh-CN"/>
        </w:rPr>
        <w:t>:</w:t>
      </w:r>
      <w:r w:rsidR="00F0512F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F0512F">
        <w:rPr>
          <w:rFonts w:ascii="Book Antiqua" w:eastAsia="STIX-Bold" w:hAnsi="Book Antiqua" w:hint="eastAsia"/>
          <w:bCs/>
          <w:color w:val="000000" w:themeColor="text1"/>
          <w:lang w:eastAsia="zh-CN"/>
        </w:rPr>
        <w:t>N</w:t>
      </w:r>
      <w:r w:rsidR="00F0512F">
        <w:rPr>
          <w:rFonts w:ascii="Book Antiqua" w:eastAsia="STIX-Bold" w:hAnsi="Book Antiqua"/>
          <w:bCs/>
          <w:color w:val="000000" w:themeColor="text1"/>
        </w:rPr>
        <w:t>egative control</w:t>
      </w:r>
      <w:r w:rsidR="00F0512F">
        <w:rPr>
          <w:rFonts w:ascii="Book Antiqua" w:eastAsia="STIX-Bold" w:hAnsi="Book Antiqua" w:hint="eastAsia"/>
          <w:bCs/>
          <w:color w:val="000000" w:themeColor="text1"/>
          <w:lang w:eastAsia="zh-CN"/>
        </w:rPr>
        <w:t>.</w:t>
      </w:r>
    </w:p>
    <w:p w14:paraId="223146C8" w14:textId="77777777" w:rsidR="007F4372" w:rsidRDefault="007F437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30E85FE" wp14:editId="6F3736B0">
            <wp:extent cx="5486400" cy="31121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2C65" w14:textId="2DA65F05" w:rsidR="007F4372" w:rsidRPr="00F0512F" w:rsidRDefault="007F4372" w:rsidP="007F437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5 </w:t>
      </w:r>
      <w:r w:rsidR="008F0E5B">
        <w:rPr>
          <w:rFonts w:ascii="Book Antiqua" w:eastAsia="STIX-Bold" w:hAnsi="Book Antiqua"/>
          <w:b/>
          <w:color w:val="000000" w:themeColor="text1"/>
        </w:rPr>
        <w:t>N</w:t>
      </w:r>
      <w:r w:rsidR="008F0E5B">
        <w:rPr>
          <w:rFonts w:ascii="Book Antiqua" w:hAnsi="Book Antiqua"/>
          <w:b/>
          <w:color w:val="000000" w:themeColor="text1"/>
        </w:rPr>
        <w:t>egative regulator of antiviral response</w:t>
      </w:r>
      <w:r w:rsidR="008F0E5B">
        <w:rPr>
          <w:rFonts w:ascii="Book Antiqua" w:eastAsia="STIX-Bold" w:hAnsi="Book Antiqua"/>
          <w:b/>
          <w:color w:val="000000" w:themeColor="text1"/>
        </w:rPr>
        <w:t xml:space="preserve"> acted as a molecular sponge for miR-299-3p.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A:</w:t>
      </w:r>
      <w:r w:rsidR="00C93E8A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C93E8A">
        <w:rPr>
          <w:rFonts w:ascii="Book Antiqua" w:hAnsi="Book Antiqua"/>
          <w:color w:val="000000" w:themeColor="text1"/>
        </w:rPr>
        <w:t xml:space="preserve">Subcellular fractionation assay was used to determine the subcellular localization of </w:t>
      </w:r>
      <w:r w:rsidR="00C93E8A" w:rsidRPr="00F0512F">
        <w:rPr>
          <w:rFonts w:ascii="Book Antiqua" w:hAnsi="Book Antiqua"/>
          <w:iCs/>
          <w:color w:val="000000" w:themeColor="text1"/>
        </w:rPr>
        <w:t>NRAV</w:t>
      </w:r>
      <w:r w:rsidR="00F0512F" w:rsidRPr="00CE5D63">
        <w:rPr>
          <w:rFonts w:ascii="Book Antiqua" w:hAnsi="Book Antiqua" w:hint="eastAsia"/>
          <w:b/>
          <w:bCs/>
          <w:lang w:eastAsia="zh-CN"/>
        </w:rPr>
        <w:t>;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B:</w:t>
      </w:r>
      <w:r w:rsidR="00FD4C4E" w:rsidRPr="00FD4C4E">
        <w:rPr>
          <w:rFonts w:ascii="Book Antiqua" w:hAnsi="Book Antiqua"/>
          <w:color w:val="000000" w:themeColor="text1"/>
        </w:rPr>
        <w:t xml:space="preserve"> </w:t>
      </w:r>
      <w:r w:rsidR="00FD4C4E">
        <w:rPr>
          <w:rFonts w:ascii="Book Antiqua" w:hAnsi="Book Antiqua"/>
          <w:color w:val="000000" w:themeColor="text1"/>
        </w:rPr>
        <w:t xml:space="preserve">A complementary binding site of </w:t>
      </w:r>
      <w:r w:rsidR="00FD4C4E">
        <w:rPr>
          <w:rFonts w:ascii="Book Antiqua" w:hAnsi="Book Antiqua"/>
          <w:i/>
          <w:iCs/>
          <w:color w:val="000000" w:themeColor="text1"/>
        </w:rPr>
        <w:t>NRAV</w:t>
      </w:r>
      <w:r w:rsidR="00FD4C4E">
        <w:rPr>
          <w:rFonts w:ascii="Book Antiqua" w:hAnsi="Book Antiqua"/>
          <w:color w:val="000000" w:themeColor="text1"/>
        </w:rPr>
        <w:t xml:space="preserve"> in miR-299-3p was predicted </w:t>
      </w:r>
      <w:r w:rsidR="00FD4C4E">
        <w:rPr>
          <w:rFonts w:ascii="Book Antiqua" w:hAnsi="Book Antiqua"/>
          <w:i/>
          <w:iCs/>
          <w:color w:val="000000" w:themeColor="text1"/>
        </w:rPr>
        <w:t>via</w:t>
      </w:r>
      <w:r w:rsidR="00FD4C4E">
        <w:rPr>
          <w:rFonts w:ascii="Book Antiqua" w:hAnsi="Book Antiqua"/>
          <w:color w:val="000000" w:themeColor="text1"/>
        </w:rPr>
        <w:t xml:space="preserve"> </w:t>
      </w:r>
      <w:proofErr w:type="spellStart"/>
      <w:r w:rsidR="00FD4C4E">
        <w:rPr>
          <w:rFonts w:ascii="Book Antiqua" w:hAnsi="Book Antiqua"/>
          <w:color w:val="000000" w:themeColor="text1"/>
        </w:rPr>
        <w:t>starBase</w:t>
      </w:r>
      <w:proofErr w:type="spellEnd"/>
      <w:r w:rsidR="00FD4C4E">
        <w:rPr>
          <w:rFonts w:ascii="Book Antiqua" w:hAnsi="Book Antiqua"/>
          <w:color w:val="000000" w:themeColor="text1"/>
        </w:rPr>
        <w:t xml:space="preserve"> v3.0 online datab</w:t>
      </w:r>
      <w:r w:rsidR="00FD4C4E">
        <w:rPr>
          <w:rFonts w:ascii="Book Antiqua" w:eastAsia="STIX-Bold" w:hAnsi="Book Antiqua"/>
          <w:bCs/>
          <w:color w:val="000000" w:themeColor="text1"/>
        </w:rPr>
        <w:t>ase</w:t>
      </w:r>
      <w:r w:rsidR="00F0512F" w:rsidRPr="009B7134">
        <w:rPr>
          <w:rFonts w:ascii="Book Antiqua" w:hAnsi="Book Antiqua"/>
        </w:rPr>
        <w:t>;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C:</w:t>
      </w:r>
      <w:r w:rsidR="00FD4C4E" w:rsidRPr="00FD4C4E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FD4C4E">
        <w:rPr>
          <w:rFonts w:ascii="Book Antiqua" w:eastAsia="STIX-Bold" w:hAnsi="Book Antiqua"/>
          <w:bCs/>
          <w:color w:val="000000" w:themeColor="text1"/>
        </w:rPr>
        <w:t xml:space="preserve">RNA immunoprecipitation assays were performed to validate whether </w:t>
      </w:r>
      <w:r w:rsidR="00FD4C4E">
        <w:rPr>
          <w:rFonts w:ascii="Book Antiqua" w:eastAsia="STIX-Bold" w:hAnsi="Book Antiqua"/>
          <w:bCs/>
          <w:i/>
          <w:iCs/>
          <w:color w:val="000000" w:themeColor="text1"/>
        </w:rPr>
        <w:t>NRAV</w:t>
      </w:r>
      <w:r w:rsidR="00FD4C4E">
        <w:rPr>
          <w:rFonts w:ascii="Book Antiqua" w:eastAsia="STIX-Bold" w:hAnsi="Book Antiqua"/>
          <w:bCs/>
          <w:color w:val="000000" w:themeColor="text1"/>
        </w:rPr>
        <w:t xml:space="preserve"> could interact with miR-299-3p in MiaPaca-2 and BxPC-3 cells</w:t>
      </w:r>
      <w:r w:rsidR="00F0512F" w:rsidRPr="009B7134">
        <w:rPr>
          <w:rFonts w:ascii="Book Antiqua" w:hAnsi="Book Antiqua"/>
        </w:rPr>
        <w:t>;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D:</w:t>
      </w:r>
      <w:r w:rsidR="00FD4C4E" w:rsidRPr="00FD4C4E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FD4C4E">
        <w:rPr>
          <w:rFonts w:ascii="Book Antiqua" w:eastAsia="STIX-Bold" w:hAnsi="Book Antiqua"/>
          <w:bCs/>
          <w:color w:val="000000" w:themeColor="text1"/>
        </w:rPr>
        <w:t xml:space="preserve">Luciferase reporter assays were carried out to verify the direct binding of </w:t>
      </w:r>
      <w:r w:rsidR="00FD4C4E">
        <w:rPr>
          <w:rFonts w:ascii="Book Antiqua" w:eastAsia="STIX-Bold" w:hAnsi="Book Antiqua"/>
          <w:bCs/>
          <w:i/>
          <w:iCs/>
          <w:color w:val="000000" w:themeColor="text1"/>
        </w:rPr>
        <w:t>NRAV</w:t>
      </w:r>
      <w:r w:rsidR="00FD4C4E">
        <w:rPr>
          <w:rFonts w:ascii="Book Antiqua" w:eastAsia="STIX-Bold" w:hAnsi="Book Antiqua"/>
          <w:bCs/>
          <w:color w:val="000000" w:themeColor="text1"/>
        </w:rPr>
        <w:t xml:space="preserve"> and miR-299-3p in</w:t>
      </w:r>
      <w:r w:rsidR="00FD4C4E" w:rsidRPr="00FD4C4E">
        <w:rPr>
          <w:rFonts w:ascii="Book Antiqua" w:eastAsia="STIX-Bold" w:hAnsi="Book Antiqua"/>
          <w:bCs/>
          <w:color w:val="000000" w:themeColor="text1"/>
        </w:rPr>
        <w:t xml:space="preserve"> </w:t>
      </w:r>
      <w:bookmarkStart w:id="8" w:name="_Hlk108862247"/>
      <w:r w:rsidR="00FD4C4E">
        <w:rPr>
          <w:rFonts w:ascii="Book Antiqua" w:eastAsia="STIX-Bold" w:hAnsi="Book Antiqua"/>
          <w:bCs/>
          <w:color w:val="000000" w:themeColor="text1"/>
        </w:rPr>
        <w:t>MiaPaca-2 and BxPC-3</w:t>
      </w:r>
      <w:bookmarkEnd w:id="8"/>
      <w:r w:rsidR="00FD4C4E">
        <w:rPr>
          <w:rFonts w:ascii="Book Antiqua" w:eastAsia="STIX-Regular" w:hAnsi="Book Antiqua"/>
          <w:color w:val="000000" w:themeColor="text1"/>
        </w:rPr>
        <w:t xml:space="preserve"> cells</w:t>
      </w:r>
      <w:r w:rsidR="00F0512F" w:rsidRPr="009B7134">
        <w:rPr>
          <w:rFonts w:ascii="Book Antiqua" w:hAnsi="Book Antiqua"/>
        </w:rPr>
        <w:t>;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E:</w:t>
      </w:r>
      <w:r w:rsidR="00FD4C4E" w:rsidRPr="00FD4C4E">
        <w:rPr>
          <w:rFonts w:ascii="Book Antiqua" w:hAnsi="Book Antiqua"/>
          <w:color w:val="000000" w:themeColor="text1"/>
        </w:rPr>
        <w:t xml:space="preserve"> </w:t>
      </w:r>
      <w:r w:rsidR="00FD4C4E">
        <w:rPr>
          <w:rFonts w:ascii="Book Antiqua" w:hAnsi="Book Antiqua"/>
          <w:color w:val="000000" w:themeColor="text1"/>
        </w:rPr>
        <w:t xml:space="preserve">Relative expression of </w:t>
      </w:r>
      <w:r w:rsidR="00FD4C4E">
        <w:rPr>
          <w:rFonts w:ascii="Book Antiqua" w:eastAsia="STIX-Bold" w:hAnsi="Book Antiqua"/>
          <w:bCs/>
          <w:color w:val="000000" w:themeColor="text1"/>
        </w:rPr>
        <w:t>miR-299-3p</w:t>
      </w:r>
      <w:r w:rsidR="00FD4C4E">
        <w:rPr>
          <w:rFonts w:ascii="Book Antiqua" w:hAnsi="Book Antiqua"/>
          <w:color w:val="000000" w:themeColor="text1"/>
        </w:rPr>
        <w:t xml:space="preserve"> in AsPC-1 and PANC-1 cells following knockdown of </w:t>
      </w:r>
      <w:r w:rsidR="00FD4C4E" w:rsidRPr="00F0512F">
        <w:rPr>
          <w:rFonts w:ascii="Book Antiqua" w:hAnsi="Book Antiqua"/>
          <w:i/>
          <w:iCs/>
          <w:color w:val="000000" w:themeColor="text1"/>
        </w:rPr>
        <w:t>NRAV</w:t>
      </w:r>
      <w:r w:rsidR="00F0512F" w:rsidRPr="009B7134">
        <w:rPr>
          <w:rFonts w:ascii="Book Antiqua" w:hAnsi="Book Antiqua"/>
        </w:rPr>
        <w:t>;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F0512F">
        <w:rPr>
          <w:rFonts w:ascii="Book Antiqua" w:hAnsi="Book Antiqua" w:hint="eastAsia"/>
          <w:lang w:eastAsia="zh-CN"/>
        </w:rPr>
        <w:t>F:</w:t>
      </w:r>
      <w:r w:rsidR="00FD4C4E" w:rsidRPr="00F0512F">
        <w:rPr>
          <w:rFonts w:ascii="Book Antiqua" w:eastAsia="STIX-Regular" w:hAnsi="Book Antiqua"/>
          <w:color w:val="000000" w:themeColor="text1"/>
        </w:rPr>
        <w:t xml:space="preserve"> Spearman’s correlation analysis between </w:t>
      </w:r>
      <w:r w:rsidR="00FD4C4E" w:rsidRPr="00F0512F">
        <w:rPr>
          <w:rFonts w:ascii="Book Antiqua" w:hAnsi="Book Antiqua"/>
          <w:i/>
          <w:iCs/>
          <w:color w:val="000000" w:themeColor="text1"/>
        </w:rPr>
        <w:t>NRAV</w:t>
      </w:r>
      <w:r w:rsidR="00FD4C4E" w:rsidRPr="00F0512F">
        <w:rPr>
          <w:rFonts w:ascii="Book Antiqua" w:hAnsi="Book Antiqua"/>
          <w:color w:val="000000" w:themeColor="text1"/>
        </w:rPr>
        <w:t xml:space="preserve"> </w:t>
      </w:r>
      <w:r w:rsidR="00FD4C4E">
        <w:rPr>
          <w:rFonts w:ascii="Book Antiqua" w:hAnsi="Book Antiqua"/>
          <w:color w:val="000000" w:themeColor="text1"/>
        </w:rPr>
        <w:t xml:space="preserve">and </w:t>
      </w:r>
      <w:r w:rsidR="00FD4C4E">
        <w:rPr>
          <w:rFonts w:ascii="Book Antiqua" w:eastAsia="STIX-Bold" w:hAnsi="Book Antiqua"/>
          <w:bCs/>
          <w:color w:val="000000" w:themeColor="text1"/>
        </w:rPr>
        <w:t>miR-299-3p</w:t>
      </w:r>
      <w:r w:rsidR="00FD4C4E">
        <w:rPr>
          <w:rFonts w:ascii="Book Antiqua" w:eastAsia="STIX-Regular" w:hAnsi="Book Antiqua"/>
          <w:color w:val="000000" w:themeColor="text1"/>
        </w:rPr>
        <w:t xml:space="preserve"> expression in </w:t>
      </w:r>
      <w:r w:rsidR="00CE5D63">
        <w:rPr>
          <w:rFonts w:ascii="Book Antiqua" w:hAnsi="Book Antiqua"/>
          <w:color w:val="000000" w:themeColor="text1"/>
          <w:lang w:eastAsia="zh-CN"/>
        </w:rPr>
        <w:t>PAAD</w:t>
      </w:r>
      <w:r w:rsidR="00FD4C4E">
        <w:rPr>
          <w:rFonts w:ascii="Book Antiqua" w:eastAsia="STIX-Regular" w:hAnsi="Book Antiqua"/>
          <w:color w:val="000000" w:themeColor="text1"/>
        </w:rPr>
        <w:t xml:space="preserve"> </w:t>
      </w:r>
      <w:r w:rsidR="00FD4C4E">
        <w:rPr>
          <w:rFonts w:ascii="Book Antiqua" w:hAnsi="Book Antiqua"/>
          <w:color w:val="000000" w:themeColor="text1"/>
        </w:rPr>
        <w:t xml:space="preserve">by the </w:t>
      </w:r>
      <w:proofErr w:type="spellStart"/>
      <w:r w:rsidR="00FD4C4E">
        <w:rPr>
          <w:rFonts w:ascii="Book Antiqua" w:hAnsi="Book Antiqua"/>
          <w:color w:val="000000" w:themeColor="text1"/>
        </w:rPr>
        <w:t>starBase</w:t>
      </w:r>
      <w:proofErr w:type="spellEnd"/>
      <w:r w:rsidR="00FD4C4E">
        <w:rPr>
          <w:rFonts w:ascii="Book Antiqua" w:hAnsi="Book Antiqua"/>
          <w:color w:val="000000" w:themeColor="text1"/>
        </w:rPr>
        <w:t xml:space="preserve"> v3.0 project</w:t>
      </w:r>
      <w:r w:rsidR="00FD4C4E">
        <w:rPr>
          <w:rFonts w:ascii="Book Antiqua" w:eastAsia="STIX-Bold" w:hAnsi="Book Antiqua"/>
          <w:bCs/>
          <w:color w:val="000000" w:themeColor="text1"/>
        </w:rPr>
        <w:t>.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proofErr w:type="spellStart"/>
      <w:r w:rsidR="00022CB8">
        <w:rPr>
          <w:rFonts w:ascii="Book Antiqua" w:hAnsi="Book Antiqua" w:cs="Book Antiqua" w:hint="eastAsia"/>
          <w:color w:val="000000"/>
          <w:vertAlign w:val="superscript"/>
          <w:lang w:eastAsia="zh-CN"/>
        </w:rPr>
        <w:t>a</w:t>
      </w:r>
      <w:r w:rsidR="00022CB8"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="00022CB8" w:rsidRPr="001B0230">
        <w:rPr>
          <w:rFonts w:ascii="Book Antiqua" w:hAnsi="Book Antiqua" w:cs="Book Antiqua"/>
          <w:color w:val="000000"/>
        </w:rPr>
        <w:t xml:space="preserve"> &lt; 0.0</w:t>
      </w:r>
      <w:r w:rsidR="00022CB8">
        <w:rPr>
          <w:rFonts w:ascii="Book Antiqua" w:hAnsi="Book Antiqua" w:cs="Book Antiqua" w:hint="eastAsia"/>
          <w:color w:val="000000"/>
          <w:lang w:eastAsia="zh-CN"/>
        </w:rPr>
        <w:t xml:space="preserve">5; </w:t>
      </w:r>
      <w:proofErr w:type="spellStart"/>
      <w:r w:rsidR="00022CB8" w:rsidRPr="001B0230">
        <w:rPr>
          <w:rFonts w:ascii="Book Antiqua" w:hAnsi="Book Antiqua" w:cs="Book Antiqua"/>
          <w:color w:val="000000"/>
          <w:vertAlign w:val="superscript"/>
        </w:rPr>
        <w:t>b</w:t>
      </w:r>
      <w:r w:rsidR="00022CB8"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="00022CB8" w:rsidRPr="001B0230">
        <w:rPr>
          <w:rFonts w:ascii="Book Antiqua" w:hAnsi="Book Antiqua" w:cs="Book Antiqua"/>
          <w:color w:val="000000"/>
        </w:rPr>
        <w:t xml:space="preserve"> &lt; 0.01; </w:t>
      </w:r>
      <w:proofErr w:type="spellStart"/>
      <w:r w:rsidR="00022CB8" w:rsidRPr="001B0230">
        <w:rPr>
          <w:rFonts w:ascii="Book Antiqua" w:hAnsi="Book Antiqua" w:cs="Book Antiqua"/>
          <w:color w:val="000000"/>
          <w:vertAlign w:val="superscript"/>
        </w:rPr>
        <w:t>c</w:t>
      </w:r>
      <w:r w:rsidR="00022CB8"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="00022CB8" w:rsidRPr="001B0230">
        <w:rPr>
          <w:rFonts w:ascii="Book Antiqua" w:hAnsi="Book Antiqua" w:cs="Book Antiqua"/>
          <w:color w:val="000000"/>
        </w:rPr>
        <w:t xml:space="preserve"> &lt; 0.0</w:t>
      </w:r>
      <w:r w:rsidR="00022CB8" w:rsidRPr="001B0230">
        <w:rPr>
          <w:rFonts w:ascii="Book Antiqua" w:hAnsi="Book Antiqua" w:cs="Book Antiqua" w:hint="eastAsia"/>
          <w:color w:val="000000"/>
        </w:rPr>
        <w:t>01</w:t>
      </w:r>
      <w:r w:rsidR="00022CB8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F0512F">
        <w:rPr>
          <w:rFonts w:ascii="Book Antiqua" w:hAnsi="Book Antiqua" w:hint="eastAsia"/>
          <w:color w:val="000000" w:themeColor="text1"/>
          <w:lang w:eastAsia="zh-CN"/>
        </w:rPr>
        <w:t>NRAV: N</w:t>
      </w:r>
      <w:r w:rsidR="00F0512F">
        <w:rPr>
          <w:rFonts w:ascii="Book Antiqua" w:hAnsi="Book Antiqua"/>
          <w:color w:val="000000" w:themeColor="text1"/>
        </w:rPr>
        <w:t>egative regulator of antiviral response</w:t>
      </w:r>
      <w:r w:rsidR="00F0512F">
        <w:rPr>
          <w:rFonts w:ascii="Book Antiqua" w:hAnsi="Book Antiqua" w:hint="eastAsia"/>
          <w:color w:val="000000" w:themeColor="text1"/>
          <w:lang w:eastAsia="zh-CN"/>
        </w:rPr>
        <w:t xml:space="preserve">; </w:t>
      </w:r>
      <w:r w:rsidR="00FD4C4E">
        <w:rPr>
          <w:rFonts w:ascii="Book Antiqua" w:hAnsi="Book Antiqua"/>
          <w:color w:val="000000" w:themeColor="text1"/>
        </w:rPr>
        <w:t>MUT: Mutant; NC: Negative control; WT: Wild-type.</w:t>
      </w:r>
    </w:p>
    <w:p w14:paraId="2FC8DE9B" w14:textId="77777777" w:rsidR="00022CB8" w:rsidRPr="00D25630" w:rsidRDefault="00022CB8" w:rsidP="007F4372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43A00D7" wp14:editId="303EF82C">
            <wp:extent cx="5486400" cy="32943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D12B" w14:textId="163F4902" w:rsidR="007F4372" w:rsidRDefault="00022CB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6 </w:t>
      </w:r>
      <w:r w:rsidR="00546070">
        <w:rPr>
          <w:rFonts w:ascii="Book Antiqua" w:eastAsia="STIX-Bold" w:hAnsi="Book Antiqua"/>
          <w:b/>
          <w:color w:val="000000" w:themeColor="text1"/>
        </w:rPr>
        <w:t xml:space="preserve">miR-299-3p reversed the effect of </w:t>
      </w:r>
      <w:r w:rsidR="00546070">
        <w:rPr>
          <w:rFonts w:ascii="Book Antiqua" w:hAnsi="Book Antiqua"/>
          <w:b/>
          <w:bCs/>
          <w:color w:val="000000" w:themeColor="text1"/>
        </w:rPr>
        <w:t>negative regulator of antiviral response</w:t>
      </w:r>
      <w:r w:rsidR="00546070">
        <w:rPr>
          <w:rFonts w:ascii="Book Antiqua" w:eastAsia="STIX-Bold" w:hAnsi="Book Antiqua"/>
          <w:b/>
          <w:color w:val="000000" w:themeColor="text1"/>
        </w:rPr>
        <w:t xml:space="preserve"> on pancreatic cancer cells.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A:</w:t>
      </w:r>
      <w:r w:rsidR="00F75357" w:rsidRPr="00F75357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F75357">
        <w:rPr>
          <w:rFonts w:ascii="Book Antiqua" w:eastAsia="STIX-Bold" w:hAnsi="Book Antiqua"/>
          <w:bCs/>
          <w:color w:val="000000" w:themeColor="text1"/>
        </w:rPr>
        <w:t>Viability</w:t>
      </w:r>
      <w:r w:rsidR="00F75357">
        <w:rPr>
          <w:rFonts w:ascii="Book Antiqua" w:eastAsia="STIX-Regular" w:hAnsi="Book Antiqua"/>
          <w:color w:val="000000" w:themeColor="text1"/>
        </w:rPr>
        <w:t xml:space="preserve"> of</w:t>
      </w:r>
      <w:bookmarkStart w:id="9" w:name="_Hlk108862298"/>
      <w:r w:rsidR="00F75357">
        <w:rPr>
          <w:rFonts w:ascii="Book Antiqua" w:eastAsia="STIX-Regular" w:hAnsi="Book Antiqua"/>
          <w:color w:val="000000" w:themeColor="text1"/>
        </w:rPr>
        <w:t xml:space="preserve"> </w:t>
      </w:r>
      <w:r w:rsidR="00F75357">
        <w:rPr>
          <w:rFonts w:ascii="Book Antiqua" w:eastAsia="STIX-Bold" w:hAnsi="Book Antiqua"/>
          <w:bCs/>
          <w:color w:val="000000" w:themeColor="text1"/>
        </w:rPr>
        <w:t>MiaPaca-2 and BxPC-3</w:t>
      </w:r>
      <w:bookmarkEnd w:id="9"/>
      <w:r w:rsidR="00F75357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F75357">
        <w:rPr>
          <w:rFonts w:ascii="Book Antiqua" w:eastAsia="STIX-Regular" w:hAnsi="Book Antiqua"/>
          <w:color w:val="000000" w:themeColor="text1"/>
        </w:rPr>
        <w:t xml:space="preserve">cells was determined following transfection with </w:t>
      </w:r>
      <w:r w:rsidR="00F75357">
        <w:rPr>
          <w:rFonts w:ascii="Book Antiqua" w:eastAsia="STIX-Bold" w:hAnsi="Book Antiqua"/>
          <w:bCs/>
          <w:color w:val="000000" w:themeColor="text1"/>
        </w:rPr>
        <w:t>pcDNA3.1-</w:t>
      </w:r>
      <w:r w:rsidR="00F75357">
        <w:rPr>
          <w:rFonts w:ascii="Book Antiqua" w:hAnsi="Book Antiqua"/>
          <w:i/>
          <w:iCs/>
          <w:color w:val="000000" w:themeColor="text1"/>
        </w:rPr>
        <w:t>NRAV</w:t>
      </w:r>
      <w:r w:rsidR="00F75357">
        <w:rPr>
          <w:rFonts w:ascii="Book Antiqua" w:eastAsia="STIX-Regular" w:hAnsi="Book Antiqua"/>
          <w:color w:val="000000" w:themeColor="text1"/>
        </w:rPr>
        <w:t xml:space="preserve"> and miR-299-3p mimic by</w:t>
      </w:r>
      <w:r w:rsidR="00F75357">
        <w:rPr>
          <w:rFonts w:ascii="Book Antiqua" w:hAnsi="Book Antiqua"/>
          <w:color w:val="000000" w:themeColor="text1"/>
        </w:rPr>
        <w:t xml:space="preserve"> </w:t>
      </w:r>
      <w:r w:rsidR="00A60E83">
        <w:rPr>
          <w:rFonts w:ascii="Book Antiqua" w:hAnsi="Book Antiqua"/>
          <w:color w:val="000000" w:themeColor="text1"/>
        </w:rPr>
        <w:t>Cell Counting K</w:t>
      </w:r>
      <w:r w:rsidR="00F75357">
        <w:rPr>
          <w:rFonts w:ascii="Book Antiqua" w:hAnsi="Book Antiqua"/>
          <w:color w:val="000000" w:themeColor="text1"/>
        </w:rPr>
        <w:t>it-8 assay</w:t>
      </w:r>
      <w:r w:rsidR="00F0512F">
        <w:rPr>
          <w:rFonts w:ascii="Book Antiqua" w:hAnsi="Book Antiqua" w:hint="eastAsia"/>
          <w:color w:val="000000" w:themeColor="text1"/>
          <w:lang w:eastAsia="zh-CN"/>
        </w:rPr>
        <w:t>;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r w:rsidRPr="00D25630">
        <w:rPr>
          <w:rFonts w:ascii="Book Antiqua" w:hAnsi="Book Antiqua" w:hint="eastAsia"/>
          <w:lang w:eastAsia="zh-CN"/>
        </w:rPr>
        <w:t>B:</w:t>
      </w:r>
      <w:r w:rsidR="00F75357" w:rsidRPr="00F75357">
        <w:rPr>
          <w:rFonts w:ascii="Book Antiqua" w:hAnsi="Book Antiqua"/>
          <w:color w:val="000000" w:themeColor="text1"/>
        </w:rPr>
        <w:t xml:space="preserve"> </w:t>
      </w:r>
      <w:r w:rsidR="00F75357">
        <w:rPr>
          <w:rFonts w:ascii="Book Antiqua" w:hAnsi="Book Antiqua"/>
          <w:color w:val="000000" w:themeColor="text1"/>
        </w:rPr>
        <w:t xml:space="preserve">Proliferation of </w:t>
      </w:r>
      <w:bookmarkStart w:id="10" w:name="_Hlk108862365"/>
      <w:r w:rsidR="00F75357">
        <w:rPr>
          <w:rFonts w:ascii="Book Antiqua" w:eastAsia="STIX-Bold" w:hAnsi="Book Antiqua"/>
          <w:bCs/>
          <w:color w:val="000000" w:themeColor="text1"/>
        </w:rPr>
        <w:t>MiaPaca-2 and BxPC-3</w:t>
      </w:r>
      <w:bookmarkEnd w:id="10"/>
      <w:r w:rsidR="00F75357">
        <w:rPr>
          <w:rFonts w:ascii="Book Antiqua" w:eastAsia="STIX-Bold" w:hAnsi="Book Antiqua"/>
          <w:bCs/>
          <w:color w:val="000000" w:themeColor="text1"/>
        </w:rPr>
        <w:t xml:space="preserve"> </w:t>
      </w:r>
      <w:r w:rsidR="00F75357">
        <w:rPr>
          <w:rFonts w:ascii="Book Antiqua" w:eastAsia="STIX-Regular" w:hAnsi="Book Antiqua"/>
          <w:color w:val="000000" w:themeColor="text1"/>
        </w:rPr>
        <w:t>cells</w:t>
      </w:r>
      <w:r w:rsidR="00F75357">
        <w:rPr>
          <w:rFonts w:ascii="Book Antiqua" w:hAnsi="Book Antiqua"/>
          <w:color w:val="000000" w:themeColor="text1"/>
        </w:rPr>
        <w:t xml:space="preserve"> was detected by colony formation assay</w:t>
      </w:r>
      <w:r w:rsidR="00F0512F">
        <w:rPr>
          <w:rFonts w:ascii="Book Antiqua" w:hAnsi="Book Antiqua" w:hint="eastAsia"/>
          <w:color w:val="000000" w:themeColor="text1"/>
          <w:lang w:eastAsia="zh-CN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C:</w:t>
      </w:r>
      <w:r w:rsidR="00F75357" w:rsidRPr="00F75357">
        <w:rPr>
          <w:rFonts w:ascii="Book Antiqua" w:hAnsi="Book Antiqua"/>
          <w:color w:val="000000" w:themeColor="text1"/>
        </w:rPr>
        <w:t xml:space="preserve"> </w:t>
      </w:r>
      <w:proofErr w:type="spellStart"/>
      <w:r w:rsidR="00F75357">
        <w:rPr>
          <w:rFonts w:ascii="Book Antiqua" w:hAnsi="Book Antiqua"/>
          <w:color w:val="000000" w:themeColor="text1"/>
        </w:rPr>
        <w:t>Transwell</w:t>
      </w:r>
      <w:proofErr w:type="spellEnd"/>
      <w:r w:rsidR="00F75357">
        <w:rPr>
          <w:rFonts w:ascii="Book Antiqua" w:hAnsi="Book Antiqua"/>
          <w:color w:val="000000" w:themeColor="text1"/>
        </w:rPr>
        <w:t xml:space="preserve"> assays of cell migration was performed in </w:t>
      </w:r>
      <w:r w:rsidR="00F75357">
        <w:rPr>
          <w:rFonts w:ascii="Book Antiqua" w:eastAsia="STIX-Bold" w:hAnsi="Book Antiqua"/>
          <w:bCs/>
          <w:color w:val="000000" w:themeColor="text1"/>
        </w:rPr>
        <w:t>MiaPaca-2 and BxPC-3</w:t>
      </w:r>
      <w:r w:rsidR="00F75357">
        <w:rPr>
          <w:rFonts w:ascii="Book Antiqua" w:hAnsi="Book Antiqua"/>
          <w:color w:val="000000" w:themeColor="text1"/>
        </w:rPr>
        <w:t xml:space="preserve"> cells transfected with </w:t>
      </w:r>
      <w:r w:rsidR="00F75357">
        <w:rPr>
          <w:rFonts w:ascii="Book Antiqua" w:eastAsia="STIX-Bold" w:hAnsi="Book Antiqua"/>
          <w:bCs/>
          <w:color w:val="000000" w:themeColor="text1"/>
        </w:rPr>
        <w:t>pcDNA3.1-</w:t>
      </w:r>
      <w:r w:rsidR="00F75357">
        <w:rPr>
          <w:rFonts w:ascii="Book Antiqua" w:eastAsia="STIX-Bold" w:hAnsi="Book Antiqua"/>
          <w:bCs/>
          <w:i/>
          <w:iCs/>
          <w:color w:val="000000" w:themeColor="text1"/>
        </w:rPr>
        <w:t>NRAV</w:t>
      </w:r>
      <w:r w:rsidR="00F75357">
        <w:rPr>
          <w:rFonts w:ascii="Book Antiqua" w:eastAsia="STIX-Regular" w:hAnsi="Book Antiqua"/>
          <w:color w:val="000000" w:themeColor="text1"/>
        </w:rPr>
        <w:t xml:space="preserve"> and miR-299-3p mimic</w:t>
      </w:r>
      <w:r w:rsidR="00F0512F">
        <w:rPr>
          <w:rFonts w:ascii="Book Antiqua" w:eastAsia="STIX-Bold" w:hAnsi="Book Antiqua" w:hint="eastAsia"/>
          <w:bCs/>
          <w:color w:val="000000" w:themeColor="text1"/>
          <w:lang w:eastAsia="zh-CN"/>
        </w:rPr>
        <w:t xml:space="preserve">; </w:t>
      </w:r>
      <w:r w:rsidRPr="00D25630">
        <w:rPr>
          <w:rFonts w:ascii="Book Antiqua" w:hAnsi="Book Antiqua" w:hint="eastAsia"/>
          <w:lang w:eastAsia="zh-CN"/>
        </w:rPr>
        <w:t>D:</w:t>
      </w:r>
      <w:r w:rsidR="00F75357" w:rsidRPr="00F75357">
        <w:rPr>
          <w:rFonts w:ascii="Book Antiqua" w:hAnsi="Book Antiqua"/>
          <w:color w:val="000000" w:themeColor="text1"/>
        </w:rPr>
        <w:t xml:space="preserve"> </w:t>
      </w:r>
      <w:proofErr w:type="spellStart"/>
      <w:r w:rsidR="00F75357">
        <w:rPr>
          <w:rFonts w:ascii="Book Antiqua" w:hAnsi="Book Antiqua"/>
          <w:color w:val="000000" w:themeColor="text1"/>
        </w:rPr>
        <w:t>Transwell</w:t>
      </w:r>
      <w:proofErr w:type="spellEnd"/>
      <w:r w:rsidR="00F75357">
        <w:rPr>
          <w:rFonts w:ascii="Book Antiqua" w:hAnsi="Book Antiqua"/>
          <w:color w:val="000000" w:themeColor="text1"/>
        </w:rPr>
        <w:t xml:space="preserve"> assays of cell invasion were performed in </w:t>
      </w:r>
      <w:r w:rsidR="00F75357">
        <w:rPr>
          <w:rFonts w:ascii="Book Antiqua" w:eastAsia="STIX-Bold" w:hAnsi="Book Antiqua"/>
          <w:bCs/>
          <w:color w:val="000000" w:themeColor="text1"/>
        </w:rPr>
        <w:t>MiaPaca-2 and BxPC-3</w:t>
      </w:r>
      <w:r w:rsidR="00F75357">
        <w:rPr>
          <w:rFonts w:ascii="Book Antiqua" w:hAnsi="Book Antiqua"/>
          <w:color w:val="000000" w:themeColor="text1"/>
        </w:rPr>
        <w:t xml:space="preserve"> cells transfected with </w:t>
      </w:r>
      <w:r w:rsidR="00F75357">
        <w:rPr>
          <w:rFonts w:ascii="Book Antiqua" w:eastAsia="STIX-Bold" w:hAnsi="Book Antiqua"/>
          <w:bCs/>
          <w:color w:val="000000" w:themeColor="text1"/>
        </w:rPr>
        <w:t>pcDNA3.1-</w:t>
      </w:r>
      <w:r w:rsidR="00F75357">
        <w:rPr>
          <w:rFonts w:ascii="Book Antiqua" w:eastAsia="STIX-Bold" w:hAnsi="Book Antiqua"/>
          <w:bCs/>
          <w:i/>
          <w:iCs/>
          <w:color w:val="000000" w:themeColor="text1"/>
        </w:rPr>
        <w:t>NRAV</w:t>
      </w:r>
      <w:r w:rsidR="00F75357">
        <w:rPr>
          <w:rFonts w:ascii="Book Antiqua" w:eastAsia="STIX-Regular" w:hAnsi="Book Antiqua"/>
          <w:color w:val="000000" w:themeColor="text1"/>
        </w:rPr>
        <w:t xml:space="preserve"> and miR-299-3p mimic</w:t>
      </w:r>
      <w:r w:rsidR="00F75357">
        <w:rPr>
          <w:rFonts w:ascii="Book Antiqua" w:eastAsia="STIX-Bold" w:hAnsi="Book Antiqua"/>
          <w:bCs/>
          <w:color w:val="000000" w:themeColor="text1"/>
        </w:rPr>
        <w:t>.</w:t>
      </w:r>
      <w:r w:rsidR="00F0512F">
        <w:rPr>
          <w:rFonts w:ascii="Book Antiqua" w:hAnsi="Book Antiqua" w:hint="eastAsia"/>
          <w:b/>
          <w:lang w:eastAsia="zh-CN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vertAlign w:val="superscript"/>
          <w:lang w:eastAsia="zh-CN"/>
        </w:rPr>
        <w:t>a</w:t>
      </w:r>
      <w:r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Pr="001B0230">
        <w:rPr>
          <w:rFonts w:ascii="Book Antiqua" w:hAnsi="Book Antiqua" w:cs="Book Antiqua"/>
          <w:color w:val="000000"/>
        </w:rPr>
        <w:t xml:space="preserve"> &lt; 0.0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5; </w:t>
      </w:r>
      <w:proofErr w:type="spellStart"/>
      <w:r w:rsidRPr="001B0230">
        <w:rPr>
          <w:rFonts w:ascii="Book Antiqua" w:hAnsi="Book Antiqua" w:cs="Book Antiqua"/>
          <w:color w:val="000000"/>
          <w:vertAlign w:val="superscript"/>
        </w:rPr>
        <w:t>b</w:t>
      </w:r>
      <w:r w:rsidRPr="001B0230">
        <w:rPr>
          <w:rFonts w:ascii="Book Antiqua" w:hAnsi="Book Antiqua" w:cs="Book Antiqua"/>
          <w:i/>
          <w:iCs/>
          <w:color w:val="000000"/>
        </w:rPr>
        <w:t>P</w:t>
      </w:r>
      <w:proofErr w:type="spellEnd"/>
      <w:r w:rsidRPr="001B0230">
        <w:rPr>
          <w:rFonts w:ascii="Book Antiqua" w:hAnsi="Book Antiqua" w:cs="Book Antiqua"/>
          <w:color w:val="000000"/>
        </w:rPr>
        <w:t xml:space="preserve"> &lt; 0.01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F0512F">
        <w:rPr>
          <w:rFonts w:ascii="Book Antiqua" w:hAnsi="Book Antiqua" w:hint="eastAsia"/>
          <w:color w:val="000000" w:themeColor="text1"/>
          <w:lang w:eastAsia="zh-CN"/>
        </w:rPr>
        <w:t>NRAV: N</w:t>
      </w:r>
      <w:r w:rsidR="00F0512F">
        <w:rPr>
          <w:rFonts w:ascii="Book Antiqua" w:hAnsi="Book Antiqua"/>
          <w:color w:val="000000" w:themeColor="text1"/>
        </w:rPr>
        <w:t>egative regulator of antiviral response</w:t>
      </w:r>
      <w:r w:rsidR="00F0512F">
        <w:rPr>
          <w:rFonts w:ascii="Book Antiqua" w:hAnsi="Book Antiqua" w:hint="eastAsia"/>
          <w:color w:val="000000" w:themeColor="text1"/>
          <w:lang w:eastAsia="zh-CN"/>
        </w:rPr>
        <w:t xml:space="preserve">; </w:t>
      </w:r>
      <w:r w:rsidR="00546070">
        <w:rPr>
          <w:rFonts w:ascii="Book Antiqua" w:hAnsi="Book Antiqua"/>
          <w:color w:val="000000" w:themeColor="text1"/>
        </w:rPr>
        <w:t>NC: Negative control; PBS: Phosphate-buffered saline.</w:t>
      </w:r>
    </w:p>
    <w:p w14:paraId="7EDB3BE7" w14:textId="77777777" w:rsidR="00022CB8" w:rsidRDefault="00022CB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AC36F12" wp14:editId="3689037F">
            <wp:extent cx="4865914" cy="24380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6396" cy="24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EF3C" w14:textId="17B24D57" w:rsidR="00022CB8" w:rsidRPr="00F0512F" w:rsidRDefault="00022CB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7 </w:t>
      </w:r>
      <w:r w:rsidR="00F0512F" w:rsidRPr="00F0512F">
        <w:rPr>
          <w:rFonts w:ascii="Book Antiqua" w:hAnsi="Book Antiqua"/>
          <w:b/>
          <w:lang w:eastAsia="zh-CN"/>
        </w:rPr>
        <w:t>Negative regulator of antiviral response</w:t>
      </w:r>
      <w:r w:rsidR="00926C9B" w:rsidRPr="00926C9B">
        <w:rPr>
          <w:rFonts w:ascii="Book Antiqua" w:hAnsi="Book Antiqua"/>
          <w:b/>
          <w:lang w:eastAsia="zh-CN"/>
        </w:rPr>
        <w:t xml:space="preserve"> plays the role of mi</w:t>
      </w:r>
      <w:r w:rsidR="003671BD">
        <w:rPr>
          <w:rFonts w:ascii="Book Antiqua" w:hAnsi="Book Antiqua" w:hint="eastAsia"/>
          <w:b/>
          <w:lang w:eastAsia="zh-CN"/>
        </w:rPr>
        <w:t>R</w:t>
      </w:r>
      <w:r w:rsidR="00926C9B" w:rsidRPr="00926C9B">
        <w:rPr>
          <w:rFonts w:ascii="Book Antiqua" w:hAnsi="Book Antiqua"/>
          <w:b/>
          <w:lang w:eastAsia="zh-CN"/>
        </w:rPr>
        <w:t xml:space="preserve">-299-3p molecular sponge to promote the progress of </w:t>
      </w:r>
      <w:r w:rsidR="00F0512F">
        <w:rPr>
          <w:rFonts w:ascii="Book Antiqua" w:hAnsi="Book Antiqua" w:hint="eastAsia"/>
          <w:b/>
          <w:lang w:eastAsia="zh-CN"/>
        </w:rPr>
        <w:t>p</w:t>
      </w:r>
      <w:r w:rsidR="00F0512F" w:rsidRPr="00F0512F">
        <w:rPr>
          <w:rFonts w:ascii="Book Antiqua" w:hAnsi="Book Antiqua"/>
          <w:b/>
          <w:lang w:eastAsia="zh-CN"/>
        </w:rPr>
        <w:t>ancreatic ductal cancer</w:t>
      </w:r>
      <w:r w:rsidR="00F0512F">
        <w:rPr>
          <w:rFonts w:ascii="Book Antiqua" w:hAnsi="Book Antiqua" w:hint="eastAsia"/>
          <w:b/>
          <w:lang w:eastAsia="zh-CN"/>
        </w:rPr>
        <w:t>.</w:t>
      </w:r>
    </w:p>
    <w:sectPr w:rsidR="00022CB8" w:rsidRPr="00F05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5D964" w14:textId="77777777" w:rsidR="0042241F" w:rsidRDefault="0042241F" w:rsidP="004140E4">
      <w:r>
        <w:separator/>
      </w:r>
    </w:p>
  </w:endnote>
  <w:endnote w:type="continuationSeparator" w:id="0">
    <w:p w14:paraId="06F02C62" w14:textId="77777777" w:rsidR="0042241F" w:rsidRDefault="0042241F" w:rsidP="004140E4">
      <w:r>
        <w:continuationSeparator/>
      </w:r>
    </w:p>
  </w:endnote>
  <w:endnote w:type="continuationNotice" w:id="1">
    <w:p w14:paraId="1DDFBBA0" w14:textId="77777777" w:rsidR="0042241F" w:rsidRDefault="004224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Courier New"/>
    <w:panose1 w:val="020B0604020202020204"/>
    <w:charset w:val="00"/>
    <w:family w:val="auto"/>
    <w:pitch w:val="default"/>
    <w:sig w:usb0="00000000" w:usb1="00000000" w:usb2="00000001" w:usb3="00000000" w:csb0="000001BF" w:csb1="00000000"/>
  </w:font>
  <w:font w:name="STIX-Bold">
    <w:altName w:val="宋体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TIX-Regular">
    <w:altName w:val="宋体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F1EF3" w14:textId="77777777" w:rsidR="00D56545" w:rsidRDefault="00D565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048555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6B7D8760" w14:textId="77777777" w:rsidR="009010D6" w:rsidRDefault="009010D6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7B47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7B47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BF5D5E" w14:textId="77777777" w:rsidR="009010D6" w:rsidRDefault="009010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E90F9" w14:textId="77777777" w:rsidR="00D56545" w:rsidRDefault="00D565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9CDB1" w14:textId="77777777" w:rsidR="0042241F" w:rsidRDefault="0042241F" w:rsidP="004140E4">
      <w:r>
        <w:separator/>
      </w:r>
    </w:p>
  </w:footnote>
  <w:footnote w:type="continuationSeparator" w:id="0">
    <w:p w14:paraId="4FD330E2" w14:textId="77777777" w:rsidR="0042241F" w:rsidRDefault="0042241F" w:rsidP="004140E4">
      <w:r>
        <w:continuationSeparator/>
      </w:r>
    </w:p>
  </w:footnote>
  <w:footnote w:type="continuationNotice" w:id="1">
    <w:p w14:paraId="534066F4" w14:textId="77777777" w:rsidR="0042241F" w:rsidRDefault="004224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C43C3" w14:textId="77777777" w:rsidR="00D56545" w:rsidRDefault="00D565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173A3" w14:textId="77777777" w:rsidR="00D56545" w:rsidRDefault="00D565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8F0E3" w14:textId="77777777" w:rsidR="00D56545" w:rsidRDefault="00D56545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52E6"/>
    <w:rsid w:val="000062E3"/>
    <w:rsid w:val="00022CB8"/>
    <w:rsid w:val="00042548"/>
    <w:rsid w:val="00064C65"/>
    <w:rsid w:val="00071D7D"/>
    <w:rsid w:val="00074693"/>
    <w:rsid w:val="0007680A"/>
    <w:rsid w:val="00096693"/>
    <w:rsid w:val="000B45B8"/>
    <w:rsid w:val="000E32D3"/>
    <w:rsid w:val="00130F30"/>
    <w:rsid w:val="00184B8B"/>
    <w:rsid w:val="001B0550"/>
    <w:rsid w:val="001C0203"/>
    <w:rsid w:val="001E2EAB"/>
    <w:rsid w:val="002045F0"/>
    <w:rsid w:val="002327C3"/>
    <w:rsid w:val="002A69DF"/>
    <w:rsid w:val="002D3D57"/>
    <w:rsid w:val="002F7FB1"/>
    <w:rsid w:val="003138D2"/>
    <w:rsid w:val="003671BD"/>
    <w:rsid w:val="003810DE"/>
    <w:rsid w:val="004140E4"/>
    <w:rsid w:val="0042241F"/>
    <w:rsid w:val="00472011"/>
    <w:rsid w:val="00473647"/>
    <w:rsid w:val="004B2C2B"/>
    <w:rsid w:val="004E0E2E"/>
    <w:rsid w:val="00516AD5"/>
    <w:rsid w:val="00530DF4"/>
    <w:rsid w:val="00531EB7"/>
    <w:rsid w:val="00534407"/>
    <w:rsid w:val="00543C92"/>
    <w:rsid w:val="00546070"/>
    <w:rsid w:val="00562E88"/>
    <w:rsid w:val="0059299D"/>
    <w:rsid w:val="00596252"/>
    <w:rsid w:val="005A4DE0"/>
    <w:rsid w:val="005E45DB"/>
    <w:rsid w:val="005F1F9B"/>
    <w:rsid w:val="00623568"/>
    <w:rsid w:val="0063476F"/>
    <w:rsid w:val="006F5277"/>
    <w:rsid w:val="007518AA"/>
    <w:rsid w:val="00754EA3"/>
    <w:rsid w:val="0079523C"/>
    <w:rsid w:val="007C4AE0"/>
    <w:rsid w:val="007F4372"/>
    <w:rsid w:val="00814E29"/>
    <w:rsid w:val="008F0E5B"/>
    <w:rsid w:val="009010D6"/>
    <w:rsid w:val="00926C9B"/>
    <w:rsid w:val="009435F4"/>
    <w:rsid w:val="0096382A"/>
    <w:rsid w:val="00965253"/>
    <w:rsid w:val="00966D3A"/>
    <w:rsid w:val="00990627"/>
    <w:rsid w:val="00996068"/>
    <w:rsid w:val="009B7134"/>
    <w:rsid w:val="009D2F7E"/>
    <w:rsid w:val="009F15DC"/>
    <w:rsid w:val="00A60E83"/>
    <w:rsid w:val="00A77B3E"/>
    <w:rsid w:val="00A82D9B"/>
    <w:rsid w:val="00AA2292"/>
    <w:rsid w:val="00AC6754"/>
    <w:rsid w:val="00AD46A4"/>
    <w:rsid w:val="00AE762D"/>
    <w:rsid w:val="00B14479"/>
    <w:rsid w:val="00B4493C"/>
    <w:rsid w:val="00B47B47"/>
    <w:rsid w:val="00B5187F"/>
    <w:rsid w:val="00B9288B"/>
    <w:rsid w:val="00B9517D"/>
    <w:rsid w:val="00C53610"/>
    <w:rsid w:val="00C62A36"/>
    <w:rsid w:val="00C93E8A"/>
    <w:rsid w:val="00CA2A55"/>
    <w:rsid w:val="00CE5D63"/>
    <w:rsid w:val="00CF1F68"/>
    <w:rsid w:val="00CF20A8"/>
    <w:rsid w:val="00D25630"/>
    <w:rsid w:val="00D56545"/>
    <w:rsid w:val="00D730A2"/>
    <w:rsid w:val="00D86C06"/>
    <w:rsid w:val="00DA53BA"/>
    <w:rsid w:val="00DB304C"/>
    <w:rsid w:val="00DF547C"/>
    <w:rsid w:val="00E31A10"/>
    <w:rsid w:val="00E452B3"/>
    <w:rsid w:val="00E47ABD"/>
    <w:rsid w:val="00E709A7"/>
    <w:rsid w:val="00EB4077"/>
    <w:rsid w:val="00F04A8E"/>
    <w:rsid w:val="00F0512F"/>
    <w:rsid w:val="00F32055"/>
    <w:rsid w:val="00F53984"/>
    <w:rsid w:val="00F75357"/>
    <w:rsid w:val="00F77B7D"/>
    <w:rsid w:val="00FB79DF"/>
    <w:rsid w:val="00FD17B6"/>
    <w:rsid w:val="00FD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4B9DBD"/>
  <w15:docId w15:val="{135182A1-C4E3-C14C-9905-1FA8F60E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140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140E4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4140E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140E4"/>
    <w:rPr>
      <w:sz w:val="18"/>
      <w:szCs w:val="18"/>
    </w:rPr>
  </w:style>
  <w:style w:type="character" w:styleId="CommentReference">
    <w:name w:val="annotation reference"/>
    <w:basedOn w:val="DefaultParagraphFont"/>
    <w:rsid w:val="00F32055"/>
    <w:rPr>
      <w:sz w:val="21"/>
      <w:szCs w:val="21"/>
    </w:rPr>
  </w:style>
  <w:style w:type="paragraph" w:styleId="CommentText">
    <w:name w:val="annotation text"/>
    <w:basedOn w:val="Normal"/>
    <w:link w:val="CommentTextChar"/>
    <w:rsid w:val="00F32055"/>
  </w:style>
  <w:style w:type="character" w:customStyle="1" w:styleId="CommentTextChar">
    <w:name w:val="Comment Text Char"/>
    <w:basedOn w:val="DefaultParagraphFont"/>
    <w:link w:val="CommentText"/>
    <w:rsid w:val="00F3205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F32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32055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F320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32055"/>
    <w:rPr>
      <w:sz w:val="18"/>
      <w:szCs w:val="18"/>
    </w:rPr>
  </w:style>
  <w:style w:type="paragraph" w:styleId="Revision">
    <w:name w:val="Revision"/>
    <w:hidden/>
    <w:uiPriority w:val="99"/>
    <w:semiHidden/>
    <w:rsid w:val="002F7F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1D89C-B4AB-4868-A43A-BB604F148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5255</Words>
  <Characters>29960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王海权</dc:creator>
  <cp:lastModifiedBy>Li Ma</cp:lastModifiedBy>
  <cp:revision>3</cp:revision>
  <dcterms:created xsi:type="dcterms:W3CDTF">2022-09-01T18:37:00Z</dcterms:created>
  <dcterms:modified xsi:type="dcterms:W3CDTF">2022-09-01T18:40:00Z</dcterms:modified>
</cp:coreProperties>
</file>