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2CE6"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B265D95"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74199</w:t>
      </w:r>
    </w:p>
    <w:p w14:paraId="59E0D16D"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0CF3A8F" w14:textId="77777777" w:rsidR="00E04141" w:rsidRDefault="00E04141">
      <w:pPr>
        <w:spacing w:line="360" w:lineRule="auto"/>
        <w:jc w:val="both"/>
        <w:rPr>
          <w:rFonts w:ascii="Book Antiqua" w:hAnsi="Book Antiqua"/>
        </w:rPr>
      </w:pPr>
    </w:p>
    <w:p w14:paraId="4906525F" w14:textId="77777777" w:rsidR="00E04141" w:rsidRDefault="00444C36">
      <w:pPr>
        <w:spacing w:line="360" w:lineRule="auto"/>
        <w:jc w:val="both"/>
        <w:rPr>
          <w:rFonts w:ascii="Book Antiqua" w:hAnsi="Book Antiqua"/>
          <w:lang w:eastAsia="zh-CN"/>
        </w:rPr>
      </w:pPr>
      <w:r>
        <w:rPr>
          <w:rFonts w:ascii="Book Antiqua" w:eastAsia="Book Antiqua" w:hAnsi="Book Antiqua" w:cs="Book Antiqua"/>
          <w:b/>
          <w:color w:val="000000"/>
        </w:rPr>
        <w:t>Effects of diabetes type 2 and metformin treatment in Swedish patients with colorectal cancer</w:t>
      </w:r>
    </w:p>
    <w:p w14:paraId="1292D8DC" w14:textId="77777777" w:rsidR="00E04141" w:rsidRDefault="00E04141">
      <w:pPr>
        <w:spacing w:line="360" w:lineRule="auto"/>
        <w:jc w:val="both"/>
        <w:rPr>
          <w:rFonts w:ascii="Book Antiqua" w:hAnsi="Book Antiqua"/>
        </w:rPr>
      </w:pPr>
    </w:p>
    <w:p w14:paraId="26963B4D"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 xml:space="preserve">Dimberg J </w:t>
      </w:r>
      <w:r>
        <w:rPr>
          <w:rFonts w:ascii="Book Antiqua" w:eastAsia="Book Antiqua" w:hAnsi="Book Antiqua" w:cs="Book Antiqua"/>
          <w:i/>
          <w:iCs/>
          <w:color w:val="000000"/>
        </w:rPr>
        <w:t>et al</w:t>
      </w:r>
      <w:r>
        <w:rPr>
          <w:rFonts w:ascii="Book Antiqua" w:eastAsia="Book Antiqua" w:hAnsi="Book Antiqua" w:cs="Book Antiqua"/>
          <w:color w:val="000000"/>
        </w:rPr>
        <w:t>. Diabetes and metformin in CRC</w:t>
      </w:r>
    </w:p>
    <w:p w14:paraId="6C6DC878" w14:textId="77777777" w:rsidR="00E04141" w:rsidRDefault="00E04141">
      <w:pPr>
        <w:spacing w:line="360" w:lineRule="auto"/>
        <w:jc w:val="both"/>
        <w:rPr>
          <w:rFonts w:ascii="Book Antiqua" w:hAnsi="Book Antiqua"/>
        </w:rPr>
      </w:pPr>
    </w:p>
    <w:p w14:paraId="4AB09915"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Jan Dimberg, Levar Shamoun, Kalle Landerholm, Dick Wågsäter</w:t>
      </w:r>
    </w:p>
    <w:p w14:paraId="73ED8D46" w14:textId="77777777" w:rsidR="00E04141" w:rsidRDefault="00E04141">
      <w:pPr>
        <w:spacing w:line="360" w:lineRule="auto"/>
        <w:jc w:val="both"/>
        <w:rPr>
          <w:rFonts w:ascii="Book Antiqua" w:hAnsi="Book Antiqua"/>
        </w:rPr>
      </w:pPr>
    </w:p>
    <w:p w14:paraId="7B519DAD"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Jan Dimberg, </w:t>
      </w:r>
      <w:r>
        <w:rPr>
          <w:rFonts w:ascii="Book Antiqua" w:eastAsia="Book Antiqua" w:hAnsi="Book Antiqua" w:cs="Book Antiqua"/>
          <w:color w:val="000000"/>
        </w:rPr>
        <w:t>Department of Natural Science and Biomedicine, School of Health and Welfare, Jönköping University, Jönköping 551 11, Sweden</w:t>
      </w:r>
    </w:p>
    <w:p w14:paraId="051B01BE" w14:textId="77777777" w:rsidR="00E04141" w:rsidRDefault="00E04141">
      <w:pPr>
        <w:spacing w:line="360" w:lineRule="auto"/>
        <w:jc w:val="both"/>
        <w:rPr>
          <w:rFonts w:ascii="Book Antiqua" w:hAnsi="Book Antiqua"/>
        </w:rPr>
      </w:pPr>
    </w:p>
    <w:p w14:paraId="781E8E4B"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Levar Shamoun, </w:t>
      </w:r>
      <w:r>
        <w:rPr>
          <w:rFonts w:ascii="Book Antiqua" w:eastAsia="Book Antiqua" w:hAnsi="Book Antiqua" w:cs="Book Antiqua"/>
          <w:color w:val="000000"/>
        </w:rPr>
        <w:t>Department of Laboratory Medicine and Path</w:t>
      </w:r>
      <w:r>
        <w:rPr>
          <w:rFonts w:ascii="Book Antiqua" w:eastAsia="Book Antiqua" w:hAnsi="Book Antiqua" w:cs="Book Antiqua"/>
          <w:color w:val="000000"/>
        </w:rPr>
        <w:t>ology, Region Jönköping County, Jönköping 553 05, Sweden</w:t>
      </w:r>
    </w:p>
    <w:p w14:paraId="4745BCE5" w14:textId="77777777" w:rsidR="00E04141" w:rsidRDefault="00E04141">
      <w:pPr>
        <w:spacing w:line="360" w:lineRule="auto"/>
        <w:jc w:val="both"/>
        <w:rPr>
          <w:rFonts w:ascii="Book Antiqua" w:hAnsi="Book Antiqua"/>
        </w:rPr>
      </w:pPr>
    </w:p>
    <w:p w14:paraId="596C7B86"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Levar Shamoun, Dick Wågsäter,</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Medical Cell Biology, Uppsala University, Uppsala 751 23, Sweden</w:t>
      </w:r>
    </w:p>
    <w:p w14:paraId="31CBB7D2" w14:textId="77777777" w:rsidR="00E04141" w:rsidRDefault="00E04141">
      <w:pPr>
        <w:spacing w:line="360" w:lineRule="auto"/>
        <w:jc w:val="both"/>
        <w:rPr>
          <w:rFonts w:ascii="Book Antiqua" w:hAnsi="Book Antiqua"/>
        </w:rPr>
      </w:pPr>
    </w:p>
    <w:p w14:paraId="6F57BB98"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Kalle Landerholm, </w:t>
      </w:r>
      <w:r>
        <w:rPr>
          <w:rFonts w:ascii="Book Antiqua" w:eastAsia="Book Antiqua" w:hAnsi="Book Antiqua" w:cs="Book Antiqua"/>
          <w:color w:val="000000"/>
        </w:rPr>
        <w:t>Department of Surgery, Region Jönköping County, Jönköping 553 05, Swed</w:t>
      </w:r>
      <w:r>
        <w:rPr>
          <w:rFonts w:ascii="Book Antiqua" w:eastAsia="Book Antiqua" w:hAnsi="Book Antiqua" w:cs="Book Antiqua"/>
          <w:color w:val="000000"/>
        </w:rPr>
        <w:t>en</w:t>
      </w:r>
    </w:p>
    <w:p w14:paraId="13C49AED" w14:textId="77777777" w:rsidR="00E04141" w:rsidRDefault="00E04141">
      <w:pPr>
        <w:spacing w:line="360" w:lineRule="auto"/>
        <w:jc w:val="both"/>
        <w:rPr>
          <w:rFonts w:ascii="Book Antiqua" w:hAnsi="Book Antiqua"/>
        </w:rPr>
      </w:pPr>
    </w:p>
    <w:p w14:paraId="78782E5E"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Kalle Landerholm, </w:t>
      </w:r>
      <w:r>
        <w:rPr>
          <w:rFonts w:ascii="Book Antiqua" w:eastAsia="Book Antiqua" w:hAnsi="Book Antiqua" w:cs="Book Antiqua"/>
          <w:color w:val="000000"/>
        </w:rPr>
        <w:t>Department of Biomedical and Clinical Sciences, Linköping University, Linköping 581 85, Sweden</w:t>
      </w:r>
    </w:p>
    <w:p w14:paraId="3597B5CC" w14:textId="77777777" w:rsidR="00E04141" w:rsidRDefault="00E04141">
      <w:pPr>
        <w:spacing w:line="360" w:lineRule="auto"/>
        <w:jc w:val="both"/>
        <w:rPr>
          <w:rFonts w:ascii="Book Antiqua" w:hAnsi="Book Antiqua"/>
          <w:lang w:eastAsia="zh-CN"/>
        </w:rPr>
      </w:pPr>
    </w:p>
    <w:p w14:paraId="18263172"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Dimberg J and Wågsäter D designed and coordinated the study; Shamoun L performed the experiments, and acquired and a</w:t>
      </w:r>
      <w:r>
        <w:rPr>
          <w:rFonts w:ascii="Book Antiqua" w:eastAsia="Book Antiqua" w:hAnsi="Book Antiqua" w:cs="Book Antiqua"/>
          <w:color w:val="000000"/>
        </w:rPr>
        <w:t xml:space="preserve">nalysed the data; Dimberg J, Shamoun L, Landerholm K, and Wågsäter D interpreted the data; Landerholm K </w:t>
      </w:r>
      <w:r>
        <w:rPr>
          <w:rFonts w:ascii="Book Antiqua" w:eastAsia="Book Antiqua" w:hAnsi="Book Antiqua" w:cs="Book Antiqua"/>
          <w:color w:val="000000"/>
        </w:rPr>
        <w:lastRenderedPageBreak/>
        <w:t>recruited the patients; Dimberg J, Landerholm K, and Wågsäter D wrote the manuscript; all authors made critical revisions to the manuscript and approved</w:t>
      </w:r>
      <w:r>
        <w:rPr>
          <w:rFonts w:ascii="Book Antiqua" w:eastAsia="Book Antiqua" w:hAnsi="Book Antiqua" w:cs="Book Antiqua"/>
          <w:color w:val="000000"/>
        </w:rPr>
        <w:t xml:space="preserve"> the final version of the article.</w:t>
      </w:r>
    </w:p>
    <w:p w14:paraId="0C43B031" w14:textId="77777777" w:rsidR="00E04141" w:rsidRDefault="00E04141">
      <w:pPr>
        <w:spacing w:line="360" w:lineRule="auto"/>
        <w:jc w:val="both"/>
        <w:rPr>
          <w:rFonts w:ascii="Book Antiqua" w:hAnsi="Book Antiqua"/>
        </w:rPr>
      </w:pPr>
    </w:p>
    <w:p w14:paraId="1BCB101C"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hAnsi="Book Antiqua" w:cs="Book Antiqua"/>
          <w:color w:val="000000"/>
          <w:lang w:eastAsia="zh-CN"/>
        </w:rPr>
        <w:t>t</w:t>
      </w:r>
      <w:r>
        <w:rPr>
          <w:rFonts w:ascii="Book Antiqua" w:eastAsia="Book Antiqua" w:hAnsi="Book Antiqua" w:cs="Book Antiqua"/>
          <w:color w:val="000000"/>
        </w:rPr>
        <w:t>he Medical Research Council of Southeast Sweden</w:t>
      </w:r>
      <w:r>
        <w:rPr>
          <w:rFonts w:ascii="Book Antiqua" w:hAnsi="Book Antiqua" w:cs="Book Antiqua" w:hint="eastAsia"/>
          <w:color w:val="000000"/>
          <w:lang w:eastAsia="zh-CN"/>
        </w:rPr>
        <w:t xml:space="preserve">, No. </w:t>
      </w:r>
      <w:r>
        <w:rPr>
          <w:rFonts w:ascii="Book Antiqua" w:eastAsia="Book Antiqua" w:hAnsi="Book Antiqua" w:cs="Book Antiqua"/>
          <w:color w:val="000000"/>
        </w:rPr>
        <w:t xml:space="preserve">FORSS-931897; and </w:t>
      </w:r>
      <w:r>
        <w:rPr>
          <w:rFonts w:ascii="Book Antiqua" w:hAnsi="Book Antiqua" w:cs="Book Antiqua"/>
          <w:color w:val="000000"/>
          <w:lang w:eastAsia="zh-CN"/>
        </w:rPr>
        <w:t>t</w:t>
      </w:r>
      <w:r>
        <w:rPr>
          <w:rFonts w:ascii="Book Antiqua" w:eastAsia="Book Antiqua" w:hAnsi="Book Antiqua" w:cs="Book Antiqua"/>
          <w:color w:val="000000"/>
        </w:rPr>
        <w:t xml:space="preserve">he Division of Medical Diagnostics </w:t>
      </w:r>
      <w:r>
        <w:rPr>
          <w:rFonts w:ascii="Book Antiqua" w:hAnsi="Book Antiqua" w:cs="Book Antiqua"/>
          <w:color w:val="000000"/>
          <w:lang w:eastAsia="zh-CN"/>
        </w:rPr>
        <w:t>of</w:t>
      </w:r>
      <w:r>
        <w:rPr>
          <w:rFonts w:ascii="Book Antiqua" w:eastAsia="Book Antiqua" w:hAnsi="Book Antiqua" w:cs="Book Antiqua"/>
          <w:color w:val="000000"/>
        </w:rPr>
        <w:t xml:space="preserve"> Region Jönköping County</w:t>
      </w:r>
      <w:r>
        <w:rPr>
          <w:rFonts w:ascii="Book Antiqua" w:hAnsi="Book Antiqua" w:cs="Book Antiqua" w:hint="eastAsia"/>
          <w:color w:val="000000"/>
          <w:lang w:eastAsia="zh-CN"/>
        </w:rPr>
        <w:t>, No.</w:t>
      </w:r>
      <w:r>
        <w:rPr>
          <w:rFonts w:ascii="Book Antiqua" w:eastAsia="Book Antiqua" w:hAnsi="Book Antiqua" w:cs="Book Antiqua"/>
          <w:color w:val="000000"/>
        </w:rPr>
        <w:t xml:space="preserve"> Futurum-970572.</w:t>
      </w:r>
    </w:p>
    <w:p w14:paraId="5835C083" w14:textId="77777777" w:rsidR="00E04141" w:rsidRDefault="00E04141">
      <w:pPr>
        <w:spacing w:line="360" w:lineRule="auto"/>
        <w:jc w:val="both"/>
        <w:rPr>
          <w:rFonts w:ascii="Book Antiqua" w:hAnsi="Book Antiqua"/>
        </w:rPr>
      </w:pPr>
    </w:p>
    <w:p w14:paraId="2127403A"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Corresponding author: Dick Wågsäter, PhD, Professor, </w:t>
      </w:r>
      <w:r>
        <w:rPr>
          <w:rFonts w:ascii="Book Antiqua" w:eastAsia="Book Antiqua" w:hAnsi="Book Antiqua" w:cs="Book Antiqua"/>
          <w:color w:val="000000"/>
        </w:rPr>
        <w:t>Department of Medical Cell Biology, Uppsala University, D1:3,</w:t>
      </w:r>
      <w:r>
        <w:rPr>
          <w:rFonts w:ascii="Book Antiqua" w:hAnsi="Book Antiqua" w:cs="Book Antiqua"/>
          <w:color w:val="000000"/>
          <w:lang w:eastAsia="zh-CN"/>
        </w:rPr>
        <w:t xml:space="preserve"> </w:t>
      </w:r>
      <w:r>
        <w:rPr>
          <w:rFonts w:ascii="Book Antiqua" w:eastAsia="Book Antiqua" w:hAnsi="Book Antiqua" w:cs="Book Antiqua"/>
          <w:color w:val="000000"/>
        </w:rPr>
        <w:t>Husargatan 3, Uppsala 751 23, Sweden. dick.wagsater@mcb.uu.se</w:t>
      </w:r>
    </w:p>
    <w:p w14:paraId="79D7B45A" w14:textId="77777777" w:rsidR="00E04141" w:rsidRDefault="00E04141">
      <w:pPr>
        <w:spacing w:line="360" w:lineRule="auto"/>
        <w:jc w:val="both"/>
        <w:rPr>
          <w:rFonts w:ascii="Book Antiqua" w:hAnsi="Book Antiqua"/>
        </w:rPr>
      </w:pPr>
    </w:p>
    <w:p w14:paraId="632EE53E"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2021</w:t>
      </w:r>
    </w:p>
    <w:p w14:paraId="191D61CE"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February 1, 2022</w:t>
      </w:r>
    </w:p>
    <w:p w14:paraId="173DCCFE" w14:textId="77777777" w:rsidR="00E04141" w:rsidRDefault="00444C36">
      <w:pPr>
        <w:spacing w:line="360" w:lineRule="auto"/>
        <w:jc w:val="both"/>
        <w:rPr>
          <w:rFonts w:ascii="Book Antiqua" w:hAnsi="Book Antiqua"/>
          <w:lang w:eastAsia="zh-CN"/>
        </w:rPr>
      </w:pPr>
      <w:r>
        <w:rPr>
          <w:rFonts w:ascii="Book Antiqua" w:eastAsia="Book Antiqua" w:hAnsi="Book Antiqua" w:cs="Book Antiqua"/>
          <w:b/>
          <w:bCs/>
          <w:color w:val="000000"/>
        </w:rPr>
        <w:t>Accepted:</w:t>
      </w:r>
      <w:r>
        <w:rPr>
          <w:rFonts w:ascii="Book Antiqua" w:eastAsia="Book Antiqua" w:hAnsi="Book Antiqua" w:cs="Book Antiqua"/>
          <w:bCs/>
          <w:color w:val="000000"/>
        </w:rPr>
        <w:t xml:space="preserve"> April 9, 2022</w:t>
      </w:r>
    </w:p>
    <w:p w14:paraId="38EDE5BF"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May 21, 2022</w:t>
      </w:r>
      <w:r>
        <w:rPr>
          <w:rFonts w:ascii="Book Antiqua" w:eastAsia="Book Antiqua" w:hAnsi="Book Antiqua" w:cs="Book Antiqua"/>
          <w:color w:val="000000"/>
        </w:rPr>
        <w:t xml:space="preserve"> </w:t>
      </w:r>
    </w:p>
    <w:p w14:paraId="19939014" w14:textId="77777777" w:rsidR="00E04141" w:rsidRDefault="00E04141">
      <w:pPr>
        <w:spacing w:line="360" w:lineRule="auto"/>
        <w:jc w:val="both"/>
        <w:rPr>
          <w:rFonts w:ascii="Book Antiqua" w:hAnsi="Book Antiqua"/>
        </w:rPr>
        <w:sectPr w:rsidR="00E04141">
          <w:footerReference w:type="default" r:id="rId6"/>
          <w:pgSz w:w="12240" w:h="15840"/>
          <w:pgMar w:top="1440" w:right="1440" w:bottom="1440" w:left="1440" w:header="720" w:footer="720" w:gutter="0"/>
          <w:cols w:space="720"/>
          <w:docGrid w:linePitch="360"/>
        </w:sectPr>
      </w:pPr>
    </w:p>
    <w:p w14:paraId="4D0B11E0"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CB9AA92" w14:textId="77777777" w:rsidR="00E04141" w:rsidRDefault="00444C36">
      <w:pPr>
        <w:spacing w:line="360" w:lineRule="auto"/>
        <w:jc w:val="both"/>
        <w:rPr>
          <w:rFonts w:ascii="Book Antiqua" w:hAnsi="Book Antiqua"/>
          <w:lang w:eastAsia="zh-CN"/>
        </w:rPr>
      </w:pPr>
      <w:r>
        <w:rPr>
          <w:rFonts w:ascii="Book Antiqua" w:eastAsia="Book Antiqua" w:hAnsi="Book Antiqua" w:cs="Book Antiqua"/>
          <w:color w:val="000000"/>
        </w:rPr>
        <w:t xml:space="preserve">The association between type 2 diabetes mellitus (DM) and colorectal cancer (CRC) has been thoroughly investigated and reports have </w:t>
      </w:r>
      <w:r>
        <w:rPr>
          <w:rFonts w:ascii="Book Antiqua" w:eastAsia="Book Antiqua" w:hAnsi="Book Antiqua" w:cs="Book Antiqua"/>
          <w:color w:val="000000"/>
        </w:rPr>
        <w:t>demonstrated that the risk of CRC is increased in DM patients. The association between DM and the survival of patients with CRC is controversial. Evidence suggests that metformin with its anti-inflammatory effects is a protective factor against the develop</w:t>
      </w:r>
      <w:r>
        <w:rPr>
          <w:rFonts w:ascii="Book Antiqua" w:eastAsia="Book Antiqua" w:hAnsi="Book Antiqua" w:cs="Book Antiqua"/>
          <w:color w:val="000000"/>
        </w:rPr>
        <w:t>ment of CRC among DM patients and that metformin therapy is associated with a better prognosis in patients with DM. In our cohort, we did not find any associations between the presence of DM or metformin and cancer specific survival or any relation to plas</w:t>
      </w:r>
      <w:r>
        <w:rPr>
          <w:rFonts w:ascii="Book Antiqua" w:eastAsia="Book Antiqua" w:hAnsi="Book Antiqua" w:cs="Book Antiqua"/>
          <w:color w:val="000000"/>
        </w:rPr>
        <w:t>ma levels of a panel of 40 inflammatory factors and irisin. On the other hand, we identified that the insulin-like growth factor binding protein 7 single nucleotide polymorphism rs2041437 was associated with DM in CRC patients. The dominance of the T beari</w:t>
      </w:r>
      <w:r>
        <w:rPr>
          <w:rFonts w:ascii="Book Antiqua" w:eastAsia="Book Antiqua" w:hAnsi="Book Antiqua" w:cs="Book Antiqua"/>
          <w:color w:val="000000"/>
        </w:rPr>
        <w:t>ng genotypes in patients with DM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with an odds ratio of 1.66 </w:t>
      </w:r>
      <w:r>
        <w:rPr>
          <w:rFonts w:ascii="Book Antiqua" w:hAnsi="Book Antiqua" w:cs="Book Antiqua"/>
          <w:color w:val="000000"/>
          <w:lang w:eastAsia="zh-CN"/>
        </w:rPr>
        <w:t>(</w:t>
      </w:r>
      <w:r>
        <w:rPr>
          <w:rFonts w:ascii="Book Antiqua" w:eastAsia="Book Antiqua" w:hAnsi="Book Antiqua" w:cs="Book Antiqua"/>
          <w:color w:val="000000"/>
        </w:rPr>
        <w:t>95% confidence interval: 1.03-2.69</w:t>
      </w:r>
      <w:r>
        <w:rPr>
          <w:rFonts w:ascii="Book Antiqua" w:hAnsi="Book Antiqua" w:cs="Book Antiqua"/>
          <w:color w:val="000000"/>
          <w:lang w:eastAsia="zh-CN"/>
        </w:rPr>
        <w:t>)</w:t>
      </w:r>
      <w:r>
        <w:rPr>
          <w:rFonts w:ascii="Book Antiqua" w:eastAsia="Book Antiqua" w:hAnsi="Book Antiqua" w:cs="Book Antiqua"/>
          <w:color w:val="000000"/>
        </w:rPr>
        <w:t>.</w:t>
      </w:r>
    </w:p>
    <w:p w14:paraId="39D187F8" w14:textId="77777777" w:rsidR="00E04141" w:rsidRDefault="00E04141">
      <w:pPr>
        <w:spacing w:line="360" w:lineRule="auto"/>
        <w:jc w:val="both"/>
        <w:rPr>
          <w:rFonts w:ascii="Book Antiqua" w:hAnsi="Book Antiqua"/>
        </w:rPr>
      </w:pPr>
    </w:p>
    <w:p w14:paraId="365A0245"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Metformin; Cytokines; Survival; Colorectal cancer; Polymorphism</w:t>
      </w:r>
    </w:p>
    <w:p w14:paraId="3615EE5A" w14:textId="77777777" w:rsidR="00E04141" w:rsidRDefault="00E04141">
      <w:pPr>
        <w:spacing w:line="360" w:lineRule="auto"/>
        <w:jc w:val="both"/>
        <w:rPr>
          <w:rFonts w:ascii="Book Antiqua" w:hAnsi="Book Antiqua"/>
        </w:rPr>
      </w:pPr>
    </w:p>
    <w:p w14:paraId="0265D202"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w:t>
      </w:r>
      <w:r>
        <w:rPr>
          <w:rFonts w:ascii="Book Antiqua" w:eastAsia="Book Antiqua" w:hAnsi="Book Antiqua" w:cs="Book Antiqua"/>
          <w:color w:val="000000"/>
        </w:rPr>
        <w:t>ed by Baishideng Publishing Group Inc. All rights reserved.</w:t>
      </w:r>
    </w:p>
    <w:p w14:paraId="17364C01" w14:textId="77777777" w:rsidR="00E04141" w:rsidRDefault="00E04141">
      <w:pPr>
        <w:spacing w:line="360" w:lineRule="auto"/>
        <w:jc w:val="both"/>
        <w:rPr>
          <w:rFonts w:ascii="Book Antiqua" w:hAnsi="Book Antiqua"/>
        </w:rPr>
      </w:pPr>
    </w:p>
    <w:p w14:paraId="190E7B77" w14:textId="77777777" w:rsidR="00E04141" w:rsidRDefault="00444C36">
      <w:pPr>
        <w:spacing w:line="360" w:lineRule="auto"/>
        <w:jc w:val="both"/>
        <w:rPr>
          <w:rFonts w:ascii="Book Antiqua" w:eastAsia="Book Antiqua" w:hAnsi="Book Antiqua" w:cs="Book Antiqua"/>
          <w:color w:val="000000"/>
        </w:rPr>
      </w:pPr>
      <w:bookmarkStart w:id="0" w:name="OLE_LINK3"/>
      <w:bookmarkStart w:id="1" w:name="OLE_LINK2"/>
      <w:r>
        <w:rPr>
          <w:rFonts w:ascii="Book Antiqua" w:eastAsia="宋体" w:hAnsi="Book Antiqua" w:cs="Book Antiqua" w:hint="eastAsia"/>
          <w:b/>
          <w:bCs/>
          <w:color w:val="000000" w:themeColor="text1"/>
          <w:lang w:eastAsia="zh-CN"/>
        </w:rPr>
        <w:t>Citation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Dimberg J, Shamoun L, Landerholm K, Wågsäter D. Effects of diabetes type 2 and metformin treatment in Swedish patients with colorectal cancer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2148-2151</w:t>
      </w:r>
      <w:r>
        <w:rPr>
          <w:rFonts w:ascii="Book Antiqua" w:eastAsia="Book Antiqua" w:hAnsi="Book Antiqua" w:cs="Book Antiqua" w:hint="eastAsia"/>
          <w:color w:val="000000"/>
        </w:rPr>
        <w:t xml:space="preserve">  </w:t>
      </w:r>
    </w:p>
    <w:p w14:paraId="5BA33814"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https://www.wjgnet.com/1007-9327/full/v2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bookmarkStart w:id="2" w:name="OLE_LINK1"/>
      <w:r>
        <w:rPr>
          <w:rFonts w:ascii="Book Antiqua" w:eastAsia="Book Antiqua" w:hAnsi="Book Antiqua" w:cs="Book Antiqua"/>
          <w:color w:val="000000"/>
          <w:lang w:eastAsia="zh-CN" w:bidi="ar"/>
        </w:rPr>
        <w:t>2148</w:t>
      </w:r>
      <w:bookmarkEnd w:id="2"/>
      <w:r>
        <w:rPr>
          <w:rFonts w:ascii="Book Antiqua" w:eastAsia="Book Antiqua" w:hAnsi="Book Antiqua" w:cs="Book Antiqua" w:hint="eastAsia"/>
          <w:color w:val="000000"/>
        </w:rPr>
        <w:t xml:space="preserve">.htm  </w:t>
      </w:r>
    </w:p>
    <w:p w14:paraId="1FAB4BC8" w14:textId="77777777" w:rsidR="00E04141" w:rsidRDefault="00444C36">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https://dx.doi.org/10.3748/wjg.v2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2148</w:t>
      </w:r>
      <w:bookmarkEnd w:id="0"/>
    </w:p>
    <w:bookmarkEnd w:id="1"/>
    <w:p w14:paraId="0986FC72" w14:textId="77777777" w:rsidR="00E04141" w:rsidRDefault="00E04141">
      <w:pPr>
        <w:spacing w:line="360" w:lineRule="auto"/>
        <w:jc w:val="both"/>
        <w:rPr>
          <w:rFonts w:ascii="Book Antiqua" w:hAnsi="Book Antiqua"/>
        </w:rPr>
      </w:pPr>
    </w:p>
    <w:p w14:paraId="1A8F4B27"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2 diabetes mellitus </w:t>
      </w:r>
      <w:r>
        <w:rPr>
          <w:rFonts w:ascii="Book Antiqua" w:hAnsi="Book Antiqua" w:cs="Book Antiqua"/>
          <w:color w:val="000000"/>
          <w:lang w:eastAsia="zh-CN"/>
        </w:rPr>
        <w:t xml:space="preserve">(DM) </w:t>
      </w:r>
      <w:r>
        <w:rPr>
          <w:rFonts w:ascii="Book Antiqua" w:eastAsia="Book Antiqua" w:hAnsi="Book Antiqua" w:cs="Book Antiqua"/>
          <w:color w:val="000000"/>
        </w:rPr>
        <w:t>or metformin treatment does not influence mortality in colorectal cancer</w:t>
      </w:r>
      <w:r>
        <w:rPr>
          <w:rFonts w:ascii="Book Antiqua" w:hAnsi="Book Antiqua" w:cs="Book Antiqua"/>
          <w:color w:val="000000"/>
          <w:lang w:eastAsia="zh-CN"/>
        </w:rPr>
        <w:t xml:space="preserve"> (CRC)</w:t>
      </w:r>
      <w:r>
        <w:rPr>
          <w:rFonts w:ascii="Book Antiqua" w:eastAsia="Book Antiqua" w:hAnsi="Book Antiqua" w:cs="Book Antiqua"/>
          <w:color w:val="000000"/>
        </w:rPr>
        <w:t xml:space="preserve">. Type 2 </w:t>
      </w:r>
      <w:r>
        <w:rPr>
          <w:rFonts w:ascii="Book Antiqua" w:hAnsi="Book Antiqua" w:cs="Book Antiqua"/>
          <w:color w:val="000000"/>
          <w:lang w:eastAsia="zh-CN"/>
        </w:rPr>
        <w:t>DM</w:t>
      </w:r>
      <w:r>
        <w:rPr>
          <w:rFonts w:ascii="Book Antiqua" w:eastAsia="Book Antiqua" w:hAnsi="Book Antiqua" w:cs="Book Antiqua"/>
          <w:color w:val="000000"/>
        </w:rPr>
        <w:t xml:space="preserve"> or metformin does not influence the levels of inflammatory factors in plasma in patients with </w:t>
      </w:r>
      <w:r>
        <w:rPr>
          <w:rFonts w:ascii="Book Antiqua" w:hAnsi="Book Antiqua" w:cs="Book Antiqua"/>
          <w:color w:val="000000"/>
          <w:lang w:eastAsia="zh-CN"/>
        </w:rPr>
        <w:t>CRC</w:t>
      </w:r>
      <w:r>
        <w:rPr>
          <w:rFonts w:ascii="Book Antiqua" w:eastAsia="Book Antiqua" w:hAnsi="Book Antiqua" w:cs="Book Antiqua"/>
          <w:color w:val="000000"/>
        </w:rPr>
        <w:t xml:space="preserve">. Single nucleotide </w:t>
      </w:r>
      <w:r>
        <w:rPr>
          <w:rFonts w:ascii="Book Antiqua" w:eastAsia="Book Antiqua" w:hAnsi="Book Antiqua" w:cs="Book Antiqua"/>
          <w:color w:val="000000"/>
        </w:rPr>
        <w:lastRenderedPageBreak/>
        <w:t xml:space="preserve">polymorphisms of insulin-like growth factor binding protein 7 are associated with type 2 </w:t>
      </w:r>
      <w:r>
        <w:rPr>
          <w:rFonts w:ascii="Book Antiqua" w:hAnsi="Book Antiqua" w:cs="Book Antiqua"/>
          <w:color w:val="000000"/>
          <w:lang w:eastAsia="zh-CN"/>
        </w:rPr>
        <w:t>DM</w:t>
      </w:r>
      <w:r>
        <w:rPr>
          <w:rFonts w:ascii="Book Antiqua" w:eastAsia="Book Antiqua" w:hAnsi="Book Antiqua" w:cs="Book Antiqua"/>
          <w:color w:val="000000"/>
        </w:rPr>
        <w:t xml:space="preserve"> in patients with </w:t>
      </w:r>
      <w:r>
        <w:rPr>
          <w:rFonts w:ascii="Book Antiqua" w:hAnsi="Book Antiqua" w:cs="Book Antiqua"/>
          <w:color w:val="000000"/>
          <w:lang w:eastAsia="zh-CN"/>
        </w:rPr>
        <w:t>CRC</w:t>
      </w:r>
      <w:r>
        <w:rPr>
          <w:rFonts w:ascii="Book Antiqua" w:eastAsia="Book Antiqua" w:hAnsi="Book Antiqua" w:cs="Book Antiqua"/>
          <w:color w:val="000000"/>
        </w:rPr>
        <w:t>.</w:t>
      </w:r>
    </w:p>
    <w:p w14:paraId="0642D151" w14:textId="77777777" w:rsidR="00E04141" w:rsidRDefault="00E04141">
      <w:pPr>
        <w:spacing w:line="360" w:lineRule="auto"/>
        <w:jc w:val="both"/>
        <w:rPr>
          <w:rFonts w:ascii="Book Antiqua" w:hAnsi="Book Antiqua"/>
        </w:rPr>
      </w:pPr>
    </w:p>
    <w:p w14:paraId="4C64C21A" w14:textId="77777777" w:rsidR="00E04141" w:rsidRDefault="00444C36">
      <w:pPr>
        <w:spacing w:line="360" w:lineRule="auto"/>
        <w:jc w:val="both"/>
        <w:rPr>
          <w:rFonts w:ascii="Book Antiqua" w:hAnsi="Book Antiqua"/>
        </w:rPr>
      </w:pPr>
      <w:r>
        <w:rPr>
          <w:rFonts w:ascii="Book Antiqua" w:eastAsia="Book Antiqua" w:hAnsi="Book Antiqua" w:cs="Book Antiqua"/>
          <w:b/>
          <w:caps/>
          <w:color w:val="000000"/>
          <w:u w:val="single"/>
        </w:rPr>
        <w:t>TO THE EDITO</w:t>
      </w:r>
      <w:r>
        <w:rPr>
          <w:rFonts w:ascii="Book Antiqua" w:eastAsia="Book Antiqua" w:hAnsi="Book Antiqua" w:cs="Book Antiqua"/>
          <w:b/>
          <w:caps/>
          <w:color w:val="000000"/>
          <w:u w:val="single"/>
        </w:rPr>
        <w:t>R</w:t>
      </w:r>
    </w:p>
    <w:p w14:paraId="507749B1" w14:textId="77777777" w:rsidR="00E04141" w:rsidRDefault="00444C36">
      <w:pPr>
        <w:spacing w:line="360" w:lineRule="auto"/>
        <w:jc w:val="both"/>
        <w:rPr>
          <w:rFonts w:ascii="Book Antiqua" w:hAnsi="Book Antiqua"/>
          <w:lang w:eastAsia="zh-CN"/>
        </w:rPr>
      </w:pPr>
      <w:r>
        <w:rPr>
          <w:rFonts w:ascii="Book Antiqua" w:eastAsia="Book Antiqua" w:hAnsi="Book Antiqua" w:cs="Book Antiqua"/>
          <w:color w:val="000000"/>
        </w:rPr>
        <w:t xml:space="preserve">Having read the article “How far along are we in revealing the connection between metformin and colorectal cancer?” by Cigrovski Berkovic </w:t>
      </w:r>
      <w:r>
        <w:rPr>
          <w:rFonts w:ascii="Book Antiqua" w:eastAsia="Book Antiqua" w:hAnsi="Book Antiqua" w:cs="Book Antiqua"/>
          <w:i/>
          <w:iCs/>
          <w:color w:val="000000"/>
        </w:rPr>
        <w:t xml:space="preserve">et </w:t>
      </w:r>
      <w:r>
        <w:rPr>
          <w:rFonts w:ascii="Book Antiqua" w:eastAsia="Book Antiqua" w:hAnsi="Book Antiqua" w:cs="Book Antiqua"/>
          <w:i/>
          <w:color w:val="000000"/>
        </w:rPr>
        <w:t>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t>
      </w:r>
      <w:r>
        <w:rPr>
          <w:rFonts w:ascii="Book Antiqua" w:hAnsi="Book Antiqua"/>
          <w:i/>
          <w:color w:val="000000"/>
        </w:rPr>
        <w:t>World Journal of Gastroenterology</w:t>
      </w:r>
      <w:r>
        <w:rPr>
          <w:rFonts w:ascii="Book Antiqua" w:eastAsia="Book Antiqua" w:hAnsi="Book Antiqua" w:cs="Book Antiqua"/>
          <w:color w:val="000000"/>
        </w:rPr>
        <w:t xml:space="preserve"> 2021, we want to contribute with some aspects and data on this matter.</w:t>
      </w:r>
    </w:p>
    <w:p w14:paraId="0B52FADF"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C</w:t>
      </w:r>
      <w:r>
        <w:rPr>
          <w:rFonts w:ascii="Book Antiqua" w:eastAsia="Book Antiqua" w:hAnsi="Book Antiqua" w:cs="Book Antiqua"/>
          <w:color w:val="000000"/>
        </w:rPr>
        <w:t>olorectal cancer (CRC) is one of the most common cancer types worldwide and several genetic pathways affecting CRC initiation and progression have been described</w:t>
      </w:r>
      <w:r>
        <w:rPr>
          <w:rFonts w:ascii="Book Antiqua" w:eastAsia="Book Antiqua" w:hAnsi="Book Antiqua" w:cs="Book Antiqua"/>
          <w:color w:val="000000"/>
          <w:vertAlign w:val="superscript"/>
        </w:rPr>
        <w:t>[2]</w:t>
      </w:r>
      <w:r>
        <w:rPr>
          <w:rFonts w:ascii="Book Antiqua" w:eastAsia="Book Antiqua" w:hAnsi="Book Antiqua" w:cs="Book Antiqua"/>
          <w:color w:val="000000"/>
        </w:rPr>
        <w:t>. The association between type 2 diabetes mellitus (DM) and CRC has been thoroughly investig</w:t>
      </w:r>
      <w:r>
        <w:rPr>
          <w:rFonts w:ascii="Book Antiqua" w:eastAsia="Book Antiqua" w:hAnsi="Book Antiqua" w:cs="Book Antiqua"/>
          <w:color w:val="000000"/>
        </w:rPr>
        <w:t>ated and reports have demonstrated that the risk of CRC is higher in DM patients</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association between DM and the survival of patients with CRC is controversial</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96F0240"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Metformin is an oral glucose-lowering agent used to treat DM. It has also </w:t>
      </w:r>
      <w:r>
        <w:rPr>
          <w:rFonts w:ascii="Book Antiqua" w:eastAsia="Book Antiqua" w:hAnsi="Book Antiqua" w:cs="Book Antiqua"/>
          <w:color w:val="000000"/>
        </w:rPr>
        <w:t>been reported to possess properties that inhibit the proliferation and growth of certain types of cancer</w:t>
      </w:r>
      <w:r>
        <w:rPr>
          <w:rFonts w:ascii="Book Antiqua" w:eastAsia="Book Antiqua" w:hAnsi="Book Antiqua" w:cs="Book Antiqua"/>
          <w:bCs/>
          <w:color w:val="000000"/>
          <w:vertAlign w:val="superscript"/>
        </w:rPr>
        <w:t>[6]</w:t>
      </w:r>
      <w:r>
        <w:rPr>
          <w:rFonts w:ascii="Book Antiqua" w:eastAsia="Book Antiqua" w:hAnsi="Book Antiqua" w:cs="Book Antiqua"/>
          <w:color w:val="000000"/>
        </w:rPr>
        <w:t xml:space="preserve">. Moreover, recent studies show that metformin has anti-inflammatory effects, a property that can be beneficial in conditions other than DM, such as </w:t>
      </w:r>
      <w:r>
        <w:rPr>
          <w:rFonts w:ascii="Book Antiqua" w:eastAsia="Book Antiqua" w:hAnsi="Book Antiqua" w:cs="Book Antiqua"/>
          <w:color w:val="000000"/>
        </w:rPr>
        <w:t>cardiovascular disease and cancer</w:t>
      </w:r>
      <w:r>
        <w:rPr>
          <w:rFonts w:ascii="Book Antiqua" w:eastAsia="Book Antiqua" w:hAnsi="Book Antiqua" w:cs="Book Antiqua"/>
          <w:bCs/>
          <w:color w:val="000000"/>
          <w:vertAlign w:val="superscript"/>
        </w:rPr>
        <w:t>[7]</w:t>
      </w:r>
      <w:r>
        <w:rPr>
          <w:rFonts w:ascii="Book Antiqua" w:eastAsia="Book Antiqua" w:hAnsi="Book Antiqua" w:cs="Book Antiqua"/>
          <w:color w:val="000000"/>
        </w:rPr>
        <w:t>.</w:t>
      </w:r>
    </w:p>
    <w:p w14:paraId="02B5FE70" w14:textId="77777777" w:rsidR="00E04141" w:rsidRDefault="00444C36">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Overall, evidence suggests that metformin could protect against the development of CRC among DM patients and that metformin therapy is associated with a better prognosis in patients with DM</w:t>
      </w:r>
      <w:r>
        <w:rPr>
          <w:rFonts w:ascii="Book Antiqua" w:eastAsia="Book Antiqua" w:hAnsi="Book Antiqua" w:cs="Book Antiqua"/>
          <w:bCs/>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bCs/>
          <w:color w:val="000000"/>
          <w:vertAlign w:val="superscript"/>
        </w:rPr>
        <w:t>8]</w:t>
      </w:r>
      <w:r>
        <w:rPr>
          <w:rFonts w:ascii="Book Antiqua" w:eastAsia="Book Antiqua" w:hAnsi="Book Antiqua" w:cs="Book Antiqua"/>
          <w:color w:val="000000"/>
        </w:rPr>
        <w:t>. However, this protec</w:t>
      </w:r>
      <w:r>
        <w:rPr>
          <w:rFonts w:ascii="Book Antiqua" w:eastAsia="Book Antiqua" w:hAnsi="Book Antiqua" w:cs="Book Antiqua"/>
          <w:color w:val="000000"/>
        </w:rPr>
        <w:t>tive role of metformin in CRC remains controversial</w:t>
      </w:r>
      <w:r>
        <w:rPr>
          <w:rFonts w:ascii="Book Antiqua" w:eastAsia="Book Antiqua" w:hAnsi="Book Antiqua" w:cs="Book Antiqua"/>
          <w:bCs/>
          <w:color w:val="000000"/>
          <w:vertAlign w:val="superscript"/>
        </w:rPr>
        <w:t>[1,8]</w:t>
      </w:r>
      <w:r>
        <w:rPr>
          <w:rFonts w:ascii="Book Antiqua" w:eastAsia="Book Antiqua" w:hAnsi="Book Antiqua" w:cs="Book Antiqua"/>
          <w:color w:val="000000"/>
        </w:rPr>
        <w:t xml:space="preserve">. In light of the above and with special reference to a report by Cigrovski Berkovic </w:t>
      </w:r>
      <w:r>
        <w:rPr>
          <w:rFonts w:ascii="Book Antiqua" w:eastAsia="Book Antiqua" w:hAnsi="Book Antiqua" w:cs="Book Antiqua"/>
          <w:i/>
          <w:iCs/>
          <w:color w:val="000000"/>
        </w:rPr>
        <w:t>et al</w:t>
      </w:r>
      <w:r>
        <w:rPr>
          <w:rFonts w:ascii="Book Antiqua" w:eastAsia="Book Antiqua" w:hAnsi="Book Antiqua" w:cs="Book Antiqua"/>
          <w:bCs/>
          <w:color w:val="000000"/>
          <w:vertAlign w:val="superscript"/>
        </w:rPr>
        <w:t>[1]</w:t>
      </w:r>
      <w:r>
        <w:rPr>
          <w:rFonts w:ascii="Book Antiqua" w:eastAsia="Book Antiqua" w:hAnsi="Book Antiqua" w:cs="Book Antiqua"/>
          <w:color w:val="000000"/>
        </w:rPr>
        <w:t>, we here add our observations of CRC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408) without DM (</w:t>
      </w:r>
      <w:r>
        <w:rPr>
          <w:rFonts w:ascii="Book Antiqua" w:eastAsia="Book Antiqua" w:hAnsi="Book Antiqua" w:cs="Book Antiqua"/>
          <w:i/>
          <w:iCs/>
          <w:color w:val="000000"/>
        </w:rPr>
        <w:t>n</w:t>
      </w:r>
      <w:r>
        <w:rPr>
          <w:rFonts w:ascii="Book Antiqua" w:eastAsia="Book Antiqua" w:hAnsi="Book Antiqua" w:cs="Book Antiqua"/>
          <w:color w:val="000000"/>
        </w:rPr>
        <w:t xml:space="preserve"> = 310) or with DM (</w:t>
      </w:r>
      <w:r>
        <w:rPr>
          <w:rFonts w:ascii="Book Antiqua" w:eastAsia="Book Antiqua" w:hAnsi="Book Antiqua" w:cs="Book Antiqua"/>
          <w:i/>
          <w:iCs/>
          <w:color w:val="000000"/>
        </w:rPr>
        <w:t>n</w:t>
      </w:r>
      <w:r>
        <w:rPr>
          <w:rFonts w:ascii="Book Antiqua" w:eastAsia="Book Antiqua" w:hAnsi="Book Antiqua" w:cs="Book Antiqua"/>
          <w:color w:val="000000"/>
        </w:rPr>
        <w:t xml:space="preserve"> = 98), treated </w:t>
      </w:r>
      <w:r>
        <w:rPr>
          <w:rFonts w:ascii="Book Antiqua" w:eastAsia="Book Antiqua" w:hAnsi="Book Antiqua" w:cs="Book Antiqua"/>
          <w:color w:val="000000"/>
        </w:rPr>
        <w:t>with metformin (</w:t>
      </w:r>
      <w:r>
        <w:rPr>
          <w:rFonts w:ascii="Book Antiqua" w:eastAsia="Book Antiqua" w:hAnsi="Book Antiqua" w:cs="Book Antiqua"/>
          <w:i/>
          <w:iCs/>
          <w:color w:val="000000"/>
        </w:rPr>
        <w:t>n</w:t>
      </w:r>
      <w:r>
        <w:rPr>
          <w:rFonts w:ascii="Book Antiqua" w:eastAsia="Book Antiqua" w:hAnsi="Book Antiqua" w:cs="Book Antiqua"/>
          <w:color w:val="000000"/>
        </w:rPr>
        <w:t xml:space="preserve"> = 63) or not (</w:t>
      </w:r>
      <w:r>
        <w:rPr>
          <w:rFonts w:ascii="Book Antiqua" w:eastAsia="Book Antiqua" w:hAnsi="Book Antiqua" w:cs="Book Antiqua"/>
          <w:i/>
          <w:iCs/>
          <w:color w:val="000000"/>
        </w:rPr>
        <w:t>n</w:t>
      </w:r>
      <w:r>
        <w:rPr>
          <w:rFonts w:ascii="Book Antiqua" w:eastAsia="Book Antiqua" w:hAnsi="Book Antiqua" w:cs="Book Antiqua"/>
          <w:color w:val="000000"/>
        </w:rPr>
        <w:t xml:space="preserve"> = 35), and any associations of these factors with cancer-specific survival, inflammatory factors, or single nucleotide polymorphisms (SNPs).</w:t>
      </w:r>
    </w:p>
    <w:p w14:paraId="1AEEB01C"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Blood samples were obtained from all consecutive CRC patients who underwent surgi</w:t>
      </w:r>
      <w:r>
        <w:rPr>
          <w:rFonts w:ascii="Book Antiqua" w:eastAsia="Book Antiqua" w:hAnsi="Book Antiqua" w:cs="Book Antiqua"/>
          <w:color w:val="000000"/>
        </w:rPr>
        <w:t xml:space="preserve">cal resection for primary colorectal adenocarcinomas between 2006 and 2019 at the Department of Surgery, Ryhov County Hospital, Jönköping, Sweden. Follow-up for the </w:t>
      </w:r>
      <w:r>
        <w:rPr>
          <w:rFonts w:ascii="Book Antiqua" w:eastAsia="Book Antiqua" w:hAnsi="Book Antiqua" w:cs="Book Antiqua"/>
          <w:color w:val="000000"/>
        </w:rPr>
        <w:lastRenderedPageBreak/>
        <w:t xml:space="preserve">estimation of cancer-specific survival ended on the date of death or on February 23, 2021. </w:t>
      </w:r>
      <w:r>
        <w:rPr>
          <w:rFonts w:ascii="Book Antiqua" w:eastAsia="Book Antiqua" w:hAnsi="Book Antiqua" w:cs="Book Antiqua"/>
          <w:color w:val="000000"/>
        </w:rPr>
        <w:t>The patient data have been prospectively recorded in a database, comprising 236 males and 172 females with a mean age of 71 years. The study included 172 patients with rectal cancer and 236 patients with colon cancer, based on the primary tumor site. The t</w:t>
      </w:r>
      <w:r>
        <w:rPr>
          <w:rFonts w:ascii="Book Antiqua" w:eastAsia="Book Antiqua" w:hAnsi="Book Antiqua" w:cs="Book Antiqua"/>
          <w:color w:val="000000"/>
        </w:rPr>
        <w:t>umors were classified as stage I in 63 patients, stage II in 148, stage III in 148, and stage IV in 49. The study was approved by the Regional Ethical Review Board in Linköping, Sweden, and informed consent was obtained from each participant.</w:t>
      </w:r>
    </w:p>
    <w:p w14:paraId="51E6D619"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We did not find any relationships between the presence of DM or metformin and cancer-specific survival in patients with CRC in our cohort, as demonstrated by Kaplan-Maier curves </w:t>
      </w:r>
      <w:r>
        <w:rPr>
          <w:rFonts w:ascii="Book Antiqua" w:hAnsi="Book Antiqua" w:cs="Book Antiqua"/>
          <w:color w:val="000000"/>
          <w:lang w:eastAsia="zh-CN"/>
        </w:rPr>
        <w:t>(</w:t>
      </w:r>
      <w:r>
        <w:rPr>
          <w:rFonts w:ascii="Book Antiqua" w:eastAsia="Book Antiqua" w:hAnsi="Book Antiqua" w:cs="Book Antiqua"/>
          <w:color w:val="000000"/>
        </w:rPr>
        <w:t>Figure 1</w:t>
      </w:r>
      <w:r>
        <w:rPr>
          <w:rFonts w:ascii="Book Antiqua" w:hAnsi="Book Antiqua" w:cs="Book Antiqua"/>
          <w:color w:val="000000"/>
          <w:lang w:eastAsia="zh-CN"/>
        </w:rPr>
        <w:t>)</w:t>
      </w:r>
      <w:r>
        <w:rPr>
          <w:rFonts w:ascii="Book Antiqua" w:eastAsia="Book Antiqua" w:hAnsi="Book Antiqua" w:cs="Book Antiqua"/>
          <w:color w:val="000000"/>
        </w:rPr>
        <w:t>. Receiver operating characteristic curve analysis confirmed this re</w:t>
      </w:r>
      <w:r>
        <w:rPr>
          <w:rFonts w:ascii="Book Antiqua" w:eastAsia="Book Antiqua" w:hAnsi="Book Antiqua" w:cs="Book Antiqua"/>
          <w:color w:val="000000"/>
        </w:rPr>
        <w:t>sult (data not shown).</w:t>
      </w:r>
    </w:p>
    <w:p w14:paraId="1FB06935"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Against the background that inflammation has a driving force in carcinogenesis of CRC</w:t>
      </w:r>
      <w:r>
        <w:rPr>
          <w:rFonts w:ascii="Book Antiqua" w:eastAsia="Book Antiqua" w:hAnsi="Book Antiqua" w:cs="Book Antiqua"/>
          <w:bCs/>
          <w:color w:val="000000"/>
          <w:vertAlign w:val="superscript"/>
        </w:rPr>
        <w:t>[2]</w:t>
      </w:r>
      <w:r>
        <w:rPr>
          <w:rFonts w:ascii="Book Antiqua" w:eastAsia="Book Antiqua" w:hAnsi="Book Antiqua" w:cs="Book Antiqua"/>
          <w:color w:val="000000"/>
        </w:rPr>
        <w:t xml:space="preserve"> and that metformin has anti-inflammatory effects, we have applied data that we have previously published in </w:t>
      </w:r>
      <w:r>
        <w:rPr>
          <w:rFonts w:ascii="Book Antiqua" w:hAnsi="Book Antiqua"/>
          <w:i/>
          <w:color w:val="000000"/>
        </w:rPr>
        <w:t>World J Gastroenterology</w:t>
      </w:r>
      <w:r>
        <w:rPr>
          <w:rFonts w:ascii="Book Antiqua" w:eastAsia="Book Antiqua" w:hAnsi="Book Antiqua" w:cs="Book Antiqua"/>
          <w:bCs/>
          <w:color w:val="000000"/>
          <w:vertAlign w:val="superscript"/>
        </w:rPr>
        <w:t>[9]</w:t>
      </w:r>
      <w:r>
        <w:rPr>
          <w:rFonts w:ascii="Book Antiqua" w:eastAsia="Book Antiqua" w:hAnsi="Book Antiqua" w:cs="Book Antiqua"/>
          <w:color w:val="000000"/>
        </w:rPr>
        <w:t xml:space="preserve"> regardin</w:t>
      </w:r>
      <w:r>
        <w:rPr>
          <w:rFonts w:ascii="Book Antiqua" w:eastAsia="Book Antiqua" w:hAnsi="Book Antiqua" w:cs="Book Antiqua"/>
          <w:color w:val="000000"/>
        </w:rPr>
        <w:t>g a panel of 40 circulating inflammatory factors in a cohort of 174 CRC patients, of whom 44 had DM and 17 were treated with metformin. We found that plasma levels of these factors did not differ between CRC patients with or without DM, whether treated wit</w:t>
      </w:r>
      <w:r>
        <w:rPr>
          <w:rFonts w:ascii="Book Antiqua" w:eastAsia="Book Antiqua" w:hAnsi="Book Antiqua" w:cs="Book Antiqua"/>
          <w:color w:val="000000"/>
        </w:rPr>
        <w:t xml:space="preserve">h metformin or not (data not shown). This was also the case when similar analyses were performed regarding </w:t>
      </w:r>
      <w:r>
        <w:rPr>
          <w:rFonts w:ascii="Book Antiqua" w:hAnsi="Book Antiqua" w:cs="Book Antiqua"/>
          <w:color w:val="000000"/>
          <w:lang w:eastAsia="zh-CN"/>
        </w:rPr>
        <w:t>c</w:t>
      </w:r>
      <w:r>
        <w:rPr>
          <w:rFonts w:ascii="Book Antiqua" w:eastAsia="Book Antiqua" w:hAnsi="Book Antiqua" w:cs="Book Antiqua"/>
          <w:color w:val="000000"/>
        </w:rPr>
        <w:t xml:space="preserve">arcinoembryonic antigen </w:t>
      </w:r>
      <w:r>
        <w:rPr>
          <w:rFonts w:ascii="Book Antiqua" w:hAnsi="Book Antiqua" w:cs="Book Antiqua"/>
          <w:color w:val="000000"/>
          <w:lang w:eastAsia="zh-CN"/>
        </w:rPr>
        <w:t>(</w:t>
      </w:r>
      <w:r>
        <w:rPr>
          <w:rFonts w:ascii="Book Antiqua" w:eastAsia="Book Antiqua" w:hAnsi="Book Antiqua" w:cs="Book Antiqua"/>
          <w:color w:val="000000"/>
        </w:rPr>
        <w:t>CEA</w:t>
      </w:r>
      <w:r>
        <w:rPr>
          <w:rFonts w:ascii="Book Antiqua" w:hAnsi="Book Antiqua" w:cs="Book Antiqua"/>
          <w:color w:val="000000"/>
          <w:lang w:eastAsia="zh-CN"/>
        </w:rPr>
        <w:t>)</w:t>
      </w:r>
      <w:r>
        <w:rPr>
          <w:rFonts w:ascii="Book Antiqua" w:eastAsia="Book Antiqua" w:hAnsi="Book Antiqua" w:cs="Book Antiqua"/>
          <w:color w:val="000000"/>
        </w:rPr>
        <w:t xml:space="preserve"> levels, which were available for 332 of the patients.</w:t>
      </w:r>
    </w:p>
    <w:p w14:paraId="4DC0CDDA"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Irisin is a relatively recently discovered hormone (myokine) tha</w:t>
      </w:r>
      <w:r>
        <w:rPr>
          <w:rFonts w:ascii="Book Antiqua" w:eastAsia="Book Antiqua" w:hAnsi="Book Antiqua" w:cs="Book Antiqua"/>
          <w:color w:val="000000"/>
        </w:rPr>
        <w:t>t is involved in the regulation of metabolic processes such as stimulation of glycogenesis and inhibition of glycogenolysis and has been suggested to play an important role in DM</w:t>
      </w:r>
      <w:r>
        <w:rPr>
          <w:rFonts w:ascii="Book Antiqua" w:eastAsia="Book Antiqua" w:hAnsi="Book Antiqua" w:cs="Book Antiqua"/>
          <w:bCs/>
          <w:color w:val="000000"/>
          <w:vertAlign w:val="superscript"/>
        </w:rPr>
        <w:t>[10]</w:t>
      </w:r>
      <w:r>
        <w:rPr>
          <w:rFonts w:ascii="Book Antiqua" w:eastAsia="Book Antiqua" w:hAnsi="Book Antiqua" w:cs="Book Antiqua"/>
          <w:color w:val="000000"/>
        </w:rPr>
        <w:t>. However, studies have reported both decreased and increased irisin level</w:t>
      </w:r>
      <w:r>
        <w:rPr>
          <w:rFonts w:ascii="Book Antiqua" w:eastAsia="Book Antiqua" w:hAnsi="Book Antiqua" w:cs="Book Antiqua"/>
          <w:color w:val="000000"/>
        </w:rPr>
        <w:t>s in DM patients</w:t>
      </w:r>
      <w:r>
        <w:rPr>
          <w:rFonts w:ascii="Book Antiqua" w:eastAsia="Book Antiqua" w:hAnsi="Book Antiqua" w:cs="Book Antiqua"/>
          <w:bCs/>
          <w:color w:val="000000"/>
          <w:vertAlign w:val="superscript"/>
        </w:rPr>
        <w:t>[10]</w:t>
      </w:r>
      <w:r>
        <w:rPr>
          <w:rFonts w:ascii="Book Antiqua" w:eastAsia="Book Antiqua" w:hAnsi="Book Antiqua" w:cs="Book Antiqua"/>
          <w:color w:val="000000"/>
        </w:rPr>
        <w:t xml:space="preserve">. In a clinical study, Zhu </w:t>
      </w:r>
      <w:r>
        <w:rPr>
          <w:rFonts w:ascii="Book Antiqua" w:eastAsia="Book Antiqua" w:hAnsi="Book Antiqua" w:cs="Book Antiqua"/>
          <w:i/>
          <w:iCs/>
          <w:color w:val="000000"/>
        </w:rPr>
        <w:t>et al</w:t>
      </w:r>
      <w:r>
        <w:rPr>
          <w:rFonts w:ascii="Book Antiqua" w:eastAsia="Book Antiqua" w:hAnsi="Book Antiqua" w:cs="Book Antiqua"/>
          <w:bCs/>
          <w:color w:val="000000"/>
          <w:vertAlign w:val="superscript"/>
        </w:rPr>
        <w:t>[11]</w:t>
      </w:r>
      <w:r>
        <w:rPr>
          <w:rFonts w:ascii="Book Antiqua" w:eastAsia="Book Antiqua" w:hAnsi="Book Antiqua" w:cs="Book Antiqua"/>
          <w:color w:val="000000"/>
        </w:rPr>
        <w:t xml:space="preserve"> showed reduced serum levels of irisin in CRC patients and suggested that irisin might be used as a serum diagnostic marker. In our analysis, we found no general difference in cancer-specific survival</w:t>
      </w:r>
      <w:r>
        <w:rPr>
          <w:rFonts w:ascii="Book Antiqua" w:eastAsia="Book Antiqua" w:hAnsi="Book Antiqua" w:cs="Book Antiqua"/>
          <w:color w:val="000000"/>
        </w:rPr>
        <w:t xml:space="preserve"> depending on the levels of irisin. Nor were differences in cancer-specific survival observed in those with or without DM and with or without metformin treatment.</w:t>
      </w:r>
    </w:p>
    <w:p w14:paraId="78A5F57D" w14:textId="77777777" w:rsidR="00E04141" w:rsidRDefault="00444C36">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lastRenderedPageBreak/>
        <w:t>Insulin-like growth factor-binding protein 7 (IGFBP 7) binds strongly to insulin and has been</w:t>
      </w:r>
      <w:r>
        <w:rPr>
          <w:rFonts w:ascii="Book Antiqua" w:eastAsia="Book Antiqua" w:hAnsi="Book Antiqua" w:cs="Book Antiqua"/>
          <w:color w:val="000000"/>
        </w:rPr>
        <w:t xml:space="preserve"> found, by us</w:t>
      </w:r>
      <w:r>
        <w:rPr>
          <w:rFonts w:ascii="Book Antiqua" w:eastAsia="Book Antiqua" w:hAnsi="Book Antiqua" w:cs="Book Antiqua"/>
          <w:bCs/>
          <w:color w:val="000000"/>
          <w:vertAlign w:val="superscript"/>
        </w:rPr>
        <w:t>[12]</w:t>
      </w:r>
      <w:r>
        <w:rPr>
          <w:rFonts w:ascii="Book Antiqua" w:eastAsia="Book Antiqua" w:hAnsi="Book Antiqua" w:cs="Book Antiqua"/>
          <w:color w:val="000000"/>
        </w:rPr>
        <w:t xml:space="preserve"> and others</w:t>
      </w:r>
      <w:r>
        <w:rPr>
          <w:rFonts w:ascii="Book Antiqua" w:eastAsia="Book Antiqua" w:hAnsi="Book Antiqua" w:cs="Book Antiqua"/>
          <w:bCs/>
          <w:color w:val="000000"/>
          <w:vertAlign w:val="superscript"/>
        </w:rPr>
        <w:t>[13]</w:t>
      </w:r>
      <w:r>
        <w:rPr>
          <w:rFonts w:ascii="Book Antiqua" w:eastAsia="Book Antiqua" w:hAnsi="Book Antiqua" w:cs="Book Antiqua"/>
          <w:bCs/>
          <w:color w:val="000000"/>
        </w:rPr>
        <w:t>,</w:t>
      </w:r>
      <w:r>
        <w:rPr>
          <w:rFonts w:ascii="Book Antiqua" w:eastAsia="Book Antiqua" w:hAnsi="Book Antiqua" w:cs="Book Antiqua"/>
          <w:color w:val="000000"/>
        </w:rPr>
        <w:t xml:space="preserve"> to be increased in CRC tissue. Moreover, we have investigated the IGFBP 7 SNP rs2041437 (C</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 in relation to CRC development </w:t>
      </w:r>
      <w:r>
        <w:rPr>
          <w:rFonts w:ascii="Book Antiqua" w:eastAsia="Book Antiqua" w:hAnsi="Book Antiqua" w:cs="Book Antiqua"/>
          <w:bCs/>
          <w:color w:val="000000"/>
          <w:vertAlign w:val="superscript"/>
        </w:rPr>
        <w:t>[12]</w:t>
      </w:r>
      <w:r>
        <w:rPr>
          <w:rFonts w:ascii="Book Antiqua" w:eastAsia="Book Antiqua" w:hAnsi="Book Antiqua" w:cs="Book Antiqua"/>
          <w:color w:val="000000"/>
        </w:rPr>
        <w:t>. When adding further CRC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340) to the earlier study, we found that the rate o</w:t>
      </w:r>
      <w:r>
        <w:rPr>
          <w:rFonts w:ascii="Book Antiqua" w:eastAsia="Book Antiqua" w:hAnsi="Book Antiqua" w:cs="Book Antiqua"/>
          <w:color w:val="000000"/>
        </w:rPr>
        <w:t>f the CC genotype was 45.4% and that of CT/TT was 54.6% among patients without DM, while they were 33.3% and 66.7%, respectively, in patients with DM. The dominance of the T-bearing genotypes in patients with DM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w:t>
      </w:r>
      <w:r>
        <w:rPr>
          <w:rFonts w:ascii="Book Antiqua" w:eastAsia="Book Antiqua" w:hAnsi="Book Antiqua" w:cs="Book Antiqua"/>
          <w:color w:val="000000"/>
        </w:rPr>
        <w:t xml:space="preserve">ith an odds ratio of 1.66 </w:t>
      </w:r>
      <w:r>
        <w:rPr>
          <w:rFonts w:ascii="Book Antiqua" w:hAnsi="Book Antiqua" w:cs="Book Antiqua"/>
          <w:color w:val="000000"/>
          <w:lang w:eastAsia="zh-CN"/>
        </w:rPr>
        <w:t>(</w:t>
      </w:r>
      <w:r>
        <w:rPr>
          <w:rFonts w:ascii="Book Antiqua" w:eastAsia="Book Antiqua" w:hAnsi="Book Antiqua" w:cs="Book Antiqua"/>
          <w:color w:val="000000"/>
        </w:rPr>
        <w:t>95% confidence interval: 1.03-2.69</w:t>
      </w:r>
      <w:r>
        <w:rPr>
          <w:rFonts w:ascii="Book Antiqua" w:hAnsi="Book Antiqua" w:cs="Book Antiqua"/>
          <w:color w:val="000000"/>
          <w:lang w:eastAsia="zh-CN"/>
        </w:rPr>
        <w:t>)</w:t>
      </w:r>
      <w:r>
        <w:rPr>
          <w:rFonts w:ascii="Book Antiqua" w:eastAsia="Book Antiqua" w:hAnsi="Book Antiqua" w:cs="Book Antiqua"/>
          <w:color w:val="000000"/>
        </w:rPr>
        <w:t>.</w:t>
      </w:r>
    </w:p>
    <w:p w14:paraId="11C7BFB0" w14:textId="77777777" w:rsidR="00E04141" w:rsidRDefault="00444C36">
      <w:pPr>
        <w:spacing w:line="360" w:lineRule="auto"/>
        <w:ind w:firstLineChars="100" w:firstLine="240"/>
        <w:jc w:val="both"/>
        <w:rPr>
          <w:rFonts w:ascii="Book Antiqua" w:hAnsi="Book Antiqua"/>
        </w:rPr>
      </w:pPr>
      <w:r>
        <w:rPr>
          <w:rFonts w:ascii="Book Antiqua" w:eastAsia="Book Antiqua" w:hAnsi="Book Antiqua" w:cs="Book Antiqua"/>
          <w:color w:val="000000"/>
        </w:rPr>
        <w:t>In summary, our data do not support the hypothesis that DM increases mortality in CRC or that metformin prevents death from CRC, at least in patients in Swedish healthcare. We could not see an</w:t>
      </w:r>
      <w:r>
        <w:rPr>
          <w:rFonts w:ascii="Book Antiqua" w:eastAsia="Book Antiqua" w:hAnsi="Book Antiqua" w:cs="Book Antiqua"/>
          <w:color w:val="000000"/>
        </w:rPr>
        <w:t>y association between circulatory inflammatory factors, irisin, or CEA levels and DM or metformin among CRC patients. On the other hand, we identified that the IGFBP 7 SNP rs2041437 was associated with DM in CRC patients. It should be pointed out that pati</w:t>
      </w:r>
      <w:r>
        <w:rPr>
          <w:rFonts w:ascii="Book Antiqua" w:eastAsia="Book Antiqua" w:hAnsi="Book Antiqua" w:cs="Book Antiqua"/>
          <w:color w:val="000000"/>
        </w:rPr>
        <w:t>ents with metformin treatment were relatively few, rendering interpretation of data regarding this group uncertain.</w:t>
      </w:r>
    </w:p>
    <w:p w14:paraId="37117F68" w14:textId="77777777" w:rsidR="00E04141" w:rsidRDefault="00E04141">
      <w:pPr>
        <w:spacing w:line="360" w:lineRule="auto"/>
        <w:jc w:val="both"/>
        <w:rPr>
          <w:rFonts w:ascii="Book Antiqua" w:hAnsi="Book Antiqua"/>
        </w:rPr>
      </w:pPr>
    </w:p>
    <w:p w14:paraId="355182A9"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REFERENCES</w:t>
      </w:r>
    </w:p>
    <w:p w14:paraId="130E6AFC"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Berkovic MC</w:t>
      </w:r>
      <w:r>
        <w:rPr>
          <w:rFonts w:ascii="Book Antiqua" w:eastAsia="Book Antiqua" w:hAnsi="Book Antiqua" w:cs="Book Antiqua"/>
          <w:color w:val="000000"/>
        </w:rPr>
        <w:t xml:space="preserve">, Mikulic D, Bilic-Curcic I, Mrzljak A. How far along are we in revealing the connection between metformin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1362-1368 [PMID: 33911461 DOI: 10.3748/wjg.v27.i14.1362]</w:t>
      </w:r>
    </w:p>
    <w:p w14:paraId="2B2AF401"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Ahmad R</w:t>
      </w:r>
      <w:r>
        <w:rPr>
          <w:rFonts w:ascii="Book Antiqua" w:eastAsia="Book Antiqua" w:hAnsi="Book Antiqua" w:cs="Book Antiqua"/>
          <w:color w:val="000000"/>
        </w:rPr>
        <w:t>, Singh JK, Wunnava A, Al-Ob</w:t>
      </w:r>
      <w:r>
        <w:rPr>
          <w:rFonts w:ascii="Book Antiqua" w:eastAsia="Book Antiqua" w:hAnsi="Book Antiqua" w:cs="Book Antiqua"/>
          <w:color w:val="000000"/>
        </w:rPr>
        <w:t xml:space="preserve">eed O, Abdulla M, Srivastava SK. Emerging trends in colorectal cancer: Dysregulated signaling pathways (Review).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xml:space="preserve"> [PMID: 33655327 DOI: 10.3892/ijmm.2021.4847]</w:t>
      </w:r>
    </w:p>
    <w:p w14:paraId="29DF9585"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Larsson SC</w:t>
      </w:r>
      <w:r>
        <w:rPr>
          <w:rFonts w:ascii="Book Antiqua" w:eastAsia="Book Antiqua" w:hAnsi="Book Antiqua" w:cs="Book Antiqua"/>
          <w:color w:val="000000"/>
        </w:rPr>
        <w:t>, Orsini N, Wolk A. Diabetes mellitus and risk of colorectal ca</w:t>
      </w:r>
      <w:r>
        <w:rPr>
          <w:rFonts w:ascii="Book Antiqua" w:eastAsia="Book Antiqua" w:hAnsi="Book Antiqua" w:cs="Book Antiqua"/>
          <w:color w:val="000000"/>
        </w:rPr>
        <w:t xml:space="preserve">ncer: a meta-analysis.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1679-1687 [PMID: 16288121 DOI: 10.1093/jnci/dji375]</w:t>
      </w:r>
    </w:p>
    <w:p w14:paraId="0177C9EA"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Noh GY</w:t>
      </w:r>
      <w:r>
        <w:rPr>
          <w:rFonts w:ascii="Book Antiqua" w:eastAsia="Book Antiqua" w:hAnsi="Book Antiqua" w:cs="Book Antiqua"/>
          <w:color w:val="000000"/>
        </w:rPr>
        <w:t xml:space="preserve">, Hwang DY, Choi YH, Lee YY. Effect of diabetes mellitus on outcomes of colorectal cancer. </w:t>
      </w:r>
      <w:r>
        <w:rPr>
          <w:rFonts w:ascii="Book Antiqua" w:eastAsia="Book Antiqua" w:hAnsi="Book Antiqua" w:cs="Book Antiqua"/>
          <w:i/>
          <w:iCs/>
          <w:color w:val="000000"/>
        </w:rPr>
        <w:t>J Korean Soc Coloproctol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424-428 [PMID: 212</w:t>
      </w:r>
      <w:r>
        <w:rPr>
          <w:rFonts w:ascii="Book Antiqua" w:eastAsia="Book Antiqua" w:hAnsi="Book Antiqua" w:cs="Book Antiqua"/>
          <w:color w:val="000000"/>
        </w:rPr>
        <w:t>21244 DOI: 10.3393/jksc.2010.26.6.424]</w:t>
      </w:r>
    </w:p>
    <w:p w14:paraId="6B89CB21"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Bellows CF, Hoffman AE, Kelly TN, Gagliardi G. Diabetes mellitus and colorectal cancer prognosis: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1304-1319 [PMID: 24105007 DOI: 10.1097/DCR.0b013e3182a479f9]</w:t>
      </w:r>
    </w:p>
    <w:p w14:paraId="2042A8E1"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 H</w:t>
      </w:r>
      <w:r>
        <w:rPr>
          <w:rFonts w:ascii="Book Antiqua" w:eastAsia="Book Antiqua" w:hAnsi="Book Antiqua" w:cs="Book Antiqua"/>
          <w:color w:val="000000"/>
        </w:rPr>
        <w:t xml:space="preserve">, Zhong X, Gao P, Shi J, Wu Z, Guo Z, Wang Z, Song Y. The Potential Effect of Metformin on Cancer: An Umbrella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617 [PMID: 31620081 DOI: 10.3389/fendo.2019.00617]</w:t>
      </w:r>
    </w:p>
    <w:p w14:paraId="3855705E"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Bai B</w:t>
      </w:r>
      <w:r>
        <w:rPr>
          <w:rFonts w:ascii="Book Antiqua" w:eastAsia="Book Antiqua" w:hAnsi="Book Antiqua" w:cs="Book Antiqua"/>
          <w:color w:val="000000"/>
        </w:rPr>
        <w:t>, Chen H. Metformin: A Novel Weapon A</w:t>
      </w:r>
      <w:r>
        <w:rPr>
          <w:rFonts w:ascii="Book Antiqua" w:eastAsia="Book Antiqua" w:hAnsi="Book Antiqua" w:cs="Book Antiqua"/>
          <w:color w:val="000000"/>
        </w:rPr>
        <w:t xml:space="preserve">gainst Inflammation.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622262 [PMID: 33584319 DOI: 10.3389/fphar.2021.622262]</w:t>
      </w:r>
    </w:p>
    <w:p w14:paraId="40C49B91"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Q</w:t>
      </w:r>
      <w:r>
        <w:rPr>
          <w:rFonts w:ascii="Book Antiqua" w:eastAsia="Book Antiqua" w:hAnsi="Book Antiqua" w:cs="Book Antiqua"/>
          <w:color w:val="000000"/>
        </w:rPr>
        <w:t xml:space="preserve">, Shi M. Effect of metformin use on the risk and prognosis of colorectal cancer in diabetes mellitus: a meta-analysis.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2022; </w:t>
      </w:r>
      <w:r>
        <w:rPr>
          <w:rFonts w:ascii="Book Antiqua" w:eastAsia="Book Antiqua" w:hAnsi="Book Antiqua" w:cs="Book Antiqua"/>
          <w:b/>
          <w:bCs/>
          <w:color w:val="000000"/>
        </w:rPr>
        <w:t>33</w:t>
      </w:r>
      <w:r>
        <w:rPr>
          <w:rFonts w:ascii="Book Antiqua" w:eastAsia="Book Antiqua" w:hAnsi="Book Antiqua" w:cs="Book Antiqua"/>
          <w:color w:val="000000"/>
        </w:rPr>
        <w:t xml:space="preserve">: </w:t>
      </w:r>
      <w:r>
        <w:rPr>
          <w:rFonts w:ascii="Book Antiqua" w:eastAsia="Book Antiqua" w:hAnsi="Book Antiqua" w:cs="Book Antiqua"/>
          <w:color w:val="000000"/>
        </w:rPr>
        <w:t>191-199 [PMID: 34620743 DOI: 10.1097/CAD.0000000000001254]</w:t>
      </w:r>
    </w:p>
    <w:p w14:paraId="5190E636"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Olsen RS</w:t>
      </w:r>
      <w:r>
        <w:rPr>
          <w:rFonts w:ascii="Book Antiqua" w:eastAsia="Book Antiqua" w:hAnsi="Book Antiqua" w:cs="Book Antiqua"/>
          <w:color w:val="000000"/>
        </w:rPr>
        <w:t xml:space="preserve">, Nijm J, Andersson RE, Dimberg J, Wågsäter D. Circulating inflammatory factors associated with worse long-term prognosis in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xml:space="preserve">: </w:t>
      </w:r>
      <w:r>
        <w:rPr>
          <w:rFonts w:ascii="Book Antiqua" w:eastAsia="Book Antiqua" w:hAnsi="Book Antiqua" w:cs="Book Antiqua"/>
          <w:color w:val="000000"/>
        </w:rPr>
        <w:t>6212-6219 [PMID: 28974887 DOI: 10.3748/wjg.v23.i34.6212]</w:t>
      </w:r>
    </w:p>
    <w:p w14:paraId="3EDC8BF8"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Mahgoub MO</w:t>
      </w:r>
      <w:r>
        <w:rPr>
          <w:rFonts w:ascii="Book Antiqua" w:eastAsia="Book Antiqua" w:hAnsi="Book Antiqua" w:cs="Book Antiqua"/>
          <w:color w:val="000000"/>
        </w:rPr>
        <w:t xml:space="preserve">, D'Souza C, Al Darmaki RSMH, Baniyas MMYH, Adeghate E. An update on the role of irisin in the regulation of endocrine and metabolic functions.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xml:space="preserve">: 15-23 [PMID: 29608940 </w:t>
      </w:r>
      <w:r>
        <w:rPr>
          <w:rFonts w:ascii="Book Antiqua" w:eastAsia="Book Antiqua" w:hAnsi="Book Antiqua" w:cs="Book Antiqua"/>
          <w:color w:val="000000"/>
        </w:rPr>
        <w:t>DOI: 10.1016/j.peptides.2018.03.018]</w:t>
      </w:r>
    </w:p>
    <w:p w14:paraId="2DF28794"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Zhu H</w:t>
      </w:r>
      <w:r>
        <w:rPr>
          <w:rFonts w:ascii="Book Antiqua" w:eastAsia="Book Antiqua" w:hAnsi="Book Antiqua" w:cs="Book Antiqua"/>
          <w:color w:val="000000"/>
        </w:rPr>
        <w:t xml:space="preserve">, Liu M, Zhang N, Pan H, Lin G, Li N, Wang L, Yang H, Yan K, Gong F. Serum and Adipose Tissue mRNA Levels of ATF3 and FNDC5/Irisin in Colorectal Cancer Patients With or Without Obesity.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1125 [PMID: 30246803 DOI: 10.3389/fphys.2018.01</w:t>
      </w:r>
      <w:r>
        <w:rPr>
          <w:rFonts w:ascii="Book Antiqua" w:eastAsia="Book Antiqua" w:hAnsi="Book Antiqua" w:cs="Book Antiqua"/>
          <w:color w:val="000000"/>
        </w:rPr>
        <w:t>125]</w:t>
      </w:r>
    </w:p>
    <w:p w14:paraId="4C48147A" w14:textId="77777777" w:rsidR="00E04141" w:rsidRDefault="00444C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Mälarstig A</w:t>
      </w:r>
      <w:r>
        <w:rPr>
          <w:rFonts w:ascii="Book Antiqua" w:eastAsia="Book Antiqua" w:hAnsi="Book Antiqua" w:cs="Book Antiqua"/>
          <w:color w:val="000000"/>
        </w:rPr>
        <w:t xml:space="preserve">, Wågsäter D, Löfgren S, Hugander A, Zar N, Dimberg J. Tumour-derived adhesion factor in colorectal cancer.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971-976 [PMID: 21475929 DOI: 10.3892/mmr_00000200]</w:t>
      </w:r>
    </w:p>
    <w:p w14:paraId="044672C0" w14:textId="77777777" w:rsidR="00E04141" w:rsidRDefault="00444C3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Jin L</w:t>
      </w:r>
      <w:r>
        <w:rPr>
          <w:rFonts w:ascii="Book Antiqua" w:eastAsia="Book Antiqua" w:hAnsi="Book Antiqua" w:cs="Book Antiqua"/>
          <w:color w:val="000000"/>
        </w:rPr>
        <w:t>, Shen F, Weinfeld M, Sergi C. Insulin Growth Fac</w:t>
      </w:r>
      <w:r>
        <w:rPr>
          <w:rFonts w:ascii="Book Antiqua" w:eastAsia="Book Antiqua" w:hAnsi="Book Antiqua" w:cs="Book Antiqua"/>
          <w:color w:val="000000"/>
        </w:rPr>
        <w:t xml:space="preserve">tor Binding Protein 7 (IGFBP7)-Related Cancer and IGFBP3 and IGFBP7 Crosstalk.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727 [PMID: 32500027 DOI: 10.3389/fonc.2020.00727]</w:t>
      </w:r>
    </w:p>
    <w:p w14:paraId="1DACEED8" w14:textId="77777777" w:rsidR="00E04141" w:rsidRDefault="00E04141">
      <w:pPr>
        <w:spacing w:line="360" w:lineRule="auto"/>
        <w:jc w:val="both"/>
        <w:rPr>
          <w:rFonts w:ascii="Book Antiqua" w:hAnsi="Book Antiqua" w:cs="Book Antiqua"/>
          <w:color w:val="000000"/>
          <w:lang w:eastAsia="zh-CN"/>
        </w:rPr>
        <w:sectPr w:rsidR="00E04141">
          <w:pgSz w:w="12240" w:h="15840"/>
          <w:pgMar w:top="1440" w:right="1440" w:bottom="1440" w:left="1440" w:header="720" w:footer="720" w:gutter="0"/>
          <w:cols w:space="720"/>
          <w:docGrid w:linePitch="360"/>
        </w:sectPr>
      </w:pPr>
    </w:p>
    <w:p w14:paraId="0E5385B3"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3CE477"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study was supported by grants from Medical Research</w:t>
      </w:r>
      <w:r>
        <w:rPr>
          <w:rFonts w:ascii="Book Antiqua" w:eastAsia="Book Antiqua" w:hAnsi="Book Antiqua" w:cs="Book Antiqua"/>
          <w:color w:val="000000"/>
        </w:rPr>
        <w:t xml:space="preserve"> Council of Southeast Sweden (FORSS-931897) and Division of Medical Diagnostics (Futurum-970572), Region Jönköping County, Sweden. The funding organizations had no role in the design, management, analysis, interpretation of the data, preparation, review, o</w:t>
      </w:r>
      <w:r>
        <w:rPr>
          <w:rFonts w:ascii="Book Antiqua" w:eastAsia="Book Antiqua" w:hAnsi="Book Antiqua" w:cs="Book Antiqua"/>
          <w:color w:val="000000"/>
        </w:rPr>
        <w:t>r approval of the manuscript.</w:t>
      </w:r>
    </w:p>
    <w:p w14:paraId="7C158B29" w14:textId="77777777" w:rsidR="00E04141" w:rsidRDefault="00E04141">
      <w:pPr>
        <w:spacing w:line="360" w:lineRule="auto"/>
        <w:jc w:val="both"/>
        <w:rPr>
          <w:rFonts w:ascii="Book Antiqua" w:hAnsi="Book Antiqua"/>
        </w:rPr>
      </w:pPr>
    </w:p>
    <w:p w14:paraId="61888D3E" w14:textId="77777777" w:rsidR="00E04141" w:rsidRDefault="00444C3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w:t>
      </w:r>
      <w:r>
        <w:rPr>
          <w:rFonts w:ascii="Book Antiqua" w:eastAsia="Book Antiqua" w:hAnsi="Book Antiqua" w:cs="Book Antiqua"/>
          <w:color w:val="000000"/>
        </w:rPr>
        <w:t>C BY-NC 4.0) license, which permits others to distribute, remix, adapt, build upon this work non-commercially, and license their derivative works on different terms, provided the original work is properly cited and the use is non-commercial. See: https://c</w:t>
      </w:r>
      <w:r>
        <w:rPr>
          <w:rFonts w:ascii="Book Antiqua" w:eastAsia="Book Antiqua" w:hAnsi="Book Antiqua" w:cs="Book Antiqua"/>
          <w:color w:val="000000"/>
        </w:rPr>
        <w:t>reativecommons.org/Licenses/by-nc/4.0/</w:t>
      </w:r>
    </w:p>
    <w:p w14:paraId="4E9F6C59" w14:textId="77777777" w:rsidR="00E04141" w:rsidRDefault="00E04141">
      <w:pPr>
        <w:spacing w:line="360" w:lineRule="auto"/>
        <w:jc w:val="both"/>
        <w:rPr>
          <w:rFonts w:ascii="Book Antiqua" w:hAnsi="Book Antiqua"/>
        </w:rPr>
      </w:pPr>
    </w:p>
    <w:p w14:paraId="550C7097"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9483E06"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805EF8" w14:textId="77777777" w:rsidR="00E04141" w:rsidRDefault="00E04141">
      <w:pPr>
        <w:spacing w:line="360" w:lineRule="auto"/>
        <w:jc w:val="both"/>
        <w:rPr>
          <w:rFonts w:ascii="Book Antiqua" w:hAnsi="Book Antiqua"/>
        </w:rPr>
      </w:pPr>
    </w:p>
    <w:p w14:paraId="2EC8346D"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2021</w:t>
      </w:r>
    </w:p>
    <w:p w14:paraId="518FF564"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1AC5D539" w14:textId="77777777" w:rsidR="00E04141" w:rsidRDefault="00444C36">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April 9, 2022</w:t>
      </w:r>
    </w:p>
    <w:p w14:paraId="3291A1A8" w14:textId="77777777" w:rsidR="00E04141" w:rsidRDefault="00E04141">
      <w:pPr>
        <w:spacing w:line="360" w:lineRule="auto"/>
        <w:jc w:val="both"/>
        <w:rPr>
          <w:rFonts w:ascii="Book Antiqua" w:hAnsi="Book Antiqua"/>
        </w:rPr>
      </w:pPr>
    </w:p>
    <w:p w14:paraId="17F37B7B"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72D4E22A"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Sweden</w:t>
      </w:r>
    </w:p>
    <w:p w14:paraId="6BF56635" w14:textId="77777777" w:rsidR="00E04141" w:rsidRDefault="00444C3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5EF052"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Grade A (Excellent): 0</w:t>
      </w:r>
    </w:p>
    <w:p w14:paraId="15365761"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Grade B (Very good): B, B, B</w:t>
      </w:r>
    </w:p>
    <w:p w14:paraId="60C2D2B1"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Grade C (Good): 0</w:t>
      </w:r>
    </w:p>
    <w:p w14:paraId="2D19C1D2"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Grade D (Fair): 0</w:t>
      </w:r>
    </w:p>
    <w:p w14:paraId="502D4FE2" w14:textId="77777777" w:rsidR="00E04141" w:rsidRDefault="00444C36">
      <w:pPr>
        <w:spacing w:line="360" w:lineRule="auto"/>
        <w:jc w:val="both"/>
        <w:rPr>
          <w:rFonts w:ascii="Book Antiqua" w:hAnsi="Book Antiqua"/>
        </w:rPr>
      </w:pPr>
      <w:r>
        <w:rPr>
          <w:rFonts w:ascii="Book Antiqua" w:eastAsia="Book Antiqua" w:hAnsi="Book Antiqua" w:cs="Book Antiqua"/>
          <w:color w:val="000000"/>
        </w:rPr>
        <w:t>Grade E (Poor): E</w:t>
      </w:r>
    </w:p>
    <w:p w14:paraId="755E6C96" w14:textId="77777777" w:rsidR="00E04141" w:rsidRDefault="00E04141">
      <w:pPr>
        <w:spacing w:line="360" w:lineRule="auto"/>
        <w:jc w:val="both"/>
        <w:rPr>
          <w:rFonts w:ascii="Book Antiqua" w:hAnsi="Book Antiqua"/>
        </w:rPr>
      </w:pPr>
    </w:p>
    <w:p w14:paraId="4278AE61" w14:textId="77777777" w:rsidR="00E04141" w:rsidRDefault="00444C3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Pr>
          <w:rFonts w:ascii="Book Antiqua" w:eastAsia="Book Antiqua" w:hAnsi="Book Antiqua" w:cs="Book Antiqua"/>
          <w:b/>
          <w:color w:val="000000"/>
        </w:rPr>
        <w:t xml:space="preserve">: </w:t>
      </w:r>
      <w:r>
        <w:rPr>
          <w:rFonts w:ascii="Book Antiqua" w:hAnsi="Book Antiqua"/>
          <w:color w:val="000000"/>
        </w:rPr>
        <w:t>Liu J, China; Wang QY, China; Wu QN,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Chen </w:t>
      </w:r>
      <w:r>
        <w:rPr>
          <w:rFonts w:ascii="Book Antiqua" w:hAnsi="Book Antiqua" w:cs="Book Antiqua"/>
          <w:color w:val="000000"/>
          <w:lang w:eastAsia="zh-CN"/>
        </w:rPr>
        <w:t>YL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Chen </w:t>
      </w:r>
      <w:r>
        <w:rPr>
          <w:rFonts w:ascii="Book Antiqua" w:hAnsi="Book Antiqua" w:cs="Book Antiqua"/>
          <w:color w:val="000000"/>
          <w:lang w:eastAsia="zh-CN"/>
        </w:rPr>
        <w:t>YL</w:t>
      </w:r>
    </w:p>
    <w:p w14:paraId="2AC68AB1" w14:textId="77777777" w:rsidR="00E04141" w:rsidRDefault="00444C36">
      <w:pPr>
        <w:spacing w:line="360" w:lineRule="auto"/>
        <w:jc w:val="both"/>
        <w:rPr>
          <w:rFonts w:ascii="Book Antiqua" w:hAnsi="Book Antiqua"/>
        </w:rPr>
        <w:sectPr w:rsidR="00E0414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DC37EC5" w14:textId="77777777" w:rsidR="00E04141" w:rsidRDefault="00444C3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FE31691" w14:textId="104828C7" w:rsidR="00E04141" w:rsidRDefault="00A2334C">
      <w:pPr>
        <w:spacing w:line="360" w:lineRule="auto"/>
        <w:jc w:val="both"/>
        <w:rPr>
          <w:rFonts w:ascii="Book Antiqua" w:hAnsi="Book Antiqua"/>
          <w:lang w:eastAsia="zh-CN"/>
        </w:rPr>
      </w:pPr>
      <w:r w:rsidRPr="00A2334C">
        <w:rPr>
          <w:rFonts w:ascii="Book Antiqua" w:hAnsi="Book Antiqua"/>
          <w:lang w:eastAsia="zh-CN"/>
        </w:rPr>
        <w:object w:dxaOrig="9360" w:dyaOrig="12937" w14:anchorId="57DD2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6.9pt" o:ole="">
            <v:imagedata r:id="rId7" o:title=""/>
          </v:shape>
          <o:OLEObject Type="Embed" ProgID="Word.Document.12" ShapeID="_x0000_i1025" DrawAspect="Content" ObjectID="_1714324028" r:id="rId8">
            <o:FieldCodes>\s</o:FieldCodes>
          </o:OLEObject>
        </w:object>
      </w:r>
    </w:p>
    <w:p w14:paraId="75E5B20F" w14:textId="77777777" w:rsidR="00E04141" w:rsidRDefault="00444C36">
      <w:pPr>
        <w:spacing w:line="360" w:lineRule="auto"/>
        <w:jc w:val="both"/>
        <w:rPr>
          <w:rFonts w:ascii="Book Antiqua" w:eastAsia="Book Antiqua" w:hAnsi="Book Antiqua" w:cs="Book Antiqua"/>
          <w:color w:val="000000"/>
        </w:rPr>
        <w:sectPr w:rsidR="00E04141">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Figure 1</w:t>
      </w:r>
      <w:r>
        <w:rPr>
          <w:rFonts w:ascii="Book Antiqua" w:hAnsi="Book Antiqua" w:cs="Book Antiqua"/>
          <w:b/>
          <w:color w:val="000000"/>
          <w:lang w:eastAsia="zh-CN"/>
        </w:rPr>
        <w:t xml:space="preserve"> </w:t>
      </w:r>
      <w:r>
        <w:rPr>
          <w:rFonts w:ascii="Book Antiqua" w:eastAsia="Book Antiqua" w:hAnsi="Book Antiqua" w:cs="Book Antiqua"/>
          <w:b/>
          <w:color w:val="000000"/>
        </w:rPr>
        <w:t>Kaplan-Meier curves</w:t>
      </w:r>
      <w:r>
        <w:rPr>
          <w:rFonts w:ascii="Book Antiqua" w:hAnsi="Book Antiqua" w:cs="Book Antiqua"/>
          <w:b/>
          <w:color w:val="000000"/>
          <w:lang w:eastAsia="zh-CN"/>
        </w:rPr>
        <w:t>.</w:t>
      </w:r>
      <w:r>
        <w:rPr>
          <w:rFonts w:ascii="Book Antiqua" w:hAnsi="Book Antiqua" w:cs="Book Antiqua"/>
          <w:color w:val="000000"/>
          <w:lang w:eastAsia="zh-CN"/>
        </w:rPr>
        <w:t xml:space="preserve"> A:</w:t>
      </w:r>
      <w:r>
        <w:rPr>
          <w:rFonts w:ascii="Book Antiqua" w:eastAsia="Book Antiqua" w:hAnsi="Book Antiqua" w:cs="Book Antiqua"/>
          <w:color w:val="000000"/>
        </w:rPr>
        <w:t xml:space="preserve"> Kaplan-Meier curves for colorectal cancer patients with and without type 2 diabetes</w:t>
      </w:r>
      <w:r>
        <w:rPr>
          <w:rFonts w:ascii="Book Antiqua" w:hAnsi="Book Antiqua" w:cs="Book Antiqua" w:hint="eastAsia"/>
          <w:color w:val="000000"/>
          <w:lang w:eastAsia="zh-CN"/>
        </w:rPr>
        <w:t>,</w:t>
      </w:r>
      <w:r>
        <w:rPr>
          <w:rFonts w:ascii="Book Antiqua" w:eastAsia="Book Antiqua" w:hAnsi="Book Antiqua" w:cs="Book Antiqua"/>
          <w:color w:val="000000"/>
        </w:rPr>
        <w:t xml:space="preserve"> revealing </w:t>
      </w:r>
      <w:r>
        <w:rPr>
          <w:rFonts w:ascii="Book Antiqua" w:hAnsi="Book Antiqua" w:cs="Book Antiqua" w:hint="eastAsia"/>
          <w:color w:val="000000"/>
          <w:lang w:eastAsia="zh-CN"/>
        </w:rPr>
        <w:t>n</w:t>
      </w:r>
      <w:r>
        <w:rPr>
          <w:rFonts w:ascii="Book Antiqua" w:eastAsia="Book Antiqua" w:hAnsi="Book Antiqua" w:cs="Book Antiqua"/>
          <w:color w:val="000000"/>
        </w:rPr>
        <w:t>o statistically significant differences</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cs="Book Antiqua"/>
          <w:color w:val="000000"/>
          <w:lang w:eastAsia="zh-CN"/>
        </w:rPr>
        <w:t xml:space="preserve">B: </w:t>
      </w:r>
      <w:r>
        <w:rPr>
          <w:rFonts w:ascii="Book Antiqua" w:eastAsia="Book Antiqua" w:hAnsi="Book Antiqua" w:cs="Book Antiqua"/>
          <w:color w:val="000000"/>
        </w:rPr>
        <w:t>Kaplan-Meier curves for patients with colorectal cancer and type 2 diabetes using or not using metformin</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revealing</w:t>
      </w:r>
      <w:r>
        <w:rPr>
          <w:rFonts w:ascii="Book Antiqua" w:hAnsi="Book Antiqua" w:cs="Book Antiqua" w:hint="eastAsia"/>
          <w:color w:val="000000"/>
          <w:lang w:eastAsia="zh-CN"/>
        </w:rPr>
        <w:t xml:space="preserve"> n</w:t>
      </w:r>
      <w:r>
        <w:rPr>
          <w:rFonts w:ascii="Book Antiqua" w:eastAsia="Book Antiqua" w:hAnsi="Book Antiqua" w:cs="Book Antiqua"/>
          <w:color w:val="000000"/>
        </w:rPr>
        <w:t>o statistically significant differences.</w:t>
      </w:r>
    </w:p>
    <w:p w14:paraId="07ECCD2F" w14:textId="77777777" w:rsidR="00E04141" w:rsidRDefault="00444C36">
      <w:pPr>
        <w:snapToGrid w:val="0"/>
        <w:ind w:leftChars="100" w:left="240"/>
        <w:jc w:val="center"/>
        <w:rPr>
          <w:rFonts w:ascii="Book Antiqua" w:hAnsi="Book Antiqua"/>
          <w:lang w:eastAsia="zh-CN"/>
        </w:rPr>
      </w:pPr>
      <w:r>
        <w:rPr>
          <w:rFonts w:ascii="Book Antiqua" w:hAnsi="Book Antiqua"/>
          <w:noProof/>
          <w:lang w:eastAsia="zh-CN"/>
        </w:rPr>
        <w:lastRenderedPageBreak/>
        <w:drawing>
          <wp:inline distT="0" distB="0" distL="0" distR="0" wp14:anchorId="61683B9D" wp14:editId="76C3E813">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882E90" w14:textId="77777777" w:rsidR="00E04141" w:rsidRDefault="00E04141">
      <w:pPr>
        <w:snapToGrid w:val="0"/>
        <w:ind w:leftChars="100" w:left="240"/>
        <w:jc w:val="center"/>
        <w:rPr>
          <w:rFonts w:ascii="Book Antiqua" w:hAnsi="Book Antiqua"/>
          <w:lang w:eastAsia="zh-CN"/>
        </w:rPr>
      </w:pPr>
    </w:p>
    <w:p w14:paraId="5D6EFD6A" w14:textId="77777777" w:rsidR="00E04141" w:rsidRDefault="00444C3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FCA0B5" w14:textId="77777777" w:rsidR="00E04141" w:rsidRDefault="00444C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ADE106" w14:textId="77777777" w:rsidR="00E04141" w:rsidRDefault="00444C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9E6F87" w14:textId="77777777" w:rsidR="00E04141" w:rsidRDefault="00444C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2991C3" w14:textId="77777777" w:rsidR="00E04141" w:rsidRDefault="00444C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C9F2A1" w14:textId="77777777" w:rsidR="00E04141" w:rsidRDefault="00444C36">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646DF004" w14:textId="77777777" w:rsidR="00E04141" w:rsidRDefault="00E04141">
      <w:pPr>
        <w:snapToGrid w:val="0"/>
        <w:ind w:leftChars="100" w:left="240"/>
        <w:jc w:val="center"/>
        <w:rPr>
          <w:rFonts w:ascii="Book Antiqua" w:hAnsi="Book Antiqua"/>
          <w:lang w:eastAsia="zh-CN"/>
        </w:rPr>
      </w:pPr>
    </w:p>
    <w:p w14:paraId="689DA803" w14:textId="77777777" w:rsidR="00E04141" w:rsidRDefault="00E04141">
      <w:pPr>
        <w:snapToGrid w:val="0"/>
        <w:ind w:leftChars="100" w:left="240"/>
        <w:jc w:val="center"/>
        <w:rPr>
          <w:rFonts w:ascii="Book Antiqua" w:hAnsi="Book Antiqua"/>
          <w:lang w:eastAsia="zh-CN"/>
        </w:rPr>
      </w:pPr>
    </w:p>
    <w:p w14:paraId="03435DC6" w14:textId="77777777" w:rsidR="00E04141" w:rsidRDefault="00E04141">
      <w:pPr>
        <w:snapToGrid w:val="0"/>
        <w:ind w:leftChars="100" w:left="240"/>
        <w:jc w:val="center"/>
        <w:rPr>
          <w:rFonts w:ascii="Book Antiqua" w:hAnsi="Book Antiqua"/>
          <w:lang w:eastAsia="zh-CN"/>
        </w:rPr>
      </w:pPr>
    </w:p>
    <w:p w14:paraId="4A7130DF" w14:textId="77777777" w:rsidR="00E04141" w:rsidRDefault="00444C36">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54AB0C46" wp14:editId="4102BE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6CC0D7" w14:textId="77777777" w:rsidR="00E04141" w:rsidRDefault="00E04141">
      <w:pPr>
        <w:snapToGrid w:val="0"/>
        <w:ind w:leftChars="100" w:left="240"/>
        <w:jc w:val="center"/>
        <w:rPr>
          <w:rFonts w:ascii="Book Antiqua" w:hAnsi="Book Antiqua"/>
          <w:lang w:eastAsia="zh-CN"/>
        </w:rPr>
      </w:pPr>
    </w:p>
    <w:p w14:paraId="2E2EE32E" w14:textId="77777777" w:rsidR="00E04141" w:rsidRDefault="00E04141">
      <w:pPr>
        <w:snapToGrid w:val="0"/>
        <w:ind w:leftChars="100" w:left="240"/>
        <w:jc w:val="center"/>
        <w:rPr>
          <w:rFonts w:ascii="Book Antiqua" w:hAnsi="Book Antiqua"/>
          <w:lang w:eastAsia="zh-CN"/>
        </w:rPr>
      </w:pPr>
    </w:p>
    <w:p w14:paraId="57CE24EA" w14:textId="77777777" w:rsidR="00E04141" w:rsidRDefault="00E04141">
      <w:pPr>
        <w:snapToGrid w:val="0"/>
        <w:ind w:leftChars="100" w:left="240"/>
        <w:jc w:val="center"/>
        <w:rPr>
          <w:rFonts w:ascii="Book Antiqua" w:hAnsi="Book Antiqua"/>
          <w:lang w:eastAsia="zh-CN"/>
        </w:rPr>
      </w:pPr>
    </w:p>
    <w:p w14:paraId="1A6B109C" w14:textId="77777777" w:rsidR="00E04141" w:rsidRDefault="00E04141">
      <w:pPr>
        <w:snapToGrid w:val="0"/>
        <w:ind w:leftChars="100" w:left="240"/>
        <w:jc w:val="center"/>
        <w:rPr>
          <w:rFonts w:ascii="Book Antiqua" w:hAnsi="Book Antiqua"/>
          <w:lang w:eastAsia="zh-CN"/>
        </w:rPr>
      </w:pPr>
    </w:p>
    <w:p w14:paraId="1868DDDB" w14:textId="77777777" w:rsidR="00E04141" w:rsidRDefault="00E04141">
      <w:pPr>
        <w:snapToGrid w:val="0"/>
        <w:ind w:leftChars="100" w:left="240"/>
        <w:jc w:val="center"/>
        <w:rPr>
          <w:rFonts w:ascii="Book Antiqua" w:hAnsi="Book Antiqua"/>
          <w:lang w:eastAsia="zh-CN"/>
        </w:rPr>
      </w:pPr>
    </w:p>
    <w:p w14:paraId="0A13E258" w14:textId="77777777" w:rsidR="00E04141" w:rsidRDefault="00E04141">
      <w:pPr>
        <w:snapToGrid w:val="0"/>
        <w:ind w:leftChars="100" w:left="240"/>
        <w:jc w:val="center"/>
        <w:rPr>
          <w:rFonts w:ascii="Book Antiqua" w:hAnsi="Book Antiqua"/>
          <w:lang w:eastAsia="zh-CN"/>
        </w:rPr>
      </w:pPr>
    </w:p>
    <w:p w14:paraId="37DEFDE5" w14:textId="77777777" w:rsidR="00E04141" w:rsidRDefault="00E04141">
      <w:pPr>
        <w:snapToGrid w:val="0"/>
        <w:ind w:leftChars="100" w:left="240"/>
        <w:jc w:val="center"/>
        <w:rPr>
          <w:rFonts w:ascii="Book Antiqua" w:hAnsi="Book Antiqua"/>
          <w:lang w:eastAsia="zh-CN"/>
        </w:rPr>
      </w:pPr>
    </w:p>
    <w:p w14:paraId="00BF0F50" w14:textId="77777777" w:rsidR="00E04141" w:rsidRDefault="00E04141">
      <w:pPr>
        <w:snapToGrid w:val="0"/>
        <w:ind w:leftChars="100" w:left="240"/>
        <w:jc w:val="center"/>
        <w:rPr>
          <w:rFonts w:ascii="Book Antiqua" w:hAnsi="Book Antiqua"/>
          <w:lang w:eastAsia="zh-CN"/>
        </w:rPr>
      </w:pPr>
    </w:p>
    <w:p w14:paraId="3CBB30BA" w14:textId="77777777" w:rsidR="00E04141" w:rsidRDefault="00E04141">
      <w:pPr>
        <w:snapToGrid w:val="0"/>
        <w:ind w:leftChars="100" w:left="240"/>
        <w:jc w:val="center"/>
        <w:rPr>
          <w:rFonts w:ascii="Book Antiqua" w:hAnsi="Book Antiqua"/>
          <w:lang w:eastAsia="zh-CN"/>
        </w:rPr>
      </w:pPr>
    </w:p>
    <w:p w14:paraId="7449200B" w14:textId="77777777" w:rsidR="00E04141" w:rsidRDefault="00E04141">
      <w:pPr>
        <w:snapToGrid w:val="0"/>
        <w:ind w:leftChars="100" w:left="240"/>
        <w:jc w:val="right"/>
        <w:rPr>
          <w:rFonts w:ascii="Book Antiqua" w:hAnsi="Book Antiqua"/>
          <w:color w:val="000000" w:themeColor="text1"/>
          <w:lang w:eastAsia="zh-CN"/>
        </w:rPr>
      </w:pPr>
    </w:p>
    <w:p w14:paraId="345F2E72" w14:textId="77777777" w:rsidR="00E04141" w:rsidRDefault="00444C36">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285AD58" w14:textId="77777777" w:rsidR="00E04141" w:rsidRDefault="00E04141">
      <w:pPr>
        <w:rPr>
          <w:rFonts w:ascii="Book Antiqua" w:eastAsia="宋体" w:hAnsi="Book Antiqua" w:cs="Book Antiqua"/>
          <w:b/>
          <w:bCs/>
          <w:color w:val="000000"/>
          <w:lang w:eastAsia="zh-CN"/>
        </w:rPr>
      </w:pPr>
    </w:p>
    <w:p w14:paraId="1D57F252" w14:textId="77777777" w:rsidR="00E04141" w:rsidRDefault="00E04141">
      <w:pPr>
        <w:spacing w:line="360" w:lineRule="auto"/>
        <w:jc w:val="both"/>
        <w:rPr>
          <w:rFonts w:ascii="Book Antiqua" w:eastAsia="Book Antiqua" w:hAnsi="Book Antiqua" w:cs="Book Antiqua"/>
          <w:color w:val="000000"/>
        </w:rPr>
      </w:pPr>
    </w:p>
    <w:sectPr w:rsidR="00E04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D50D" w14:textId="77777777" w:rsidR="00444C36" w:rsidRDefault="00444C36">
      <w:r>
        <w:separator/>
      </w:r>
    </w:p>
  </w:endnote>
  <w:endnote w:type="continuationSeparator" w:id="0">
    <w:p w14:paraId="216FBA00" w14:textId="77777777" w:rsidR="00444C36" w:rsidRDefault="004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03607"/>
    </w:sdtPr>
    <w:sdtEndPr/>
    <w:sdtContent>
      <w:sdt>
        <w:sdtPr>
          <w:id w:val="860082579"/>
        </w:sdtPr>
        <w:sdtEndPr/>
        <w:sdtContent>
          <w:p w14:paraId="2F844BD7" w14:textId="77777777" w:rsidR="00E04141" w:rsidRDefault="00444C36">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10</w:t>
            </w:r>
            <w:r>
              <w:rPr>
                <w:b/>
                <w:bCs/>
                <w:sz w:val="24"/>
                <w:szCs w:val="24"/>
              </w:rPr>
              <w:fldChar w:fldCharType="end"/>
            </w:r>
          </w:p>
        </w:sdtContent>
      </w:sdt>
    </w:sdtContent>
  </w:sdt>
  <w:p w14:paraId="015E5153" w14:textId="77777777" w:rsidR="00E04141" w:rsidRDefault="00E041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9BF" w14:textId="77777777" w:rsidR="00444C36" w:rsidRDefault="00444C36">
      <w:r>
        <w:separator/>
      </w:r>
    </w:p>
  </w:footnote>
  <w:footnote w:type="continuationSeparator" w:id="0">
    <w:p w14:paraId="6757547D" w14:textId="77777777" w:rsidR="00444C36" w:rsidRDefault="0044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21857"/>
    <w:rsid w:val="00063ACC"/>
    <w:rsid w:val="000655CA"/>
    <w:rsid w:val="00071714"/>
    <w:rsid w:val="000F08F3"/>
    <w:rsid w:val="00100B7C"/>
    <w:rsid w:val="00124E74"/>
    <w:rsid w:val="002702DA"/>
    <w:rsid w:val="002C5124"/>
    <w:rsid w:val="002D1B8B"/>
    <w:rsid w:val="002F17EE"/>
    <w:rsid w:val="003F337E"/>
    <w:rsid w:val="00436884"/>
    <w:rsid w:val="00444C36"/>
    <w:rsid w:val="00514067"/>
    <w:rsid w:val="005F6401"/>
    <w:rsid w:val="006063C9"/>
    <w:rsid w:val="006069CD"/>
    <w:rsid w:val="00626056"/>
    <w:rsid w:val="00721778"/>
    <w:rsid w:val="00755296"/>
    <w:rsid w:val="008052D2"/>
    <w:rsid w:val="00854B53"/>
    <w:rsid w:val="0092162E"/>
    <w:rsid w:val="00956BD7"/>
    <w:rsid w:val="009E1A7C"/>
    <w:rsid w:val="00A04D73"/>
    <w:rsid w:val="00A121A7"/>
    <w:rsid w:val="00A13237"/>
    <w:rsid w:val="00A2334C"/>
    <w:rsid w:val="00A77B3E"/>
    <w:rsid w:val="00B82386"/>
    <w:rsid w:val="00BF4025"/>
    <w:rsid w:val="00CA2A55"/>
    <w:rsid w:val="00CA4AFD"/>
    <w:rsid w:val="00D17D29"/>
    <w:rsid w:val="00D30337"/>
    <w:rsid w:val="00D342B0"/>
    <w:rsid w:val="00DB489C"/>
    <w:rsid w:val="00DB590D"/>
    <w:rsid w:val="00DC4424"/>
    <w:rsid w:val="00DC69C9"/>
    <w:rsid w:val="00E04141"/>
    <w:rsid w:val="00E133F0"/>
    <w:rsid w:val="00E15A37"/>
    <w:rsid w:val="00E53BBA"/>
    <w:rsid w:val="00F94D6D"/>
    <w:rsid w:val="00FB12DA"/>
    <w:rsid w:val="00FD66A1"/>
    <w:rsid w:val="253935C1"/>
    <w:rsid w:val="2FFB0392"/>
    <w:rsid w:val="72D8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3334D"/>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styleId="ae">
    <w:name w:val="Revision"/>
    <w:hidden/>
    <w:uiPriority w:val="99"/>
    <w:semiHidden/>
    <w:rsid w:val="00A233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Wågsäter</dc:creator>
  <cp:lastModifiedBy>li xiang</cp:lastModifiedBy>
  <cp:revision>3</cp:revision>
  <dcterms:created xsi:type="dcterms:W3CDTF">2022-04-09T07:42:00Z</dcterms:created>
  <dcterms:modified xsi:type="dcterms:W3CDTF">2022-05-17T12:21:00Z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6916B821F8054F80B2C1D69E3697234C</vt:lpwstr>
  </property>
</Properties>
</file>