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90BA0" w14:textId="77777777" w:rsidR="006C22A7" w:rsidRDefault="006C22A7">
      <w:pPr>
        <w:spacing w:line="360" w:lineRule="auto"/>
        <w:jc w:val="both"/>
        <w:rPr>
          <w:rFonts w:ascii="Book Antiqua" w:eastAsia="Book Antiqua" w:hAnsi="Book Antiqua" w:cs="Book Antiqua"/>
          <w:b/>
          <w:color w:val="000000"/>
        </w:rPr>
      </w:pPr>
    </w:p>
    <w:p w14:paraId="48F37F1D" w14:textId="146833D4" w:rsidR="00A77B3E" w:rsidRDefault="003C2B3C">
      <w:pPr>
        <w:spacing w:line="360" w:lineRule="auto"/>
        <w:jc w:val="both"/>
      </w:pPr>
      <w:r>
        <w:rPr>
          <w:rFonts w:ascii="Book Antiqua" w:eastAsia="Book Antiqua" w:hAnsi="Book Antiqua" w:cs="Book Antiqua"/>
          <w:b/>
          <w:color w:val="000000"/>
        </w:rPr>
        <w:t>Name</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085613">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085613">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085613">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085613">
        <w:rPr>
          <w:rFonts w:ascii="Book Antiqua" w:eastAsia="Book Antiqua" w:hAnsi="Book Antiqua" w:cs="Book Antiqua"/>
          <w:i/>
          <w:color w:val="000000"/>
        </w:rPr>
        <w:t xml:space="preserve"> </w:t>
      </w:r>
      <w:r>
        <w:rPr>
          <w:rFonts w:ascii="Book Antiqua" w:eastAsia="Book Antiqua" w:hAnsi="Book Antiqua" w:cs="Book Antiqua"/>
          <w:i/>
          <w:color w:val="000000"/>
        </w:rPr>
        <w:t>Diabetes</w:t>
      </w:r>
    </w:p>
    <w:p w14:paraId="406051B4" w14:textId="77777777" w:rsidR="00A77B3E" w:rsidRDefault="003C2B3C">
      <w:pPr>
        <w:spacing w:line="360" w:lineRule="auto"/>
        <w:jc w:val="both"/>
      </w:pPr>
      <w:r>
        <w:rPr>
          <w:rFonts w:ascii="Book Antiqua" w:eastAsia="Book Antiqua" w:hAnsi="Book Antiqua" w:cs="Book Antiqua"/>
          <w:b/>
          <w:color w:val="000000"/>
        </w:rPr>
        <w:t>Manuscript</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085613">
        <w:rPr>
          <w:rFonts w:ascii="Book Antiqua" w:eastAsia="Book Antiqua" w:hAnsi="Book Antiqua" w:cs="Book Antiqua"/>
          <w:b/>
          <w:color w:val="000000"/>
        </w:rPr>
        <w:t xml:space="preserve"> </w:t>
      </w:r>
      <w:r>
        <w:rPr>
          <w:rFonts w:ascii="Book Antiqua" w:eastAsia="Book Antiqua" w:hAnsi="Book Antiqua" w:cs="Book Antiqua"/>
          <w:color w:val="000000"/>
        </w:rPr>
        <w:t>75860</w:t>
      </w:r>
    </w:p>
    <w:p w14:paraId="4A2B3BE2" w14:textId="77777777" w:rsidR="00A77B3E" w:rsidRDefault="003C2B3C">
      <w:pPr>
        <w:spacing w:line="360" w:lineRule="auto"/>
        <w:jc w:val="both"/>
      </w:pPr>
      <w:r>
        <w:rPr>
          <w:rFonts w:ascii="Book Antiqua" w:eastAsia="Book Antiqua" w:hAnsi="Book Antiqua" w:cs="Book Antiqua"/>
          <w:b/>
          <w:color w:val="000000"/>
        </w:rPr>
        <w:t>Manuscript</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085613">
        <w:rPr>
          <w:rFonts w:ascii="Book Antiqua" w:eastAsia="Book Antiqua" w:hAnsi="Book Antiqua" w:cs="Book Antiqua"/>
          <w:b/>
          <w:color w:val="000000"/>
        </w:rPr>
        <w:t xml:space="preserve"> </w:t>
      </w:r>
      <w:r>
        <w:rPr>
          <w:rFonts w:ascii="Book Antiqua" w:eastAsia="Book Antiqua" w:hAnsi="Book Antiqua" w:cs="Book Antiqua"/>
          <w:color w:val="000000"/>
        </w:rPr>
        <w:t>REVIEW</w:t>
      </w:r>
    </w:p>
    <w:p w14:paraId="77A5309A" w14:textId="77777777" w:rsidR="00A77B3E" w:rsidRDefault="00A77B3E">
      <w:pPr>
        <w:spacing w:line="360" w:lineRule="auto"/>
        <w:jc w:val="both"/>
      </w:pPr>
    </w:p>
    <w:p w14:paraId="17468C8B" w14:textId="77777777" w:rsidR="00A77B3E" w:rsidRDefault="003C2B3C">
      <w:pPr>
        <w:spacing w:line="360" w:lineRule="auto"/>
        <w:jc w:val="both"/>
      </w:pPr>
      <w:r>
        <w:rPr>
          <w:rFonts w:ascii="Book Antiqua" w:eastAsia="Book Antiqua" w:hAnsi="Book Antiqua" w:cs="Book Antiqua"/>
          <w:b/>
          <w:bCs/>
          <w:color w:val="000000"/>
          <w:szCs w:val="22"/>
        </w:rPr>
        <w:t>Insulin-</w:t>
      </w:r>
      <w:r w:rsidR="00377C7E">
        <w:rPr>
          <w:rFonts w:ascii="Book Antiqua" w:eastAsia="Book Antiqua" w:hAnsi="Book Antiqua" w:cs="Book Antiqua"/>
          <w:b/>
          <w:bCs/>
          <w:color w:val="000000"/>
          <w:szCs w:val="22"/>
        </w:rPr>
        <w:t>resistance</w:t>
      </w:r>
      <w:r w:rsidR="00085613">
        <w:rPr>
          <w:rFonts w:ascii="Book Antiqua" w:eastAsia="Book Antiqua" w:hAnsi="Book Antiqua" w:cs="Book Antiqua"/>
          <w:b/>
          <w:bCs/>
          <w:color w:val="000000"/>
          <w:szCs w:val="22"/>
        </w:rPr>
        <w:t xml:space="preserve"> </w:t>
      </w:r>
      <w:r w:rsidR="00377C7E">
        <w:rPr>
          <w:rFonts w:ascii="Book Antiqua" w:eastAsia="Book Antiqua" w:hAnsi="Book Antiqua" w:cs="Book Antiqua"/>
          <w:b/>
          <w:bCs/>
          <w:color w:val="000000"/>
          <w:szCs w:val="22"/>
        </w:rPr>
        <w:t>in</w:t>
      </w:r>
      <w:r w:rsidR="00085613">
        <w:rPr>
          <w:rFonts w:ascii="Book Antiqua" w:eastAsia="Book Antiqua" w:hAnsi="Book Antiqua" w:cs="Book Antiqua"/>
          <w:b/>
          <w:bCs/>
          <w:color w:val="000000"/>
          <w:szCs w:val="22"/>
        </w:rPr>
        <w:t xml:space="preserve"> </w:t>
      </w:r>
      <w:r w:rsidR="00377C7E">
        <w:rPr>
          <w:rFonts w:ascii="Book Antiqua" w:eastAsia="Book Antiqua" w:hAnsi="Book Antiqua" w:cs="Book Antiqua"/>
          <w:b/>
          <w:bCs/>
          <w:color w:val="000000"/>
          <w:szCs w:val="22"/>
        </w:rPr>
        <w:t>paediatric</w:t>
      </w:r>
      <w:r w:rsidR="00085613">
        <w:rPr>
          <w:rFonts w:ascii="Book Antiqua" w:eastAsia="Book Antiqua" w:hAnsi="Book Antiqua" w:cs="Book Antiqua"/>
          <w:b/>
          <w:bCs/>
          <w:color w:val="000000"/>
          <w:szCs w:val="22"/>
        </w:rPr>
        <w:t xml:space="preserve"> </w:t>
      </w:r>
      <w:r w:rsidR="00377C7E">
        <w:rPr>
          <w:rFonts w:ascii="Book Antiqua" w:eastAsia="Book Antiqua" w:hAnsi="Book Antiqua" w:cs="Book Antiqua"/>
          <w:b/>
          <w:bCs/>
          <w:color w:val="000000"/>
          <w:szCs w:val="22"/>
        </w:rPr>
        <w:t>a</w:t>
      </w:r>
      <w:r>
        <w:rPr>
          <w:rFonts w:ascii="Book Antiqua" w:eastAsia="Book Antiqua" w:hAnsi="Book Antiqua" w:cs="Book Antiqua"/>
          <w:b/>
          <w:bCs/>
          <w:color w:val="000000"/>
          <w:szCs w:val="22"/>
        </w:rPr>
        <w:t>ge:</w:t>
      </w:r>
      <w:r w:rsidR="00085613">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Its</w:t>
      </w:r>
      <w:r w:rsidR="00085613">
        <w:rPr>
          <w:rFonts w:ascii="Book Antiqua" w:eastAsia="Book Antiqua" w:hAnsi="Book Antiqua" w:cs="Book Antiqua"/>
          <w:b/>
          <w:bCs/>
          <w:color w:val="000000"/>
          <w:szCs w:val="22"/>
        </w:rPr>
        <w:t xml:space="preserve"> </w:t>
      </w:r>
      <w:r w:rsidR="00377C7E">
        <w:rPr>
          <w:rFonts w:ascii="Book Antiqua" w:eastAsia="Book Antiqua" w:hAnsi="Book Antiqua" w:cs="Book Antiqua"/>
          <w:b/>
          <w:bCs/>
          <w:color w:val="000000"/>
          <w:szCs w:val="22"/>
        </w:rPr>
        <w:t>magnitude</w:t>
      </w:r>
      <w:r w:rsidR="00085613">
        <w:rPr>
          <w:rFonts w:ascii="Book Antiqua" w:eastAsia="Book Antiqua" w:hAnsi="Book Antiqua" w:cs="Book Antiqua"/>
          <w:b/>
          <w:bCs/>
          <w:color w:val="000000"/>
          <w:szCs w:val="22"/>
        </w:rPr>
        <w:t xml:space="preserve"> </w:t>
      </w:r>
      <w:r w:rsidR="00377C7E">
        <w:rPr>
          <w:rFonts w:ascii="Book Antiqua" w:eastAsia="Book Antiqua" w:hAnsi="Book Antiqua" w:cs="Book Antiqua"/>
          <w:b/>
          <w:bCs/>
          <w:color w:val="000000"/>
          <w:szCs w:val="22"/>
        </w:rPr>
        <w:t>and</w:t>
      </w:r>
      <w:r w:rsidR="00085613">
        <w:rPr>
          <w:rFonts w:ascii="Book Antiqua" w:eastAsia="Book Antiqua" w:hAnsi="Book Antiqua" w:cs="Book Antiqua"/>
          <w:b/>
          <w:bCs/>
          <w:color w:val="000000"/>
          <w:szCs w:val="22"/>
        </w:rPr>
        <w:t xml:space="preserve"> </w:t>
      </w:r>
      <w:r w:rsidR="00377C7E">
        <w:rPr>
          <w:rFonts w:ascii="Book Antiqua" w:eastAsia="Book Antiqua" w:hAnsi="Book Antiqua" w:cs="Book Antiqua"/>
          <w:b/>
          <w:bCs/>
          <w:color w:val="000000"/>
          <w:szCs w:val="22"/>
        </w:rPr>
        <w:t>im</w:t>
      </w:r>
      <w:r>
        <w:rPr>
          <w:rFonts w:ascii="Book Antiqua" w:eastAsia="Book Antiqua" w:hAnsi="Book Antiqua" w:cs="Book Antiqua"/>
          <w:b/>
          <w:bCs/>
          <w:color w:val="000000"/>
          <w:szCs w:val="22"/>
        </w:rPr>
        <w:t>plications</w:t>
      </w:r>
    </w:p>
    <w:p w14:paraId="088A6912" w14:textId="77777777" w:rsidR="00A77B3E" w:rsidRDefault="00A77B3E">
      <w:pPr>
        <w:spacing w:line="360" w:lineRule="auto"/>
        <w:jc w:val="both"/>
      </w:pPr>
    </w:p>
    <w:p w14:paraId="40ED9056" w14:textId="77777777" w:rsidR="00A77B3E" w:rsidRPr="00377C7E" w:rsidRDefault="00377C7E">
      <w:pPr>
        <w:spacing w:line="360" w:lineRule="auto"/>
        <w:jc w:val="both"/>
      </w:pPr>
      <w:r w:rsidRPr="00377C7E">
        <w:rPr>
          <w:rFonts w:ascii="Book Antiqua" w:eastAsia="Book Antiqua" w:hAnsi="Book Antiqua" w:cs="Book Antiqua"/>
          <w:color w:val="000000"/>
        </w:rPr>
        <w:t>Al-Beltagi</w:t>
      </w:r>
      <w:r w:rsidR="00085613">
        <w:rPr>
          <w:rFonts w:ascii="Book Antiqua" w:eastAsia="Book Antiqua" w:hAnsi="Book Antiqua" w:cs="Book Antiqua"/>
          <w:bCs/>
          <w:color w:val="000000"/>
          <w:szCs w:val="22"/>
        </w:rPr>
        <w:t xml:space="preserve"> </w:t>
      </w:r>
      <w:r w:rsidRPr="00377C7E">
        <w:rPr>
          <w:rFonts w:ascii="Book Antiqua" w:hAnsi="Book Antiqua" w:cs="Book Antiqua" w:hint="eastAsia"/>
          <w:bCs/>
          <w:color w:val="000000"/>
          <w:szCs w:val="22"/>
          <w:lang w:eastAsia="zh-CN"/>
        </w:rPr>
        <w:t>M</w:t>
      </w:r>
      <w:r w:rsidR="00085613">
        <w:rPr>
          <w:rFonts w:ascii="Book Antiqua" w:hAnsi="Book Antiqua" w:cs="Book Antiqua" w:hint="eastAsia"/>
          <w:bCs/>
          <w:color w:val="000000"/>
          <w:szCs w:val="22"/>
          <w:lang w:eastAsia="zh-CN"/>
        </w:rPr>
        <w:t xml:space="preserve"> </w:t>
      </w:r>
      <w:r w:rsidRPr="00377C7E">
        <w:rPr>
          <w:rFonts w:ascii="Book Antiqua" w:hAnsi="Book Antiqua" w:cs="Book Antiqua" w:hint="eastAsia"/>
          <w:bCs/>
          <w:i/>
          <w:color w:val="000000"/>
          <w:szCs w:val="22"/>
          <w:lang w:eastAsia="zh-CN"/>
        </w:rPr>
        <w:t>et</w:t>
      </w:r>
      <w:r w:rsidR="00085613">
        <w:rPr>
          <w:rFonts w:ascii="Book Antiqua" w:hAnsi="Book Antiqua" w:cs="Book Antiqua" w:hint="eastAsia"/>
          <w:bCs/>
          <w:i/>
          <w:color w:val="000000"/>
          <w:szCs w:val="22"/>
          <w:lang w:eastAsia="zh-CN"/>
        </w:rPr>
        <w:t xml:space="preserve"> </w:t>
      </w:r>
      <w:r w:rsidRPr="00377C7E">
        <w:rPr>
          <w:rFonts w:ascii="Book Antiqua" w:hAnsi="Book Antiqua" w:cs="Book Antiqua" w:hint="eastAsia"/>
          <w:bCs/>
          <w:i/>
          <w:color w:val="000000"/>
          <w:szCs w:val="22"/>
          <w:lang w:eastAsia="zh-CN"/>
        </w:rPr>
        <w:t>al</w:t>
      </w:r>
      <w:r w:rsidRPr="00377C7E">
        <w:rPr>
          <w:rFonts w:ascii="Book Antiqua" w:hAnsi="Book Antiqua" w:cs="Book Antiqua" w:hint="eastAsia"/>
          <w:bCs/>
          <w:color w:val="000000"/>
          <w:szCs w:val="22"/>
          <w:lang w:eastAsia="zh-CN"/>
        </w:rPr>
        <w:t>.</w:t>
      </w:r>
      <w:r w:rsidR="00085613">
        <w:rPr>
          <w:rFonts w:ascii="Book Antiqua" w:hAnsi="Book Antiqua" w:cs="Book Antiqua" w:hint="eastAsia"/>
          <w:bCs/>
          <w:color w:val="000000"/>
          <w:szCs w:val="22"/>
          <w:lang w:eastAsia="zh-CN"/>
        </w:rPr>
        <w:t xml:space="preserve"> </w:t>
      </w:r>
      <w:r w:rsidR="003C2B3C" w:rsidRPr="00377C7E">
        <w:rPr>
          <w:rFonts w:ascii="Book Antiqua" w:eastAsia="Book Antiqua" w:hAnsi="Book Antiqua" w:cs="Book Antiqua"/>
          <w:bCs/>
          <w:color w:val="000000"/>
          <w:szCs w:val="22"/>
        </w:rPr>
        <w:t>Insulin-</w:t>
      </w:r>
      <w:r w:rsidRPr="00377C7E">
        <w:rPr>
          <w:rFonts w:ascii="Book Antiqua" w:eastAsia="Book Antiqua" w:hAnsi="Book Antiqua" w:cs="Book Antiqua"/>
          <w:bCs/>
          <w:color w:val="000000"/>
          <w:szCs w:val="22"/>
        </w:rPr>
        <w:t>resistance</w:t>
      </w:r>
      <w:r w:rsidR="00085613">
        <w:rPr>
          <w:rFonts w:ascii="Book Antiqua" w:eastAsia="Book Antiqua" w:hAnsi="Book Antiqua" w:cs="Book Antiqua"/>
          <w:bCs/>
          <w:color w:val="000000"/>
          <w:szCs w:val="22"/>
        </w:rPr>
        <w:t xml:space="preserve"> </w:t>
      </w:r>
      <w:r w:rsidRPr="00377C7E">
        <w:rPr>
          <w:rFonts w:ascii="Book Antiqua" w:eastAsia="Book Antiqua" w:hAnsi="Book Antiqua" w:cs="Book Antiqua"/>
          <w:bCs/>
          <w:color w:val="000000"/>
          <w:szCs w:val="22"/>
        </w:rPr>
        <w:t>in</w:t>
      </w:r>
      <w:r w:rsidR="00085613">
        <w:rPr>
          <w:rFonts w:ascii="Book Antiqua" w:eastAsia="Book Antiqua" w:hAnsi="Book Antiqua" w:cs="Book Antiqua"/>
          <w:bCs/>
          <w:color w:val="000000"/>
          <w:szCs w:val="22"/>
        </w:rPr>
        <w:t xml:space="preserve"> </w:t>
      </w:r>
      <w:r w:rsidRPr="00377C7E">
        <w:rPr>
          <w:rFonts w:ascii="Book Antiqua" w:eastAsia="Book Antiqua" w:hAnsi="Book Antiqua" w:cs="Book Antiqua"/>
          <w:bCs/>
          <w:color w:val="000000"/>
          <w:szCs w:val="22"/>
        </w:rPr>
        <w:t>paediatric</w:t>
      </w:r>
      <w:r w:rsidR="00085613">
        <w:rPr>
          <w:rFonts w:ascii="Book Antiqua" w:eastAsia="Book Antiqua" w:hAnsi="Book Antiqua" w:cs="Book Antiqua"/>
          <w:bCs/>
          <w:color w:val="000000"/>
          <w:szCs w:val="22"/>
        </w:rPr>
        <w:t xml:space="preserve"> </w:t>
      </w:r>
      <w:r w:rsidRPr="00377C7E">
        <w:rPr>
          <w:rFonts w:ascii="Book Antiqua" w:eastAsia="Book Antiqua" w:hAnsi="Book Antiqua" w:cs="Book Antiqua"/>
          <w:bCs/>
          <w:color w:val="000000"/>
          <w:szCs w:val="22"/>
        </w:rPr>
        <w:t>age</w:t>
      </w:r>
    </w:p>
    <w:p w14:paraId="74C700F1" w14:textId="77777777" w:rsidR="00A77B3E" w:rsidRDefault="00A77B3E">
      <w:pPr>
        <w:spacing w:line="360" w:lineRule="auto"/>
        <w:jc w:val="both"/>
      </w:pPr>
    </w:p>
    <w:p w14:paraId="117C0541" w14:textId="77777777" w:rsidR="00A77B3E" w:rsidRDefault="003C2B3C">
      <w:pPr>
        <w:spacing w:line="360" w:lineRule="auto"/>
        <w:jc w:val="both"/>
      </w:pPr>
      <w:r>
        <w:rPr>
          <w:rFonts w:ascii="Book Antiqua" w:eastAsia="Book Antiqua" w:hAnsi="Book Antiqua" w:cs="Book Antiqua"/>
          <w:color w:val="000000"/>
        </w:rPr>
        <w:t>Mohammed</w:t>
      </w:r>
      <w:r w:rsidR="00085613">
        <w:rPr>
          <w:rFonts w:ascii="Book Antiqua" w:eastAsia="Book Antiqua" w:hAnsi="Book Antiqua" w:cs="Book Antiqua"/>
          <w:color w:val="000000"/>
        </w:rPr>
        <w:t xml:space="preserve"> </w:t>
      </w:r>
      <w:bookmarkStart w:id="0" w:name="OLE_LINK261"/>
      <w:bookmarkStart w:id="1" w:name="OLE_LINK262"/>
      <w:r>
        <w:rPr>
          <w:rFonts w:ascii="Book Antiqua" w:eastAsia="Book Antiqua" w:hAnsi="Book Antiqua" w:cs="Book Antiqua"/>
          <w:color w:val="000000"/>
        </w:rPr>
        <w:t>Al-Beltagi</w:t>
      </w:r>
      <w:bookmarkEnd w:id="0"/>
      <w:bookmarkEnd w:id="1"/>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Adel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Salah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Bediwy,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Nermin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Kamal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Saeed</w:t>
      </w:r>
    </w:p>
    <w:p w14:paraId="5DE25113" w14:textId="77777777" w:rsidR="00A77B3E" w:rsidRDefault="00A77B3E">
      <w:pPr>
        <w:spacing w:line="360" w:lineRule="auto"/>
        <w:jc w:val="both"/>
      </w:pPr>
    </w:p>
    <w:p w14:paraId="4E4D2429" w14:textId="77777777" w:rsidR="00A77B3E" w:rsidRDefault="003C2B3C">
      <w:pPr>
        <w:spacing w:line="360" w:lineRule="auto"/>
        <w:jc w:val="both"/>
      </w:pPr>
      <w:r>
        <w:rPr>
          <w:rFonts w:ascii="Book Antiqua" w:eastAsia="Book Antiqua" w:hAnsi="Book Antiqua" w:cs="Book Antiqua"/>
          <w:b/>
          <w:bCs/>
          <w:color w:val="000000"/>
        </w:rPr>
        <w:t>Mohammed</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Al-Beltagi,</w:t>
      </w:r>
      <w:r w:rsidR="00085613">
        <w:rPr>
          <w:rFonts w:ascii="Book Antiqua" w:eastAsia="Book Antiqua" w:hAnsi="Book Antiqua" w:cs="Book Antiqua"/>
          <w:b/>
          <w:bCs/>
          <w:color w:val="000000"/>
        </w:rPr>
        <w:t xml:space="preserve"> </w:t>
      </w:r>
      <w:bookmarkStart w:id="2" w:name="OLE_LINK263"/>
      <w:bookmarkStart w:id="3" w:name="OLE_LINK266"/>
      <w:bookmarkStart w:id="4" w:name="OLE_LINK267"/>
      <w:r w:rsidR="00377C7E" w:rsidRPr="00377C7E">
        <w:rPr>
          <w:rFonts w:ascii="Book Antiqua" w:hAnsi="Book Antiqua" w:cs="Book Antiqua" w:hint="eastAsia"/>
          <w:bCs/>
          <w:color w:val="000000"/>
          <w:lang w:eastAsia="zh-CN"/>
        </w:rPr>
        <w:t>Department</w:t>
      </w:r>
      <w:r w:rsidR="00085613">
        <w:rPr>
          <w:rFonts w:ascii="Book Antiqua" w:hAnsi="Book Antiqua" w:cs="Book Antiqua" w:hint="eastAsia"/>
          <w:bCs/>
          <w:color w:val="000000"/>
          <w:lang w:eastAsia="zh-CN"/>
        </w:rPr>
        <w:t xml:space="preserve"> </w:t>
      </w:r>
      <w:r w:rsidR="00377C7E" w:rsidRPr="00377C7E">
        <w:rPr>
          <w:rFonts w:ascii="Book Antiqua" w:hAnsi="Book Antiqua" w:cs="Book Antiqua" w:hint="eastAsia"/>
          <w:bCs/>
          <w:color w:val="000000"/>
          <w:lang w:eastAsia="zh-CN"/>
        </w:rPr>
        <w:t>of</w:t>
      </w:r>
      <w:r w:rsidR="00085613">
        <w:rPr>
          <w:rFonts w:ascii="Book Antiqua" w:hAnsi="Book Antiqua" w:cs="Book Antiqua" w:hint="eastAsia"/>
          <w:bCs/>
          <w:color w:val="000000"/>
          <w:lang w:eastAsia="zh-CN"/>
        </w:rPr>
        <w:t xml:space="preserve"> </w:t>
      </w:r>
      <w:r>
        <w:rPr>
          <w:rFonts w:ascii="Book Antiqua" w:eastAsia="Book Antiqua" w:hAnsi="Book Antiqua" w:cs="Book Antiqua"/>
          <w:color w:val="000000"/>
        </w:rPr>
        <w:t>Pediatrics,</w:t>
      </w:r>
      <w:bookmarkEnd w:id="2"/>
      <w:r w:rsidR="00085613">
        <w:rPr>
          <w:rFonts w:ascii="Book Antiqua" w:eastAsia="Book Antiqua" w:hAnsi="Book Antiqua" w:cs="Book Antiqua"/>
          <w:color w:val="000000"/>
        </w:rPr>
        <w:t xml:space="preserve"> </w:t>
      </w:r>
      <w:r>
        <w:rPr>
          <w:rFonts w:ascii="Book Antiqua" w:eastAsia="Book Antiqua" w:hAnsi="Book Antiqua" w:cs="Book Antiqua"/>
          <w:color w:val="000000"/>
        </w:rPr>
        <w:t>Faculty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Tanta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University</w:t>
      </w:r>
      <w:bookmarkEnd w:id="3"/>
      <w:bookmarkEnd w:id="4"/>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Tanta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31511,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Egypt</w:t>
      </w:r>
    </w:p>
    <w:p w14:paraId="00712612" w14:textId="77777777" w:rsidR="00A77B3E" w:rsidRDefault="00A77B3E">
      <w:pPr>
        <w:spacing w:line="360" w:lineRule="auto"/>
        <w:jc w:val="both"/>
      </w:pPr>
    </w:p>
    <w:p w14:paraId="0FCE269B" w14:textId="77777777" w:rsidR="00A77B3E" w:rsidRDefault="003C2B3C">
      <w:pPr>
        <w:spacing w:line="360" w:lineRule="auto"/>
        <w:jc w:val="both"/>
      </w:pPr>
      <w:r>
        <w:rPr>
          <w:rFonts w:ascii="Book Antiqua" w:eastAsia="Book Antiqua" w:hAnsi="Book Antiqua" w:cs="Book Antiqua"/>
          <w:b/>
          <w:bCs/>
          <w:color w:val="000000"/>
        </w:rPr>
        <w:t>Mohammed</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Al-Beltagi,</w:t>
      </w:r>
      <w:r w:rsidR="00085613">
        <w:rPr>
          <w:rFonts w:ascii="Book Antiqua" w:eastAsia="Book Antiqua" w:hAnsi="Book Antiqua" w:cs="Book Antiqua"/>
          <w:b/>
          <w:bCs/>
          <w:color w:val="000000"/>
        </w:rPr>
        <w:t xml:space="preserve"> </w:t>
      </w:r>
      <w:bookmarkStart w:id="5" w:name="OLE_LINK264"/>
      <w:bookmarkStart w:id="6" w:name="OLE_LINK265"/>
      <w:r w:rsidR="00377C7E">
        <w:rPr>
          <w:rFonts w:ascii="Book Antiqua" w:hAnsi="Book Antiqua" w:cs="Book Antiqua"/>
          <w:bCs/>
          <w:color w:val="000000"/>
          <w:lang w:eastAsia="zh-CN"/>
        </w:rPr>
        <w:t>Department</w:t>
      </w:r>
      <w:r w:rsidR="00085613">
        <w:rPr>
          <w:rFonts w:ascii="Book Antiqua" w:hAnsi="Book Antiqua" w:cs="Book Antiqua"/>
          <w:bCs/>
          <w:color w:val="000000"/>
          <w:lang w:eastAsia="zh-CN"/>
        </w:rPr>
        <w:t xml:space="preserve"> </w:t>
      </w:r>
      <w:r w:rsidR="00377C7E">
        <w:rPr>
          <w:rFonts w:ascii="Book Antiqua" w:hAnsi="Book Antiqua" w:cs="Book Antiqua"/>
          <w:bCs/>
          <w:color w:val="000000"/>
          <w:lang w:eastAsia="zh-CN"/>
        </w:rPr>
        <w:t>of</w:t>
      </w:r>
      <w:r w:rsidR="00085613">
        <w:rPr>
          <w:rFonts w:ascii="Book Antiqua" w:hAnsi="Book Antiqua" w:cs="Book Antiqua"/>
          <w:bCs/>
          <w:color w:val="000000"/>
          <w:lang w:eastAsia="zh-CN"/>
        </w:rPr>
        <w:t xml:space="preserve"> </w:t>
      </w:r>
      <w:bookmarkEnd w:id="5"/>
      <w:bookmarkEnd w:id="6"/>
      <w:r w:rsidR="00377C7E">
        <w:rPr>
          <w:rFonts w:ascii="Book Antiqua" w:eastAsia="Book Antiqua" w:hAnsi="Book Antiqua" w:cs="Book Antiqua"/>
          <w:color w:val="000000"/>
        </w:rPr>
        <w:t>Pediatrics</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Center,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Arabian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Gulf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Dr.</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Sulaiman</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Al</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Habib</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Medical</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Group,</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Manama</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26671</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Bahrain</w:t>
      </w:r>
    </w:p>
    <w:p w14:paraId="72ABC646" w14:textId="77777777" w:rsidR="00A77B3E" w:rsidRDefault="00A77B3E">
      <w:pPr>
        <w:spacing w:line="360" w:lineRule="auto"/>
        <w:jc w:val="both"/>
      </w:pPr>
    </w:p>
    <w:p w14:paraId="42E25916" w14:textId="77777777" w:rsidR="00A77B3E" w:rsidRDefault="003C2B3C">
      <w:pPr>
        <w:spacing w:line="360" w:lineRule="auto"/>
        <w:jc w:val="both"/>
      </w:pPr>
      <w:r>
        <w:rPr>
          <w:rFonts w:ascii="Book Antiqua" w:eastAsia="Book Antiqua" w:hAnsi="Book Antiqua" w:cs="Book Antiqua"/>
          <w:b/>
          <w:bCs/>
          <w:color w:val="000000"/>
        </w:rPr>
        <w:t>Adel</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Salah</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Bediwy,</w:t>
      </w:r>
      <w:r w:rsidR="00085613">
        <w:rPr>
          <w:rFonts w:ascii="Book Antiqua" w:eastAsia="Book Antiqua" w:hAnsi="Book Antiqua" w:cs="Book Antiqua"/>
          <w:b/>
          <w:bCs/>
          <w:color w:val="000000"/>
        </w:rPr>
        <w:t xml:space="preserve"> </w:t>
      </w:r>
      <w:r w:rsidR="00377C7E">
        <w:rPr>
          <w:rFonts w:ascii="Book Antiqua" w:hAnsi="Book Antiqua" w:cs="Book Antiqua"/>
          <w:bCs/>
          <w:color w:val="000000"/>
          <w:lang w:eastAsia="zh-CN"/>
        </w:rPr>
        <w:t>Department</w:t>
      </w:r>
      <w:r w:rsidR="00085613">
        <w:rPr>
          <w:rFonts w:ascii="Book Antiqua" w:hAnsi="Book Antiqua" w:cs="Book Antiqua"/>
          <w:bCs/>
          <w:color w:val="000000"/>
          <w:lang w:eastAsia="zh-CN"/>
        </w:rPr>
        <w:t xml:space="preserve"> </w:t>
      </w:r>
      <w:r w:rsidR="00377C7E">
        <w:rPr>
          <w:rFonts w:ascii="Book Antiqua" w:hAnsi="Book Antiqua" w:cs="Book Antiqua"/>
          <w:bCs/>
          <w:color w:val="000000"/>
          <w:lang w:eastAsia="zh-CN"/>
        </w:rPr>
        <w:t>of</w:t>
      </w:r>
      <w:r w:rsidR="00085613">
        <w:rPr>
          <w:rFonts w:ascii="Book Antiqua" w:hAnsi="Book Antiqua" w:cs="Book Antiqua"/>
          <w:bCs/>
          <w:color w:val="000000"/>
          <w:lang w:eastAsia="zh-CN"/>
        </w:rPr>
        <w:t xml:space="preserve"> </w:t>
      </w:r>
      <w:r>
        <w:rPr>
          <w:rFonts w:ascii="Book Antiqua" w:eastAsia="Book Antiqua" w:hAnsi="Book Antiqua" w:cs="Book Antiqua"/>
          <w:color w:val="000000"/>
        </w:rPr>
        <w:t>Chest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Faculty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Tanta</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University,</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Tanta</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31527</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Egypt</w:t>
      </w:r>
    </w:p>
    <w:p w14:paraId="00808793" w14:textId="77777777" w:rsidR="00A77B3E" w:rsidRDefault="00A77B3E">
      <w:pPr>
        <w:spacing w:line="360" w:lineRule="auto"/>
        <w:jc w:val="both"/>
      </w:pPr>
    </w:p>
    <w:p w14:paraId="5DDDB910" w14:textId="77777777" w:rsidR="00A77B3E" w:rsidRDefault="003C2B3C">
      <w:pPr>
        <w:spacing w:line="360" w:lineRule="auto"/>
        <w:jc w:val="both"/>
      </w:pPr>
      <w:r>
        <w:rPr>
          <w:rFonts w:ascii="Book Antiqua" w:eastAsia="Book Antiqua" w:hAnsi="Book Antiqua" w:cs="Book Antiqua"/>
          <w:b/>
          <w:bCs/>
          <w:color w:val="000000"/>
        </w:rPr>
        <w:t>Adel</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Salah</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Bediwy,</w:t>
      </w:r>
      <w:r w:rsidR="00085613">
        <w:rPr>
          <w:rFonts w:ascii="Book Antiqua" w:eastAsia="Book Antiqua" w:hAnsi="Book Antiqua" w:cs="Book Antiqua"/>
          <w:b/>
          <w:bCs/>
          <w:color w:val="000000"/>
        </w:rPr>
        <w:t xml:space="preserve"> </w:t>
      </w:r>
      <w:r w:rsidR="00377C7E">
        <w:rPr>
          <w:rFonts w:ascii="Book Antiqua" w:hAnsi="Book Antiqua" w:cs="Book Antiqua"/>
          <w:bCs/>
          <w:color w:val="000000"/>
          <w:lang w:eastAsia="zh-CN"/>
        </w:rPr>
        <w:t>Department</w:t>
      </w:r>
      <w:r w:rsidR="00085613">
        <w:rPr>
          <w:rFonts w:ascii="Book Antiqua" w:hAnsi="Book Antiqua" w:cs="Book Antiqua"/>
          <w:bCs/>
          <w:color w:val="000000"/>
          <w:lang w:eastAsia="zh-CN"/>
        </w:rPr>
        <w:t xml:space="preserve"> </w:t>
      </w:r>
      <w:r w:rsidR="00377C7E">
        <w:rPr>
          <w:rFonts w:ascii="Book Antiqua" w:hAnsi="Book Antiqua" w:cs="Book Antiqua"/>
          <w:bCs/>
          <w:color w:val="000000"/>
          <w:lang w:eastAsia="zh-CN"/>
        </w:rPr>
        <w:t>of</w:t>
      </w:r>
      <w:r w:rsidR="00085613">
        <w:rPr>
          <w:rFonts w:ascii="Book Antiqua" w:hAnsi="Book Antiqua" w:cs="Book Antiqua"/>
          <w:bCs/>
          <w:color w:val="000000"/>
          <w:lang w:eastAsia="zh-CN"/>
        </w:rPr>
        <w:t xml:space="preserve"> </w:t>
      </w:r>
      <w:r>
        <w:rPr>
          <w:rFonts w:ascii="Book Antiqua" w:eastAsia="Book Antiqua" w:hAnsi="Book Antiqua" w:cs="Book Antiqua"/>
          <w:color w:val="000000"/>
        </w:rPr>
        <w:t>Pulmonology,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Center,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Arabian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Gulf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Sulaiman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Habi</w:t>
      </w:r>
      <w:r w:rsidR="00377C7E">
        <w:rPr>
          <w:rFonts w:ascii="Book Antiqua" w:eastAsia="Book Antiqua" w:hAnsi="Book Antiqua" w:cs="Book Antiqua"/>
          <w:color w:val="000000"/>
        </w:rPr>
        <w:t>b</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Medical</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Group,</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Manama</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26671</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Bahrain</w:t>
      </w:r>
    </w:p>
    <w:p w14:paraId="1E119087" w14:textId="77777777" w:rsidR="00A77B3E" w:rsidRDefault="00A77B3E">
      <w:pPr>
        <w:spacing w:line="360" w:lineRule="auto"/>
        <w:jc w:val="both"/>
      </w:pPr>
    </w:p>
    <w:p w14:paraId="22E257B2" w14:textId="77777777" w:rsidR="00A77B3E" w:rsidRDefault="003C2B3C">
      <w:pPr>
        <w:spacing w:line="360" w:lineRule="auto"/>
        <w:jc w:val="both"/>
      </w:pPr>
      <w:r>
        <w:rPr>
          <w:rFonts w:ascii="Book Antiqua" w:eastAsia="Book Antiqua" w:hAnsi="Book Antiqua" w:cs="Book Antiqua"/>
          <w:b/>
          <w:bCs/>
          <w:color w:val="000000"/>
        </w:rPr>
        <w:t>Nermin</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Kamal</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Saeed,</w:t>
      </w:r>
      <w:r w:rsidR="00085613">
        <w:rPr>
          <w:rFonts w:ascii="Book Antiqua" w:eastAsia="Book Antiqua" w:hAnsi="Book Antiqua" w:cs="Book Antiqua"/>
          <w:b/>
          <w:bCs/>
          <w:color w:val="000000"/>
        </w:rPr>
        <w:t xml:space="preserve"> </w:t>
      </w:r>
      <w:r>
        <w:rPr>
          <w:rFonts w:ascii="Book Antiqua" w:eastAsia="Book Antiqua" w:hAnsi="Book Antiqua" w:cs="Book Antiqua"/>
          <w:color w:val="000000"/>
        </w:rPr>
        <w:t>Medical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Microbiology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Section,</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Department</w:t>
      </w:r>
      <w:r w:rsidR="00085613">
        <w:rPr>
          <w:rFonts w:ascii="Book Antiqua" w:eastAsia="Book Antiqua" w:hAnsi="Book Antiqua" w:cs="Book Antiqua"/>
          <w:color w:val="000000"/>
        </w:rPr>
        <w:t xml:space="preserve"> </w:t>
      </w:r>
      <w:r w:rsidR="00377C7E">
        <w:rPr>
          <w:rFonts w:ascii="Book Antiqua" w:hAnsi="Book Antiqua" w:cs="Book Antiqua" w:hint="eastAsia"/>
          <w:color w:val="000000"/>
          <w:lang w:eastAsia="zh-CN"/>
        </w:rPr>
        <w:t>of</w:t>
      </w:r>
      <w:r w:rsidR="00085613">
        <w:rPr>
          <w:rFonts w:ascii="Book Antiqua" w:hAnsi="Book Antiqua" w:cs="Book Antiqua" w:hint="eastAsia"/>
          <w:color w:val="000000"/>
          <w:lang w:eastAsia="zh-CN"/>
        </w:rPr>
        <w:t xml:space="preserve"> </w:t>
      </w:r>
      <w:r>
        <w:rPr>
          <w:rFonts w:ascii="Book Antiqua" w:eastAsia="Book Antiqua" w:hAnsi="Book Antiqua" w:cs="Book Antiqua"/>
          <w:color w:val="000000"/>
        </w:rPr>
        <w:t>Pathology</w:t>
      </w:r>
      <w:r w:rsidR="00377C7E">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Salmaniya</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Medical</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Complex</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Ministr</w:t>
      </w:r>
      <w:r w:rsidR="00377C7E">
        <w:rPr>
          <w:rFonts w:ascii="Book Antiqua" w:eastAsia="Book Antiqua" w:hAnsi="Book Antiqua" w:cs="Book Antiqua"/>
          <w:color w:val="000000"/>
        </w:rPr>
        <w:t>y</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Health,</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Manama</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12</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Bahrain</w:t>
      </w:r>
    </w:p>
    <w:p w14:paraId="604B1A88" w14:textId="77777777" w:rsidR="00A77B3E" w:rsidRDefault="00A77B3E">
      <w:pPr>
        <w:spacing w:line="360" w:lineRule="auto"/>
        <w:jc w:val="both"/>
      </w:pPr>
    </w:p>
    <w:p w14:paraId="3C45CF90" w14:textId="77777777" w:rsidR="00A77B3E" w:rsidRDefault="003C2B3C">
      <w:pPr>
        <w:spacing w:line="360" w:lineRule="auto"/>
        <w:jc w:val="both"/>
      </w:pPr>
      <w:r>
        <w:rPr>
          <w:rFonts w:ascii="Book Antiqua" w:eastAsia="Book Antiqua" w:hAnsi="Book Antiqua" w:cs="Book Antiqua"/>
          <w:b/>
          <w:bCs/>
          <w:color w:val="000000"/>
        </w:rPr>
        <w:t>Nermin</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Kamal</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Saeed,</w:t>
      </w:r>
      <w:r w:rsidR="00085613">
        <w:rPr>
          <w:rFonts w:ascii="Book Antiqua" w:eastAsia="Book Antiqua" w:hAnsi="Book Antiqua" w:cs="Book Antiqua"/>
          <w:b/>
          <w:bCs/>
          <w:color w:val="000000"/>
        </w:rPr>
        <w:t xml:space="preserve"> </w:t>
      </w:r>
      <w:r>
        <w:rPr>
          <w:rFonts w:ascii="Book Antiqua" w:eastAsia="Book Antiqua" w:hAnsi="Book Antiqua" w:cs="Book Antiqua"/>
          <w:color w:val="000000"/>
        </w:rPr>
        <w:t>Microbiology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Section,</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Department</w:t>
      </w:r>
      <w:r w:rsidR="00085613">
        <w:rPr>
          <w:rFonts w:ascii="Book Antiqua" w:eastAsia="Book Antiqua" w:hAnsi="Book Antiqua" w:cs="Book Antiqua"/>
          <w:color w:val="000000"/>
        </w:rPr>
        <w:t xml:space="preserve"> </w:t>
      </w:r>
      <w:r w:rsidR="00377C7E">
        <w:rPr>
          <w:rFonts w:ascii="Book Antiqua" w:hAnsi="Book Antiqua" w:cs="Book Antiqua" w:hint="eastAsia"/>
          <w:color w:val="000000"/>
          <w:lang w:eastAsia="zh-CN"/>
        </w:rPr>
        <w:t>of</w:t>
      </w:r>
      <w:r w:rsidR="00085613">
        <w:rPr>
          <w:rFonts w:ascii="Book Antiqua" w:hAnsi="Book Antiqua" w:cs="Book Antiqua" w:hint="eastAsia"/>
          <w:color w:val="000000"/>
          <w:lang w:eastAsia="zh-CN"/>
        </w:rPr>
        <w:t xml:space="preserve"> </w:t>
      </w:r>
      <w:r>
        <w:rPr>
          <w:rFonts w:ascii="Book Antiqua" w:eastAsia="Book Antiqua" w:hAnsi="Book Antiqua" w:cs="Book Antiqua"/>
          <w:color w:val="000000"/>
        </w:rPr>
        <w:t>Pathology,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Irish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Royal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College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Sur</w:t>
      </w:r>
      <w:r w:rsidR="00377C7E">
        <w:rPr>
          <w:rFonts w:ascii="Book Antiqua" w:eastAsia="Book Antiqua" w:hAnsi="Book Antiqua" w:cs="Book Antiqua"/>
          <w:color w:val="000000"/>
        </w:rPr>
        <w:t>geon,</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Busaiteen</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15503</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Bahrain</w:t>
      </w:r>
    </w:p>
    <w:p w14:paraId="5D38A053" w14:textId="77777777" w:rsidR="00A77B3E" w:rsidRDefault="00A77B3E">
      <w:pPr>
        <w:spacing w:line="360" w:lineRule="auto"/>
        <w:jc w:val="both"/>
      </w:pPr>
    </w:p>
    <w:p w14:paraId="606B8843" w14:textId="77777777" w:rsidR="00A77B3E" w:rsidRDefault="003C2B3C">
      <w:pPr>
        <w:spacing w:line="360" w:lineRule="auto"/>
        <w:jc w:val="both"/>
      </w:pPr>
      <w:r>
        <w:rPr>
          <w:rFonts w:ascii="Book Antiqua" w:eastAsia="Book Antiqua" w:hAnsi="Book Antiqua" w:cs="Book Antiqua"/>
          <w:b/>
          <w:bCs/>
          <w:color w:val="000000"/>
          <w:szCs w:val="22"/>
        </w:rPr>
        <w:lastRenderedPageBreak/>
        <w:t>Author</w:t>
      </w:r>
      <w:r w:rsidR="00085613">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contributions:</w:t>
      </w:r>
      <w:r w:rsidR="00085613">
        <w:rPr>
          <w:rFonts w:ascii="Book Antiqua" w:eastAsia="Book Antiqua" w:hAnsi="Book Antiqua" w:cs="Book Antiqua"/>
          <w:b/>
          <w:bCs/>
          <w:color w:val="000000"/>
          <w:szCs w:val="22"/>
        </w:rPr>
        <w:t xml:space="preserve"> </w:t>
      </w:r>
      <w:r>
        <w:rPr>
          <w:rFonts w:ascii="Book Antiqua" w:eastAsia="Book Antiqua" w:hAnsi="Book Antiqua" w:cs="Book Antiqua"/>
          <w:color w:val="000000"/>
        </w:rPr>
        <w:t>Al-Biltagi</w:t>
      </w:r>
      <w:r w:rsidR="00085613">
        <w:rPr>
          <w:rFonts w:ascii="Book Antiqua" w:hAnsi="Book Antiqua" w:cs="Book Antiqua" w:hint="eastAsia"/>
          <w:color w:val="000000"/>
          <w:lang w:eastAsia="zh-CN"/>
        </w:rPr>
        <w:t xml:space="preserve"> </w:t>
      </w:r>
      <w:r w:rsidR="002A1413">
        <w:rPr>
          <w:rFonts w:ascii="Book Antiqua" w:hAnsi="Book Antiqua" w:cs="Book Antiqua" w:hint="eastAsia"/>
          <w:color w:val="000000"/>
          <w:lang w:eastAsia="zh-CN"/>
        </w:rPr>
        <w:t>M</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Bediwy</w:t>
      </w:r>
      <w:r w:rsidR="00085613">
        <w:rPr>
          <w:rFonts w:ascii="Book Antiqua" w:hAnsi="Book Antiqua" w:cs="Book Antiqua" w:hint="eastAsia"/>
          <w:color w:val="000000"/>
          <w:lang w:eastAsia="zh-CN"/>
        </w:rPr>
        <w:t xml:space="preserve"> </w:t>
      </w:r>
      <w:r w:rsidR="002A1413">
        <w:rPr>
          <w:rFonts w:ascii="Book Antiqua" w:hAnsi="Book Antiqua" w:cs="Book Antiqua" w:hint="eastAsia"/>
          <w:color w:val="000000"/>
          <w:lang w:eastAsia="zh-CN"/>
        </w:rPr>
        <w:t>AS</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Saeed</w:t>
      </w:r>
      <w:r w:rsidR="00085613">
        <w:rPr>
          <w:rFonts w:ascii="Book Antiqua" w:eastAsia="Book Antiqua" w:hAnsi="Book Antiqua" w:cs="Book Antiqua"/>
          <w:color w:val="000000"/>
        </w:rPr>
        <w:t xml:space="preserve"> </w:t>
      </w:r>
      <w:r w:rsidR="002A1413">
        <w:rPr>
          <w:rFonts w:ascii="Book Antiqua" w:hAnsi="Book Antiqua" w:cs="Book Antiqua" w:hint="eastAsia"/>
          <w:color w:val="000000"/>
          <w:lang w:eastAsia="zh-CN"/>
        </w:rPr>
        <w:t>NK</w:t>
      </w:r>
      <w:r w:rsidR="00085613">
        <w:rPr>
          <w:rFonts w:ascii="Book Antiqua" w:hAnsi="Book Antiqua" w:cs="Book Antiqua" w:hint="eastAsia"/>
          <w:color w:val="000000"/>
          <w:lang w:eastAsia="zh-CN"/>
        </w:rPr>
        <w:t xml:space="preserve"> </w:t>
      </w:r>
      <w:r w:rsidR="002A1413">
        <w:rPr>
          <w:rFonts w:ascii="Book Antiqua" w:eastAsia="Book Antiqua" w:hAnsi="Book Antiqua" w:cs="Book Antiqua"/>
          <w:color w:val="000000"/>
        </w:rPr>
        <w:t>collected</w:t>
      </w:r>
      <w:r w:rsidR="00085613">
        <w:rPr>
          <w:rFonts w:ascii="Book Antiqua" w:eastAsia="Book Antiqua" w:hAnsi="Book Antiqua" w:cs="Book Antiqua"/>
          <w:color w:val="000000"/>
        </w:rPr>
        <w:t xml:space="preserve"> </w:t>
      </w:r>
      <w:r w:rsidR="002A1413">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2A1413">
        <w:rPr>
          <w:rFonts w:ascii="Book Antiqua" w:eastAsia="Book Antiqua" w:hAnsi="Book Antiqua" w:cs="Book Antiqua"/>
          <w:color w:val="000000"/>
        </w:rPr>
        <w:t>data</w:t>
      </w:r>
      <w:r w:rsidR="00085613">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wrote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revised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manuscript.</w:t>
      </w:r>
    </w:p>
    <w:p w14:paraId="185752B3" w14:textId="77777777" w:rsidR="00A77B3E" w:rsidRDefault="00A77B3E">
      <w:pPr>
        <w:spacing w:line="360" w:lineRule="auto"/>
        <w:jc w:val="both"/>
      </w:pPr>
    </w:p>
    <w:p w14:paraId="690C6721" w14:textId="77777777" w:rsidR="00A77B3E" w:rsidRDefault="003C2B3C">
      <w:pPr>
        <w:spacing w:line="360" w:lineRule="auto"/>
        <w:jc w:val="both"/>
      </w:pPr>
      <w:r>
        <w:rPr>
          <w:rFonts w:ascii="Book Antiqua" w:eastAsia="Book Antiqua" w:hAnsi="Book Antiqua" w:cs="Book Antiqua"/>
          <w:b/>
          <w:bCs/>
          <w:color w:val="000000"/>
        </w:rPr>
        <w:t>Corresponding</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Mohammed</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Al-Beltagi,</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MBChB,</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MSc,</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PhD,</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Chairman,</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Professor,</w:t>
      </w:r>
      <w:r w:rsidR="00085613">
        <w:rPr>
          <w:rFonts w:ascii="Book Antiqua" w:eastAsia="Book Antiqua" w:hAnsi="Book Antiqua" w:cs="Book Antiqua"/>
          <w:b/>
          <w:bCs/>
          <w:color w:val="000000"/>
        </w:rPr>
        <w:t xml:space="preserve"> </w:t>
      </w:r>
      <w:r w:rsidR="002A1413">
        <w:rPr>
          <w:rFonts w:ascii="Book Antiqua" w:hAnsi="Book Antiqua" w:cs="Book Antiqua"/>
          <w:bCs/>
          <w:color w:val="000000"/>
          <w:lang w:eastAsia="zh-CN"/>
        </w:rPr>
        <w:t>Department</w:t>
      </w:r>
      <w:r w:rsidR="00085613">
        <w:rPr>
          <w:rFonts w:ascii="Book Antiqua" w:hAnsi="Book Antiqua" w:cs="Book Antiqua"/>
          <w:bCs/>
          <w:color w:val="000000"/>
          <w:lang w:eastAsia="zh-CN"/>
        </w:rPr>
        <w:t xml:space="preserve"> </w:t>
      </w:r>
      <w:r w:rsidR="002A1413">
        <w:rPr>
          <w:rFonts w:ascii="Book Antiqua" w:hAnsi="Book Antiqua" w:cs="Book Antiqua"/>
          <w:bCs/>
          <w:color w:val="000000"/>
          <w:lang w:eastAsia="zh-CN"/>
        </w:rPr>
        <w:t>of</w:t>
      </w:r>
      <w:r w:rsidR="00085613">
        <w:rPr>
          <w:rFonts w:ascii="Book Antiqua" w:hAnsi="Book Antiqua" w:cs="Book Antiqua"/>
          <w:bCs/>
          <w:color w:val="000000"/>
          <w:lang w:eastAsia="zh-CN"/>
        </w:rPr>
        <w:t xml:space="preserve"> </w:t>
      </w:r>
      <w:r w:rsidR="002A1413">
        <w:rPr>
          <w:rFonts w:ascii="Book Antiqua" w:eastAsia="Book Antiqua" w:hAnsi="Book Antiqua" w:cs="Book Antiqua"/>
          <w:color w:val="000000"/>
        </w:rPr>
        <w:t>Pediatrics,</w:t>
      </w:r>
      <w:r w:rsidR="00085613">
        <w:rPr>
          <w:rFonts w:ascii="Book Antiqua" w:eastAsia="Book Antiqua" w:hAnsi="Book Antiqua" w:cs="Book Antiqua"/>
          <w:color w:val="000000"/>
        </w:rPr>
        <w:t xml:space="preserve"> </w:t>
      </w:r>
      <w:r w:rsidR="002A1413">
        <w:rPr>
          <w:rFonts w:ascii="Book Antiqua" w:eastAsia="Book Antiqua" w:hAnsi="Book Antiqua" w:cs="Book Antiqua"/>
          <w:color w:val="000000"/>
        </w:rPr>
        <w:t>Faculty</w:t>
      </w:r>
      <w:r w:rsidR="00085613">
        <w:rPr>
          <w:rFonts w:ascii="Book Antiqua" w:eastAsia="Book Antiqua" w:hAnsi="Book Antiqua" w:cs="Book Antiqua"/>
          <w:color w:val="000000"/>
        </w:rPr>
        <w:t xml:space="preserve"> </w:t>
      </w:r>
      <w:r w:rsidR="002A1413">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2A1413">
        <w:rPr>
          <w:rFonts w:ascii="Book Antiqua" w:eastAsia="Book Antiqua" w:hAnsi="Book Antiqua" w:cs="Book Antiqua"/>
          <w:color w:val="000000"/>
        </w:rPr>
        <w:t>Medicine,</w:t>
      </w:r>
      <w:r w:rsidR="00085613">
        <w:rPr>
          <w:rFonts w:ascii="Book Antiqua" w:eastAsia="Book Antiqua" w:hAnsi="Book Antiqua" w:cs="Book Antiqua"/>
          <w:color w:val="000000"/>
        </w:rPr>
        <w:t xml:space="preserve"> </w:t>
      </w:r>
      <w:r w:rsidR="002A1413">
        <w:rPr>
          <w:rFonts w:ascii="Book Antiqua" w:eastAsia="Book Antiqua" w:hAnsi="Book Antiqua" w:cs="Book Antiqua"/>
          <w:color w:val="000000"/>
        </w:rPr>
        <w:t>Tanta</w:t>
      </w:r>
      <w:r w:rsidR="00085613">
        <w:rPr>
          <w:rFonts w:ascii="Book Antiqua" w:eastAsia="Book Antiqua" w:hAnsi="Book Antiqua" w:cs="Book Antiqua"/>
          <w:color w:val="000000"/>
        </w:rPr>
        <w:t xml:space="preserve"> </w:t>
      </w:r>
      <w:r w:rsidR="002A1413">
        <w:rPr>
          <w:rFonts w:ascii="Book Antiqua" w:eastAsia="Book Antiqua" w:hAnsi="Book Antiqua" w:cs="Book Antiqua"/>
          <w:color w:val="000000"/>
        </w:rPr>
        <w:t>University,</w:t>
      </w:r>
      <w:r w:rsidR="00085613">
        <w:rPr>
          <w:rFonts w:ascii="Book Antiqua" w:eastAsia="Book Antiqua" w:hAnsi="Book Antiqua" w:cs="Book Antiqua"/>
          <w:color w:val="000000"/>
        </w:rPr>
        <w:t xml:space="preserve"> </w:t>
      </w:r>
      <w:r w:rsidR="002A1413">
        <w:rPr>
          <w:rFonts w:ascii="Book Antiqua" w:eastAsia="Book Antiqua" w:hAnsi="Book Antiqua" w:cs="Book Antiqua"/>
          <w:color w:val="000000"/>
        </w:rPr>
        <w:t>Al</w:t>
      </w:r>
      <w:r w:rsidR="00085613">
        <w:rPr>
          <w:rFonts w:ascii="Book Antiqua" w:eastAsia="Book Antiqua" w:hAnsi="Book Antiqua" w:cs="Book Antiqua"/>
          <w:color w:val="000000"/>
        </w:rPr>
        <w:t xml:space="preserve"> </w:t>
      </w:r>
      <w:r w:rsidR="002A1413">
        <w:rPr>
          <w:rFonts w:ascii="Book Antiqua" w:eastAsia="Book Antiqua" w:hAnsi="Book Antiqua" w:cs="Book Antiqua"/>
          <w:color w:val="000000"/>
        </w:rPr>
        <w:t>Bahra</w:t>
      </w:r>
      <w:r w:rsidR="00085613">
        <w:rPr>
          <w:rFonts w:ascii="Book Antiqua" w:eastAsia="Book Antiqua" w:hAnsi="Book Antiqua" w:cs="Book Antiqua"/>
          <w:color w:val="000000"/>
        </w:rPr>
        <w:t xml:space="preserve"> </w:t>
      </w:r>
      <w:r w:rsidR="002A1413">
        <w:rPr>
          <w:rFonts w:ascii="Book Antiqua" w:eastAsia="Book Antiqua" w:hAnsi="Book Antiqua" w:cs="Book Antiqua"/>
          <w:color w:val="000000"/>
        </w:rPr>
        <w:t>Street,</w:t>
      </w:r>
      <w:r w:rsidR="00085613">
        <w:rPr>
          <w:rFonts w:ascii="Book Antiqua" w:eastAsia="Book Antiqua" w:hAnsi="Book Antiqua" w:cs="Book Antiqua"/>
          <w:color w:val="000000"/>
        </w:rPr>
        <w:t xml:space="preserve"> </w:t>
      </w:r>
      <w:r w:rsidR="002A1413">
        <w:rPr>
          <w:rFonts w:ascii="Book Antiqua" w:eastAsia="Book Antiqua" w:hAnsi="Book Antiqua" w:cs="Book Antiqua"/>
          <w:color w:val="000000"/>
        </w:rPr>
        <w:t>Tanta</w:t>
      </w:r>
      <w:r w:rsidR="00085613">
        <w:rPr>
          <w:rFonts w:ascii="Book Antiqua" w:eastAsia="Book Antiqua" w:hAnsi="Book Antiqua" w:cs="Book Antiqua"/>
          <w:color w:val="000000"/>
        </w:rPr>
        <w:t xml:space="preserve"> </w:t>
      </w:r>
      <w:r w:rsidR="002A1413">
        <w:rPr>
          <w:rFonts w:ascii="Book Antiqua" w:eastAsia="Book Antiqua" w:hAnsi="Book Antiqua" w:cs="Book Antiqua"/>
          <w:color w:val="000000"/>
        </w:rPr>
        <w:t>31511</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Egypt.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mbelrem@hotmail.com</w:t>
      </w:r>
    </w:p>
    <w:p w14:paraId="1BDD4F7B" w14:textId="77777777" w:rsidR="00A77B3E" w:rsidRDefault="00A77B3E">
      <w:pPr>
        <w:spacing w:line="360" w:lineRule="auto"/>
        <w:jc w:val="both"/>
      </w:pPr>
    </w:p>
    <w:p w14:paraId="143EEA24" w14:textId="77777777" w:rsidR="00A77B3E" w:rsidRDefault="003C2B3C">
      <w:pPr>
        <w:spacing w:line="360" w:lineRule="auto"/>
        <w:jc w:val="both"/>
      </w:pPr>
      <w:r>
        <w:rPr>
          <w:rFonts w:ascii="Book Antiqua" w:eastAsia="Book Antiqua" w:hAnsi="Book Antiqua" w:cs="Book Antiqua"/>
          <w:b/>
          <w:bCs/>
          <w:color w:val="000000"/>
        </w:rPr>
        <w:t>Received:</w:t>
      </w:r>
      <w:r w:rsidR="00085613">
        <w:rPr>
          <w:rFonts w:ascii="Book Antiqua" w:eastAsia="Book Antiqua" w:hAnsi="Book Antiqua" w:cs="Book Antiqua"/>
          <w:b/>
          <w:bCs/>
          <w:color w:val="000000"/>
        </w:rPr>
        <w:t xml:space="preserve"> </w:t>
      </w:r>
      <w:r>
        <w:rPr>
          <w:rFonts w:ascii="Book Antiqua" w:eastAsia="Book Antiqua" w:hAnsi="Book Antiqua" w:cs="Book Antiqua"/>
          <w:color w:val="000000"/>
        </w:rPr>
        <w:t>February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18,</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4CA9335B" w14:textId="77777777" w:rsidR="00A77B3E" w:rsidRDefault="003C2B3C">
      <w:pPr>
        <w:spacing w:line="360" w:lineRule="auto"/>
        <w:jc w:val="both"/>
      </w:pPr>
      <w:r>
        <w:rPr>
          <w:rFonts w:ascii="Book Antiqua" w:eastAsia="Book Antiqua" w:hAnsi="Book Antiqua" w:cs="Book Antiqua"/>
          <w:b/>
          <w:bCs/>
          <w:color w:val="000000"/>
        </w:rPr>
        <w:t>Revised:</w:t>
      </w:r>
      <w:r w:rsidR="00085613">
        <w:rPr>
          <w:rFonts w:ascii="Book Antiqua" w:eastAsia="Book Antiqua" w:hAnsi="Book Antiqua" w:cs="Book Antiqua"/>
          <w:b/>
          <w:bCs/>
          <w:color w:val="000000"/>
        </w:rPr>
        <w:t xml:space="preserve"> </w:t>
      </w:r>
      <w:r>
        <w:rPr>
          <w:rFonts w:ascii="Book Antiqua" w:eastAsia="Book Antiqua" w:hAnsi="Book Antiqua" w:cs="Book Antiqua"/>
          <w:color w:val="000000"/>
        </w:rPr>
        <w:t>March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12,</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12240074" w14:textId="04A3C6A3" w:rsidR="00A77B3E" w:rsidRPr="00CD24E5" w:rsidRDefault="003C2B3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Accepted:</w:t>
      </w:r>
      <w:r w:rsidR="00085613" w:rsidRPr="00CD24E5">
        <w:rPr>
          <w:rFonts w:ascii="Book Antiqua" w:eastAsia="Book Antiqua" w:hAnsi="Book Antiqua" w:cs="Book Antiqua"/>
          <w:color w:val="000000"/>
        </w:rPr>
        <w:t xml:space="preserve"> </w:t>
      </w:r>
      <w:r w:rsidR="005A7712" w:rsidRPr="00CD24E5">
        <w:rPr>
          <w:rFonts w:ascii="Book Antiqua" w:eastAsia="Book Antiqua" w:hAnsi="Book Antiqua" w:cs="Book Antiqua"/>
          <w:color w:val="000000"/>
        </w:rPr>
        <w:t>March 27, 2022</w:t>
      </w:r>
    </w:p>
    <w:p w14:paraId="0A32262E" w14:textId="531D0C59" w:rsidR="00A77B3E" w:rsidRPr="00CD24E5" w:rsidRDefault="003C2B3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Published</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085613">
        <w:rPr>
          <w:rFonts w:ascii="Book Antiqua" w:eastAsia="Book Antiqua" w:hAnsi="Book Antiqua" w:cs="Book Antiqua"/>
          <w:b/>
          <w:bCs/>
          <w:color w:val="000000"/>
        </w:rPr>
        <w:t xml:space="preserve"> </w:t>
      </w:r>
      <w:r w:rsidR="00CD24E5" w:rsidRPr="00CD24E5">
        <w:rPr>
          <w:rFonts w:ascii="Book Antiqua" w:eastAsia="Book Antiqua" w:hAnsi="Book Antiqua" w:cs="Book Antiqua"/>
          <w:color w:val="000000"/>
        </w:rPr>
        <w:t>April 15, 2022</w:t>
      </w:r>
    </w:p>
    <w:p w14:paraId="40EF637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AC895C4" w14:textId="77777777" w:rsidR="00A77B3E" w:rsidRDefault="003C2B3C">
      <w:pPr>
        <w:spacing w:line="360" w:lineRule="auto"/>
        <w:jc w:val="both"/>
      </w:pPr>
      <w:r>
        <w:rPr>
          <w:rFonts w:ascii="Book Antiqua" w:eastAsia="Book Antiqua" w:hAnsi="Book Antiqua" w:cs="Book Antiqua"/>
          <w:b/>
          <w:color w:val="000000"/>
        </w:rPr>
        <w:lastRenderedPageBreak/>
        <w:t>Abstract</w:t>
      </w:r>
    </w:p>
    <w:p w14:paraId="3C26547F" w14:textId="77777777" w:rsidR="00A77B3E" w:rsidRPr="000300B5" w:rsidRDefault="003C2B3C">
      <w:pPr>
        <w:spacing w:line="360" w:lineRule="auto"/>
        <w:jc w:val="both"/>
        <w:rPr>
          <w:lang w:eastAsia="zh-CN"/>
        </w:rPr>
      </w:pP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normal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plasma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adequately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stimulate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uptake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becoming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before.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strong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marked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variation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among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ethnic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groups.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stimulate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autoantibody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formation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transporter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4</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molecules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plasma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membrane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glycoprotein-1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molecules;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energy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parallel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dramatic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among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last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few</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decades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indicates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importance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environmental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085613">
        <w:rPr>
          <w:rFonts w:ascii="Book Antiqua" w:eastAsia="Book Antiqua" w:hAnsi="Book Antiqua" w:cs="Book Antiqua"/>
          <w:color w:val="000000"/>
        </w:rPr>
        <w:t xml:space="preserve"> </w:t>
      </w:r>
      <w:bookmarkStart w:id="7" w:name="OLE_LINK268"/>
      <w:bookmarkStart w:id="8" w:name="OLE_LINK269"/>
      <w:bookmarkStart w:id="9" w:name="OLE_LINK270"/>
      <w:bookmarkStart w:id="10" w:name="OLE_LINK271"/>
      <w:r w:rsidR="000300B5" w:rsidRPr="000300B5">
        <w:rPr>
          <w:rFonts w:ascii="Book Antiqua" w:eastAsia="Book Antiqua" w:hAnsi="Book Antiqua" w:cs="Book Antiqua"/>
          <w:color w:val="000000"/>
        </w:rPr>
        <w:t>diabetes</w:t>
      </w:r>
      <w:r w:rsidR="00085613">
        <w:rPr>
          <w:rFonts w:ascii="Book Antiqua" w:eastAsia="Book Antiqua" w:hAnsi="Book Antiqua" w:cs="Book Antiqua"/>
          <w:color w:val="000000"/>
        </w:rPr>
        <w:t xml:space="preserve"> </w:t>
      </w:r>
      <w:r w:rsidR="000300B5" w:rsidRPr="000300B5">
        <w:rPr>
          <w:rFonts w:ascii="Book Antiqua" w:eastAsia="Book Antiqua" w:hAnsi="Book Antiqua" w:cs="Book Antiqua"/>
          <w:color w:val="000000"/>
        </w:rPr>
        <w:t>mellitus</w:t>
      </w:r>
      <w:r w:rsidR="00085613">
        <w:rPr>
          <w:rFonts w:ascii="Book Antiqua" w:eastAsia="Book Antiqua" w:hAnsi="Book Antiqua" w:cs="Book Antiqua"/>
          <w:color w:val="000000"/>
        </w:rPr>
        <w:t xml:space="preserve"> </w:t>
      </w:r>
      <w:r w:rsidR="000300B5">
        <w:rPr>
          <w:rFonts w:ascii="Book Antiqua" w:hAnsi="Book Antiqua" w:cs="Book Antiqua" w:hint="eastAsia"/>
          <w:color w:val="000000"/>
          <w:lang w:eastAsia="zh-CN"/>
        </w:rPr>
        <w:t>(</w:t>
      </w:r>
      <w:r>
        <w:rPr>
          <w:rFonts w:ascii="Book Antiqua" w:eastAsia="Book Antiqua" w:hAnsi="Book Antiqua" w:cs="Book Antiqua"/>
          <w:color w:val="000000"/>
        </w:rPr>
        <w:t>DM</w:t>
      </w:r>
      <w:r w:rsidR="000300B5">
        <w:rPr>
          <w:rFonts w:ascii="Book Antiqua" w:hAnsi="Book Antiqua" w:cs="Book Antiqua" w:hint="eastAsia"/>
          <w:color w:val="000000"/>
          <w:lang w:eastAsia="zh-CN"/>
        </w:rPr>
        <w:t>)</w:t>
      </w:r>
      <w:r w:rsidR="00085613">
        <w:rPr>
          <w:rFonts w:ascii="Book Antiqua" w:eastAsia="Book Antiqua" w:hAnsi="Book Antiqua" w:cs="Book Antiqua"/>
          <w:color w:val="000000"/>
        </w:rPr>
        <w:t xml:space="preserve"> </w:t>
      </w:r>
      <w:bookmarkEnd w:id="7"/>
      <w:bookmarkEnd w:id="8"/>
      <w:r>
        <w:rPr>
          <w:rFonts w:ascii="Book Antiqua" w:eastAsia="Book Antiqua" w:hAnsi="Book Antiqua" w:cs="Book Antiqua"/>
          <w:color w:val="000000"/>
        </w:rPr>
        <w:t>type-II</w:t>
      </w:r>
      <w:bookmarkEnd w:id="9"/>
      <w:bookmarkEnd w:id="10"/>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cru</w:t>
      </w:r>
      <w:r w:rsidR="000300B5">
        <w:rPr>
          <w:rFonts w:ascii="Book Antiqua" w:eastAsia="Book Antiqua" w:hAnsi="Book Antiqua" w:cs="Book Antiqua"/>
          <w:color w:val="000000"/>
        </w:rPr>
        <w:t>cial</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factor</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develop</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DM</w:t>
      </w:r>
      <w:r w:rsidR="00085613">
        <w:rPr>
          <w:rFonts w:ascii="Book Antiqua" w:eastAsia="Book Antiqua" w:hAnsi="Book Antiqua" w:cs="Book Antiqua"/>
          <w:color w:val="000000"/>
        </w:rPr>
        <w:t xml:space="preserve"> </w:t>
      </w:r>
      <w:r w:rsidR="000300B5">
        <w:rPr>
          <w:rFonts w:ascii="Book Antiqua" w:hAnsi="Book Antiqua" w:cs="Book Antiqua" w:hint="eastAsia"/>
          <w:color w:val="000000"/>
          <w:lang w:eastAsia="zh-CN"/>
        </w:rPr>
        <w:t>t</w:t>
      </w:r>
      <w:r>
        <w:rPr>
          <w:rFonts w:ascii="Book Antiqua" w:eastAsia="Book Antiqua" w:hAnsi="Book Antiqua" w:cs="Book Antiqua"/>
          <w:color w:val="000000"/>
        </w:rPr>
        <w:t>ype-II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standards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yet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Direct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hAnsi="Book Antiqua" w:cs="Book Antiqua" w:hint="eastAsia"/>
          <w:color w:val="000000"/>
          <w:lang w:eastAsia="zh-CN"/>
        </w:rPr>
        <w:t xml:space="preserve"> </w:t>
      </w:r>
      <w:r w:rsidRPr="000300B5">
        <w:rPr>
          <w:rFonts w:ascii="Book Antiqua" w:eastAsia="Book Antiqua" w:hAnsi="Book Antiqua" w:cs="Book Antiqua"/>
          <w:bCs/>
          <w:iCs/>
          <w:color w:val="000000"/>
        </w:rPr>
        <w:t>hyperinsulinemia</w:t>
      </w:r>
      <w:r w:rsidR="00085613">
        <w:rPr>
          <w:rFonts w:ascii="Book Antiqua" w:eastAsia="Book Antiqua" w:hAnsi="Book Antiqua" w:cs="Book Antiqua"/>
          <w:bCs/>
          <w:iCs/>
          <w:color w:val="000000"/>
        </w:rPr>
        <w:t xml:space="preserve"> </w:t>
      </w:r>
      <w:r w:rsidRPr="000300B5">
        <w:rPr>
          <w:rFonts w:ascii="Book Antiqua" w:eastAsia="Book Antiqua" w:hAnsi="Book Antiqua" w:cs="Book Antiqua"/>
          <w:bCs/>
          <w:iCs/>
          <w:color w:val="000000"/>
        </w:rPr>
        <w:t>euglycemic</w:t>
      </w:r>
      <w:r w:rsidR="00085613">
        <w:rPr>
          <w:rFonts w:ascii="Book Antiqua" w:eastAsia="Book Antiqua" w:hAnsi="Book Antiqua" w:cs="Book Antiqua"/>
          <w:bCs/>
          <w:iCs/>
          <w:color w:val="000000"/>
        </w:rPr>
        <w:t xml:space="preserve"> </w:t>
      </w:r>
      <w:r w:rsidRPr="000300B5">
        <w:rPr>
          <w:rFonts w:ascii="Book Antiqua" w:eastAsia="Book Antiqua" w:hAnsi="Book Antiqua" w:cs="Book Antiqua"/>
          <w:bCs/>
          <w:iCs/>
          <w:color w:val="000000"/>
        </w:rPr>
        <w:t>glucose</w:t>
      </w:r>
      <w:r w:rsidR="00085613">
        <w:rPr>
          <w:rFonts w:ascii="Book Antiqua" w:eastAsia="Book Antiqua" w:hAnsi="Book Antiqua" w:cs="Book Antiqua"/>
          <w:bCs/>
          <w:iCs/>
          <w:color w:val="000000"/>
        </w:rPr>
        <w:t xml:space="preserve"> </w:t>
      </w:r>
      <w:r w:rsidRPr="000300B5">
        <w:rPr>
          <w:rFonts w:ascii="Book Antiqua" w:eastAsia="Book Antiqua" w:hAnsi="Book Antiqua" w:cs="Book Antiqua"/>
          <w:bCs/>
          <w:iCs/>
          <w:color w:val="000000"/>
        </w:rPr>
        <w:t>clamp</w:t>
      </w:r>
      <w:r w:rsidR="00085613">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hAnsi="Book Antiqua" w:cs="Book Antiqua" w:hint="eastAsia"/>
          <w:color w:val="000000"/>
          <w:lang w:eastAsia="zh-CN"/>
        </w:rPr>
        <w:t xml:space="preserve"> </w:t>
      </w:r>
      <w:r w:rsidRPr="000300B5">
        <w:rPr>
          <w:rFonts w:ascii="Book Antiqua" w:eastAsia="Book Antiqua" w:hAnsi="Book Antiqua" w:cs="Book Antiqua"/>
          <w:bCs/>
          <w:iCs/>
          <w:color w:val="000000"/>
        </w:rPr>
        <w:t>insulin-suppression</w:t>
      </w:r>
      <w:r w:rsidR="00085613">
        <w:rPr>
          <w:rFonts w:ascii="Book Antiqua" w:eastAsia="Book Antiqua" w:hAnsi="Book Antiqua" w:cs="Book Antiqua"/>
          <w:bCs/>
          <w:iCs/>
          <w:color w:val="000000"/>
        </w:rPr>
        <w:t xml:space="preserve"> </w:t>
      </w:r>
      <w:r w:rsidRPr="000300B5">
        <w:rPr>
          <w:rFonts w:ascii="Book Antiqua" w:eastAsia="Book Antiqua" w:hAnsi="Book Antiqua" w:cs="Book Antiqua"/>
          <w:bCs/>
          <w:iCs/>
          <w:color w:val="000000"/>
        </w:rPr>
        <w:t>test</w:t>
      </w:r>
      <w:r w:rsidRPr="000300B5">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Minimal</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model</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analysis</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frequently</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sampled</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intravenous</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tolerance</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test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oral</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tolerance</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test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indirect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estimate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sensitivity/resistance.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aim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compensated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decompensated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treat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lines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85613">
        <w:rPr>
          <w:rFonts w:ascii="Book Antiqua" w:eastAsia="Book Antiqua" w:hAnsi="Book Antiqua" w:cs="Book Antiqua"/>
          <w:color w:val="000000"/>
        </w:rPr>
        <w:t xml:space="preserve"> </w:t>
      </w:r>
      <w:r w:rsidR="000300B5">
        <w:rPr>
          <w:rFonts w:ascii="Book Antiqua" w:hAnsi="Book Antiqua" w:cs="Book Antiqua" w:hint="eastAsia"/>
          <w:color w:val="000000"/>
          <w:lang w:eastAsia="zh-CN"/>
        </w:rPr>
        <w:t>L</w:t>
      </w:r>
      <w:r w:rsidR="000300B5">
        <w:rPr>
          <w:rFonts w:ascii="Book Antiqua" w:eastAsia="Book Antiqua" w:hAnsi="Book Antiqua" w:cs="Book Antiqua"/>
          <w:color w:val="000000"/>
        </w:rPr>
        <w:t>ifestyle</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behavior</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modification,</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pharmacotherapy,</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surgery</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review</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discuss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magnitude,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implications,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p>
    <w:p w14:paraId="2584733D" w14:textId="77777777" w:rsidR="00A77B3E" w:rsidRDefault="00A77B3E">
      <w:pPr>
        <w:spacing w:line="360" w:lineRule="auto"/>
        <w:jc w:val="both"/>
      </w:pPr>
    </w:p>
    <w:p w14:paraId="6545C299" w14:textId="77777777" w:rsidR="00A77B3E" w:rsidRPr="00E14B23" w:rsidRDefault="003C2B3C">
      <w:pPr>
        <w:spacing w:line="360" w:lineRule="auto"/>
        <w:jc w:val="both"/>
      </w:pPr>
      <w:r>
        <w:rPr>
          <w:rFonts w:ascii="Book Antiqua" w:eastAsia="Book Antiqua" w:hAnsi="Book Antiqua" w:cs="Book Antiqua"/>
          <w:b/>
          <w:bCs/>
          <w:color w:val="000000"/>
        </w:rPr>
        <w:t>Key</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085613">
        <w:rPr>
          <w:rFonts w:ascii="Book Antiqua" w:eastAsia="Book Antiqua" w:hAnsi="Book Antiqua" w:cs="Book Antiqua"/>
          <w:b/>
          <w:bCs/>
          <w:color w:val="000000"/>
        </w:rPr>
        <w:t xml:space="preserve"> </w:t>
      </w:r>
      <w:r w:rsidR="00E14B23">
        <w:rPr>
          <w:rFonts w:ascii="Book Antiqua" w:eastAsia="Book Antiqua" w:hAnsi="Book Antiqua" w:cs="Book Antiqua"/>
          <w:bCs/>
          <w:color w:val="000000"/>
        </w:rPr>
        <w:t>Insulin</w:t>
      </w:r>
      <w:r w:rsidR="00085613">
        <w:rPr>
          <w:rFonts w:ascii="Book Antiqua" w:eastAsia="Book Antiqua" w:hAnsi="Book Antiqua" w:cs="Book Antiqua"/>
          <w:bCs/>
          <w:color w:val="000000"/>
        </w:rPr>
        <w:t xml:space="preserve"> </w:t>
      </w:r>
      <w:r w:rsidR="00E14B23">
        <w:rPr>
          <w:rFonts w:ascii="Book Antiqua" w:hAnsi="Book Antiqua" w:cs="Book Antiqua" w:hint="eastAsia"/>
          <w:bCs/>
          <w:color w:val="000000"/>
          <w:lang w:eastAsia="zh-CN"/>
        </w:rPr>
        <w:t>r</w:t>
      </w:r>
      <w:r w:rsidR="00E14B23">
        <w:rPr>
          <w:rFonts w:ascii="Book Antiqua" w:eastAsia="Book Antiqua" w:hAnsi="Book Antiqua" w:cs="Book Antiqua"/>
          <w:bCs/>
          <w:color w:val="000000"/>
        </w:rPr>
        <w:t>esistance;</w:t>
      </w:r>
      <w:r w:rsidR="00085613">
        <w:rPr>
          <w:rFonts w:ascii="Book Antiqua" w:eastAsia="Book Antiqua" w:hAnsi="Book Antiqua" w:cs="Book Antiqua"/>
          <w:bCs/>
          <w:color w:val="000000"/>
        </w:rPr>
        <w:t xml:space="preserve"> </w:t>
      </w:r>
      <w:r w:rsidR="00E14B23">
        <w:rPr>
          <w:rFonts w:ascii="Book Antiqua" w:eastAsia="Book Antiqua" w:hAnsi="Book Antiqua" w:cs="Book Antiqua"/>
          <w:bCs/>
          <w:color w:val="000000"/>
        </w:rPr>
        <w:t>Children;</w:t>
      </w:r>
      <w:r w:rsidR="00085613">
        <w:rPr>
          <w:rFonts w:ascii="Book Antiqua" w:eastAsia="Book Antiqua" w:hAnsi="Book Antiqua" w:cs="Book Antiqua"/>
          <w:bCs/>
          <w:color w:val="000000"/>
        </w:rPr>
        <w:t xml:space="preserve"> </w:t>
      </w:r>
      <w:r w:rsidR="00E14B23">
        <w:rPr>
          <w:rFonts w:ascii="Book Antiqua" w:eastAsia="Book Antiqua" w:hAnsi="Book Antiqua" w:cs="Book Antiqua"/>
          <w:bCs/>
          <w:color w:val="000000"/>
        </w:rPr>
        <w:t>Diabetes</w:t>
      </w:r>
      <w:r w:rsidR="00085613">
        <w:rPr>
          <w:rFonts w:ascii="Book Antiqua" w:eastAsia="Book Antiqua" w:hAnsi="Book Antiqua" w:cs="Book Antiqua"/>
          <w:bCs/>
          <w:color w:val="000000"/>
        </w:rPr>
        <w:t xml:space="preserve"> </w:t>
      </w:r>
      <w:r w:rsidR="00E14B23">
        <w:rPr>
          <w:rFonts w:ascii="Book Antiqua" w:hAnsi="Book Antiqua" w:cs="Book Antiqua" w:hint="eastAsia"/>
          <w:bCs/>
          <w:color w:val="000000"/>
          <w:lang w:eastAsia="zh-CN"/>
        </w:rPr>
        <w:t>m</w:t>
      </w:r>
      <w:r w:rsidRPr="00E14B23">
        <w:rPr>
          <w:rFonts w:ascii="Book Antiqua" w:eastAsia="Book Antiqua" w:hAnsi="Book Antiqua" w:cs="Book Antiqua"/>
          <w:bCs/>
          <w:color w:val="000000"/>
        </w:rPr>
        <w:t>ellitus;</w:t>
      </w:r>
      <w:r w:rsidR="00085613">
        <w:rPr>
          <w:rFonts w:ascii="Book Antiqua" w:eastAsia="Book Antiqua" w:hAnsi="Book Antiqua" w:cs="Book Antiqua"/>
          <w:bCs/>
          <w:color w:val="000000"/>
        </w:rPr>
        <w:t xml:space="preserve"> </w:t>
      </w:r>
      <w:r w:rsidRPr="00E14B23">
        <w:rPr>
          <w:rFonts w:ascii="Book Antiqua" w:eastAsia="Book Antiqua" w:hAnsi="Book Antiqua" w:cs="Book Antiqua"/>
          <w:bCs/>
          <w:color w:val="000000"/>
        </w:rPr>
        <w:t>Obesity;</w:t>
      </w:r>
      <w:r w:rsidR="00085613">
        <w:rPr>
          <w:rFonts w:ascii="Book Antiqua" w:eastAsia="Book Antiqua" w:hAnsi="Book Antiqua" w:cs="Book Antiqua"/>
          <w:bCs/>
          <w:color w:val="000000"/>
        </w:rPr>
        <w:t xml:space="preserve"> </w:t>
      </w:r>
      <w:r w:rsidRPr="00E14B23">
        <w:rPr>
          <w:rFonts w:ascii="Book Antiqua" w:eastAsia="Book Antiqua" w:hAnsi="Book Antiqua" w:cs="Book Antiqua"/>
          <w:bCs/>
          <w:color w:val="000000"/>
        </w:rPr>
        <w:t>Genetic;</w:t>
      </w:r>
      <w:r w:rsidR="00085613">
        <w:rPr>
          <w:rFonts w:ascii="Book Antiqua" w:eastAsia="Book Antiqua" w:hAnsi="Book Antiqua" w:cs="Book Antiqua"/>
          <w:bCs/>
          <w:color w:val="000000"/>
        </w:rPr>
        <w:t xml:space="preserve"> </w:t>
      </w:r>
      <w:r w:rsidRPr="00E14B23">
        <w:rPr>
          <w:rFonts w:ascii="Book Antiqua" w:eastAsia="Book Antiqua" w:hAnsi="Book Antiqua" w:cs="Book Antiqua"/>
          <w:bCs/>
          <w:color w:val="000000"/>
        </w:rPr>
        <w:t>Acquired</w:t>
      </w:r>
    </w:p>
    <w:p w14:paraId="2EAFA30C" w14:textId="77777777" w:rsidR="00670588" w:rsidRDefault="00670588">
      <w:pPr>
        <w:spacing w:line="360" w:lineRule="auto"/>
        <w:jc w:val="both"/>
        <w:rPr>
          <w:rFonts w:ascii="Book Antiqua" w:eastAsia="Book Antiqua" w:hAnsi="Book Antiqua" w:cs="Book Antiqua"/>
          <w:b/>
          <w:color w:val="000000"/>
        </w:rPr>
      </w:pPr>
    </w:p>
    <w:p w14:paraId="404766D0" w14:textId="7C539CB4" w:rsidR="00A77B3E" w:rsidRDefault="00670588">
      <w:pPr>
        <w:spacing w:line="360" w:lineRule="auto"/>
        <w:jc w:val="both"/>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37AAC149" w14:textId="608C944E" w:rsidR="00B4484A" w:rsidRDefault="00670588">
      <w:pPr>
        <w:spacing w:line="360" w:lineRule="auto"/>
        <w:jc w:val="both"/>
        <w:rPr>
          <w:rFonts w:ascii="Book Antiqua" w:eastAsia="Book Antiqua" w:hAnsi="Book Antiqua" w:cs="Book Antiqua"/>
          <w:color w:val="000000"/>
        </w:rPr>
      </w:pPr>
      <w:bookmarkStart w:id="11" w:name="_Hlk86002783"/>
      <w:r>
        <w:rPr>
          <w:rFonts w:ascii="Book Antiqua" w:hAnsi="Book Antiqua" w:cs="Book Antiqua" w:hint="eastAsia"/>
          <w:b/>
          <w:color w:val="000000"/>
          <w:lang w:eastAsia="zh-CN"/>
        </w:rPr>
        <w:lastRenderedPageBreak/>
        <w:t>Citation:</w:t>
      </w:r>
      <w:bookmarkEnd w:id="11"/>
      <w:r w:rsidR="004A1AAF">
        <w:rPr>
          <w:rFonts w:ascii="Book Antiqua" w:hAnsi="Book Antiqua" w:cs="Book Antiqua"/>
          <w:b/>
          <w:color w:val="000000"/>
          <w:lang w:eastAsia="zh-CN"/>
        </w:rPr>
        <w:t xml:space="preserve"> </w:t>
      </w:r>
      <w:r w:rsidR="003C2B3C">
        <w:rPr>
          <w:rFonts w:ascii="Book Antiqua" w:eastAsia="Book Antiqua" w:hAnsi="Book Antiqua" w:cs="Book Antiqua"/>
          <w:color w:val="000000"/>
        </w:rPr>
        <w:t>Al-Beltagi</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M,</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Bediwy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Saeed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NK.</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Insulin-</w:t>
      </w:r>
      <w:r w:rsidR="000812BD">
        <w:rPr>
          <w:rFonts w:ascii="Book Antiqua" w:eastAsia="Book Antiqua" w:hAnsi="Book Antiqua" w:cs="Book Antiqua"/>
          <w:color w:val="000000"/>
        </w:rPr>
        <w:t>resistance</w:t>
      </w:r>
      <w:r w:rsidR="00085613">
        <w:rPr>
          <w:rFonts w:ascii="Book Antiqua" w:eastAsia="Book Antiqua" w:hAnsi="Book Antiqua" w:cs="Book Antiqua"/>
          <w:color w:val="000000"/>
        </w:rPr>
        <w:t xml:space="preserve"> </w:t>
      </w:r>
      <w:r w:rsidR="000812BD">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0812BD">
        <w:rPr>
          <w:rFonts w:ascii="Book Antiqua" w:eastAsia="Book Antiqua" w:hAnsi="Book Antiqua" w:cs="Book Antiqua"/>
          <w:color w:val="000000"/>
        </w:rPr>
        <w:t>paediatric</w:t>
      </w:r>
      <w:r w:rsidR="00085613">
        <w:rPr>
          <w:rFonts w:ascii="Book Antiqua" w:eastAsia="Book Antiqua" w:hAnsi="Book Antiqua" w:cs="Book Antiqua"/>
          <w:color w:val="000000"/>
        </w:rPr>
        <w:t xml:space="preserve"> </w:t>
      </w:r>
      <w:r w:rsidR="000812BD">
        <w:rPr>
          <w:rFonts w:ascii="Book Antiqua" w:eastAsia="Book Antiqua" w:hAnsi="Book Antiqua" w:cs="Book Antiqua"/>
          <w:color w:val="000000"/>
        </w:rPr>
        <w:t>a</w:t>
      </w:r>
      <w:r w:rsidR="003C2B3C">
        <w:rPr>
          <w:rFonts w:ascii="Book Antiqua" w:eastAsia="Book Antiqua" w:hAnsi="Book Antiqua" w:cs="Book Antiqua"/>
          <w:color w:val="000000"/>
        </w:rPr>
        <w:t>ge: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Its</w:t>
      </w:r>
      <w:r w:rsidR="00085613">
        <w:rPr>
          <w:rFonts w:ascii="Book Antiqua" w:eastAsia="Book Antiqua" w:hAnsi="Book Antiqua" w:cs="Book Antiqua"/>
          <w:color w:val="000000"/>
        </w:rPr>
        <w:t xml:space="preserve"> </w:t>
      </w:r>
      <w:r w:rsidR="000812BD">
        <w:rPr>
          <w:rFonts w:ascii="Book Antiqua" w:eastAsia="Book Antiqua" w:hAnsi="Book Antiqua" w:cs="Book Antiqua"/>
          <w:color w:val="000000"/>
        </w:rPr>
        <w:t>magnitude</w:t>
      </w:r>
      <w:r w:rsidR="00085613">
        <w:rPr>
          <w:rFonts w:ascii="Book Antiqua" w:eastAsia="Book Antiqua" w:hAnsi="Book Antiqua" w:cs="Book Antiqua"/>
          <w:color w:val="000000"/>
        </w:rPr>
        <w:t xml:space="preserve"> </w:t>
      </w:r>
      <w:r w:rsidR="000812BD">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0812BD">
        <w:rPr>
          <w:rFonts w:ascii="Book Antiqua" w:eastAsia="Book Antiqua" w:hAnsi="Book Antiqua" w:cs="Book Antiqua"/>
          <w:color w:val="000000"/>
        </w:rPr>
        <w:t>implicati</w:t>
      </w:r>
      <w:r w:rsidR="003C2B3C">
        <w:rPr>
          <w:rFonts w:ascii="Book Antiqua" w:eastAsia="Book Antiqua" w:hAnsi="Book Antiqua" w:cs="Book Antiqua"/>
          <w:color w:val="000000"/>
        </w:rPr>
        <w:t>ons.</w:t>
      </w:r>
      <w:r w:rsidR="00085613">
        <w:rPr>
          <w:rFonts w:ascii="Book Antiqua" w:eastAsia="Book Antiqua" w:hAnsi="Book Antiqua" w:cs="Book Antiqua"/>
          <w:color w:val="000000"/>
        </w:rPr>
        <w:t xml:space="preserve"> </w:t>
      </w:r>
      <w:r w:rsidR="003C2B3C" w:rsidRPr="00206B8A">
        <w:rPr>
          <w:rFonts w:ascii="Book Antiqua" w:eastAsia="Book Antiqua" w:hAnsi="Book Antiqua" w:cs="Book Antiqua"/>
          <w:color w:val="000000"/>
        </w:rPr>
        <w:t>World</w:t>
      </w:r>
      <w:r w:rsidR="00085613" w:rsidRPr="00206B8A">
        <w:rPr>
          <w:rFonts w:ascii="Book Antiqua" w:eastAsia="Book Antiqua" w:hAnsi="Book Antiqua" w:cs="Book Antiqua"/>
          <w:color w:val="000000"/>
        </w:rPr>
        <w:t xml:space="preserve"> </w:t>
      </w:r>
      <w:r w:rsidR="003C2B3C" w:rsidRPr="00206B8A">
        <w:rPr>
          <w:rFonts w:ascii="Book Antiqua" w:eastAsia="Book Antiqua" w:hAnsi="Book Antiqua" w:cs="Book Antiqua"/>
          <w:color w:val="000000"/>
        </w:rPr>
        <w:t>J</w:t>
      </w:r>
      <w:r w:rsidR="00085613" w:rsidRPr="00206B8A">
        <w:rPr>
          <w:rFonts w:ascii="Book Antiqua" w:eastAsia="Book Antiqua" w:hAnsi="Book Antiqua" w:cs="Book Antiqua"/>
          <w:color w:val="000000"/>
        </w:rPr>
        <w:t xml:space="preserve"> </w:t>
      </w:r>
      <w:r w:rsidR="003C2B3C" w:rsidRPr="00206B8A">
        <w:rPr>
          <w:rFonts w:ascii="Book Antiqua" w:eastAsia="Book Antiqua" w:hAnsi="Book Antiqua" w:cs="Book Antiqua"/>
          <w:color w:val="000000"/>
        </w:rPr>
        <w:t>Diabetes</w:t>
      </w:r>
      <w:r w:rsidR="00085613">
        <w:rPr>
          <w:rFonts w:ascii="Book Antiqua" w:eastAsia="Book Antiqua" w:hAnsi="Book Antiqua" w:cs="Book Antiqua"/>
          <w:color w:val="000000"/>
        </w:rPr>
        <w:t xml:space="preserve"> </w:t>
      </w:r>
      <w:r w:rsidR="003C2B3C" w:rsidRPr="00206B8A">
        <w:rPr>
          <w:rFonts w:ascii="Book Antiqua" w:eastAsia="Book Antiqua" w:hAnsi="Book Antiqua" w:cs="Book Antiqua"/>
          <w:color w:val="000000"/>
        </w:rPr>
        <w:t>2022</w:t>
      </w:r>
      <w:r w:rsidR="00B4484A" w:rsidRPr="00206B8A">
        <w:rPr>
          <w:rFonts w:ascii="Book Antiqua" w:eastAsia="Book Antiqua" w:hAnsi="Book Antiqua" w:cs="Book Antiqua"/>
          <w:color w:val="000000"/>
        </w:rPr>
        <w:t xml:space="preserve">; 13(4): </w:t>
      </w:r>
      <w:r>
        <w:rPr>
          <w:rFonts w:ascii="Book Antiqua" w:eastAsia="Book Antiqua" w:hAnsi="Book Antiqua" w:cs="Book Antiqua"/>
          <w:color w:val="000000"/>
        </w:rPr>
        <w:t>282</w:t>
      </w:r>
      <w:r w:rsidR="00B4484A" w:rsidRPr="00206B8A">
        <w:rPr>
          <w:rFonts w:ascii="Book Antiqua" w:eastAsia="Book Antiqua" w:hAnsi="Book Antiqua" w:cs="Book Antiqua"/>
          <w:color w:val="000000"/>
        </w:rPr>
        <w:t>-</w:t>
      </w:r>
      <w:r>
        <w:rPr>
          <w:rFonts w:ascii="Book Antiqua" w:eastAsia="Book Antiqua" w:hAnsi="Book Antiqua" w:cs="Book Antiqua"/>
          <w:color w:val="000000"/>
        </w:rPr>
        <w:t>307</w:t>
      </w:r>
      <w:r w:rsidR="00B4484A" w:rsidRPr="00B4484A">
        <w:rPr>
          <w:rFonts w:ascii="Book Antiqua" w:eastAsia="Book Antiqua" w:hAnsi="Book Antiqua" w:cs="Book Antiqua"/>
          <w:color w:val="000000"/>
        </w:rPr>
        <w:t xml:space="preserve"> </w:t>
      </w:r>
    </w:p>
    <w:p w14:paraId="3F0A48F0" w14:textId="6AD0272C" w:rsidR="00B4484A" w:rsidRDefault="00B4484A">
      <w:pPr>
        <w:spacing w:line="360" w:lineRule="auto"/>
        <w:jc w:val="both"/>
        <w:rPr>
          <w:rFonts w:ascii="Book Antiqua" w:eastAsia="Book Antiqua" w:hAnsi="Book Antiqua" w:cs="Book Antiqua"/>
          <w:color w:val="000000"/>
        </w:rPr>
      </w:pPr>
      <w:r w:rsidRPr="00B4484A">
        <w:rPr>
          <w:rFonts w:ascii="Book Antiqua" w:eastAsia="Book Antiqua" w:hAnsi="Book Antiqua" w:cs="Book Antiqua"/>
          <w:b/>
          <w:bCs/>
          <w:color w:val="000000"/>
        </w:rPr>
        <w:t>URL</w:t>
      </w:r>
      <w:r w:rsidRPr="00B4484A">
        <w:rPr>
          <w:rFonts w:ascii="Book Antiqua" w:eastAsia="Book Antiqua" w:hAnsi="Book Antiqua" w:cs="Book Antiqua"/>
          <w:color w:val="000000"/>
        </w:rPr>
        <w:t xml:space="preserve">: </w:t>
      </w:r>
      <w:r w:rsidR="00670588" w:rsidRPr="004A1AAF">
        <w:rPr>
          <w:rFonts w:ascii="Book Antiqua" w:eastAsia="Book Antiqua" w:hAnsi="Book Antiqua" w:cs="Book Antiqua"/>
        </w:rPr>
        <w:t>https://www.wjgnet.com/1948-9358/full/v13/i4/282.htm</w:t>
      </w:r>
      <w:r w:rsidRPr="00B4484A">
        <w:rPr>
          <w:rFonts w:ascii="Book Antiqua" w:eastAsia="Book Antiqua" w:hAnsi="Book Antiqua" w:cs="Book Antiqua"/>
          <w:color w:val="000000"/>
        </w:rPr>
        <w:t xml:space="preserve"> </w:t>
      </w:r>
    </w:p>
    <w:p w14:paraId="0E157FB7" w14:textId="06A84B8D" w:rsidR="004A1AAF" w:rsidRDefault="00B4484A">
      <w:pPr>
        <w:spacing w:line="360" w:lineRule="auto"/>
        <w:jc w:val="both"/>
        <w:rPr>
          <w:rFonts w:ascii="Book Antiqua" w:eastAsia="Book Antiqua" w:hAnsi="Book Antiqua" w:cs="Book Antiqua"/>
          <w:color w:val="000000"/>
        </w:rPr>
      </w:pPr>
      <w:r w:rsidRPr="00B4484A">
        <w:rPr>
          <w:rFonts w:ascii="Book Antiqua" w:eastAsia="Book Antiqua" w:hAnsi="Book Antiqua" w:cs="Book Antiqua"/>
          <w:b/>
          <w:bCs/>
          <w:color w:val="000000"/>
        </w:rPr>
        <w:t>DOI</w:t>
      </w:r>
      <w:r w:rsidRPr="00B4484A">
        <w:rPr>
          <w:rFonts w:ascii="Book Antiqua" w:eastAsia="Book Antiqua" w:hAnsi="Book Antiqua" w:cs="Book Antiqua"/>
          <w:color w:val="000000"/>
        </w:rPr>
        <w:t>:</w:t>
      </w:r>
      <w:r w:rsidR="004A1AAF">
        <w:rPr>
          <w:rFonts w:ascii="Book Antiqua" w:eastAsia="Book Antiqua" w:hAnsi="Book Antiqua" w:cs="Book Antiqua"/>
          <w:color w:val="000000"/>
        </w:rPr>
        <w:t xml:space="preserve"> </w:t>
      </w:r>
      <w:r w:rsidR="004A1AAF" w:rsidRPr="004A1AAF">
        <w:rPr>
          <w:rFonts w:ascii="Book Antiqua" w:eastAsia="Book Antiqua" w:hAnsi="Book Antiqua" w:cs="Book Antiqua"/>
          <w:color w:val="000000"/>
        </w:rPr>
        <w:t>https://dx.doi.org/10.4239/wjd.v13.i4.282</w:t>
      </w:r>
    </w:p>
    <w:p w14:paraId="47E80E1D" w14:textId="77777777" w:rsidR="00A77B3E" w:rsidRDefault="00A77B3E">
      <w:pPr>
        <w:spacing w:line="360" w:lineRule="auto"/>
        <w:jc w:val="both"/>
      </w:pPr>
    </w:p>
    <w:p w14:paraId="2C7237E4" w14:textId="77777777" w:rsidR="00A77B3E" w:rsidRDefault="003C2B3C">
      <w:pPr>
        <w:spacing w:line="360" w:lineRule="auto"/>
        <w:jc w:val="both"/>
        <w:rPr>
          <w:lang w:eastAsia="zh-CN"/>
        </w:rPr>
      </w:pPr>
      <w:r>
        <w:rPr>
          <w:rFonts w:ascii="Book Antiqua" w:eastAsia="Book Antiqua" w:hAnsi="Book Antiqua" w:cs="Book Antiqua"/>
          <w:b/>
          <w:bCs/>
          <w:color w:val="000000"/>
          <w:szCs w:val="22"/>
        </w:rPr>
        <w:t>Core</w:t>
      </w:r>
      <w:r w:rsidR="00085613">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Tip:</w:t>
      </w:r>
      <w:r w:rsidR="00085613">
        <w:rPr>
          <w:rFonts w:ascii="Book Antiqua" w:eastAsia="Book Antiqua" w:hAnsi="Book Antiqua" w:cs="Book Antiqua"/>
          <w:b/>
          <w:bCs/>
          <w:color w:val="000000"/>
          <w:szCs w:val="22"/>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85613">
        <w:rPr>
          <w:rFonts w:ascii="Book Antiqua" w:hAnsi="Book Antiqua" w:cs="Book Antiqua" w:hint="eastAsia"/>
          <w:color w:val="000000"/>
          <w:lang w:eastAsia="zh-CN"/>
        </w:rPr>
        <w:t xml:space="preserve"> </w:t>
      </w:r>
      <w:r w:rsidR="00506F41">
        <w:rPr>
          <w:rFonts w:ascii="Book Antiqua" w:hAnsi="Book Antiqua" w:cs="Book Antiqua" w:hint="eastAsia"/>
          <w:color w:val="000000"/>
          <w:lang w:eastAsia="zh-CN"/>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lifestyle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strong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broad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range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acquired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variability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from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country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tests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indirectly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estimate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future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target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help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p>
    <w:p w14:paraId="34D6F900" w14:textId="77777777" w:rsidR="00A77B3E" w:rsidRDefault="003809DC">
      <w:pPr>
        <w:spacing w:line="360" w:lineRule="auto"/>
        <w:jc w:val="both"/>
      </w:pPr>
      <w:r>
        <w:rPr>
          <w:rFonts w:ascii="Book Antiqua" w:eastAsia="Book Antiqua" w:hAnsi="Book Antiqua" w:cs="Book Antiqua"/>
          <w:b/>
          <w:caps/>
          <w:color w:val="000000"/>
          <w:u w:val="single"/>
        </w:rPr>
        <w:br w:type="page"/>
      </w:r>
      <w:r w:rsidR="003C2B3C">
        <w:rPr>
          <w:rFonts w:ascii="Book Antiqua" w:eastAsia="Book Antiqua" w:hAnsi="Book Antiqua" w:cs="Book Antiqua"/>
          <w:b/>
          <w:caps/>
          <w:color w:val="000000"/>
          <w:u w:val="single"/>
        </w:rPr>
        <w:lastRenderedPageBreak/>
        <w:t>INTRODUCTION</w:t>
      </w:r>
    </w:p>
    <w:p w14:paraId="361B404E" w14:textId="77777777" w:rsidR="00A77B3E" w:rsidRDefault="003C2B3C">
      <w:pPr>
        <w:spacing w:line="360" w:lineRule="auto"/>
        <w:jc w:val="both"/>
      </w:pPr>
      <w:r>
        <w:rPr>
          <w:rFonts w:ascii="Book Antiqua" w:eastAsia="Book Antiqua" w:hAnsi="Book Antiqua" w:cs="Book Antiqua"/>
          <w:color w:val="000000"/>
        </w:rPr>
        <w:t>Initial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data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suggest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becoming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before.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normal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plasma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adequately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stimulate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uptake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muscle,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inhibit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gluconeogenesis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release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circulation,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suppress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output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very-low-density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lipoprotein</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sidR="00085613">
        <w:rPr>
          <w:rFonts w:ascii="Book Antiqua" w:hAnsi="Book Antiqua" w:cs="Book Antiqua" w:hint="eastAsia"/>
          <w:color w:val="000000"/>
          <w:lang w:eastAsia="zh-CN"/>
        </w:rPr>
        <w:t xml:space="preserve"> </w:t>
      </w:r>
      <w:r w:rsidRPr="000D62D4">
        <w:rPr>
          <w:rFonts w:ascii="Book Antiqua" w:eastAsia="Book Antiqua" w:hAnsi="Book Antiqua" w:cs="Book Antiqua"/>
          <w:iCs/>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spectrum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ranges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from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very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mild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very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hyperinsulinemia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occurs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compensatory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strong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[3]</w:t>
      </w:r>
      <w:r w:rsidR="00EC3F43">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sidR="00EC3F43">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sidR="00EC3F43">
        <w:rPr>
          <w:rFonts w:ascii="Book Antiqua" w:hAnsi="Book Antiqua" w:cs="Book Antiqua" w:hint="eastAsia"/>
          <w:color w:val="000000"/>
          <w:lang w:eastAsia="zh-CN"/>
        </w:rPr>
        <w:t>s</w:t>
      </w:r>
      <w:r>
        <w:rPr>
          <w:rFonts w:ascii="Book Antiqua" w:eastAsia="Book Antiqua" w:hAnsi="Book Antiqua" w:cs="Book Antiqua"/>
          <w:color w:val="000000"/>
        </w:rPr>
        <w:t>yndrome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characterized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hyperinsulinemia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tolerance,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085613">
        <w:rPr>
          <w:rFonts w:ascii="Book Antiqua" w:eastAsia="Book Antiqua" w:hAnsi="Book Antiqua" w:cs="Book Antiqua"/>
          <w:color w:val="000000"/>
        </w:rPr>
        <w:t xml:space="preserve"> </w:t>
      </w:r>
      <w:r w:rsidR="00886277">
        <w:rPr>
          <w:rFonts w:ascii="Book Antiqua" w:eastAsia="Book Antiqua" w:hAnsi="Book Antiqua" w:cs="Book Antiqua"/>
          <w:color w:val="000000"/>
        </w:rPr>
        <w:t>hirsutism</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hypertriglyceridemia,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hypercholesterolemia,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high-density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lipoprotein,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low-density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lipoprotein,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hyperuricemia,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coagulation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abnormalities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favoring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thrombosis,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polycystic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menstrual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disturbances</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forms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p>
    <w:p w14:paraId="4E7EB8DE" w14:textId="77777777" w:rsidR="00A77B3E" w:rsidRDefault="00A77B3E">
      <w:pPr>
        <w:spacing w:line="360" w:lineRule="auto"/>
        <w:jc w:val="both"/>
      </w:pPr>
    </w:p>
    <w:p w14:paraId="6E86EFE4" w14:textId="77777777" w:rsidR="00A77B3E" w:rsidRPr="000D62D4" w:rsidRDefault="003C2B3C">
      <w:pPr>
        <w:spacing w:line="360" w:lineRule="auto"/>
        <w:jc w:val="both"/>
        <w:rPr>
          <w:lang w:eastAsia="zh-CN"/>
        </w:rPr>
      </w:pPr>
      <w:r>
        <w:rPr>
          <w:rFonts w:ascii="Book Antiqua" w:eastAsia="Book Antiqua" w:hAnsi="Book Antiqua" w:cs="Book Antiqua"/>
          <w:b/>
          <w:bCs/>
          <w:caps/>
          <w:color w:val="000000"/>
          <w:u w:val="single"/>
        </w:rPr>
        <w:t>EPIDEMIOLOGY</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085613">
        <w:rPr>
          <w:rFonts w:ascii="Book Antiqua" w:eastAsia="Book Antiqua" w:hAnsi="Book Antiqua" w:cs="Book Antiqua"/>
          <w:b/>
          <w:bCs/>
          <w:caps/>
          <w:color w:val="000000"/>
          <w:u w:val="single"/>
        </w:rPr>
        <w:t xml:space="preserve"> </w:t>
      </w:r>
      <w:r w:rsidR="000D62D4">
        <w:rPr>
          <w:rFonts w:ascii="Book Antiqua" w:hAnsi="Book Antiqua" w:cs="Book Antiqua" w:hint="eastAsia"/>
          <w:b/>
          <w:bCs/>
          <w:caps/>
          <w:color w:val="000000"/>
          <w:u w:val="single"/>
          <w:lang w:eastAsia="zh-CN"/>
        </w:rPr>
        <w:t>IR</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CHILDREN</w:t>
      </w:r>
    </w:p>
    <w:p w14:paraId="49ADF676" w14:textId="77777777" w:rsidR="00A77B3E" w:rsidRDefault="003C2B3C">
      <w:pPr>
        <w:spacing w:line="360" w:lineRule="auto"/>
        <w:jc w:val="both"/>
      </w:pP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among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changing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lifestyle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lack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activities,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high-calories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(western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diet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style),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overdependence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technology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sedentary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life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TV</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watching,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social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media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addiction.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occurs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people,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people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occur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normal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physiological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status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puberty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pregnancy</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appear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early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two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years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predisposition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environmental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influences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t>
      </w:r>
      <w:r w:rsidRPr="004D0A0E">
        <w:rPr>
          <w:rFonts w:ascii="Book Antiqua" w:eastAsia="Book Antiqua" w:hAnsi="Book Antiqua" w:cs="Book Antiqua"/>
          <w:i/>
          <w:color w:val="000000"/>
        </w:rPr>
        <w:t>e.g.</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peak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puberty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growth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secretion</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varies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from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country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depending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racial,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environmental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heterogeneity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data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collection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cut-off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values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define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review</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study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Aa</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4D0A0E">
        <w:rPr>
          <w:rFonts w:ascii="Book Antiqua" w:eastAsia="Book Antiqua" w:hAnsi="Book Antiqua" w:cs="Book Antiqua"/>
          <w:color w:val="000000"/>
          <w:vertAlign w:val="superscript"/>
        </w:rPr>
        <w:t>[7]</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prevalence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ranged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3.1</w:t>
      </w:r>
      <w:r w:rsidR="004D0A0E">
        <w:rPr>
          <w:rFonts w:ascii="Book Antiqua" w:hAnsi="Book Antiqua" w:cs="Book Antiqua" w:hint="eastAsia"/>
          <w:color w:val="000000"/>
          <w:lang w:eastAsia="zh-CN"/>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44%</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prevalent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girls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boys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earlier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pubertal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found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reached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68.4%</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boys.</w:t>
      </w:r>
      <w:r w:rsidR="00085613">
        <w:rPr>
          <w:rFonts w:ascii="Book Antiqua" w:eastAsia="Book Antiqua" w:hAnsi="Book Antiqua" w:cs="Book Antiqua"/>
          <w:color w:val="000000"/>
        </w:rPr>
        <w:t xml:space="preserve"> </w:t>
      </w:r>
      <w:r w:rsidR="004D0A0E" w:rsidRPr="004D0A0E">
        <w:rPr>
          <w:rFonts w:ascii="Book Antiqua" w:eastAsia="Book Antiqua" w:hAnsi="Book Antiqua" w:cs="Book Antiqua"/>
          <w:color w:val="000000"/>
        </w:rPr>
        <w:t>Jurkovičová</w:t>
      </w:r>
      <w:r w:rsidR="00085613">
        <w:rPr>
          <w:rFonts w:ascii="Book Antiqua" w:hAnsi="Book Antiqua" w:cs="Book Antiqua" w:hint="eastAsia"/>
          <w:color w:val="000000"/>
          <w:lang w:eastAsia="zh-CN"/>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4D0A0E">
        <w:rPr>
          <w:rFonts w:ascii="Book Antiqua" w:eastAsia="Book Antiqua" w:hAnsi="Book Antiqua" w:cs="Book Antiqua"/>
          <w:color w:val="000000"/>
          <w:vertAlign w:val="superscript"/>
        </w:rPr>
        <w:t>[8]</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18.6%</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Slovakian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low</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fitness,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small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number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daily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meals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breakfast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skipping,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sweetened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beverages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low</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fathers.</w:t>
      </w:r>
    </w:p>
    <w:p w14:paraId="31D4F7CB" w14:textId="77777777" w:rsidR="00A77B3E" w:rsidRDefault="003C2B3C" w:rsidP="004D0A0E">
      <w:pPr>
        <w:spacing w:line="360" w:lineRule="auto"/>
        <w:ind w:firstLineChars="100" w:firstLine="240"/>
        <w:jc w:val="both"/>
      </w:pP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urban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rural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among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Hispanics,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American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Indians,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African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Americans,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East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Asians,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South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Asians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European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increasingly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across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racial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boundaries,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cross-sectional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study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urban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schoolchildren,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Das</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7F241E">
        <w:rPr>
          <w:rFonts w:ascii="Book Antiqua" w:eastAsia="Book Antiqua" w:hAnsi="Book Antiqua" w:cs="Book Antiqua"/>
          <w:color w:val="000000"/>
          <w:vertAlign w:val="superscript"/>
        </w:rPr>
        <w:t>[9]</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found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overweight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28.2%;</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about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21.8%</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Arslanian</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7F241E">
        <w:rPr>
          <w:rFonts w:ascii="Book Antiqua" w:eastAsia="Book Antiqua" w:hAnsi="Book Antiqua" w:cs="Book Antiqua"/>
          <w:color w:val="000000"/>
          <w:vertAlign w:val="superscript"/>
        </w:rPr>
        <w:t>[10]</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adults,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degrees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glycaemic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status.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observation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explain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metformin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rapid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decline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β-cell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adults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085613">
        <w:rPr>
          <w:rFonts w:ascii="Book Antiqua" w:hAnsi="Book Antiqua" w:cs="Book Antiqua" w:hint="eastAsia"/>
          <w:color w:val="000000"/>
          <w:lang w:eastAsia="zh-CN"/>
        </w:rPr>
        <w:t xml:space="preserve"> </w:t>
      </w:r>
      <w:r w:rsidR="000D62D4">
        <w:rPr>
          <w:rFonts w:ascii="Book Antiqua" w:hAnsi="Book Antiqua" w:cs="Book Antiqua" w:hint="eastAsia"/>
          <w:color w:val="000000"/>
          <w:lang w:eastAsia="zh-CN"/>
        </w:rPr>
        <w:t>(DM)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type-II.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marked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variation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among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Raygor</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8F39B1">
        <w:rPr>
          <w:rFonts w:ascii="Book Antiqua" w:eastAsia="Book Antiqua" w:hAnsi="Book Antiqua" w:cs="Book Antiqua"/>
          <w:color w:val="000000"/>
          <w:vertAlign w:val="superscript"/>
        </w:rPr>
        <w:t>[11]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non-Hispanic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African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Americans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East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Asians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South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Asians.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Ehtisham</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8F39B1">
        <w:rPr>
          <w:rFonts w:ascii="Book Antiqua" w:eastAsia="Book Antiqua" w:hAnsi="Book Antiqua" w:cs="Book Antiqua"/>
          <w:color w:val="000000"/>
          <w:vertAlign w:val="superscript"/>
        </w:rPr>
        <w:t>[12]</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South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Asian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European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085613">
        <w:rPr>
          <w:rFonts w:ascii="Book Antiqua" w:eastAsia="Book Antiqua" w:hAnsi="Book Antiqua" w:cs="Book Antiqua"/>
          <w:color w:val="000000"/>
        </w:rPr>
        <w:t xml:space="preserve"> </w:t>
      </w:r>
      <w:r w:rsidR="000D62D4">
        <w:rPr>
          <w:rFonts w:ascii="Book Antiqua" w:hAnsi="Book Antiqua" w:cs="Book Antiqua" w:hint="eastAsia"/>
          <w:color w:val="000000"/>
          <w:lang w:eastAsia="zh-CN"/>
        </w:rPr>
        <w:t>DM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type-II.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attributed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racial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ethnic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racial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ethnic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groups.</w:t>
      </w:r>
    </w:p>
    <w:p w14:paraId="5232E1F0" w14:textId="77777777" w:rsidR="00A77B3E" w:rsidRDefault="00A77B3E">
      <w:pPr>
        <w:spacing w:line="360" w:lineRule="auto"/>
        <w:jc w:val="both"/>
      </w:pPr>
    </w:p>
    <w:p w14:paraId="0512A110" w14:textId="77777777" w:rsidR="00A77B3E" w:rsidRPr="000D62D4" w:rsidRDefault="003C2B3C">
      <w:pPr>
        <w:spacing w:line="360" w:lineRule="auto"/>
        <w:jc w:val="both"/>
        <w:rPr>
          <w:lang w:eastAsia="zh-CN"/>
        </w:rPr>
      </w:pPr>
      <w:r>
        <w:rPr>
          <w:rFonts w:ascii="Book Antiqua" w:eastAsia="Book Antiqua" w:hAnsi="Book Antiqua" w:cs="Book Antiqua"/>
          <w:b/>
          <w:bCs/>
          <w:caps/>
          <w:color w:val="000000"/>
          <w:u w:val="single"/>
        </w:rPr>
        <w:t>PATHOGENESIS</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085613">
        <w:rPr>
          <w:rFonts w:ascii="Book Antiqua" w:eastAsia="Book Antiqua" w:hAnsi="Book Antiqua" w:cs="Book Antiqua"/>
          <w:b/>
          <w:bCs/>
          <w:caps/>
          <w:color w:val="000000"/>
          <w:u w:val="single"/>
        </w:rPr>
        <w:t xml:space="preserve"> </w:t>
      </w:r>
      <w:r w:rsidR="000D62D4">
        <w:rPr>
          <w:rFonts w:ascii="Book Antiqua" w:hAnsi="Book Antiqua" w:cs="Book Antiqua" w:hint="eastAsia"/>
          <w:b/>
          <w:bCs/>
          <w:caps/>
          <w:color w:val="000000"/>
          <w:u w:val="single"/>
          <w:lang w:eastAsia="zh-CN"/>
        </w:rPr>
        <w:t>IR</w:t>
      </w:r>
    </w:p>
    <w:p w14:paraId="36B9935E" w14:textId="77777777" w:rsidR="00A77B3E" w:rsidRDefault="000D62D4">
      <w:pPr>
        <w:spacing w:line="360" w:lineRule="auto"/>
        <w:jc w:val="both"/>
      </w:pPr>
      <w:r>
        <w:rPr>
          <w:rFonts w:ascii="Book Antiqua" w:hAnsi="Book Antiqua" w:cs="Book Antiqua" w:hint="eastAsia"/>
          <w:color w:val="000000"/>
          <w:lang w:eastAsia="zh-CN"/>
        </w:rPr>
        <w:t>IR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multifactorial.</w:t>
      </w:r>
    </w:p>
    <w:p w14:paraId="08574B9A" w14:textId="77777777" w:rsidR="00A77B3E" w:rsidRDefault="00A77B3E">
      <w:pPr>
        <w:spacing w:line="360" w:lineRule="auto"/>
        <w:jc w:val="both"/>
      </w:pPr>
    </w:p>
    <w:p w14:paraId="17FC0D3E" w14:textId="77777777" w:rsidR="00A77B3E" w:rsidRPr="00FB1026" w:rsidRDefault="003C2B3C">
      <w:pPr>
        <w:spacing w:line="360" w:lineRule="auto"/>
        <w:jc w:val="both"/>
        <w:rPr>
          <w:lang w:eastAsia="zh-CN"/>
        </w:rPr>
      </w:pPr>
      <w:r>
        <w:rPr>
          <w:rFonts w:ascii="Book Antiqua" w:eastAsia="Book Antiqua" w:hAnsi="Book Antiqua" w:cs="Book Antiqua"/>
          <w:b/>
          <w:bCs/>
          <w:caps/>
          <w:color w:val="000000"/>
          <w:u w:val="single"/>
        </w:rPr>
        <w:t>Physiologic</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Effects</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Insulin</w:t>
      </w:r>
    </w:p>
    <w:p w14:paraId="3B94C323" w14:textId="77777777" w:rsidR="00A77B3E" w:rsidRDefault="003C2B3C">
      <w:pPr>
        <w:spacing w:line="360" w:lineRule="auto"/>
        <w:jc w:val="both"/>
      </w:pPr>
      <w:r w:rsidRPr="00FB1026">
        <w:rPr>
          <w:rFonts w:ascii="Book Antiqua" w:eastAsia="Book Antiqua" w:hAnsi="Book Antiqua" w:cs="Book Antiqua"/>
          <w:iCs/>
          <w:color w:val="000000"/>
        </w:rPr>
        <w:lastRenderedPageBreak/>
        <w:t>Insulin</w:t>
      </w:r>
      <w:r w:rsidR="00085613">
        <w:rPr>
          <w:rFonts w:ascii="Book Antiqua" w:hAnsi="Book Antiqua" w:cs="Book Antiqua" w:hint="eastAsia"/>
          <w:color w:val="000000"/>
          <w:lang w:eastAsia="zh-CN"/>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produced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from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cells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pancreas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stimulated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blood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broken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apart,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leaving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C-peptide.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secreted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enter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bloodstream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equimolar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amounts.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C-peptide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equally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secreted,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quantify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endogenous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serum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C-peptide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values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around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0-30</w:t>
      </w:r>
      <w:r w:rsidR="00085613">
        <w:rPr>
          <w:rFonts w:ascii="Book Antiqua" w:eastAsia="Book Antiqua" w:hAnsi="Book Antiqua" w:cs="Book Antiqua"/>
          <w:color w:val="000000"/>
        </w:rPr>
        <w:t xml:space="preserve"> </w:t>
      </w:r>
      <w:r>
        <w:rPr>
          <w:rFonts w:ascii="Book Antiqua" w:eastAsia="Book Antiqua" w:hAnsi="Book Antiqua" w:cs="Book Antiqua"/>
          <w:color w:val="000000"/>
        </w:rPr>
        <w:t>µIU/mL.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daily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requirement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0.5-0.7</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units/kg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Pr>
          <w:rFonts w:ascii="Book Antiqua" w:eastAsia="Book Antiqua" w:hAnsi="Book Antiqua" w:cs="Book Antiqua"/>
          <w:color w:val="000000"/>
          <w:vertAlign w:val="superscript"/>
        </w:rPr>
        <w:t>[3]</w:t>
      </w:r>
      <w:r w:rsidR="00FB1026">
        <w:rPr>
          <w:rFonts w:ascii="Book Antiqua" w:eastAsia="Book Antiqua" w:hAnsi="Book Antiqua" w:cs="Book Antiqua"/>
          <w:color w:val="000000"/>
        </w:rPr>
        <w:t>.</w:t>
      </w:r>
      <w:r w:rsidR="00085613">
        <w:rPr>
          <w:rFonts w:ascii="Book Antiqua" w:hAnsi="Book Antiqua" w:cs="Book Antiqua" w:hint="eastAsia"/>
          <w:color w:val="000000"/>
          <w:lang w:eastAsia="zh-CN"/>
        </w:rPr>
        <w:t xml:space="preserve"> </w:t>
      </w:r>
      <w:r w:rsidRPr="00FB1026">
        <w:rPr>
          <w:rFonts w:ascii="Book Antiqua" w:eastAsia="Book Antiqua" w:hAnsi="Book Antiqua" w:cs="Book Antiqua"/>
          <w:iCs/>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stimulates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amino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acids'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entry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cells.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enhances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storage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mobilization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energy.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promotes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entry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cells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energy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source.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euglycemic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promoting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storage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glycogen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muscle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cells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inhibiting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from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muscle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glycogen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from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non-carbohydrates</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r w:rsidR="00085613">
        <w:rPr>
          <w:rFonts w:ascii="Book Antiqua" w:hAnsi="Book Antiqua" w:cs="Book Antiqua" w:hint="eastAsia"/>
          <w:color w:val="000000"/>
          <w:lang w:eastAsia="zh-CN"/>
        </w:rPr>
        <w:t xml:space="preserve"> </w:t>
      </w:r>
      <w:r w:rsidRPr="00FB1026">
        <w:rPr>
          <w:rFonts w:ascii="Book Antiqua" w:eastAsia="Book Antiqua" w:hAnsi="Book Antiqua" w:cs="Book Antiqua"/>
          <w:iCs/>
          <w:color w:val="000000"/>
        </w:rPr>
        <w:t>Insulin</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action</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starts</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by</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binding</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to</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a</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surface</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glycoprotein</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receptor</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expressed</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on</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the</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target</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cell's</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surface.</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This</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insulin</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receptor</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is</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composed</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of</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an</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alpha-subunit</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and</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a</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beta-subunit.</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Alpha</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unit</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binds</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the</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insulin,</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while</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beta-subunit</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is</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a</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tyrosine-specific</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protein</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kinase</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stimulated</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upon</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binding</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insulin</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to</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alpha</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subunit.</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This</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kinase</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activation</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generates</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a</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specific</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signal</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that</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ultimately</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results</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in</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insulin's</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effects</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on</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glucose,</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protein,</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and</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lipid</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metabolism.</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Insulin</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also</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mediates</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its</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growth-promoting</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effects</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by</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activating</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receptors</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linked</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to</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insulin-like</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growth</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factors</w:t>
      </w:r>
      <w:r>
        <w:rPr>
          <w:rFonts w:ascii="Book Antiqua" w:eastAsia="Book Antiqua" w:hAnsi="Book Antiqua" w:cs="Book Antiqua"/>
          <w:color w:val="000000"/>
          <w:vertAlign w:val="superscript"/>
        </w:rPr>
        <w:t>[14]</w:t>
      </w:r>
      <w:r>
        <w:rPr>
          <w:rFonts w:ascii="Book Antiqua" w:eastAsia="Book Antiqua" w:hAnsi="Book Antiqua" w:cs="Book Antiqua"/>
          <w:i/>
          <w:iCs/>
          <w:color w:val="000000"/>
        </w:rPr>
        <w:t>.</w:t>
      </w:r>
      <w:r w:rsidR="00085613">
        <w:rPr>
          <w:rFonts w:ascii="Book Antiqua" w:hAnsi="Book Antiqua" w:cs="Book Antiqua" w:hint="eastAsia"/>
          <w:i/>
          <w:iCs/>
          <w:color w:val="000000"/>
          <w:lang w:eastAsia="zh-CN"/>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does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necessarily</w:t>
      </w:r>
      <w:r w:rsidR="00085613">
        <w:rPr>
          <w:rFonts w:ascii="Book Antiqua" w:eastAsia="Book Antiqua" w:hAnsi="Book Antiqua" w:cs="Book Antiqua"/>
          <w:color w:val="000000"/>
        </w:rPr>
        <w:t xml:space="preserve"> </w:t>
      </w:r>
      <w:r w:rsidRPr="00FB1026">
        <w:rPr>
          <w:rFonts w:ascii="Book Antiqua" w:eastAsia="Book Antiqua" w:hAnsi="Book Antiqua" w:cs="Book Antiqua"/>
          <w:iCs/>
          <w:color w:val="000000"/>
        </w:rPr>
        <w:t>involve</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all</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the</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insulin-dependent</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pathways</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(partial</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IR).</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In</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partial</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IR,</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some</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manifestations</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such</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as</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hyperinsulinemia,</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hyperglycemia,</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hyperandrogenism,</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ovulatory</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dysfunction,</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soft</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tissue</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overgrowth,</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and</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acanthosis</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nigricans</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may</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present</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while</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the</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patients</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may</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have</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average</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lipid</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profiles</w:t>
      </w:r>
      <w:r w:rsidR="00FB1026">
        <w:rPr>
          <w:rFonts w:ascii="Book Antiqua" w:eastAsia="Book Antiqua" w:hAnsi="Book Antiqua" w:cs="Book Antiqua"/>
          <w:iCs/>
          <w:color w:val="000000"/>
          <w:vertAlign w:val="superscript"/>
        </w:rPr>
        <w:t>[15</w:t>
      </w:r>
      <w:r w:rsidR="00FB1026">
        <w:rPr>
          <w:rFonts w:ascii="Book Antiqua" w:hAnsi="Book Antiqua" w:cs="Book Antiqua" w:hint="eastAsia"/>
          <w:iCs/>
          <w:color w:val="000000"/>
          <w:vertAlign w:val="superscript"/>
          <w:lang w:eastAsia="zh-CN"/>
        </w:rPr>
        <w:t>,</w:t>
      </w:r>
      <w:r w:rsidRPr="00FB1026">
        <w:rPr>
          <w:rFonts w:ascii="Book Antiqua" w:eastAsia="Book Antiqua" w:hAnsi="Book Antiqua" w:cs="Book Antiqua"/>
          <w:iCs/>
          <w:color w:val="000000"/>
          <w:vertAlign w:val="superscript"/>
        </w:rPr>
        <w:t>16]</w:t>
      </w:r>
      <w:r w:rsidRPr="00FB1026">
        <w:rPr>
          <w:rFonts w:ascii="Book Antiqua" w:eastAsia="Book Antiqua" w:hAnsi="Book Antiqua" w:cs="Book Antiqua"/>
          <w:iCs/>
          <w:color w:val="000000"/>
        </w:rPr>
        <w:t>.</w:t>
      </w:r>
    </w:p>
    <w:p w14:paraId="550EF7B8" w14:textId="77777777" w:rsidR="00A77B3E" w:rsidRDefault="00A77B3E">
      <w:pPr>
        <w:spacing w:line="360" w:lineRule="auto"/>
        <w:jc w:val="both"/>
      </w:pPr>
    </w:p>
    <w:p w14:paraId="3A423E29" w14:textId="77777777" w:rsidR="00A77B3E" w:rsidRPr="000D62D4" w:rsidRDefault="003C2B3C">
      <w:pPr>
        <w:spacing w:line="360" w:lineRule="auto"/>
        <w:jc w:val="both"/>
        <w:rPr>
          <w:lang w:eastAsia="zh-CN"/>
        </w:rPr>
      </w:pPr>
      <w:r>
        <w:rPr>
          <w:rFonts w:ascii="Book Antiqua" w:eastAsia="Book Antiqua" w:hAnsi="Book Antiqua" w:cs="Book Antiqua"/>
          <w:b/>
          <w:bCs/>
          <w:caps/>
          <w:color w:val="000000"/>
          <w:u w:val="single"/>
        </w:rPr>
        <w:t>Genetic</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Basis</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for</w:t>
      </w:r>
      <w:r w:rsidR="00085613">
        <w:rPr>
          <w:rFonts w:ascii="Book Antiqua" w:eastAsia="Book Antiqua" w:hAnsi="Book Antiqua" w:cs="Book Antiqua"/>
          <w:b/>
          <w:bCs/>
          <w:caps/>
          <w:color w:val="000000"/>
          <w:u w:val="single"/>
        </w:rPr>
        <w:t xml:space="preserve"> </w:t>
      </w:r>
      <w:r w:rsidR="000D62D4">
        <w:rPr>
          <w:rFonts w:ascii="Book Antiqua" w:hAnsi="Book Antiqua" w:cs="Book Antiqua" w:hint="eastAsia"/>
          <w:b/>
          <w:bCs/>
          <w:caps/>
          <w:color w:val="000000"/>
          <w:u w:val="single"/>
          <w:lang w:eastAsia="zh-CN"/>
        </w:rPr>
        <w:t>IR</w:t>
      </w:r>
    </w:p>
    <w:p w14:paraId="1A578F73" w14:textId="77777777" w:rsidR="00A77B3E" w:rsidRPr="004B1E49" w:rsidRDefault="003C2B3C">
      <w:pPr>
        <w:spacing w:line="360" w:lineRule="auto"/>
        <w:jc w:val="both"/>
        <w:rPr>
          <w:lang w:eastAsia="zh-CN"/>
        </w:rPr>
      </w:pP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concerned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energy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functioning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stimulate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autoantibody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formation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transporter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4</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(GLUT4)</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molecules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plasma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membrane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glycoprotein-1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molecules;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energy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adipocyte-derived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hormones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(leptin,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adiponectin,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resistin),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peroxisomal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proliferator-activated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(α,</w:t>
      </w:r>
      <w:r w:rsidR="00085613">
        <w:rPr>
          <w:rFonts w:ascii="Book Antiqua" w:eastAsia="Book Antiqua" w:hAnsi="Book Antiqua" w:cs="Book Antiqua"/>
          <w:color w:val="000000"/>
        </w:rPr>
        <w:t xml:space="preserve"> </w:t>
      </w:r>
      <w:r>
        <w:rPr>
          <w:rFonts w:ascii="Book Antiqua" w:eastAsia="Book Antiqua" w:hAnsi="Book Antiqua" w:cs="Book Antiqua"/>
          <w:color w:val="000000"/>
        </w:rPr>
        <w:t>γ,</w:t>
      </w:r>
      <w:r w:rsidR="00085613">
        <w:rPr>
          <w:rFonts w:ascii="Book Antiqua" w:eastAsia="Book Antiqua" w:hAnsi="Book Antiqua" w:cs="Book Antiqua"/>
          <w:color w:val="000000"/>
        </w:rPr>
        <w:t xml:space="preserve"> </w:t>
      </w:r>
      <w:r>
        <w:rPr>
          <w:rFonts w:ascii="Book Antiqua" w:eastAsia="Book Antiqua" w:hAnsi="Book Antiqua" w:cs="Book Antiqua"/>
          <w:color w:val="000000"/>
        </w:rPr>
        <w:t>δ),</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mutation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lipoprotein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concerned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formation;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role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same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proteases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serpin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protease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inhibitors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0D62D4">
        <w:rPr>
          <w:rFonts w:ascii="Book Antiqua" w:hAnsi="Book Antiqua" w:cs="Book Antiqua" w:hint="eastAsia"/>
          <w:color w:val="000000"/>
          <w:lang w:eastAsia="zh-CN"/>
        </w:rPr>
        <w:t>DM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65118B" w:rsidRPr="0065118B">
        <w:rPr>
          <w:rFonts w:ascii="Book Antiqua" w:eastAsia="Book Antiqua" w:hAnsi="Book Antiqua" w:cs="Book Antiqua"/>
          <w:i/>
          <w:color w:val="000000"/>
        </w:rPr>
        <w:t>CAPN10</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engaged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GLUT4</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vesicle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translocation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insulin-stimulated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uptake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adipocytes;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diabetes</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occur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heterozygous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homozygous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forms.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heterozygous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same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person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compound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heterozygote)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recessive;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additive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consequences</w:t>
      </w:r>
      <w:r>
        <w:rPr>
          <w:rFonts w:ascii="Book Antiqua" w:eastAsia="Book Antiqua" w:hAnsi="Book Antiqua" w:cs="Book Antiqua"/>
          <w:color w:val="000000"/>
          <w:vertAlign w:val="superscript"/>
        </w:rPr>
        <w:t>[18,19]</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defects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occur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broad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spectrum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inherited</w:t>
      </w:r>
      <w:r w:rsidR="00085613">
        <w:rPr>
          <w:rFonts w:ascii="Book Antiqua" w:eastAsia="Book Antiqua" w:hAnsi="Book Antiqua" w:cs="Book Antiqua"/>
          <w:color w:val="000000"/>
        </w:rPr>
        <w:t xml:space="preserve"> </w:t>
      </w:r>
      <w:r w:rsidR="00EC3F43">
        <w:rPr>
          <w:rFonts w:ascii="Book Antiqua" w:hAnsi="Book Antiqua" w:cs="Book Antiqua" w:hint="eastAsia"/>
          <w:color w:val="000000"/>
          <w:lang w:eastAsia="zh-CN"/>
        </w:rPr>
        <w:t>IRS</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extreme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sidR="0044564C">
        <w:rPr>
          <w:rFonts w:ascii="Book Antiqua" w:eastAsia="Book Antiqua" w:hAnsi="Book Antiqua" w:cs="Book Antiqua"/>
          <w:color w:val="000000"/>
        </w:rPr>
        <w:t>leprechaunism</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Rabson-Mendenhall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44564C">
        <w:rPr>
          <w:rFonts w:ascii="Book Antiqua" w:eastAsia="Book Antiqua" w:hAnsi="Book Antiqua" w:cs="Book Antiqua"/>
          <w:color w:val="000000"/>
        </w:rPr>
        <w:t>polymorphism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plasma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cell</w:t>
      </w:r>
      <w:r w:rsidR="00085613">
        <w:rPr>
          <w:rFonts w:ascii="Book Antiqua" w:eastAsia="Book Antiqua" w:hAnsi="Book Antiqua" w:cs="Book Antiqua"/>
          <w:color w:val="000000"/>
        </w:rPr>
        <w:t xml:space="preserve"> </w:t>
      </w:r>
      <w:r w:rsidR="004B1E49">
        <w:rPr>
          <w:rFonts w:ascii="Book Antiqua" w:eastAsia="Book Antiqua" w:hAnsi="Book Antiqua" w:cs="Book Antiqua"/>
          <w:color w:val="000000"/>
        </w:rPr>
        <w:t>membrane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glycoprotein-1</w:t>
      </w:r>
      <w:r>
        <w:rPr>
          <w:rFonts w:ascii="Book Antiqua" w:eastAsia="Book Antiqua" w:hAnsi="Book Antiqua" w:cs="Book Antiqua"/>
          <w:color w:val="000000"/>
          <w:vertAlign w:val="superscript"/>
        </w:rPr>
        <w:t>[20]</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Insulin-like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growth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(somatomedin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IGF-1)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produced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mainly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structure,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plays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role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childhood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growth.</w:t>
      </w:r>
    </w:p>
    <w:p w14:paraId="2C26FF7A" w14:textId="77777777" w:rsidR="00A77B3E" w:rsidRDefault="003C2B3C" w:rsidP="004B1E49">
      <w:pPr>
        <w:spacing w:line="360" w:lineRule="auto"/>
        <w:ind w:firstLineChars="100" w:firstLine="240"/>
        <w:jc w:val="both"/>
      </w:pPr>
      <w:r>
        <w:rPr>
          <w:rFonts w:ascii="Book Antiqua" w:eastAsia="Book Antiqua" w:hAnsi="Book Antiqua" w:cs="Book Antiqua"/>
          <w:color w:val="000000"/>
        </w:rPr>
        <w:t>Growth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stimulates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IGF-1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production</w:t>
      </w:r>
      <w:r>
        <w:rPr>
          <w:rFonts w:ascii="Book Antiqua" w:eastAsia="Book Antiqua" w:hAnsi="Book Antiqua" w:cs="Book Antiqua"/>
          <w:color w:val="000000"/>
          <w:vertAlign w:val="superscript"/>
        </w:rPr>
        <w:t>[21]</w:t>
      </w:r>
      <w:r w:rsidR="002C630C">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sidR="002C630C">
        <w:rPr>
          <w:rFonts w:ascii="Book Antiqua" w:eastAsia="Book Antiqua" w:hAnsi="Book Antiqua" w:cs="Book Antiqua"/>
          <w:color w:val="000000"/>
        </w:rPr>
        <w:t>Low</w:t>
      </w:r>
      <w:r w:rsidR="00085613">
        <w:rPr>
          <w:rFonts w:ascii="Book Antiqua" w:eastAsia="Book Antiqua" w:hAnsi="Book Antiqua" w:cs="Book Antiqua"/>
          <w:color w:val="000000"/>
        </w:rPr>
        <w:t xml:space="preserve"> </w:t>
      </w:r>
      <w:r w:rsidR="002C630C">
        <w:rPr>
          <w:rFonts w:ascii="Book Antiqua" w:eastAsia="Book Antiqua" w:hAnsi="Book Antiqua" w:cs="Book Antiqua"/>
          <w:color w:val="000000"/>
        </w:rPr>
        <w:t>IGF-1</w:t>
      </w:r>
      <w:r w:rsidR="00085613">
        <w:rPr>
          <w:rFonts w:ascii="Book Antiqua" w:eastAsia="Book Antiqua" w:hAnsi="Book Antiqua" w:cs="Book Antiqua"/>
          <w:color w:val="000000"/>
        </w:rPr>
        <w:t xml:space="preserve"> </w:t>
      </w:r>
      <w:r w:rsidR="002C630C">
        <w:rPr>
          <w:rFonts w:ascii="Book Antiqua" w:hAnsi="Book Antiqua" w:cs="Book Antiqua" w:hint="eastAsia"/>
          <w:color w:val="000000"/>
          <w:lang w:eastAsia="zh-CN"/>
        </w:rPr>
        <w:t>l</w:t>
      </w:r>
      <w:r>
        <w:rPr>
          <w:rFonts w:ascii="Book Antiqua" w:eastAsia="Book Antiqua" w:hAnsi="Book Antiqua" w:cs="Book Antiqua"/>
          <w:color w:val="000000"/>
        </w:rPr>
        <w:t>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sidR="00D7290B">
        <w:rPr>
          <w:rFonts w:ascii="Book Antiqua" w:eastAsia="Book Antiqua" w:hAnsi="Book Antiqua" w:cs="Book Antiqua"/>
          <w:color w:val="000000"/>
        </w:rPr>
        <w:t>increase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Kuang</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1862F6">
        <w:rPr>
          <w:rFonts w:ascii="Book Antiqua" w:eastAsia="Book Antiqua" w:hAnsi="Book Antiqua" w:cs="Book Antiqua"/>
          <w:color w:val="000000"/>
          <w:vertAlign w:val="superscript"/>
        </w:rPr>
        <w:t>[22]</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found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prepubertal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boys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lower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IGF-1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deviation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scores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boys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whole-body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index</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positively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IGF-1.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Peroxisome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proliferator-activated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(PPARs)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group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ligand-activated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nuclear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superfamily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comprising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subtypes: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PPARα,</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PPARγ,</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PPARβ/δ.</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PPAR-α</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triglyceride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energy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PPAR-γ</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sensitization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enhances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PPAR-β/δ</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enhances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acids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PPAR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family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nuclear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plays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regulatory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role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energy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family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Pr>
          <w:rFonts w:ascii="Book Antiqua" w:eastAsia="Book Antiqua" w:hAnsi="Book Antiqua" w:cs="Book Antiqua"/>
          <w:color w:val="000000"/>
          <w:vertAlign w:val="superscript"/>
        </w:rPr>
        <w:t>[23,24]</w:t>
      </w:r>
      <w:r>
        <w:rPr>
          <w:rFonts w:ascii="Book Antiqua" w:eastAsia="Book Antiqua" w:hAnsi="Book Antiqua" w:cs="Book Antiqua"/>
          <w:color w:val="000000"/>
        </w:rPr>
        <w:t>.</w:t>
      </w:r>
    </w:p>
    <w:p w14:paraId="6F23B6D8" w14:textId="77777777" w:rsidR="00A77B3E" w:rsidRDefault="00A77B3E">
      <w:pPr>
        <w:spacing w:line="360" w:lineRule="auto"/>
        <w:jc w:val="both"/>
      </w:pPr>
    </w:p>
    <w:p w14:paraId="482A8044" w14:textId="77777777" w:rsidR="00A77B3E" w:rsidRPr="000D62D4" w:rsidRDefault="003C2B3C">
      <w:pPr>
        <w:spacing w:line="360" w:lineRule="auto"/>
        <w:jc w:val="both"/>
        <w:rPr>
          <w:lang w:eastAsia="zh-CN"/>
        </w:rPr>
      </w:pPr>
      <w:r>
        <w:rPr>
          <w:rFonts w:ascii="Book Antiqua" w:eastAsia="Book Antiqua" w:hAnsi="Book Antiqua" w:cs="Book Antiqua"/>
          <w:b/>
          <w:bCs/>
          <w:caps/>
          <w:color w:val="000000"/>
          <w:u w:val="single"/>
        </w:rPr>
        <w:t>Acquired</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Causes</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085613">
        <w:rPr>
          <w:rFonts w:ascii="Book Antiqua" w:eastAsia="Book Antiqua" w:hAnsi="Book Antiqua" w:cs="Book Antiqua"/>
          <w:b/>
          <w:bCs/>
          <w:caps/>
          <w:color w:val="000000"/>
          <w:u w:val="single"/>
        </w:rPr>
        <w:t xml:space="preserve"> </w:t>
      </w:r>
      <w:r w:rsidR="000D62D4">
        <w:rPr>
          <w:rFonts w:ascii="Book Antiqua" w:hAnsi="Book Antiqua" w:cs="Book Antiqua" w:hint="eastAsia"/>
          <w:b/>
          <w:bCs/>
          <w:caps/>
          <w:color w:val="000000"/>
          <w:u w:val="single"/>
          <w:lang w:eastAsia="zh-CN"/>
        </w:rPr>
        <w:t>IR</w:t>
      </w:r>
    </w:p>
    <w:p w14:paraId="21879E07" w14:textId="77777777" w:rsidR="00A77B3E" w:rsidRDefault="003C2B3C">
      <w:pPr>
        <w:spacing w:line="360" w:lineRule="auto"/>
        <w:jc w:val="both"/>
      </w:pP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parallel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EC3F43">
        <w:rPr>
          <w:rFonts w:ascii="Book Antiqua" w:hAnsi="Book Antiqua" w:cs="Book Antiqua" w:hint="eastAsia"/>
          <w:color w:val="000000"/>
          <w:lang w:eastAsia="zh-CN"/>
        </w:rPr>
        <w:t>IRS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dramatic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among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last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few</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decades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indicates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importance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environmental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Acquired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lack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exogenous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excess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drugs,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toxicity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acids,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aging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Puberty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itself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occasionally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Pr>
          <w:rFonts w:ascii="Book Antiqua" w:eastAsia="Book Antiqua" w:hAnsi="Book Antiqua" w:cs="Book Antiqua"/>
          <w:color w:val="000000"/>
          <w:vertAlign w:val="superscript"/>
        </w:rPr>
        <w:t>[25]</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polyclonal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autoantibodies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preventing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from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actio</w:t>
      </w:r>
      <w:r w:rsidR="001862F6">
        <w:rPr>
          <w:rFonts w:ascii="Book Antiqua" w:eastAsia="Book Antiqua" w:hAnsi="Book Antiqua" w:cs="Book Antiqua"/>
          <w:color w:val="000000"/>
        </w:rPr>
        <w:t>n</w:t>
      </w:r>
      <w:r w:rsidR="00085613">
        <w:rPr>
          <w:rFonts w:ascii="Book Antiqua" w:eastAsia="Book Antiqua" w:hAnsi="Book Antiqua" w:cs="Book Antiqua"/>
          <w:color w:val="000000"/>
        </w:rPr>
        <w:t xml:space="preserve"> </w:t>
      </w:r>
      <w:r w:rsidR="001862F6">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sidR="001862F6">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sidR="001862F6">
        <w:rPr>
          <w:rFonts w:ascii="Book Antiqua" w:eastAsia="Book Antiqua" w:hAnsi="Book Antiqua" w:cs="Book Antiqua"/>
          <w:color w:val="000000"/>
        </w:rPr>
        <w:t>rare</w:t>
      </w:r>
      <w:r w:rsidR="00085613">
        <w:rPr>
          <w:rFonts w:ascii="Book Antiqua" w:eastAsia="Book Antiqua" w:hAnsi="Book Antiqua" w:cs="Book Antiqua"/>
          <w:color w:val="000000"/>
        </w:rPr>
        <w:t xml:space="preserve"> </w:t>
      </w:r>
      <w:r w:rsidR="001862F6">
        <w:rPr>
          <w:rFonts w:ascii="Book Antiqua" w:eastAsia="Book Antiqua" w:hAnsi="Book Antiqua" w:cs="Book Antiqua"/>
          <w:color w:val="000000"/>
        </w:rPr>
        <w:t>condition</w:t>
      </w:r>
      <w:r w:rsidR="00085613">
        <w:rPr>
          <w:rFonts w:ascii="Book Antiqua" w:eastAsia="Book Antiqua" w:hAnsi="Book Antiqua" w:cs="Book Antiqua"/>
          <w:color w:val="000000"/>
        </w:rPr>
        <w:t xml:space="preserve"> </w:t>
      </w:r>
      <w:r w:rsidR="001862F6">
        <w:rPr>
          <w:rFonts w:ascii="Book Antiqua" w:eastAsia="Book Antiqua" w:hAnsi="Book Antiqua" w:cs="Book Antiqua"/>
          <w:color w:val="000000"/>
        </w:rPr>
        <w:t>known</w:t>
      </w:r>
      <w:r w:rsidR="00085613">
        <w:rPr>
          <w:rFonts w:ascii="Book Antiqua" w:eastAsia="Book Antiqua" w:hAnsi="Book Antiqua" w:cs="Book Antiqua"/>
          <w:color w:val="000000"/>
        </w:rPr>
        <w:t xml:space="preserve"> </w:t>
      </w:r>
      <w:r w:rsidR="001862F6">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sidR="001862F6">
        <w:rPr>
          <w:rFonts w:ascii="Book Antiqua" w:hAnsi="Book Antiqua" w:cs="Book Antiqua" w:hint="eastAsia"/>
          <w:color w:val="000000"/>
          <w:lang w:eastAsia="zh-CN"/>
        </w:rPr>
        <w:t>t</w:t>
      </w:r>
      <w:r>
        <w:rPr>
          <w:rFonts w:ascii="Book Antiqua" w:eastAsia="Book Antiqua" w:hAnsi="Book Antiqua" w:cs="Book Antiqua"/>
          <w:color w:val="000000"/>
        </w:rPr>
        <w: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w:t>
      </w:r>
      <w:r w:rsidR="00085613">
        <w:rPr>
          <w:rFonts w:ascii="Book Antiqua" w:eastAsia="Book Antiqua" w:hAnsi="Book Antiqua" w:cs="Book Antiqua"/>
          <w:color w:val="000000"/>
        </w:rPr>
        <w:t xml:space="preserve"> </w:t>
      </w:r>
      <w:r w:rsidR="00EC3F43">
        <w:rPr>
          <w:rFonts w:ascii="Book Antiqua" w:hAnsi="Book Antiqua" w:cs="Book Antiqua" w:hint="eastAsia"/>
          <w:color w:val="000000"/>
          <w:lang w:eastAsia="zh-CN"/>
        </w:rPr>
        <w:t>IRS</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whic</w:t>
      </w:r>
      <w:r w:rsidR="001862F6">
        <w:rPr>
          <w:rFonts w:ascii="Book Antiqua" w:eastAsia="Book Antiqua" w:hAnsi="Book Antiqua" w:cs="Book Antiqua"/>
          <w:color w:val="000000"/>
        </w:rPr>
        <w:t>h</w:t>
      </w:r>
      <w:r w:rsidR="00085613">
        <w:rPr>
          <w:rFonts w:ascii="Book Antiqua" w:eastAsia="Book Antiqua" w:hAnsi="Book Antiqua" w:cs="Book Antiqua"/>
          <w:color w:val="000000"/>
        </w:rPr>
        <w:t xml:space="preserve"> </w:t>
      </w:r>
      <w:r w:rsidR="001862F6">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sidR="001862F6">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sidR="001862F6">
        <w:rPr>
          <w:rFonts w:ascii="Book Antiqua" w:eastAsia="Book Antiqua" w:hAnsi="Book Antiqua" w:cs="Book Antiqua"/>
          <w:color w:val="000000"/>
        </w:rPr>
        <w:t>distinguished</w:t>
      </w:r>
      <w:r w:rsidR="00085613">
        <w:rPr>
          <w:rFonts w:ascii="Book Antiqua" w:eastAsia="Book Antiqua" w:hAnsi="Book Antiqua" w:cs="Book Antiqua"/>
          <w:color w:val="000000"/>
        </w:rPr>
        <w:t xml:space="preserve"> </w:t>
      </w:r>
      <w:r w:rsidR="001862F6">
        <w:rPr>
          <w:rFonts w:ascii="Book Antiqua" w:eastAsia="Book Antiqua" w:hAnsi="Book Antiqua" w:cs="Book Antiqua"/>
          <w:color w:val="000000"/>
        </w:rPr>
        <w:t>from</w:t>
      </w:r>
      <w:r w:rsidR="00085613">
        <w:rPr>
          <w:rFonts w:ascii="Book Antiqua" w:eastAsia="Book Antiqua" w:hAnsi="Book Antiqua" w:cs="Book Antiqua"/>
          <w:color w:val="000000"/>
        </w:rPr>
        <w:t xml:space="preserve"> </w:t>
      </w:r>
      <w:r w:rsidR="001862F6">
        <w:rPr>
          <w:rFonts w:ascii="Book Antiqua" w:hAnsi="Book Antiqua" w:cs="Book Antiqua" w:hint="eastAsia"/>
          <w:color w:val="000000"/>
          <w:lang w:eastAsia="zh-CN"/>
        </w:rPr>
        <w:t>t</w:t>
      </w:r>
      <w:r>
        <w:rPr>
          <w:rFonts w:ascii="Book Antiqua" w:eastAsia="Book Antiqua" w:hAnsi="Book Antiqua" w:cs="Book Antiqua"/>
          <w:color w:val="000000"/>
        </w:rPr>
        <w: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sidR="00EC3F43">
        <w:rPr>
          <w:rFonts w:ascii="Book Antiqua" w:hAnsi="Book Antiqua" w:cs="Book Antiqua" w:hint="eastAsia"/>
          <w:color w:val="000000"/>
          <w:lang w:eastAsia="zh-CN"/>
        </w:rPr>
        <w:t>IRS</w:t>
      </w:r>
      <w:r>
        <w:rPr>
          <w:rFonts w:ascii="Book Antiqua" w:eastAsia="Book Antiqua" w:hAnsi="Book Antiqua" w:cs="Book Antiqua"/>
          <w:color w:val="000000"/>
          <w:vertAlign w:val="superscript"/>
        </w:rPr>
        <w:t>[26]</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occur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excess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antagonists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excessive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steroid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Cushing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acromegaly,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stressful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situations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severe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uremia,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ketoacidosis,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glucocorticoid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niacin,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cyclosporine,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protease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inhibitors</w:t>
      </w:r>
      <w:r>
        <w:rPr>
          <w:rFonts w:ascii="Book Antiqua" w:eastAsia="Book Antiqua" w:hAnsi="Book Antiqua" w:cs="Book Antiqua"/>
          <w:color w:val="000000"/>
          <w:vertAlign w:val="superscript"/>
        </w:rPr>
        <w:t>[27]</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growth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elicit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transient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sodium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enhanced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glucocorticoid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Pr>
          <w:rFonts w:ascii="Book Antiqua" w:eastAsia="Book Antiqua" w:hAnsi="Book Antiqua" w:cs="Book Antiqua"/>
          <w:color w:val="000000"/>
          <w:vertAlign w:val="superscript"/>
        </w:rPr>
        <w:t>[28]</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Protea</w:t>
      </w:r>
      <w:r w:rsidR="001862F6">
        <w:rPr>
          <w:rFonts w:ascii="Book Antiqua" w:eastAsia="Book Antiqua" w:hAnsi="Book Antiqua" w:cs="Book Antiqua"/>
          <w:color w:val="000000"/>
        </w:rPr>
        <w:t>se</w:t>
      </w:r>
      <w:r w:rsidR="00085613">
        <w:rPr>
          <w:rFonts w:ascii="Book Antiqua" w:eastAsia="Book Antiqua" w:hAnsi="Book Antiqua" w:cs="Book Antiqua"/>
          <w:color w:val="000000"/>
        </w:rPr>
        <w:t xml:space="preserve"> </w:t>
      </w:r>
      <w:r w:rsidR="001862F6">
        <w:rPr>
          <w:rFonts w:ascii="Book Antiqua" w:eastAsia="Book Antiqua" w:hAnsi="Book Antiqua" w:cs="Book Antiqua"/>
          <w:color w:val="000000"/>
        </w:rPr>
        <w:t>inhibitor</w:t>
      </w:r>
      <w:r w:rsidR="00085613">
        <w:rPr>
          <w:rFonts w:ascii="Book Antiqua" w:eastAsia="Book Antiqua" w:hAnsi="Book Antiqua" w:cs="Book Antiqua"/>
          <w:color w:val="000000"/>
        </w:rPr>
        <w:t xml:space="preserve"> </w:t>
      </w:r>
      <w:r w:rsidR="001862F6">
        <w:rPr>
          <w:rFonts w:ascii="Book Antiqua" w:eastAsia="Book Antiqua" w:hAnsi="Book Antiqua" w:cs="Book Antiqua"/>
          <w:color w:val="000000"/>
        </w:rPr>
        <w:t>used</w:t>
      </w:r>
      <w:r w:rsidR="00085613">
        <w:rPr>
          <w:rFonts w:ascii="Book Antiqua" w:eastAsia="Book Antiqua" w:hAnsi="Book Antiqua" w:cs="Book Antiqua"/>
          <w:color w:val="000000"/>
        </w:rPr>
        <w:t xml:space="preserve"> </w:t>
      </w:r>
      <w:r w:rsidR="001862F6">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sidR="001862F6">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sidR="001862F6">
        <w:rPr>
          <w:rFonts w:ascii="Book Antiqua" w:eastAsia="Book Antiqua" w:hAnsi="Book Antiqua" w:cs="Book Antiqua"/>
          <w:color w:val="000000"/>
        </w:rPr>
        <w:t>part</w:t>
      </w:r>
      <w:r w:rsidR="00085613">
        <w:rPr>
          <w:rFonts w:ascii="Book Antiqua" w:eastAsia="Book Antiqua" w:hAnsi="Book Antiqua" w:cs="Book Antiqua"/>
          <w:color w:val="000000"/>
        </w:rPr>
        <w:t xml:space="preserve"> </w:t>
      </w:r>
      <w:r w:rsidR="001862F6">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1862F6">
        <w:rPr>
          <w:rFonts w:ascii="Book Antiqua" w:hAnsi="Book Antiqua" w:cs="Book Antiqua" w:hint="eastAsia"/>
          <w:color w:val="000000"/>
          <w:lang w:eastAsia="zh-CN"/>
        </w:rPr>
        <w:t>a</w:t>
      </w:r>
      <w:r>
        <w:rPr>
          <w:rFonts w:ascii="Book Antiqua" w:eastAsia="Book Antiqua" w:hAnsi="Book Antiqua" w:cs="Book Antiqua"/>
          <w:color w:val="000000"/>
        </w:rPr>
        <w:t>nti-</w:t>
      </w:r>
      <w:r w:rsidR="001862F6" w:rsidRPr="001862F6">
        <w:rPr>
          <w:rFonts w:ascii="Book Antiqua" w:eastAsia="Book Antiqua" w:hAnsi="Book Antiqua" w:cs="Book Antiqua"/>
          <w:color w:val="000000"/>
        </w:rPr>
        <w:t>human</w:t>
      </w:r>
      <w:r w:rsidR="00085613">
        <w:rPr>
          <w:rFonts w:ascii="Book Antiqua" w:eastAsia="Book Antiqua" w:hAnsi="Book Antiqua" w:cs="Book Antiqua"/>
          <w:color w:val="000000"/>
        </w:rPr>
        <w:t xml:space="preserve"> </w:t>
      </w:r>
      <w:r w:rsidR="001862F6" w:rsidRPr="001862F6">
        <w:rPr>
          <w:rFonts w:ascii="Book Antiqua" w:eastAsia="Book Antiqua" w:hAnsi="Book Antiqua" w:cs="Book Antiqua"/>
          <w:color w:val="000000"/>
        </w:rPr>
        <w:t>immunodeficiency</w:t>
      </w:r>
      <w:r w:rsidR="00085613">
        <w:rPr>
          <w:rFonts w:ascii="Book Antiqua" w:eastAsia="Book Antiqua" w:hAnsi="Book Antiqua" w:cs="Book Antiqua"/>
          <w:color w:val="000000"/>
        </w:rPr>
        <w:t xml:space="preserve"> </w:t>
      </w:r>
      <w:r w:rsidR="001862F6" w:rsidRPr="001862F6">
        <w:rPr>
          <w:rFonts w:ascii="Book Antiqua" w:eastAsia="Book Antiqua" w:hAnsi="Book Antiqua" w:cs="Book Antiqua"/>
          <w:color w:val="000000"/>
        </w:rPr>
        <w:t>virus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lipodystrophy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Nucleoside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analogs,</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e.g.</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acyclovir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abacavir,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Pr>
          <w:rFonts w:ascii="Book Antiqua" w:eastAsia="Book Antiqua" w:hAnsi="Book Antiqua" w:cs="Book Antiqua"/>
          <w:color w:val="000000"/>
          <w:vertAlign w:val="superscript"/>
        </w:rPr>
        <w:t>[29]</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anti-insulin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antibody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formation,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low</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titers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antibodies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(pre-receptor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insulin-autoimmune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enhanced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destruction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subcutaneous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site</w:t>
      </w:r>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6AC6268A" w14:textId="77777777" w:rsidR="00A77B3E" w:rsidRDefault="00A77B3E">
      <w:pPr>
        <w:spacing w:line="360" w:lineRule="auto"/>
        <w:jc w:val="both"/>
      </w:pPr>
    </w:p>
    <w:p w14:paraId="4EC17E95" w14:textId="77777777" w:rsidR="00A77B3E" w:rsidRPr="000D62D4" w:rsidRDefault="003C2B3C">
      <w:pPr>
        <w:spacing w:line="360" w:lineRule="auto"/>
        <w:jc w:val="both"/>
        <w:rPr>
          <w:lang w:eastAsia="zh-CN"/>
        </w:rPr>
      </w:pPr>
      <w:r>
        <w:rPr>
          <w:rFonts w:ascii="Book Antiqua" w:eastAsia="Book Antiqua" w:hAnsi="Book Antiqua" w:cs="Book Antiqua"/>
          <w:b/>
          <w:bCs/>
          <w:caps/>
          <w:color w:val="000000"/>
          <w:u w:val="single"/>
        </w:rPr>
        <w:t>Risk</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Factors</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for</w:t>
      </w:r>
      <w:r w:rsidR="00085613">
        <w:rPr>
          <w:rFonts w:ascii="Book Antiqua" w:eastAsia="Book Antiqua" w:hAnsi="Book Antiqua" w:cs="Book Antiqua"/>
          <w:b/>
          <w:bCs/>
          <w:caps/>
          <w:color w:val="000000"/>
          <w:u w:val="single"/>
        </w:rPr>
        <w:t xml:space="preserve"> </w:t>
      </w:r>
      <w:r w:rsidR="000D62D4">
        <w:rPr>
          <w:rFonts w:ascii="Book Antiqua" w:hAnsi="Book Antiqua" w:cs="Book Antiqua" w:hint="eastAsia"/>
          <w:b/>
          <w:bCs/>
          <w:caps/>
          <w:color w:val="000000"/>
          <w:u w:val="single"/>
          <w:lang w:eastAsia="zh-CN"/>
        </w:rPr>
        <w:t>IR</w:t>
      </w:r>
    </w:p>
    <w:p w14:paraId="7021FD1B" w14:textId="77777777" w:rsidR="00A77B3E" w:rsidRDefault="003C2B3C">
      <w:pPr>
        <w:spacing w:line="360" w:lineRule="auto"/>
        <w:jc w:val="both"/>
      </w:pPr>
      <w:r>
        <w:rPr>
          <w:rFonts w:ascii="Book Antiqua" w:eastAsia="Book Antiqua" w:hAnsi="Book Antiqua" w:cs="Book Antiqua"/>
          <w:color w:val="000000"/>
        </w:rPr>
        <w:t>Alongside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play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fundamental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role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contributing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Babies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born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mothers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sidR="000D62D4">
        <w:rPr>
          <w:rFonts w:ascii="Book Antiqua" w:hAnsi="Book Antiqua" w:cs="Book Antiqua" w:hint="eastAsia"/>
          <w:color w:val="000000"/>
          <w:lang w:eastAsia="zh-CN"/>
        </w:rPr>
        <w:t>DM</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pregestational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gestational,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future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birth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Pr>
          <w:rFonts w:ascii="Book Antiqua" w:eastAsia="Book Antiqua" w:hAnsi="Book Antiqua" w:cs="Book Antiqua"/>
          <w:color w:val="000000"/>
          <w:vertAlign w:val="superscript"/>
        </w:rPr>
        <w:t>[31]</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pregnant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mothers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gestational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diabetes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future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offspring</w:t>
      </w:r>
      <w:r>
        <w:rPr>
          <w:rFonts w:ascii="Book Antiqua" w:eastAsia="Book Antiqua" w:hAnsi="Book Antiqua" w:cs="Book Antiqua"/>
          <w:color w:val="000000"/>
          <w:vertAlign w:val="superscript"/>
        </w:rPr>
        <w:t>[32]</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born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mothers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born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paternal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w:t>
      </w:r>
      <w:r>
        <w:rPr>
          <w:rFonts w:ascii="Book Antiqua" w:eastAsia="Book Antiqua" w:hAnsi="Book Antiqua" w:cs="Book Antiqua"/>
          <w:color w:val="000000"/>
          <w:vertAlign w:val="superscript"/>
        </w:rPr>
        <w:t>[33]</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babies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mothers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gestational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excess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excess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babies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future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controversial</w:t>
      </w:r>
      <w:r>
        <w:rPr>
          <w:rFonts w:ascii="Book Antiqua" w:eastAsia="Book Antiqua" w:hAnsi="Book Antiqua" w:cs="Book Antiqua"/>
          <w:color w:val="000000"/>
          <w:vertAlign w:val="superscript"/>
        </w:rPr>
        <w:t>[31]</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large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birth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size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later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β-cell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infancy.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Huang</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9251A3">
        <w:rPr>
          <w:rFonts w:ascii="Book Antiqua" w:hAnsi="Book Antiqua" w:cs="Book Antiqua" w:hint="eastAsia"/>
          <w:iCs/>
          <w:color w:val="000000"/>
          <w:vertAlign w:val="superscript"/>
          <w:lang w:eastAsia="zh-CN"/>
        </w:rPr>
        <w:t>[34]</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growth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pattern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infancy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decelerated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infancy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growth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unfavorable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beta-cell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085613">
        <w:rPr>
          <w:rFonts w:ascii="Book Antiqua" w:eastAsia="Book Antiqua" w:hAnsi="Book Antiqua" w:cs="Book Antiqua"/>
          <w:color w:val="000000"/>
        </w:rPr>
        <w:t xml:space="preserve"> </w:t>
      </w:r>
    </w:p>
    <w:p w14:paraId="62F7F2FC" w14:textId="77777777" w:rsidR="00A77B3E" w:rsidRDefault="003C2B3C" w:rsidP="009251A3">
      <w:pPr>
        <w:spacing w:line="360" w:lineRule="auto"/>
        <w:ind w:firstLineChars="100" w:firstLine="240"/>
        <w:jc w:val="both"/>
      </w:pP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newborns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small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gestational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(SGA).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birth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but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catch-up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growth,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girls</w:t>
      </w:r>
      <w:r>
        <w:rPr>
          <w:rFonts w:ascii="Book Antiqua" w:eastAsia="Book Antiqua" w:hAnsi="Book Antiqua" w:cs="Book Antiqua"/>
          <w:color w:val="000000"/>
          <w:vertAlign w:val="superscript"/>
        </w:rPr>
        <w:t>[34]</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SGA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result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from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potent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antenatal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growth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born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SGA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intra-abdominal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visceral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before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having</w:t>
      </w:r>
      <w:r w:rsidR="00085613">
        <w:rPr>
          <w:rFonts w:ascii="Book Antiqua" w:eastAsia="Book Antiqua" w:hAnsi="Book Antiqua" w:cs="Book Antiqua"/>
          <w:color w:val="000000"/>
        </w:rPr>
        <w:t xml:space="preserve"> </w:t>
      </w:r>
      <w:r w:rsidR="00EC3F43">
        <w:rPr>
          <w:rFonts w:ascii="Book Antiqua" w:hAnsi="Book Antiqua" w:cs="Book Antiqua" w:hint="eastAsia"/>
          <w:color w:val="000000"/>
          <w:lang w:eastAsia="zh-CN"/>
        </w:rPr>
        <w:t>IRS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adolescence</w:t>
      </w:r>
      <w:r>
        <w:rPr>
          <w:rFonts w:ascii="Book Antiqua" w:eastAsia="Book Antiqua" w:hAnsi="Book Antiqua" w:cs="Book Antiqua"/>
          <w:color w:val="000000"/>
          <w:vertAlign w:val="superscript"/>
        </w:rPr>
        <w:t>[35,36]</w:t>
      </w:r>
      <w:r>
        <w:rPr>
          <w:rFonts w:ascii="Book Antiqua" w:eastAsia="Book Antiqua" w:hAnsi="Book Antiqua" w:cs="Book Antiqua"/>
          <w:color w:val="000000"/>
        </w:rPr>
        <w:t>.</w:t>
      </w:r>
    </w:p>
    <w:p w14:paraId="5D31A941" w14:textId="77777777" w:rsidR="00A77B3E" w:rsidRDefault="003C2B3C" w:rsidP="000F6957">
      <w:pPr>
        <w:spacing w:line="360" w:lineRule="auto"/>
        <w:ind w:firstLineChars="100" w:firstLine="240"/>
        <w:jc w:val="both"/>
      </w:pPr>
      <w:r>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SGA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inherited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diminished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fetal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growth</w:t>
      </w:r>
      <w:r>
        <w:rPr>
          <w:rFonts w:ascii="Book Antiqua" w:eastAsia="Book Antiqua" w:hAnsi="Book Antiqua" w:cs="Book Antiqua"/>
          <w:color w:val="000000"/>
          <w:vertAlign w:val="superscript"/>
        </w:rPr>
        <w:t>[37]</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relation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birth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follow</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U-shaped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relation</w:t>
      </w:r>
      <w:r>
        <w:rPr>
          <w:rFonts w:ascii="Book Antiqua" w:eastAsia="Book Antiqua" w:hAnsi="Book Antiqua" w:cs="Book Antiqua"/>
          <w:color w:val="000000"/>
          <w:vertAlign w:val="superscript"/>
        </w:rPr>
        <w:t>[38]</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Dabelea</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0F6957">
        <w:rPr>
          <w:rFonts w:ascii="Book Antiqua" w:eastAsia="Book Antiqua" w:hAnsi="Book Antiqua" w:cs="Book Antiqua"/>
          <w:color w:val="000000"/>
          <w:vertAlign w:val="superscript"/>
        </w:rPr>
        <w:t>[39]</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Pimas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low</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birthweight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thinner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5-29</w:t>
      </w:r>
      <w:r w:rsidR="00085613">
        <w:rPr>
          <w:rFonts w:ascii="Book Antiqua" w:eastAsia="Book Antiqua" w:hAnsi="Book Antiqua" w:cs="Book Antiqua"/>
          <w:color w:val="000000"/>
        </w:rPr>
        <w:t xml:space="preserve"> </w:t>
      </w:r>
      <w:r>
        <w:rPr>
          <w:rFonts w:ascii="Book Antiqua" w:eastAsia="Book Antiqua" w:hAnsi="Book Antiqua" w:cs="Book Antiqua"/>
          <w:color w:val="000000"/>
        </w:rPr>
        <w:t>years.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resistant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Pimas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birth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p>
    <w:p w14:paraId="5536F82E" w14:textId="77777777" w:rsidR="00A77B3E" w:rsidRDefault="003C2B3C" w:rsidP="000F6957">
      <w:pPr>
        <w:spacing w:line="360" w:lineRule="auto"/>
        <w:ind w:firstLineChars="100" w:firstLine="240"/>
        <w:jc w:val="both"/>
      </w:pP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Pimas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birth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but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size</w:t>
      </w:r>
      <w:bookmarkStart w:id="12" w:name="OLE_LINK282"/>
      <w:bookmarkStart w:id="13" w:name="OLE_LINK283"/>
      <w:r>
        <w:rPr>
          <w:rFonts w:ascii="Book Antiqua" w:eastAsia="Book Antiqua" w:hAnsi="Book Antiqua" w:cs="Book Antiqua"/>
          <w:color w:val="000000"/>
          <w:vertAlign w:val="superscript"/>
        </w:rPr>
        <w:t>[39]</w:t>
      </w:r>
      <w:bookmarkEnd w:id="12"/>
      <w:bookmarkEnd w:id="13"/>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Murtaugh</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0F6957">
        <w:rPr>
          <w:rFonts w:ascii="Book Antiqua" w:eastAsia="Book Antiqua" w:hAnsi="Book Antiqua" w:cs="Book Antiqua"/>
          <w:color w:val="000000"/>
          <w:vertAlign w:val="superscript"/>
        </w:rPr>
        <w:t>[40]</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U-shaped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relation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birth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index</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(BMI),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rapidly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preterm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babies,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rapid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catch-up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growth</w:t>
      </w:r>
      <w:r>
        <w:rPr>
          <w:rFonts w:ascii="Book Antiqua" w:eastAsia="Book Antiqua" w:hAnsi="Book Antiqua" w:cs="Book Antiqua"/>
          <w:color w:val="000000"/>
          <w:vertAlign w:val="superscript"/>
        </w:rPr>
        <w:t>[41]</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Ethnicity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ethnicity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affect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international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address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racial/ethnic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reco</w:t>
      </w:r>
      <w:r w:rsidR="00CF1F86">
        <w:rPr>
          <w:rFonts w:ascii="Book Antiqua" w:eastAsia="Book Antiqua" w:hAnsi="Book Antiqua" w:cs="Book Antiqua"/>
          <w:color w:val="000000"/>
        </w:rPr>
        <w:t>mmend</w:t>
      </w:r>
      <w:r w:rsidR="00085613">
        <w:rPr>
          <w:rFonts w:ascii="Book Antiqua" w:eastAsia="Book Antiqua" w:hAnsi="Book Antiqua" w:cs="Book Antiqua"/>
          <w:color w:val="000000"/>
        </w:rPr>
        <w:t xml:space="preserve"> </w:t>
      </w:r>
      <w:r w:rsidR="00CF1F86">
        <w:rPr>
          <w:rFonts w:ascii="Book Antiqua" w:eastAsia="Book Antiqua" w:hAnsi="Book Antiqua" w:cs="Book Antiqua"/>
          <w:color w:val="000000"/>
        </w:rPr>
        <w:t>specific</w:t>
      </w:r>
      <w:r w:rsidR="00085613">
        <w:rPr>
          <w:rFonts w:ascii="Book Antiqua" w:eastAsia="Book Antiqua" w:hAnsi="Book Antiqua" w:cs="Book Antiqua"/>
          <w:color w:val="000000"/>
        </w:rPr>
        <w:t xml:space="preserve"> </w:t>
      </w:r>
      <w:r w:rsidR="00CF1F86">
        <w:rPr>
          <w:rFonts w:ascii="Book Antiqua" w:eastAsia="Book Antiqua" w:hAnsi="Book Antiqua" w:cs="Book Antiqua"/>
          <w:color w:val="000000"/>
        </w:rPr>
        <w:t>clinical</w:t>
      </w:r>
      <w:r w:rsidR="00085613">
        <w:rPr>
          <w:rFonts w:ascii="Book Antiqua" w:eastAsia="Book Antiqua" w:hAnsi="Book Antiqua" w:cs="Book Antiqua"/>
          <w:color w:val="000000"/>
        </w:rPr>
        <w:t xml:space="preserve"> </w:t>
      </w:r>
      <w:r w:rsidR="00CF1F86">
        <w:rPr>
          <w:rFonts w:ascii="Book Antiqua" w:eastAsia="Book Antiqua" w:hAnsi="Book Antiqua" w:cs="Book Antiqua"/>
          <w:color w:val="000000"/>
        </w:rPr>
        <w:t>advice</w:t>
      </w:r>
      <w:r w:rsidR="00CF1F86" w:rsidRPr="00CF1F86">
        <w:rPr>
          <w:rFonts w:ascii="Book Antiqua" w:hAnsi="Book Antiqua" w:cs="Book Antiqua" w:hint="eastAsia"/>
          <w:color w:val="000000"/>
          <w:vertAlign w:val="superscript"/>
          <w:lang w:eastAsia="zh-CN"/>
        </w:rPr>
        <w:t>[</w:t>
      </w:r>
      <w:r w:rsidR="00CF1F86" w:rsidRPr="00CF1F86">
        <w:rPr>
          <w:rFonts w:ascii="Book Antiqua" w:eastAsia="Book Antiqua" w:hAnsi="Book Antiqua" w:cs="Book Antiqua"/>
          <w:color w:val="000000"/>
          <w:vertAlign w:val="superscript"/>
        </w:rPr>
        <w:t>42</w:t>
      </w:r>
      <w:r w:rsidR="00CF1F86" w:rsidRPr="00CF1F86">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Puberty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physiological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hormonal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drops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25</w:t>
      </w:r>
      <w:r w:rsidR="00CF1F86">
        <w:rPr>
          <w:rFonts w:ascii="Book Antiqua" w:hAnsi="Book Antiqua" w:cs="Book Antiqua" w:hint="eastAsia"/>
          <w:color w:val="000000"/>
          <w:lang w:eastAsia="zh-CN"/>
        </w:rPr>
        <w:t>%</w:t>
      </w:r>
      <w:r>
        <w:rPr>
          <w:rFonts w:ascii="Book Antiqua" w:eastAsia="Book Antiqua" w:hAnsi="Book Antiqua" w:cs="Book Antiqua"/>
          <w:color w:val="000000"/>
        </w:rPr>
        <w:t>-</w:t>
      </w:r>
      <w:r>
        <w:rPr>
          <w:rFonts w:ascii="Book Antiqua" w:eastAsia="Book Antiqua" w:hAnsi="Book Antiqua" w:cs="Book Antiqua"/>
          <w:color w:val="000000"/>
        </w:rPr>
        <w:lastRenderedPageBreak/>
        <w:t>50%</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puberty,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reaching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nadir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mid-puberty,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normalizes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puberty.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occasionally,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puberty-induced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does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resolve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puberty,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CF1F86">
        <w:rPr>
          <w:rFonts w:ascii="Book Antiqua" w:eastAsia="Book Antiqua" w:hAnsi="Book Antiqua" w:cs="Book Antiqua"/>
          <w:color w:val="000000"/>
        </w:rPr>
        <w:t>cardiometabolic</w:t>
      </w:r>
      <w:r w:rsidR="00085613">
        <w:rPr>
          <w:rFonts w:ascii="Book Antiqua" w:eastAsia="Book Antiqua" w:hAnsi="Book Antiqua" w:cs="Book Antiqua"/>
          <w:color w:val="000000"/>
        </w:rPr>
        <w:t xml:space="preserve"> </w:t>
      </w:r>
      <w:r w:rsidR="00CF1F86">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sidR="00CF1F86">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CF1F86">
        <w:rPr>
          <w:rFonts w:ascii="Book Antiqua" w:eastAsia="Book Antiqua" w:hAnsi="Book Antiqua" w:cs="Book Antiqua"/>
          <w:color w:val="000000"/>
        </w:rPr>
        <w:t>IR</w:t>
      </w:r>
      <w:r w:rsidR="00CF1F86" w:rsidRPr="00CF1F86">
        <w:rPr>
          <w:rFonts w:ascii="Book Antiqua" w:hAnsi="Book Antiqua" w:cs="Book Antiqua" w:hint="eastAsia"/>
          <w:color w:val="000000"/>
          <w:vertAlign w:val="superscript"/>
          <w:lang w:eastAsia="zh-CN"/>
        </w:rPr>
        <w:t>[</w:t>
      </w:r>
      <w:r w:rsidR="00CF1F86" w:rsidRPr="00CF1F86">
        <w:rPr>
          <w:rFonts w:ascii="Book Antiqua" w:eastAsia="Book Antiqua" w:hAnsi="Book Antiqua" w:cs="Book Antiqua"/>
          <w:color w:val="000000"/>
          <w:vertAlign w:val="superscript"/>
        </w:rPr>
        <w:t>43</w:t>
      </w:r>
      <w:r w:rsidR="00CF1F86" w:rsidRPr="00CF1F86">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p>
    <w:p w14:paraId="38DBE72F" w14:textId="77777777" w:rsidR="00A77B3E" w:rsidRDefault="00CF1F86" w:rsidP="00CF1F86">
      <w:pPr>
        <w:spacing w:line="360" w:lineRule="auto"/>
        <w:ind w:firstLineChars="100" w:firstLine="240"/>
        <w:jc w:val="both"/>
      </w:pPr>
      <w:r>
        <w:rPr>
          <w:rFonts w:ascii="Book Antiqua" w:eastAsia="Book Antiqua" w:hAnsi="Book Antiqua" w:cs="Book Antiqua"/>
          <w:color w:val="000000"/>
        </w:rPr>
        <w:t>Deficiency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hAnsi="Book Antiqua" w:cs="Book Antiqua" w:hint="eastAsia"/>
          <w:color w:val="000000"/>
          <w:lang w:eastAsia="zh-CN"/>
        </w:rPr>
        <w:t>v</w:t>
      </w:r>
      <w:r w:rsidR="003C2B3C">
        <w:rPr>
          <w:rFonts w:ascii="Book Antiqua" w:eastAsia="Book Antiqua" w:hAnsi="Book Antiqua" w:cs="Book Antiqua"/>
          <w:color w:val="000000"/>
        </w:rPr>
        <w:t>itamin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many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chronic</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conditions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diseases,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including</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dysregulation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severity,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hyperlipidemia.</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Vitamin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performs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crucial</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role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adipogenesis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process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inflammatory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condition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adipocytes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085613">
        <w:rPr>
          <w:rFonts w:ascii="Book Antiqua" w:eastAsia="Book Antiqua" w:hAnsi="Book Antiqua" w:cs="Book Antiqua"/>
          <w:color w:val="000000"/>
        </w:rPr>
        <w:t xml:space="preserve"> </w:t>
      </w:r>
      <w:r>
        <w:rPr>
          <w:rFonts w:ascii="Book Antiqua" w:hAnsi="Book Antiqua" w:cs="Book Antiqua" w:hint="eastAsia"/>
          <w:color w:val="000000"/>
          <w:lang w:eastAsia="zh-CN"/>
        </w:rPr>
        <w:t>v</w:t>
      </w:r>
      <w:r w:rsidR="003C2B3C">
        <w:rPr>
          <w:rFonts w:ascii="Book Antiqua" w:eastAsia="Book Antiqua" w:hAnsi="Book Antiqua" w:cs="Book Antiqua"/>
          <w:color w:val="000000"/>
        </w:rPr>
        <w:t>itamin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regulate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adipocyte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apoptosis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gene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expression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responsible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adipogenesis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process,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oxidative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stress,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inflammation,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metabolism</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mature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adipocytes.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ade</w:t>
      </w:r>
      <w:r>
        <w:rPr>
          <w:rFonts w:ascii="Book Antiqua" w:eastAsia="Book Antiqua" w:hAnsi="Book Antiqua" w:cs="Book Antiqua"/>
          <w:color w:val="000000"/>
        </w:rPr>
        <w:t>quate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1,25-dihydroxyvitamin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D3</w:t>
      </w:r>
      <w:r w:rsidR="00085613">
        <w:rPr>
          <w:rFonts w:ascii="Book Antiqua" w:eastAsia="Book Antiqua" w:hAnsi="Book Antiqua" w:cs="Book Antiqua"/>
          <w:color w:val="000000"/>
        </w:rPr>
        <w:t xml:space="preserve"> </w:t>
      </w:r>
      <w:r>
        <w:rPr>
          <w:rFonts w:ascii="Book Antiqua" w:hAnsi="Book Antiqua" w:cs="Book Antiqua" w:hint="eastAsia"/>
          <w:color w:val="000000"/>
          <w:lang w:eastAsia="zh-CN"/>
        </w:rPr>
        <w:t>l</w:t>
      </w:r>
      <w:r w:rsidR="003C2B3C">
        <w:rPr>
          <w:rFonts w:ascii="Book Antiqua" w:eastAsia="Book Antiqua" w:hAnsi="Book Antiqua" w:cs="Book Antiqua"/>
          <w:color w:val="000000"/>
        </w:rPr>
        <w:t>evel</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essentia</w:t>
      </w:r>
      <w:r>
        <w:rPr>
          <w:rFonts w:ascii="Book Antiqua" w:eastAsia="Book Antiqua" w:hAnsi="Book Antiqua" w:cs="Book Antiqua"/>
          <w:color w:val="000000"/>
        </w:rPr>
        <w:t>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normal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Pr="00CF1F86">
        <w:rPr>
          <w:rFonts w:ascii="Book Antiqua" w:hAnsi="Book Antiqua" w:cs="Book Antiqua" w:hint="eastAsia"/>
          <w:color w:val="000000"/>
          <w:vertAlign w:val="superscript"/>
          <w:lang w:eastAsia="zh-CN"/>
        </w:rPr>
        <w:t>[</w:t>
      </w:r>
      <w:r w:rsidRPr="00CF1F86">
        <w:rPr>
          <w:rFonts w:ascii="Book Antiqua" w:eastAsia="Book Antiqua" w:hAnsi="Book Antiqua" w:cs="Book Antiqua"/>
          <w:color w:val="000000"/>
          <w:vertAlign w:val="superscript"/>
        </w:rPr>
        <w:t>44,45</w:t>
      </w:r>
      <w:r w:rsidRPr="00CF1F86">
        <w:rPr>
          <w:rFonts w:ascii="Book Antiqua" w:hAnsi="Book Antiqua" w:cs="Book Antiqua" w:hint="eastAsia"/>
          <w:color w:val="000000"/>
          <w:vertAlign w:val="superscript"/>
          <w:lang w:eastAsia="zh-CN"/>
        </w:rPr>
        <w:t>]</w:t>
      </w:r>
      <w:r w:rsidR="003C2B3C">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Pires</w:t>
      </w:r>
      <w:r w:rsidR="00085613">
        <w:rPr>
          <w:rFonts w:ascii="Book Antiqua" w:eastAsia="Book Antiqua" w:hAnsi="Book Antiqua" w:cs="Book Antiqua"/>
          <w:color w:val="000000"/>
        </w:rPr>
        <w:t xml:space="preserve"> </w:t>
      </w:r>
      <w:r w:rsidR="003C2B3C">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r w:rsidR="003C2B3C">
        <w:rPr>
          <w:rFonts w:ascii="Book Antiqua" w:eastAsia="Book Antiqua" w:hAnsi="Book Antiqua" w:cs="Book Antiqua"/>
          <w:i/>
          <w:iCs/>
          <w:color w:val="000000"/>
        </w:rPr>
        <w:t>al</w:t>
      </w:r>
      <w:r w:rsidRPr="00CF1F86">
        <w:rPr>
          <w:rFonts w:ascii="Book Antiqua" w:hAnsi="Book Antiqua" w:cs="Book Antiqua" w:hint="eastAsia"/>
          <w:color w:val="000000"/>
          <w:vertAlign w:val="superscript"/>
          <w:lang w:eastAsia="zh-CN"/>
        </w:rPr>
        <w:t>[</w:t>
      </w:r>
      <w:r w:rsidRPr="00CF1F86">
        <w:rPr>
          <w:rFonts w:ascii="Book Antiqua" w:eastAsia="Book Antiqua" w:hAnsi="Book Antiqua" w:cs="Book Antiqua"/>
          <w:color w:val="000000"/>
          <w:vertAlign w:val="superscript"/>
        </w:rPr>
        <w:t>46</w:t>
      </w:r>
      <w:r w:rsidRPr="00CF1F86">
        <w:rPr>
          <w:rFonts w:ascii="Book Antiqua" w:hAnsi="Book Antiqua" w:cs="Book Antiqua" w:hint="eastAsia"/>
          <w:color w:val="000000"/>
          <w:vertAlign w:val="superscript"/>
          <w:lang w:eastAsia="zh-CN"/>
        </w:rPr>
        <w: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vitamin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deficiency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overweight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increases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puberty</w:t>
      </w:r>
      <w:r w:rsidR="003C2B3C">
        <w:rPr>
          <w:rFonts w:ascii="Book Antiqua" w:eastAsia="Book Antiqua" w:hAnsi="Book Antiqua" w:cs="Book Antiqua"/>
          <w:color w:val="000000"/>
        </w:rPr>
        <w:t>.</w:t>
      </w:r>
    </w:p>
    <w:p w14:paraId="6740D42F" w14:textId="77777777" w:rsidR="00A77B3E" w:rsidRDefault="003C2B3C" w:rsidP="00BC2617">
      <w:pPr>
        <w:spacing w:line="360" w:lineRule="auto"/>
        <w:ind w:firstLineChars="100" w:firstLine="240"/>
        <w:jc w:val="both"/>
      </w:pP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predominant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pathophysiological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positively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index</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overweight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lower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w:t>
      </w:r>
      <w:r w:rsidR="00EC61BA">
        <w:rPr>
          <w:rFonts w:ascii="Book Antiqua" w:eastAsia="Book Antiqua" w:hAnsi="Book Antiqua" w:cs="Book Antiqua"/>
          <w:color w:val="000000"/>
        </w:rPr>
        <w:t>ldren</w:t>
      </w:r>
      <w:r w:rsidR="00085613">
        <w:rPr>
          <w:rFonts w:ascii="Book Antiqua" w:eastAsia="Book Antiqua" w:hAnsi="Book Antiqua" w:cs="Book Antiqua"/>
          <w:color w:val="000000"/>
        </w:rPr>
        <w:t xml:space="preserve"> </w:t>
      </w:r>
      <w:r w:rsidR="00EC61BA">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sidR="00EC61BA">
        <w:rPr>
          <w:rFonts w:ascii="Book Antiqua" w:eastAsia="Book Antiqua" w:hAnsi="Book Antiqua" w:cs="Book Antiqua"/>
          <w:color w:val="000000"/>
        </w:rPr>
        <w:t>average</w:t>
      </w:r>
      <w:r w:rsidR="00085613">
        <w:rPr>
          <w:rFonts w:ascii="Book Antiqua" w:eastAsia="Book Antiqua" w:hAnsi="Book Antiqua" w:cs="Book Antiqua"/>
          <w:color w:val="000000"/>
        </w:rPr>
        <w:t xml:space="preserve"> </w:t>
      </w:r>
      <w:r w:rsidR="00EC61BA">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sidR="00EC61BA">
        <w:rPr>
          <w:rFonts w:ascii="Book Antiqua" w:eastAsia="Book Antiqua" w:hAnsi="Book Antiqua" w:cs="Book Antiqua"/>
          <w:color w:val="000000"/>
        </w:rPr>
        <w:t>weight</w:t>
      </w:r>
      <w:r w:rsidR="00EC61BA" w:rsidRPr="00EC61BA">
        <w:rPr>
          <w:rFonts w:ascii="Book Antiqua" w:hAnsi="Book Antiqua" w:cs="Book Antiqua" w:hint="eastAsia"/>
          <w:color w:val="000000"/>
          <w:vertAlign w:val="superscript"/>
          <w:lang w:eastAsia="zh-CN"/>
        </w:rPr>
        <w:t>[</w:t>
      </w:r>
      <w:r w:rsidR="00EC61BA" w:rsidRPr="00EC61BA">
        <w:rPr>
          <w:rFonts w:ascii="Book Antiqua" w:eastAsia="Book Antiqua" w:hAnsi="Book Antiqua" w:cs="Book Antiqua"/>
          <w:color w:val="000000"/>
          <w:vertAlign w:val="superscript"/>
        </w:rPr>
        <w:t>47</w:t>
      </w:r>
      <w:r w:rsidR="00EC61BA" w:rsidRPr="00EC61BA">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subcutaneous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visceral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visceral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strongly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correlate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w:t>
      </w:r>
      <w:r w:rsidR="00EC61BA">
        <w:rPr>
          <w:rFonts w:ascii="Book Antiqua" w:eastAsia="Book Antiqua" w:hAnsi="Book Antiqua" w:cs="Book Antiqua"/>
          <w:color w:val="000000"/>
        </w:rPr>
        <w:t>h</w:t>
      </w:r>
      <w:r w:rsidR="00085613">
        <w:rPr>
          <w:rFonts w:ascii="Book Antiqua" w:eastAsia="Book Antiqua" w:hAnsi="Book Antiqua" w:cs="Book Antiqua"/>
          <w:color w:val="000000"/>
        </w:rPr>
        <w:t xml:space="preserve"> </w:t>
      </w:r>
      <w:r w:rsidR="00EC61BA">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sidR="00EC61BA">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sidR="00EC61BA">
        <w:rPr>
          <w:rFonts w:ascii="Book Antiqua" w:eastAsia="Book Antiqua" w:hAnsi="Book Antiqua" w:cs="Book Antiqua"/>
          <w:color w:val="000000"/>
        </w:rPr>
        <w:t>subcutaneous</w:t>
      </w:r>
      <w:r w:rsidR="00085613">
        <w:rPr>
          <w:rFonts w:ascii="Book Antiqua" w:eastAsia="Book Antiqua" w:hAnsi="Book Antiqua" w:cs="Book Antiqua"/>
          <w:color w:val="000000"/>
        </w:rPr>
        <w:t xml:space="preserve"> </w:t>
      </w:r>
      <w:r w:rsidR="00EC61BA">
        <w:rPr>
          <w:rFonts w:ascii="Book Antiqua" w:eastAsia="Book Antiqua" w:hAnsi="Book Antiqua" w:cs="Book Antiqua"/>
          <w:color w:val="000000"/>
        </w:rPr>
        <w:t>adipose</w:t>
      </w:r>
      <w:r w:rsidR="00EC61BA" w:rsidRPr="00EC61BA">
        <w:rPr>
          <w:rFonts w:ascii="Book Antiqua" w:hAnsi="Book Antiqua" w:cs="Book Antiqua" w:hint="eastAsia"/>
          <w:color w:val="000000"/>
          <w:vertAlign w:val="superscript"/>
          <w:lang w:eastAsia="zh-CN"/>
        </w:rPr>
        <w:t>[</w:t>
      </w:r>
      <w:r w:rsidR="00EC61BA" w:rsidRPr="00EC61BA">
        <w:rPr>
          <w:rFonts w:ascii="Book Antiqua" w:eastAsia="Book Antiqua" w:hAnsi="Book Antiqua" w:cs="Book Antiqua"/>
          <w:color w:val="000000"/>
          <w:vertAlign w:val="superscript"/>
        </w:rPr>
        <w:t>48</w:t>
      </w:r>
      <w:r w:rsidR="00EC61BA" w:rsidRPr="00EC61BA">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subcutaneous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visceral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secrete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acids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blood,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plasma-free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Visceral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glucocorticoid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glucocorticoids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concentrations,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w:t>
      </w:r>
      <w:r w:rsidR="00EC61BA">
        <w:rPr>
          <w:rFonts w:ascii="Book Antiqua" w:eastAsia="Book Antiqua" w:hAnsi="Book Antiqua" w:cs="Book Antiqua"/>
          <w:color w:val="000000"/>
        </w:rPr>
        <w:t>evelopment</w:t>
      </w:r>
      <w:r w:rsidR="00085613">
        <w:rPr>
          <w:rFonts w:ascii="Book Antiqua" w:eastAsia="Book Antiqua" w:hAnsi="Book Antiqua" w:cs="Book Antiqua"/>
          <w:color w:val="000000"/>
        </w:rPr>
        <w:t xml:space="preserve"> </w:t>
      </w:r>
      <w:r w:rsidR="00EC61BA">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EC61BA">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r w:rsidR="00EC61BA">
        <w:rPr>
          <w:rFonts w:ascii="Book Antiqua" w:eastAsia="Book Antiqua" w:hAnsi="Book Antiqua" w:cs="Book Antiqua"/>
          <w:color w:val="000000"/>
        </w:rPr>
        <w:t>screen</w:t>
      </w:r>
      <w:r w:rsidR="00EC61BA" w:rsidRPr="00EC61BA">
        <w:rPr>
          <w:rFonts w:ascii="Book Antiqua" w:hAnsi="Book Antiqua" w:cs="Book Antiqua" w:hint="eastAsia"/>
          <w:color w:val="000000"/>
          <w:vertAlign w:val="superscript"/>
          <w:lang w:eastAsia="zh-CN"/>
        </w:rPr>
        <w:t>[</w:t>
      </w:r>
      <w:r w:rsidR="00EC61BA" w:rsidRPr="00EC61BA">
        <w:rPr>
          <w:rFonts w:ascii="Book Antiqua" w:eastAsia="Book Antiqua" w:hAnsi="Book Antiqua" w:cs="Book Antiqua"/>
          <w:color w:val="000000"/>
          <w:vertAlign w:val="superscript"/>
        </w:rPr>
        <w:t>49</w:t>
      </w:r>
      <w:r w:rsidR="00EC61BA" w:rsidRPr="00EC61BA">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visceral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correlate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adiponectin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degree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endothelial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blood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C-react</w:t>
      </w:r>
      <w:r w:rsidR="00EC61BA">
        <w:rPr>
          <w:rFonts w:ascii="Book Antiqua" w:eastAsia="Book Antiqua" w:hAnsi="Book Antiqua" w:cs="Book Antiqua"/>
          <w:color w:val="000000"/>
        </w:rPr>
        <w:t>ive</w:t>
      </w:r>
      <w:r w:rsidR="00085613">
        <w:rPr>
          <w:rFonts w:ascii="Book Antiqua" w:eastAsia="Book Antiqua" w:hAnsi="Book Antiqua" w:cs="Book Antiqua"/>
          <w:color w:val="000000"/>
        </w:rPr>
        <w:t xml:space="preserve"> </w:t>
      </w:r>
      <w:r w:rsidR="00EC61BA">
        <w:rPr>
          <w:rFonts w:ascii="Book Antiqua" w:eastAsia="Book Antiqua" w:hAnsi="Book Antiqua" w:cs="Book Antiqua"/>
          <w:color w:val="000000"/>
        </w:rPr>
        <w:t>protein</w:t>
      </w:r>
      <w:r w:rsidR="00085613">
        <w:rPr>
          <w:rFonts w:ascii="Book Antiqua" w:hAnsi="Book Antiqua" w:cs="Book Antiqua" w:hint="eastAsia"/>
          <w:color w:val="000000"/>
          <w:lang w:eastAsia="zh-CN"/>
        </w:rPr>
        <w:t xml:space="preserve"> </w:t>
      </w:r>
      <w:r w:rsidR="006208EB">
        <w:rPr>
          <w:rFonts w:ascii="Book Antiqua" w:hAnsi="Book Antiqua" w:cs="Book Antiqua" w:hint="eastAsia"/>
          <w:color w:val="000000"/>
          <w:lang w:eastAsia="zh-CN"/>
        </w:rPr>
        <w:t>(CRP)</w:t>
      </w:r>
      <w:r w:rsidR="00EC61BA">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sidR="00EC61BA">
        <w:rPr>
          <w:rFonts w:ascii="Book Antiqua" w:eastAsia="Book Antiqua" w:hAnsi="Book Antiqua" w:cs="Book Antiqua"/>
          <w:color w:val="000000"/>
        </w:rPr>
        <w:t>interleukin-6</w:t>
      </w:r>
      <w:r w:rsidR="00085613">
        <w:rPr>
          <w:rFonts w:ascii="Book Antiqua" w:eastAsia="Book Antiqua" w:hAnsi="Book Antiqua" w:cs="Book Antiqua"/>
          <w:color w:val="000000"/>
        </w:rPr>
        <w:t xml:space="preserve"> </w:t>
      </w:r>
      <w:r w:rsidR="00EC61BA">
        <w:rPr>
          <w:rFonts w:ascii="Book Antiqua" w:eastAsia="Book Antiqua" w:hAnsi="Book Antiqua" w:cs="Book Antiqua"/>
          <w:color w:val="000000"/>
        </w:rPr>
        <w:t>(IL-</w:t>
      </w:r>
      <w:r>
        <w:rPr>
          <w:rFonts w:ascii="Book Antiqua" w:eastAsia="Book Antiqua" w:hAnsi="Book Antiqua" w:cs="Book Antiqua"/>
          <w:color w:val="000000"/>
        </w:rPr>
        <w:t>6),</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degree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ectopic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non-visceral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subcutaneous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deposition,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intramyocellular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085613">
        <w:rPr>
          <w:rFonts w:ascii="Book Antiqua" w:eastAsia="Book Antiqua" w:hAnsi="Book Antiqua" w:cs="Book Antiqua"/>
          <w:color w:val="000000"/>
        </w:rPr>
        <w:t xml:space="preserve"> </w:t>
      </w:r>
      <w:r w:rsidR="00EC61BA">
        <w:rPr>
          <w:rFonts w:ascii="Book Antiqua" w:eastAsia="Book Antiqua" w:hAnsi="Book Antiqua" w:cs="Book Antiqua"/>
          <w:color w:val="000000"/>
        </w:rPr>
        <w:t>peripheral</w:t>
      </w:r>
      <w:r w:rsidR="00085613">
        <w:rPr>
          <w:rFonts w:ascii="Book Antiqua" w:eastAsia="Book Antiqua" w:hAnsi="Book Antiqua" w:cs="Book Antiqua"/>
          <w:color w:val="000000"/>
        </w:rPr>
        <w:t xml:space="preserve"> </w:t>
      </w:r>
      <w:r w:rsidR="00EC61BA">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sidR="00EC61BA">
        <w:rPr>
          <w:rFonts w:ascii="Book Antiqua" w:eastAsia="Book Antiqua" w:hAnsi="Book Antiqua" w:cs="Book Antiqua"/>
          <w:color w:val="000000"/>
        </w:rPr>
        <w:t>sensitivity</w:t>
      </w:r>
      <w:r w:rsidR="00EC61BA" w:rsidRPr="00EC61BA">
        <w:rPr>
          <w:rFonts w:ascii="Book Antiqua" w:hAnsi="Book Antiqua" w:cs="Book Antiqua" w:hint="eastAsia"/>
          <w:color w:val="000000"/>
          <w:vertAlign w:val="superscript"/>
          <w:lang w:eastAsia="zh-CN"/>
        </w:rPr>
        <w:t>[</w:t>
      </w:r>
      <w:r w:rsidR="00EC61BA" w:rsidRPr="00EC61BA">
        <w:rPr>
          <w:rFonts w:ascii="Book Antiqua" w:eastAsia="Book Antiqua" w:hAnsi="Book Antiqua" w:cs="Book Antiqua"/>
          <w:color w:val="000000"/>
          <w:vertAlign w:val="superscript"/>
        </w:rPr>
        <w:t>50</w:t>
      </w:r>
      <w:r w:rsidR="00EC61BA" w:rsidRPr="00EC61BA">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p>
    <w:p w14:paraId="3D18EE4F" w14:textId="77777777" w:rsidR="00A77B3E" w:rsidRDefault="003C2B3C" w:rsidP="00F76BB1">
      <w:pPr>
        <w:spacing w:line="360" w:lineRule="auto"/>
        <w:ind w:firstLineChars="100" w:firstLine="240"/>
        <w:jc w:val="both"/>
      </w:pPr>
      <w:r>
        <w:rPr>
          <w:rFonts w:ascii="Book Antiqua" w:eastAsia="Book Antiqua" w:hAnsi="Book Antiqua" w:cs="Book Antiqua"/>
          <w:color w:val="000000"/>
        </w:rPr>
        <w:lastRenderedPageBreak/>
        <w:t>Sex</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affects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impact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males,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subcutaneous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visceral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visceral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lifestyles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behavior;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poorly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w:t>
      </w:r>
      <w:r w:rsidR="00D634D1">
        <w:rPr>
          <w:rFonts w:ascii="Book Antiqua" w:eastAsia="Book Antiqua" w:hAnsi="Book Antiqua" w:cs="Book Antiqua"/>
          <w:color w:val="000000"/>
        </w:rPr>
        <w:t>nsitivity</w:t>
      </w:r>
      <w:r w:rsidR="00085613">
        <w:rPr>
          <w:rFonts w:ascii="Book Antiqua" w:eastAsia="Book Antiqua" w:hAnsi="Book Antiqua" w:cs="Book Antiqua"/>
          <w:color w:val="000000"/>
        </w:rPr>
        <w:t xml:space="preserve"> </w:t>
      </w:r>
      <w:r w:rsidR="00D634D1">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D634D1">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D634D1">
        <w:rPr>
          <w:rFonts w:ascii="Book Antiqua" w:eastAsia="Book Antiqua" w:hAnsi="Book Antiqua" w:cs="Book Antiqua"/>
          <w:color w:val="000000"/>
        </w:rPr>
        <w:t>pediatric</w:t>
      </w:r>
      <w:r w:rsidR="00085613">
        <w:rPr>
          <w:rFonts w:ascii="Book Antiqua" w:eastAsia="Book Antiqua" w:hAnsi="Book Antiqua" w:cs="Book Antiqua"/>
          <w:color w:val="000000"/>
        </w:rPr>
        <w:t xml:space="preserve"> </w:t>
      </w:r>
      <w:r w:rsidR="00D634D1">
        <w:rPr>
          <w:rFonts w:ascii="Book Antiqua" w:eastAsia="Book Antiqua" w:hAnsi="Book Antiqua" w:cs="Book Antiqua"/>
          <w:color w:val="000000"/>
        </w:rPr>
        <w:t>age</w:t>
      </w:r>
      <w:r w:rsidR="00D634D1" w:rsidRPr="00D634D1">
        <w:rPr>
          <w:rFonts w:ascii="Book Antiqua" w:hAnsi="Book Antiqua" w:cs="Book Antiqua" w:hint="eastAsia"/>
          <w:color w:val="000000"/>
          <w:vertAlign w:val="superscript"/>
          <w:lang w:eastAsia="zh-CN"/>
        </w:rPr>
        <w:t>[</w:t>
      </w:r>
      <w:r w:rsidR="00D634D1" w:rsidRPr="00D634D1">
        <w:rPr>
          <w:rFonts w:ascii="Book Antiqua" w:eastAsia="Book Antiqua" w:hAnsi="Book Antiqua" w:cs="Book Antiqua"/>
          <w:color w:val="000000"/>
          <w:vertAlign w:val="superscript"/>
        </w:rPr>
        <w:t>51</w:t>
      </w:r>
      <w:r w:rsidR="00D634D1" w:rsidRPr="00D634D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caloric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hyperinsulinemia.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saturated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diet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sweetened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beverages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altered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Weigensberg</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D634D1" w:rsidRPr="00D634D1">
        <w:rPr>
          <w:rFonts w:ascii="Book Antiqua" w:hAnsi="Book Antiqua" w:cs="Book Antiqua" w:hint="eastAsia"/>
          <w:color w:val="000000"/>
          <w:vertAlign w:val="superscript"/>
          <w:lang w:eastAsia="zh-CN"/>
        </w:rPr>
        <w:t>[</w:t>
      </w:r>
      <w:r w:rsidR="00D634D1" w:rsidRPr="00D634D1">
        <w:rPr>
          <w:rFonts w:ascii="Book Antiqua" w:eastAsia="Book Antiqua" w:hAnsi="Book Antiqua" w:cs="Book Antiqua"/>
          <w:color w:val="000000"/>
          <w:vertAlign w:val="superscript"/>
        </w:rPr>
        <w:t>52</w:t>
      </w:r>
      <w:r w:rsidR="00D634D1" w:rsidRPr="00D634D1">
        <w:rPr>
          <w:rFonts w:ascii="Book Antiqua" w:hAnsi="Book Antiqua" w:cs="Book Antiqua" w:hint="eastAsia"/>
          <w:color w:val="000000"/>
          <w:vertAlign w:val="superscript"/>
          <w:lang w:eastAsia="zh-CN"/>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black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but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sidR="00D634D1">
        <w:rPr>
          <w:rFonts w:ascii="Book Antiqua" w:eastAsia="Book Antiqua" w:hAnsi="Book Antiqua" w:cs="Book Antiqua"/>
          <w:color w:val="000000"/>
        </w:rPr>
        <w:t>underlying</w:t>
      </w:r>
      <w:r w:rsidR="00085613">
        <w:rPr>
          <w:rFonts w:ascii="Book Antiqua" w:eastAsia="Book Antiqua" w:hAnsi="Book Antiqua" w:cs="Book Antiqua"/>
          <w:color w:val="000000"/>
        </w:rPr>
        <w:t xml:space="preserve"> </w:t>
      </w:r>
      <w:r w:rsidR="00D634D1">
        <w:rPr>
          <w:rFonts w:ascii="Book Antiqua" w:eastAsia="Book Antiqua" w:hAnsi="Book Antiqua" w:cs="Book Antiqua"/>
          <w:color w:val="000000"/>
        </w:rPr>
        <w:t>ethnic</w:t>
      </w:r>
      <w:r w:rsidR="00085613">
        <w:rPr>
          <w:rFonts w:ascii="Book Antiqua" w:eastAsia="Book Antiqua" w:hAnsi="Book Antiqua" w:cs="Book Antiqua"/>
          <w:color w:val="000000"/>
        </w:rPr>
        <w:t xml:space="preserve"> </w:t>
      </w:r>
      <w:r w:rsidR="00D634D1">
        <w:rPr>
          <w:rFonts w:ascii="Book Antiqua" w:eastAsia="Book Antiqua" w:hAnsi="Book Antiqua" w:cs="Book Antiqua"/>
          <w:color w:val="000000"/>
        </w:rPr>
        <w:t>differences</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consequence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lack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debated.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Marson</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D634D1" w:rsidRPr="00D634D1">
        <w:rPr>
          <w:rFonts w:ascii="Book Antiqua" w:hAnsi="Book Antiqua" w:cs="Book Antiqua" w:hint="eastAsia"/>
          <w:color w:val="000000"/>
          <w:vertAlign w:val="superscript"/>
          <w:lang w:eastAsia="zh-CN"/>
        </w:rPr>
        <w:t>[</w:t>
      </w:r>
      <w:r w:rsidR="00D634D1" w:rsidRPr="00D634D1">
        <w:rPr>
          <w:rFonts w:ascii="Book Antiqua" w:eastAsia="Book Antiqua" w:hAnsi="Book Antiqua" w:cs="Book Antiqua"/>
          <w:color w:val="000000"/>
          <w:vertAlign w:val="superscript"/>
        </w:rPr>
        <w:t>53</w:t>
      </w:r>
      <w:r w:rsidR="00D634D1" w:rsidRPr="00D634D1">
        <w:rPr>
          <w:rFonts w:ascii="Book Antiqua" w:hAnsi="Book Antiqua" w:cs="Book Antiqua" w:hint="eastAsia"/>
          <w:color w:val="000000"/>
          <w:vertAlign w:val="superscript"/>
          <w:lang w:eastAsia="zh-CN"/>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exercise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training,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aerobic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training,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overweight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EC3F43">
        <w:rPr>
          <w:rFonts w:ascii="Book Antiqua" w:hAnsi="Book Antiqua" w:cs="Book Antiqua" w:hint="eastAsia"/>
          <w:color w:val="000000"/>
          <w:lang w:eastAsia="zh-CN"/>
        </w:rPr>
        <w:t>MS</w:t>
      </w:r>
      <w:r w:rsidR="00085613">
        <w:rPr>
          <w:rFonts w:ascii="Book Antiqua" w:eastAsia="Book Antiqua" w:hAnsi="Book Antiqua" w:cs="Book Antiqua"/>
          <w:color w:val="000000"/>
        </w:rPr>
        <w:t xml:space="preserve"> </w:t>
      </w:r>
      <w:r w:rsidR="00D634D1">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D634D1">
        <w:rPr>
          <w:rFonts w:ascii="Book Antiqua" w:eastAsia="Book Antiqua" w:hAnsi="Book Antiqua" w:cs="Book Antiqua"/>
          <w:color w:val="000000"/>
        </w:rPr>
        <w:t>DM</w:t>
      </w:r>
      <w:r w:rsidR="00085613">
        <w:rPr>
          <w:rFonts w:ascii="Book Antiqua" w:eastAsia="Book Antiqua" w:hAnsi="Book Antiqua" w:cs="Book Antiqua"/>
          <w:color w:val="000000"/>
        </w:rPr>
        <w:t xml:space="preserve"> </w:t>
      </w:r>
      <w:r w:rsidR="00D634D1">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sidR="00D634D1">
        <w:rPr>
          <w:rFonts w:ascii="Book Antiqua" w:eastAsia="Book Antiqua" w:hAnsi="Book Antiqua" w:cs="Book Antiqua"/>
          <w:color w:val="000000"/>
        </w:rPr>
        <w:t>II</w:t>
      </w:r>
      <w:r>
        <w:rPr>
          <w:rFonts w:ascii="Book Antiqua" w:eastAsia="Book Antiqua" w:hAnsi="Book Antiqua" w:cs="Book Antiqua"/>
          <w:color w:val="000000"/>
        </w:rPr>
        <w:t>.</w:t>
      </w:r>
    </w:p>
    <w:p w14:paraId="007B215F" w14:textId="77777777" w:rsidR="00A77B3E" w:rsidRDefault="003C2B3C" w:rsidP="00D634D1">
      <w:pPr>
        <w:spacing w:line="360" w:lineRule="auto"/>
        <w:ind w:firstLineChars="100" w:firstLine="240"/>
        <w:jc w:val="both"/>
      </w:pPr>
      <w:r>
        <w:rPr>
          <w:rFonts w:ascii="Book Antiqua" w:eastAsia="Book Antiqua" w:hAnsi="Book Antiqua" w:cs="Book Antiqua"/>
          <w:color w:val="000000"/>
        </w:rPr>
        <w:t>Some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susceptible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Boys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Klinefelter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truncal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EC3F43">
        <w:rPr>
          <w:rFonts w:ascii="Book Antiqua" w:hAnsi="Book Antiqua" w:cs="Book Antiqua" w:hint="eastAsia"/>
          <w:color w:val="000000"/>
          <w:lang w:eastAsia="zh-CN"/>
        </w:rPr>
        <w:t>MS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early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4–12</w:t>
      </w:r>
      <w:r w:rsidR="00085613">
        <w:rPr>
          <w:rFonts w:ascii="Book Antiqua" w:eastAsia="Book Antiqua" w:hAnsi="Book Antiqua" w:cs="Book Antiqua"/>
          <w:color w:val="000000"/>
        </w:rPr>
        <w:t xml:space="preserve"> </w:t>
      </w:r>
      <w:r>
        <w:rPr>
          <w:rFonts w:ascii="Book Antiqua" w:eastAsia="Book Antiqua" w:hAnsi="Book Antiqua" w:cs="Book Antiqua"/>
          <w:color w:val="000000"/>
        </w:rPr>
        <w:t>years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w:t>
      </w:r>
      <w:r w:rsidR="00693E24">
        <w:rPr>
          <w:rFonts w:ascii="Book Antiqua" w:eastAsia="Book Antiqua" w:hAnsi="Book Antiqua" w:cs="Book Antiqua"/>
          <w:color w:val="000000"/>
        </w:rPr>
        <w:t>e</w:t>
      </w:r>
      <w:r w:rsidR="00085613">
        <w:rPr>
          <w:rFonts w:ascii="Book Antiqua" w:eastAsia="Book Antiqua" w:hAnsi="Book Antiqua" w:cs="Book Antiqua"/>
          <w:color w:val="000000"/>
        </w:rPr>
        <w:t xml:space="preserve"> </w:t>
      </w:r>
      <w:r w:rsidR="00693E24">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sidR="00693E24">
        <w:rPr>
          <w:rFonts w:ascii="Book Antiqua" w:eastAsia="Book Antiqua" w:hAnsi="Book Antiqua" w:cs="Book Antiqua"/>
          <w:color w:val="000000"/>
        </w:rPr>
        <w:t>reduced</w:t>
      </w:r>
      <w:r w:rsidR="00085613">
        <w:rPr>
          <w:rFonts w:ascii="Book Antiqua" w:eastAsia="Book Antiqua" w:hAnsi="Book Antiqua" w:cs="Book Antiqua"/>
          <w:color w:val="000000"/>
        </w:rPr>
        <w:t xml:space="preserve"> </w:t>
      </w:r>
      <w:r w:rsidR="00693E24">
        <w:rPr>
          <w:rFonts w:ascii="Book Antiqua" w:eastAsia="Book Antiqua" w:hAnsi="Book Antiqua" w:cs="Book Antiqua"/>
          <w:color w:val="000000"/>
        </w:rPr>
        <w:t>physical</w:t>
      </w:r>
      <w:r w:rsidR="00085613">
        <w:rPr>
          <w:rFonts w:ascii="Book Antiqua" w:eastAsia="Book Antiqua" w:hAnsi="Book Antiqua" w:cs="Book Antiqua"/>
          <w:color w:val="000000"/>
        </w:rPr>
        <w:t xml:space="preserve"> </w:t>
      </w:r>
      <w:r w:rsidR="00693E24">
        <w:rPr>
          <w:rFonts w:ascii="Book Antiqua" w:eastAsia="Book Antiqua" w:hAnsi="Book Antiqua" w:cs="Book Antiqua"/>
          <w:color w:val="000000"/>
        </w:rPr>
        <w:t>activity</w:t>
      </w:r>
      <w:r w:rsidR="00693E24" w:rsidRPr="00693E24">
        <w:rPr>
          <w:rFonts w:ascii="Book Antiqua" w:hAnsi="Book Antiqua" w:cs="Book Antiqua" w:hint="eastAsia"/>
          <w:color w:val="000000"/>
          <w:vertAlign w:val="superscript"/>
          <w:lang w:eastAsia="zh-CN"/>
        </w:rPr>
        <w:t>[</w:t>
      </w:r>
      <w:r w:rsidR="00693E24" w:rsidRPr="00693E24">
        <w:rPr>
          <w:rFonts w:ascii="Book Antiqua" w:eastAsia="Book Antiqua" w:hAnsi="Book Antiqua" w:cs="Book Antiqua"/>
          <w:color w:val="000000"/>
          <w:vertAlign w:val="superscript"/>
        </w:rPr>
        <w:t>54</w:t>
      </w:r>
      <w:r w:rsidR="00693E24" w:rsidRPr="00693E24">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asthma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overweight,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together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EC3F43">
        <w:rPr>
          <w:rFonts w:ascii="Book Antiqua" w:hAnsi="Book Antiqua" w:cs="Book Antiqua" w:hint="eastAsia"/>
          <w:color w:val="000000"/>
          <w:lang w:eastAsia="zh-CN"/>
        </w:rPr>
        <w:t>MS</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worsens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lung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interact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together,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making</w:t>
      </w:r>
      <w:r w:rsidR="00085613">
        <w:rPr>
          <w:rFonts w:ascii="Book Antiqua" w:eastAsia="Book Antiqua" w:hAnsi="Book Antiqua" w:cs="Book Antiqua"/>
          <w:color w:val="000000"/>
        </w:rPr>
        <w:t xml:space="preserve"> </w:t>
      </w:r>
      <w:r w:rsidR="00693E24">
        <w:rPr>
          <w:rFonts w:ascii="Book Antiqua" w:eastAsia="Book Antiqua" w:hAnsi="Book Antiqua" w:cs="Book Antiqua"/>
          <w:color w:val="000000"/>
        </w:rPr>
        <w:t>asthma</w:t>
      </w:r>
      <w:r w:rsidR="00085613">
        <w:rPr>
          <w:rFonts w:ascii="Book Antiqua" w:eastAsia="Book Antiqua" w:hAnsi="Book Antiqua" w:cs="Book Antiqua"/>
          <w:color w:val="000000"/>
        </w:rPr>
        <w:t xml:space="preserve"> </w:t>
      </w:r>
      <w:r w:rsidR="00693E24">
        <w:rPr>
          <w:rFonts w:ascii="Book Antiqua" w:eastAsia="Book Antiqua" w:hAnsi="Book Antiqua" w:cs="Book Antiqua"/>
          <w:color w:val="000000"/>
        </w:rPr>
        <w:t>control</w:t>
      </w:r>
      <w:r w:rsidR="00085613">
        <w:rPr>
          <w:rFonts w:ascii="Book Antiqua" w:eastAsia="Book Antiqua" w:hAnsi="Book Antiqua" w:cs="Book Antiqua"/>
          <w:color w:val="000000"/>
        </w:rPr>
        <w:t xml:space="preserve"> </w:t>
      </w:r>
      <w:r w:rsidR="00693E24">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sidR="00693E24">
        <w:rPr>
          <w:rFonts w:ascii="Book Antiqua" w:eastAsia="Book Antiqua" w:hAnsi="Book Antiqua" w:cs="Book Antiqua"/>
          <w:color w:val="000000"/>
        </w:rPr>
        <w:t>difficult</w:t>
      </w:r>
      <w:r w:rsidR="00693E24" w:rsidRPr="00693E24">
        <w:rPr>
          <w:rFonts w:ascii="Book Antiqua" w:hAnsi="Book Antiqua" w:cs="Book Antiqua" w:hint="eastAsia"/>
          <w:color w:val="000000"/>
          <w:vertAlign w:val="superscript"/>
          <w:lang w:eastAsia="zh-CN"/>
        </w:rPr>
        <w:t>[</w:t>
      </w:r>
      <w:r w:rsidR="00693E24" w:rsidRPr="00693E24">
        <w:rPr>
          <w:rFonts w:ascii="Book Antiqua" w:eastAsia="Book Antiqua" w:hAnsi="Book Antiqua" w:cs="Book Antiqua"/>
          <w:color w:val="000000"/>
          <w:vertAlign w:val="superscript"/>
        </w:rPr>
        <w:t>55</w:t>
      </w:r>
      <w:r w:rsidR="00693E24" w:rsidRPr="00693E24">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Obstructive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sleep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apnea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(OSA)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comorbidity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OSA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induces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sympathetic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693E24">
        <w:rPr>
          <w:rFonts w:ascii="Book Antiqua" w:eastAsia="Book Antiqua" w:hAnsi="Book Antiqua" w:cs="Book Antiqua"/>
          <w:color w:val="000000"/>
        </w:rPr>
        <w:t>enhances</w:t>
      </w:r>
      <w:r w:rsidR="00085613">
        <w:rPr>
          <w:rFonts w:ascii="Book Antiqua" w:eastAsia="Book Antiqua" w:hAnsi="Book Antiqua" w:cs="Book Antiqua"/>
          <w:color w:val="000000"/>
        </w:rPr>
        <w:t xml:space="preserve"> </w:t>
      </w:r>
      <w:r w:rsidR="00693E24">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693E24">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sidR="00693E24">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693E24">
        <w:rPr>
          <w:rFonts w:ascii="Book Antiqua" w:eastAsia="Book Antiqua" w:hAnsi="Book Antiqua" w:cs="Book Antiqua"/>
          <w:color w:val="000000"/>
        </w:rPr>
        <w:t>IR</w:t>
      </w:r>
      <w:r w:rsidR="00693E24" w:rsidRPr="00693E24">
        <w:rPr>
          <w:rFonts w:ascii="Book Antiqua" w:hAnsi="Book Antiqua" w:cs="Book Antiqua" w:hint="eastAsia"/>
          <w:color w:val="000000"/>
          <w:vertAlign w:val="superscript"/>
          <w:lang w:eastAsia="zh-CN"/>
        </w:rPr>
        <w:t>[</w:t>
      </w:r>
      <w:r w:rsidR="00693E24" w:rsidRPr="00693E24">
        <w:rPr>
          <w:rFonts w:ascii="Book Antiqua" w:eastAsia="Book Antiqua" w:hAnsi="Book Antiqua" w:cs="Book Antiqua"/>
          <w:color w:val="000000"/>
          <w:vertAlign w:val="superscript"/>
        </w:rPr>
        <w:t>56</w:t>
      </w:r>
      <w:r w:rsidR="00693E24" w:rsidRPr="00693E24">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steroids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managing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sidR="00693E24">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sidR="00693E24">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693E24">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sidR="00693E24">
        <w:rPr>
          <w:rFonts w:ascii="Book Antiqua" w:eastAsia="Book Antiqua" w:hAnsi="Book Antiqua" w:cs="Book Antiqua"/>
          <w:color w:val="000000"/>
        </w:rPr>
        <w:t>sensitivity</w:t>
      </w:r>
      <w:r w:rsidR="00693E24" w:rsidRPr="00693E24">
        <w:rPr>
          <w:rFonts w:ascii="Book Antiqua" w:hAnsi="Book Antiqua" w:cs="Book Antiqua" w:hint="eastAsia"/>
          <w:color w:val="000000"/>
          <w:vertAlign w:val="superscript"/>
          <w:lang w:eastAsia="zh-CN"/>
        </w:rPr>
        <w:t>[</w:t>
      </w:r>
      <w:r w:rsidR="00693E24" w:rsidRPr="00693E24">
        <w:rPr>
          <w:rFonts w:ascii="Book Antiqua" w:eastAsia="Book Antiqua" w:hAnsi="Book Antiqua" w:cs="Book Antiqua"/>
          <w:color w:val="000000"/>
          <w:vertAlign w:val="superscript"/>
        </w:rPr>
        <w:t>57</w:t>
      </w:r>
      <w:r w:rsidR="00693E24" w:rsidRPr="00693E24">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psychotropic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085613">
        <w:rPr>
          <w:rFonts w:ascii="Book Antiqua" w:eastAsia="Book Antiqua" w:hAnsi="Book Antiqua" w:cs="Book Antiqua"/>
          <w:color w:val="000000"/>
        </w:rPr>
        <w:t xml:space="preserve"> </w:t>
      </w:r>
      <w:r w:rsidR="00693E24">
        <w:rPr>
          <w:rFonts w:ascii="Book Antiqua" w:eastAsia="Book Antiqua" w:hAnsi="Book Antiqua" w:cs="Book Antiqua"/>
          <w:color w:val="000000"/>
        </w:rPr>
        <w:t>observed</w:t>
      </w:r>
      <w:r w:rsidR="00085613">
        <w:rPr>
          <w:rFonts w:ascii="Book Antiqua" w:eastAsia="Book Antiqua" w:hAnsi="Book Antiqua" w:cs="Book Antiqua"/>
          <w:color w:val="000000"/>
        </w:rPr>
        <w:t xml:space="preserve"> </w:t>
      </w:r>
      <w:r w:rsidR="00693E24">
        <w:rPr>
          <w:rFonts w:ascii="Book Antiqua" w:eastAsia="Book Antiqua" w:hAnsi="Book Antiqua" w:cs="Book Antiqua"/>
          <w:color w:val="000000"/>
        </w:rPr>
        <w:t>soon</w:t>
      </w:r>
      <w:r w:rsidR="00085613">
        <w:rPr>
          <w:rFonts w:ascii="Book Antiqua" w:eastAsia="Book Antiqua" w:hAnsi="Book Antiqua" w:cs="Book Antiqua"/>
          <w:color w:val="000000"/>
        </w:rPr>
        <w:t xml:space="preserve"> </w:t>
      </w:r>
      <w:r w:rsidR="00693E24">
        <w:rPr>
          <w:rFonts w:ascii="Book Antiqua" w:eastAsia="Book Antiqua" w:hAnsi="Book Antiqua" w:cs="Book Antiqua"/>
          <w:color w:val="000000"/>
        </w:rPr>
        <w:t>after</w:t>
      </w:r>
      <w:r w:rsidR="00085613">
        <w:rPr>
          <w:rFonts w:ascii="Book Antiqua" w:eastAsia="Book Antiqua" w:hAnsi="Book Antiqua" w:cs="Book Antiqua"/>
          <w:color w:val="000000"/>
        </w:rPr>
        <w:t xml:space="preserve"> </w:t>
      </w:r>
      <w:r w:rsidR="00693E24">
        <w:rPr>
          <w:rFonts w:ascii="Book Antiqua" w:eastAsia="Book Antiqua" w:hAnsi="Book Antiqua" w:cs="Book Antiqua"/>
          <w:color w:val="000000"/>
        </w:rPr>
        <w:t>therapy</w:t>
      </w:r>
      <w:r w:rsidR="00693E24" w:rsidRPr="00693E24">
        <w:rPr>
          <w:rFonts w:ascii="Book Antiqua" w:hAnsi="Book Antiqua" w:cs="Book Antiqua" w:hint="eastAsia"/>
          <w:color w:val="000000"/>
          <w:vertAlign w:val="superscript"/>
          <w:lang w:eastAsia="zh-CN"/>
        </w:rPr>
        <w:t>[</w:t>
      </w:r>
      <w:r w:rsidR="00693E24" w:rsidRPr="00693E24">
        <w:rPr>
          <w:rFonts w:ascii="Book Antiqua" w:eastAsia="Book Antiqua" w:hAnsi="Book Antiqua" w:cs="Book Antiqua"/>
          <w:color w:val="000000"/>
          <w:vertAlign w:val="superscript"/>
        </w:rPr>
        <w:t>58</w:t>
      </w:r>
      <w:r w:rsidR="00693E24" w:rsidRPr="00693E24">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0EBBF6BB" w14:textId="77777777" w:rsidR="00A77B3E" w:rsidRDefault="00A77B3E">
      <w:pPr>
        <w:spacing w:line="360" w:lineRule="auto"/>
        <w:jc w:val="both"/>
      </w:pPr>
    </w:p>
    <w:p w14:paraId="5BF526C5" w14:textId="77777777" w:rsidR="00A77B3E" w:rsidRPr="00637374" w:rsidRDefault="003C2B3C">
      <w:pPr>
        <w:spacing w:line="360" w:lineRule="auto"/>
        <w:jc w:val="both"/>
        <w:rPr>
          <w:lang w:eastAsia="zh-CN"/>
        </w:rPr>
      </w:pPr>
      <w:r>
        <w:rPr>
          <w:rFonts w:ascii="Book Antiqua" w:eastAsia="Book Antiqua" w:hAnsi="Book Antiqua" w:cs="Book Antiqua"/>
          <w:b/>
          <w:bCs/>
          <w:caps/>
          <w:color w:val="000000"/>
          <w:u w:val="single"/>
        </w:rPr>
        <w:t>CONSEQUENCES</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085613">
        <w:rPr>
          <w:rFonts w:ascii="Book Antiqua" w:eastAsia="Book Antiqua" w:hAnsi="Book Antiqua" w:cs="Book Antiqua"/>
          <w:b/>
          <w:bCs/>
          <w:caps/>
          <w:color w:val="000000"/>
          <w:u w:val="single"/>
        </w:rPr>
        <w:t xml:space="preserve"> </w:t>
      </w:r>
      <w:r w:rsidR="000D62D4">
        <w:rPr>
          <w:rFonts w:ascii="Book Antiqua" w:hAnsi="Book Antiqua" w:cs="Book Antiqua" w:hint="eastAsia"/>
          <w:b/>
          <w:bCs/>
          <w:caps/>
          <w:color w:val="000000"/>
          <w:u w:val="single"/>
          <w:lang w:eastAsia="zh-CN"/>
        </w:rPr>
        <w:t>IR</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PEDIATRIC</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AGE</w:t>
      </w:r>
    </w:p>
    <w:p w14:paraId="66DD39CE" w14:textId="77777777" w:rsidR="00A77B3E" w:rsidRDefault="003C2B3C">
      <w:pPr>
        <w:spacing w:line="360" w:lineRule="auto"/>
        <w:jc w:val="both"/>
      </w:pPr>
      <w:r>
        <w:rPr>
          <w:rFonts w:ascii="Book Antiqua" w:eastAsia="Book Antiqua" w:hAnsi="Book Antiqua" w:cs="Book Antiqua"/>
          <w:color w:val="000000"/>
        </w:rPr>
        <w:t>Most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type-II.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Type-II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Two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needed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w:t>
      </w:r>
      <w:r w:rsidR="00DA3BEA">
        <w:rPr>
          <w:rFonts w:ascii="Book Antiqua" w:eastAsia="Book Antiqua" w:hAnsi="Book Antiqua" w:cs="Book Antiqua"/>
          <w:color w:val="000000"/>
        </w:rPr>
        <w:t>mpaired</w:t>
      </w:r>
      <w:r w:rsidR="00085613">
        <w:rPr>
          <w:rFonts w:ascii="Book Antiqua" w:eastAsia="Book Antiqua" w:hAnsi="Book Antiqua" w:cs="Book Antiqua"/>
          <w:color w:val="000000"/>
        </w:rPr>
        <w:t xml:space="preserve"> </w:t>
      </w:r>
      <w:r w:rsidR="00DA3BEA">
        <w:rPr>
          <w:rFonts w:ascii="Book Antiqua" w:eastAsia="Book Antiqua" w:hAnsi="Book Antiqua" w:cs="Book Antiqua"/>
          <w:color w:val="000000"/>
        </w:rPr>
        <w:t>β-cell</w:t>
      </w:r>
      <w:r w:rsidR="00085613">
        <w:rPr>
          <w:rFonts w:ascii="Book Antiqua" w:eastAsia="Book Antiqua" w:hAnsi="Book Antiqua" w:cs="Book Antiqua"/>
          <w:color w:val="000000"/>
        </w:rPr>
        <w:t xml:space="preserve"> </w:t>
      </w:r>
      <w:r w:rsidR="00DA3BEA">
        <w:rPr>
          <w:rFonts w:ascii="Book Antiqua" w:eastAsia="Book Antiqua" w:hAnsi="Book Antiqua" w:cs="Book Antiqua"/>
          <w:color w:val="000000"/>
        </w:rPr>
        <w:t>function</w:t>
      </w:r>
      <w:r w:rsidR="00085613">
        <w:rPr>
          <w:rFonts w:ascii="Book Antiqua" w:eastAsia="Book Antiqua" w:hAnsi="Book Antiqua" w:cs="Book Antiqua"/>
          <w:color w:val="000000"/>
        </w:rPr>
        <w:t xml:space="preserve"> </w:t>
      </w:r>
      <w:r w:rsidR="00DA3BEA">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DA3BEA">
        <w:rPr>
          <w:rFonts w:ascii="Book Antiqua" w:eastAsia="Book Antiqua" w:hAnsi="Book Antiqua" w:cs="Book Antiqua"/>
          <w:color w:val="000000"/>
        </w:rPr>
        <w:t>IR</w:t>
      </w:r>
      <w:r w:rsidR="00DA3BEA" w:rsidRPr="00DA3BEA">
        <w:rPr>
          <w:rFonts w:ascii="Book Antiqua" w:hAnsi="Book Antiqua" w:cs="Book Antiqua" w:hint="eastAsia"/>
          <w:color w:val="000000"/>
          <w:vertAlign w:val="superscript"/>
          <w:lang w:eastAsia="zh-CN"/>
        </w:rPr>
        <w:t>[</w:t>
      </w:r>
      <w:r w:rsidR="00DA3BEA" w:rsidRPr="00DA3BEA">
        <w:rPr>
          <w:rFonts w:ascii="Book Antiqua" w:eastAsia="Book Antiqua" w:hAnsi="Book Antiqua" w:cs="Book Antiqua"/>
          <w:color w:val="000000"/>
          <w:vertAlign w:val="superscript"/>
        </w:rPr>
        <w:t>59</w:t>
      </w:r>
      <w:r w:rsidR="00DA3BEA" w:rsidRPr="00DA3BEA">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basis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determines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response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β-cells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hyperinsulinism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tolerance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w:t>
      </w:r>
      <w:r w:rsidR="00DA3BEA">
        <w:rPr>
          <w:rFonts w:ascii="Book Antiqua" w:eastAsia="Book Antiqua" w:hAnsi="Book Antiqua" w:cs="Book Antiqua"/>
          <w:color w:val="000000"/>
        </w:rPr>
        <w:t>th</w:t>
      </w:r>
      <w:r w:rsidR="00085613">
        <w:rPr>
          <w:rFonts w:ascii="Book Antiqua" w:eastAsia="Book Antiqua" w:hAnsi="Book Antiqua" w:cs="Book Antiqua"/>
          <w:color w:val="000000"/>
        </w:rPr>
        <w:t xml:space="preserve"> </w:t>
      </w:r>
      <w:r w:rsidR="00DA3BEA">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sidR="00DA3BEA">
        <w:rPr>
          <w:rFonts w:ascii="Book Antiqua" w:eastAsia="Book Antiqua" w:hAnsi="Book Antiqua" w:cs="Book Antiqua"/>
          <w:color w:val="000000"/>
        </w:rPr>
        <w:t>but</w:t>
      </w:r>
      <w:r w:rsidR="00085613">
        <w:rPr>
          <w:rFonts w:ascii="Book Antiqua" w:eastAsia="Book Antiqua" w:hAnsi="Book Antiqua" w:cs="Book Antiqua"/>
          <w:color w:val="000000"/>
        </w:rPr>
        <w:t xml:space="preserve"> </w:t>
      </w:r>
      <w:r w:rsidR="00DA3BEA">
        <w:rPr>
          <w:rFonts w:ascii="Book Antiqua" w:eastAsia="Book Antiqua" w:hAnsi="Book Antiqua" w:cs="Book Antiqua"/>
          <w:color w:val="000000"/>
        </w:rPr>
        <w:t>without</w:t>
      </w:r>
      <w:r w:rsidR="00085613">
        <w:rPr>
          <w:rFonts w:ascii="Book Antiqua" w:eastAsia="Book Antiqua" w:hAnsi="Book Antiqua" w:cs="Book Antiqua"/>
          <w:color w:val="000000"/>
        </w:rPr>
        <w:t xml:space="preserve"> </w:t>
      </w:r>
      <w:r w:rsidR="00DA3BEA">
        <w:rPr>
          <w:rFonts w:ascii="Book Antiqua" w:eastAsia="Book Antiqua" w:hAnsi="Book Antiqua" w:cs="Book Antiqua"/>
          <w:color w:val="000000"/>
        </w:rPr>
        <w:t>IR</w:t>
      </w:r>
      <w:r w:rsidR="00DA3BEA" w:rsidRPr="00DA3BEA">
        <w:rPr>
          <w:rFonts w:ascii="Book Antiqua" w:hAnsi="Book Antiqua" w:cs="Book Antiqua" w:hint="eastAsia"/>
          <w:color w:val="000000"/>
          <w:vertAlign w:val="superscript"/>
          <w:lang w:eastAsia="zh-CN"/>
        </w:rPr>
        <w:t>[</w:t>
      </w:r>
      <w:r w:rsidR="00DA3BEA" w:rsidRPr="00DA3BEA">
        <w:rPr>
          <w:rFonts w:ascii="Book Antiqua" w:eastAsia="Book Antiqua" w:hAnsi="Book Antiqua" w:cs="Book Antiqua"/>
          <w:color w:val="000000"/>
          <w:vertAlign w:val="superscript"/>
        </w:rPr>
        <w:t>60</w:t>
      </w:r>
      <w:r w:rsidR="00DA3BEA" w:rsidRPr="00DA3BEA">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Cali</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DA3BEA" w:rsidRPr="00DA3BEA">
        <w:rPr>
          <w:rFonts w:ascii="Book Antiqua" w:hAnsi="Book Antiqua" w:cs="Book Antiqua" w:hint="eastAsia"/>
          <w:color w:val="000000"/>
          <w:vertAlign w:val="superscript"/>
          <w:lang w:eastAsia="zh-CN"/>
        </w:rPr>
        <w:t>[</w:t>
      </w:r>
      <w:r w:rsidR="00DA3BEA" w:rsidRPr="00DA3BEA">
        <w:rPr>
          <w:rFonts w:ascii="Book Antiqua" w:eastAsia="Book Antiqua" w:hAnsi="Book Antiqua" w:cs="Book Antiqua"/>
          <w:color w:val="000000"/>
          <w:vertAlign w:val="superscript"/>
        </w:rPr>
        <w:t>61</w:t>
      </w:r>
      <w:r w:rsidR="00DA3BEA" w:rsidRPr="00DA3BEA">
        <w:rPr>
          <w:rFonts w:ascii="Book Antiqua" w:hAnsi="Book Antiqua" w:cs="Book Antiqua" w:hint="eastAsia"/>
          <w:color w:val="000000"/>
          <w:vertAlign w:val="superscript"/>
          <w:lang w:eastAsia="zh-CN"/>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tolerance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defect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β-cell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insulin-resistant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just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w:t>
      </w:r>
      <w:r w:rsidR="00DA3BEA">
        <w:rPr>
          <w:rFonts w:ascii="Book Antiqua" w:eastAsia="Book Antiqua" w:hAnsi="Book Antiqua" w:cs="Book Antiqua"/>
          <w:color w:val="000000"/>
        </w:rPr>
        <w:t>erved</w:t>
      </w:r>
      <w:r w:rsidR="00085613">
        <w:rPr>
          <w:rFonts w:ascii="Book Antiqua" w:eastAsia="Book Antiqua" w:hAnsi="Book Antiqua" w:cs="Book Antiqua"/>
          <w:color w:val="000000"/>
        </w:rPr>
        <w:t xml:space="preserve"> </w:t>
      </w:r>
      <w:r w:rsidR="00DA3BEA">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sidR="00DA3BEA">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sidR="00DA3BEA">
        <w:rPr>
          <w:rFonts w:ascii="Book Antiqua" w:eastAsia="Book Antiqua" w:hAnsi="Book Antiqua" w:cs="Book Antiqua"/>
          <w:color w:val="000000"/>
        </w:rPr>
        <w:t>aggravating</w:t>
      </w:r>
      <w:r w:rsidR="00085613">
        <w:rPr>
          <w:rFonts w:ascii="Book Antiqua" w:eastAsia="Book Antiqua" w:hAnsi="Book Antiqua" w:cs="Book Antiqua"/>
          <w:color w:val="000000"/>
        </w:rPr>
        <w:t xml:space="preserve"> </w:t>
      </w:r>
      <w:r w:rsidR="00DA3BEA">
        <w:rPr>
          <w:rFonts w:ascii="Book Antiqua" w:eastAsia="Book Antiqua" w:hAnsi="Book Antiqua" w:cs="Book Antiqua"/>
          <w:color w:val="000000"/>
        </w:rPr>
        <w:t>factor</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predicted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DA3BEA">
        <w:rPr>
          <w:rFonts w:ascii="Book Antiqua" w:eastAsia="Book Antiqua" w:hAnsi="Book Antiqua" w:cs="Book Antiqua"/>
          <w:color w:val="000000"/>
        </w:rPr>
        <w:t>disposition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index</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enough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expect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index</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secrete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load.</w:t>
      </w:r>
    </w:p>
    <w:p w14:paraId="4FFF7B16" w14:textId="77777777" w:rsidR="00A77B3E" w:rsidRDefault="003C2B3C" w:rsidP="003768ED">
      <w:pPr>
        <w:spacing w:line="360" w:lineRule="auto"/>
        <w:ind w:firstLineChars="100" w:firstLine="240"/>
        <w:jc w:val="both"/>
      </w:pPr>
      <w:r>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hyperinsulinemia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cardiometabolic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085613">
        <w:rPr>
          <w:rFonts w:ascii="Book Antiqua" w:eastAsia="Book Antiqua" w:hAnsi="Book Antiqua" w:cs="Book Antiqua"/>
          <w:color w:val="000000"/>
        </w:rPr>
        <w:t xml:space="preserve"> </w:t>
      </w:r>
      <w:r w:rsidR="00EC3F43">
        <w:rPr>
          <w:rFonts w:ascii="Book Antiqua" w:hAnsi="Book Antiqua" w:cs="Book Antiqua" w:hint="eastAsia"/>
          <w:color w:val="000000"/>
          <w:lang w:eastAsia="zh-CN"/>
        </w:rPr>
        <w:t>MS</w:t>
      </w:r>
      <w:r w:rsidR="00085613">
        <w:rPr>
          <w:rFonts w:ascii="Book Antiqua" w:eastAsia="Book Antiqua" w:hAnsi="Book Antiqua" w:cs="Book Antiqua"/>
          <w:color w:val="000000"/>
        </w:rPr>
        <w:t xml:space="preserve"> </w:t>
      </w:r>
      <w:r w:rsidR="003768ED">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3768ED">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3768ED">
        <w:rPr>
          <w:rFonts w:ascii="Book Antiqua" w:eastAsia="Book Antiqua" w:hAnsi="Book Antiqua" w:cs="Book Antiqua"/>
          <w:color w:val="000000"/>
        </w:rPr>
        <w:t>different</w:t>
      </w:r>
      <w:r w:rsidR="00085613">
        <w:rPr>
          <w:rFonts w:ascii="Book Antiqua" w:eastAsia="Book Antiqua" w:hAnsi="Book Antiqua" w:cs="Book Antiqua"/>
          <w:color w:val="000000"/>
        </w:rPr>
        <w:t xml:space="preserve"> </w:t>
      </w:r>
      <w:r w:rsidR="003768ED">
        <w:rPr>
          <w:rFonts w:ascii="Book Antiqua" w:eastAsia="Book Antiqua" w:hAnsi="Book Antiqua" w:cs="Book Antiqua"/>
          <w:color w:val="000000"/>
        </w:rPr>
        <w:t>ethnic</w:t>
      </w:r>
      <w:r w:rsidR="00085613">
        <w:rPr>
          <w:rFonts w:ascii="Book Antiqua" w:eastAsia="Book Antiqua" w:hAnsi="Book Antiqua" w:cs="Book Antiqua"/>
          <w:color w:val="000000"/>
        </w:rPr>
        <w:t xml:space="preserve"> </w:t>
      </w:r>
      <w:r w:rsidR="003768ED">
        <w:rPr>
          <w:rFonts w:ascii="Book Antiqua" w:eastAsia="Book Antiqua" w:hAnsi="Book Antiqua" w:cs="Book Antiqua"/>
          <w:color w:val="000000"/>
        </w:rPr>
        <w:t>groups</w:t>
      </w:r>
      <w:r w:rsidR="003768ED" w:rsidRPr="003768ED">
        <w:rPr>
          <w:rFonts w:ascii="Book Antiqua" w:hAnsi="Book Antiqua" w:cs="Book Antiqua" w:hint="eastAsia"/>
          <w:color w:val="000000"/>
          <w:vertAlign w:val="superscript"/>
          <w:lang w:eastAsia="zh-CN"/>
        </w:rPr>
        <w:t>[</w:t>
      </w:r>
      <w:r w:rsidR="003768ED" w:rsidRPr="003768ED">
        <w:rPr>
          <w:rFonts w:ascii="Book Antiqua" w:eastAsia="Book Antiqua" w:hAnsi="Book Antiqua" w:cs="Book Antiqua"/>
          <w:color w:val="000000"/>
          <w:vertAlign w:val="superscript"/>
        </w:rPr>
        <w:t>62</w:t>
      </w:r>
      <w:r w:rsidR="003768ED" w:rsidRPr="003768ED">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circulating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endothelial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(E-selectin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intercellular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adhesion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molecule)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antiatherogenic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w:t>
      </w:r>
      <w:r w:rsidR="003768ED">
        <w:rPr>
          <w:rFonts w:ascii="Book Antiqua" w:eastAsia="Book Antiqua" w:hAnsi="Book Antiqua" w:cs="Book Antiqua"/>
          <w:color w:val="000000"/>
        </w:rPr>
        <w:t>ipocytokine</w:t>
      </w:r>
      <w:r w:rsidR="00085613">
        <w:rPr>
          <w:rFonts w:ascii="Book Antiqua" w:eastAsia="Book Antiqua" w:hAnsi="Book Antiqua" w:cs="Book Antiqua"/>
          <w:color w:val="000000"/>
        </w:rPr>
        <w:t xml:space="preserve"> </w:t>
      </w:r>
      <w:r w:rsidR="003768ED">
        <w:rPr>
          <w:rFonts w:ascii="Book Antiqua" w:eastAsia="Book Antiqua" w:hAnsi="Book Antiqua" w:cs="Book Antiqua"/>
          <w:color w:val="000000"/>
        </w:rPr>
        <w:t>adiponectin</w:t>
      </w:r>
      <w:r w:rsidR="00085613">
        <w:rPr>
          <w:rFonts w:ascii="Book Antiqua" w:eastAsia="Book Antiqua" w:hAnsi="Book Antiqua" w:cs="Book Antiqua"/>
          <w:color w:val="000000"/>
        </w:rPr>
        <w:t xml:space="preserve"> </w:t>
      </w:r>
      <w:r w:rsidR="003768ED">
        <w:rPr>
          <w:rFonts w:ascii="Book Antiqua" w:eastAsia="Book Antiqua" w:hAnsi="Book Antiqua" w:cs="Book Antiqua"/>
          <w:color w:val="000000"/>
        </w:rPr>
        <w:t>levels</w:t>
      </w:r>
      <w:r w:rsidR="003768ED" w:rsidRPr="003768ED">
        <w:rPr>
          <w:rFonts w:ascii="Book Antiqua" w:hAnsi="Book Antiqua" w:cs="Book Antiqua" w:hint="eastAsia"/>
          <w:color w:val="000000"/>
          <w:vertAlign w:val="superscript"/>
          <w:lang w:eastAsia="zh-CN"/>
        </w:rPr>
        <w:t>[</w:t>
      </w:r>
      <w:r w:rsidR="003768ED" w:rsidRPr="003768ED">
        <w:rPr>
          <w:rFonts w:ascii="Book Antiqua" w:eastAsia="Book Antiqua" w:hAnsi="Book Antiqua" w:cs="Book Antiqua"/>
          <w:color w:val="000000"/>
          <w:vertAlign w:val="superscript"/>
        </w:rPr>
        <w:t>63</w:t>
      </w:r>
      <w:r w:rsidR="003768ED" w:rsidRPr="003768ED">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hyperinsulinemia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still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dyslipidemia,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early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atherosclerosis,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progressive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centripetal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infiltration,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hypercoagulation,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skin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acanthosis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nigricans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skin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tags,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Polycystic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impairment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segmental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glomerulosclerosis,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3768ED">
        <w:rPr>
          <w:rFonts w:ascii="Book Antiqua" w:eastAsia="Book Antiqua" w:hAnsi="Book Antiqua" w:cs="Book Antiqua"/>
          <w:color w:val="000000"/>
        </w:rPr>
        <w:t>nd</w:t>
      </w:r>
      <w:r w:rsidR="00085613">
        <w:rPr>
          <w:rFonts w:ascii="Book Antiqua" w:eastAsia="Book Antiqua" w:hAnsi="Book Antiqua" w:cs="Book Antiqua"/>
          <w:color w:val="000000"/>
        </w:rPr>
        <w:t xml:space="preserve"> </w:t>
      </w:r>
      <w:r w:rsidR="003768ED">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sidR="003768ED">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sidR="003768ED">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sidR="003768ED">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3768ED">
        <w:rPr>
          <w:rFonts w:ascii="Book Antiqua" w:eastAsia="Book Antiqua" w:hAnsi="Book Antiqua" w:cs="Book Antiqua"/>
          <w:color w:val="000000"/>
        </w:rPr>
        <w:t>cancer</w:t>
      </w:r>
      <w:r w:rsidR="003768ED" w:rsidRPr="003768ED">
        <w:rPr>
          <w:rFonts w:ascii="Book Antiqua" w:hAnsi="Book Antiqua" w:cs="Book Antiqua" w:hint="eastAsia"/>
          <w:color w:val="000000"/>
          <w:vertAlign w:val="superscript"/>
          <w:lang w:eastAsia="zh-CN"/>
        </w:rPr>
        <w:t>[</w:t>
      </w:r>
      <w:r w:rsidR="003768ED" w:rsidRPr="003768ED">
        <w:rPr>
          <w:rFonts w:ascii="Book Antiqua" w:eastAsia="Book Antiqua" w:hAnsi="Book Antiqua" w:cs="Book Antiqua"/>
          <w:color w:val="000000"/>
          <w:vertAlign w:val="superscript"/>
        </w:rPr>
        <w:t>64</w:t>
      </w:r>
      <w:r w:rsidR="003768ED" w:rsidRPr="003768ED">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Accordingly,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benign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type-II.</w:t>
      </w:r>
    </w:p>
    <w:p w14:paraId="1721E05F" w14:textId="77777777" w:rsidR="00A77B3E" w:rsidRDefault="003C2B3C" w:rsidP="003768ED">
      <w:pPr>
        <w:spacing w:line="360" w:lineRule="auto"/>
        <w:ind w:firstLineChars="100" w:firstLine="240"/>
        <w:jc w:val="both"/>
      </w:pPr>
      <w:r>
        <w:rPr>
          <w:rFonts w:ascii="Book Antiqua" w:eastAsia="Book Antiqua" w:hAnsi="Book Antiqua" w:cs="Book Antiqua"/>
          <w:color w:val="000000"/>
        </w:rPr>
        <w:t>Although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centripetal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lead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genetically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provoke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finding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explains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non-obese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sisters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brothers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indicati</w:t>
      </w:r>
      <w:r w:rsidR="003768ED">
        <w:rPr>
          <w:rFonts w:ascii="Book Antiqua" w:eastAsia="Book Antiqua" w:hAnsi="Book Antiqua" w:cs="Book Antiqua"/>
          <w:color w:val="000000"/>
        </w:rPr>
        <w:t>ng</w:t>
      </w:r>
      <w:r w:rsidR="00085613">
        <w:rPr>
          <w:rFonts w:ascii="Book Antiqua" w:eastAsia="Book Antiqua" w:hAnsi="Book Antiqua" w:cs="Book Antiqua"/>
          <w:color w:val="000000"/>
        </w:rPr>
        <w:t xml:space="preserve"> </w:t>
      </w:r>
      <w:r w:rsidR="003768ED">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sidR="003768ED">
        <w:rPr>
          <w:rFonts w:ascii="Book Antiqua" w:eastAsia="Book Antiqua" w:hAnsi="Book Antiqua" w:cs="Book Antiqua"/>
          <w:color w:val="000000"/>
        </w:rPr>
        <w:t>was</w:t>
      </w:r>
      <w:r w:rsidR="00085613">
        <w:rPr>
          <w:rFonts w:ascii="Book Antiqua" w:eastAsia="Book Antiqua" w:hAnsi="Book Antiqua" w:cs="Book Antiqua"/>
          <w:color w:val="000000"/>
        </w:rPr>
        <w:t xml:space="preserve"> </w:t>
      </w:r>
      <w:r w:rsidR="003768ED">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3768ED">
        <w:rPr>
          <w:rFonts w:ascii="Book Antiqua" w:eastAsia="Book Antiqua" w:hAnsi="Book Antiqua" w:cs="Book Antiqua"/>
          <w:color w:val="000000"/>
        </w:rPr>
        <w:t>primary</w:t>
      </w:r>
      <w:r w:rsidR="00085613">
        <w:rPr>
          <w:rFonts w:ascii="Book Antiqua" w:eastAsia="Book Antiqua" w:hAnsi="Book Antiqua" w:cs="Book Antiqua"/>
          <w:color w:val="000000"/>
        </w:rPr>
        <w:t xml:space="preserve"> </w:t>
      </w:r>
      <w:r w:rsidR="003768ED">
        <w:rPr>
          <w:rFonts w:ascii="Book Antiqua" w:eastAsia="Book Antiqua" w:hAnsi="Book Antiqua" w:cs="Book Antiqua"/>
          <w:color w:val="000000"/>
        </w:rPr>
        <w:t>disorder</w:t>
      </w:r>
      <w:r w:rsidR="003768ED" w:rsidRPr="003768ED">
        <w:rPr>
          <w:rFonts w:ascii="Book Antiqua" w:hAnsi="Book Antiqua" w:cs="Book Antiqua" w:hint="eastAsia"/>
          <w:color w:val="000000"/>
          <w:vertAlign w:val="superscript"/>
          <w:lang w:eastAsia="zh-CN"/>
        </w:rPr>
        <w:t>[</w:t>
      </w:r>
      <w:r w:rsidR="003768ED" w:rsidRPr="003768ED">
        <w:rPr>
          <w:rFonts w:ascii="Book Antiqua" w:eastAsia="Book Antiqua" w:hAnsi="Book Antiqua" w:cs="Book Antiqua"/>
          <w:color w:val="000000"/>
          <w:vertAlign w:val="superscript"/>
        </w:rPr>
        <w:t>65</w:t>
      </w:r>
      <w:r w:rsidR="003768ED" w:rsidRPr="003768ED">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accountable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interact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environmental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caloric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augmented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secretory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demand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β-c</w:t>
      </w:r>
      <w:r w:rsidR="00394099">
        <w:rPr>
          <w:rFonts w:ascii="Book Antiqua" w:eastAsia="Book Antiqua" w:hAnsi="Book Antiqua" w:cs="Book Antiqua"/>
          <w:color w:val="000000"/>
        </w:rPr>
        <w:t>ells,</w:t>
      </w:r>
      <w:r w:rsidR="00085613">
        <w:rPr>
          <w:rFonts w:ascii="Book Antiqua" w:eastAsia="Book Antiqua" w:hAnsi="Book Antiqua" w:cs="Book Antiqua"/>
          <w:color w:val="000000"/>
        </w:rPr>
        <w:t xml:space="preserve"> </w:t>
      </w:r>
      <w:r w:rsidR="00394099">
        <w:rPr>
          <w:rFonts w:ascii="Book Antiqua" w:eastAsia="Book Antiqua" w:hAnsi="Book Antiqua" w:cs="Book Antiqua"/>
          <w:color w:val="000000"/>
        </w:rPr>
        <w:t>causing</w:t>
      </w:r>
      <w:r w:rsidR="00085613">
        <w:rPr>
          <w:rFonts w:ascii="Book Antiqua" w:eastAsia="Book Antiqua" w:hAnsi="Book Antiqua" w:cs="Book Antiqua"/>
          <w:color w:val="000000"/>
        </w:rPr>
        <w:t xml:space="preserve"> </w:t>
      </w:r>
      <w:r w:rsidR="00394099">
        <w:rPr>
          <w:rFonts w:ascii="Book Antiqua" w:eastAsia="Book Antiqua" w:hAnsi="Book Antiqua" w:cs="Book Antiqua"/>
          <w:color w:val="000000"/>
        </w:rPr>
        <w:t>hyperinsulinemia</w:t>
      </w:r>
      <w:r w:rsidR="00394099" w:rsidRPr="00394099">
        <w:rPr>
          <w:rFonts w:ascii="Book Antiqua" w:hAnsi="Book Antiqua" w:cs="Book Antiqua" w:hint="eastAsia"/>
          <w:color w:val="000000"/>
          <w:vertAlign w:val="superscript"/>
          <w:lang w:eastAsia="zh-CN"/>
        </w:rPr>
        <w:t>[</w:t>
      </w:r>
      <w:r w:rsidR="00394099" w:rsidRPr="00394099">
        <w:rPr>
          <w:rFonts w:ascii="Book Antiqua" w:eastAsia="Book Antiqua" w:hAnsi="Book Antiqua" w:cs="Book Antiqua"/>
          <w:color w:val="000000"/>
          <w:vertAlign w:val="superscript"/>
        </w:rPr>
        <w:t>66</w:t>
      </w:r>
      <w:r w:rsidR="00394099" w:rsidRPr="00394099">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serves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anabolic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responsible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proper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nutrient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storage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ingestion.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inhibits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lipolysis,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promotes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storage,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394099">
        <w:rPr>
          <w:rFonts w:ascii="Book Antiqua" w:eastAsia="Book Antiqua" w:hAnsi="Book Antiqua" w:cs="Book Antiqua"/>
          <w:color w:val="000000"/>
        </w:rPr>
        <w:t>d</w:t>
      </w:r>
      <w:r w:rsidR="00085613">
        <w:rPr>
          <w:rFonts w:ascii="Book Antiqua" w:eastAsia="Book Antiqua" w:hAnsi="Book Antiqua" w:cs="Book Antiqua"/>
          <w:color w:val="000000"/>
        </w:rPr>
        <w:t xml:space="preserve"> </w:t>
      </w:r>
      <w:r w:rsidR="00394099">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r w:rsidR="00394099">
        <w:rPr>
          <w:rFonts w:ascii="Book Antiqua" w:eastAsia="Book Antiqua" w:hAnsi="Book Antiqua" w:cs="Book Antiqua"/>
          <w:color w:val="000000"/>
        </w:rPr>
        <w:t>induces</w:t>
      </w:r>
      <w:r w:rsidR="00085613">
        <w:rPr>
          <w:rFonts w:ascii="Book Antiqua" w:eastAsia="Book Antiqua" w:hAnsi="Book Antiqua" w:cs="Book Antiqua"/>
          <w:color w:val="000000"/>
        </w:rPr>
        <w:t xml:space="preserve"> </w:t>
      </w:r>
      <w:r w:rsidR="00394099">
        <w:rPr>
          <w:rFonts w:ascii="Book Antiqua" w:eastAsia="Book Antiqua" w:hAnsi="Book Antiqua" w:cs="Book Antiqua"/>
          <w:color w:val="000000"/>
        </w:rPr>
        <w:t>obesity</w:t>
      </w:r>
      <w:r w:rsidR="00394099" w:rsidRPr="00394099">
        <w:rPr>
          <w:rFonts w:ascii="Book Antiqua" w:hAnsi="Book Antiqua" w:cs="Book Antiqua" w:hint="eastAsia"/>
          <w:color w:val="000000"/>
          <w:vertAlign w:val="superscript"/>
          <w:lang w:eastAsia="zh-CN"/>
        </w:rPr>
        <w:t>[</w:t>
      </w:r>
      <w:r w:rsidR="00394099" w:rsidRPr="00394099">
        <w:rPr>
          <w:rFonts w:ascii="Book Antiqua" w:eastAsia="Book Antiqua" w:hAnsi="Book Antiqua" w:cs="Book Antiqua"/>
          <w:color w:val="000000"/>
          <w:vertAlign w:val="superscript"/>
        </w:rPr>
        <w:t>67</w:t>
      </w:r>
      <w:r w:rsidR="00394099" w:rsidRPr="00394099">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ethnicities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known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very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circulating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Pima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Indians,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African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American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sidR="000C5704">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sidR="000C5704">
        <w:rPr>
          <w:rFonts w:ascii="Book Antiqua" w:eastAsia="Book Antiqua" w:hAnsi="Book Antiqua" w:cs="Book Antiqua"/>
          <w:color w:val="000000"/>
        </w:rPr>
        <w:t>higher</w:t>
      </w:r>
      <w:r w:rsidR="00085613">
        <w:rPr>
          <w:rFonts w:ascii="Book Antiqua" w:eastAsia="Book Antiqua" w:hAnsi="Book Antiqua" w:cs="Book Antiqua"/>
          <w:color w:val="000000"/>
        </w:rPr>
        <w:t xml:space="preserve"> </w:t>
      </w:r>
      <w:r w:rsidR="000C5704">
        <w:rPr>
          <w:rFonts w:ascii="Book Antiqua" w:eastAsia="Book Antiqua" w:hAnsi="Book Antiqua" w:cs="Book Antiqua"/>
          <w:color w:val="000000"/>
        </w:rPr>
        <w:t>prevalence</w:t>
      </w:r>
      <w:r w:rsidR="00085613">
        <w:rPr>
          <w:rFonts w:ascii="Book Antiqua" w:eastAsia="Book Antiqua" w:hAnsi="Book Antiqua" w:cs="Book Antiqua"/>
          <w:color w:val="000000"/>
        </w:rPr>
        <w:t xml:space="preserve"> </w:t>
      </w:r>
      <w:r w:rsidR="000C5704">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0C5704">
        <w:rPr>
          <w:rFonts w:ascii="Book Antiqua" w:eastAsia="Book Antiqua" w:hAnsi="Book Antiqua" w:cs="Book Antiqua"/>
          <w:color w:val="000000"/>
        </w:rPr>
        <w:t>obesity</w:t>
      </w:r>
      <w:r w:rsidR="000C5704" w:rsidRPr="000C5704">
        <w:rPr>
          <w:rFonts w:ascii="Book Antiqua" w:hAnsi="Book Antiqua" w:cs="Book Antiqua" w:hint="eastAsia"/>
          <w:color w:val="000000"/>
          <w:vertAlign w:val="superscript"/>
          <w:lang w:eastAsia="zh-CN"/>
        </w:rPr>
        <w:t>[</w:t>
      </w:r>
      <w:r w:rsidR="000C5704" w:rsidRPr="000C5704">
        <w:rPr>
          <w:rFonts w:ascii="Book Antiqua" w:eastAsia="Book Antiqua" w:hAnsi="Book Antiqua" w:cs="Book Antiqua"/>
          <w:color w:val="000000"/>
          <w:vertAlign w:val="superscript"/>
        </w:rPr>
        <w:t>68-70</w:t>
      </w:r>
      <w:r w:rsidR="000C5704" w:rsidRPr="000C5704">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observation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unique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extended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adults.</w:t>
      </w:r>
    </w:p>
    <w:p w14:paraId="09A96D23" w14:textId="77777777" w:rsidR="00A77B3E" w:rsidRPr="007444D2" w:rsidRDefault="003C2B3C">
      <w:pPr>
        <w:spacing w:line="360" w:lineRule="auto"/>
        <w:jc w:val="both"/>
        <w:rPr>
          <w:lang w:eastAsia="zh-CN"/>
        </w:rPr>
      </w:pPr>
      <w:r>
        <w:rPr>
          <w:rFonts w:ascii="Book Antiqua" w:eastAsia="Book Antiqua" w:hAnsi="Book Antiqua" w:cs="Book Antiqua"/>
          <w:color w:val="000000"/>
        </w:rPr>
        <w:t>Central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waist/hip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ratio),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finding,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early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atherosclerosis,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premature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artery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stroke,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early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death.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Waist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circumference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strongly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positively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correlates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BMI,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percentage.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visceral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efflux</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originating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from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visceral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glucocorticoid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visceral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concentrations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glucocorticoids,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low</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leptin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protective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w:t>
      </w:r>
      <w:r w:rsidR="007444D2">
        <w:rPr>
          <w:rFonts w:ascii="Book Antiqua" w:eastAsia="Book Antiqua" w:hAnsi="Book Antiqua" w:cs="Book Antiqua"/>
          <w:color w:val="000000"/>
        </w:rPr>
        <w:t>mpared</w:t>
      </w:r>
      <w:r w:rsidR="00085613">
        <w:rPr>
          <w:rFonts w:ascii="Book Antiqua" w:eastAsia="Book Antiqua" w:hAnsi="Book Antiqua" w:cs="Book Antiqua"/>
          <w:color w:val="000000"/>
        </w:rPr>
        <w:t xml:space="preserve"> </w:t>
      </w:r>
      <w:r w:rsidR="007444D2">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sidR="007444D2">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7444D2">
        <w:rPr>
          <w:rFonts w:ascii="Book Antiqua" w:eastAsia="Book Antiqua" w:hAnsi="Book Antiqua" w:cs="Book Antiqua"/>
          <w:color w:val="000000"/>
        </w:rPr>
        <w:t>subcutaneous</w:t>
      </w:r>
      <w:r w:rsidR="00085613">
        <w:rPr>
          <w:rFonts w:ascii="Book Antiqua" w:eastAsia="Book Antiqua" w:hAnsi="Book Antiqua" w:cs="Book Antiqua"/>
          <w:color w:val="000000"/>
        </w:rPr>
        <w:t xml:space="preserve"> </w:t>
      </w:r>
      <w:r w:rsidR="007444D2">
        <w:rPr>
          <w:rFonts w:ascii="Book Antiqua" w:eastAsia="Book Antiqua" w:hAnsi="Book Antiqua" w:cs="Book Antiqua"/>
          <w:color w:val="000000"/>
        </w:rPr>
        <w:t>fat</w:t>
      </w:r>
      <w:r w:rsidR="007444D2" w:rsidRPr="007444D2">
        <w:rPr>
          <w:rFonts w:ascii="Book Antiqua" w:hAnsi="Book Antiqua" w:cs="Book Antiqua" w:hint="eastAsia"/>
          <w:color w:val="000000"/>
          <w:vertAlign w:val="superscript"/>
          <w:lang w:eastAsia="zh-CN"/>
        </w:rPr>
        <w:t>[</w:t>
      </w:r>
      <w:r w:rsidR="007444D2" w:rsidRPr="007444D2">
        <w:rPr>
          <w:rFonts w:ascii="Book Antiqua" w:eastAsia="Book Antiqua" w:hAnsi="Book Antiqua" w:cs="Book Antiqua"/>
          <w:color w:val="000000"/>
          <w:vertAlign w:val="superscript"/>
        </w:rPr>
        <w:t>71-73</w:t>
      </w:r>
      <w:r w:rsidR="007444D2" w:rsidRPr="007444D2">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mentioned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before,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centripetal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turn,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cardiovas</w:t>
      </w:r>
      <w:r w:rsidR="007444D2">
        <w:rPr>
          <w:rFonts w:ascii="Book Antiqua" w:eastAsia="Book Antiqua" w:hAnsi="Book Antiqua" w:cs="Book Antiqua"/>
          <w:color w:val="000000"/>
        </w:rPr>
        <w:t>cular</w:t>
      </w:r>
      <w:r w:rsidR="00085613">
        <w:rPr>
          <w:rFonts w:ascii="Book Antiqua" w:eastAsia="Book Antiqua" w:hAnsi="Book Antiqua" w:cs="Book Antiqua"/>
          <w:color w:val="000000"/>
        </w:rPr>
        <w:t xml:space="preserve"> </w:t>
      </w:r>
      <w:r w:rsidR="007444D2">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sidR="007444D2">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sidR="007444D2">
        <w:rPr>
          <w:rFonts w:ascii="Book Antiqua" w:eastAsia="Book Antiqua" w:hAnsi="Book Antiqua" w:cs="Book Antiqua"/>
          <w:color w:val="000000"/>
        </w:rPr>
        <w:t>population-based</w:t>
      </w:r>
      <w:r w:rsidR="00085613">
        <w:rPr>
          <w:rFonts w:ascii="Book Antiqua" w:eastAsia="Book Antiqua" w:hAnsi="Book Antiqua" w:cs="Book Antiqua"/>
          <w:color w:val="000000"/>
        </w:rPr>
        <w:t xml:space="preserve"> </w:t>
      </w:r>
      <w:r w:rsidR="007444D2">
        <w:rPr>
          <w:rFonts w:ascii="Book Antiqua" w:hAnsi="Book Antiqua" w:cs="Book Antiqua" w:hint="eastAsia"/>
          <w:color w:val="000000"/>
          <w:lang w:eastAsia="zh-CN"/>
        </w:rPr>
        <w:t>s</w:t>
      </w:r>
      <w:r>
        <w:rPr>
          <w:rFonts w:ascii="Book Antiqua" w:eastAsia="Book Antiqua" w:hAnsi="Book Antiqua" w:cs="Book Antiqua"/>
          <w:color w:val="000000"/>
        </w:rPr>
        <w:t>tudy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Ikezaki</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7444D2" w:rsidRPr="007444D2">
        <w:rPr>
          <w:rFonts w:ascii="Book Antiqua" w:hAnsi="Book Antiqua" w:cs="Book Antiqua" w:hint="eastAsia"/>
          <w:color w:val="000000"/>
          <w:vertAlign w:val="superscript"/>
          <w:lang w:eastAsia="zh-CN"/>
        </w:rPr>
        <w:t>[</w:t>
      </w:r>
      <w:r w:rsidR="007444D2" w:rsidRPr="007444D2">
        <w:rPr>
          <w:rFonts w:ascii="Book Antiqua" w:eastAsia="Book Antiqua" w:hAnsi="Book Antiqua" w:cs="Book Antiqua"/>
          <w:color w:val="000000"/>
          <w:vertAlign w:val="superscript"/>
        </w:rPr>
        <w:t>74</w:t>
      </w:r>
      <w:r w:rsidR="007444D2" w:rsidRPr="007444D2">
        <w:rPr>
          <w:rFonts w:ascii="Book Antiqua" w:hAnsi="Book Antiqua" w:cs="Book Antiqua" w:hint="eastAsia"/>
          <w:color w:val="000000"/>
          <w:vertAlign w:val="superscript"/>
          <w:lang w:eastAsia="zh-CN"/>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Japanese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American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Caucasian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linked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considerab</w:t>
      </w:r>
      <w:r w:rsidR="007444D2">
        <w:rPr>
          <w:rFonts w:ascii="Book Antiqua" w:eastAsia="Book Antiqua" w:hAnsi="Book Antiqua" w:cs="Book Antiqua"/>
          <w:color w:val="000000"/>
        </w:rPr>
        <w:t>le</w:t>
      </w:r>
      <w:r w:rsidR="00085613">
        <w:rPr>
          <w:rFonts w:ascii="Book Antiqua" w:eastAsia="Book Antiqua" w:hAnsi="Book Antiqua" w:cs="Book Antiqua"/>
          <w:color w:val="000000"/>
        </w:rPr>
        <w:t xml:space="preserve"> </w:t>
      </w:r>
      <w:r w:rsidR="007444D2">
        <w:rPr>
          <w:rFonts w:ascii="Book Antiqua" w:eastAsia="Book Antiqua" w:hAnsi="Book Antiqua" w:cs="Book Antiqua"/>
          <w:color w:val="000000"/>
        </w:rPr>
        <w:t>population</w:t>
      </w:r>
      <w:r w:rsidR="00085613">
        <w:rPr>
          <w:rFonts w:ascii="Book Antiqua" w:eastAsia="Book Antiqua" w:hAnsi="Book Antiqua" w:cs="Book Antiqua"/>
          <w:color w:val="000000"/>
        </w:rPr>
        <w:t xml:space="preserve"> </w:t>
      </w:r>
      <w:r w:rsidR="007444D2">
        <w:rPr>
          <w:rFonts w:ascii="Book Antiqua" w:eastAsia="Book Antiqua" w:hAnsi="Book Antiqua" w:cs="Book Antiqua"/>
          <w:color w:val="000000"/>
        </w:rPr>
        <w:t>variations</w:t>
      </w:r>
      <w:r w:rsidR="00085613">
        <w:rPr>
          <w:rFonts w:ascii="Book Antiqua" w:eastAsia="Book Antiqua" w:hAnsi="Book Antiqua" w:cs="Book Antiqua"/>
          <w:color w:val="000000"/>
        </w:rPr>
        <w:t xml:space="preserve"> </w:t>
      </w:r>
      <w:r w:rsidR="007444D2">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7444D2">
        <w:rPr>
          <w:rFonts w:ascii="Book Antiqua" w:eastAsia="Book Antiqua" w:hAnsi="Book Antiqua" w:cs="Book Antiqua"/>
          <w:color w:val="000000"/>
        </w:rPr>
        <w:t>IR</w:t>
      </w:r>
      <w:r>
        <w:rPr>
          <w:rFonts w:ascii="Book Antiqua" w:eastAsia="Book Antiqua" w:hAnsi="Book Antiqua" w:cs="Book Antiqua"/>
          <w:color w:val="000000"/>
        </w:rPr>
        <w:t>.</w:t>
      </w:r>
    </w:p>
    <w:p w14:paraId="43CC9C46" w14:textId="77777777" w:rsidR="00A77B3E" w:rsidRDefault="003C2B3C" w:rsidP="00A57039">
      <w:pPr>
        <w:spacing w:line="360" w:lineRule="auto"/>
        <w:ind w:firstLineChars="100" w:firstLine="240"/>
        <w:jc w:val="both"/>
      </w:pP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hypertriglyceridemia,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serum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protective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high-density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lipoproteins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(HDL)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cholesterol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atherogenic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low-density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lipoprotein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(LDL)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cholesterol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particles,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low</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sex</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hormone-binding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globulin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(SHBG).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atherogenic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dyslipidemia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status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202DD0">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sidR="00202DD0">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202DD0">
        <w:rPr>
          <w:rFonts w:ascii="Book Antiqua" w:eastAsia="Book Antiqua" w:hAnsi="Book Antiqua" w:cs="Book Antiqua"/>
          <w:color w:val="000000"/>
        </w:rPr>
        <w:t>early</w:t>
      </w:r>
      <w:r w:rsidR="00085613">
        <w:rPr>
          <w:rFonts w:ascii="Book Antiqua" w:eastAsia="Book Antiqua" w:hAnsi="Book Antiqua" w:cs="Book Antiqua"/>
          <w:color w:val="000000"/>
        </w:rPr>
        <w:t xml:space="preserve"> </w:t>
      </w:r>
      <w:r w:rsidR="00202DD0">
        <w:rPr>
          <w:rFonts w:ascii="Book Antiqua" w:eastAsia="Book Antiqua" w:hAnsi="Book Antiqua" w:cs="Book Antiqua"/>
          <w:color w:val="000000"/>
        </w:rPr>
        <w:t>atherosclerosis</w:t>
      </w:r>
      <w:r w:rsidR="00202DD0" w:rsidRPr="00202DD0">
        <w:rPr>
          <w:rFonts w:ascii="Book Antiqua" w:hAnsi="Book Antiqua" w:cs="Book Antiqua" w:hint="eastAsia"/>
          <w:color w:val="000000"/>
          <w:vertAlign w:val="superscript"/>
          <w:lang w:eastAsia="zh-CN"/>
        </w:rPr>
        <w:t>[</w:t>
      </w:r>
      <w:r w:rsidR="00202DD0" w:rsidRPr="00202DD0">
        <w:rPr>
          <w:rFonts w:ascii="Book Antiqua" w:eastAsia="Book Antiqua" w:hAnsi="Book Antiqua" w:cs="Book Antiqua"/>
          <w:color w:val="000000"/>
          <w:vertAlign w:val="superscript"/>
        </w:rPr>
        <w:t>75</w:t>
      </w:r>
      <w:r w:rsidR="00202DD0" w:rsidRPr="00202DD0">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Hyperinsulinemia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sodium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retention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augmented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IR-induced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sympathetic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nervous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system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overactivity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w:t>
      </w:r>
      <w:r w:rsidR="00085613">
        <w:rPr>
          <w:rFonts w:ascii="Book Antiqua" w:eastAsia="Book Antiqua" w:hAnsi="Book Antiqua" w:cs="Book Antiqua"/>
          <w:color w:val="000000"/>
        </w:rPr>
        <w:t xml:space="preserve"> </w:t>
      </w:r>
      <w:r w:rsidR="00202DD0">
        <w:rPr>
          <w:rFonts w:ascii="Book Antiqua" w:eastAsia="Book Antiqua" w:hAnsi="Book Antiqua" w:cs="Book Antiqua"/>
          <w:color w:val="000000"/>
        </w:rPr>
        <w:t>vascular</w:t>
      </w:r>
      <w:r w:rsidR="00085613">
        <w:rPr>
          <w:rFonts w:ascii="Book Antiqua" w:eastAsia="Book Antiqua" w:hAnsi="Book Antiqua" w:cs="Book Antiqua"/>
          <w:color w:val="000000"/>
        </w:rPr>
        <w:t xml:space="preserve"> </w:t>
      </w:r>
      <w:r w:rsidR="00202DD0">
        <w:rPr>
          <w:rFonts w:ascii="Book Antiqua" w:eastAsia="Book Antiqua" w:hAnsi="Book Antiqua" w:cs="Book Antiqua"/>
          <w:color w:val="000000"/>
        </w:rPr>
        <w:t>smooth</w:t>
      </w:r>
      <w:r w:rsidR="00085613">
        <w:rPr>
          <w:rFonts w:ascii="Book Antiqua" w:eastAsia="Book Antiqua" w:hAnsi="Book Antiqua" w:cs="Book Antiqua"/>
          <w:color w:val="000000"/>
        </w:rPr>
        <w:t xml:space="preserve"> </w:t>
      </w:r>
      <w:r w:rsidR="00202DD0">
        <w:rPr>
          <w:rFonts w:ascii="Book Antiqua" w:eastAsia="Book Antiqua" w:hAnsi="Book Antiqua" w:cs="Book Antiqua"/>
          <w:color w:val="000000"/>
        </w:rPr>
        <w:t>muscle</w:t>
      </w:r>
      <w:r w:rsidR="00085613">
        <w:rPr>
          <w:rFonts w:ascii="Book Antiqua" w:eastAsia="Book Antiqua" w:hAnsi="Book Antiqua" w:cs="Book Antiqua"/>
          <w:color w:val="000000"/>
        </w:rPr>
        <w:t xml:space="preserve"> </w:t>
      </w:r>
      <w:r w:rsidR="00202DD0">
        <w:rPr>
          <w:rFonts w:ascii="Book Antiqua" w:eastAsia="Book Antiqua" w:hAnsi="Book Antiqua" w:cs="Book Antiqua"/>
          <w:color w:val="000000"/>
        </w:rPr>
        <w:t>growth</w:t>
      </w:r>
      <w:r w:rsidR="00202DD0" w:rsidRPr="00202DD0">
        <w:rPr>
          <w:rFonts w:ascii="Book Antiqua" w:hAnsi="Book Antiqua" w:cs="Book Antiqua" w:hint="eastAsia"/>
          <w:color w:val="000000"/>
          <w:vertAlign w:val="superscript"/>
          <w:lang w:eastAsia="zh-CN"/>
        </w:rPr>
        <w:t>[</w:t>
      </w:r>
      <w:r w:rsidR="00202DD0" w:rsidRPr="00202DD0">
        <w:rPr>
          <w:rFonts w:ascii="Book Antiqua" w:eastAsia="Book Antiqua" w:hAnsi="Book Antiqua" w:cs="Book Antiqua"/>
          <w:color w:val="000000"/>
          <w:vertAlign w:val="superscript"/>
        </w:rPr>
        <w:t>76</w:t>
      </w:r>
      <w:r w:rsidR="00202DD0" w:rsidRPr="00202DD0">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hyperinsulinemia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early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endothelial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preceding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formation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atherosclerotic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plaques,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starting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202DD0">
        <w:rPr>
          <w:rFonts w:ascii="Book Antiqua" w:eastAsia="Book Antiqua" w:hAnsi="Book Antiqua" w:cs="Book Antiqua"/>
          <w:color w:val="000000"/>
        </w:rPr>
        <w:t>herosclerosis</w:t>
      </w:r>
      <w:r w:rsidR="00085613">
        <w:rPr>
          <w:rFonts w:ascii="Book Antiqua" w:eastAsia="Book Antiqua" w:hAnsi="Book Antiqua" w:cs="Book Antiqua"/>
          <w:color w:val="000000"/>
        </w:rPr>
        <w:t xml:space="preserve"> </w:t>
      </w:r>
      <w:r w:rsidR="00202DD0">
        <w:rPr>
          <w:rFonts w:ascii="Book Antiqua" w:eastAsia="Book Antiqua" w:hAnsi="Book Antiqua" w:cs="Book Antiqua"/>
          <w:color w:val="000000"/>
        </w:rPr>
        <w:t>during</w:t>
      </w:r>
      <w:r w:rsidR="00085613">
        <w:rPr>
          <w:rFonts w:ascii="Book Antiqua" w:eastAsia="Book Antiqua" w:hAnsi="Book Antiqua" w:cs="Book Antiqua"/>
          <w:color w:val="000000"/>
        </w:rPr>
        <w:t xml:space="preserve"> </w:t>
      </w:r>
      <w:r w:rsidR="00202DD0">
        <w:rPr>
          <w:rFonts w:ascii="Book Antiqua" w:eastAsia="Book Antiqua" w:hAnsi="Book Antiqua" w:cs="Book Antiqua"/>
          <w:color w:val="000000"/>
        </w:rPr>
        <w:t>childhood</w:t>
      </w:r>
      <w:r w:rsidR="00202DD0" w:rsidRPr="00202DD0">
        <w:rPr>
          <w:rFonts w:ascii="Book Antiqua" w:hAnsi="Book Antiqua" w:cs="Book Antiqua" w:hint="eastAsia"/>
          <w:color w:val="000000"/>
          <w:vertAlign w:val="superscript"/>
          <w:lang w:eastAsia="zh-CN"/>
        </w:rPr>
        <w:t>[</w:t>
      </w:r>
      <w:r w:rsidR="00202DD0" w:rsidRPr="00202DD0">
        <w:rPr>
          <w:rFonts w:ascii="Book Antiqua" w:eastAsia="Book Antiqua" w:hAnsi="Book Antiqua" w:cs="Book Antiqua"/>
          <w:color w:val="000000"/>
          <w:vertAlign w:val="superscript"/>
        </w:rPr>
        <w:t>77</w:t>
      </w:r>
      <w:r w:rsidR="00202DD0" w:rsidRPr="00202DD0">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IR-induced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precipitate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early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Davis</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202DD0" w:rsidRPr="00202DD0">
        <w:rPr>
          <w:rFonts w:ascii="Book Antiqua" w:hAnsi="Book Antiqua" w:cs="Book Antiqua" w:hint="eastAsia"/>
          <w:color w:val="000000"/>
          <w:vertAlign w:val="superscript"/>
          <w:lang w:eastAsia="zh-CN"/>
        </w:rPr>
        <w:t>[</w:t>
      </w:r>
      <w:r w:rsidR="00202DD0" w:rsidRPr="00202DD0">
        <w:rPr>
          <w:rFonts w:ascii="Book Antiqua" w:eastAsia="Book Antiqua" w:hAnsi="Book Antiqua" w:cs="Book Antiqua"/>
          <w:color w:val="000000"/>
          <w:vertAlign w:val="superscript"/>
        </w:rPr>
        <w:t>78</w:t>
      </w:r>
      <w:r w:rsidR="00202DD0" w:rsidRPr="00202DD0">
        <w:rPr>
          <w:rFonts w:ascii="Book Antiqua" w:hAnsi="Book Antiqua" w:cs="Book Antiqua" w:hint="eastAsia"/>
          <w:color w:val="000000"/>
          <w:vertAlign w:val="superscript"/>
          <w:lang w:eastAsia="zh-CN"/>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childhood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cholesterol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males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BMI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carotid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intimal-media</w:t>
      </w:r>
      <w:r w:rsidR="00202DD0">
        <w:rPr>
          <w:rFonts w:ascii="Book Antiqua" w:eastAsia="Book Antiqua" w:hAnsi="Book Antiqua" w:cs="Book Antiqua"/>
          <w:color w:val="000000"/>
        </w:rPr>
        <w:t>l</w:t>
      </w:r>
      <w:r w:rsidR="00085613">
        <w:rPr>
          <w:rFonts w:ascii="Book Antiqua" w:eastAsia="Book Antiqua" w:hAnsi="Book Antiqua" w:cs="Book Antiqua"/>
          <w:color w:val="000000"/>
        </w:rPr>
        <w:t xml:space="preserve"> </w:t>
      </w:r>
      <w:r w:rsidR="00202DD0">
        <w:rPr>
          <w:rFonts w:ascii="Book Antiqua" w:eastAsia="Book Antiqua" w:hAnsi="Book Antiqua" w:cs="Book Antiqua"/>
          <w:color w:val="000000"/>
        </w:rPr>
        <w:t>thickness</w:t>
      </w:r>
      <w:r w:rsidR="00085613">
        <w:rPr>
          <w:rFonts w:ascii="Book Antiqua" w:eastAsia="Book Antiqua" w:hAnsi="Book Antiqua" w:cs="Book Antiqua"/>
          <w:color w:val="000000"/>
        </w:rPr>
        <w:t xml:space="preserve"> </w:t>
      </w:r>
      <w:r w:rsidR="00202DD0">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202DD0">
        <w:rPr>
          <w:rFonts w:ascii="Book Antiqua" w:eastAsia="Book Antiqua" w:hAnsi="Book Antiqua" w:cs="Book Antiqua"/>
          <w:color w:val="000000"/>
        </w:rPr>
        <w:t>adulthood</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adulthood,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artery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calcifications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blood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protective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HDL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cholesterol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childhood.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streaks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found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aortic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wall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young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years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w:t>
      </w:r>
      <w:r w:rsidR="008419FD">
        <w:rPr>
          <w:rFonts w:ascii="Book Antiqua" w:eastAsia="Book Antiqua" w:hAnsi="Book Antiqua" w:cs="Book Antiqua"/>
          <w:color w:val="000000"/>
        </w:rPr>
        <w:t>arotid</w:t>
      </w:r>
      <w:r w:rsidR="00085613">
        <w:rPr>
          <w:rFonts w:ascii="Book Antiqua" w:eastAsia="Book Antiqua" w:hAnsi="Book Antiqua" w:cs="Book Antiqua"/>
          <w:color w:val="000000"/>
        </w:rPr>
        <w:t xml:space="preserve"> </w:t>
      </w:r>
      <w:r w:rsidR="008419FD">
        <w:rPr>
          <w:rFonts w:ascii="Book Antiqua" w:eastAsia="Book Antiqua" w:hAnsi="Book Antiqua" w:cs="Book Antiqua"/>
          <w:color w:val="000000"/>
        </w:rPr>
        <w:t>arteries</w:t>
      </w:r>
      <w:r w:rsidR="00085613">
        <w:rPr>
          <w:rFonts w:ascii="Book Antiqua" w:eastAsia="Book Antiqua" w:hAnsi="Book Antiqua" w:cs="Book Antiqua"/>
          <w:color w:val="000000"/>
        </w:rPr>
        <w:t xml:space="preserve"> </w:t>
      </w:r>
      <w:r w:rsidR="008419FD">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sidR="008419FD">
        <w:rPr>
          <w:rFonts w:ascii="Book Antiqua" w:eastAsia="Book Antiqua" w:hAnsi="Book Antiqua" w:cs="Book Antiqua"/>
          <w:color w:val="000000"/>
        </w:rPr>
        <w:t>adolescence</w:t>
      </w:r>
      <w:r w:rsidR="008419FD" w:rsidRPr="008419FD">
        <w:rPr>
          <w:rFonts w:ascii="Book Antiqua" w:hAnsi="Book Antiqua" w:cs="Book Antiqua" w:hint="eastAsia"/>
          <w:color w:val="000000"/>
          <w:vertAlign w:val="superscript"/>
          <w:lang w:eastAsia="zh-CN"/>
        </w:rPr>
        <w:t>[</w:t>
      </w:r>
      <w:r w:rsidR="008419FD" w:rsidRPr="008419FD">
        <w:rPr>
          <w:rFonts w:ascii="Book Antiqua" w:eastAsia="Book Antiqua" w:hAnsi="Book Antiqua" w:cs="Book Antiqua"/>
          <w:color w:val="000000"/>
          <w:vertAlign w:val="superscript"/>
        </w:rPr>
        <w:t>79</w:t>
      </w:r>
      <w:r w:rsidR="008419FD" w:rsidRPr="008419FD">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1B940AFD" w14:textId="77777777" w:rsidR="00A77B3E" w:rsidRDefault="003C2B3C" w:rsidP="008419FD">
      <w:pPr>
        <w:spacing w:line="360" w:lineRule="auto"/>
        <w:ind w:firstLineChars="100" w:firstLine="240"/>
        <w:jc w:val="both"/>
      </w:pPr>
      <w:r>
        <w:rPr>
          <w:rFonts w:ascii="Book Antiqua" w:eastAsia="Book Antiqua" w:hAnsi="Book Antiqua" w:cs="Book Antiqua"/>
          <w:color w:val="000000"/>
        </w:rPr>
        <w:t>Fatty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infiltration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problem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progress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(steatohepatitis),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worldwide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non-alcoholic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become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pediatric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Schwimmer</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FB2DAA" w:rsidRPr="00FB2DAA">
        <w:rPr>
          <w:rFonts w:ascii="Book Antiqua" w:hAnsi="Book Antiqua" w:cs="Book Antiqua" w:hint="eastAsia"/>
          <w:color w:val="000000"/>
          <w:vertAlign w:val="superscript"/>
          <w:lang w:eastAsia="zh-CN"/>
        </w:rPr>
        <w:t>[</w:t>
      </w:r>
      <w:r w:rsidR="00FB2DAA" w:rsidRPr="00FB2DAA">
        <w:rPr>
          <w:rFonts w:ascii="Book Antiqua" w:eastAsia="Book Antiqua" w:hAnsi="Book Antiqua" w:cs="Book Antiqua"/>
          <w:color w:val="000000"/>
          <w:vertAlign w:val="superscript"/>
        </w:rPr>
        <w:t>80</w:t>
      </w:r>
      <w:r w:rsidR="00FB2DAA" w:rsidRPr="00FB2DAA">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reach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3</w:t>
      </w:r>
      <w:r w:rsidR="00FB2DAA">
        <w:rPr>
          <w:rFonts w:ascii="Book Antiqua" w:eastAsia="Book Antiqua" w:hAnsi="Book Antiqua" w:cs="Book Antiqua"/>
          <w:color w:val="000000"/>
        </w:rPr>
        <w:t>8%</w:t>
      </w:r>
      <w:r w:rsidR="00085613">
        <w:rPr>
          <w:rFonts w:ascii="Book Antiqua" w:eastAsia="Book Antiqua" w:hAnsi="Book Antiqua" w:cs="Book Antiqua"/>
          <w:color w:val="000000"/>
        </w:rPr>
        <w:t xml:space="preserve"> </w:t>
      </w:r>
      <w:r w:rsidR="00FB2DAA">
        <w:rPr>
          <w:rFonts w:ascii="Book Antiqua" w:eastAsia="Book Antiqua" w:hAnsi="Book Antiqua" w:cs="Book Antiqua"/>
          <w:color w:val="000000"/>
        </w:rPr>
        <w:t>among</w:t>
      </w:r>
      <w:r w:rsidR="00085613">
        <w:rPr>
          <w:rFonts w:ascii="Book Antiqua" w:eastAsia="Book Antiqua" w:hAnsi="Book Antiqua" w:cs="Book Antiqua"/>
          <w:color w:val="000000"/>
        </w:rPr>
        <w:t xml:space="preserve"> </w:t>
      </w:r>
      <w:r w:rsidR="00FB2DAA">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sidR="00FB2DAA">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sidR="00FB2DAA">
        <w:rPr>
          <w:rFonts w:ascii="Book Antiqua" w:eastAsia="Book Antiqua" w:hAnsi="Book Antiqua" w:cs="Book Antiqua"/>
          <w:color w:val="000000"/>
        </w:rPr>
        <w:t>obesity</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Peng</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FB2DAA" w:rsidRPr="00FB2DAA">
        <w:rPr>
          <w:rFonts w:ascii="Book Antiqua" w:hAnsi="Book Antiqua" w:cs="Book Antiqua" w:hint="eastAsia"/>
          <w:color w:val="000000"/>
          <w:vertAlign w:val="superscript"/>
          <w:lang w:eastAsia="zh-CN"/>
        </w:rPr>
        <w:t>[</w:t>
      </w:r>
      <w:r w:rsidR="00FB2DAA" w:rsidRPr="00FB2DAA">
        <w:rPr>
          <w:rFonts w:ascii="Book Antiqua" w:eastAsia="Book Antiqua" w:hAnsi="Book Antiqua" w:cs="Book Antiqua"/>
          <w:color w:val="000000"/>
          <w:vertAlign w:val="superscript"/>
        </w:rPr>
        <w:t>81</w:t>
      </w:r>
      <w:r w:rsidR="00FB2DAA" w:rsidRPr="00FB2DAA">
        <w:rPr>
          <w:rFonts w:ascii="Book Antiqua" w:hAnsi="Book Antiqua" w:cs="Book Antiqua" w:hint="eastAsia"/>
          <w:color w:val="000000"/>
          <w:vertAlign w:val="superscript"/>
          <w:lang w:eastAsia="zh-CN"/>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non-alcoholic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steatohepatitis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strongly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linked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sidR="00FB2DAA">
        <w:rPr>
          <w:rFonts w:ascii="Book Antiqua" w:eastAsia="Book Antiqua" w:hAnsi="Book Antiqua" w:cs="Book Antiqua"/>
          <w:color w:val="000000"/>
        </w:rPr>
        <w:t>BMI-</w:t>
      </w:r>
      <w:r>
        <w:rPr>
          <w:rFonts w:ascii="Book Antiqua" w:eastAsia="Book Antiqua" w:hAnsi="Book Antiqua" w:cs="Book Antiqua"/>
          <w:color w:val="000000"/>
        </w:rPr>
        <w:t>standard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deviation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score,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gender,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uric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waist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circumference,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w:t>
      </w:r>
      <w:r w:rsidR="00FB2DAA">
        <w:rPr>
          <w:rFonts w:ascii="Book Antiqua" w:eastAsia="Book Antiqua" w:hAnsi="Book Antiqua" w:cs="Book Antiqua"/>
          <w:color w:val="000000"/>
        </w:rPr>
        <w:t>ody</w:t>
      </w:r>
      <w:r w:rsidR="00085613">
        <w:rPr>
          <w:rFonts w:ascii="Book Antiqua" w:eastAsia="Book Antiqua" w:hAnsi="Book Antiqua" w:cs="Book Antiqua"/>
          <w:color w:val="000000"/>
        </w:rPr>
        <w:t xml:space="preserve"> </w:t>
      </w:r>
      <w:r w:rsidR="00FB2DAA">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sidR="00FB2DAA">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sidR="00FB2DAA">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FB2DAA">
        <w:rPr>
          <w:rFonts w:ascii="Book Antiqua" w:eastAsia="Book Antiqua" w:hAnsi="Book Antiqua" w:cs="Book Antiqua"/>
          <w:color w:val="000000"/>
        </w:rPr>
        <w:t>hyperuricemia</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infiltration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asymptomatic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years.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Still,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expected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enzymes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alkaline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phosphatase,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aspartate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aminotransferase,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alanine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aminotransferase,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FB2DAA">
        <w:rPr>
          <w:rFonts w:ascii="Book Antiqua" w:eastAsia="Book Antiqua" w:hAnsi="Book Antiqua" w:cs="Book Antiqua"/>
          <w:color w:val="000000"/>
        </w:rPr>
        <w:t>γ</w:t>
      </w:r>
      <w:r>
        <w:rPr>
          <w:rFonts w:ascii="Book Antiqua" w:eastAsia="Book Antiqua" w:hAnsi="Book Antiqua" w:cs="Book Antiqua"/>
          <w:color w:val="000000"/>
        </w:rPr>
        <w:t>-</w:t>
      </w:r>
      <w:bookmarkStart w:id="14" w:name="OLE_LINK284"/>
      <w:bookmarkStart w:id="15" w:name="OLE_LINK285"/>
      <w:bookmarkStart w:id="16" w:name="OLE_LINK286"/>
      <w:r>
        <w:rPr>
          <w:rFonts w:ascii="Book Antiqua" w:eastAsia="Book Antiqua" w:hAnsi="Book Antiqua" w:cs="Book Antiqua"/>
          <w:color w:val="000000"/>
        </w:rPr>
        <w:t>glutamyl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transferase</w:t>
      </w:r>
      <w:bookmarkEnd w:id="14"/>
      <w:bookmarkEnd w:id="15"/>
      <w:bookmarkEnd w:id="16"/>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accumulation.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aspartate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aminotransferase/alanine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aminotransferase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ratio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but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ratio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progres</w:t>
      </w:r>
      <w:r w:rsidR="00FB2DAA">
        <w:rPr>
          <w:rFonts w:ascii="Book Antiqua" w:eastAsia="Book Antiqua" w:hAnsi="Book Antiqua" w:cs="Book Antiqua"/>
          <w:color w:val="000000"/>
        </w:rPr>
        <w:t>ses</w:t>
      </w:r>
      <w:r w:rsidR="00FB2DAA" w:rsidRPr="00FB2DAA">
        <w:rPr>
          <w:rFonts w:ascii="Book Antiqua" w:hAnsi="Book Antiqua" w:cs="Book Antiqua" w:hint="eastAsia"/>
          <w:color w:val="000000"/>
          <w:vertAlign w:val="superscript"/>
          <w:lang w:eastAsia="zh-CN"/>
        </w:rPr>
        <w:t>[</w:t>
      </w:r>
      <w:r w:rsidR="00FB2DAA" w:rsidRPr="00FB2DAA">
        <w:rPr>
          <w:rFonts w:ascii="Book Antiqua" w:eastAsia="Book Antiqua" w:hAnsi="Book Antiqua" w:cs="Book Antiqua"/>
          <w:color w:val="000000"/>
          <w:vertAlign w:val="superscript"/>
        </w:rPr>
        <w:t>82</w:t>
      </w:r>
      <w:r w:rsidR="00FB2DAA" w:rsidRPr="00FB2DAA">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incidentally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sidR="00FB2DAA">
        <w:rPr>
          <w:rFonts w:ascii="Book Antiqua" w:eastAsia="Book Antiqua" w:hAnsi="Book Antiqua" w:cs="Book Antiqua"/>
          <w:color w:val="000000"/>
        </w:rPr>
        <w:t>examination</w:t>
      </w:r>
      <w:r w:rsidR="00085613">
        <w:rPr>
          <w:rFonts w:ascii="Book Antiqua" w:eastAsia="Book Antiqua" w:hAnsi="Book Antiqua" w:cs="Book Antiqua"/>
          <w:color w:val="000000"/>
        </w:rPr>
        <w:t xml:space="preserve"> </w:t>
      </w:r>
      <w:r w:rsidR="00FB2DAA">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sidR="00FB2DAA">
        <w:rPr>
          <w:rFonts w:ascii="Book Antiqua" w:eastAsia="Book Antiqua" w:hAnsi="Book Antiqua" w:cs="Book Antiqua"/>
          <w:color w:val="000000"/>
        </w:rPr>
        <w:t>other</w:t>
      </w:r>
      <w:r w:rsidR="00085613">
        <w:rPr>
          <w:rFonts w:ascii="Book Antiqua" w:eastAsia="Book Antiqua" w:hAnsi="Book Antiqua" w:cs="Book Antiqua"/>
          <w:color w:val="000000"/>
        </w:rPr>
        <w:t xml:space="preserve"> </w:t>
      </w:r>
      <w:r w:rsidR="00FB2DAA">
        <w:rPr>
          <w:rFonts w:ascii="Book Antiqua" w:eastAsia="Book Antiqua" w:hAnsi="Book Antiqua" w:cs="Book Antiqua"/>
          <w:color w:val="000000"/>
        </w:rPr>
        <w:t>reasons</w:t>
      </w:r>
      <w:r w:rsidR="00FB2DAA" w:rsidRPr="00FB2DAA">
        <w:rPr>
          <w:rFonts w:ascii="Book Antiqua" w:hAnsi="Book Antiqua" w:cs="Book Antiqua" w:hint="eastAsia"/>
          <w:color w:val="000000"/>
          <w:vertAlign w:val="superscript"/>
          <w:lang w:eastAsia="zh-CN"/>
        </w:rPr>
        <w:t>[</w:t>
      </w:r>
      <w:r w:rsidR="00FB2DAA" w:rsidRPr="00FB2DAA">
        <w:rPr>
          <w:rFonts w:ascii="Book Antiqua" w:eastAsia="Book Antiqua" w:hAnsi="Book Antiqua" w:cs="Book Antiqua"/>
          <w:color w:val="000000"/>
          <w:vertAlign w:val="superscript"/>
        </w:rPr>
        <w:t>83</w:t>
      </w:r>
      <w:r w:rsidR="00FB2DAA" w:rsidRPr="00FB2DAA">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monitored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detect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early.</w:t>
      </w:r>
    </w:p>
    <w:p w14:paraId="1976526C" w14:textId="77777777" w:rsidR="00A77B3E" w:rsidRPr="00BC2958" w:rsidRDefault="003C2B3C" w:rsidP="00FB2DAA">
      <w:pPr>
        <w:spacing w:line="360" w:lineRule="auto"/>
        <w:ind w:firstLineChars="100" w:firstLine="240"/>
        <w:jc w:val="both"/>
        <w:rPr>
          <w:lang w:eastAsia="zh-CN"/>
        </w:rPr>
      </w:pP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pseudo-endocrinal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hyperfunction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hormonal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suggesting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controlling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Decreasing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cortisol-binding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globulin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(CBG)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cortisol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Cushing's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(pseudo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Cushing's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overlap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manifestation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EC3F43">
        <w:rPr>
          <w:rFonts w:ascii="Book Antiqua" w:hAnsi="Book Antiqua" w:cs="Book Antiqua" w:hint="eastAsia"/>
          <w:color w:val="000000"/>
          <w:lang w:eastAsia="zh-CN"/>
        </w:rPr>
        <w:t>MS</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Fernandez-Real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CBG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negatively</w:t>
      </w:r>
      <w:r w:rsidR="00085613">
        <w:rPr>
          <w:rFonts w:ascii="Book Antiqua" w:eastAsia="Book Antiqua" w:hAnsi="Book Antiqua" w:cs="Book Antiqua"/>
          <w:color w:val="000000"/>
        </w:rPr>
        <w:t xml:space="preserve"> </w:t>
      </w:r>
      <w:r w:rsidR="00C87A3D">
        <w:rPr>
          <w:rFonts w:ascii="Book Antiqua" w:eastAsia="Book Antiqua" w:hAnsi="Book Antiqua" w:cs="Book Antiqua"/>
          <w:color w:val="000000"/>
        </w:rPr>
        <w:t>correlated</w:t>
      </w:r>
      <w:r w:rsidR="00085613">
        <w:rPr>
          <w:rFonts w:ascii="Book Antiqua" w:eastAsia="Book Antiqua" w:hAnsi="Book Antiqua" w:cs="Book Antiqua"/>
          <w:color w:val="000000"/>
        </w:rPr>
        <w:t xml:space="preserve"> </w:t>
      </w:r>
      <w:r w:rsidR="00C87A3D">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sidR="00C87A3D">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sidR="00C87A3D">
        <w:rPr>
          <w:rFonts w:ascii="Book Antiqua" w:eastAsia="Book Antiqua" w:hAnsi="Book Antiqua" w:cs="Book Antiqua"/>
          <w:color w:val="000000"/>
        </w:rPr>
        <w:t>level</w:t>
      </w:r>
      <w:r w:rsidR="00C87A3D" w:rsidRPr="00C87A3D">
        <w:rPr>
          <w:rFonts w:ascii="Book Antiqua" w:hAnsi="Book Antiqua" w:cs="Book Antiqua" w:hint="eastAsia"/>
          <w:color w:val="000000"/>
          <w:vertAlign w:val="superscript"/>
          <w:lang w:eastAsia="zh-CN"/>
        </w:rPr>
        <w:t>[</w:t>
      </w:r>
      <w:r w:rsidR="00C87A3D" w:rsidRPr="00C87A3D">
        <w:rPr>
          <w:rFonts w:ascii="Book Antiqua" w:eastAsia="Book Antiqua" w:hAnsi="Book Antiqua" w:cs="Book Antiqua"/>
          <w:color w:val="000000"/>
          <w:vertAlign w:val="superscript"/>
        </w:rPr>
        <w:t>84</w:t>
      </w:r>
      <w:r w:rsidR="00C87A3D" w:rsidRPr="00C87A3D">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Insulin-like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growth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(IGFBP-1)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decreases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but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IGF-I.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IGF-1enhances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glucose-reducing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microvascular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pseudo-acromegaly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(acromegaloidism)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linear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growth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(acromegaloid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suggestive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excess</w:t>
      </w:r>
      <w:r w:rsidR="00085613">
        <w:rPr>
          <w:rFonts w:ascii="Book Antiqua" w:eastAsia="Book Antiqua" w:hAnsi="Book Antiqua" w:cs="Book Antiqua"/>
          <w:color w:val="000000"/>
        </w:rPr>
        <w:t xml:space="preserve"> </w:t>
      </w:r>
      <w:bookmarkStart w:id="17" w:name="OLE_LINK280"/>
      <w:bookmarkStart w:id="18" w:name="OLE_LINK281"/>
      <w:r>
        <w:rPr>
          <w:rFonts w:ascii="Book Antiqua" w:eastAsia="Book Antiqua" w:hAnsi="Book Antiqua" w:cs="Book Antiqua"/>
          <w:color w:val="000000"/>
        </w:rPr>
        <w:t>GH</w:t>
      </w:r>
      <w:bookmarkEnd w:id="17"/>
      <w:bookmarkEnd w:id="18"/>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norm</w:t>
      </w:r>
      <w:r w:rsidR="00C87A3D">
        <w:rPr>
          <w:rFonts w:ascii="Book Antiqua" w:eastAsia="Book Antiqua" w:hAnsi="Book Antiqua" w:cs="Book Antiqua"/>
          <w:color w:val="000000"/>
        </w:rPr>
        <w:t>al</w:t>
      </w:r>
      <w:r w:rsidR="00085613">
        <w:rPr>
          <w:rFonts w:ascii="Book Antiqua" w:eastAsia="Book Antiqua" w:hAnsi="Book Antiqua" w:cs="Book Antiqua"/>
          <w:color w:val="000000"/>
        </w:rPr>
        <w:t xml:space="preserve"> </w:t>
      </w:r>
      <w:r w:rsidR="00C87A3D">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sidR="00C87A3D">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C87A3D">
        <w:rPr>
          <w:rFonts w:ascii="Book Antiqua" w:eastAsia="Book Antiqua" w:hAnsi="Book Antiqua" w:cs="Book Antiqua"/>
          <w:color w:val="000000"/>
        </w:rPr>
        <w:t>GH</w:t>
      </w:r>
      <w:r w:rsidR="00085613">
        <w:rPr>
          <w:rFonts w:ascii="Book Antiqua" w:eastAsia="Book Antiqua" w:hAnsi="Book Antiqua" w:cs="Book Antiqua"/>
          <w:color w:val="000000"/>
        </w:rPr>
        <w:t xml:space="preserve"> </w:t>
      </w:r>
      <w:r w:rsidR="00C87A3D">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C87A3D">
        <w:rPr>
          <w:rFonts w:ascii="Book Antiqua" w:eastAsia="Book Antiqua" w:hAnsi="Book Antiqua" w:cs="Book Antiqua"/>
          <w:color w:val="000000"/>
        </w:rPr>
        <w:t>total</w:t>
      </w:r>
      <w:r w:rsidR="00085613">
        <w:rPr>
          <w:rFonts w:ascii="Book Antiqua" w:eastAsia="Book Antiqua" w:hAnsi="Book Antiqua" w:cs="Book Antiqua"/>
          <w:color w:val="000000"/>
        </w:rPr>
        <w:t xml:space="preserve"> </w:t>
      </w:r>
      <w:r w:rsidR="00C87A3D">
        <w:rPr>
          <w:rFonts w:ascii="Book Antiqua" w:eastAsia="Book Antiqua" w:hAnsi="Book Antiqua" w:cs="Book Antiqua"/>
          <w:color w:val="000000"/>
        </w:rPr>
        <w:t>IGF-1</w:t>
      </w:r>
      <w:r w:rsidR="00C87A3D" w:rsidRPr="00C87A3D">
        <w:rPr>
          <w:rFonts w:ascii="Book Antiqua" w:hAnsi="Book Antiqua" w:cs="Book Antiqua" w:hint="eastAsia"/>
          <w:color w:val="000000"/>
          <w:vertAlign w:val="superscript"/>
          <w:lang w:eastAsia="zh-CN"/>
        </w:rPr>
        <w:t>[</w:t>
      </w:r>
      <w:r w:rsidR="00C87A3D" w:rsidRPr="00C87A3D">
        <w:rPr>
          <w:rFonts w:ascii="Book Antiqua" w:eastAsia="Book Antiqua" w:hAnsi="Book Antiqua" w:cs="Book Antiqua"/>
          <w:color w:val="000000"/>
          <w:vertAlign w:val="superscript"/>
        </w:rPr>
        <w:t>85</w:t>
      </w:r>
      <w:r w:rsidR="00C87A3D" w:rsidRPr="00C87A3D">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IGFBP-1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negatively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IGFBP-3</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correlate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hyperin</w:t>
      </w:r>
      <w:r w:rsidR="00BC2958">
        <w:rPr>
          <w:rFonts w:ascii="Book Antiqua" w:eastAsia="Book Antiqua" w:hAnsi="Book Antiqua" w:cs="Book Antiqua"/>
          <w:color w:val="000000"/>
        </w:rPr>
        <w:t>sulinism</w:t>
      </w:r>
      <w:r w:rsidR="00BC2958" w:rsidRPr="00BC2958">
        <w:rPr>
          <w:rFonts w:ascii="Book Antiqua" w:hAnsi="Book Antiqua" w:cs="Book Antiqua" w:hint="eastAsia"/>
          <w:color w:val="000000"/>
          <w:vertAlign w:val="superscript"/>
          <w:lang w:eastAsia="zh-CN"/>
        </w:rPr>
        <w:t>[</w:t>
      </w:r>
      <w:r w:rsidR="00BC2958" w:rsidRPr="00BC2958">
        <w:rPr>
          <w:rFonts w:ascii="Book Antiqua" w:eastAsia="Book Antiqua" w:hAnsi="Book Antiqua" w:cs="Book Antiqua"/>
          <w:color w:val="000000"/>
          <w:vertAlign w:val="superscript"/>
        </w:rPr>
        <w:t>86</w:t>
      </w:r>
      <w:r w:rsidR="00BC2958" w:rsidRPr="00BC2958">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Hyperinsulinemia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enhances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linear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growth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upgrading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IGF-1receptors,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augmented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IGF-1</w:t>
      </w:r>
      <w:r w:rsidR="00085613">
        <w:rPr>
          <w:rFonts w:ascii="Book Antiqua" w:hAnsi="Book Antiqua" w:cs="Book Antiqua" w:hint="eastAsia"/>
          <w:color w:val="000000"/>
          <w:lang w:eastAsia="zh-CN"/>
        </w:rPr>
        <w:t xml:space="preserve"> </w:t>
      </w:r>
      <w:r>
        <w:rPr>
          <w:rFonts w:ascii="Book Antiqua" w:eastAsia="Book Antiqua" w:hAnsi="Book Antiqua" w:cs="Book Antiqua"/>
          <w:color w:val="000000"/>
        </w:rPr>
        <w:t>action.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Pseudoacromegaly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result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from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ghrelin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polymorphism,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w:t>
      </w:r>
      <w:r w:rsidR="00BC2958">
        <w:rPr>
          <w:rFonts w:ascii="Book Antiqua" w:eastAsia="Book Antiqua" w:hAnsi="Book Antiqua" w:cs="Book Antiqua"/>
          <w:color w:val="000000"/>
        </w:rPr>
        <w:t>hich</w:t>
      </w:r>
      <w:r w:rsidR="00085613">
        <w:rPr>
          <w:rFonts w:ascii="Book Antiqua" w:eastAsia="Book Antiqua" w:hAnsi="Book Antiqua" w:cs="Book Antiqua"/>
          <w:color w:val="000000"/>
        </w:rPr>
        <w:t xml:space="preserve"> </w:t>
      </w:r>
      <w:r w:rsidR="00BC2958">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sidR="00BC2958">
        <w:rPr>
          <w:rFonts w:ascii="Book Antiqua" w:eastAsia="Book Antiqua" w:hAnsi="Book Antiqua" w:cs="Book Antiqua"/>
          <w:color w:val="000000"/>
        </w:rPr>
        <w:t>induce</w:t>
      </w:r>
      <w:r w:rsidR="00085613">
        <w:rPr>
          <w:rFonts w:ascii="Book Antiqua" w:eastAsia="Book Antiqua" w:hAnsi="Book Antiqua" w:cs="Book Antiqua"/>
          <w:color w:val="000000"/>
        </w:rPr>
        <w:t xml:space="preserve"> </w:t>
      </w:r>
      <w:r w:rsidR="00BC2958">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sidR="00BC2958">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BC2958">
        <w:rPr>
          <w:rFonts w:ascii="Book Antiqua" w:eastAsia="Book Antiqua" w:hAnsi="Book Antiqua" w:cs="Book Antiqua"/>
          <w:color w:val="000000"/>
        </w:rPr>
        <w:t>IR</w:t>
      </w:r>
      <w:r w:rsidR="00BC2958" w:rsidRPr="00BC2958">
        <w:rPr>
          <w:rFonts w:ascii="Book Antiqua" w:hAnsi="Book Antiqua" w:cs="Book Antiqua" w:hint="eastAsia"/>
          <w:color w:val="000000"/>
          <w:vertAlign w:val="superscript"/>
          <w:lang w:eastAsia="zh-CN"/>
        </w:rPr>
        <w:t>[</w:t>
      </w:r>
      <w:r w:rsidR="00BC2958" w:rsidRPr="00BC2958">
        <w:rPr>
          <w:rFonts w:ascii="Book Antiqua" w:eastAsia="Book Antiqua" w:hAnsi="Book Antiqua" w:cs="Book Antiqua"/>
          <w:color w:val="000000"/>
          <w:vertAlign w:val="superscript"/>
        </w:rPr>
        <w:t>87</w:t>
      </w:r>
      <w:r w:rsidR="00BC2958" w:rsidRPr="00BC2958">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6B44A9C9" w14:textId="77777777" w:rsidR="00A77B3E" w:rsidRPr="00217698" w:rsidRDefault="003C2B3C" w:rsidP="00BC2958">
      <w:pPr>
        <w:spacing w:line="360" w:lineRule="auto"/>
        <w:ind w:firstLineChars="100" w:firstLine="240"/>
        <w:jc w:val="both"/>
        <w:rPr>
          <w:lang w:eastAsia="zh-CN"/>
        </w:rPr>
      </w:pP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thyroid-binding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globulin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plasma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confusing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hypothyroidism,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unnecessary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hypothyroidism.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low</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TBG,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consider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thyroid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tests,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thyroid-stimulating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thyroxine,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triiodothyronine.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detecting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hypothyroidism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thyroid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hormones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impact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w:t>
      </w:r>
      <w:r w:rsidR="00A64204">
        <w:rPr>
          <w:rFonts w:ascii="Book Antiqua" w:eastAsia="Book Antiqua" w:hAnsi="Book Antiqua" w:cs="Book Antiqua"/>
          <w:color w:val="000000"/>
        </w:rPr>
        <w:t>e</w:t>
      </w:r>
      <w:r w:rsidR="00085613">
        <w:rPr>
          <w:rFonts w:ascii="Book Antiqua" w:eastAsia="Book Antiqua" w:hAnsi="Book Antiqua" w:cs="Book Antiqua"/>
          <w:color w:val="000000"/>
        </w:rPr>
        <w:t xml:space="preserve"> </w:t>
      </w:r>
      <w:r w:rsidR="00A64204">
        <w:rPr>
          <w:rFonts w:ascii="Book Antiqua" w:eastAsia="Book Antiqua" w:hAnsi="Book Antiqua" w:cs="Book Antiqua"/>
          <w:color w:val="000000"/>
        </w:rPr>
        <w:t>metabolism</w:t>
      </w:r>
      <w:r w:rsidR="00A64204" w:rsidRPr="00A64204">
        <w:rPr>
          <w:rFonts w:ascii="Book Antiqua" w:hAnsi="Book Antiqua" w:cs="Book Antiqua" w:hint="eastAsia"/>
          <w:color w:val="000000"/>
          <w:vertAlign w:val="superscript"/>
          <w:lang w:eastAsia="zh-CN"/>
        </w:rPr>
        <w:t>[</w:t>
      </w:r>
      <w:r w:rsidR="00A64204" w:rsidRPr="00A64204">
        <w:rPr>
          <w:rFonts w:ascii="Book Antiqua" w:eastAsia="Book Antiqua" w:hAnsi="Book Antiqua" w:cs="Book Antiqua"/>
          <w:color w:val="000000"/>
          <w:vertAlign w:val="superscript"/>
        </w:rPr>
        <w:t>88</w:t>
      </w:r>
      <w:r w:rsidR="00A64204" w:rsidRPr="00A64204">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sidR="00274FF6">
        <w:rPr>
          <w:rFonts w:ascii="Book Antiqua" w:eastAsia="Book Antiqua" w:hAnsi="Book Antiqua" w:cs="Book Antiqua"/>
          <w:color w:val="000000"/>
        </w:rPr>
        <w:t>SHBG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hepatic-produced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adheres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sex</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hormones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specificity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affinity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males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SHBG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negatively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BMI.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Sørensen</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A64204" w:rsidRPr="00A64204">
        <w:rPr>
          <w:rFonts w:ascii="Book Antiqua" w:hAnsi="Book Antiqua" w:cs="Book Antiqua" w:hint="eastAsia"/>
          <w:color w:val="000000"/>
          <w:vertAlign w:val="superscript"/>
          <w:lang w:eastAsia="zh-CN"/>
        </w:rPr>
        <w:t>[</w:t>
      </w:r>
      <w:r w:rsidR="00A64204" w:rsidRPr="00A64204">
        <w:rPr>
          <w:rFonts w:ascii="Book Antiqua" w:eastAsia="Book Antiqua" w:hAnsi="Book Antiqua" w:cs="Book Antiqua"/>
          <w:color w:val="000000"/>
          <w:vertAlign w:val="superscript"/>
        </w:rPr>
        <w:t>89</w:t>
      </w:r>
      <w:r w:rsidR="00A64204" w:rsidRPr="00A64204">
        <w:rPr>
          <w:rFonts w:ascii="Book Antiqua" w:hAnsi="Book Antiqua" w:cs="Book Antiqua" w:hint="eastAsia"/>
          <w:color w:val="000000"/>
          <w:vertAlign w:val="superscript"/>
          <w:lang w:eastAsia="zh-CN"/>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puberty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low</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SHBG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explaining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puberty.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SHBG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potent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predictor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A64204">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r w:rsidR="00A64204">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sidR="00A64204">
        <w:rPr>
          <w:rFonts w:ascii="Book Antiqua" w:eastAsia="Book Antiqua" w:hAnsi="Book Antiqua" w:cs="Book Antiqua"/>
          <w:color w:val="000000"/>
        </w:rPr>
        <w:t>during</w:t>
      </w:r>
      <w:r w:rsidR="00085613">
        <w:rPr>
          <w:rFonts w:ascii="Book Antiqua" w:eastAsia="Book Antiqua" w:hAnsi="Book Antiqua" w:cs="Book Antiqua"/>
          <w:color w:val="000000"/>
        </w:rPr>
        <w:t xml:space="preserve"> </w:t>
      </w:r>
      <w:r w:rsidR="00A64204">
        <w:rPr>
          <w:rFonts w:ascii="Book Antiqua" w:eastAsia="Book Antiqua" w:hAnsi="Book Antiqua" w:cs="Book Antiqua"/>
          <w:color w:val="000000"/>
        </w:rPr>
        <w:t>puberty</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Chen</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A64204" w:rsidRPr="00A64204">
        <w:rPr>
          <w:rFonts w:ascii="Book Antiqua" w:hAnsi="Book Antiqua" w:cs="Book Antiqua" w:hint="eastAsia"/>
          <w:color w:val="000000"/>
          <w:vertAlign w:val="superscript"/>
          <w:lang w:eastAsia="zh-CN"/>
        </w:rPr>
        <w:t>[</w:t>
      </w:r>
      <w:r w:rsidR="00A64204" w:rsidRPr="00A64204">
        <w:rPr>
          <w:rFonts w:ascii="Book Antiqua" w:eastAsia="Book Antiqua" w:hAnsi="Book Antiqua" w:cs="Book Antiqua"/>
          <w:color w:val="000000"/>
          <w:vertAlign w:val="superscript"/>
        </w:rPr>
        <w:t>90</w:t>
      </w:r>
      <w:r w:rsidR="00A64204" w:rsidRPr="00A64204">
        <w:rPr>
          <w:rFonts w:ascii="Book Antiqua" w:hAnsi="Book Antiqua" w:cs="Book Antiqua" w:hint="eastAsia"/>
          <w:color w:val="000000"/>
          <w:vertAlign w:val="superscript"/>
          <w:lang w:eastAsia="zh-CN"/>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found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SHBG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objective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element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indicator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bookmarkStart w:id="19" w:name="OLE_LINK287"/>
      <w:bookmarkStart w:id="20" w:name="OLE_LINK288"/>
      <w:r w:rsidR="00A64204">
        <w:rPr>
          <w:rFonts w:ascii="Book Antiqua" w:hAnsi="Book Antiqua" w:cs="Book Antiqua" w:hint="eastAsia"/>
          <w:color w:val="000000"/>
          <w:lang w:eastAsia="zh-CN"/>
        </w:rPr>
        <w:t>p</w:t>
      </w:r>
      <w:r w:rsidR="00A64204" w:rsidRPr="00A64204">
        <w:rPr>
          <w:rFonts w:ascii="Book Antiqua" w:eastAsia="Book Antiqua" w:hAnsi="Book Antiqua" w:cs="Book Antiqua"/>
          <w:color w:val="000000"/>
        </w:rPr>
        <w:t>olycystic</w:t>
      </w:r>
      <w:r w:rsidR="00085613">
        <w:rPr>
          <w:rFonts w:ascii="Book Antiqua" w:eastAsia="Book Antiqua" w:hAnsi="Book Antiqua" w:cs="Book Antiqua"/>
          <w:color w:val="000000"/>
        </w:rPr>
        <w:t xml:space="preserve"> </w:t>
      </w:r>
      <w:r w:rsidR="00A64204" w:rsidRPr="00A64204">
        <w:rPr>
          <w:rFonts w:ascii="Book Antiqua" w:eastAsia="Book Antiqua" w:hAnsi="Book Antiqua" w:cs="Book Antiqua"/>
          <w:color w:val="000000"/>
        </w:rPr>
        <w:t>ovary</w:t>
      </w:r>
      <w:r w:rsidR="00085613">
        <w:rPr>
          <w:rFonts w:ascii="Book Antiqua" w:eastAsia="Book Antiqua" w:hAnsi="Book Antiqua" w:cs="Book Antiqua"/>
          <w:color w:val="000000"/>
        </w:rPr>
        <w:t xml:space="preserve"> </w:t>
      </w:r>
      <w:r w:rsidR="00A64204" w:rsidRPr="00A64204">
        <w:rPr>
          <w:rFonts w:ascii="Book Antiqua" w:eastAsia="Book Antiqua" w:hAnsi="Book Antiqua" w:cs="Book Antiqua"/>
          <w:color w:val="000000"/>
        </w:rPr>
        <w:t>syndrome</w:t>
      </w:r>
      <w:r w:rsidR="00085613">
        <w:rPr>
          <w:rFonts w:ascii="Book Antiqua" w:eastAsia="Book Antiqua" w:hAnsi="Book Antiqua" w:cs="Book Antiqua"/>
          <w:color w:val="000000"/>
        </w:rPr>
        <w:t xml:space="preserve"> </w:t>
      </w:r>
      <w:r w:rsidR="00A64204">
        <w:rPr>
          <w:rFonts w:ascii="Book Antiqua" w:hAnsi="Book Antiqua" w:cs="Book Antiqua" w:hint="eastAsia"/>
          <w:color w:val="000000"/>
          <w:lang w:eastAsia="zh-CN"/>
        </w:rPr>
        <w:t>(</w:t>
      </w:r>
      <w:r>
        <w:rPr>
          <w:rFonts w:ascii="Book Antiqua" w:eastAsia="Book Antiqua" w:hAnsi="Book Antiqua" w:cs="Book Antiqua"/>
          <w:color w:val="000000"/>
        </w:rPr>
        <w:t>PCOS</w:t>
      </w:r>
      <w:bookmarkEnd w:id="19"/>
      <w:bookmarkEnd w:id="20"/>
      <w:r w:rsidR="00A64204">
        <w:rPr>
          <w:rFonts w:ascii="Book Antiqua" w:hAnsi="Book Antiqua" w:cs="Book Antiqua" w:hint="eastAsia"/>
          <w:color w:val="000000"/>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085613">
        <w:rPr>
          <w:rFonts w:ascii="Book Antiqua" w:eastAsia="Book Antiqua" w:hAnsi="Book Antiqua" w:cs="Book Antiqua"/>
          <w:color w:val="000000"/>
        </w:rPr>
        <w:t xml:space="preserve"> </w:t>
      </w:r>
      <w:r w:rsidR="00A64204">
        <w:rPr>
          <w:rFonts w:ascii="Book Antiqua" w:eastAsia="Book Antiqua" w:hAnsi="Book Antiqua" w:cs="Book Antiqua"/>
          <w:color w:val="000000"/>
        </w:rPr>
        <w:t>those</w:t>
      </w:r>
      <w:r w:rsidR="00085613">
        <w:rPr>
          <w:rFonts w:ascii="Book Antiqua" w:eastAsia="Book Antiqua" w:hAnsi="Book Antiqua" w:cs="Book Antiqua"/>
          <w:color w:val="000000"/>
        </w:rPr>
        <w:t xml:space="preserve"> </w:t>
      </w:r>
      <w:r w:rsidR="00A64204">
        <w:rPr>
          <w:rFonts w:ascii="Book Antiqua" w:eastAsia="Book Antiqua" w:hAnsi="Book Antiqua" w:cs="Book Antiqua"/>
          <w:color w:val="000000"/>
        </w:rPr>
        <w:t>who</w:t>
      </w:r>
      <w:r w:rsidR="00085613">
        <w:rPr>
          <w:rFonts w:ascii="Book Antiqua" w:eastAsia="Book Antiqua" w:hAnsi="Book Antiqua" w:cs="Book Antiqua"/>
          <w:color w:val="000000"/>
        </w:rPr>
        <w:t xml:space="preserve"> </w:t>
      </w:r>
      <w:r w:rsidR="00A64204">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sidR="00A64204">
        <w:rPr>
          <w:rFonts w:ascii="Book Antiqua" w:eastAsia="Book Antiqua" w:hAnsi="Book Antiqua" w:cs="Book Antiqua"/>
          <w:color w:val="000000"/>
        </w:rPr>
        <w:t>overweight/obese</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SHBG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testosterone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hyperandrogenism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hirsutism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normal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testosterone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induces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progressive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ovarian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pathology,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anovulation,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w:t>
      </w:r>
      <w:r w:rsidR="00217698">
        <w:rPr>
          <w:rFonts w:ascii="Book Antiqua" w:eastAsia="Book Antiqua" w:hAnsi="Book Antiqua" w:cs="Book Antiqua"/>
          <w:color w:val="000000"/>
        </w:rPr>
        <w:t>aracteristics</w:t>
      </w:r>
      <w:r w:rsidR="00085613">
        <w:rPr>
          <w:rFonts w:ascii="Book Antiqua" w:eastAsia="Book Antiqua" w:hAnsi="Book Antiqua" w:cs="Book Antiqua"/>
          <w:color w:val="000000"/>
        </w:rPr>
        <w:t xml:space="preserve"> </w:t>
      </w:r>
      <w:r w:rsidR="00217698">
        <w:rPr>
          <w:rFonts w:ascii="Book Antiqua" w:eastAsia="Book Antiqua" w:hAnsi="Book Antiqua" w:cs="Book Antiqua"/>
          <w:color w:val="000000"/>
        </w:rPr>
        <w:t>features</w:t>
      </w:r>
      <w:r w:rsidR="00085613">
        <w:rPr>
          <w:rFonts w:ascii="Book Antiqua" w:eastAsia="Book Antiqua" w:hAnsi="Book Antiqua" w:cs="Book Antiqua"/>
          <w:color w:val="000000"/>
        </w:rPr>
        <w:t xml:space="preserve"> </w:t>
      </w:r>
      <w:r w:rsidR="00217698">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217698">
        <w:rPr>
          <w:rFonts w:ascii="Book Antiqua" w:eastAsia="Book Antiqua" w:hAnsi="Book Antiqua" w:cs="Book Antiqua"/>
          <w:color w:val="000000"/>
        </w:rPr>
        <w:t>PCOS</w:t>
      </w:r>
      <w:r w:rsidR="00217698" w:rsidRPr="00217698">
        <w:rPr>
          <w:rFonts w:ascii="Book Antiqua" w:hAnsi="Book Antiqua" w:cs="Book Antiqua" w:hint="eastAsia"/>
          <w:color w:val="000000"/>
          <w:vertAlign w:val="superscript"/>
          <w:lang w:eastAsia="zh-CN"/>
        </w:rPr>
        <w:t>[</w:t>
      </w:r>
      <w:r w:rsidR="00217698" w:rsidRPr="00217698">
        <w:rPr>
          <w:rFonts w:ascii="Book Antiqua" w:eastAsia="Book Antiqua" w:hAnsi="Book Antiqua" w:cs="Book Antiqua"/>
          <w:color w:val="000000"/>
          <w:vertAlign w:val="superscript"/>
        </w:rPr>
        <w:t>91</w:t>
      </w:r>
      <w:r w:rsidR="00217698" w:rsidRPr="00217698">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443278D5" w14:textId="77777777" w:rsidR="00A77B3E" w:rsidRDefault="003C2B3C" w:rsidP="00217698">
      <w:pPr>
        <w:spacing w:line="360" w:lineRule="auto"/>
        <w:ind w:firstLineChars="100" w:firstLine="240"/>
        <w:jc w:val="both"/>
      </w:pP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androgens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aromatization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conversion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estrogens,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adipo/gynecomastia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w:t>
      </w:r>
      <w:r w:rsidR="00217698">
        <w:rPr>
          <w:rFonts w:ascii="Book Antiqua" w:eastAsia="Book Antiqua" w:hAnsi="Book Antiqua" w:cs="Book Antiqua"/>
          <w:color w:val="000000"/>
        </w:rPr>
        <w:t>asing</w:t>
      </w:r>
      <w:r w:rsidR="00085613">
        <w:rPr>
          <w:rFonts w:ascii="Book Antiqua" w:eastAsia="Book Antiqua" w:hAnsi="Book Antiqua" w:cs="Book Antiqua"/>
          <w:color w:val="000000"/>
        </w:rPr>
        <w:t xml:space="preserve"> </w:t>
      </w:r>
      <w:r w:rsidR="00217698">
        <w:rPr>
          <w:rFonts w:ascii="Book Antiqua" w:eastAsia="Book Antiqua" w:hAnsi="Book Antiqua" w:cs="Book Antiqua"/>
          <w:color w:val="000000"/>
        </w:rPr>
        <w:t>longitudinal</w:t>
      </w:r>
      <w:r w:rsidR="00085613">
        <w:rPr>
          <w:rFonts w:ascii="Book Antiqua" w:eastAsia="Book Antiqua" w:hAnsi="Book Antiqua" w:cs="Book Antiqua"/>
          <w:color w:val="000000"/>
        </w:rPr>
        <w:t xml:space="preserve"> </w:t>
      </w:r>
      <w:r w:rsidR="00217698">
        <w:rPr>
          <w:rFonts w:ascii="Book Antiqua" w:eastAsia="Book Antiqua" w:hAnsi="Book Antiqua" w:cs="Book Antiqua"/>
          <w:color w:val="000000"/>
        </w:rPr>
        <w:t>bone</w:t>
      </w:r>
      <w:r w:rsidR="00085613">
        <w:rPr>
          <w:rFonts w:ascii="Book Antiqua" w:eastAsia="Book Antiqua" w:hAnsi="Book Antiqua" w:cs="Book Antiqua"/>
          <w:color w:val="000000"/>
        </w:rPr>
        <w:t xml:space="preserve"> </w:t>
      </w:r>
      <w:r w:rsidR="00217698">
        <w:rPr>
          <w:rFonts w:ascii="Book Antiqua" w:eastAsia="Book Antiqua" w:hAnsi="Book Antiqua" w:cs="Book Antiqua"/>
          <w:color w:val="000000"/>
        </w:rPr>
        <w:t>growth</w:t>
      </w:r>
      <w:r w:rsidR="00217698" w:rsidRPr="00217698">
        <w:rPr>
          <w:rFonts w:ascii="Book Antiqua" w:hAnsi="Book Antiqua" w:cs="Book Antiqua" w:hint="eastAsia"/>
          <w:color w:val="000000"/>
          <w:vertAlign w:val="superscript"/>
          <w:lang w:eastAsia="zh-CN"/>
        </w:rPr>
        <w:t>[</w:t>
      </w:r>
      <w:r w:rsidR="00217698" w:rsidRPr="00217698">
        <w:rPr>
          <w:rFonts w:ascii="Book Antiqua" w:eastAsia="Book Antiqua" w:hAnsi="Book Antiqua" w:cs="Book Antiqua"/>
          <w:color w:val="000000"/>
          <w:vertAlign w:val="superscript"/>
        </w:rPr>
        <w:t>92</w:t>
      </w:r>
      <w:r w:rsidR="00217698" w:rsidRPr="00217698">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Littlejohn</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217698" w:rsidRPr="00217698">
        <w:rPr>
          <w:rFonts w:ascii="Book Antiqua" w:hAnsi="Book Antiqua" w:cs="Book Antiqua" w:hint="eastAsia"/>
          <w:color w:val="000000"/>
          <w:vertAlign w:val="superscript"/>
          <w:lang w:eastAsia="zh-CN"/>
        </w:rPr>
        <w:t>[</w:t>
      </w:r>
      <w:r w:rsidR="00217698" w:rsidRPr="00217698">
        <w:rPr>
          <w:rFonts w:ascii="Book Antiqua" w:eastAsia="Book Antiqua" w:hAnsi="Book Antiqua" w:cs="Book Antiqua"/>
          <w:color w:val="000000"/>
          <w:vertAlign w:val="superscript"/>
        </w:rPr>
        <w:t>93</w:t>
      </w:r>
      <w:r w:rsidR="00217698" w:rsidRPr="00217698">
        <w:rPr>
          <w:rFonts w:ascii="Book Antiqua" w:hAnsi="Book Antiqua" w:cs="Book Antiqua" w:hint="eastAsia"/>
          <w:color w:val="000000"/>
          <w:vertAlign w:val="superscript"/>
          <w:lang w:eastAsia="zh-CN"/>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series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four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girls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severe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nearly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pseudo-endocrine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hyperfunctions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girls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severe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prepubertal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severe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appearance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early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childhood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pseudo</w:t>
      </w:r>
      <w:r w:rsidR="0008561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Cushing's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pseudo-acromegaly,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herald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w:t>
      </w:r>
      <w:r w:rsidR="00217698">
        <w:rPr>
          <w:rFonts w:ascii="Book Antiqua" w:eastAsia="Book Antiqua" w:hAnsi="Book Antiqua" w:cs="Book Antiqua"/>
          <w:color w:val="000000"/>
        </w:rPr>
        <w:t>cent</w:t>
      </w:r>
      <w:r w:rsidR="00085613">
        <w:rPr>
          <w:rFonts w:ascii="Book Antiqua" w:eastAsia="Book Antiqua" w:hAnsi="Book Antiqua" w:cs="Book Antiqua"/>
          <w:color w:val="000000"/>
        </w:rPr>
        <w:t xml:space="preserve"> </w:t>
      </w:r>
      <w:r w:rsidR="00217698">
        <w:rPr>
          <w:rFonts w:ascii="Book Antiqua" w:eastAsia="Book Antiqua" w:hAnsi="Book Antiqua" w:cs="Book Antiqua"/>
          <w:color w:val="000000"/>
        </w:rPr>
        <w:t>polycystic</w:t>
      </w:r>
      <w:r w:rsidR="00085613">
        <w:rPr>
          <w:rFonts w:ascii="Book Antiqua" w:eastAsia="Book Antiqua" w:hAnsi="Book Antiqua" w:cs="Book Antiqua"/>
          <w:color w:val="000000"/>
        </w:rPr>
        <w:t xml:space="preserve"> </w:t>
      </w:r>
      <w:r w:rsidR="00217698">
        <w:rPr>
          <w:rFonts w:ascii="Book Antiqua" w:eastAsia="Book Antiqua" w:hAnsi="Book Antiqua" w:cs="Book Antiqua"/>
          <w:color w:val="000000"/>
        </w:rPr>
        <w:t>ovary</w:t>
      </w:r>
      <w:r w:rsidR="00085613">
        <w:rPr>
          <w:rFonts w:ascii="Book Antiqua" w:eastAsia="Book Antiqua" w:hAnsi="Book Antiqua" w:cs="Book Antiqua"/>
          <w:color w:val="000000"/>
        </w:rPr>
        <w:t xml:space="preserve"> </w:t>
      </w:r>
      <w:r w:rsidR="00217698">
        <w:rPr>
          <w:rFonts w:ascii="Book Antiqua" w:eastAsia="Book Antiqua" w:hAnsi="Book Antiqua" w:cs="Book Antiqua"/>
          <w:color w:val="000000"/>
        </w:rPr>
        <w:t>syndrome</w:t>
      </w:r>
      <w:r>
        <w:rPr>
          <w:rFonts w:ascii="Book Antiqua" w:eastAsia="Book Antiqua" w:hAnsi="Book Antiqua" w:cs="Book Antiqua"/>
          <w:color w:val="000000"/>
        </w:rPr>
        <w:t>.</w:t>
      </w:r>
    </w:p>
    <w:p w14:paraId="5F52641C" w14:textId="77777777" w:rsidR="00A77B3E" w:rsidRDefault="003C2B3C" w:rsidP="00217698">
      <w:pPr>
        <w:spacing w:line="360" w:lineRule="auto"/>
        <w:ind w:firstLineChars="100" w:firstLine="240"/>
        <w:jc w:val="both"/>
      </w:pPr>
      <w:r>
        <w:rPr>
          <w:rFonts w:ascii="Book Antiqua" w:eastAsia="Book Antiqua" w:hAnsi="Book Antiqua" w:cs="Book Antiqua"/>
          <w:color w:val="000000"/>
        </w:rPr>
        <w:t>People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overweight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groups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ethnicity.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fat-soluble,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marked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volumetric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dilution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relative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people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supplemented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doses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maintain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normal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serum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25-hydroxyvitamin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w:t>
      </w:r>
      <w:r w:rsidR="009307E0">
        <w:rPr>
          <w:rFonts w:ascii="Book Antiqua" w:eastAsia="Book Antiqua" w:hAnsi="Book Antiqua" w:cs="Book Antiqua"/>
          <w:color w:val="000000"/>
        </w:rPr>
        <w:t>han</w:t>
      </w:r>
      <w:r w:rsidR="00085613">
        <w:rPr>
          <w:rFonts w:ascii="Book Antiqua" w:eastAsia="Book Antiqua" w:hAnsi="Book Antiqua" w:cs="Book Antiqua"/>
          <w:color w:val="000000"/>
        </w:rPr>
        <w:t xml:space="preserve"> </w:t>
      </w:r>
      <w:r w:rsidR="009307E0">
        <w:rPr>
          <w:rFonts w:ascii="Book Antiqua" w:eastAsia="Book Antiqua" w:hAnsi="Book Antiqua" w:cs="Book Antiqua"/>
          <w:color w:val="000000"/>
        </w:rPr>
        <w:t>people</w:t>
      </w:r>
      <w:r w:rsidR="00085613">
        <w:rPr>
          <w:rFonts w:ascii="Book Antiqua" w:eastAsia="Book Antiqua" w:hAnsi="Book Antiqua" w:cs="Book Antiqua"/>
          <w:color w:val="000000"/>
        </w:rPr>
        <w:t xml:space="preserve"> </w:t>
      </w:r>
      <w:r w:rsidR="009307E0">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sidR="009307E0">
        <w:rPr>
          <w:rFonts w:ascii="Book Antiqua" w:eastAsia="Book Antiqua" w:hAnsi="Book Antiqua" w:cs="Book Antiqua"/>
          <w:color w:val="000000"/>
        </w:rPr>
        <w:t>average</w:t>
      </w:r>
      <w:r w:rsidR="00085613">
        <w:rPr>
          <w:rFonts w:ascii="Book Antiqua" w:eastAsia="Book Antiqua" w:hAnsi="Book Antiqua" w:cs="Book Antiqua"/>
          <w:color w:val="000000"/>
        </w:rPr>
        <w:t xml:space="preserve"> </w:t>
      </w:r>
      <w:r w:rsidR="009307E0">
        <w:rPr>
          <w:rFonts w:ascii="Book Antiqua" w:eastAsia="Book Antiqua" w:hAnsi="Book Antiqua" w:cs="Book Antiqua"/>
          <w:color w:val="000000"/>
        </w:rPr>
        <w:t>weight</w:t>
      </w:r>
      <w:r w:rsidR="009307E0" w:rsidRPr="009307E0">
        <w:rPr>
          <w:rFonts w:ascii="Book Antiqua" w:hAnsi="Book Antiqua" w:cs="Book Antiqua" w:hint="eastAsia"/>
          <w:color w:val="000000"/>
          <w:vertAlign w:val="superscript"/>
          <w:lang w:eastAsia="zh-CN"/>
        </w:rPr>
        <w:t>[</w:t>
      </w:r>
      <w:r w:rsidR="009307E0" w:rsidRPr="009307E0">
        <w:rPr>
          <w:rFonts w:ascii="Book Antiqua" w:eastAsia="Book Antiqua" w:hAnsi="Book Antiqua" w:cs="Book Antiqua"/>
          <w:color w:val="000000"/>
          <w:vertAlign w:val="superscript"/>
        </w:rPr>
        <w:t>94</w:t>
      </w:r>
      <w:r w:rsidR="009307E0" w:rsidRPr="009307E0">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Lind</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9307E0" w:rsidRPr="009307E0">
        <w:rPr>
          <w:rFonts w:ascii="Book Antiqua" w:hAnsi="Book Antiqua" w:cs="Book Antiqua" w:hint="eastAsia"/>
          <w:color w:val="000000"/>
          <w:vertAlign w:val="superscript"/>
          <w:lang w:eastAsia="zh-CN"/>
        </w:rPr>
        <w:t>[</w:t>
      </w:r>
      <w:r w:rsidR="009307E0" w:rsidRPr="009307E0">
        <w:rPr>
          <w:rFonts w:ascii="Book Antiqua" w:eastAsia="Book Antiqua" w:hAnsi="Book Antiqua" w:cs="Book Antiqua"/>
          <w:color w:val="000000"/>
          <w:vertAlign w:val="superscript"/>
        </w:rPr>
        <w:t>95</w:t>
      </w:r>
      <w:r w:rsidR="009307E0" w:rsidRPr="009307E0">
        <w:rPr>
          <w:rFonts w:ascii="Book Antiqua" w:hAnsi="Book Antiqua" w:cs="Book Antiqua" w:hint="eastAsia"/>
          <w:color w:val="000000"/>
          <w:vertAlign w:val="superscript"/>
          <w:lang w:eastAsia="zh-CN"/>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serum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25-OH-vitamin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negatively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positively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w:t>
      </w:r>
      <w:r w:rsidR="009307E0">
        <w:rPr>
          <w:rFonts w:ascii="Book Antiqua" w:eastAsia="Book Antiqua" w:hAnsi="Book Antiqua" w:cs="Book Antiqua"/>
          <w:color w:val="000000"/>
        </w:rPr>
        <w:t>ow</w:t>
      </w:r>
      <w:r w:rsidR="00085613">
        <w:rPr>
          <w:rFonts w:ascii="Book Antiqua" w:eastAsia="Book Antiqua" w:hAnsi="Book Antiqua" w:cs="Book Antiqua"/>
          <w:color w:val="000000"/>
        </w:rPr>
        <w:t xml:space="preserve"> </w:t>
      </w:r>
      <w:r w:rsidR="009307E0">
        <w:rPr>
          <w:rFonts w:ascii="Book Antiqua" w:eastAsia="Book Antiqua" w:hAnsi="Book Antiqua" w:cs="Book Antiqua"/>
          <w:color w:val="000000"/>
        </w:rPr>
        <w:t>25-hydroxyvitamin</w:t>
      </w:r>
      <w:r w:rsidR="00085613">
        <w:rPr>
          <w:rFonts w:ascii="Book Antiqua" w:eastAsia="Book Antiqua" w:hAnsi="Book Antiqua" w:cs="Book Antiqua"/>
          <w:color w:val="000000"/>
        </w:rPr>
        <w:t xml:space="preserve"> </w:t>
      </w:r>
      <w:r w:rsidR="009307E0">
        <w:rPr>
          <w:rFonts w:ascii="Book Antiqua" w:eastAsia="Book Antiqua" w:hAnsi="Book Antiqua" w:cs="Book Antiqua"/>
          <w:color w:val="000000"/>
        </w:rPr>
        <w:t>D3</w:t>
      </w:r>
      <w:r w:rsidR="00085613">
        <w:rPr>
          <w:rFonts w:ascii="Book Antiqua" w:eastAsia="Book Antiqua" w:hAnsi="Book Antiqua" w:cs="Book Antiqua"/>
          <w:color w:val="000000"/>
        </w:rPr>
        <w:t xml:space="preserve"> </w:t>
      </w:r>
      <w:r w:rsidR="009307E0">
        <w:rPr>
          <w:rFonts w:ascii="Book Antiqua" w:hAnsi="Book Antiqua" w:cs="Book Antiqua" w:hint="eastAsia"/>
          <w:color w:val="000000"/>
          <w:lang w:eastAsia="zh-CN"/>
        </w:rPr>
        <w:t>l</w:t>
      </w:r>
      <w:r w:rsidR="009307E0">
        <w:rPr>
          <w:rFonts w:ascii="Book Antiqua" w:eastAsia="Book Antiqua" w:hAnsi="Book Antiqua" w:cs="Book Antiqua"/>
          <w:color w:val="000000"/>
        </w:rPr>
        <w:t>evels</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normal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p>
    <w:p w14:paraId="76D7731D" w14:textId="77777777" w:rsidR="00A77B3E" w:rsidRDefault="003C2B3C" w:rsidP="009307E0">
      <w:pPr>
        <w:spacing w:line="360" w:lineRule="auto"/>
        <w:ind w:firstLineChars="100" w:firstLine="240"/>
        <w:jc w:val="both"/>
      </w:pPr>
      <w:r>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aggravates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derangement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(VDBP)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binds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about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90%</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unbound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VDBP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macrophage-activating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potent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tumor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growth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inhibitor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strong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anticancer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Ashraf</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9307E0" w:rsidRPr="009307E0">
        <w:rPr>
          <w:rFonts w:ascii="Book Antiqua" w:hAnsi="Book Antiqua" w:cs="Book Antiqua" w:hint="eastAsia"/>
          <w:color w:val="000000"/>
          <w:vertAlign w:val="superscript"/>
          <w:lang w:eastAsia="zh-CN"/>
        </w:rPr>
        <w:t>[</w:t>
      </w:r>
      <w:r w:rsidR="009307E0" w:rsidRPr="009307E0">
        <w:rPr>
          <w:rFonts w:ascii="Book Antiqua" w:eastAsia="Book Antiqua" w:hAnsi="Book Antiqua" w:cs="Book Antiqua"/>
          <w:color w:val="000000"/>
          <w:vertAlign w:val="superscript"/>
        </w:rPr>
        <w:t>96</w:t>
      </w:r>
      <w:r w:rsidR="009307E0" w:rsidRPr="009307E0">
        <w:rPr>
          <w:rFonts w:ascii="Book Antiqua" w:hAnsi="Book Antiqua" w:cs="Book Antiqua" w:hint="eastAsia"/>
          <w:color w:val="000000"/>
          <w:vertAlign w:val="superscript"/>
          <w:lang w:eastAsia="zh-CN"/>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VDBP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inversely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correlate</w:t>
      </w:r>
      <w:r w:rsidR="009307E0">
        <w:rPr>
          <w:rFonts w:ascii="Book Antiqua" w:eastAsia="Book Antiqua" w:hAnsi="Book Antiqua" w:cs="Book Antiqua"/>
          <w:color w:val="000000"/>
        </w:rPr>
        <w:t>d</w:t>
      </w:r>
      <w:r w:rsidR="00085613">
        <w:rPr>
          <w:rFonts w:ascii="Book Antiqua" w:eastAsia="Book Antiqua" w:hAnsi="Book Antiqua" w:cs="Book Antiqua"/>
          <w:color w:val="000000"/>
        </w:rPr>
        <w:t xml:space="preserve"> </w:t>
      </w:r>
      <w:r w:rsidR="009307E0">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sidR="009307E0">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sidR="009307E0">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9307E0">
        <w:rPr>
          <w:rFonts w:ascii="Book Antiqua" w:eastAsia="Book Antiqua" w:hAnsi="Book Antiqua" w:cs="Book Antiqua"/>
          <w:color w:val="000000"/>
        </w:rPr>
        <w:t>hyperinsulinemia</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low</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status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cancers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w:t>
      </w:r>
      <w:r w:rsidR="009307E0">
        <w:rPr>
          <w:rFonts w:ascii="Book Antiqua" w:eastAsia="Book Antiqua" w:hAnsi="Book Antiqua" w:cs="Book Antiqua"/>
          <w:color w:val="000000"/>
        </w:rPr>
        <w:t>ty</w:t>
      </w:r>
      <w:r w:rsidR="009307E0" w:rsidRPr="009307E0">
        <w:rPr>
          <w:rFonts w:ascii="Book Antiqua" w:hAnsi="Book Antiqua" w:cs="Book Antiqua" w:hint="eastAsia"/>
          <w:color w:val="000000"/>
          <w:vertAlign w:val="superscript"/>
          <w:lang w:eastAsia="zh-CN"/>
        </w:rPr>
        <w:t>[</w:t>
      </w:r>
      <w:r w:rsidR="009307E0" w:rsidRPr="009307E0">
        <w:rPr>
          <w:rFonts w:ascii="Book Antiqua" w:eastAsia="Book Antiqua" w:hAnsi="Book Antiqua" w:cs="Book Antiqua"/>
          <w:color w:val="000000"/>
          <w:vertAlign w:val="superscript"/>
        </w:rPr>
        <w:t>97</w:t>
      </w:r>
      <w:r w:rsidR="009307E0" w:rsidRPr="009307E0">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Meanwhile,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Pratley</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9307E0" w:rsidRPr="009307E0">
        <w:rPr>
          <w:rFonts w:ascii="Book Antiqua" w:hAnsi="Book Antiqua" w:cs="Book Antiqua" w:hint="eastAsia"/>
          <w:color w:val="000000"/>
          <w:vertAlign w:val="superscript"/>
          <w:lang w:eastAsia="zh-CN"/>
        </w:rPr>
        <w:t>[</w:t>
      </w:r>
      <w:r w:rsidR="009307E0" w:rsidRPr="009307E0">
        <w:rPr>
          <w:rFonts w:ascii="Book Antiqua" w:eastAsia="Book Antiqua" w:hAnsi="Book Antiqua" w:cs="Book Antiqua"/>
          <w:color w:val="000000"/>
          <w:vertAlign w:val="superscript"/>
        </w:rPr>
        <w:t>98</w:t>
      </w:r>
      <w:r w:rsidR="009307E0" w:rsidRPr="009307E0">
        <w:rPr>
          <w:rFonts w:ascii="Book Antiqua" w:hAnsi="Book Antiqua" w:cs="Book Antiqua" w:hint="eastAsia"/>
          <w:color w:val="000000"/>
          <w:vertAlign w:val="superscript"/>
          <w:lang w:eastAsia="zh-CN"/>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VDBP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polymorphism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connected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w:t>
      </w:r>
      <w:r w:rsidR="009307E0">
        <w:rPr>
          <w:rFonts w:ascii="Book Antiqua" w:eastAsia="Book Antiqua" w:hAnsi="Book Antiqua" w:cs="Book Antiqua"/>
          <w:color w:val="000000"/>
        </w:rPr>
        <w:t>sk</w:t>
      </w:r>
      <w:r w:rsidR="00085613">
        <w:rPr>
          <w:rFonts w:ascii="Book Antiqua" w:eastAsia="Book Antiqua" w:hAnsi="Book Antiqua" w:cs="Book Antiqua"/>
          <w:color w:val="000000"/>
        </w:rPr>
        <w:t xml:space="preserve"> </w:t>
      </w:r>
      <w:r w:rsidR="009307E0">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9307E0">
        <w:rPr>
          <w:rFonts w:ascii="Book Antiqua" w:eastAsia="Book Antiqua" w:hAnsi="Book Antiqua" w:cs="Book Antiqua"/>
          <w:color w:val="000000"/>
        </w:rPr>
        <w:t>diabetes</w:t>
      </w:r>
      <w:r w:rsidR="00085613">
        <w:rPr>
          <w:rFonts w:ascii="Book Antiqua" w:eastAsia="Book Antiqua" w:hAnsi="Book Antiqua" w:cs="Book Antiqua"/>
          <w:color w:val="000000"/>
        </w:rPr>
        <w:t xml:space="preserve"> </w:t>
      </w:r>
      <w:r w:rsidR="009307E0">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9307E0">
        <w:rPr>
          <w:rFonts w:ascii="Book Antiqua" w:eastAsia="Book Antiqua" w:hAnsi="Book Antiqua" w:cs="Book Antiqua"/>
          <w:color w:val="000000"/>
        </w:rPr>
        <w:t>Pima</w:t>
      </w:r>
      <w:r w:rsidR="00085613">
        <w:rPr>
          <w:rFonts w:ascii="Book Antiqua" w:eastAsia="Book Antiqua" w:hAnsi="Book Antiqua" w:cs="Book Antiqua"/>
          <w:color w:val="000000"/>
        </w:rPr>
        <w:t xml:space="preserve"> </w:t>
      </w:r>
      <w:r w:rsidR="009307E0">
        <w:rPr>
          <w:rFonts w:ascii="Book Antiqua" w:eastAsia="Book Antiqua" w:hAnsi="Book Antiqua" w:cs="Book Antiqua"/>
          <w:color w:val="000000"/>
        </w:rPr>
        <w:t>Indians</w:t>
      </w:r>
      <w:r>
        <w:rPr>
          <w:rFonts w:ascii="Book Antiqua" w:eastAsia="Book Antiqua" w:hAnsi="Book Antiqua" w:cs="Book Antiqua"/>
          <w:color w:val="000000"/>
        </w:rPr>
        <w:t>.</w:t>
      </w:r>
    </w:p>
    <w:p w14:paraId="426823C9" w14:textId="77777777" w:rsidR="00A77B3E" w:rsidRPr="00BE478D" w:rsidRDefault="003C2B3C" w:rsidP="009307E0">
      <w:pPr>
        <w:spacing w:line="360" w:lineRule="auto"/>
        <w:ind w:firstLineChars="100" w:firstLine="240"/>
        <w:jc w:val="both"/>
        <w:rPr>
          <w:lang w:eastAsia="zh-CN"/>
        </w:rPr>
      </w:pPr>
      <w:r>
        <w:rPr>
          <w:rFonts w:ascii="Book Antiqua" w:eastAsia="Book Antiqua" w:hAnsi="Book Antiqua" w:cs="Book Antiqua"/>
          <w:color w:val="000000"/>
        </w:rPr>
        <w:t>IR-related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characterizes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like</w:t>
      </w:r>
      <w:r w:rsidR="00085613">
        <w:rPr>
          <w:rFonts w:ascii="Book Antiqua" w:eastAsia="Book Antiqua" w:hAnsi="Book Antiqua" w:cs="Book Antiqua"/>
          <w:color w:val="000000"/>
        </w:rPr>
        <w:t xml:space="preserve"> </w:t>
      </w:r>
      <w:r w:rsidR="006208EB">
        <w:rPr>
          <w:rFonts w:ascii="Book Antiqua" w:eastAsia="Book Antiqua" w:hAnsi="Book Antiqua" w:cs="Book Antiqua"/>
          <w:color w:val="000000"/>
        </w:rPr>
        <w:t>CRP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erythrocyte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sedimentation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girls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boys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BMI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95</w:t>
      </w:r>
      <w:r w:rsidRPr="006208EB">
        <w:rPr>
          <w:rFonts w:ascii="Book Antiqua" w:eastAsia="Book Antiqua" w:hAnsi="Book Antiqua" w:cs="Book Antiqua"/>
          <w:color w:val="000000"/>
          <w:vertAlign w:val="superscript"/>
        </w:rPr>
        <w:t>th</w:t>
      </w:r>
      <w:r w:rsidR="00085613">
        <w:rPr>
          <w:rFonts w:ascii="Book Antiqua" w:eastAsia="Book Antiqua" w:hAnsi="Book Antiqua" w:cs="Book Antiqua"/>
          <w:color w:val="000000"/>
        </w:rPr>
        <w:t xml:space="preserve"> </w:t>
      </w:r>
      <w:r w:rsidR="006208EB">
        <w:rPr>
          <w:rFonts w:ascii="Book Antiqua" w:eastAsia="Book Antiqua" w:hAnsi="Book Antiqua" w:cs="Book Antiqua"/>
          <w:color w:val="000000"/>
        </w:rPr>
        <w:t>percentile</w:t>
      </w:r>
      <w:r w:rsidR="006208EB" w:rsidRPr="006208EB">
        <w:rPr>
          <w:rFonts w:ascii="Book Antiqua" w:hAnsi="Book Antiqua" w:cs="Book Antiqua" w:hint="eastAsia"/>
          <w:color w:val="000000"/>
          <w:vertAlign w:val="superscript"/>
          <w:lang w:eastAsia="zh-CN"/>
        </w:rPr>
        <w:t>[</w:t>
      </w:r>
      <w:r w:rsidR="006208EB" w:rsidRPr="006208EB">
        <w:rPr>
          <w:rFonts w:ascii="Book Antiqua" w:eastAsia="Book Antiqua" w:hAnsi="Book Antiqua" w:cs="Book Antiqua"/>
          <w:color w:val="000000"/>
          <w:vertAlign w:val="superscript"/>
        </w:rPr>
        <w:t>99</w:t>
      </w:r>
      <w:r w:rsidR="006208EB" w:rsidRPr="006208EB">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CRP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correlate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BMI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mass</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young</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adult</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population</w:t>
      </w:r>
      <w:r w:rsidR="00BE478D" w:rsidRPr="00BE478D">
        <w:rPr>
          <w:rFonts w:ascii="Book Antiqua" w:hAnsi="Book Antiqua" w:cs="Book Antiqua" w:hint="eastAsia"/>
          <w:color w:val="000000"/>
          <w:vertAlign w:val="superscript"/>
          <w:lang w:eastAsia="zh-CN"/>
        </w:rPr>
        <w:t>[</w:t>
      </w:r>
      <w:r w:rsidR="00BE478D" w:rsidRPr="00BE478D">
        <w:rPr>
          <w:rFonts w:ascii="Book Antiqua" w:eastAsia="Book Antiqua" w:hAnsi="Book Antiqua" w:cs="Book Antiqua"/>
          <w:color w:val="000000"/>
          <w:vertAlign w:val="superscript"/>
        </w:rPr>
        <w:t>100</w:t>
      </w:r>
      <w:r w:rsidR="00BE478D" w:rsidRPr="00BE478D">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visceral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started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childhood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persist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until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adulthood,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induces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atherosclerosis,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coro</w:t>
      </w:r>
      <w:r w:rsidR="00BE478D">
        <w:rPr>
          <w:rFonts w:ascii="Book Antiqua" w:eastAsia="Book Antiqua" w:hAnsi="Book Antiqua" w:cs="Book Antiqua"/>
          <w:color w:val="000000"/>
        </w:rPr>
        <w:t>nary</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artery</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diseases</w:t>
      </w:r>
      <w:r w:rsidR="00BE478D" w:rsidRPr="00BE478D">
        <w:rPr>
          <w:rFonts w:ascii="Book Antiqua" w:hAnsi="Book Antiqua" w:cs="Book Antiqua" w:hint="eastAsia"/>
          <w:color w:val="000000"/>
          <w:vertAlign w:val="superscript"/>
          <w:lang w:eastAsia="zh-CN"/>
        </w:rPr>
        <w:t>[</w:t>
      </w:r>
      <w:r w:rsidR="00BE478D" w:rsidRPr="00BE478D">
        <w:rPr>
          <w:rFonts w:ascii="Book Antiqua" w:eastAsia="Book Antiqua" w:hAnsi="Book Antiqua" w:cs="Book Antiqua"/>
          <w:color w:val="000000"/>
          <w:vertAlign w:val="superscript"/>
        </w:rPr>
        <w:t>101</w:t>
      </w:r>
      <w:r w:rsidR="00BE478D" w:rsidRPr="00BE478D">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CRP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elevation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degree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modificat</w:t>
      </w:r>
      <w:r w:rsidR="00BE478D">
        <w:rPr>
          <w:rFonts w:ascii="Book Antiqua" w:eastAsia="Book Antiqua" w:hAnsi="Book Antiqua" w:cs="Book Antiqua"/>
          <w:color w:val="000000"/>
        </w:rPr>
        <w:t>ion</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grain</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consumption</w:t>
      </w:r>
      <w:r w:rsidR="00BE478D" w:rsidRPr="00BE478D">
        <w:rPr>
          <w:rFonts w:ascii="Book Antiqua" w:hAnsi="Book Antiqua" w:cs="Book Antiqua" w:hint="eastAsia"/>
          <w:color w:val="000000"/>
          <w:vertAlign w:val="superscript"/>
          <w:lang w:eastAsia="zh-CN"/>
        </w:rPr>
        <w:t>[</w:t>
      </w:r>
      <w:r w:rsidR="00BE478D" w:rsidRPr="00BE478D">
        <w:rPr>
          <w:rFonts w:ascii="Book Antiqua" w:eastAsia="Book Antiqua" w:hAnsi="Book Antiqua" w:cs="Book Antiqua"/>
          <w:color w:val="000000"/>
          <w:vertAlign w:val="superscript"/>
        </w:rPr>
        <w:t>102</w:t>
      </w:r>
      <w:r w:rsidR="00BE478D" w:rsidRPr="00BE478D">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asthma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pro-inflammatory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leptin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cytokine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asthma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among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w:t>
      </w:r>
      <w:r w:rsidR="00BE478D">
        <w:rPr>
          <w:rFonts w:ascii="Book Antiqua" w:eastAsia="Book Antiqua" w:hAnsi="Book Antiqua" w:cs="Book Antiqua"/>
          <w:color w:val="000000"/>
        </w:rPr>
        <w:t>ity,</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especially</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during</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puberty</w:t>
      </w:r>
      <w:r w:rsidR="00BE478D" w:rsidRPr="00BE478D">
        <w:rPr>
          <w:rFonts w:ascii="Book Antiqua" w:hAnsi="Book Antiqua" w:cs="Book Antiqua" w:hint="eastAsia"/>
          <w:color w:val="000000"/>
          <w:vertAlign w:val="superscript"/>
          <w:lang w:eastAsia="zh-CN"/>
        </w:rPr>
        <w:t>[</w:t>
      </w:r>
      <w:r w:rsidR="00BE478D" w:rsidRPr="00BE478D">
        <w:rPr>
          <w:rFonts w:ascii="Book Antiqua" w:eastAsia="Book Antiqua" w:hAnsi="Book Antiqua" w:cs="Book Antiqua"/>
          <w:color w:val="000000"/>
          <w:vertAlign w:val="superscript"/>
        </w:rPr>
        <w:t>103</w:t>
      </w:r>
      <w:r w:rsidR="00BE478D" w:rsidRPr="00BE478D">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Castro-Rodríguez</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BE478D" w:rsidRPr="00BE478D">
        <w:rPr>
          <w:rFonts w:ascii="Book Antiqua" w:hAnsi="Book Antiqua" w:cs="Book Antiqua" w:hint="eastAsia"/>
          <w:color w:val="000000"/>
          <w:vertAlign w:val="superscript"/>
          <w:lang w:eastAsia="zh-CN"/>
        </w:rPr>
        <w:t>[</w:t>
      </w:r>
      <w:r w:rsidR="00BE478D" w:rsidRPr="00BE478D">
        <w:rPr>
          <w:rFonts w:ascii="Book Antiqua" w:eastAsia="Book Antiqua" w:hAnsi="Book Antiqua" w:cs="Book Antiqua"/>
          <w:color w:val="000000"/>
          <w:vertAlign w:val="superscript"/>
        </w:rPr>
        <w:t>104</w:t>
      </w:r>
      <w:r w:rsidR="00BE478D" w:rsidRPr="00BE478D">
        <w:rPr>
          <w:rFonts w:ascii="Book Antiqua" w:hAnsi="Book Antiqua" w:cs="Book Antiqua" w:hint="eastAsia"/>
          <w:color w:val="000000"/>
          <w:vertAlign w:val="superscript"/>
          <w:lang w:eastAsia="zh-CN"/>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BMI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positively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correlates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asthma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boys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girls.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girls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become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overweight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6</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11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years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seven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times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likely</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asthma</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age</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11</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13</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helps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pulmonary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functions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asthma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rescue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bronchodilators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fre</w:t>
      </w:r>
      <w:r w:rsidR="00BE478D">
        <w:rPr>
          <w:rFonts w:ascii="Book Antiqua" w:eastAsia="Book Antiqua" w:hAnsi="Book Antiqua" w:cs="Book Antiqua"/>
          <w:color w:val="000000"/>
        </w:rPr>
        <w:t>quency</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asthma</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exacerbations</w:t>
      </w:r>
      <w:r w:rsidR="00BE478D" w:rsidRPr="00BE478D">
        <w:rPr>
          <w:rFonts w:ascii="Book Antiqua" w:hAnsi="Book Antiqua" w:cs="Book Antiqua" w:hint="eastAsia"/>
          <w:color w:val="000000"/>
          <w:vertAlign w:val="superscript"/>
          <w:lang w:eastAsia="zh-CN"/>
        </w:rPr>
        <w:t>[</w:t>
      </w:r>
      <w:r w:rsidR="00BE478D" w:rsidRPr="00BE478D">
        <w:rPr>
          <w:rFonts w:ascii="Book Antiqua" w:eastAsia="Book Antiqua" w:hAnsi="Book Antiqua" w:cs="Book Antiqua"/>
          <w:color w:val="000000"/>
          <w:vertAlign w:val="superscript"/>
        </w:rPr>
        <w:t>105</w:t>
      </w:r>
      <w:r w:rsidR="00BE478D" w:rsidRPr="00BE478D">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Obstructive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sleep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apnea,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expected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obstructive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apn</w:t>
      </w:r>
      <w:r w:rsidR="00BE478D">
        <w:rPr>
          <w:rFonts w:ascii="Book Antiqua" w:eastAsia="Book Antiqua" w:hAnsi="Book Antiqua" w:cs="Book Antiqua"/>
          <w:color w:val="000000"/>
        </w:rPr>
        <w:t>ea-hypopnea</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index</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4.9</w:t>
      </w:r>
      <w:r w:rsidR="00BE478D" w:rsidRPr="00BE478D">
        <w:rPr>
          <w:rFonts w:ascii="Book Antiqua" w:hAnsi="Book Antiqua" w:cs="Book Antiqua" w:hint="eastAsia"/>
          <w:color w:val="000000"/>
          <w:vertAlign w:val="superscript"/>
          <w:lang w:eastAsia="zh-CN"/>
        </w:rPr>
        <w:t>[</w:t>
      </w:r>
      <w:r w:rsidR="00BE478D" w:rsidRPr="00BE478D">
        <w:rPr>
          <w:rFonts w:ascii="Book Antiqua" w:eastAsia="Book Antiqua" w:hAnsi="Book Antiqua" w:cs="Book Antiqua"/>
          <w:color w:val="000000"/>
          <w:vertAlign w:val="superscript"/>
        </w:rPr>
        <w:t>106</w:t>
      </w:r>
      <w:r w:rsidR="00BE478D" w:rsidRPr="00BE478D">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3031A06D" w14:textId="77777777" w:rsidR="00A77B3E" w:rsidRDefault="003C2B3C" w:rsidP="00BE478D">
      <w:pPr>
        <w:spacing w:line="360" w:lineRule="auto"/>
        <w:ind w:firstLineChars="100" w:firstLine="240"/>
        <w:jc w:val="both"/>
      </w:pPr>
      <w:r>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stimulate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IGF-1</w:t>
      </w:r>
      <w:r w:rsidR="00085613">
        <w:rPr>
          <w:rFonts w:ascii="Book Antiqua" w:hAnsi="Book Antiqua" w:cs="Book Antiqua" w:hint="eastAsia"/>
          <w:color w:val="000000"/>
          <w:lang w:eastAsia="zh-CN"/>
        </w:rPr>
        <w:t xml:space="preserve"> </w:t>
      </w:r>
      <w:r>
        <w:rPr>
          <w:rFonts w:ascii="Book Antiqua" w:eastAsia="Book Antiqua" w:hAnsi="Book Antiqua" w:cs="Book Antiqua"/>
          <w:color w:val="000000"/>
        </w:rPr>
        <w:t>receptors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human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keratinocytes,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thickness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stratum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corneum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hyperpigmentation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racially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dependent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manner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(Acanthosis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Nigricans).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posterior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region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neck,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axillae,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antecubital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fossae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groins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flexural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sub-mammary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region,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umbilicus,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elbows,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knuckles,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extreme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entire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skin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degree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blood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positively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correlate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w:t>
      </w:r>
      <w:r w:rsidR="009E419A">
        <w:rPr>
          <w:rFonts w:ascii="Book Antiqua" w:eastAsia="Book Antiqua" w:hAnsi="Book Antiqua" w:cs="Book Antiqua"/>
          <w:color w:val="000000"/>
        </w:rPr>
        <w:t>verity</w:t>
      </w:r>
      <w:r w:rsidR="00085613">
        <w:rPr>
          <w:rFonts w:ascii="Book Antiqua" w:eastAsia="Book Antiqua" w:hAnsi="Book Antiqua" w:cs="Book Antiqua"/>
          <w:color w:val="000000"/>
        </w:rPr>
        <w:t xml:space="preserve"> </w:t>
      </w:r>
      <w:r w:rsidR="009E419A">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9E419A">
        <w:rPr>
          <w:rFonts w:ascii="Book Antiqua" w:eastAsia="Book Antiqua" w:hAnsi="Book Antiqua" w:cs="Book Antiqua"/>
          <w:color w:val="000000"/>
        </w:rPr>
        <w:t>acanthosis</w:t>
      </w:r>
      <w:r w:rsidR="00085613">
        <w:rPr>
          <w:rFonts w:ascii="Book Antiqua" w:eastAsia="Book Antiqua" w:hAnsi="Book Antiqua" w:cs="Book Antiqua"/>
          <w:color w:val="000000"/>
        </w:rPr>
        <w:t xml:space="preserve"> </w:t>
      </w:r>
      <w:r w:rsidR="009E419A">
        <w:rPr>
          <w:rFonts w:ascii="Book Antiqua" w:eastAsia="Book Antiqua" w:hAnsi="Book Antiqua" w:cs="Book Antiqua"/>
          <w:color w:val="000000"/>
        </w:rPr>
        <w:t>nigricans</w:t>
      </w:r>
      <w:r w:rsidR="009E419A" w:rsidRPr="009E419A">
        <w:rPr>
          <w:rFonts w:ascii="Book Antiqua" w:hAnsi="Book Antiqua" w:cs="Book Antiqua" w:hint="eastAsia"/>
          <w:color w:val="000000"/>
          <w:vertAlign w:val="superscript"/>
          <w:lang w:eastAsia="zh-CN"/>
        </w:rPr>
        <w:t>[</w:t>
      </w:r>
      <w:r w:rsidR="009E419A" w:rsidRPr="009E419A">
        <w:rPr>
          <w:rFonts w:ascii="Book Antiqua" w:eastAsia="Book Antiqua" w:hAnsi="Book Antiqua" w:cs="Book Antiqua"/>
          <w:color w:val="000000"/>
          <w:vertAlign w:val="superscript"/>
        </w:rPr>
        <w:t>107-109</w:t>
      </w:r>
      <w:r w:rsidR="009E419A" w:rsidRPr="009E419A">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Özalp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Kızılay</w:t>
      </w:r>
      <w:r w:rsidR="00085613">
        <w:rPr>
          <w:rFonts w:ascii="Book Antiqua" w:hAnsi="Book Antiqua" w:cs="Book Antiqua" w:hint="eastAsia"/>
          <w:color w:val="000000"/>
          <w:lang w:eastAsia="zh-CN"/>
        </w:rPr>
        <w:t xml:space="preserve"> </w:t>
      </w:r>
      <w:r w:rsidR="008C6E48" w:rsidRPr="008C6E48">
        <w:rPr>
          <w:rFonts w:ascii="Book Antiqua" w:hAnsi="Book Antiqua" w:cs="Book Antiqua" w:hint="eastAsia"/>
          <w:i/>
          <w:color w:val="000000"/>
          <w:lang w:eastAsia="zh-CN"/>
        </w:rPr>
        <w:t>et</w:t>
      </w:r>
      <w:r w:rsidR="00085613">
        <w:rPr>
          <w:rFonts w:ascii="Book Antiqua" w:hAnsi="Book Antiqua" w:cs="Book Antiqua" w:hint="eastAsia"/>
          <w:i/>
          <w:color w:val="000000"/>
          <w:lang w:eastAsia="zh-CN"/>
        </w:rPr>
        <w:t xml:space="preserve"> </w:t>
      </w:r>
      <w:r w:rsidR="008C6E48" w:rsidRPr="008C6E48">
        <w:rPr>
          <w:rFonts w:ascii="Book Antiqua" w:hAnsi="Book Antiqua" w:cs="Book Antiqua" w:hint="eastAsia"/>
          <w:i/>
          <w:color w:val="000000"/>
          <w:lang w:eastAsia="zh-CN"/>
        </w:rPr>
        <w:t>al</w:t>
      </w:r>
      <w:r w:rsidR="008C6E48" w:rsidRPr="008C6E48">
        <w:rPr>
          <w:rFonts w:ascii="Book Antiqua" w:hAnsi="Book Antiqua" w:cs="Book Antiqua" w:hint="eastAsia"/>
          <w:color w:val="000000"/>
          <w:vertAlign w:val="superscript"/>
          <w:lang w:eastAsia="zh-CN"/>
        </w:rPr>
        <w:t>[</w:t>
      </w:r>
      <w:r w:rsidR="008C6E48" w:rsidRPr="008C6E48">
        <w:rPr>
          <w:rFonts w:ascii="Book Antiqua" w:eastAsia="Book Antiqua" w:hAnsi="Book Antiqua" w:cs="Book Antiqua"/>
          <w:color w:val="000000"/>
          <w:vertAlign w:val="superscript"/>
        </w:rPr>
        <w:t>110</w:t>
      </w:r>
      <w:r w:rsidR="008C6E48" w:rsidRPr="008C6E48">
        <w:rPr>
          <w:rFonts w:ascii="Book Antiqua" w:hAnsi="Book Antiqua" w:cs="Book Antiqua" w:hint="eastAsia"/>
          <w:color w:val="000000"/>
          <w:vertAlign w:val="superscript"/>
          <w:lang w:eastAsia="zh-CN"/>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psychiatric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illness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obesity-related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psychiatric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malfunctioning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recommend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routine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psychiatric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diso</w:t>
      </w:r>
      <w:r w:rsidR="008C6E48">
        <w:rPr>
          <w:rFonts w:ascii="Book Antiqua" w:eastAsia="Book Antiqua" w:hAnsi="Book Antiqua" w:cs="Book Antiqua"/>
          <w:color w:val="000000"/>
        </w:rPr>
        <w:t>rders</w:t>
      </w:r>
      <w:r w:rsidR="00085613">
        <w:rPr>
          <w:rFonts w:ascii="Book Antiqua" w:eastAsia="Book Antiqua" w:hAnsi="Book Antiqua" w:cs="Book Antiqua"/>
          <w:color w:val="000000"/>
        </w:rPr>
        <w:t xml:space="preserve"> </w:t>
      </w:r>
      <w:r w:rsidR="008C6E48">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8C6E48">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sidR="008C6E48">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sidR="008C6E48">
        <w:rPr>
          <w:rFonts w:ascii="Book Antiqua" w:eastAsia="Book Antiqua" w:hAnsi="Book Antiqua" w:cs="Book Antiqua"/>
          <w:color w:val="000000"/>
        </w:rPr>
        <w:t>obesity</w:t>
      </w:r>
      <w:r>
        <w:rPr>
          <w:rFonts w:ascii="Book Antiqua" w:eastAsia="Book Antiqua" w:hAnsi="Book Antiqua" w:cs="Book Antiqua"/>
          <w:color w:val="000000"/>
        </w:rPr>
        <w:t>.</w:t>
      </w:r>
    </w:p>
    <w:p w14:paraId="7AE4373B" w14:textId="77777777" w:rsidR="00A77B3E" w:rsidRDefault="00A77B3E">
      <w:pPr>
        <w:spacing w:line="360" w:lineRule="auto"/>
        <w:jc w:val="both"/>
      </w:pPr>
    </w:p>
    <w:p w14:paraId="2027D722" w14:textId="77777777" w:rsidR="00A77B3E" w:rsidRPr="00177E35" w:rsidRDefault="003C2B3C">
      <w:pPr>
        <w:spacing w:line="360" w:lineRule="auto"/>
        <w:jc w:val="both"/>
        <w:rPr>
          <w:lang w:eastAsia="zh-CN"/>
        </w:rPr>
      </w:pPr>
      <w:r>
        <w:rPr>
          <w:rFonts w:ascii="Book Antiqua" w:eastAsia="Book Antiqua" w:hAnsi="Book Antiqua" w:cs="Book Antiqua"/>
          <w:b/>
          <w:bCs/>
          <w:caps/>
          <w:color w:val="000000"/>
          <w:u w:val="single"/>
        </w:rPr>
        <w:t>CLINICAL</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PRESENTATION</w:t>
      </w:r>
    </w:p>
    <w:p w14:paraId="33750134" w14:textId="77777777" w:rsidR="00A77B3E" w:rsidRDefault="003C2B3C">
      <w:pPr>
        <w:spacing w:line="360" w:lineRule="auto"/>
        <w:jc w:val="both"/>
      </w:pPr>
      <w:r>
        <w:rPr>
          <w:rFonts w:ascii="Book Antiqua" w:eastAsia="Book Antiqua" w:hAnsi="Book Antiqua" w:cs="Book Antiqua"/>
          <w:color w:val="000000"/>
        </w:rPr>
        <w:t>Appropriate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comprehensive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helps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diagnose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p>
    <w:p w14:paraId="2ABBF72B" w14:textId="77777777" w:rsidR="00A77B3E" w:rsidRDefault="00A77B3E">
      <w:pPr>
        <w:spacing w:line="360" w:lineRule="auto"/>
        <w:jc w:val="both"/>
      </w:pPr>
    </w:p>
    <w:p w14:paraId="0805E6D8" w14:textId="77777777" w:rsidR="00A77B3E" w:rsidRPr="00177E35" w:rsidRDefault="003C2B3C">
      <w:pPr>
        <w:spacing w:line="360" w:lineRule="auto"/>
        <w:jc w:val="both"/>
        <w:rPr>
          <w:lang w:eastAsia="zh-CN"/>
        </w:rPr>
      </w:pPr>
      <w:r>
        <w:rPr>
          <w:rFonts w:ascii="Book Antiqua" w:eastAsia="Book Antiqua" w:hAnsi="Book Antiqua" w:cs="Book Antiqua"/>
          <w:b/>
          <w:bCs/>
          <w:caps/>
          <w:color w:val="000000"/>
          <w:u w:val="single"/>
        </w:rPr>
        <w:t>Patient</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Medical</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History</w:t>
      </w:r>
    </w:p>
    <w:p w14:paraId="6575A51D" w14:textId="77777777" w:rsidR="00A77B3E" w:rsidRDefault="00EC3F43">
      <w:pPr>
        <w:spacing w:line="360" w:lineRule="auto"/>
        <w:jc w:val="both"/>
      </w:pPr>
      <w:r>
        <w:rPr>
          <w:rFonts w:ascii="Book Antiqua" w:hAnsi="Book Antiqua" w:cs="Book Antiqua" w:hint="eastAsia"/>
          <w:color w:val="000000"/>
          <w:lang w:eastAsia="zh-CN"/>
        </w:rPr>
        <w:t>IRS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commonly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dyslipidemia,</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skin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changes,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atherosclerosis,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hypertension,</w:t>
      </w:r>
      <w:r w:rsidR="00085613">
        <w:rPr>
          <w:rFonts w:ascii="Book Antiqua" w:eastAsia="Book Antiqua" w:hAnsi="Book Antiqua" w:cs="Book Antiqua"/>
          <w:color w:val="000000"/>
        </w:rPr>
        <w:t xml:space="preserve"> </w:t>
      </w:r>
      <w:r w:rsidR="000D62D4">
        <w:rPr>
          <w:rFonts w:ascii="Book Antiqua" w:hAnsi="Book Antiqua" w:cs="Book Antiqua" w:hint="eastAsia"/>
          <w:color w:val="000000"/>
          <w:lang w:eastAsia="zh-CN"/>
        </w:rPr>
        <w:t>DM</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type-II,</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hyperandrogenism,</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polycystic</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ovarian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syndrome.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lastRenderedPageBreak/>
        <w:t>clinical</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presentation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variable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depends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its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etiology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severity.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History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elaborate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presence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high-risk</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Maternal</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history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gestational</w:t>
      </w:r>
      <w:r w:rsidR="00085613">
        <w:rPr>
          <w:rFonts w:ascii="Book Antiqua" w:eastAsia="Book Antiqua" w:hAnsi="Book Antiqua" w:cs="Book Antiqua"/>
          <w:color w:val="000000"/>
        </w:rPr>
        <w:t xml:space="preserve"> </w:t>
      </w:r>
      <w:r w:rsidR="000D62D4">
        <w:rPr>
          <w:rFonts w:ascii="Book Antiqua" w:hAnsi="Book Antiqua" w:cs="Book Antiqua" w:hint="eastAsia"/>
          <w:color w:val="000000"/>
          <w:lang w:eastAsia="zh-CN"/>
        </w:rPr>
        <w:t>DM</w:t>
      </w:r>
      <w:r w:rsidR="003C2B3C">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preeclampsia,</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intrauterine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growth</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restriction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expect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especially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obese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offspring.</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large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small</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birth</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gestational</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age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factor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Microcephaly,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head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circumference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less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10</w:t>
      </w:r>
      <w:r w:rsidR="003C2B3C" w:rsidRPr="00B97E18">
        <w:rPr>
          <w:rFonts w:ascii="Book Antiqua" w:eastAsia="Book Antiqua" w:hAnsi="Book Antiqua" w:cs="Book Antiqua"/>
          <w:color w:val="000000"/>
          <w:vertAlign w:val="superscript"/>
        </w:rPr>
        <w:t>th</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centile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birth,</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indicate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intrauterine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growth</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retardation,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which</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sign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genetic</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causes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growth</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rest</w:t>
      </w:r>
      <w:r w:rsidR="00B97E18">
        <w:rPr>
          <w:rFonts w:ascii="Book Antiqua" w:eastAsia="Book Antiqua" w:hAnsi="Book Antiqua" w:cs="Book Antiqua"/>
          <w:color w:val="000000"/>
        </w:rPr>
        <w:t>riction</w:t>
      </w:r>
      <w:r w:rsidR="00085613">
        <w:rPr>
          <w:rFonts w:ascii="Book Antiqua" w:eastAsia="Book Antiqua" w:hAnsi="Book Antiqua" w:cs="Book Antiqua"/>
          <w:color w:val="000000"/>
        </w:rPr>
        <w:t xml:space="preserve"> </w:t>
      </w:r>
      <w:r w:rsidR="00B97E18">
        <w:rPr>
          <w:rFonts w:ascii="Book Antiqua" w:eastAsia="Book Antiqua" w:hAnsi="Book Antiqua" w:cs="Book Antiqua"/>
          <w:color w:val="000000"/>
        </w:rPr>
        <w:t>itself</w:t>
      </w:r>
      <w:r w:rsidR="00085613">
        <w:rPr>
          <w:rFonts w:ascii="Book Antiqua" w:eastAsia="Book Antiqua" w:hAnsi="Book Antiqua" w:cs="Book Antiqua"/>
          <w:color w:val="000000"/>
        </w:rPr>
        <w:t xml:space="preserve"> </w:t>
      </w:r>
      <w:r w:rsidR="00B97E18">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sidR="00B97E18">
        <w:rPr>
          <w:rFonts w:ascii="Book Antiqua" w:eastAsia="Book Antiqua" w:hAnsi="Book Antiqua" w:cs="Book Antiqua"/>
          <w:color w:val="000000"/>
        </w:rPr>
        <w:t>induce</w:t>
      </w:r>
      <w:r w:rsidR="00085613">
        <w:rPr>
          <w:rFonts w:ascii="Book Antiqua" w:eastAsia="Book Antiqua" w:hAnsi="Book Antiqua" w:cs="Book Antiqua"/>
          <w:color w:val="000000"/>
        </w:rPr>
        <w:t xml:space="preserve"> </w:t>
      </w:r>
      <w:r w:rsidR="00B97E18">
        <w:rPr>
          <w:rFonts w:ascii="Book Antiqua" w:eastAsia="Book Antiqua" w:hAnsi="Book Antiqua" w:cs="Book Antiqua"/>
          <w:color w:val="000000"/>
        </w:rPr>
        <w:t>IR</w:t>
      </w:r>
      <w:r w:rsidR="00B97E18" w:rsidRPr="00B97E18">
        <w:rPr>
          <w:rFonts w:ascii="Book Antiqua" w:hAnsi="Book Antiqua" w:cs="Book Antiqua" w:hint="eastAsia"/>
          <w:color w:val="000000"/>
          <w:vertAlign w:val="superscript"/>
          <w:lang w:eastAsia="zh-CN"/>
        </w:rPr>
        <w:t>[</w:t>
      </w:r>
      <w:r w:rsidR="00B97E18" w:rsidRPr="00B97E18">
        <w:rPr>
          <w:rFonts w:ascii="Book Antiqua" w:eastAsia="Book Antiqua" w:hAnsi="Book Antiqua" w:cs="Book Antiqua"/>
          <w:color w:val="000000"/>
          <w:vertAlign w:val="superscript"/>
        </w:rPr>
        <w:t>111,112</w:t>
      </w:r>
      <w:r w:rsidR="00B97E18" w:rsidRPr="00B97E18">
        <w:rPr>
          <w:rFonts w:ascii="Book Antiqua" w:hAnsi="Book Antiqua" w:cs="Book Antiqua" w:hint="eastAsia"/>
          <w:color w:val="000000"/>
          <w:vertAlign w:val="superscript"/>
          <w:lang w:eastAsia="zh-CN"/>
        </w:rPr>
        <w:t>]</w:t>
      </w:r>
      <w:r w:rsidR="003C2B3C">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critical</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evaluate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preceding</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anthropometric</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measurements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using</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appropriate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growth</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charts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give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attention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catch-up</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growth</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smaller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babies.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Particular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attention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given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recent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rapid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gain,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specifically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if</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dysmorphic</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features.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History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cold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intolerance,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easy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bruising,</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generalized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weakness,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easy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fatigability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indicate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presence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other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endocrine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disorders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hypoth</w:t>
      </w:r>
      <w:r w:rsidR="00B97E18">
        <w:rPr>
          <w:rFonts w:ascii="Book Antiqua" w:eastAsia="Book Antiqua" w:hAnsi="Book Antiqua" w:cs="Book Antiqua"/>
          <w:color w:val="000000"/>
        </w:rPr>
        <w:t>yroidism</w:t>
      </w:r>
      <w:r w:rsidR="00085613">
        <w:rPr>
          <w:rFonts w:ascii="Book Antiqua" w:eastAsia="Book Antiqua" w:hAnsi="Book Antiqua" w:cs="Book Antiqua"/>
          <w:color w:val="000000"/>
        </w:rPr>
        <w:t xml:space="preserve"> </w:t>
      </w:r>
      <w:r w:rsidR="00B97E18">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sidR="00B97E18">
        <w:rPr>
          <w:rFonts w:ascii="Book Antiqua" w:eastAsia="Book Antiqua" w:hAnsi="Book Antiqua" w:cs="Book Antiqua"/>
          <w:color w:val="000000"/>
        </w:rPr>
        <w:t>Cushing's</w:t>
      </w:r>
      <w:r w:rsidR="00085613">
        <w:rPr>
          <w:rFonts w:ascii="Book Antiqua" w:eastAsia="Book Antiqua" w:hAnsi="Book Antiqua" w:cs="Book Antiqua"/>
          <w:color w:val="000000"/>
        </w:rPr>
        <w:t xml:space="preserve"> </w:t>
      </w:r>
      <w:r w:rsidR="00B97E18">
        <w:rPr>
          <w:rFonts w:ascii="Book Antiqua" w:eastAsia="Book Antiqua" w:hAnsi="Book Antiqua" w:cs="Book Antiqua"/>
          <w:color w:val="000000"/>
        </w:rPr>
        <w:t>syndrome</w:t>
      </w:r>
      <w:r w:rsidR="00B97E18" w:rsidRPr="00B97E18">
        <w:rPr>
          <w:rFonts w:ascii="Book Antiqua" w:hAnsi="Book Antiqua" w:cs="Book Antiqua" w:hint="eastAsia"/>
          <w:color w:val="000000"/>
          <w:vertAlign w:val="superscript"/>
          <w:lang w:eastAsia="zh-CN"/>
        </w:rPr>
        <w:t>[</w:t>
      </w:r>
      <w:r w:rsidR="00B97E18" w:rsidRPr="00B97E18">
        <w:rPr>
          <w:rFonts w:ascii="Book Antiqua" w:eastAsia="Book Antiqua" w:hAnsi="Book Antiqua" w:cs="Book Antiqua"/>
          <w:color w:val="000000"/>
          <w:vertAlign w:val="superscript"/>
        </w:rPr>
        <w:t>113</w:t>
      </w:r>
      <w:r w:rsidR="00B97E18" w:rsidRPr="00B97E18">
        <w:rPr>
          <w:rFonts w:ascii="Book Antiqua" w:hAnsi="Book Antiqua" w:cs="Book Antiqua" w:hint="eastAsia"/>
          <w:color w:val="000000"/>
          <w:vertAlign w:val="superscript"/>
          <w:lang w:eastAsia="zh-CN"/>
        </w:rPr>
        <w:t>]</w:t>
      </w:r>
      <w:r w:rsidR="003C2B3C">
        <w:rPr>
          <w:rFonts w:ascii="Book Antiqua" w:eastAsia="Book Antiqua" w:hAnsi="Book Antiqua" w:cs="Book Antiqua"/>
          <w:color w:val="000000"/>
        </w:rPr>
        <w:t>.</w:t>
      </w:r>
    </w:p>
    <w:p w14:paraId="6D4C2FA9" w14:textId="77777777" w:rsidR="00A77B3E" w:rsidRDefault="003C2B3C" w:rsidP="00B97E18">
      <w:pPr>
        <w:spacing w:line="360" w:lineRule="auto"/>
        <w:ind w:firstLineChars="100" w:firstLine="240"/>
        <w:jc w:val="both"/>
      </w:pP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onset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before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1</w:t>
      </w:r>
      <w:r w:rsidRPr="00621F02">
        <w:rPr>
          <w:rFonts w:ascii="Book Antiqua" w:eastAsia="Book Antiqua" w:hAnsi="Book Antiqua" w:cs="Book Antiqua"/>
          <w:color w:val="000000"/>
          <w:vertAlign w:val="superscript"/>
        </w:rPr>
        <w:t>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year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life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Early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longer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r w:rsidR="00621F02">
        <w:rPr>
          <w:rFonts w:ascii="Book Antiqua" w:eastAsia="Book Antiqua" w:hAnsi="Book Antiqua" w:cs="Book Antiqua"/>
          <w:color w:val="000000"/>
        </w:rPr>
        <w:t>profile</w:t>
      </w:r>
      <w:r w:rsidR="00085613">
        <w:rPr>
          <w:rFonts w:ascii="Book Antiqua" w:eastAsia="Book Antiqua" w:hAnsi="Book Antiqua" w:cs="Book Antiqua"/>
          <w:color w:val="000000"/>
        </w:rPr>
        <w:t xml:space="preserve"> </w:t>
      </w:r>
      <w:r w:rsidR="00621F02">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621F02">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621F02">
        <w:rPr>
          <w:rFonts w:ascii="Book Antiqua" w:eastAsia="Book Antiqua" w:hAnsi="Book Antiqua" w:cs="Book Antiqua"/>
          <w:color w:val="000000"/>
        </w:rPr>
        <w:t>affected</w:t>
      </w:r>
      <w:r w:rsidR="00085613">
        <w:rPr>
          <w:rFonts w:ascii="Book Antiqua" w:eastAsia="Book Antiqua" w:hAnsi="Book Antiqua" w:cs="Book Antiqua"/>
          <w:color w:val="000000"/>
        </w:rPr>
        <w:t xml:space="preserve"> </w:t>
      </w:r>
      <w:r w:rsidR="00621F02">
        <w:rPr>
          <w:rFonts w:ascii="Book Antiqua" w:eastAsia="Book Antiqua" w:hAnsi="Book Antiqua" w:cs="Book Antiqua"/>
          <w:color w:val="000000"/>
        </w:rPr>
        <w:t>child</w:t>
      </w:r>
      <w:r w:rsidR="00621F02" w:rsidRPr="00621F02">
        <w:rPr>
          <w:rFonts w:ascii="Book Antiqua" w:hAnsi="Book Antiqua" w:cs="Book Antiqua" w:hint="eastAsia"/>
          <w:color w:val="000000"/>
          <w:vertAlign w:val="superscript"/>
          <w:lang w:eastAsia="zh-CN"/>
        </w:rPr>
        <w:t>[</w:t>
      </w:r>
      <w:r w:rsidR="00621F02" w:rsidRPr="00621F02">
        <w:rPr>
          <w:rFonts w:ascii="Book Antiqua" w:eastAsia="Book Antiqua" w:hAnsi="Book Antiqua" w:cs="Book Antiqua"/>
          <w:color w:val="000000"/>
          <w:vertAlign w:val="superscript"/>
        </w:rPr>
        <w:t>114</w:t>
      </w:r>
      <w:r w:rsidR="00621F02" w:rsidRPr="00621F02">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overweight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w:t>
      </w:r>
      <w:r w:rsidR="00621F02">
        <w:rPr>
          <w:rFonts w:ascii="Book Antiqua" w:eastAsia="Book Antiqua" w:hAnsi="Book Antiqua" w:cs="Book Antiqua"/>
          <w:color w:val="000000"/>
        </w:rPr>
        <w:t>ith</w:t>
      </w:r>
      <w:r w:rsidR="00085613">
        <w:rPr>
          <w:rFonts w:ascii="Book Antiqua" w:eastAsia="Book Antiqua" w:hAnsi="Book Antiqua" w:cs="Book Antiqua"/>
          <w:color w:val="000000"/>
        </w:rPr>
        <w:t xml:space="preserve"> </w:t>
      </w:r>
      <w:r w:rsidR="00621F02">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sidR="00621F02">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sidR="00621F02">
        <w:rPr>
          <w:rFonts w:ascii="Book Antiqua" w:eastAsia="Book Antiqua" w:hAnsi="Book Antiqua" w:cs="Book Antiqua"/>
          <w:color w:val="000000"/>
        </w:rPr>
        <w:t>overweight</w:t>
      </w:r>
      <w:r w:rsidR="00085613">
        <w:rPr>
          <w:rFonts w:ascii="Book Antiqua" w:eastAsia="Book Antiqua" w:hAnsi="Book Antiqua" w:cs="Book Antiqua"/>
          <w:color w:val="000000"/>
        </w:rPr>
        <w:t xml:space="preserve"> </w:t>
      </w:r>
      <w:r w:rsidR="00621F02">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sidR="00621F02">
        <w:rPr>
          <w:rFonts w:ascii="Book Antiqua" w:eastAsia="Book Antiqua" w:hAnsi="Book Antiqua" w:cs="Book Antiqua"/>
          <w:color w:val="000000"/>
        </w:rPr>
        <w:t>obese</w:t>
      </w:r>
      <w:r w:rsidR="00621F02" w:rsidRPr="00621F02">
        <w:rPr>
          <w:rFonts w:ascii="Book Antiqua" w:hAnsi="Book Antiqua" w:cs="Book Antiqua" w:hint="eastAsia"/>
          <w:color w:val="000000"/>
          <w:vertAlign w:val="superscript"/>
          <w:lang w:eastAsia="zh-CN"/>
        </w:rPr>
        <w:t>[</w:t>
      </w:r>
      <w:r w:rsidR="00621F02" w:rsidRPr="00621F02">
        <w:rPr>
          <w:rFonts w:ascii="Book Antiqua" w:eastAsia="Book Antiqua" w:hAnsi="Book Antiqua" w:cs="Book Antiqua"/>
          <w:color w:val="000000"/>
          <w:vertAlign w:val="superscript"/>
        </w:rPr>
        <w:t>115</w:t>
      </w:r>
      <w:r w:rsidR="00621F02" w:rsidRPr="00621F02">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caloric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elements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impact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pattern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overweight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Taking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mandatory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lead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same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clue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derangement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w:t>
      </w:r>
      <w:r w:rsidR="00621F02">
        <w:rPr>
          <w:rFonts w:ascii="Book Antiqua" w:eastAsia="Book Antiqua" w:hAnsi="Book Antiqua" w:cs="Book Antiqua"/>
          <w:color w:val="000000"/>
        </w:rPr>
        <w:t>ithout</w:t>
      </w:r>
      <w:r w:rsidR="00085613">
        <w:rPr>
          <w:rFonts w:ascii="Book Antiqua" w:eastAsia="Book Antiqua" w:hAnsi="Book Antiqua" w:cs="Book Antiqua"/>
          <w:color w:val="000000"/>
        </w:rPr>
        <w:t xml:space="preserve"> </w:t>
      </w:r>
      <w:r w:rsidR="00621F02">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sidR="00621F02">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sidR="00621F02">
        <w:rPr>
          <w:rFonts w:ascii="Book Antiqua" w:eastAsia="Book Antiqua" w:hAnsi="Book Antiqua" w:cs="Book Antiqua"/>
          <w:color w:val="000000"/>
        </w:rPr>
        <w:t>loss</w:t>
      </w:r>
      <w:r w:rsidR="00621F02" w:rsidRPr="00621F02">
        <w:rPr>
          <w:rFonts w:ascii="Book Antiqua" w:hAnsi="Book Antiqua" w:cs="Book Antiqua" w:hint="eastAsia"/>
          <w:color w:val="000000"/>
          <w:vertAlign w:val="superscript"/>
          <w:lang w:eastAsia="zh-CN"/>
        </w:rPr>
        <w:t>[</w:t>
      </w:r>
      <w:r w:rsidR="00621F02" w:rsidRPr="00621F02">
        <w:rPr>
          <w:rFonts w:ascii="Book Antiqua" w:eastAsia="Book Antiqua" w:hAnsi="Book Antiqua" w:cs="Book Antiqua"/>
          <w:color w:val="000000"/>
          <w:vertAlign w:val="superscript"/>
        </w:rPr>
        <w:t>116</w:t>
      </w:r>
      <w:r w:rsidR="00621F02" w:rsidRPr="00621F02">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same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sleeping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pattern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equally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sleep,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sleep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pattern,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sleeping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addressed.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OSA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pathologic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hypo</w:t>
      </w:r>
      <w:r w:rsidR="00F15476">
        <w:rPr>
          <w:rFonts w:ascii="Book Antiqua" w:eastAsia="Book Antiqua" w:hAnsi="Book Antiqua" w:cs="Book Antiqua"/>
          <w:color w:val="000000"/>
        </w:rPr>
        <w:t>xia</w:t>
      </w:r>
      <w:r w:rsidR="00085613">
        <w:rPr>
          <w:rFonts w:ascii="Book Antiqua" w:eastAsia="Book Antiqua" w:hAnsi="Book Antiqua" w:cs="Book Antiqua"/>
          <w:color w:val="000000"/>
        </w:rPr>
        <w:t xml:space="preserve"> </w:t>
      </w:r>
      <w:r w:rsidR="00F15476">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F15476">
        <w:rPr>
          <w:rFonts w:ascii="Book Antiqua" w:eastAsia="Book Antiqua" w:hAnsi="Book Antiqua" w:cs="Book Antiqua"/>
          <w:color w:val="000000"/>
        </w:rPr>
        <w:lastRenderedPageBreak/>
        <w:t>sympathetic</w:t>
      </w:r>
      <w:r w:rsidR="00085613">
        <w:rPr>
          <w:rFonts w:ascii="Book Antiqua" w:eastAsia="Book Antiqua" w:hAnsi="Book Antiqua" w:cs="Book Antiqua"/>
          <w:color w:val="000000"/>
        </w:rPr>
        <w:t xml:space="preserve"> </w:t>
      </w:r>
      <w:r w:rsidR="00F15476">
        <w:rPr>
          <w:rFonts w:ascii="Book Antiqua" w:eastAsia="Book Antiqua" w:hAnsi="Book Antiqua" w:cs="Book Antiqua"/>
          <w:color w:val="000000"/>
        </w:rPr>
        <w:t>activation</w:t>
      </w:r>
      <w:r w:rsidR="00F15476" w:rsidRPr="00F15476">
        <w:rPr>
          <w:rFonts w:ascii="Book Antiqua" w:hAnsi="Book Antiqua" w:cs="Book Antiqua" w:hint="eastAsia"/>
          <w:color w:val="000000"/>
          <w:vertAlign w:val="superscript"/>
          <w:lang w:eastAsia="zh-CN"/>
        </w:rPr>
        <w:t>[</w:t>
      </w:r>
      <w:r w:rsidR="00F15476" w:rsidRPr="00F15476">
        <w:rPr>
          <w:rFonts w:ascii="Book Antiqua" w:eastAsia="Book Antiqua" w:hAnsi="Book Antiqua" w:cs="Book Antiqua"/>
          <w:color w:val="000000"/>
          <w:vertAlign w:val="superscript"/>
        </w:rPr>
        <w:t>56</w:t>
      </w:r>
      <w:r w:rsidR="00F15476" w:rsidRPr="00F15476">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snore,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mainly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mouth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breathing,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screened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presen</w:t>
      </w:r>
      <w:r w:rsidR="00F15476">
        <w:rPr>
          <w:rFonts w:ascii="Book Antiqua" w:eastAsia="Book Antiqua" w:hAnsi="Book Antiqua" w:cs="Book Antiqua"/>
          <w:color w:val="000000"/>
        </w:rPr>
        <w:t>ce</w:t>
      </w:r>
      <w:r w:rsidR="00085613">
        <w:rPr>
          <w:rFonts w:ascii="Book Antiqua" w:eastAsia="Book Antiqua" w:hAnsi="Book Antiqua" w:cs="Book Antiqua"/>
          <w:color w:val="000000"/>
        </w:rPr>
        <w:t xml:space="preserve"> </w:t>
      </w:r>
      <w:r w:rsidR="00F15476">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F15476">
        <w:rPr>
          <w:rFonts w:ascii="Book Antiqua" w:eastAsia="Book Antiqua" w:hAnsi="Book Antiqua" w:cs="Book Antiqua"/>
          <w:color w:val="000000"/>
        </w:rPr>
        <w:t>OSA</w:t>
      </w:r>
      <w:r w:rsidR="00085613">
        <w:rPr>
          <w:rFonts w:ascii="Book Antiqua" w:eastAsia="Book Antiqua" w:hAnsi="Book Antiqua" w:cs="Book Antiqua"/>
          <w:color w:val="000000"/>
        </w:rPr>
        <w:t xml:space="preserve"> </w:t>
      </w:r>
      <w:r w:rsidR="00F15476">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sidR="00F15476">
        <w:rPr>
          <w:rFonts w:ascii="Book Antiqua" w:eastAsia="Book Antiqua" w:hAnsi="Book Antiqua" w:cs="Book Antiqua"/>
          <w:color w:val="000000"/>
        </w:rPr>
        <w:t>polysomnography</w:t>
      </w:r>
      <w:r w:rsidR="00F15476" w:rsidRPr="00F15476">
        <w:rPr>
          <w:rFonts w:ascii="Book Antiqua" w:hAnsi="Book Antiqua" w:cs="Book Antiqua" w:hint="eastAsia"/>
          <w:color w:val="000000"/>
          <w:vertAlign w:val="superscript"/>
          <w:lang w:eastAsia="zh-CN"/>
        </w:rPr>
        <w:t>[</w:t>
      </w:r>
      <w:r w:rsidR="00F15476" w:rsidRPr="00F15476">
        <w:rPr>
          <w:rFonts w:ascii="Book Antiqua" w:eastAsia="Book Antiqua" w:hAnsi="Book Antiqua" w:cs="Book Antiqua"/>
          <w:color w:val="000000"/>
          <w:vertAlign w:val="superscript"/>
        </w:rPr>
        <w:t>117</w:t>
      </w:r>
      <w:r w:rsidR="00F15476" w:rsidRPr="00F15476">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1ECD5657" w14:textId="77777777" w:rsidR="00A77B3E" w:rsidRPr="00A47B92" w:rsidRDefault="003C2B3C" w:rsidP="00F15476">
      <w:pPr>
        <w:spacing w:line="360" w:lineRule="auto"/>
        <w:ind w:firstLineChars="100" w:firstLine="240"/>
        <w:jc w:val="both"/>
        <w:rPr>
          <w:lang w:eastAsia="zh-CN"/>
        </w:rPr>
      </w:pPr>
      <w:r>
        <w:rPr>
          <w:rFonts w:ascii="Book Antiqua" w:eastAsia="Book Antiqua" w:hAnsi="Book Antiqua" w:cs="Book Antiqua"/>
          <w:color w:val="000000"/>
        </w:rPr>
        <w:t>Good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address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lifestyle,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sedentary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behavior,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overuse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media,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085613">
        <w:rPr>
          <w:rFonts w:ascii="Book Antiqua" w:eastAsia="Book Antiqua" w:hAnsi="Book Antiqua" w:cs="Book Antiqua"/>
          <w:color w:val="000000"/>
        </w:rPr>
        <w:t xml:space="preserve"> </w:t>
      </w:r>
      <w:r w:rsidR="002718E9" w:rsidRPr="002718E9">
        <w:rPr>
          <w:rFonts w:ascii="Book Antiqua" w:eastAsia="Book Antiqua" w:hAnsi="Book Antiqua" w:cs="Book Antiqua"/>
          <w:color w:val="000000"/>
        </w:rPr>
        <w:t>coronavirus</w:t>
      </w:r>
      <w:r w:rsidR="00085613">
        <w:rPr>
          <w:rFonts w:ascii="Book Antiqua" w:eastAsia="Book Antiqua" w:hAnsi="Book Antiqua" w:cs="Book Antiqua"/>
          <w:color w:val="000000"/>
        </w:rPr>
        <w:t xml:space="preserve"> </w:t>
      </w:r>
      <w:r w:rsidR="002718E9" w:rsidRPr="002718E9">
        <w:rPr>
          <w:rFonts w:ascii="Book Antiqua" w:eastAsia="Book Antiqua" w:hAnsi="Book Antiqua" w:cs="Book Antiqua"/>
          <w:color w:val="000000"/>
        </w:rPr>
        <w:t>disease</w:t>
      </w:r>
      <w:r w:rsidR="00085613">
        <w:rPr>
          <w:rFonts w:ascii="Book Antiqua" w:eastAsia="Book Antiqua" w:hAnsi="Book Antiqua" w:cs="Book Antiqua"/>
          <w:color w:val="000000"/>
        </w:rPr>
        <w:t xml:space="preserve"> </w:t>
      </w:r>
      <w:r w:rsidR="002718E9" w:rsidRPr="002718E9">
        <w:rPr>
          <w:rFonts w:ascii="Book Antiqua" w:eastAsia="Book Antiqua" w:hAnsi="Book Antiqua" w:cs="Book Antiqua"/>
          <w:color w:val="000000"/>
        </w:rPr>
        <w:t>2019</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spending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media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television,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online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teaching,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computer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gaming,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smartphone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expect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rate</w:t>
      </w:r>
      <w:r w:rsidR="00085613">
        <w:rPr>
          <w:rFonts w:ascii="Book Antiqua" w:eastAsia="Book Antiqua" w:hAnsi="Book Antiqua" w:cs="Book Antiqua"/>
          <w:color w:val="000000"/>
        </w:rPr>
        <w:t xml:space="preserve"> </w:t>
      </w:r>
      <w:r w:rsidR="00D42D62">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D42D62">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sidR="00D42D62">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D42D62">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r w:rsidR="00D42D62">
        <w:rPr>
          <w:rFonts w:ascii="Book Antiqua" w:eastAsia="Book Antiqua" w:hAnsi="Book Antiqua" w:cs="Book Antiqua"/>
          <w:color w:val="000000"/>
        </w:rPr>
        <w:t>IR</w:t>
      </w:r>
      <w:r w:rsidR="00D42D62" w:rsidRPr="00D42D62">
        <w:rPr>
          <w:rFonts w:ascii="Book Antiqua" w:hAnsi="Book Antiqua" w:cs="Book Antiqua" w:hint="eastAsia"/>
          <w:color w:val="000000"/>
          <w:vertAlign w:val="superscript"/>
          <w:lang w:eastAsia="zh-CN"/>
        </w:rPr>
        <w:t>[</w:t>
      </w:r>
      <w:r w:rsidR="00D42D62" w:rsidRPr="00D42D62">
        <w:rPr>
          <w:rFonts w:ascii="Book Antiqua" w:eastAsia="Book Antiqua" w:hAnsi="Book Antiqua" w:cs="Book Antiqua"/>
          <w:color w:val="000000"/>
          <w:vertAlign w:val="superscript"/>
        </w:rPr>
        <w:t>118</w:t>
      </w:r>
      <w:r w:rsidR="00D42D62" w:rsidRPr="00D42D62">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non-weight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degree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085613">
        <w:rPr>
          <w:rFonts w:ascii="Book Antiqua" w:eastAsia="Book Antiqua" w:hAnsi="Book Antiqua" w:cs="Book Antiqua"/>
          <w:color w:val="000000"/>
        </w:rPr>
        <w:t xml:space="preserve"> </w:t>
      </w:r>
      <w:r w:rsidR="00D42D62">
        <w:rPr>
          <w:rFonts w:ascii="Book Antiqua" w:eastAsia="Book Antiqua" w:hAnsi="Book Antiqua" w:cs="Book Antiqua"/>
          <w:color w:val="000000"/>
        </w:rPr>
        <w:t>activity</w:t>
      </w:r>
      <w:r w:rsidR="00085613">
        <w:rPr>
          <w:rFonts w:ascii="Book Antiqua" w:eastAsia="Book Antiqua" w:hAnsi="Book Antiqua" w:cs="Book Antiqua"/>
          <w:color w:val="000000"/>
        </w:rPr>
        <w:t xml:space="preserve"> </w:t>
      </w:r>
      <w:r w:rsidR="00D42D62">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sidR="00D42D62">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sidR="00D42D62">
        <w:rPr>
          <w:rFonts w:ascii="Book Antiqua" w:eastAsia="Book Antiqua" w:hAnsi="Book Antiqua" w:cs="Book Antiqua"/>
          <w:color w:val="000000"/>
        </w:rPr>
        <w:t>encouraged</w:t>
      </w:r>
      <w:r w:rsidR="00D42D62" w:rsidRPr="00D42D62">
        <w:rPr>
          <w:rFonts w:ascii="Book Antiqua" w:hAnsi="Book Antiqua" w:cs="Book Antiqua" w:hint="eastAsia"/>
          <w:color w:val="000000"/>
          <w:vertAlign w:val="superscript"/>
          <w:lang w:eastAsia="zh-CN"/>
        </w:rPr>
        <w:t>[</w:t>
      </w:r>
      <w:r w:rsidR="00D42D62" w:rsidRPr="00D42D62">
        <w:rPr>
          <w:rFonts w:ascii="Book Antiqua" w:eastAsia="Book Antiqua" w:hAnsi="Book Antiqua" w:cs="Book Antiqua"/>
          <w:color w:val="000000"/>
          <w:vertAlign w:val="superscript"/>
        </w:rPr>
        <w:t>119</w:t>
      </w:r>
      <w:r w:rsidR="00D42D62" w:rsidRPr="00D42D62">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impact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medication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mandatory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managing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sidR="00D42D62">
        <w:rPr>
          <w:rFonts w:ascii="Book Antiqua" w:eastAsia="Book Antiqua" w:hAnsi="Book Antiqua" w:cs="Book Antiqua"/>
          <w:color w:val="000000"/>
        </w:rPr>
        <w:t>either</w:t>
      </w:r>
      <w:r w:rsidR="00085613">
        <w:rPr>
          <w:rFonts w:ascii="Book Antiqua" w:eastAsia="Book Antiqua" w:hAnsi="Book Antiqua" w:cs="Book Antiqua"/>
          <w:color w:val="000000"/>
        </w:rPr>
        <w:t xml:space="preserve"> </w:t>
      </w:r>
      <w:r w:rsidR="00D42D62">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sidR="00D42D62">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sidR="00D42D62">
        <w:rPr>
          <w:rFonts w:ascii="Book Antiqua" w:eastAsia="Book Antiqua" w:hAnsi="Book Antiqua" w:cs="Book Antiqua"/>
          <w:color w:val="000000"/>
        </w:rPr>
        <w:t>suspected</w:t>
      </w:r>
      <w:r w:rsidR="00085613">
        <w:rPr>
          <w:rFonts w:ascii="Book Antiqua" w:eastAsia="Book Antiqua" w:hAnsi="Book Antiqua" w:cs="Book Antiqua"/>
          <w:color w:val="000000"/>
        </w:rPr>
        <w:t xml:space="preserve"> </w:t>
      </w:r>
      <w:r w:rsidR="00D42D62">
        <w:rPr>
          <w:rFonts w:ascii="Book Antiqua" w:eastAsia="Book Antiqua" w:hAnsi="Book Antiqua" w:cs="Book Antiqua"/>
          <w:color w:val="000000"/>
        </w:rPr>
        <w:t>IR</w:t>
      </w:r>
      <w:r w:rsidR="00D42D62" w:rsidRPr="00D42D62">
        <w:rPr>
          <w:rFonts w:ascii="Book Antiqua" w:hAnsi="Book Antiqua" w:cs="Book Antiqua" w:hint="eastAsia"/>
          <w:color w:val="000000"/>
          <w:vertAlign w:val="superscript"/>
          <w:lang w:eastAsia="zh-CN"/>
        </w:rPr>
        <w:t>[</w:t>
      </w:r>
      <w:r w:rsidR="00D42D62" w:rsidRPr="00D42D62">
        <w:rPr>
          <w:rFonts w:ascii="Book Antiqua" w:eastAsia="Book Antiqua" w:hAnsi="Book Antiqua" w:cs="Book Antiqua"/>
          <w:color w:val="000000"/>
          <w:vertAlign w:val="superscript"/>
        </w:rPr>
        <w:t>120</w:t>
      </w:r>
      <w:r w:rsidR="00D42D62" w:rsidRPr="00D42D62">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about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medications/drugs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affect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appetite,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mentioned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before,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psychotropic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Clozapine,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Olanzapine,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Risperidone,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corticosteroids,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growth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antihypertensive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drugs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beta-blockers,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diuretics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thiazides,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antiepileptics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Valproate,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antineoplastic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drugs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Tacrolimus,</w:t>
      </w:r>
      <w:r w:rsidR="00085613">
        <w:rPr>
          <w:rFonts w:ascii="Book Antiqua" w:eastAsia="Book Antiqua" w:hAnsi="Book Antiqua" w:cs="Book Antiqua"/>
          <w:color w:val="000000"/>
        </w:rPr>
        <w:t xml:space="preserve"> </w:t>
      </w:r>
      <w:r w:rsidR="00D42D62">
        <w:rPr>
          <w:rFonts w:ascii="Book Antiqua" w:eastAsia="Book Antiqua" w:hAnsi="Book Antiqua" w:cs="Book Antiqua"/>
          <w:color w:val="000000"/>
        </w:rPr>
        <w:t>Cyclosporine</w:t>
      </w:r>
      <w:r w:rsidR="00085613">
        <w:rPr>
          <w:rFonts w:ascii="Book Antiqua" w:eastAsia="Book Antiqua" w:hAnsi="Book Antiqua" w:cs="Book Antiqua"/>
          <w:color w:val="000000"/>
        </w:rPr>
        <w:t xml:space="preserve"> </w:t>
      </w:r>
      <w:r w:rsidR="00D42D62">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sidR="00D42D62">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D42D62">
        <w:rPr>
          <w:rFonts w:ascii="Book Antiqua" w:eastAsia="Book Antiqua" w:hAnsi="Book Antiqua" w:cs="Book Antiqua"/>
          <w:color w:val="000000"/>
        </w:rPr>
        <w:t>Sirolimus</w:t>
      </w:r>
      <w:r w:rsidR="00D42D62" w:rsidRPr="00D42D62">
        <w:rPr>
          <w:rFonts w:ascii="Book Antiqua" w:hAnsi="Book Antiqua" w:cs="Book Antiqua" w:hint="eastAsia"/>
          <w:color w:val="000000"/>
          <w:vertAlign w:val="superscript"/>
          <w:lang w:eastAsia="zh-CN"/>
        </w:rPr>
        <w:t>[</w:t>
      </w:r>
      <w:r w:rsidR="00D42D62" w:rsidRPr="00D42D62">
        <w:rPr>
          <w:rFonts w:ascii="Book Antiqua" w:eastAsia="Book Antiqua" w:hAnsi="Book Antiqua" w:cs="Book Antiqua"/>
          <w:color w:val="000000"/>
          <w:vertAlign w:val="superscript"/>
        </w:rPr>
        <w:t>121</w:t>
      </w:r>
      <w:r w:rsidR="00D42D62" w:rsidRPr="00D42D62">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family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w:t>
      </w:r>
      <w:r w:rsidR="00A47B92">
        <w:rPr>
          <w:rFonts w:ascii="Book Antiqua" w:eastAsia="Book Antiqua" w:hAnsi="Book Antiqua" w:cs="Book Antiqua"/>
          <w:color w:val="000000"/>
        </w:rPr>
        <w:t>imilar</w:t>
      </w:r>
      <w:r w:rsidR="00085613">
        <w:rPr>
          <w:rFonts w:ascii="Book Antiqua" w:eastAsia="Book Antiqua" w:hAnsi="Book Antiqua" w:cs="Book Antiqua"/>
          <w:color w:val="000000"/>
        </w:rPr>
        <w:t xml:space="preserve"> </w:t>
      </w:r>
      <w:r w:rsidR="00A47B92">
        <w:rPr>
          <w:rFonts w:ascii="Book Antiqua" w:eastAsia="Book Antiqua" w:hAnsi="Book Antiqua" w:cs="Book Antiqua"/>
          <w:color w:val="000000"/>
        </w:rPr>
        <w:t>conditions,</w:t>
      </w:r>
      <w:r w:rsidR="00085613">
        <w:rPr>
          <w:rFonts w:ascii="Book Antiqua" w:eastAsia="Book Antiqua" w:hAnsi="Book Antiqua" w:cs="Book Antiqua"/>
          <w:color w:val="000000"/>
        </w:rPr>
        <w:t xml:space="preserve"> </w:t>
      </w:r>
      <w:r w:rsidR="00A47B92">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sidR="00A47B92">
        <w:rPr>
          <w:rFonts w:ascii="Book Antiqua" w:eastAsia="Book Antiqua" w:hAnsi="Book Antiqua" w:cs="Book Antiqua"/>
          <w:color w:val="000000"/>
        </w:rPr>
        <w:t>DM</w:t>
      </w:r>
      <w:r w:rsidR="00085613">
        <w:rPr>
          <w:rFonts w:ascii="Book Antiqua" w:eastAsia="Book Antiqua" w:hAnsi="Book Antiqua" w:cs="Book Antiqua"/>
          <w:color w:val="000000"/>
        </w:rPr>
        <w:t xml:space="preserve"> </w:t>
      </w:r>
      <w:r w:rsidR="00A47B92">
        <w:rPr>
          <w:rFonts w:ascii="Book Antiqua" w:hAnsi="Book Antiqua" w:cs="Book Antiqua" w:hint="eastAsia"/>
          <w:color w:val="000000"/>
          <w:lang w:eastAsia="zh-CN"/>
        </w:rPr>
        <w:t>t</w:t>
      </w:r>
      <w:r>
        <w:rPr>
          <w:rFonts w:ascii="Book Antiqua" w:eastAsia="Book Antiqua" w:hAnsi="Book Antiqua" w:cs="Book Antiqua"/>
          <w:color w:val="000000"/>
        </w:rPr>
        <w: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forms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w:t>
      </w:r>
    </w:p>
    <w:p w14:paraId="46760978" w14:textId="77777777" w:rsidR="00A77B3E" w:rsidRDefault="00A77B3E">
      <w:pPr>
        <w:spacing w:line="360" w:lineRule="auto"/>
        <w:jc w:val="both"/>
      </w:pPr>
    </w:p>
    <w:p w14:paraId="39560D79" w14:textId="77777777" w:rsidR="00A77B3E" w:rsidRPr="00343BA5" w:rsidRDefault="003C2B3C">
      <w:pPr>
        <w:spacing w:line="360" w:lineRule="auto"/>
        <w:jc w:val="both"/>
        <w:rPr>
          <w:lang w:eastAsia="zh-CN"/>
        </w:rPr>
      </w:pPr>
      <w:r>
        <w:rPr>
          <w:rFonts w:ascii="Book Antiqua" w:eastAsia="Book Antiqua" w:hAnsi="Book Antiqua" w:cs="Book Antiqua"/>
          <w:b/>
          <w:bCs/>
          <w:caps/>
          <w:color w:val="000000"/>
          <w:u w:val="single"/>
          <w:shd w:val="clear" w:color="auto" w:fill="FFFFFF"/>
        </w:rPr>
        <w:t>Physical</w:t>
      </w:r>
      <w:r w:rsidR="00085613">
        <w:rPr>
          <w:rFonts w:ascii="Book Antiqua" w:eastAsia="Book Antiqua" w:hAnsi="Book Antiqua" w:cs="Book Antiqua"/>
          <w:b/>
          <w:bCs/>
          <w:caps/>
          <w:color w:val="000000"/>
          <w:u w:val="single"/>
          <w:shd w:val="clear" w:color="auto" w:fill="FFFFFF"/>
        </w:rPr>
        <w:t xml:space="preserve"> </w:t>
      </w:r>
      <w:r>
        <w:rPr>
          <w:rFonts w:ascii="Book Antiqua" w:eastAsia="Book Antiqua" w:hAnsi="Book Antiqua" w:cs="Book Antiqua"/>
          <w:b/>
          <w:bCs/>
          <w:caps/>
          <w:color w:val="000000"/>
          <w:u w:val="single"/>
          <w:shd w:val="clear" w:color="auto" w:fill="FFFFFF"/>
        </w:rPr>
        <w:t>Examination</w:t>
      </w:r>
    </w:p>
    <w:p w14:paraId="354F9C5F" w14:textId="77777777" w:rsidR="00A77B3E" w:rsidRDefault="003C2B3C">
      <w:pPr>
        <w:spacing w:line="360" w:lineRule="auto"/>
        <w:jc w:val="both"/>
      </w:pPr>
      <w:r>
        <w:rPr>
          <w:rFonts w:ascii="Book Antiqua" w:eastAsia="Book Antiqua" w:hAnsi="Book Antiqua" w:cs="Book Antiqua"/>
          <w:color w:val="000000"/>
          <w:shd w:val="clear" w:color="auto" w:fill="FFFFFF"/>
        </w:rPr>
        <w:t>Adequate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physical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examination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mandatory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helps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assess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presence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severity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underlying</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cause.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General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appearance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hint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about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underlying</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lesion,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especially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presence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dysmorphic</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features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pseudo-acromegalic</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features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suppressed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levels),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which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could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signify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presence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genetic</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secondary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causes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anthropometric</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examination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essential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during</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child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examination,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particularly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when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overweight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obese,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expected.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Weight,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height,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BMI,</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mid-arm,</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waist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circumference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should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measured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plotted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appropriate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charts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growth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curves.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Height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measured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nearest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0.5</w:t>
      </w:r>
      <w:r w:rsidR="00085613">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cm,</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while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body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mass</w:t>
      </w:r>
      <w:r w:rsidR="00085613">
        <w:rPr>
          <w:rFonts w:ascii="Book Antiqua" w:eastAsia="Book Antiqua" w:hAnsi="Book Antiqua" w:cs="Book Antiqua"/>
          <w:color w:val="000000"/>
          <w:shd w:val="clear" w:color="auto" w:fill="FFFFFF"/>
        </w:rPr>
        <w:t xml:space="preserve"> </w:t>
      </w:r>
      <w:r w:rsidR="009211DD">
        <w:rPr>
          <w:rFonts w:ascii="Book Antiqua" w:eastAsia="Book Antiqua" w:hAnsi="Book Antiqua" w:cs="Book Antiqua"/>
          <w:color w:val="000000"/>
          <w:shd w:val="clear" w:color="auto" w:fill="FFFFFF"/>
        </w:rPr>
        <w:t>is</w:t>
      </w:r>
      <w:r w:rsidR="00085613">
        <w:rPr>
          <w:rFonts w:ascii="Book Antiqua" w:eastAsia="Book Antiqua" w:hAnsi="Book Antiqua" w:cs="Book Antiqua"/>
          <w:color w:val="000000"/>
          <w:shd w:val="clear" w:color="auto" w:fill="FFFFFF"/>
        </w:rPr>
        <w:t xml:space="preserve"> </w:t>
      </w:r>
      <w:r w:rsidR="009211DD">
        <w:rPr>
          <w:rFonts w:ascii="Book Antiqua" w:eastAsia="Book Antiqua" w:hAnsi="Book Antiqua" w:cs="Book Antiqua"/>
          <w:color w:val="000000"/>
          <w:shd w:val="clear" w:color="auto" w:fill="FFFFFF"/>
        </w:rPr>
        <w:t>measured</w:t>
      </w:r>
      <w:r w:rsidR="00085613">
        <w:rPr>
          <w:rFonts w:ascii="Book Antiqua" w:eastAsia="Book Antiqua" w:hAnsi="Book Antiqua" w:cs="Book Antiqua"/>
          <w:color w:val="000000"/>
          <w:shd w:val="clear" w:color="auto" w:fill="FFFFFF"/>
        </w:rPr>
        <w:t xml:space="preserve"> </w:t>
      </w:r>
      <w:r w:rsidR="009211DD">
        <w:rPr>
          <w:rFonts w:ascii="Book Antiqua" w:eastAsia="Book Antiqua" w:hAnsi="Book Antiqua" w:cs="Book Antiqua"/>
          <w:color w:val="000000"/>
          <w:shd w:val="clear" w:color="auto" w:fill="FFFFFF"/>
        </w:rPr>
        <w:t>to</w:t>
      </w:r>
      <w:r w:rsidR="00085613">
        <w:rPr>
          <w:rFonts w:ascii="Book Antiqua" w:eastAsia="Book Antiqua" w:hAnsi="Book Antiqua" w:cs="Book Antiqua"/>
          <w:color w:val="000000"/>
          <w:shd w:val="clear" w:color="auto" w:fill="FFFFFF"/>
        </w:rPr>
        <w:t xml:space="preserve"> </w:t>
      </w:r>
      <w:r w:rsidR="009211DD">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sidR="009211DD">
        <w:rPr>
          <w:rFonts w:ascii="Book Antiqua" w:eastAsia="Book Antiqua" w:hAnsi="Book Antiqua" w:cs="Book Antiqua"/>
          <w:color w:val="000000"/>
          <w:shd w:val="clear" w:color="auto" w:fill="FFFFFF"/>
        </w:rPr>
        <w:t>nearest</w:t>
      </w:r>
      <w:r w:rsidR="00085613">
        <w:rPr>
          <w:rFonts w:ascii="Book Antiqua" w:eastAsia="Book Antiqua" w:hAnsi="Book Antiqua" w:cs="Book Antiqua"/>
          <w:color w:val="000000"/>
          <w:shd w:val="clear" w:color="auto" w:fill="FFFFFF"/>
        </w:rPr>
        <w:t xml:space="preserve"> </w:t>
      </w:r>
      <w:r w:rsidR="009211DD">
        <w:rPr>
          <w:rFonts w:ascii="Book Antiqua" w:eastAsia="Book Antiqua" w:hAnsi="Book Antiqua" w:cs="Book Antiqua"/>
          <w:color w:val="000000"/>
          <w:shd w:val="clear" w:color="auto" w:fill="FFFFFF"/>
        </w:rPr>
        <w:t>0.1</w:t>
      </w:r>
      <w:r w:rsidR="00085613">
        <w:rPr>
          <w:rFonts w:ascii="Book Antiqua" w:eastAsia="Book Antiqua" w:hAnsi="Book Antiqua" w:cs="Book Antiqua"/>
          <w:color w:val="000000"/>
          <w:shd w:val="clear" w:color="auto" w:fill="FFFFFF"/>
        </w:rPr>
        <w:t xml:space="preserve"> </w:t>
      </w:r>
      <w:r w:rsidR="000036D5">
        <w:rPr>
          <w:rFonts w:ascii="Book Antiqua" w:hAnsi="Book Antiqua" w:cs="Book Antiqua" w:hint="eastAsia"/>
          <w:color w:val="000000"/>
          <w:shd w:val="clear" w:color="auto" w:fill="FFFFFF"/>
          <w:lang w:eastAsia="zh-CN"/>
        </w:rPr>
        <w:t>k</w:t>
      </w:r>
      <w:r>
        <w:rPr>
          <w:rFonts w:ascii="Book Antiqua" w:eastAsia="Book Antiqua" w:hAnsi="Book Antiqua" w:cs="Book Antiqua"/>
          <w:color w:val="000000"/>
          <w:shd w:val="clear" w:color="auto" w:fill="FFFFFF"/>
        </w:rPr>
        <w:t>g</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using</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standard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stadiometer.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waist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circumference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measured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using</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cloth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tape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normal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expiration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nearest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0.1</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cm</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midpoint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between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uppermost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lateral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border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right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iliac</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crest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lowest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rib.</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Children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considered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overweight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when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their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BMIs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higher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85</w:t>
      </w:r>
      <w:r w:rsidRPr="007C2505">
        <w:rPr>
          <w:rFonts w:ascii="Book Antiqua" w:eastAsia="Book Antiqua" w:hAnsi="Book Antiqua" w:cs="Book Antiqua"/>
          <w:color w:val="000000"/>
          <w:shd w:val="clear" w:color="auto" w:fill="FFFFFF"/>
          <w:vertAlign w:val="superscript"/>
        </w:rPr>
        <w:t>th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percentile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age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sex,</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BMI</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equals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25</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kg/m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considered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obese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BMIs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higher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95</w:t>
      </w:r>
      <w:r w:rsidRPr="007C2505">
        <w:rPr>
          <w:rFonts w:ascii="Book Antiqua" w:eastAsia="Book Antiqua" w:hAnsi="Book Antiqua" w:cs="Book Antiqua"/>
          <w:color w:val="000000"/>
          <w:shd w:val="clear" w:color="auto" w:fill="FFFFFF"/>
          <w:vertAlign w:val="superscript"/>
        </w:rPr>
        <w:t>th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percentile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BMI</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equal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30</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kg/m</w:t>
      </w:r>
      <w:r>
        <w:rPr>
          <w:rFonts w:ascii="Book Antiqua" w:eastAsia="Book Antiqua" w:hAnsi="Book Antiqua" w:cs="Book Antiqua"/>
          <w:color w:val="000000"/>
          <w:szCs w:val="30"/>
          <w:shd w:val="clear" w:color="auto" w:fill="FFFFFF"/>
          <w:vertAlign w:val="superscript"/>
        </w:rPr>
        <w:t>2</w:t>
      </w:r>
      <w:r w:rsidR="007C2505" w:rsidRPr="007C2505">
        <w:rPr>
          <w:rFonts w:ascii="Book Antiqua" w:hAnsi="Book Antiqua" w:cs="Book Antiqua" w:hint="eastAsia"/>
          <w:color w:val="000000"/>
          <w:shd w:val="clear" w:color="auto" w:fill="FFFFFF"/>
          <w:vertAlign w:val="superscript"/>
          <w:lang w:eastAsia="zh-CN"/>
        </w:rPr>
        <w:t>[</w:t>
      </w:r>
      <w:r w:rsidR="007C2505" w:rsidRPr="007C2505">
        <w:rPr>
          <w:rFonts w:ascii="Book Antiqua" w:eastAsia="Book Antiqua" w:hAnsi="Book Antiqua" w:cs="Book Antiqua"/>
          <w:color w:val="000000"/>
          <w:shd w:val="clear" w:color="auto" w:fill="FFFFFF"/>
          <w:vertAlign w:val="superscript"/>
        </w:rPr>
        <w:t>122</w:t>
      </w:r>
      <w:r w:rsidR="007C2505" w:rsidRPr="007C2505">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However,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children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obesity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but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most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children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BMIs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35</w:t>
      </w:r>
      <w:r w:rsidR="007C2505">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40</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kg/m</w:t>
      </w:r>
      <w:r>
        <w:rPr>
          <w:rFonts w:ascii="Book Antiqua" w:eastAsia="Book Antiqua" w:hAnsi="Book Antiqua" w:cs="Book Antiqua"/>
          <w:color w:val="000000"/>
          <w:szCs w:val="30"/>
          <w:shd w:val="clear" w:color="auto" w:fill="FFFFFF"/>
          <w:vertAlign w:val="superscript"/>
        </w:rPr>
        <w:t>2</w:t>
      </w:r>
      <w:r w:rsidR="00085613">
        <w:rPr>
          <w:rFonts w:ascii="Book Antiqua" w:eastAsia="Book Antiqua" w:hAnsi="Book Antiqua" w:cs="Book Antiqua"/>
          <w:color w:val="000000"/>
          <w:shd w:val="clear" w:color="auto" w:fill="FFFFFF"/>
        </w:rPr>
        <w:t xml:space="preserve"> </w:t>
      </w:r>
      <w:r w:rsidR="007C2505">
        <w:rPr>
          <w:rFonts w:ascii="Book Antiqua" w:eastAsia="Book Antiqua" w:hAnsi="Book Antiqua" w:cs="Book Antiqua"/>
          <w:color w:val="000000"/>
          <w:shd w:val="clear" w:color="auto" w:fill="FFFFFF"/>
        </w:rPr>
        <w:t>have</w:t>
      </w:r>
      <w:r w:rsidR="00085613">
        <w:rPr>
          <w:rFonts w:ascii="Book Antiqua" w:eastAsia="Book Antiqua" w:hAnsi="Book Antiqua" w:cs="Book Antiqua"/>
          <w:color w:val="000000"/>
          <w:shd w:val="clear" w:color="auto" w:fill="FFFFFF"/>
        </w:rPr>
        <w:t xml:space="preserve"> </w:t>
      </w:r>
      <w:r w:rsidR="007C2505">
        <w:rPr>
          <w:rFonts w:ascii="Book Antiqua" w:eastAsia="Book Antiqua" w:hAnsi="Book Antiqua" w:cs="Book Antiqua"/>
          <w:color w:val="000000"/>
          <w:shd w:val="clear" w:color="auto" w:fill="FFFFFF"/>
        </w:rPr>
        <w:t>IR</w:t>
      </w:r>
      <w:r w:rsidR="007C2505" w:rsidRPr="007C2505">
        <w:rPr>
          <w:rFonts w:ascii="Book Antiqua" w:hAnsi="Book Antiqua" w:cs="Book Antiqua" w:hint="eastAsia"/>
          <w:color w:val="000000"/>
          <w:shd w:val="clear" w:color="auto" w:fill="FFFFFF"/>
          <w:vertAlign w:val="superscript"/>
          <w:lang w:eastAsia="zh-CN"/>
        </w:rPr>
        <w:t>[</w:t>
      </w:r>
      <w:r w:rsidR="007C2505" w:rsidRPr="007C2505">
        <w:rPr>
          <w:rFonts w:ascii="Book Antiqua" w:eastAsia="Book Antiqua" w:hAnsi="Book Antiqua" w:cs="Book Antiqua"/>
          <w:color w:val="000000"/>
          <w:shd w:val="clear" w:color="auto" w:fill="FFFFFF"/>
          <w:vertAlign w:val="superscript"/>
        </w:rPr>
        <w:t>123</w:t>
      </w:r>
      <w:r w:rsidR="007C2505" w:rsidRPr="007C2505">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distribution,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especially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abdominal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impacts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development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consequent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non-alcoholic</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fatty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liver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disease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obese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children.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So,</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should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evaluate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intraabdominal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type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(apple-shaped)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vs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peripheral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(gluteal-femoral,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extremity,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pear-shaped)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document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waist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circumference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waist/hip</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ratio.</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body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percentage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assessed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using</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different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methods,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such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X-scan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bioelectr</w:t>
      </w:r>
      <w:r w:rsidR="00A65816">
        <w:rPr>
          <w:rFonts w:ascii="Book Antiqua" w:eastAsia="Book Antiqua" w:hAnsi="Book Antiqua" w:cs="Book Antiqua"/>
          <w:color w:val="000000"/>
          <w:shd w:val="clear" w:color="auto" w:fill="FFFFFF"/>
        </w:rPr>
        <w:t>ical</w:t>
      </w:r>
      <w:r w:rsidR="00085613">
        <w:rPr>
          <w:rFonts w:ascii="Book Antiqua" w:eastAsia="Book Antiqua" w:hAnsi="Book Antiqua" w:cs="Book Antiqua"/>
          <w:color w:val="000000"/>
          <w:shd w:val="clear" w:color="auto" w:fill="FFFFFF"/>
        </w:rPr>
        <w:t xml:space="preserve"> </w:t>
      </w:r>
      <w:r w:rsidR="00A65816">
        <w:rPr>
          <w:rFonts w:ascii="Book Antiqua" w:eastAsia="Book Antiqua" w:hAnsi="Book Antiqua" w:cs="Book Antiqua"/>
          <w:color w:val="000000"/>
          <w:shd w:val="clear" w:color="auto" w:fill="FFFFFF"/>
        </w:rPr>
        <w:t>body</w:t>
      </w:r>
      <w:r w:rsidR="00085613">
        <w:rPr>
          <w:rFonts w:ascii="Book Antiqua" w:eastAsia="Book Antiqua" w:hAnsi="Book Antiqua" w:cs="Book Antiqua"/>
          <w:color w:val="000000"/>
          <w:shd w:val="clear" w:color="auto" w:fill="FFFFFF"/>
        </w:rPr>
        <w:t xml:space="preserve"> </w:t>
      </w:r>
      <w:r w:rsidR="00A65816">
        <w:rPr>
          <w:rFonts w:ascii="Book Antiqua" w:eastAsia="Book Antiqua" w:hAnsi="Book Antiqua" w:cs="Book Antiqua"/>
          <w:color w:val="000000"/>
          <w:shd w:val="clear" w:color="auto" w:fill="FFFFFF"/>
        </w:rPr>
        <w:t>composition</w:t>
      </w:r>
      <w:r w:rsidR="00085613">
        <w:rPr>
          <w:rFonts w:ascii="Book Antiqua" w:eastAsia="Book Antiqua" w:hAnsi="Book Antiqua" w:cs="Book Antiqua"/>
          <w:color w:val="000000"/>
          <w:shd w:val="clear" w:color="auto" w:fill="FFFFFF"/>
        </w:rPr>
        <w:t xml:space="preserve"> </w:t>
      </w:r>
      <w:r w:rsidR="00A65816">
        <w:rPr>
          <w:rFonts w:ascii="Book Antiqua" w:eastAsia="Book Antiqua" w:hAnsi="Book Antiqua" w:cs="Book Antiqua"/>
          <w:color w:val="000000"/>
          <w:shd w:val="clear" w:color="auto" w:fill="FFFFFF"/>
        </w:rPr>
        <w:t>analyzer</w:t>
      </w:r>
      <w:r w:rsidR="00A65816" w:rsidRPr="00A65816">
        <w:rPr>
          <w:rFonts w:ascii="Book Antiqua" w:hAnsi="Book Antiqua" w:cs="Book Antiqua" w:hint="eastAsia"/>
          <w:color w:val="000000"/>
          <w:shd w:val="clear" w:color="auto" w:fill="FFFFFF"/>
          <w:vertAlign w:val="superscript"/>
          <w:lang w:eastAsia="zh-CN"/>
        </w:rPr>
        <w:t>[</w:t>
      </w:r>
      <w:r w:rsidR="00A65816" w:rsidRPr="00A65816">
        <w:rPr>
          <w:rFonts w:ascii="Book Antiqua" w:eastAsia="Book Antiqua" w:hAnsi="Book Antiqua" w:cs="Book Antiqua"/>
          <w:color w:val="000000"/>
          <w:shd w:val="clear" w:color="auto" w:fill="FFFFFF"/>
          <w:vertAlign w:val="superscript"/>
        </w:rPr>
        <w:t>124</w:t>
      </w:r>
      <w:r w:rsidR="00A65816" w:rsidRPr="00A65816">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Tall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stature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indicate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presence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underlying</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endocrine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chromosomal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disorders,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shd w:val="clear" w:color="auto" w:fill="FFFFFF"/>
        </w:rPr>
        <w: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Klinefelter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syndrome.</w:t>
      </w:r>
    </w:p>
    <w:p w14:paraId="4A2EB1F1" w14:textId="77777777" w:rsidR="00A77B3E" w:rsidRDefault="003C2B3C" w:rsidP="00A65816">
      <w:pPr>
        <w:spacing w:line="360" w:lineRule="auto"/>
        <w:ind w:firstLineChars="100" w:firstLine="240"/>
        <w:jc w:val="both"/>
      </w:pP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blood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pressure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measured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using</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appropriately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siz</w:t>
      </w:r>
      <w:r w:rsidR="00CC149A">
        <w:rPr>
          <w:rFonts w:ascii="Book Antiqua" w:eastAsia="Book Antiqua" w:hAnsi="Book Antiqua" w:cs="Book Antiqua"/>
          <w:color w:val="000000"/>
          <w:shd w:val="clear" w:color="auto" w:fill="FFFFFF"/>
        </w:rPr>
        <w:t>ed</w:t>
      </w:r>
      <w:r w:rsidR="00085613">
        <w:rPr>
          <w:rFonts w:ascii="Book Antiqua" w:eastAsia="Book Antiqua" w:hAnsi="Book Antiqua" w:cs="Book Antiqua"/>
          <w:color w:val="000000"/>
          <w:shd w:val="clear" w:color="auto" w:fill="FFFFFF"/>
        </w:rPr>
        <w:t xml:space="preserve"> </w:t>
      </w:r>
      <w:r w:rsidR="00CC149A">
        <w:rPr>
          <w:rFonts w:ascii="Book Antiqua" w:eastAsia="Book Antiqua" w:hAnsi="Book Antiqua" w:cs="Book Antiqua"/>
          <w:color w:val="000000"/>
          <w:shd w:val="clear" w:color="auto" w:fill="FFFFFF"/>
        </w:rPr>
        <w:t>cuff</w:t>
      </w:r>
      <w:r w:rsidR="00085613">
        <w:rPr>
          <w:rFonts w:ascii="Book Antiqua" w:eastAsia="Book Antiqua" w:hAnsi="Book Antiqua" w:cs="Book Antiqua"/>
          <w:color w:val="000000"/>
          <w:shd w:val="clear" w:color="auto" w:fill="FFFFFF"/>
        </w:rPr>
        <w:t xml:space="preserve"> </w:t>
      </w:r>
      <w:r w:rsidR="00CC149A">
        <w:rPr>
          <w:rFonts w:ascii="Book Antiqua" w:eastAsia="Book Antiqua" w:hAnsi="Book Antiqua" w:cs="Book Antiqua"/>
          <w:color w:val="000000"/>
          <w:shd w:val="clear" w:color="auto" w:fill="FFFFFF"/>
        </w:rPr>
        <w:t>after</w:t>
      </w:r>
      <w:r w:rsidR="00085613">
        <w:rPr>
          <w:rFonts w:ascii="Book Antiqua" w:eastAsia="Book Antiqua" w:hAnsi="Book Antiqua" w:cs="Book Antiqua"/>
          <w:color w:val="000000"/>
          <w:shd w:val="clear" w:color="auto" w:fill="FFFFFF"/>
        </w:rPr>
        <w:t xml:space="preserve"> </w:t>
      </w:r>
      <w:r w:rsidR="00CC149A">
        <w:rPr>
          <w:rFonts w:ascii="Book Antiqua" w:eastAsia="Book Antiqua" w:hAnsi="Book Antiqua" w:cs="Book Antiqua"/>
          <w:color w:val="000000"/>
          <w:shd w:val="clear" w:color="auto" w:fill="FFFFFF"/>
        </w:rPr>
        <w:t>at</w:t>
      </w:r>
      <w:r w:rsidR="00085613">
        <w:rPr>
          <w:rFonts w:ascii="Book Antiqua" w:eastAsia="Book Antiqua" w:hAnsi="Book Antiqua" w:cs="Book Antiqua"/>
          <w:color w:val="000000"/>
          <w:shd w:val="clear" w:color="auto" w:fill="FFFFFF"/>
        </w:rPr>
        <w:t xml:space="preserve"> </w:t>
      </w:r>
      <w:r w:rsidR="00CC149A">
        <w:rPr>
          <w:rFonts w:ascii="Book Antiqua" w:eastAsia="Book Antiqua" w:hAnsi="Book Antiqua" w:cs="Book Antiqua"/>
          <w:color w:val="000000"/>
          <w:shd w:val="clear" w:color="auto" w:fill="FFFFFF"/>
        </w:rPr>
        <w:t>least</w:t>
      </w:r>
      <w:r w:rsidR="00085613">
        <w:rPr>
          <w:rFonts w:ascii="Book Antiqua" w:eastAsia="Book Antiqua" w:hAnsi="Book Antiqua" w:cs="Book Antiqua"/>
          <w:color w:val="000000"/>
          <w:shd w:val="clear" w:color="auto" w:fill="FFFFFF"/>
        </w:rPr>
        <w:t xml:space="preserve"> </w:t>
      </w:r>
      <w:r w:rsidR="00CC149A">
        <w:rPr>
          <w:rFonts w:ascii="Book Antiqua" w:eastAsia="Book Antiqua" w:hAnsi="Book Antiqua" w:cs="Book Antiqua"/>
          <w:color w:val="000000"/>
          <w:shd w:val="clear" w:color="auto" w:fill="FFFFFF"/>
        </w:rPr>
        <w:t>5</w:t>
      </w:r>
      <w:r w:rsidR="00085613">
        <w:rPr>
          <w:rFonts w:ascii="Book Antiqua" w:eastAsia="Book Antiqua" w:hAnsi="Book Antiqua" w:cs="Book Antiqua"/>
          <w:color w:val="000000"/>
          <w:shd w:val="clear" w:color="auto" w:fill="FFFFFF"/>
        </w:rPr>
        <w:t xml:space="preserve"> </w:t>
      </w:r>
      <w:r w:rsidR="00CC149A">
        <w:rPr>
          <w:rFonts w:ascii="Book Antiqua" w:eastAsia="Book Antiqua" w:hAnsi="Book Antiqua" w:cs="Book Antiqua"/>
          <w:color w:val="000000"/>
          <w:shd w:val="clear" w:color="auto" w:fill="FFFFFF"/>
        </w:rPr>
        <w:t>min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preferably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automated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instrument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seated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position.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least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two</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readings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measured,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average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value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used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analyses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adjusted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age,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sex,</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height.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Occ</w:t>
      </w:r>
      <w:r w:rsidR="00CC149A">
        <w:rPr>
          <w:rFonts w:ascii="Book Antiqua" w:eastAsia="Book Antiqua" w:hAnsi="Book Antiqua" w:cs="Book Antiqua"/>
          <w:color w:val="000000"/>
          <w:shd w:val="clear" w:color="auto" w:fill="FFFFFF"/>
        </w:rPr>
        <w:t>asionally,</w:t>
      </w:r>
      <w:r w:rsidR="00085613">
        <w:rPr>
          <w:rFonts w:ascii="Book Antiqua" w:eastAsia="Book Antiqua" w:hAnsi="Book Antiqua" w:cs="Book Antiqua"/>
          <w:color w:val="000000"/>
          <w:shd w:val="clear" w:color="auto" w:fill="FFFFFF"/>
        </w:rPr>
        <w:t xml:space="preserve"> </w:t>
      </w:r>
      <w:r w:rsidR="00CC149A">
        <w:rPr>
          <w:rFonts w:ascii="Book Antiqua" w:eastAsia="Book Antiqua" w:hAnsi="Book Antiqua" w:cs="Book Antiqua"/>
          <w:color w:val="000000"/>
          <w:shd w:val="clear" w:color="auto" w:fill="FFFFFF"/>
        </w:rPr>
        <w:t>we</w:t>
      </w:r>
      <w:r w:rsidR="00085613">
        <w:rPr>
          <w:rFonts w:ascii="Book Antiqua" w:eastAsia="Book Antiqua" w:hAnsi="Book Antiqua" w:cs="Book Antiqua"/>
          <w:color w:val="000000"/>
          <w:shd w:val="clear" w:color="auto" w:fill="FFFFFF"/>
        </w:rPr>
        <w:t xml:space="preserve"> </w:t>
      </w:r>
      <w:r w:rsidR="00CC149A">
        <w:rPr>
          <w:rFonts w:ascii="Book Antiqua" w:eastAsia="Book Antiqua" w:hAnsi="Book Antiqua" w:cs="Book Antiqua"/>
          <w:color w:val="000000"/>
          <w:shd w:val="clear" w:color="auto" w:fill="FFFFFF"/>
        </w:rPr>
        <w:t>may</w:t>
      </w:r>
      <w:r w:rsidR="00085613">
        <w:rPr>
          <w:rFonts w:ascii="Book Antiqua" w:eastAsia="Book Antiqua" w:hAnsi="Book Antiqua" w:cs="Book Antiqua"/>
          <w:color w:val="000000"/>
          <w:shd w:val="clear" w:color="auto" w:fill="FFFFFF"/>
        </w:rPr>
        <w:t xml:space="preserve"> </w:t>
      </w:r>
      <w:r w:rsidR="00CC149A">
        <w:rPr>
          <w:rFonts w:ascii="Book Antiqua" w:eastAsia="Book Antiqua" w:hAnsi="Book Antiqua" w:cs="Book Antiqua"/>
          <w:color w:val="000000"/>
          <w:shd w:val="clear" w:color="auto" w:fill="FFFFFF"/>
        </w:rPr>
        <w:t>need</w:t>
      </w:r>
      <w:r w:rsidR="00085613">
        <w:rPr>
          <w:rFonts w:ascii="Book Antiqua" w:eastAsia="Book Antiqua" w:hAnsi="Book Antiqua" w:cs="Book Antiqua"/>
          <w:color w:val="000000"/>
          <w:shd w:val="clear" w:color="auto" w:fill="FFFFFF"/>
        </w:rPr>
        <w:t xml:space="preserve"> </w:t>
      </w:r>
      <w:r w:rsidR="00CC149A">
        <w:rPr>
          <w:rFonts w:ascii="Book Antiqua" w:eastAsia="Book Antiqua" w:hAnsi="Book Antiqua" w:cs="Book Antiqua"/>
          <w:color w:val="000000"/>
          <w:shd w:val="clear" w:color="auto" w:fill="FFFFFF"/>
        </w:rPr>
        <w:t>a</w:t>
      </w:r>
      <w:r w:rsidR="00085613">
        <w:rPr>
          <w:rFonts w:ascii="Book Antiqua" w:eastAsia="Book Antiqua" w:hAnsi="Book Antiqua" w:cs="Book Antiqua"/>
          <w:color w:val="000000"/>
          <w:shd w:val="clear" w:color="auto" w:fill="FFFFFF"/>
        </w:rPr>
        <w:t xml:space="preserve"> </w:t>
      </w:r>
      <w:r w:rsidR="00CC149A">
        <w:rPr>
          <w:rFonts w:ascii="Book Antiqua" w:eastAsia="Book Antiqua" w:hAnsi="Book Antiqua" w:cs="Book Antiqua"/>
          <w:color w:val="000000"/>
          <w:shd w:val="clear" w:color="auto" w:fill="FFFFFF"/>
        </w:rPr>
        <w:t>24-h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ambulatory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blood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pressure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evaluation.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Blood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pressure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could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some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endocrine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disorders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induce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such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Cushing</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syndrome.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Giordano</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w:t>
      </w:r>
      <w:r w:rsidR="00085613">
        <w:rPr>
          <w:rFonts w:ascii="Book Antiqua" w:eastAsia="Book Antiqua" w:hAnsi="Book Antiqua" w:cs="Book Antiqua"/>
          <w:i/>
          <w:iCs/>
          <w:color w:val="000000"/>
          <w:shd w:val="clear" w:color="auto" w:fill="FFFFFF"/>
        </w:rPr>
        <w:t xml:space="preserve"> </w:t>
      </w:r>
      <w:r>
        <w:rPr>
          <w:rFonts w:ascii="Book Antiqua" w:eastAsia="Book Antiqua" w:hAnsi="Book Antiqua" w:cs="Book Antiqua"/>
          <w:i/>
          <w:iCs/>
          <w:color w:val="000000"/>
          <w:shd w:val="clear" w:color="auto" w:fill="FFFFFF"/>
        </w:rPr>
        <w:t>al</w:t>
      </w:r>
      <w:r w:rsidR="00CC149A" w:rsidRPr="00CC149A">
        <w:rPr>
          <w:rFonts w:ascii="Book Antiqua" w:hAnsi="Book Antiqua" w:cs="Book Antiqua" w:hint="eastAsia"/>
          <w:color w:val="000000"/>
          <w:shd w:val="clear" w:color="auto" w:fill="FFFFFF"/>
          <w:vertAlign w:val="superscript"/>
          <w:lang w:eastAsia="zh-CN"/>
        </w:rPr>
        <w:t>[</w:t>
      </w:r>
      <w:r w:rsidR="00CC149A" w:rsidRPr="00CC149A">
        <w:rPr>
          <w:rFonts w:ascii="Book Antiqua" w:eastAsia="Book Antiqua" w:hAnsi="Book Antiqua" w:cs="Book Antiqua"/>
          <w:color w:val="000000"/>
          <w:shd w:val="clear" w:color="auto" w:fill="FFFFFF"/>
          <w:vertAlign w:val="superscript"/>
        </w:rPr>
        <w:t>125</w:t>
      </w:r>
      <w:r w:rsidR="00CC149A" w:rsidRPr="00CC149A">
        <w:rPr>
          <w:rFonts w:ascii="Book Antiqua" w:hAnsi="Book Antiqua" w:cs="Book Antiqua" w:hint="eastAsia"/>
          <w:color w:val="000000"/>
          <w:shd w:val="clear" w:color="auto" w:fill="FFFFFF"/>
          <w:vertAlign w:val="superscript"/>
          <w:lang w:eastAsia="zh-CN"/>
        </w:rPr>
        <w: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found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association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between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decrease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nocturnal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blood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pressure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insulin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levels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measure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regardless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obesity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085613">
        <w:rPr>
          <w:rFonts w:ascii="Book Antiqua" w:eastAsia="Book Antiqua" w:hAnsi="Book Antiqua" w:cs="Book Antiqua"/>
          <w:color w:val="000000"/>
          <w:shd w:val="clear" w:color="auto" w:fill="FFFFFF"/>
        </w:rPr>
        <w:t xml:space="preserve"> </w:t>
      </w:r>
      <w:r w:rsidR="00CC149A">
        <w:rPr>
          <w:rFonts w:ascii="Book Antiqua" w:eastAsia="Book Antiqua" w:hAnsi="Book Antiqua" w:cs="Book Antiqua"/>
          <w:color w:val="000000"/>
          <w:shd w:val="clear" w:color="auto" w:fill="FFFFFF"/>
        </w:rPr>
        <w:t>diurnal</w:t>
      </w:r>
      <w:r w:rsidR="00085613">
        <w:rPr>
          <w:rFonts w:ascii="Book Antiqua" w:eastAsia="Book Antiqua" w:hAnsi="Book Antiqua" w:cs="Book Antiqua"/>
          <w:color w:val="000000"/>
          <w:shd w:val="clear" w:color="auto" w:fill="FFFFFF"/>
        </w:rPr>
        <w:t xml:space="preserve"> </w:t>
      </w:r>
      <w:r w:rsidR="00CC149A">
        <w:rPr>
          <w:rFonts w:ascii="Book Antiqua" w:eastAsia="Book Antiqua" w:hAnsi="Book Antiqua" w:cs="Book Antiqua"/>
          <w:color w:val="000000"/>
          <w:shd w:val="clear" w:color="auto" w:fill="FFFFFF"/>
        </w:rPr>
        <w:t>blood</w:t>
      </w:r>
      <w:r w:rsidR="00085613">
        <w:rPr>
          <w:rFonts w:ascii="Book Antiqua" w:eastAsia="Book Antiqua" w:hAnsi="Book Antiqua" w:cs="Book Antiqua"/>
          <w:color w:val="000000"/>
          <w:shd w:val="clear" w:color="auto" w:fill="FFFFFF"/>
        </w:rPr>
        <w:t xml:space="preserve"> </w:t>
      </w:r>
      <w:r w:rsidR="00CC149A">
        <w:rPr>
          <w:rFonts w:ascii="Book Antiqua" w:eastAsia="Book Antiqua" w:hAnsi="Book Antiqua" w:cs="Book Antiqua"/>
          <w:color w:val="000000"/>
          <w:shd w:val="clear" w:color="auto" w:fill="FFFFFF"/>
        </w:rPr>
        <w:t>pressure</w:t>
      </w:r>
      <w:r w:rsidR="00085613">
        <w:rPr>
          <w:rFonts w:ascii="Book Antiqua" w:eastAsia="Book Antiqua" w:hAnsi="Book Antiqua" w:cs="Book Antiqua"/>
          <w:color w:val="000000"/>
          <w:shd w:val="clear" w:color="auto" w:fill="FFFFFF"/>
        </w:rPr>
        <w:t xml:space="preserve"> </w:t>
      </w:r>
      <w:r w:rsidR="00CC149A">
        <w:rPr>
          <w:rFonts w:ascii="Book Antiqua" w:eastAsia="Book Antiqua" w:hAnsi="Book Antiqua" w:cs="Book Antiqua"/>
          <w:color w:val="000000"/>
          <w:shd w:val="clear" w:color="auto" w:fill="FFFFFF"/>
        </w:rPr>
        <w:t>levels</w:t>
      </w:r>
      <w:r>
        <w:rPr>
          <w:rFonts w:ascii="Book Antiqua" w:eastAsia="Book Antiqua" w:hAnsi="Book Antiqua" w:cs="Book Antiqua"/>
          <w:color w:val="000000"/>
          <w:shd w:val="clear" w:color="auto" w:fill="FFFFFF"/>
        </w:rPr>
        <w: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pulse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also</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should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evaluated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resting</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tachycardia.</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Flanagan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w:t>
      </w:r>
      <w:r w:rsidR="00085613">
        <w:rPr>
          <w:rFonts w:ascii="Book Antiqua" w:eastAsia="Book Antiqua" w:hAnsi="Book Antiqua" w:cs="Book Antiqua"/>
          <w:i/>
          <w:iCs/>
          <w:color w:val="000000"/>
          <w:shd w:val="clear" w:color="auto" w:fill="FFFFFF"/>
        </w:rPr>
        <w:t xml:space="preserve"> </w:t>
      </w:r>
      <w:r>
        <w:rPr>
          <w:rFonts w:ascii="Book Antiqua" w:eastAsia="Book Antiqua" w:hAnsi="Book Antiqua" w:cs="Book Antiqua"/>
          <w:i/>
          <w:iCs/>
          <w:color w:val="000000"/>
          <w:shd w:val="clear" w:color="auto" w:fill="FFFFFF"/>
        </w:rPr>
        <w:t>al</w:t>
      </w:r>
      <w:r w:rsidR="00CC149A">
        <w:rPr>
          <w:rFonts w:ascii="Book Antiqua" w:hAnsi="Book Antiqua" w:cs="Book Antiqua"/>
          <w:color w:val="000000"/>
          <w:shd w:val="clear" w:color="auto" w:fill="FFFFFF"/>
          <w:vertAlign w:val="superscript"/>
          <w:lang w:eastAsia="zh-CN"/>
        </w:rPr>
        <w:t>[</w:t>
      </w:r>
      <w:r w:rsidR="00CC149A">
        <w:rPr>
          <w:rFonts w:ascii="Book Antiqua" w:eastAsia="Book Antiqua" w:hAnsi="Book Antiqua" w:cs="Book Antiqua"/>
          <w:color w:val="000000"/>
          <w:shd w:val="clear" w:color="auto" w:fill="FFFFFF"/>
          <w:vertAlign w:val="superscript"/>
        </w:rPr>
        <w:t>12</w:t>
      </w:r>
      <w:r w:rsidR="00CC149A">
        <w:rPr>
          <w:rFonts w:ascii="Book Antiqua" w:hAnsi="Book Antiqua" w:cs="Book Antiqua" w:hint="eastAsia"/>
          <w:color w:val="000000"/>
          <w:shd w:val="clear" w:color="auto" w:fill="FFFFFF"/>
          <w:vertAlign w:val="superscript"/>
          <w:lang w:eastAsia="zh-CN"/>
        </w:rPr>
        <w:t>6</w:t>
      </w:r>
      <w:r w:rsidR="00CC149A">
        <w:rPr>
          <w:rFonts w:ascii="Book Antiqua" w:hAnsi="Book Antiqua" w:cs="Book Antiqua"/>
          <w:color w:val="000000"/>
          <w:shd w:val="clear" w:color="auto" w:fill="FFFFFF"/>
          <w:vertAlign w:val="superscript"/>
          <w:lang w:eastAsia="zh-CN"/>
        </w:rPr>
        <w: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found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insulin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sensitivity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young</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adult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correlated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cardiac</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sympathovagal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balance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males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but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females,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suggesting</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effect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gender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autonomic</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modulation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should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also</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search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signs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heart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failure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rule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out</w:t>
      </w:r>
      <w:r w:rsidR="00085613">
        <w:rPr>
          <w:rFonts w:ascii="Book Antiqua" w:eastAsia="Book Antiqua" w:hAnsi="Book Antiqua" w:cs="Book Antiqua"/>
          <w:color w:val="000000"/>
          <w:shd w:val="clear" w:color="auto" w:fill="FFFFFF"/>
        </w:rPr>
        <w:t xml:space="preserve"> </w:t>
      </w:r>
      <w:r w:rsidR="00CC149A">
        <w:rPr>
          <w:rFonts w:ascii="Book Antiqua" w:eastAsia="Book Antiqua" w:hAnsi="Book Antiqua" w:cs="Book Antiqua"/>
          <w:color w:val="000000"/>
          <w:shd w:val="clear" w:color="auto" w:fill="FFFFFF"/>
        </w:rPr>
        <w:t>obesity-induced</w:t>
      </w:r>
      <w:r w:rsidR="00085613">
        <w:rPr>
          <w:rFonts w:ascii="Book Antiqua" w:eastAsia="Book Antiqua" w:hAnsi="Book Antiqua" w:cs="Book Antiqua"/>
          <w:color w:val="000000"/>
          <w:shd w:val="clear" w:color="auto" w:fill="FFFFFF"/>
        </w:rPr>
        <w:t xml:space="preserve"> </w:t>
      </w:r>
      <w:r w:rsidR="00CC149A">
        <w:rPr>
          <w:rFonts w:ascii="Book Antiqua" w:eastAsia="Book Antiqua" w:hAnsi="Book Antiqua" w:cs="Book Antiqua"/>
          <w:color w:val="000000"/>
          <w:shd w:val="clear" w:color="auto" w:fill="FFFFFF"/>
        </w:rPr>
        <w:t>cardiomyopathy</w:t>
      </w:r>
      <w:r w:rsidR="00CC149A" w:rsidRPr="00CC149A">
        <w:rPr>
          <w:rFonts w:ascii="Book Antiqua" w:hAnsi="Book Antiqua" w:cs="Book Antiqua" w:hint="eastAsia"/>
          <w:color w:val="000000"/>
          <w:shd w:val="clear" w:color="auto" w:fill="FFFFFF"/>
          <w:vertAlign w:val="superscript"/>
          <w:lang w:eastAsia="zh-CN"/>
        </w:rPr>
        <w:t>[</w:t>
      </w:r>
      <w:r w:rsidR="00CC149A" w:rsidRPr="00CC149A">
        <w:rPr>
          <w:rFonts w:ascii="Book Antiqua" w:eastAsia="Book Antiqua" w:hAnsi="Book Antiqua" w:cs="Book Antiqua"/>
          <w:color w:val="000000"/>
          <w:shd w:val="clear" w:color="auto" w:fill="FFFFFF"/>
          <w:vertAlign w:val="superscript"/>
        </w:rPr>
        <w:t>127</w:t>
      </w:r>
      <w:r w:rsidR="00CC149A" w:rsidRPr="00CC149A">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examiner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should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also</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ask</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about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signs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respiratory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distress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underlying</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bronchial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asthma),</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expiratory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wheezing,</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snoring,</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indicating</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upper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airway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obstruction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possible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OSA.</w:t>
      </w:r>
    </w:p>
    <w:p w14:paraId="7C6D44B0" w14:textId="77777777" w:rsidR="00A77B3E" w:rsidRDefault="003C2B3C" w:rsidP="000737AE">
      <w:pPr>
        <w:spacing w:line="360" w:lineRule="auto"/>
        <w:ind w:firstLineChars="100" w:firstLine="240"/>
        <w:jc w:val="both"/>
      </w:pPr>
      <w:r>
        <w:rPr>
          <w:rFonts w:ascii="Book Antiqua" w:eastAsia="Book Antiqua" w:hAnsi="Book Antiqua" w:cs="Book Antiqua"/>
          <w:color w:val="000000"/>
          <w:shd w:val="clear" w:color="auto" w:fill="FFFFFF"/>
        </w:rPr>
        <w:lastRenderedPageBreak/>
        <w:t>Abdominal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examination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crucial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part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child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examination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Abdominal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obesity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diagnosed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when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waist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circumference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equals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to/more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90</w:t>
      </w:r>
      <w:r w:rsidRPr="000737AE">
        <w:rPr>
          <w:rFonts w:ascii="Book Antiqua" w:eastAsia="Book Antiqua" w:hAnsi="Book Antiqua" w:cs="Book Antiqua"/>
          <w:color w:val="000000"/>
          <w:shd w:val="clear" w:color="auto" w:fill="FFFFFF"/>
          <w:vertAlign w:val="superscript"/>
        </w:rPr>
        <w:t>th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percentile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age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gender.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After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adjusting</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BMI</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percentile,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waist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circumference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significantly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correlates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total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abdominal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visceral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insulin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sensitivity.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Some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studies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revealed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BMI</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waist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circumference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together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superior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predictors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metabo</w:t>
      </w:r>
      <w:r w:rsidR="000737AE">
        <w:rPr>
          <w:rFonts w:ascii="Book Antiqua" w:eastAsia="Book Antiqua" w:hAnsi="Book Antiqua" w:cs="Book Antiqua"/>
          <w:color w:val="000000"/>
          <w:shd w:val="clear" w:color="auto" w:fill="FFFFFF"/>
        </w:rPr>
        <w:t>lic</w:t>
      </w:r>
      <w:r w:rsidR="00085613">
        <w:rPr>
          <w:rFonts w:ascii="Book Antiqua" w:eastAsia="Book Antiqua" w:hAnsi="Book Antiqua" w:cs="Book Antiqua"/>
          <w:color w:val="000000"/>
          <w:shd w:val="clear" w:color="auto" w:fill="FFFFFF"/>
        </w:rPr>
        <w:t xml:space="preserve"> </w:t>
      </w:r>
      <w:r w:rsidR="000737AE">
        <w:rPr>
          <w:rFonts w:ascii="Book Antiqua" w:eastAsia="Book Antiqua" w:hAnsi="Book Antiqua" w:cs="Book Antiqua"/>
          <w:color w:val="000000"/>
          <w:shd w:val="clear" w:color="auto" w:fill="FFFFFF"/>
        </w:rPr>
        <w:t>risk</w:t>
      </w:r>
      <w:r w:rsidR="00085613">
        <w:rPr>
          <w:rFonts w:ascii="Book Antiqua" w:eastAsia="Book Antiqua" w:hAnsi="Book Antiqua" w:cs="Book Antiqua"/>
          <w:color w:val="000000"/>
          <w:shd w:val="clear" w:color="auto" w:fill="FFFFFF"/>
        </w:rPr>
        <w:t xml:space="preserve"> </w:t>
      </w:r>
      <w:r w:rsidR="000737AE">
        <w:rPr>
          <w:rFonts w:ascii="Book Antiqua" w:eastAsia="Book Antiqua" w:hAnsi="Book Antiqua" w:cs="Book Antiqua"/>
          <w:color w:val="000000"/>
          <w:shd w:val="clear" w:color="auto" w:fill="FFFFFF"/>
        </w:rPr>
        <w:t>than</w:t>
      </w:r>
      <w:r w:rsidR="00085613">
        <w:rPr>
          <w:rFonts w:ascii="Book Antiqua" w:eastAsia="Book Antiqua" w:hAnsi="Book Antiqua" w:cs="Book Antiqua"/>
          <w:color w:val="000000"/>
          <w:shd w:val="clear" w:color="auto" w:fill="FFFFFF"/>
        </w:rPr>
        <w:t xml:space="preserve"> </w:t>
      </w:r>
      <w:r w:rsidR="000737AE">
        <w:rPr>
          <w:rFonts w:ascii="Book Antiqua" w:eastAsia="Book Antiqua" w:hAnsi="Book Antiqua" w:cs="Book Antiqua"/>
          <w:color w:val="000000"/>
          <w:shd w:val="clear" w:color="auto" w:fill="FFFFFF"/>
        </w:rPr>
        <w:t>only</w:t>
      </w:r>
      <w:r w:rsidR="00085613">
        <w:rPr>
          <w:rFonts w:ascii="Book Antiqua" w:eastAsia="Book Antiqua" w:hAnsi="Book Antiqua" w:cs="Book Antiqua"/>
          <w:color w:val="000000"/>
          <w:shd w:val="clear" w:color="auto" w:fill="FFFFFF"/>
        </w:rPr>
        <w:t xml:space="preserve"> </w:t>
      </w:r>
      <w:r w:rsidR="000737AE">
        <w:rPr>
          <w:rFonts w:ascii="Book Antiqua" w:eastAsia="Book Antiqua" w:hAnsi="Book Antiqua" w:cs="Book Antiqua"/>
          <w:color w:val="000000"/>
          <w:shd w:val="clear" w:color="auto" w:fill="FFFFFF"/>
        </w:rPr>
        <w:t>one</w:t>
      </w:r>
      <w:r w:rsidR="00085613">
        <w:rPr>
          <w:rFonts w:ascii="Book Antiqua" w:eastAsia="Book Antiqua" w:hAnsi="Book Antiqua" w:cs="Book Antiqua"/>
          <w:color w:val="000000"/>
          <w:shd w:val="clear" w:color="auto" w:fill="FFFFFF"/>
        </w:rPr>
        <w:t xml:space="preserve"> </w:t>
      </w:r>
      <w:r w:rsidR="000737AE">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sidR="000737AE">
        <w:rPr>
          <w:rFonts w:ascii="Book Antiqua" w:eastAsia="Book Antiqua" w:hAnsi="Book Antiqua" w:cs="Book Antiqua"/>
          <w:color w:val="000000"/>
          <w:shd w:val="clear" w:color="auto" w:fill="FFFFFF"/>
        </w:rPr>
        <w:t>them</w:t>
      </w:r>
      <w:r w:rsidR="000737AE" w:rsidRPr="000737AE">
        <w:rPr>
          <w:rFonts w:ascii="Book Antiqua" w:hAnsi="Book Antiqua" w:cs="Book Antiqua" w:hint="eastAsia"/>
          <w:color w:val="000000"/>
          <w:shd w:val="clear" w:color="auto" w:fill="FFFFFF"/>
          <w:vertAlign w:val="superscript"/>
          <w:lang w:eastAsia="zh-CN"/>
        </w:rPr>
        <w:t>[</w:t>
      </w:r>
      <w:r w:rsidR="000737AE" w:rsidRPr="000737AE">
        <w:rPr>
          <w:rFonts w:ascii="Book Antiqua" w:eastAsia="Book Antiqua" w:hAnsi="Book Antiqua" w:cs="Book Antiqua"/>
          <w:color w:val="000000"/>
          <w:shd w:val="clear" w:color="auto" w:fill="FFFFFF"/>
          <w:vertAlign w:val="superscript"/>
        </w:rPr>
        <w:t>128,129</w:t>
      </w:r>
      <w:r w:rsidR="000737AE" w:rsidRPr="000737A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also</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essential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look</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striae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detect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organomegaly.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Hepatomegaly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present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sign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congestive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heart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failure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due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obesity-induced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cardiomyopathy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steatosis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sidR="000737AE">
        <w:rPr>
          <w:rFonts w:ascii="Book Antiqua" w:eastAsia="Book Antiqua" w:hAnsi="Book Antiqua" w:cs="Book Antiqua"/>
          <w:color w:val="000000"/>
          <w:shd w:val="clear" w:color="auto" w:fill="FFFFFF"/>
        </w:rPr>
        <w:t>non-alcoholic</w:t>
      </w:r>
      <w:r w:rsidR="00085613">
        <w:rPr>
          <w:rFonts w:ascii="Book Antiqua" w:eastAsia="Book Antiqua" w:hAnsi="Book Antiqua" w:cs="Book Antiqua"/>
          <w:color w:val="000000"/>
          <w:shd w:val="clear" w:color="auto" w:fill="FFFFFF"/>
        </w:rPr>
        <w:t xml:space="preserve"> </w:t>
      </w:r>
      <w:r w:rsidR="000737AE">
        <w:rPr>
          <w:rFonts w:ascii="Book Antiqua" w:eastAsia="Book Antiqua" w:hAnsi="Book Antiqua" w:cs="Book Antiqua"/>
          <w:color w:val="000000"/>
          <w:shd w:val="clear" w:color="auto" w:fill="FFFFFF"/>
        </w:rPr>
        <w:t>steatohepatitis</w:t>
      </w:r>
      <w:r w:rsidR="000737AE" w:rsidRPr="000737AE">
        <w:rPr>
          <w:rFonts w:ascii="Book Antiqua" w:hAnsi="Book Antiqua" w:cs="Book Antiqua" w:hint="eastAsia"/>
          <w:color w:val="000000"/>
          <w:shd w:val="clear" w:color="auto" w:fill="FFFFFF"/>
          <w:vertAlign w:val="superscript"/>
          <w:lang w:eastAsia="zh-CN"/>
        </w:rPr>
        <w:t>[</w:t>
      </w:r>
      <w:r w:rsidR="000737AE" w:rsidRPr="000737AE">
        <w:rPr>
          <w:rFonts w:ascii="Book Antiqua" w:eastAsia="Book Antiqua" w:hAnsi="Book Antiqua" w:cs="Book Antiqua"/>
          <w:color w:val="000000"/>
          <w:shd w:val="clear" w:color="auto" w:fill="FFFFFF"/>
          <w:vertAlign w:val="superscript"/>
        </w:rPr>
        <w:t>130</w:t>
      </w:r>
      <w:r w:rsidR="000737AE" w:rsidRPr="000737A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Abdominal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could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occur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side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effect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sidR="000737AE">
        <w:rPr>
          <w:rFonts w:ascii="Book Antiqua" w:eastAsia="Book Antiqua" w:hAnsi="Book Antiqua" w:cs="Book Antiqua"/>
          <w:color w:val="000000"/>
          <w:shd w:val="clear" w:color="auto" w:fill="FFFFFF"/>
        </w:rPr>
        <w:t>metformin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treatment.</w:t>
      </w:r>
    </w:p>
    <w:p w14:paraId="06F1017D" w14:textId="77777777" w:rsidR="00A77B3E" w:rsidRDefault="003C2B3C" w:rsidP="000737AE">
      <w:pPr>
        <w:spacing w:line="360" w:lineRule="auto"/>
        <w:ind w:firstLineChars="100" w:firstLine="240"/>
        <w:jc w:val="both"/>
      </w:pPr>
      <w:r>
        <w:rPr>
          <w:rFonts w:ascii="Book Antiqua" w:eastAsia="Book Antiqua" w:hAnsi="Book Antiqua" w:cs="Book Antiqua"/>
          <w:color w:val="000000"/>
          <w:shd w:val="clear" w:color="auto" w:fill="FFFFFF"/>
        </w:rPr>
        <w:t>Skin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commonly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affected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Obesity,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DM</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indicators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include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hypo/hyperpigmentation,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acanthosis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nigricans,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abdominal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skin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striae,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skin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tags,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fatty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breast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(adipomastia)</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males,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hirsutism,</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acne,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frontal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balding,</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signs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virilization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females.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Higher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insulin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levels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could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associate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premature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pubarche.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Premature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pubarche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virilization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girls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potential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antecedents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PCOS.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due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increased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insulin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levels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causal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relationship</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between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insulin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levels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hypersecretion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w:t>
      </w:r>
      <w:r w:rsidR="001F75DA">
        <w:rPr>
          <w:rFonts w:ascii="Book Antiqua" w:eastAsia="Book Antiqua" w:hAnsi="Book Antiqua" w:cs="Book Antiqua"/>
          <w:color w:val="000000"/>
          <w:shd w:val="clear" w:color="auto" w:fill="FFFFFF"/>
        </w:rPr>
        <w:t>renal</w:t>
      </w:r>
      <w:r w:rsidR="00085613">
        <w:rPr>
          <w:rFonts w:ascii="Book Antiqua" w:eastAsia="Book Antiqua" w:hAnsi="Book Antiqua" w:cs="Book Antiqua"/>
          <w:color w:val="000000"/>
          <w:shd w:val="clear" w:color="auto" w:fill="FFFFFF"/>
        </w:rPr>
        <w:t xml:space="preserve"> </w:t>
      </w:r>
      <w:r w:rsidR="001F75DA">
        <w:rPr>
          <w:rFonts w:ascii="Book Antiqua" w:eastAsia="Book Antiqua" w:hAnsi="Book Antiqua" w:cs="Book Antiqua"/>
          <w:color w:val="000000"/>
          <w:shd w:val="clear" w:color="auto" w:fill="FFFFFF"/>
        </w:rPr>
        <w:t>and/or</w:t>
      </w:r>
      <w:r w:rsidR="00085613">
        <w:rPr>
          <w:rFonts w:ascii="Book Antiqua" w:eastAsia="Book Antiqua" w:hAnsi="Book Antiqua" w:cs="Book Antiqua"/>
          <w:color w:val="000000"/>
          <w:shd w:val="clear" w:color="auto" w:fill="FFFFFF"/>
        </w:rPr>
        <w:t xml:space="preserve"> </w:t>
      </w:r>
      <w:r w:rsidR="001F75DA">
        <w:rPr>
          <w:rFonts w:ascii="Book Antiqua" w:eastAsia="Book Antiqua" w:hAnsi="Book Antiqua" w:cs="Book Antiqua"/>
          <w:color w:val="000000"/>
          <w:shd w:val="clear" w:color="auto" w:fill="FFFFFF"/>
        </w:rPr>
        <w:t>ovarian</w:t>
      </w:r>
      <w:r w:rsidR="00085613">
        <w:rPr>
          <w:rFonts w:ascii="Book Antiqua" w:eastAsia="Book Antiqua" w:hAnsi="Book Antiqua" w:cs="Book Antiqua"/>
          <w:color w:val="000000"/>
          <w:shd w:val="clear" w:color="auto" w:fill="FFFFFF"/>
        </w:rPr>
        <w:t xml:space="preserve"> </w:t>
      </w:r>
      <w:r w:rsidR="001F75DA">
        <w:rPr>
          <w:rFonts w:ascii="Book Antiqua" w:eastAsia="Book Antiqua" w:hAnsi="Book Antiqua" w:cs="Book Antiqua"/>
          <w:color w:val="000000"/>
          <w:shd w:val="clear" w:color="auto" w:fill="FFFFFF"/>
        </w:rPr>
        <w:t>androgens</w:t>
      </w:r>
      <w:r w:rsidR="001F75DA" w:rsidRPr="001F75DA">
        <w:rPr>
          <w:rFonts w:ascii="Book Antiqua" w:hAnsi="Book Antiqua" w:cs="Book Antiqua" w:hint="eastAsia"/>
          <w:color w:val="000000"/>
          <w:shd w:val="clear" w:color="auto" w:fill="FFFFFF"/>
          <w:vertAlign w:val="superscript"/>
          <w:lang w:eastAsia="zh-CN"/>
        </w:rPr>
        <w:t>[</w:t>
      </w:r>
      <w:r w:rsidR="001F75DA" w:rsidRPr="001F75DA">
        <w:rPr>
          <w:rFonts w:ascii="Book Antiqua" w:eastAsia="Book Antiqua" w:hAnsi="Book Antiqua" w:cs="Book Antiqua"/>
          <w:color w:val="000000"/>
          <w:shd w:val="clear" w:color="auto" w:fill="FFFFFF"/>
          <w:vertAlign w:val="superscript"/>
        </w:rPr>
        <w:t>131</w:t>
      </w:r>
      <w:r w:rsidR="001F75DA" w:rsidRPr="001F75DA">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Acanthosis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nigricans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darkly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pigmented,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velvety,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hyperkeratotic,</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papillomatous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skin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lesions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body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folds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such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skin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neck</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axilla.</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presence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acanthosis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nigricans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due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acanthocytes'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exposure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hyperinsulinemia,</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interacting</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insulin-like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growth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fac</w:t>
      </w:r>
      <w:r w:rsidR="001F75DA">
        <w:rPr>
          <w:rFonts w:ascii="Book Antiqua" w:eastAsia="Book Antiqua" w:hAnsi="Book Antiqua" w:cs="Book Antiqua"/>
          <w:color w:val="000000"/>
          <w:shd w:val="clear" w:color="auto" w:fill="FFFFFF"/>
        </w:rPr>
        <w:t>tor-1</w:t>
      </w:r>
      <w:r w:rsidR="00085613">
        <w:rPr>
          <w:rFonts w:ascii="Book Antiqua" w:eastAsia="Book Antiqua" w:hAnsi="Book Antiqua" w:cs="Book Antiqua"/>
          <w:color w:val="000000"/>
          <w:shd w:val="clear" w:color="auto" w:fill="FFFFFF"/>
        </w:rPr>
        <w:t xml:space="preserve"> </w:t>
      </w:r>
      <w:r w:rsidR="001F75DA">
        <w:rPr>
          <w:rFonts w:ascii="Book Antiqua" w:eastAsia="Book Antiqua" w:hAnsi="Book Antiqua" w:cs="Book Antiqua"/>
          <w:color w:val="000000"/>
          <w:shd w:val="clear" w:color="auto" w:fill="FFFFFF"/>
        </w:rPr>
        <w:t>receptors</w:t>
      </w:r>
      <w:r w:rsidR="00085613">
        <w:rPr>
          <w:rFonts w:ascii="Book Antiqua" w:eastAsia="Book Antiqua" w:hAnsi="Book Antiqua" w:cs="Book Antiqua"/>
          <w:color w:val="000000"/>
          <w:shd w:val="clear" w:color="auto" w:fill="FFFFFF"/>
        </w:rPr>
        <w:t xml:space="preserve"> </w:t>
      </w:r>
      <w:r w:rsidR="001F75DA">
        <w:rPr>
          <w:rFonts w:ascii="Book Antiqua" w:eastAsia="Book Antiqua" w:hAnsi="Book Antiqua" w:cs="Book Antiqua"/>
          <w:color w:val="000000"/>
          <w:shd w:val="clear" w:color="auto" w:fill="FFFFFF"/>
        </w:rPr>
        <w:t>on</w:t>
      </w:r>
      <w:r w:rsidR="00085613">
        <w:rPr>
          <w:rFonts w:ascii="Book Antiqua" w:eastAsia="Book Antiqua" w:hAnsi="Book Antiqua" w:cs="Book Antiqua"/>
          <w:color w:val="000000"/>
          <w:shd w:val="clear" w:color="auto" w:fill="FFFFFF"/>
        </w:rPr>
        <w:t xml:space="preserve"> </w:t>
      </w:r>
      <w:r w:rsidR="001F75DA">
        <w:rPr>
          <w:rFonts w:ascii="Book Antiqua" w:eastAsia="Book Antiqua" w:hAnsi="Book Antiqua" w:cs="Book Antiqua"/>
          <w:color w:val="000000"/>
          <w:shd w:val="clear" w:color="auto" w:fill="FFFFFF"/>
        </w:rPr>
        <w:t>these</w:t>
      </w:r>
      <w:r w:rsidR="00085613">
        <w:rPr>
          <w:rFonts w:ascii="Book Antiqua" w:eastAsia="Book Antiqua" w:hAnsi="Book Antiqua" w:cs="Book Antiqua"/>
          <w:color w:val="000000"/>
          <w:shd w:val="clear" w:color="auto" w:fill="FFFFFF"/>
        </w:rPr>
        <w:t xml:space="preserve"> </w:t>
      </w:r>
      <w:r w:rsidR="001F75DA">
        <w:rPr>
          <w:rFonts w:ascii="Book Antiqua" w:eastAsia="Book Antiqua" w:hAnsi="Book Antiqua" w:cs="Book Antiqua"/>
          <w:color w:val="000000"/>
          <w:shd w:val="clear" w:color="auto" w:fill="FFFFFF"/>
        </w:rPr>
        <w:t>cells</w:t>
      </w:r>
      <w:r w:rsidR="001F75DA" w:rsidRPr="001F75DA">
        <w:rPr>
          <w:rFonts w:ascii="Book Antiqua" w:hAnsi="Book Antiqua" w:cs="Book Antiqua" w:hint="eastAsia"/>
          <w:color w:val="000000"/>
          <w:shd w:val="clear" w:color="auto" w:fill="FFFFFF"/>
          <w:vertAlign w:val="superscript"/>
          <w:lang w:eastAsia="zh-CN"/>
        </w:rPr>
        <w:t>[</w:t>
      </w:r>
      <w:r w:rsidR="001F75DA" w:rsidRPr="001F75DA">
        <w:rPr>
          <w:rFonts w:ascii="Book Antiqua" w:eastAsia="Book Antiqua" w:hAnsi="Book Antiqua" w:cs="Book Antiqua"/>
          <w:color w:val="000000"/>
          <w:shd w:val="clear" w:color="auto" w:fill="FFFFFF"/>
          <w:vertAlign w:val="superscript"/>
        </w:rPr>
        <w:t>132,133</w:t>
      </w:r>
      <w:r w:rsidR="001F75DA" w:rsidRPr="001F75DA">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Multiple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skin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tags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sensitive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acanthosis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nigricans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identifying</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abnormal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glucose/insulin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metabolism.</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Multiple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skin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tags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should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increase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suspicion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increased</w:t>
      </w:r>
      <w:r w:rsidR="00085613">
        <w:rPr>
          <w:rFonts w:ascii="Book Antiqua" w:eastAsia="Book Antiqua" w:hAnsi="Book Antiqua" w:cs="Book Antiqua"/>
          <w:color w:val="000000"/>
          <w:shd w:val="clear" w:color="auto" w:fill="FFFFFF"/>
        </w:rPr>
        <w:t xml:space="preserve"> </w:t>
      </w:r>
      <w:r w:rsidR="001F75DA">
        <w:rPr>
          <w:rFonts w:ascii="Book Antiqua" w:eastAsia="Book Antiqua" w:hAnsi="Book Antiqua" w:cs="Book Antiqua"/>
          <w:color w:val="000000"/>
          <w:shd w:val="clear" w:color="auto" w:fill="FFFFFF"/>
        </w:rPr>
        <w:t>risk</w:t>
      </w:r>
      <w:r w:rsidR="00085613">
        <w:rPr>
          <w:rFonts w:ascii="Book Antiqua" w:eastAsia="Book Antiqua" w:hAnsi="Book Antiqua" w:cs="Book Antiqua"/>
          <w:color w:val="000000"/>
          <w:shd w:val="clear" w:color="auto" w:fill="FFFFFF"/>
        </w:rPr>
        <w:t xml:space="preserve"> </w:t>
      </w:r>
      <w:r w:rsidR="001F75DA">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sidR="001F75DA">
        <w:rPr>
          <w:rFonts w:ascii="Book Antiqua" w:eastAsia="Book Antiqua" w:hAnsi="Book Antiqua" w:cs="Book Antiqua"/>
          <w:color w:val="000000"/>
          <w:shd w:val="clear" w:color="auto" w:fill="FFFFFF"/>
        </w:rPr>
        <w:t>IR</w:t>
      </w:r>
      <w:r w:rsidR="00085613">
        <w:rPr>
          <w:rFonts w:ascii="Book Antiqua" w:eastAsia="Book Antiqua" w:hAnsi="Book Antiqua" w:cs="Book Antiqua"/>
          <w:color w:val="000000"/>
          <w:shd w:val="clear" w:color="auto" w:fill="FFFFFF"/>
        </w:rPr>
        <w:t xml:space="preserve"> </w:t>
      </w:r>
      <w:r w:rsidR="001F75DA">
        <w:rPr>
          <w:rFonts w:ascii="Book Antiqua" w:eastAsia="Book Antiqua" w:hAnsi="Book Antiqua" w:cs="Book Antiqua"/>
          <w:color w:val="000000"/>
          <w:shd w:val="clear" w:color="auto" w:fill="FFFFFF"/>
        </w:rPr>
        <w:t>or</w:t>
      </w:r>
      <w:r w:rsidR="00085613">
        <w:rPr>
          <w:rFonts w:ascii="Book Antiqua" w:eastAsia="Book Antiqua" w:hAnsi="Book Antiqua" w:cs="Book Antiqua"/>
          <w:color w:val="000000"/>
          <w:shd w:val="clear" w:color="auto" w:fill="FFFFFF"/>
        </w:rPr>
        <w:t xml:space="preserve"> </w:t>
      </w:r>
      <w:r w:rsidR="001F75DA">
        <w:rPr>
          <w:rFonts w:ascii="Book Antiqua" w:eastAsia="Book Antiqua" w:hAnsi="Book Antiqua" w:cs="Book Antiqua"/>
          <w:color w:val="000000"/>
          <w:shd w:val="clear" w:color="auto" w:fill="FFFFFF"/>
        </w:rPr>
        <w:t>hyperinsulinemia</w:t>
      </w:r>
      <w:r w:rsidR="001F75DA" w:rsidRPr="001F75DA">
        <w:rPr>
          <w:rFonts w:ascii="Book Antiqua" w:hAnsi="Book Antiqua" w:cs="Book Antiqua" w:hint="eastAsia"/>
          <w:color w:val="000000"/>
          <w:shd w:val="clear" w:color="auto" w:fill="FFFFFF"/>
          <w:vertAlign w:val="superscript"/>
          <w:lang w:eastAsia="zh-CN"/>
        </w:rPr>
        <w:t>[</w:t>
      </w:r>
      <w:r w:rsidR="001F75DA" w:rsidRPr="001F75DA">
        <w:rPr>
          <w:rFonts w:ascii="Book Antiqua" w:eastAsia="Book Antiqua" w:hAnsi="Book Antiqua" w:cs="Book Antiqua"/>
          <w:color w:val="000000"/>
          <w:shd w:val="clear" w:color="auto" w:fill="FFFFFF"/>
          <w:vertAlign w:val="superscript"/>
        </w:rPr>
        <w:t>134</w:t>
      </w:r>
      <w:r w:rsidR="001F75DA" w:rsidRPr="001F75DA">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Examinations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extremities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strain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deformities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should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done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genu</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varum</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other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lower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extremity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postural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defects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common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children</w:t>
      </w:r>
      <w:r w:rsidR="00085613">
        <w:rPr>
          <w:rFonts w:ascii="Book Antiqua" w:eastAsia="Book Antiqua" w:hAnsi="Book Antiqua" w:cs="Book Antiqua"/>
          <w:color w:val="000000"/>
          <w:shd w:val="clear" w:color="auto" w:fill="FFFFFF"/>
        </w:rPr>
        <w:t xml:space="preserve"> </w:t>
      </w:r>
      <w:r w:rsidR="001F75DA">
        <w:rPr>
          <w:rFonts w:ascii="Book Antiqua" w:eastAsia="Book Antiqua" w:hAnsi="Book Antiqua" w:cs="Book Antiqua"/>
          <w:color w:val="000000"/>
          <w:shd w:val="clear" w:color="auto" w:fill="FFFFFF"/>
        </w:rPr>
        <w:t>with</w:t>
      </w:r>
      <w:r w:rsidR="00085613">
        <w:rPr>
          <w:rFonts w:ascii="Book Antiqua" w:eastAsia="Book Antiqua" w:hAnsi="Book Antiqua" w:cs="Book Antiqua"/>
          <w:color w:val="000000"/>
          <w:shd w:val="clear" w:color="auto" w:fill="FFFFFF"/>
        </w:rPr>
        <w:t xml:space="preserve"> </w:t>
      </w:r>
      <w:r w:rsidR="001F75DA">
        <w:rPr>
          <w:rFonts w:ascii="Book Antiqua" w:eastAsia="Book Antiqua" w:hAnsi="Book Antiqua" w:cs="Book Antiqua"/>
          <w:color w:val="000000"/>
          <w:shd w:val="clear" w:color="auto" w:fill="FFFFFF"/>
        </w:rPr>
        <w:t>overweight</w:t>
      </w:r>
      <w:r w:rsidR="00085613">
        <w:rPr>
          <w:rFonts w:ascii="Book Antiqua" w:eastAsia="Book Antiqua" w:hAnsi="Book Antiqua" w:cs="Book Antiqua"/>
          <w:color w:val="000000"/>
          <w:shd w:val="clear" w:color="auto" w:fill="FFFFFF"/>
        </w:rPr>
        <w:t xml:space="preserve"> </w:t>
      </w:r>
      <w:r w:rsidR="001F75DA">
        <w:rPr>
          <w:rFonts w:ascii="Book Antiqua" w:eastAsia="Book Antiqua" w:hAnsi="Book Antiqua" w:cs="Book Antiqua"/>
          <w:color w:val="000000"/>
          <w:shd w:val="clear" w:color="auto" w:fill="FFFFFF"/>
        </w:rPr>
        <w:t>or</w:t>
      </w:r>
      <w:r w:rsidR="00085613">
        <w:rPr>
          <w:rFonts w:ascii="Book Antiqua" w:eastAsia="Book Antiqua" w:hAnsi="Book Antiqua" w:cs="Book Antiqua"/>
          <w:color w:val="000000"/>
          <w:shd w:val="clear" w:color="auto" w:fill="FFFFFF"/>
        </w:rPr>
        <w:t xml:space="preserve"> </w:t>
      </w:r>
      <w:r w:rsidR="001F75DA">
        <w:rPr>
          <w:rFonts w:ascii="Book Antiqua" w:eastAsia="Book Antiqua" w:hAnsi="Book Antiqua" w:cs="Book Antiqua"/>
          <w:color w:val="000000"/>
          <w:shd w:val="clear" w:color="auto" w:fill="FFFFFF"/>
        </w:rPr>
        <w:t>obesity</w:t>
      </w:r>
      <w:r w:rsidR="001F75DA" w:rsidRPr="001F75DA">
        <w:rPr>
          <w:rFonts w:ascii="Book Antiqua" w:hAnsi="Book Antiqua" w:cs="Book Antiqua" w:hint="eastAsia"/>
          <w:color w:val="000000"/>
          <w:shd w:val="clear" w:color="auto" w:fill="FFFFFF"/>
          <w:vertAlign w:val="superscript"/>
          <w:lang w:eastAsia="zh-CN"/>
        </w:rPr>
        <w:t>[</w:t>
      </w:r>
      <w:r w:rsidR="001F75DA" w:rsidRPr="001F75DA">
        <w:rPr>
          <w:rFonts w:ascii="Book Antiqua" w:eastAsia="Book Antiqua" w:hAnsi="Book Antiqua" w:cs="Book Antiqua"/>
          <w:color w:val="000000"/>
          <w:shd w:val="clear" w:color="auto" w:fill="FFFFFF"/>
          <w:vertAlign w:val="superscript"/>
        </w:rPr>
        <w:t>135</w:t>
      </w:r>
      <w:r w:rsidR="001F75DA" w:rsidRPr="001F75DA">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w:t>
      </w:r>
    </w:p>
    <w:p w14:paraId="66D2BB1A" w14:textId="77777777" w:rsidR="00A77B3E" w:rsidRDefault="00A77B3E">
      <w:pPr>
        <w:spacing w:line="360" w:lineRule="auto"/>
        <w:jc w:val="both"/>
      </w:pPr>
    </w:p>
    <w:p w14:paraId="3D60B21B" w14:textId="77777777" w:rsidR="00A77B3E" w:rsidRPr="001F75DA" w:rsidRDefault="003C2B3C">
      <w:pPr>
        <w:spacing w:line="360" w:lineRule="auto"/>
        <w:jc w:val="both"/>
        <w:rPr>
          <w:lang w:eastAsia="zh-CN"/>
        </w:rPr>
      </w:pPr>
      <w:r>
        <w:rPr>
          <w:rFonts w:ascii="Book Antiqua" w:eastAsia="Book Antiqua" w:hAnsi="Book Antiqua" w:cs="Book Antiqua"/>
          <w:b/>
          <w:bCs/>
          <w:caps/>
          <w:color w:val="000000"/>
          <w:u w:val="single"/>
          <w:shd w:val="clear" w:color="auto" w:fill="FFFFFF"/>
        </w:rPr>
        <w:t>LABORATORY</w:t>
      </w:r>
      <w:r w:rsidR="00085613">
        <w:rPr>
          <w:rFonts w:ascii="Book Antiqua" w:eastAsia="Book Antiqua" w:hAnsi="Book Antiqua" w:cs="Book Antiqua"/>
          <w:b/>
          <w:bCs/>
          <w:caps/>
          <w:color w:val="000000"/>
          <w:u w:val="single"/>
          <w:shd w:val="clear" w:color="auto" w:fill="FFFFFF"/>
        </w:rPr>
        <w:t xml:space="preserve"> </w:t>
      </w:r>
      <w:r>
        <w:rPr>
          <w:rFonts w:ascii="Book Antiqua" w:eastAsia="Book Antiqua" w:hAnsi="Book Antiqua" w:cs="Book Antiqua"/>
          <w:b/>
          <w:bCs/>
          <w:caps/>
          <w:color w:val="000000"/>
          <w:u w:val="single"/>
          <w:shd w:val="clear" w:color="auto" w:fill="FFFFFF"/>
        </w:rPr>
        <w:t>DIAGNOSIS</w:t>
      </w:r>
      <w:r w:rsidR="00085613">
        <w:rPr>
          <w:rFonts w:ascii="Book Antiqua" w:eastAsia="Book Antiqua" w:hAnsi="Book Antiqua" w:cs="Book Antiqua"/>
          <w:b/>
          <w:bCs/>
          <w:caps/>
          <w:color w:val="000000"/>
          <w:u w:val="single"/>
          <w:shd w:val="clear" w:color="auto" w:fill="FFFFFF"/>
        </w:rPr>
        <w:t xml:space="preserve"> </w:t>
      </w:r>
      <w:r>
        <w:rPr>
          <w:rFonts w:ascii="Book Antiqua" w:eastAsia="Book Antiqua" w:hAnsi="Book Antiqua" w:cs="Book Antiqua"/>
          <w:b/>
          <w:bCs/>
          <w:caps/>
          <w:color w:val="000000"/>
          <w:u w:val="single"/>
          <w:shd w:val="clear" w:color="auto" w:fill="FFFFFF"/>
        </w:rPr>
        <w:t>OF</w:t>
      </w:r>
      <w:r w:rsidR="00085613">
        <w:rPr>
          <w:rFonts w:ascii="Book Antiqua" w:eastAsia="Book Antiqua" w:hAnsi="Book Antiqua" w:cs="Book Antiqua"/>
          <w:b/>
          <w:bCs/>
          <w:caps/>
          <w:color w:val="000000"/>
          <w:u w:val="single"/>
          <w:shd w:val="clear" w:color="auto" w:fill="FFFFFF"/>
        </w:rPr>
        <w:t xml:space="preserve"> </w:t>
      </w:r>
      <w:r w:rsidR="000D62D4">
        <w:rPr>
          <w:rFonts w:ascii="Book Antiqua" w:hAnsi="Book Antiqua" w:cs="Book Antiqua" w:hint="eastAsia"/>
          <w:b/>
          <w:bCs/>
          <w:caps/>
          <w:color w:val="000000"/>
          <w:u w:val="single"/>
          <w:shd w:val="clear" w:color="auto" w:fill="FFFFFF"/>
          <w:lang w:eastAsia="zh-CN"/>
        </w:rPr>
        <w:t>IR</w:t>
      </w:r>
      <w:r w:rsidR="00085613">
        <w:rPr>
          <w:rFonts w:ascii="Book Antiqua" w:eastAsia="Book Antiqua" w:hAnsi="Book Antiqua" w:cs="Book Antiqua"/>
          <w:b/>
          <w:bCs/>
          <w:caps/>
          <w:color w:val="000000"/>
          <w:u w:val="single"/>
          <w:shd w:val="clear" w:color="auto" w:fill="FFFFFF"/>
        </w:rPr>
        <w:t xml:space="preserve"> </w:t>
      </w:r>
      <w:r>
        <w:rPr>
          <w:rFonts w:ascii="Book Antiqua" w:eastAsia="Book Antiqua" w:hAnsi="Book Antiqua" w:cs="Book Antiqua"/>
          <w:b/>
          <w:bCs/>
          <w:caps/>
          <w:color w:val="000000"/>
          <w:u w:val="single"/>
          <w:shd w:val="clear" w:color="auto" w:fill="FFFFFF"/>
        </w:rPr>
        <w:t>IN</w:t>
      </w:r>
      <w:r w:rsidR="00085613">
        <w:rPr>
          <w:rFonts w:ascii="Book Antiqua" w:eastAsia="Book Antiqua" w:hAnsi="Book Antiqua" w:cs="Book Antiqua"/>
          <w:b/>
          <w:bCs/>
          <w:caps/>
          <w:color w:val="000000"/>
          <w:u w:val="single"/>
          <w:shd w:val="clear" w:color="auto" w:fill="FFFFFF"/>
        </w:rPr>
        <w:t xml:space="preserve"> </w:t>
      </w:r>
      <w:r>
        <w:rPr>
          <w:rFonts w:ascii="Book Antiqua" w:eastAsia="Book Antiqua" w:hAnsi="Book Antiqua" w:cs="Book Antiqua"/>
          <w:b/>
          <w:bCs/>
          <w:caps/>
          <w:color w:val="000000"/>
          <w:u w:val="single"/>
          <w:shd w:val="clear" w:color="auto" w:fill="FFFFFF"/>
        </w:rPr>
        <w:t>CHILDREN</w:t>
      </w:r>
    </w:p>
    <w:p w14:paraId="419D9199" w14:textId="77777777" w:rsidR="00A77B3E" w:rsidRDefault="003C2B3C">
      <w:pPr>
        <w:spacing w:line="360" w:lineRule="auto"/>
        <w:jc w:val="both"/>
      </w:pPr>
      <w:r>
        <w:rPr>
          <w:rFonts w:ascii="Book Antiqua" w:eastAsia="Book Antiqua" w:hAnsi="Book Antiqua" w:cs="Book Antiqua"/>
          <w:color w:val="000000"/>
        </w:rPr>
        <w:t>Diagnostic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standards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yet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measure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size,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lack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longitudinal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pediatric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Thorough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responsiveness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needs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dose-response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curves.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Hyperinsulinemia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15</w:t>
      </w:r>
      <w:r w:rsidR="00085613">
        <w:rPr>
          <w:rFonts w:ascii="Book Antiqua" w:eastAsia="Book Antiqua" w:hAnsi="Book Antiqua" w:cs="Book Antiqua"/>
          <w:color w:val="000000"/>
        </w:rPr>
        <w:t xml:space="preserve"> </w:t>
      </w:r>
      <w:r>
        <w:rPr>
          <w:rFonts w:ascii="Book Antiqua" w:eastAsia="Book Antiqua" w:hAnsi="Book Antiqua" w:cs="Book Antiqua"/>
          <w:color w:val="000000"/>
        </w:rPr>
        <w:t>µU/mL,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peak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150</w:t>
      </w:r>
      <w:r w:rsidR="00085613">
        <w:rPr>
          <w:rFonts w:ascii="Book Antiqua" w:eastAsia="Book Antiqua" w:hAnsi="Book Antiqua" w:cs="Book Antiqua"/>
          <w:color w:val="000000"/>
        </w:rPr>
        <w:t xml:space="preserve"> </w:t>
      </w:r>
      <w:r>
        <w:rPr>
          <w:rFonts w:ascii="Book Antiqua" w:eastAsia="Book Antiqua" w:hAnsi="Book Antiqua" w:cs="Book Antiqua"/>
          <w:color w:val="000000"/>
        </w:rPr>
        <w:t>µU/mL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75</w:t>
      </w:r>
      <w:r w:rsidR="00085613">
        <w:rPr>
          <w:rFonts w:ascii="Book Antiqua" w:eastAsia="Book Antiqua" w:hAnsi="Book Antiqua" w:cs="Book Antiqua"/>
          <w:color w:val="000000"/>
        </w:rPr>
        <w:t xml:space="preserve"> </w:t>
      </w:r>
      <w:r>
        <w:rPr>
          <w:rFonts w:ascii="Book Antiqua" w:eastAsia="Book Antiqua" w:hAnsi="Book Antiqua" w:cs="Book Antiqua"/>
          <w:color w:val="000000"/>
        </w:rPr>
        <w:t>µU/mL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after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toleran</w:t>
      </w:r>
      <w:r w:rsidR="002420AE">
        <w:rPr>
          <w:rFonts w:ascii="Book Antiqua" w:eastAsia="Book Antiqua" w:hAnsi="Book Antiqua" w:cs="Book Antiqua"/>
          <w:color w:val="000000"/>
        </w:rPr>
        <w:t>ce</w:t>
      </w:r>
      <w:r w:rsidR="00085613">
        <w:rPr>
          <w:rFonts w:ascii="Book Antiqua" w:eastAsia="Book Antiqua" w:hAnsi="Book Antiqua" w:cs="Book Antiqua"/>
          <w:color w:val="000000"/>
        </w:rPr>
        <w:t xml:space="preserve"> </w:t>
      </w:r>
      <w:r w:rsidR="002420AE">
        <w:rPr>
          <w:rFonts w:ascii="Book Antiqua" w:eastAsia="Book Antiqua" w:hAnsi="Book Antiqua" w:cs="Book Antiqua"/>
          <w:color w:val="000000"/>
        </w:rPr>
        <w:t>test,</w:t>
      </w:r>
      <w:r w:rsidR="00085613">
        <w:rPr>
          <w:rFonts w:ascii="Book Antiqua" w:eastAsia="Book Antiqua" w:hAnsi="Book Antiqua" w:cs="Book Antiqua"/>
          <w:color w:val="000000"/>
        </w:rPr>
        <w:t xml:space="preserve"> </w:t>
      </w:r>
      <w:r w:rsidR="002420AE">
        <w:rPr>
          <w:rFonts w:ascii="Book Antiqua" w:eastAsia="Book Antiqua" w:hAnsi="Book Antiqua" w:cs="Book Antiqua"/>
          <w:color w:val="000000"/>
        </w:rPr>
        <w:t>which</w:t>
      </w:r>
      <w:r w:rsidR="00085613">
        <w:rPr>
          <w:rFonts w:ascii="Book Antiqua" w:eastAsia="Book Antiqua" w:hAnsi="Book Antiqua" w:cs="Book Antiqua"/>
          <w:color w:val="000000"/>
        </w:rPr>
        <w:t xml:space="preserve"> </w:t>
      </w:r>
      <w:r w:rsidR="002420AE">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sidR="002420AE">
        <w:rPr>
          <w:rFonts w:ascii="Book Antiqua" w:eastAsia="Book Antiqua" w:hAnsi="Book Antiqua" w:cs="Book Antiqua"/>
          <w:color w:val="000000"/>
        </w:rPr>
        <w:t>indicate</w:t>
      </w:r>
      <w:r w:rsidR="00085613">
        <w:rPr>
          <w:rFonts w:ascii="Book Antiqua" w:eastAsia="Book Antiqua" w:hAnsi="Book Antiqua" w:cs="Book Antiqua"/>
          <w:color w:val="000000"/>
        </w:rPr>
        <w:t xml:space="preserve"> </w:t>
      </w:r>
      <w:r w:rsidR="002420AE">
        <w:rPr>
          <w:rFonts w:ascii="Book Antiqua" w:eastAsia="Book Antiqua" w:hAnsi="Book Antiqua" w:cs="Book Antiqua"/>
          <w:color w:val="000000"/>
        </w:rPr>
        <w:t>IR</w:t>
      </w:r>
      <w:r w:rsidR="002420AE" w:rsidRPr="002420AE">
        <w:rPr>
          <w:rFonts w:ascii="Book Antiqua" w:hAnsi="Book Antiqua" w:cs="Book Antiqua" w:hint="eastAsia"/>
          <w:color w:val="000000"/>
          <w:vertAlign w:val="superscript"/>
          <w:lang w:eastAsia="zh-CN"/>
        </w:rPr>
        <w:t>[</w:t>
      </w:r>
      <w:r w:rsidR="002420AE" w:rsidRPr="002420AE">
        <w:rPr>
          <w:rFonts w:ascii="Book Antiqua" w:eastAsia="Book Antiqua" w:hAnsi="Book Antiqua" w:cs="Book Antiqua"/>
          <w:color w:val="000000"/>
          <w:vertAlign w:val="superscript"/>
        </w:rPr>
        <w:t>17</w:t>
      </w:r>
      <w:r w:rsidR="002420AE" w:rsidRPr="002420AE">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p>
    <w:p w14:paraId="54E7619D" w14:textId="77777777" w:rsidR="00A77B3E" w:rsidRDefault="00A77B3E">
      <w:pPr>
        <w:spacing w:line="360" w:lineRule="auto"/>
        <w:jc w:val="both"/>
      </w:pPr>
    </w:p>
    <w:p w14:paraId="4B98A55E" w14:textId="77777777" w:rsidR="00A77B3E" w:rsidRDefault="003C2B3C" w:rsidP="00AD31DC">
      <w:pPr>
        <w:spacing w:line="360" w:lineRule="auto"/>
        <w:jc w:val="both"/>
      </w:pPr>
      <w:r>
        <w:rPr>
          <w:rFonts w:ascii="Book Antiqua" w:eastAsia="Book Antiqua" w:hAnsi="Book Antiqua" w:cs="Book Antiqua"/>
          <w:b/>
          <w:caps/>
          <w:color w:val="000000"/>
          <w:u w:val="single"/>
        </w:rPr>
        <w:t>DIRECT</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MEASURES</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OF</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INSULIN</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SENSITIVITY</w:t>
      </w:r>
    </w:p>
    <w:p w14:paraId="3A0CDF1D" w14:textId="77777777" w:rsidR="00A77B3E" w:rsidRDefault="003C2B3C">
      <w:pPr>
        <w:spacing w:line="360" w:lineRule="auto"/>
        <w:jc w:val="both"/>
      </w:pPr>
      <w:r>
        <w:rPr>
          <w:rFonts w:ascii="Book Antiqua" w:eastAsia="Book Antiqua" w:hAnsi="Book Antiqua" w:cs="Book Antiqua"/>
          <w:color w:val="000000"/>
        </w:rPr>
        <w:t>Direct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valid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reliable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measurement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sidRPr="005F6A9C">
        <w:rPr>
          <w:rFonts w:ascii="Book Antiqua" w:eastAsia="Book Antiqua" w:hAnsi="Book Antiqua" w:cs="Book Antiqua"/>
          <w:color w:val="000000"/>
        </w:rPr>
        <w:t>They</w:t>
      </w:r>
      <w:r w:rsidR="00085613">
        <w:rPr>
          <w:rFonts w:ascii="Book Antiqua" w:eastAsia="Book Antiqua" w:hAnsi="Book Antiqua" w:cs="Book Antiqua"/>
          <w:color w:val="000000"/>
        </w:rPr>
        <w:t xml:space="preserve"> </w:t>
      </w:r>
      <w:r w:rsidRPr="005F6A9C">
        <w:rPr>
          <w:rFonts w:ascii="Book Antiqua" w:eastAsia="Book Antiqua" w:hAnsi="Book Antiqua" w:cs="Book Antiqua"/>
          <w:color w:val="000000"/>
        </w:rPr>
        <w:t>include</w:t>
      </w:r>
      <w:r w:rsidR="00085613">
        <w:rPr>
          <w:rFonts w:ascii="Book Antiqua" w:eastAsia="Book Antiqua" w:hAnsi="Book Antiqua" w:cs="Book Antiqua"/>
          <w:color w:val="000000"/>
        </w:rPr>
        <w:t xml:space="preserve"> </w:t>
      </w:r>
      <w:r w:rsidRPr="005F6A9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Pr="005F6A9C">
        <w:rPr>
          <w:rFonts w:ascii="Book Antiqua" w:eastAsia="Book Antiqua" w:hAnsi="Book Antiqua" w:cs="Book Antiqua"/>
          <w:bCs/>
          <w:iCs/>
          <w:color w:val="000000"/>
        </w:rPr>
        <w:t>hyperinsul</w:t>
      </w:r>
      <w:r w:rsidR="005F6A9C">
        <w:rPr>
          <w:rFonts w:ascii="Book Antiqua" w:eastAsia="Book Antiqua" w:hAnsi="Book Antiqua" w:cs="Book Antiqua"/>
          <w:bCs/>
          <w:iCs/>
          <w:color w:val="000000"/>
        </w:rPr>
        <w:t>inemia</w:t>
      </w:r>
      <w:r w:rsidR="00085613">
        <w:rPr>
          <w:rFonts w:ascii="Book Antiqua" w:eastAsia="Book Antiqua" w:hAnsi="Book Antiqua" w:cs="Book Antiqua"/>
          <w:bCs/>
          <w:iCs/>
          <w:color w:val="000000"/>
        </w:rPr>
        <w:t xml:space="preserve"> </w:t>
      </w:r>
      <w:r w:rsidR="005F6A9C">
        <w:rPr>
          <w:rFonts w:ascii="Book Antiqua" w:eastAsia="Book Antiqua" w:hAnsi="Book Antiqua" w:cs="Book Antiqua"/>
          <w:bCs/>
          <w:iCs/>
          <w:color w:val="000000"/>
        </w:rPr>
        <w:t>euglycemic</w:t>
      </w:r>
      <w:r w:rsidR="00085613">
        <w:rPr>
          <w:rFonts w:ascii="Book Antiqua" w:eastAsia="Book Antiqua" w:hAnsi="Book Antiqua" w:cs="Book Antiqua"/>
          <w:bCs/>
          <w:iCs/>
          <w:color w:val="000000"/>
        </w:rPr>
        <w:t xml:space="preserve"> </w:t>
      </w:r>
      <w:r w:rsidR="005F6A9C">
        <w:rPr>
          <w:rFonts w:ascii="Book Antiqua" w:eastAsia="Book Antiqua" w:hAnsi="Book Antiqua" w:cs="Book Antiqua"/>
          <w:bCs/>
          <w:iCs/>
          <w:color w:val="000000"/>
        </w:rPr>
        <w:t>glucose</w:t>
      </w:r>
      <w:r w:rsidR="00085613">
        <w:rPr>
          <w:rFonts w:ascii="Book Antiqua" w:eastAsia="Book Antiqua" w:hAnsi="Book Antiqua" w:cs="Book Antiqua"/>
          <w:bCs/>
          <w:iCs/>
          <w:color w:val="000000"/>
        </w:rPr>
        <w:t xml:space="preserve"> </w:t>
      </w:r>
      <w:r w:rsidR="005F6A9C">
        <w:rPr>
          <w:rFonts w:ascii="Book Antiqua" w:eastAsia="Book Antiqua" w:hAnsi="Book Antiqua" w:cs="Book Antiqua"/>
          <w:bCs/>
          <w:iCs/>
          <w:color w:val="000000"/>
        </w:rPr>
        <w:t>clamp</w:t>
      </w:r>
      <w:r w:rsidR="00085613">
        <w:rPr>
          <w:rFonts w:ascii="Book Antiqua" w:hAnsi="Book Antiqua" w:cs="Book Antiqua" w:hint="eastAsia"/>
          <w:bCs/>
          <w:iCs/>
          <w:color w:val="000000"/>
          <w:lang w:eastAsia="zh-CN"/>
        </w:rPr>
        <w:t xml:space="preserve"> </w:t>
      </w:r>
      <w:r w:rsidRPr="005F6A9C">
        <w:rPr>
          <w:rFonts w:ascii="Book Antiqua" w:eastAsia="Book Antiqua" w:hAnsi="Book Antiqua" w:cs="Book Antiqua"/>
          <w:bCs/>
          <w:iCs/>
          <w:color w:val="000000"/>
        </w:rPr>
        <w:t>(HEGC)</w:t>
      </w:r>
      <w:r w:rsidR="00085613">
        <w:rPr>
          <w:rFonts w:ascii="Book Antiqua" w:eastAsia="Book Antiqua" w:hAnsi="Book Antiqua" w:cs="Book Antiqua"/>
          <w:color w:val="000000"/>
        </w:rPr>
        <w:t xml:space="preserve"> </w:t>
      </w:r>
      <w:r w:rsidRPr="005F6A9C">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Pr="005F6A9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5F6A9C">
        <w:rPr>
          <w:rFonts w:ascii="Book Antiqua" w:eastAsia="Book Antiqua" w:hAnsi="Book Antiqua" w:cs="Book Antiqua"/>
          <w:bCs/>
          <w:iCs/>
          <w:color w:val="000000"/>
        </w:rPr>
        <w:t>insulin-suppression</w:t>
      </w:r>
      <w:r w:rsidR="00085613">
        <w:rPr>
          <w:rFonts w:ascii="Book Antiqua" w:eastAsia="Book Antiqua" w:hAnsi="Book Antiqua" w:cs="Book Antiqua"/>
          <w:bCs/>
          <w:iCs/>
          <w:color w:val="000000"/>
        </w:rPr>
        <w:t xml:space="preserve"> </w:t>
      </w:r>
      <w:r w:rsidR="005F6A9C">
        <w:rPr>
          <w:rFonts w:ascii="Book Antiqua" w:eastAsia="Book Antiqua" w:hAnsi="Book Antiqua" w:cs="Book Antiqua"/>
          <w:bCs/>
          <w:iCs/>
          <w:color w:val="000000"/>
        </w:rPr>
        <w:t>test</w:t>
      </w:r>
      <w:r w:rsidR="00085613">
        <w:rPr>
          <w:rFonts w:ascii="Book Antiqua" w:hAnsi="Book Antiqua" w:cs="Book Antiqua" w:hint="eastAsia"/>
          <w:bCs/>
          <w:iCs/>
          <w:color w:val="000000"/>
          <w:lang w:eastAsia="zh-CN"/>
        </w:rPr>
        <w:t xml:space="preserve"> </w:t>
      </w:r>
      <w:r w:rsidRPr="005F6A9C">
        <w:rPr>
          <w:rFonts w:ascii="Book Antiqua" w:eastAsia="Book Antiqua" w:hAnsi="Book Antiqua" w:cs="Book Antiqua"/>
          <w:bCs/>
          <w:iCs/>
          <w:color w:val="000000"/>
        </w:rPr>
        <w:t>(IST)</w:t>
      </w:r>
      <w:r w:rsidRPr="005F6A9C">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tests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time-consuming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require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infusions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sampling.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troublesome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expensive,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needs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setting.</w:t>
      </w:r>
    </w:p>
    <w:p w14:paraId="1AD83ED1" w14:textId="77777777" w:rsidR="00A77B3E" w:rsidRPr="00273179" w:rsidRDefault="003C2B3C" w:rsidP="005F6A9C">
      <w:pPr>
        <w:spacing w:line="360" w:lineRule="auto"/>
        <w:ind w:firstLineChars="100" w:firstLine="240"/>
        <w:jc w:val="both"/>
        <w:rPr>
          <w:lang w:eastAsia="zh-CN"/>
        </w:rPr>
      </w:pPr>
      <w:r w:rsidRPr="005F6A9C">
        <w:rPr>
          <w:rFonts w:ascii="Book Antiqua" w:eastAsia="Book Antiqua" w:hAnsi="Book Antiqua" w:cs="Book Antiqua"/>
          <w:bCs/>
          <w:iCs/>
          <w:color w:val="000000"/>
        </w:rPr>
        <w:t>The</w:t>
      </w:r>
      <w:r w:rsidR="00085613">
        <w:rPr>
          <w:rFonts w:ascii="Book Antiqua" w:eastAsia="Book Antiqua" w:hAnsi="Book Antiqua" w:cs="Book Antiqua"/>
          <w:bCs/>
          <w:iCs/>
          <w:color w:val="000000"/>
        </w:rPr>
        <w:t xml:space="preserve"> </w:t>
      </w:r>
      <w:r w:rsidR="005F6A9C">
        <w:rPr>
          <w:rFonts w:ascii="Book Antiqua" w:eastAsia="Book Antiqua" w:hAnsi="Book Antiqua" w:cs="Book Antiqua"/>
          <w:color w:val="000000"/>
        </w:rPr>
        <w:t>HEGC</w:t>
      </w:r>
      <w:r w:rsidR="00085613">
        <w:rPr>
          <w:rFonts w:ascii="Book Antiqua" w:eastAsia="Book Antiqua" w:hAnsi="Book Antiqua" w:cs="Book Antiqua"/>
          <w:color w:val="000000"/>
        </w:rPr>
        <w:t xml:space="preserve"> </w:t>
      </w:r>
      <w:r w:rsidRPr="005F6A9C">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sidRPr="005F6A9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Pr="005F6A9C">
        <w:rPr>
          <w:rFonts w:ascii="Book Antiqua" w:eastAsia="Book Antiqua" w:hAnsi="Book Antiqua" w:cs="Book Antiqua"/>
          <w:color w:val="000000"/>
        </w:rPr>
        <w:t>gold</w:t>
      </w:r>
      <w:r w:rsidR="00085613">
        <w:rPr>
          <w:rFonts w:ascii="Book Antiqua" w:eastAsia="Book Antiqua" w:hAnsi="Book Antiqua" w:cs="Book Antiqua"/>
          <w:color w:val="000000"/>
        </w:rPr>
        <w:t xml:space="preserve"> </w:t>
      </w:r>
      <w:r w:rsidRPr="005F6A9C">
        <w:rPr>
          <w:rFonts w:ascii="Book Antiqua" w:eastAsia="Book Antiqua" w:hAnsi="Book Antiqua" w:cs="Book Antiqua"/>
          <w:color w:val="000000"/>
        </w:rPr>
        <w:t>standard</w:t>
      </w:r>
      <w:r w:rsidR="00085613">
        <w:rPr>
          <w:rFonts w:ascii="Book Antiqua" w:eastAsia="Book Antiqua" w:hAnsi="Book Antiqua" w:cs="Book Antiqua"/>
          <w:color w:val="000000"/>
        </w:rPr>
        <w:t xml:space="preserve"> </w:t>
      </w:r>
      <w:r w:rsidRPr="005F6A9C">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sampled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tolerance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(FSIVGTT),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tolerance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(OGTT)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valid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often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simple</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accessible</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used</w:t>
      </w:r>
      <w:r w:rsidR="00273179" w:rsidRPr="00273179">
        <w:rPr>
          <w:rFonts w:ascii="Book Antiqua" w:hAnsi="Book Antiqua" w:cs="Book Antiqua" w:hint="eastAsia"/>
          <w:color w:val="000000"/>
          <w:vertAlign w:val="superscript"/>
          <w:lang w:eastAsia="zh-CN"/>
        </w:rPr>
        <w:t>[</w:t>
      </w:r>
      <w:r w:rsidR="00273179" w:rsidRPr="00273179">
        <w:rPr>
          <w:rFonts w:ascii="Book Antiqua" w:eastAsia="Book Antiqua" w:hAnsi="Book Antiqua" w:cs="Book Antiqua"/>
          <w:color w:val="000000"/>
          <w:vertAlign w:val="superscript"/>
        </w:rPr>
        <w:t>16</w:t>
      </w:r>
      <w:r w:rsidR="00273179" w:rsidRPr="00273179">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HEGC,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infused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intravenously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after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overnight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constant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(5-120</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maintaining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steady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induces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uptake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suppresses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hypoglycemia.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bedside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analyzer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regularly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monit</w:t>
      </w:r>
      <w:r w:rsidR="00273179">
        <w:rPr>
          <w:rFonts w:ascii="Book Antiqua" w:eastAsia="Book Antiqua" w:hAnsi="Book Antiqua" w:cs="Book Antiqua"/>
          <w:color w:val="000000"/>
        </w:rPr>
        <w:t>ors</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blood</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5</w:t>
      </w:r>
      <w:r w:rsidR="00273179">
        <w:rPr>
          <w:rFonts w:ascii="Book Antiqua" w:hAnsi="Book Antiqua" w:cs="Book Antiqua" w:hint="eastAsia"/>
          <w:color w:val="000000"/>
          <w:lang w:eastAsia="zh-CN"/>
        </w:rPr>
        <w:t>-</w:t>
      </w:r>
      <w:r w:rsidR="00273179">
        <w:rPr>
          <w:rFonts w:ascii="Book Antiqua" w:eastAsia="Book Antiqua" w:hAnsi="Book Antiqua" w:cs="Book Antiqua"/>
          <w:color w:val="000000"/>
        </w:rPr>
        <w:t>10</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min</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20%</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variable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occurs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maintain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(clamp)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normal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range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maintain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euglycemic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adjusted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proportional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maintain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euglycemic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needed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maintain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euglycemic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maintain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euglycemic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taken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avoid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insulin-induced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hypokalaemia,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potassium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phosphate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given</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prevent</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hypokalaemia</w:t>
      </w:r>
      <w:r w:rsidR="00273179" w:rsidRPr="00273179">
        <w:rPr>
          <w:rFonts w:ascii="Book Antiqua" w:hAnsi="Book Antiqua" w:cs="Book Antiqua" w:hint="eastAsia"/>
          <w:color w:val="000000"/>
          <w:vertAlign w:val="superscript"/>
          <w:lang w:eastAsia="zh-CN"/>
        </w:rPr>
        <w:t>[</w:t>
      </w:r>
      <w:r w:rsidR="00273179" w:rsidRPr="00273179">
        <w:rPr>
          <w:rFonts w:ascii="Book Antiqua" w:eastAsia="Book Antiqua" w:hAnsi="Book Antiqua" w:cs="Book Antiqua"/>
          <w:color w:val="000000"/>
          <w:vertAlign w:val="superscript"/>
        </w:rPr>
        <w:t>136</w:t>
      </w:r>
      <w:r w:rsidR="00273179" w:rsidRPr="00273179">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advantage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measuring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whole-body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disposal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but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disadvan</w:t>
      </w:r>
      <w:r w:rsidR="00273179">
        <w:rPr>
          <w:rFonts w:ascii="Book Antiqua" w:eastAsia="Book Antiqua" w:hAnsi="Book Antiqua" w:cs="Book Antiqua"/>
          <w:color w:val="000000"/>
        </w:rPr>
        <w:t>tage</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technical</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difficulties</w:t>
      </w:r>
      <w:r w:rsidR="00273179" w:rsidRPr="00273179">
        <w:rPr>
          <w:rFonts w:ascii="Book Antiqua" w:hAnsi="Book Antiqua" w:cs="Book Antiqua" w:hint="eastAsia"/>
          <w:color w:val="000000"/>
          <w:vertAlign w:val="superscript"/>
          <w:lang w:eastAsia="zh-CN"/>
        </w:rPr>
        <w:t>[</w:t>
      </w:r>
      <w:r w:rsidR="00273179" w:rsidRPr="00273179">
        <w:rPr>
          <w:rFonts w:ascii="Book Antiqua" w:eastAsia="Book Antiqua" w:hAnsi="Book Antiqua" w:cs="Book Antiqua"/>
          <w:color w:val="000000"/>
          <w:vertAlign w:val="superscript"/>
        </w:rPr>
        <w:t>137</w:t>
      </w:r>
      <w:r w:rsidR="00273179" w:rsidRPr="00273179">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74EEA540" w14:textId="77777777" w:rsidR="00A77B3E" w:rsidRDefault="003C2B3C" w:rsidP="00273179">
      <w:pPr>
        <w:spacing w:line="360" w:lineRule="auto"/>
        <w:ind w:firstLineChars="100" w:firstLine="240"/>
        <w:jc w:val="both"/>
      </w:pPr>
      <w:r w:rsidRPr="005F6A9C">
        <w:rPr>
          <w:rFonts w:ascii="Book Antiqua" w:eastAsia="Book Antiqua" w:hAnsi="Book Antiqua" w:cs="Book Antiqua"/>
          <w:bCs/>
          <w:iCs/>
          <w:color w:val="000000"/>
        </w:rPr>
        <w:lastRenderedPageBreak/>
        <w:t>The</w:t>
      </w:r>
      <w:r w:rsidR="00085613">
        <w:rPr>
          <w:rFonts w:ascii="Book Antiqua" w:eastAsia="Book Antiqua" w:hAnsi="Book Antiqua" w:cs="Book Antiqua"/>
          <w:b/>
          <w:bCs/>
          <w:i/>
          <w:iCs/>
          <w:color w:val="000000"/>
        </w:rPr>
        <w:t xml:space="preserve"> </w:t>
      </w:r>
      <w:r w:rsidR="005F6A9C">
        <w:rPr>
          <w:rFonts w:ascii="Book Antiqua" w:eastAsia="Book Antiqua" w:hAnsi="Book Antiqua" w:cs="Book Antiqua"/>
          <w:color w:val="000000"/>
        </w:rPr>
        <w:t>IST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evaluates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sensitivity/resistance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exogenous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after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suppressing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endogenous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First,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suppress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endogenous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glucagon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giving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somatostatin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(250</w:t>
      </w:r>
      <w:r w:rsidR="00085613">
        <w:rPr>
          <w:rFonts w:ascii="Book Antiqua" w:eastAsia="Book Antiqua" w:hAnsi="Book Antiqua" w:cs="Book Antiqua"/>
          <w:color w:val="000000"/>
        </w:rPr>
        <w:t xml:space="preserve"> </w:t>
      </w:r>
      <w:r>
        <w:rPr>
          <w:rFonts w:ascii="Book Antiqua" w:eastAsia="Book Antiqua" w:hAnsi="Book Antiqua" w:cs="Book Antiqua"/>
          <w:color w:val="000000"/>
        </w:rPr>
        <w:t>μg/h)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octreotide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(25</w:t>
      </w:r>
      <w:r w:rsidR="00085613">
        <w:rPr>
          <w:rFonts w:ascii="Book Antiqua" w:eastAsia="Book Antiqua" w:hAnsi="Book Antiqua" w:cs="Book Antiqua"/>
          <w:color w:val="000000"/>
        </w:rPr>
        <w:t xml:space="preserve"> </w:t>
      </w:r>
      <w:r>
        <w:rPr>
          <w:rFonts w:ascii="Book Antiqua" w:eastAsia="Book Antiqua" w:hAnsi="Book Antiqua" w:cs="Book Antiqua"/>
          <w:color w:val="000000"/>
        </w:rPr>
        <w:t>µg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bolus,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0.5</w:t>
      </w:r>
      <w:r w:rsidR="00085613">
        <w:rPr>
          <w:rFonts w:ascii="Book Antiqua" w:eastAsia="Book Antiqua" w:hAnsi="Book Antiqua" w:cs="Book Antiqua"/>
          <w:color w:val="000000"/>
        </w:rPr>
        <w:t xml:space="preserve"> </w:t>
      </w:r>
      <w:r>
        <w:rPr>
          <w:rFonts w:ascii="Book Antiqua" w:eastAsia="Book Antiqua" w:hAnsi="Book Antiqua" w:cs="Book Antiqua"/>
          <w:color w:val="000000"/>
        </w:rPr>
        <w:t>µg/min)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after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overnight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same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infuse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(25</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(240</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same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vein.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continuously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monitor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from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w:t>
      </w:r>
      <w:r w:rsidR="00273179">
        <w:rPr>
          <w:rFonts w:ascii="Book Antiqua" w:eastAsia="Book Antiqua" w:hAnsi="Book Antiqua" w:cs="Book Antiqua"/>
          <w:color w:val="000000"/>
        </w:rPr>
        <w:t>ntralateral</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arm</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every</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30</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min</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150</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min</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after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every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minutes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third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hour.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reach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bookmarkStart w:id="21" w:name="OLE_LINK291"/>
      <w:bookmarkStart w:id="22" w:name="OLE_LINK292"/>
      <w:r>
        <w:rPr>
          <w:rFonts w:ascii="Book Antiqua" w:eastAsia="Book Antiqua" w:hAnsi="Book Antiqua" w:cs="Book Antiqua"/>
          <w:color w:val="000000"/>
        </w:rPr>
        <w:t>steady-state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plasma</w:t>
      </w:r>
      <w:bookmarkEnd w:id="21"/>
      <w:bookmarkEnd w:id="22"/>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C6650F">
        <w:rPr>
          <w:rFonts w:ascii="Book Antiqua" w:eastAsia="Book Antiqua" w:hAnsi="Book Antiqua" w:cs="Book Antiqua"/>
          <w:color w:val="000000"/>
        </w:rPr>
        <w:t>steady-state</w:t>
      </w:r>
      <w:r w:rsidR="00085613">
        <w:rPr>
          <w:rFonts w:ascii="Book Antiqua" w:eastAsia="Book Antiqua" w:hAnsi="Book Antiqua" w:cs="Book Antiqua"/>
          <w:color w:val="000000"/>
        </w:rPr>
        <w:t xml:space="preserve"> </w:t>
      </w:r>
      <w:r w:rsidR="00C6650F">
        <w:rPr>
          <w:rFonts w:ascii="Book Antiqua" w:eastAsia="Book Antiqua" w:hAnsi="Book Antiqua" w:cs="Book Antiqua"/>
          <w:color w:val="000000"/>
        </w:rPr>
        <w:t>plasma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(SSPG)</w:t>
      </w:r>
      <w:r w:rsidR="00085613">
        <w:rPr>
          <w:rFonts w:ascii="Book Antiqua" w:eastAsia="Book Antiqua" w:hAnsi="Book Antiqua" w:cs="Book Antiqua"/>
          <w:color w:val="000000"/>
        </w:rPr>
        <w:t xml:space="preserve"> </w:t>
      </w:r>
      <w:r w:rsidR="00C6650F">
        <w:rPr>
          <w:rFonts w:ascii="Book Antiqua" w:eastAsia="Book Antiqua" w:hAnsi="Book Antiqua" w:cs="Book Antiqua"/>
          <w:color w:val="000000"/>
        </w:rPr>
        <w:t>between</w:t>
      </w:r>
      <w:r w:rsidR="00085613">
        <w:rPr>
          <w:rFonts w:ascii="Book Antiqua" w:eastAsia="Book Antiqua" w:hAnsi="Book Antiqua" w:cs="Book Antiqua"/>
          <w:color w:val="000000"/>
        </w:rPr>
        <w:t xml:space="preserve"> </w:t>
      </w:r>
      <w:r w:rsidR="00C6650F">
        <w:rPr>
          <w:rFonts w:ascii="Book Antiqua" w:eastAsia="Book Antiqua" w:hAnsi="Book Antiqua" w:cs="Book Antiqua"/>
          <w:color w:val="000000"/>
        </w:rPr>
        <w:t>150-180</w:t>
      </w:r>
      <w:r w:rsidR="00085613">
        <w:rPr>
          <w:rFonts w:ascii="Book Antiqua" w:eastAsia="Book Antiqua" w:hAnsi="Book Antiqua" w:cs="Book Antiqua"/>
          <w:color w:val="000000"/>
        </w:rPr>
        <w:t xml:space="preserve"> </w:t>
      </w:r>
      <w:r w:rsidR="00C6650F">
        <w:rPr>
          <w:rFonts w:ascii="Book Antiqua" w:eastAsia="Book Antiqua" w:hAnsi="Book Antiqua" w:cs="Book Antiqua"/>
          <w:color w:val="000000"/>
        </w:rPr>
        <w:t>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exogenous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measuring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SSPG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SSPG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lower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lower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SSPG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w:t>
      </w:r>
      <w:r w:rsidR="00631D3D">
        <w:rPr>
          <w:rFonts w:ascii="Book Antiqua" w:eastAsia="Book Antiqua" w:hAnsi="Book Antiqua" w:cs="Book Antiqua"/>
          <w:color w:val="000000"/>
        </w:rPr>
        <w:t>her</w:t>
      </w:r>
      <w:r w:rsidR="00085613">
        <w:rPr>
          <w:rFonts w:ascii="Book Antiqua" w:eastAsia="Book Antiqua" w:hAnsi="Book Antiqua" w:cs="Book Antiqua"/>
          <w:color w:val="000000"/>
        </w:rPr>
        <w:t xml:space="preserve"> </w:t>
      </w:r>
      <w:r w:rsidR="00631D3D">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631D3D">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sidR="00631D3D">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sidR="00631D3D">
        <w:rPr>
          <w:rFonts w:ascii="Book Antiqua" w:eastAsia="Book Antiqua" w:hAnsi="Book Antiqua" w:cs="Book Antiqua"/>
          <w:color w:val="000000"/>
        </w:rPr>
        <w:t>is</w:t>
      </w:r>
      <w:r w:rsidR="00631D3D" w:rsidRPr="00631D3D">
        <w:rPr>
          <w:rFonts w:ascii="Book Antiqua" w:hAnsi="Book Antiqua" w:cs="Book Antiqua" w:hint="eastAsia"/>
          <w:color w:val="000000"/>
          <w:vertAlign w:val="superscript"/>
          <w:lang w:eastAsia="zh-CN"/>
        </w:rPr>
        <w:t>[</w:t>
      </w:r>
      <w:r w:rsidR="00631D3D" w:rsidRPr="00631D3D">
        <w:rPr>
          <w:rFonts w:ascii="Book Antiqua" w:eastAsia="Book Antiqua" w:hAnsi="Book Antiqua" w:cs="Book Antiqua"/>
          <w:color w:val="000000"/>
          <w:vertAlign w:val="superscript"/>
        </w:rPr>
        <w:t>138</w:t>
      </w:r>
      <w:r w:rsidR="00631D3D" w:rsidRPr="00631D3D">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provides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reproducible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direct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measure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technical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dependant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HEGC.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applying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setti</w:t>
      </w:r>
      <w:r w:rsidR="00631D3D">
        <w:rPr>
          <w:rFonts w:ascii="Book Antiqua" w:eastAsia="Book Antiqua" w:hAnsi="Book Antiqua" w:cs="Book Antiqua"/>
          <w:color w:val="000000"/>
        </w:rPr>
        <w:t>ng</w:t>
      </w:r>
      <w:r w:rsidR="00085613">
        <w:rPr>
          <w:rFonts w:ascii="Book Antiqua" w:eastAsia="Book Antiqua" w:hAnsi="Book Antiqua" w:cs="Book Antiqua"/>
          <w:color w:val="000000"/>
        </w:rPr>
        <w:t xml:space="preserve"> </w:t>
      </w:r>
      <w:r w:rsidR="00631D3D">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sidR="00631D3D">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sidR="00631D3D">
        <w:rPr>
          <w:rFonts w:ascii="Book Antiqua" w:eastAsia="Book Antiqua" w:hAnsi="Book Antiqua" w:cs="Book Antiqua"/>
          <w:color w:val="000000"/>
        </w:rPr>
        <w:t>practical</w:t>
      </w:r>
      <w:r w:rsidR="00631D3D" w:rsidRPr="00631D3D">
        <w:rPr>
          <w:rFonts w:ascii="Book Antiqua" w:hAnsi="Book Antiqua" w:cs="Book Antiqua" w:hint="eastAsia"/>
          <w:color w:val="000000"/>
          <w:vertAlign w:val="superscript"/>
          <w:lang w:eastAsia="zh-CN"/>
        </w:rPr>
        <w:t>[</w:t>
      </w:r>
      <w:r w:rsidR="00631D3D" w:rsidRPr="00631D3D">
        <w:rPr>
          <w:rFonts w:ascii="Book Antiqua" w:eastAsia="Book Antiqua" w:hAnsi="Book Antiqua" w:cs="Book Antiqua"/>
          <w:color w:val="000000"/>
          <w:vertAlign w:val="superscript"/>
        </w:rPr>
        <w:t>139</w:t>
      </w:r>
      <w:r w:rsidR="00631D3D" w:rsidRPr="00631D3D">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0246737A" w14:textId="77777777" w:rsidR="00A77B3E" w:rsidRDefault="00A77B3E">
      <w:pPr>
        <w:spacing w:line="360" w:lineRule="auto"/>
        <w:jc w:val="both"/>
      </w:pPr>
    </w:p>
    <w:p w14:paraId="63C8C019" w14:textId="77777777" w:rsidR="00A77B3E" w:rsidRDefault="003C2B3C">
      <w:pPr>
        <w:spacing w:line="360" w:lineRule="auto"/>
        <w:jc w:val="both"/>
      </w:pPr>
      <w:r>
        <w:rPr>
          <w:rFonts w:ascii="Book Antiqua" w:eastAsia="Book Antiqua" w:hAnsi="Book Antiqua" w:cs="Book Antiqua"/>
          <w:b/>
          <w:caps/>
          <w:color w:val="000000"/>
          <w:u w:val="single"/>
        </w:rPr>
        <w:t>INDIRECT</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MEASURES</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OF</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INSULIN</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SENSITIVITY</w:t>
      </w:r>
    </w:p>
    <w:p w14:paraId="277E6271" w14:textId="77777777" w:rsidR="00A77B3E" w:rsidRPr="00B22ECC" w:rsidRDefault="003C2B3C">
      <w:pPr>
        <w:spacing w:line="360" w:lineRule="auto"/>
        <w:jc w:val="both"/>
        <w:rPr>
          <w:lang w:eastAsia="zh-CN"/>
        </w:rPr>
      </w:pPr>
      <w:r>
        <w:rPr>
          <w:rFonts w:ascii="Book Antiqua" w:eastAsia="Book Antiqua" w:hAnsi="Book Antiqua" w:cs="Book Antiqua"/>
          <w:color w:val="000000"/>
        </w:rPr>
        <w:t>Minimal</w:t>
      </w:r>
      <w:r w:rsidR="00085613">
        <w:rPr>
          <w:rFonts w:ascii="Book Antiqua" w:eastAsia="Book Antiqua" w:hAnsi="Book Antiqua" w:cs="Book Antiqua"/>
          <w:color w:val="000000"/>
        </w:rPr>
        <w:t xml:space="preserve"> </w:t>
      </w:r>
      <w:r w:rsidR="00BB2A23">
        <w:rPr>
          <w:rFonts w:ascii="Book Antiqua" w:eastAsia="Book Antiqua" w:hAnsi="Book Antiqua" w:cs="Book Antiqua"/>
          <w:color w:val="000000"/>
        </w:rPr>
        <w:t>model</w:t>
      </w:r>
      <w:r w:rsidR="00085613">
        <w:rPr>
          <w:rFonts w:ascii="Book Antiqua" w:eastAsia="Book Antiqua" w:hAnsi="Book Antiqua" w:cs="Book Antiqua"/>
          <w:color w:val="000000"/>
        </w:rPr>
        <w:t xml:space="preserve"> </w:t>
      </w:r>
      <w:r w:rsidR="00BB2A23">
        <w:rPr>
          <w:rFonts w:ascii="Book Antiqua" w:eastAsia="Book Antiqua" w:hAnsi="Book Antiqua" w:cs="Book Antiqua"/>
          <w:color w:val="000000"/>
        </w:rPr>
        <w:t>a</w:t>
      </w:r>
      <w:r>
        <w:rPr>
          <w:rFonts w:ascii="Book Antiqua" w:eastAsia="Book Antiqua" w:hAnsi="Book Antiqua" w:cs="Book Antiqua"/>
          <w:color w:val="000000"/>
        </w:rPr>
        <w:t>nalysis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BB2A23">
        <w:rPr>
          <w:rFonts w:ascii="Book Antiqua" w:eastAsia="Book Antiqua" w:hAnsi="Book Antiqua" w:cs="Book Antiqua"/>
          <w:color w:val="000000"/>
        </w:rPr>
        <w:t>FSIVGTT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provides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indirect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estimate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sensitivity/resistance,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acute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disposition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indexes.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After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overnight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inject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bolus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(0.3</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g/kg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starting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0;</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collect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serial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blood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until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hours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after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assesses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sensitivity/resistance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computed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mathematical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dynamics.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examines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plasma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dynamics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disposal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suppress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easier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w:t>
      </w:r>
      <w:r w:rsidR="00B22ECC">
        <w:rPr>
          <w:rFonts w:ascii="Book Antiqua" w:eastAsia="Book Antiqua" w:hAnsi="Book Antiqua" w:cs="Book Antiqua"/>
          <w:color w:val="000000"/>
        </w:rPr>
        <w:t>n</w:t>
      </w:r>
      <w:r w:rsidR="00085613">
        <w:rPr>
          <w:rFonts w:ascii="Book Antiqua" w:eastAsia="Book Antiqua" w:hAnsi="Book Antiqua" w:cs="Book Antiqua"/>
          <w:color w:val="000000"/>
        </w:rPr>
        <w:t xml:space="preserve"> </w:t>
      </w:r>
      <w:r w:rsidR="00B22EC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B22ECC">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sidR="00B22ECC">
        <w:rPr>
          <w:rFonts w:ascii="Book Antiqua" w:eastAsia="Book Antiqua" w:hAnsi="Book Antiqua" w:cs="Book Antiqua"/>
          <w:color w:val="000000"/>
        </w:rPr>
        <w:t>clamp</w:t>
      </w:r>
      <w:r w:rsidR="00085613">
        <w:rPr>
          <w:rFonts w:ascii="Book Antiqua" w:eastAsia="Book Antiqua" w:hAnsi="Book Antiqua" w:cs="Book Antiqua"/>
          <w:color w:val="000000"/>
        </w:rPr>
        <w:t xml:space="preserve"> </w:t>
      </w:r>
      <w:r w:rsidR="00B22ECC">
        <w:rPr>
          <w:rFonts w:ascii="Book Antiqua" w:eastAsia="Book Antiqua" w:hAnsi="Book Antiqua" w:cs="Book Antiqua"/>
          <w:color w:val="000000"/>
        </w:rPr>
        <w:t>method</w:t>
      </w:r>
      <w:r w:rsidR="00B22ECC" w:rsidRPr="00B22ECC">
        <w:rPr>
          <w:rFonts w:ascii="Book Antiqua" w:hAnsi="Book Antiqua" w:cs="Book Antiqua" w:hint="eastAsia"/>
          <w:color w:val="000000"/>
          <w:vertAlign w:val="superscript"/>
          <w:lang w:eastAsia="zh-CN"/>
        </w:rPr>
        <w:t>[</w:t>
      </w:r>
      <w:r w:rsidR="00B22ECC" w:rsidRPr="00B22ECC">
        <w:rPr>
          <w:rFonts w:ascii="Book Antiqua" w:eastAsia="Book Antiqua" w:hAnsi="Book Antiqua" w:cs="Book Antiqua"/>
          <w:color w:val="000000"/>
          <w:vertAlign w:val="superscript"/>
        </w:rPr>
        <w:t>140</w:t>
      </w:r>
      <w:r w:rsidR="00B22ECC" w:rsidRPr="00B22ECC">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36934DFC" w14:textId="77777777" w:rsidR="00A77B3E" w:rsidRDefault="0050629C" w:rsidP="0026019D">
      <w:pPr>
        <w:spacing w:line="360" w:lineRule="auto"/>
        <w:ind w:firstLineChars="100" w:firstLine="240"/>
        <w:jc w:val="both"/>
      </w:pPr>
      <w:r>
        <w:rPr>
          <w:rFonts w:ascii="Book Antiqua" w:eastAsia="Book Antiqua" w:hAnsi="Book Antiqua" w:cs="Book Antiqua"/>
          <w:color w:val="000000"/>
        </w:rPr>
        <w:t>OGTT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easy,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simple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test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commonly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used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clinical</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practice,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especially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during</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early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pregnancy,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diagnose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intolerance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2</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diabetes.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tests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tolerance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ability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dispose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orally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ingested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We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give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standard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75</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g</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orally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after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overnight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fast.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Then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blood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lastRenderedPageBreak/>
        <w:t>samples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determine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tak</w:t>
      </w:r>
      <w:r w:rsidR="0026019D">
        <w:rPr>
          <w:rFonts w:ascii="Book Antiqua" w:eastAsia="Book Antiqua" w:hAnsi="Book Antiqua" w:cs="Book Antiqua"/>
          <w:color w:val="000000"/>
        </w:rPr>
        <w:t>en</w:t>
      </w:r>
      <w:r w:rsidR="00085613">
        <w:rPr>
          <w:rFonts w:ascii="Book Antiqua" w:eastAsia="Book Antiqua" w:hAnsi="Book Antiqua" w:cs="Book Antiqua"/>
          <w:color w:val="000000"/>
        </w:rPr>
        <w:t xml:space="preserve"> </w:t>
      </w:r>
      <w:r w:rsidR="0026019D">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sidR="0026019D">
        <w:rPr>
          <w:rFonts w:ascii="Book Antiqua" w:eastAsia="Book Antiqua" w:hAnsi="Book Antiqua" w:cs="Book Antiqua"/>
          <w:color w:val="000000"/>
        </w:rPr>
        <w:t>0,</w:t>
      </w:r>
      <w:r w:rsidR="00085613">
        <w:rPr>
          <w:rFonts w:ascii="Book Antiqua" w:eastAsia="Book Antiqua" w:hAnsi="Book Antiqua" w:cs="Book Antiqua"/>
          <w:color w:val="000000"/>
        </w:rPr>
        <w:t xml:space="preserve"> </w:t>
      </w:r>
      <w:r w:rsidR="0026019D">
        <w:rPr>
          <w:rFonts w:ascii="Book Antiqua" w:eastAsia="Book Antiqua" w:hAnsi="Book Antiqua" w:cs="Book Antiqua"/>
          <w:color w:val="000000"/>
        </w:rPr>
        <w:t>30,</w:t>
      </w:r>
      <w:r w:rsidR="00085613">
        <w:rPr>
          <w:rFonts w:ascii="Book Antiqua" w:eastAsia="Book Antiqua" w:hAnsi="Book Antiqua" w:cs="Book Antiqua"/>
          <w:color w:val="000000"/>
        </w:rPr>
        <w:t xml:space="preserve"> </w:t>
      </w:r>
      <w:r w:rsidR="0026019D">
        <w:rPr>
          <w:rFonts w:ascii="Book Antiqua" w:eastAsia="Book Antiqua" w:hAnsi="Book Antiqua" w:cs="Book Antiqua"/>
          <w:color w:val="000000"/>
        </w:rPr>
        <w:t>60,</w:t>
      </w:r>
      <w:r w:rsidR="00085613">
        <w:rPr>
          <w:rFonts w:ascii="Book Antiqua" w:eastAsia="Book Antiqua" w:hAnsi="Book Antiqua" w:cs="Book Antiqua"/>
          <w:color w:val="000000"/>
        </w:rPr>
        <w:t xml:space="preserve"> </w:t>
      </w:r>
      <w:r w:rsidR="0026019D">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26019D">
        <w:rPr>
          <w:rFonts w:ascii="Book Antiqua" w:eastAsia="Book Antiqua" w:hAnsi="Book Antiqua" w:cs="Book Antiqua"/>
          <w:color w:val="000000"/>
        </w:rPr>
        <w:t>120</w:t>
      </w:r>
      <w:r w:rsidR="00085613">
        <w:rPr>
          <w:rFonts w:ascii="Book Antiqua" w:eastAsia="Book Antiqua" w:hAnsi="Book Antiqua" w:cs="Book Antiqua"/>
          <w:color w:val="000000"/>
        </w:rPr>
        <w:t xml:space="preserve"> </w:t>
      </w:r>
      <w:r w:rsidR="0026019D">
        <w:rPr>
          <w:rFonts w:ascii="Book Antiqua" w:eastAsia="Book Antiqua" w:hAnsi="Book Antiqua" w:cs="Book Antiqua"/>
          <w:color w:val="000000"/>
        </w:rPr>
        <w:t>min</w:t>
      </w:r>
      <w:r w:rsidR="0026019D" w:rsidRPr="0026019D">
        <w:rPr>
          <w:rFonts w:ascii="Book Antiqua" w:hAnsi="Book Antiqua" w:cs="Book Antiqua" w:hint="eastAsia"/>
          <w:color w:val="000000"/>
          <w:vertAlign w:val="superscript"/>
          <w:lang w:eastAsia="zh-CN"/>
        </w:rPr>
        <w:t>[</w:t>
      </w:r>
      <w:r w:rsidR="0026019D" w:rsidRPr="0026019D">
        <w:rPr>
          <w:rFonts w:ascii="Book Antiqua" w:eastAsia="Book Antiqua" w:hAnsi="Book Antiqua" w:cs="Book Antiqua"/>
          <w:color w:val="000000"/>
          <w:vertAlign w:val="superscript"/>
        </w:rPr>
        <w:t>141</w:t>
      </w:r>
      <w:r w:rsidR="0026019D" w:rsidRPr="0026019D">
        <w:rPr>
          <w:rFonts w:ascii="Book Antiqua" w:hAnsi="Book Antiqua" w:cs="Book Antiqua" w:hint="eastAsia"/>
          <w:color w:val="000000"/>
          <w:vertAlign w:val="superscript"/>
          <w:lang w:eastAsia="zh-CN"/>
        </w:rPr>
        <w:t>]</w:t>
      </w:r>
      <w:r w:rsidR="003C2B3C">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OGTT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provides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benefits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having</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fewer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blood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samples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correlations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euglycemic</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hyperinsulinemic</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clamp</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adult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studies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but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wel</w:t>
      </w:r>
      <w:r w:rsidR="0026019D">
        <w:rPr>
          <w:rFonts w:ascii="Book Antiqua" w:eastAsia="Book Antiqua" w:hAnsi="Book Antiqua" w:cs="Book Antiqua"/>
          <w:color w:val="000000"/>
        </w:rPr>
        <w:t>l</w:t>
      </w:r>
      <w:r w:rsidR="00085613">
        <w:rPr>
          <w:rFonts w:ascii="Book Antiqua" w:eastAsia="Book Antiqua" w:hAnsi="Book Antiqua" w:cs="Book Antiqua"/>
          <w:color w:val="000000"/>
        </w:rPr>
        <w:t xml:space="preserve"> </w:t>
      </w:r>
      <w:r w:rsidR="0026019D">
        <w:rPr>
          <w:rFonts w:ascii="Book Antiqua" w:eastAsia="Book Antiqua" w:hAnsi="Book Antiqua" w:cs="Book Antiqua"/>
          <w:color w:val="000000"/>
        </w:rPr>
        <w:t>studied</w:t>
      </w:r>
      <w:r w:rsidR="00085613">
        <w:rPr>
          <w:rFonts w:ascii="Book Antiqua" w:eastAsia="Book Antiqua" w:hAnsi="Book Antiqua" w:cs="Book Antiqua"/>
          <w:color w:val="000000"/>
        </w:rPr>
        <w:t xml:space="preserve"> </w:t>
      </w:r>
      <w:r w:rsidR="0026019D">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26019D">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26019D">
        <w:rPr>
          <w:rFonts w:ascii="Book Antiqua" w:eastAsia="Book Antiqua" w:hAnsi="Book Antiqua" w:cs="Book Antiqua"/>
          <w:color w:val="000000"/>
        </w:rPr>
        <w:t>pediatric</w:t>
      </w:r>
      <w:r w:rsidR="00085613">
        <w:rPr>
          <w:rFonts w:ascii="Book Antiqua" w:eastAsia="Book Antiqua" w:hAnsi="Book Antiqua" w:cs="Book Antiqua"/>
          <w:color w:val="000000"/>
        </w:rPr>
        <w:t xml:space="preserve"> </w:t>
      </w:r>
      <w:r w:rsidR="0026019D">
        <w:rPr>
          <w:rFonts w:ascii="Book Antiqua" w:eastAsia="Book Antiqua" w:hAnsi="Book Antiqua" w:cs="Book Antiqua"/>
          <w:color w:val="000000"/>
        </w:rPr>
        <w:t>age</w:t>
      </w:r>
      <w:r w:rsidR="0026019D" w:rsidRPr="0026019D">
        <w:rPr>
          <w:rFonts w:ascii="Book Antiqua" w:hAnsi="Book Antiqua" w:cs="Book Antiqua" w:hint="eastAsia"/>
          <w:color w:val="000000"/>
          <w:vertAlign w:val="superscript"/>
          <w:lang w:eastAsia="zh-CN"/>
        </w:rPr>
        <w:t>[</w:t>
      </w:r>
      <w:r w:rsidR="0026019D" w:rsidRPr="0026019D">
        <w:rPr>
          <w:rFonts w:ascii="Book Antiqua" w:eastAsia="Book Antiqua" w:hAnsi="Book Antiqua" w:cs="Book Antiqua"/>
          <w:color w:val="000000"/>
          <w:vertAlign w:val="superscript"/>
        </w:rPr>
        <w:t>142</w:t>
      </w:r>
      <w:r w:rsidR="0026019D" w:rsidRPr="0026019D">
        <w:rPr>
          <w:rFonts w:ascii="Book Antiqua" w:hAnsi="Book Antiqua" w:cs="Book Antiqua" w:hint="eastAsia"/>
          <w:color w:val="000000"/>
          <w:vertAlign w:val="superscript"/>
          <w:lang w:eastAsia="zh-CN"/>
        </w:rPr>
        <w:t>]</w:t>
      </w:r>
      <w:r w:rsidR="003C2B3C">
        <w:rPr>
          <w:rFonts w:ascii="Book Antiqua" w:eastAsia="Book Antiqua" w:hAnsi="Book Antiqua" w:cs="Book Antiqua"/>
          <w:color w:val="000000"/>
        </w:rPr>
        <w:t>.</w:t>
      </w:r>
    </w:p>
    <w:p w14:paraId="4C239A95" w14:textId="77777777" w:rsidR="00A77B3E" w:rsidRDefault="00A77B3E">
      <w:pPr>
        <w:spacing w:line="360" w:lineRule="auto"/>
        <w:jc w:val="both"/>
      </w:pPr>
    </w:p>
    <w:p w14:paraId="0CEE1E66" w14:textId="77777777" w:rsidR="00A77B3E" w:rsidRPr="00736DE4" w:rsidRDefault="003C2B3C">
      <w:pPr>
        <w:spacing w:line="360" w:lineRule="auto"/>
        <w:jc w:val="both"/>
        <w:rPr>
          <w:lang w:eastAsia="zh-CN"/>
        </w:rPr>
      </w:pPr>
      <w:r>
        <w:rPr>
          <w:rFonts w:ascii="Book Antiqua" w:eastAsia="Book Antiqua" w:hAnsi="Book Antiqua" w:cs="Book Antiqua"/>
          <w:b/>
          <w:caps/>
          <w:color w:val="000000"/>
          <w:u w:val="single"/>
        </w:rPr>
        <w:t>SIMPLE</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SURROGATE</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INSULIN</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SENSITIVITY/RESISTANCE</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INDEXES</w:t>
      </w:r>
    </w:p>
    <w:p w14:paraId="2610E17C" w14:textId="77777777" w:rsidR="00A77B3E" w:rsidRDefault="003C2B3C">
      <w:pPr>
        <w:spacing w:line="360" w:lineRule="auto"/>
        <w:jc w:val="both"/>
      </w:pPr>
      <w:r>
        <w:rPr>
          <w:rFonts w:ascii="Book Antiqua" w:eastAsia="Book Antiqua" w:hAnsi="Book Antiqua" w:cs="Book Antiqua"/>
          <w:color w:val="000000"/>
        </w:rPr>
        <w:t>These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indexes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created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simplify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measurement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depend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estimating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blood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after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overnight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induces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steady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basal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plasma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maintained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normal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ranges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human.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indexes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reflect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basal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β</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cells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sensitivity/resistance.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indexes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mathematical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formula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corrects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individual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variabilities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clearance.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indexes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insensitive,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lack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standardization,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define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w:t>
      </w:r>
      <w:r w:rsidR="005A2655">
        <w:rPr>
          <w:rFonts w:ascii="Book Antiqua" w:eastAsia="Book Antiqua" w:hAnsi="Book Antiqua" w:cs="Book Antiqua"/>
          <w:color w:val="000000"/>
        </w:rPr>
        <w:t>niversal</w:t>
      </w:r>
      <w:r w:rsidR="00085613">
        <w:rPr>
          <w:rFonts w:ascii="Book Antiqua" w:eastAsia="Book Antiqua" w:hAnsi="Book Antiqua" w:cs="Book Antiqua"/>
          <w:color w:val="000000"/>
        </w:rPr>
        <w:t xml:space="preserve"> </w:t>
      </w:r>
      <w:r w:rsidR="005A2655">
        <w:rPr>
          <w:rFonts w:ascii="Book Antiqua" w:eastAsia="Book Antiqua" w:hAnsi="Book Antiqua" w:cs="Book Antiqua"/>
          <w:color w:val="000000"/>
        </w:rPr>
        <w:t>cut-off</w:t>
      </w:r>
      <w:r w:rsidR="00085613">
        <w:rPr>
          <w:rFonts w:ascii="Book Antiqua" w:eastAsia="Book Antiqua" w:hAnsi="Book Antiqua" w:cs="Book Antiqua"/>
          <w:color w:val="000000"/>
        </w:rPr>
        <w:t xml:space="preserve"> </w:t>
      </w:r>
      <w:r w:rsidR="005A2655">
        <w:rPr>
          <w:rFonts w:ascii="Book Antiqua" w:eastAsia="Book Antiqua" w:hAnsi="Book Antiqua" w:cs="Book Antiqua"/>
          <w:color w:val="000000"/>
        </w:rPr>
        <w:t>points</w:t>
      </w:r>
      <w:r w:rsidR="00085613">
        <w:rPr>
          <w:rFonts w:ascii="Book Antiqua" w:eastAsia="Book Antiqua" w:hAnsi="Book Antiqua" w:cs="Book Antiqua"/>
          <w:color w:val="000000"/>
        </w:rPr>
        <w:t xml:space="preserve"> </w:t>
      </w:r>
      <w:r w:rsidR="005A2655">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sidR="005A2655">
        <w:rPr>
          <w:rFonts w:ascii="Book Antiqua" w:eastAsia="Book Antiqua" w:hAnsi="Book Antiqua" w:cs="Book Antiqua"/>
          <w:color w:val="000000"/>
        </w:rPr>
        <w:t>IR</w:t>
      </w:r>
      <w:r w:rsidR="005A2655" w:rsidRPr="005A2655">
        <w:rPr>
          <w:rFonts w:ascii="Book Antiqua" w:hAnsi="Book Antiqua" w:cs="Book Antiqua" w:hint="eastAsia"/>
          <w:color w:val="000000"/>
          <w:vertAlign w:val="superscript"/>
          <w:lang w:eastAsia="zh-CN"/>
        </w:rPr>
        <w:t>[</w:t>
      </w:r>
      <w:r w:rsidR="005A2655" w:rsidRPr="005A2655">
        <w:rPr>
          <w:rFonts w:ascii="Book Antiqua" w:eastAsia="Book Antiqua" w:hAnsi="Book Antiqua" w:cs="Book Antiqua"/>
          <w:color w:val="000000"/>
          <w:vertAlign w:val="superscript"/>
        </w:rPr>
        <w:t>143</w:t>
      </w:r>
      <w:r w:rsidR="005A2655" w:rsidRPr="005A2655">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indexes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5A2655">
        <w:rPr>
          <w:rFonts w:ascii="Book Antiqua" w:eastAsia="Book Antiqua" w:hAnsi="Book Antiqua" w:cs="Book Antiqua"/>
          <w:color w:val="000000"/>
        </w:rPr>
        <w:t>homeostasis</w:t>
      </w:r>
      <w:r w:rsidR="00085613">
        <w:rPr>
          <w:rFonts w:ascii="Book Antiqua" w:eastAsia="Book Antiqua" w:hAnsi="Book Antiqua" w:cs="Book Antiqua"/>
          <w:color w:val="000000"/>
        </w:rPr>
        <w:t xml:space="preserve"> </w:t>
      </w:r>
      <w:r w:rsidR="005A2655">
        <w:rPr>
          <w:rFonts w:ascii="Book Antiqua" w:eastAsia="Book Antiqua" w:hAnsi="Book Antiqua" w:cs="Book Antiqua"/>
          <w:color w:val="000000"/>
        </w:rPr>
        <w:t>model</w:t>
      </w:r>
      <w:r w:rsidR="00085613">
        <w:rPr>
          <w:rFonts w:ascii="Book Antiqua" w:eastAsia="Book Antiqua" w:hAnsi="Book Antiqua" w:cs="Book Antiqua"/>
          <w:color w:val="000000"/>
        </w:rPr>
        <w:t xml:space="preserve"> </w:t>
      </w:r>
      <w:r w:rsidR="005A2655">
        <w:rPr>
          <w:rFonts w:ascii="Book Antiqua" w:eastAsia="Book Antiqua" w:hAnsi="Book Antiqua" w:cs="Book Antiqua"/>
          <w:color w:val="000000"/>
        </w:rPr>
        <w:t>assessment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(HOMA),</w:t>
      </w:r>
      <w:r w:rsidR="00085613">
        <w:rPr>
          <w:rFonts w:ascii="Book Antiqua" w:eastAsia="Book Antiqua" w:hAnsi="Book Antiqua" w:cs="Book Antiqua"/>
          <w:color w:val="000000"/>
        </w:rPr>
        <w:t xml:space="preserve"> </w:t>
      </w:r>
      <w:r w:rsidR="005A2655">
        <w:rPr>
          <w:rFonts w:ascii="Book Antiqua" w:eastAsia="Book Antiqua" w:hAnsi="Book Antiqua" w:cs="Book Antiqua"/>
          <w:color w:val="000000"/>
        </w:rPr>
        <w:t>quantitative</w:t>
      </w:r>
      <w:r w:rsidR="00085613">
        <w:rPr>
          <w:rFonts w:ascii="Book Antiqua" w:eastAsia="Book Antiqua" w:hAnsi="Book Antiqua" w:cs="Book Antiqua"/>
          <w:color w:val="000000"/>
        </w:rPr>
        <w:t xml:space="preserve"> </w:t>
      </w:r>
      <w:r w:rsidR="005A2655">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sidR="005A2655">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sidR="005A2655">
        <w:rPr>
          <w:rFonts w:ascii="Book Antiqua" w:eastAsia="Book Antiqua" w:hAnsi="Book Antiqua" w:cs="Book Antiqua"/>
          <w:color w:val="000000"/>
        </w:rPr>
        <w:t>check</w:t>
      </w:r>
      <w:r w:rsidR="00085613">
        <w:rPr>
          <w:rFonts w:ascii="Book Antiqua" w:eastAsia="Book Antiqua" w:hAnsi="Book Antiqua" w:cs="Book Antiqua"/>
          <w:color w:val="000000"/>
        </w:rPr>
        <w:t xml:space="preserve"> </w:t>
      </w:r>
      <w:r w:rsidR="005A2655">
        <w:rPr>
          <w:rFonts w:ascii="Book Antiqua" w:eastAsia="Book Antiqua" w:hAnsi="Book Antiqua" w:cs="Book Antiqua"/>
          <w:color w:val="000000"/>
        </w:rPr>
        <w:t>index</w:t>
      </w:r>
      <w:r w:rsidR="00085613">
        <w:rPr>
          <w:rFonts w:ascii="Book Antiqua" w:eastAsia="Book Antiqua" w:hAnsi="Book Antiqua" w:cs="Book Antiqua"/>
          <w:color w:val="000000"/>
        </w:rPr>
        <w:t xml:space="preserve"> </w:t>
      </w:r>
      <w:r>
        <w:rPr>
          <w:rFonts w:ascii="Book Antiqua" w:eastAsia="Book Antiqua" w:hAnsi="Book Antiqua" w:cs="Book Antiqua"/>
          <w:color w:val="000000"/>
        </w:rPr>
        <w:t>(QUICKI),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index,</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(0,</w:t>
      </w:r>
      <w:r w:rsidR="00085613">
        <w:rPr>
          <w:rFonts w:ascii="Book Antiqua" w:hAnsi="Book Antiqua" w:cs="Book Antiqua" w:hint="eastAsia"/>
          <w:color w:val="000000"/>
          <w:lang w:eastAsia="zh-CN"/>
        </w:rPr>
        <w:t xml:space="preserve"> </w:t>
      </w:r>
      <w:r>
        <w:rPr>
          <w:rFonts w:ascii="Book Antiqua" w:eastAsia="Book Antiqua" w:hAnsi="Book Antiqua" w:cs="Book Antiqua"/>
          <w:color w:val="000000"/>
        </w:rPr>
        <w:t>120),</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5A2655">
        <w:rPr>
          <w:rFonts w:ascii="Book Antiqua" w:eastAsia="Book Antiqua" w:hAnsi="Book Antiqua" w:cs="Book Antiqua"/>
          <w:color w:val="000000"/>
        </w:rPr>
        <w:t>adipose</w:t>
      </w:r>
      <w:r w:rsidR="00085613">
        <w:rPr>
          <w:rFonts w:ascii="Book Antiqua" w:eastAsia="Book Antiqua" w:hAnsi="Book Antiqua" w:cs="Book Antiqua"/>
          <w:color w:val="000000"/>
        </w:rPr>
        <w:t xml:space="preserve"> </w:t>
      </w:r>
      <w:r w:rsidR="005A2655">
        <w:rPr>
          <w:rFonts w:ascii="Book Antiqua" w:eastAsia="Book Antiqua" w:hAnsi="Book Antiqua" w:cs="Book Antiqua"/>
          <w:color w:val="000000"/>
        </w:rPr>
        <w:t>tissue</w:t>
      </w:r>
      <w:r w:rsidR="00085613">
        <w:rPr>
          <w:rFonts w:ascii="Book Antiqua" w:eastAsia="Book Antiqua" w:hAnsi="Book Antiqua" w:cs="Book Antiqua"/>
          <w:color w:val="000000"/>
        </w:rPr>
        <w:t xml:space="preserve"> </w:t>
      </w:r>
      <w:r w:rsidR="005A2655">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sidR="005A2655">
        <w:rPr>
          <w:rFonts w:ascii="Book Antiqua" w:hAnsi="Book Antiqua" w:cs="Book Antiqua" w:hint="eastAsia"/>
          <w:color w:val="000000"/>
          <w:lang w:eastAsia="zh-CN"/>
        </w:rPr>
        <w:t>i</w:t>
      </w:r>
      <w:r>
        <w:rPr>
          <w:rFonts w:ascii="Book Antiqua" w:eastAsia="Book Antiqua" w:hAnsi="Book Antiqua" w:cs="Book Antiqua"/>
          <w:color w:val="000000"/>
        </w:rPr>
        <w:t>ndex</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(Adipo-IR).</w:t>
      </w:r>
      <w:r w:rsidR="00085613">
        <w:rPr>
          <w:rFonts w:ascii="Book Antiqua" w:eastAsia="Book Antiqua" w:hAnsi="Book Antiqua" w:cs="Book Antiqua"/>
          <w:color w:val="000000"/>
        </w:rPr>
        <w:t xml:space="preserve"> </w:t>
      </w:r>
    </w:p>
    <w:p w14:paraId="70A70EE3" w14:textId="77777777" w:rsidR="00A77B3E" w:rsidRPr="0030641A" w:rsidRDefault="003C2B3C" w:rsidP="005A2655">
      <w:pPr>
        <w:spacing w:line="360" w:lineRule="auto"/>
        <w:ind w:firstLineChars="100" w:firstLine="240"/>
        <w:jc w:val="both"/>
        <w:rPr>
          <w:lang w:eastAsia="zh-CN"/>
        </w:rPr>
      </w:pPr>
      <w:r w:rsidRPr="005A2655">
        <w:rPr>
          <w:rFonts w:ascii="Book Antiqua" w:eastAsia="Book Antiqua" w:hAnsi="Book Antiqua" w:cs="Book Antiqua"/>
          <w:bCs/>
          <w:iCs/>
          <w:color w:val="000000"/>
        </w:rPr>
        <w:t>HOMA</w:t>
      </w:r>
      <w:r w:rsidR="00085613">
        <w:rPr>
          <w:rFonts w:ascii="Book Antiqua" w:hAnsi="Book Antiqua" w:cs="Book Antiqua" w:hint="eastAsia"/>
          <w:color w:val="000000"/>
          <w:lang w:eastAsia="zh-CN"/>
        </w:rPr>
        <w:t xml:space="preserve"> </w:t>
      </w:r>
      <w:r w:rsidRPr="005A2655">
        <w:rPr>
          <w:rFonts w:ascii="Book Antiqua" w:eastAsia="Book Antiqua" w:hAnsi="Book Antiqua" w:cs="Book Antiqua"/>
          <w:color w:val="000000"/>
        </w:rPr>
        <w:t>assumes</w:t>
      </w:r>
      <w:r w:rsidR="00085613">
        <w:rPr>
          <w:rFonts w:ascii="Book Antiqua" w:eastAsia="Book Antiqua" w:hAnsi="Book Antiqua" w:cs="Book Antiqua"/>
          <w:color w:val="000000"/>
        </w:rPr>
        <w:t xml:space="preserve"> </w:t>
      </w:r>
      <w:r w:rsidRPr="005A2655">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sidRPr="005A2655">
        <w:rPr>
          <w:rFonts w:ascii="Book Antiqua" w:eastAsia="Book Antiqua" w:hAnsi="Book Antiqua" w:cs="Book Antiqua"/>
          <w:color w:val="000000"/>
        </w:rPr>
        <w:t>feedback</w:t>
      </w:r>
      <w:r w:rsidR="00085613">
        <w:rPr>
          <w:rFonts w:ascii="Book Antiqua" w:eastAsia="Book Antiqua" w:hAnsi="Book Antiqua" w:cs="Book Antiqua"/>
          <w:color w:val="000000"/>
        </w:rPr>
        <w:t xml:space="preserve"> </w:t>
      </w:r>
      <w:r w:rsidRPr="005A2655">
        <w:rPr>
          <w:rFonts w:ascii="Book Antiqua" w:eastAsia="Book Antiqua" w:hAnsi="Book Antiqua" w:cs="Book Antiqua"/>
          <w:color w:val="000000"/>
        </w:rPr>
        <w:t>loop</w:t>
      </w:r>
      <w:r w:rsidR="00085613">
        <w:rPr>
          <w:rFonts w:ascii="Book Antiqua" w:eastAsia="Book Antiqua" w:hAnsi="Book Antiqua" w:cs="Book Antiqua"/>
          <w:color w:val="000000"/>
        </w:rPr>
        <w:t xml:space="preserve"> </w:t>
      </w:r>
      <w:r w:rsidRPr="005A2655">
        <w:rPr>
          <w:rFonts w:ascii="Book Antiqua" w:eastAsia="Book Antiqua" w:hAnsi="Book Antiqua" w:cs="Book Antiqua"/>
          <w:color w:val="000000"/>
        </w:rPr>
        <w:t>between</w:t>
      </w:r>
      <w:r w:rsidR="00085613">
        <w:rPr>
          <w:rFonts w:ascii="Book Antiqua" w:eastAsia="Book Antiqua" w:hAnsi="Book Antiqua" w:cs="Book Antiqua"/>
          <w:color w:val="000000"/>
        </w:rPr>
        <w:t xml:space="preserve"> </w:t>
      </w:r>
      <w:r w:rsidRPr="005A2655">
        <w:rPr>
          <w:rFonts w:ascii="Book Antiqua" w:eastAsia="Book Antiqua" w:hAnsi="Book Antiqua" w:cs="Book Antiqua"/>
          <w:color w:val="000000"/>
        </w:rPr>
        <w:t>pancreatic</w:t>
      </w:r>
      <w:r w:rsidR="00085613">
        <w:rPr>
          <w:rFonts w:ascii="Book Antiqua" w:eastAsia="Book Antiqua" w:hAnsi="Book Antiqua" w:cs="Book Antiqua"/>
          <w:color w:val="000000"/>
        </w:rPr>
        <w:t xml:space="preserve"> </w:t>
      </w:r>
      <w:r w:rsidRPr="005A2655">
        <w:rPr>
          <w:rFonts w:ascii="Book Antiqua" w:eastAsia="Book Antiqua" w:hAnsi="Book Antiqua" w:cs="Book Antiqua"/>
          <w:color w:val="000000"/>
        </w:rPr>
        <w:t>β-cell</w:t>
      </w:r>
      <w:r w:rsidR="00085613">
        <w:rPr>
          <w:rFonts w:ascii="Book Antiqua" w:eastAsia="Book Antiqua" w:hAnsi="Book Antiqua" w:cs="Book Antiqua"/>
          <w:color w:val="000000"/>
        </w:rPr>
        <w:t xml:space="preserve"> </w:t>
      </w:r>
      <w:r w:rsidRPr="005A2655">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Pr="005A2655">
        <w:rPr>
          <w:rFonts w:ascii="Book Antiqua" w:eastAsia="Book Antiqua" w:hAnsi="Book Antiqua" w:cs="Book Antiqua"/>
          <w:color w:val="000000"/>
        </w:rPr>
        <w:t>liver.</w:t>
      </w:r>
      <w:r w:rsidR="00085613">
        <w:rPr>
          <w:rFonts w:ascii="Book Antiqua" w:eastAsia="Book Antiqua" w:hAnsi="Book Antiqua" w:cs="Book Antiqua"/>
          <w:color w:val="000000"/>
        </w:rPr>
        <w:t xml:space="preserve"> </w:t>
      </w:r>
      <w:r w:rsidRPr="005A2655">
        <w:rPr>
          <w:rFonts w:ascii="Book Antiqua" w:eastAsia="Book Antiqua" w:hAnsi="Book Antiqua" w:cs="Book Antiqua"/>
          <w:color w:val="000000"/>
        </w:rPr>
        <w:t>This</w:t>
      </w:r>
      <w:r w:rsidR="00085613">
        <w:rPr>
          <w:rFonts w:ascii="Book Antiqua" w:eastAsia="Book Antiqua" w:hAnsi="Book Antiqua" w:cs="Book Antiqua"/>
          <w:color w:val="000000"/>
        </w:rPr>
        <w:t xml:space="preserve"> </w:t>
      </w:r>
      <w:r w:rsidRPr="005A2655">
        <w:rPr>
          <w:rFonts w:ascii="Book Antiqua" w:eastAsia="Book Antiqua" w:hAnsi="Book Antiqua" w:cs="Book Antiqua"/>
          <w:color w:val="000000"/>
        </w:rPr>
        <w:t>means</w:t>
      </w:r>
      <w:r w:rsidR="00085613">
        <w:rPr>
          <w:rFonts w:ascii="Book Antiqua" w:eastAsia="Book Antiqua" w:hAnsi="Book Antiqua" w:cs="Book Antiqua"/>
          <w:color w:val="000000"/>
        </w:rPr>
        <w:t xml:space="preserve"> </w:t>
      </w:r>
      <w:r w:rsidRPr="005A2655">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β-cell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stimulated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secrete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turn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stimulates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uptake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inhibits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(HGP).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suppression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HGP.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score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from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formula:</w:t>
      </w:r>
      <w:r w:rsidR="00085613">
        <w:rPr>
          <w:rFonts w:ascii="Book Antiqua" w:eastAsia="Book Antiqua" w:hAnsi="Book Antiqua" w:cs="Book Antiqua"/>
          <w:color w:val="000000"/>
        </w:rPr>
        <w:t xml:space="preserve"> </w:t>
      </w:r>
      <w:r w:rsidR="005A2655">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sidR="005A2655">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sidR="005A2655">
        <w:rPr>
          <w:rFonts w:ascii="Book Antiqua" w:eastAsia="Book Antiqua" w:hAnsi="Book Antiqua" w:cs="Book Antiqua"/>
          <w:color w:val="000000"/>
        </w:rPr>
        <w:t>(mg/dL)</w:t>
      </w:r>
      <w:r w:rsidR="00085613">
        <w:rPr>
          <w:rFonts w:ascii="Book Antiqua" w:eastAsia="Book Antiqua" w:hAnsi="Book Antiqua" w:cs="Book Antiqua"/>
          <w:color w:val="000000"/>
        </w:rPr>
        <w:t xml:space="preserve"> </w:t>
      </w:r>
      <w:r w:rsidR="005A2655" w:rsidRPr="005A2655">
        <w:rPr>
          <w:rFonts w:ascii="Book Antiqua" w:eastAsia="Book Antiqua" w:hAnsi="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(µU/mL)]/405</w:t>
      </w:r>
      <w:r w:rsidR="0030641A">
        <w:rPr>
          <w:rFonts w:ascii="Book Antiqua" w:hAnsi="Book Antiqua" w:cs="Book Antiqua" w:hint="eastAsia"/>
          <w:color w:val="000000"/>
          <w:lang w:eastAsia="zh-CN"/>
        </w:rPr>
        <w:t>.</w:t>
      </w:r>
    </w:p>
    <w:p w14:paraId="53F3072F" w14:textId="77777777" w:rsidR="00A77B3E" w:rsidRDefault="003C2B3C" w:rsidP="0030641A">
      <w:pPr>
        <w:spacing w:line="360" w:lineRule="auto"/>
        <w:ind w:firstLineChars="100" w:firstLine="240"/>
        <w:jc w:val="both"/>
      </w:pP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limitation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score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indicates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steady-state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β-cell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actual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dynamic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β-cell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cut-off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values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id</w:t>
      </w:r>
      <w:r w:rsidR="0030641A">
        <w:rPr>
          <w:rFonts w:ascii="Book Antiqua" w:eastAsia="Book Antiqua" w:hAnsi="Book Antiqua" w:cs="Book Antiqua"/>
          <w:color w:val="000000"/>
        </w:rPr>
        <w:t>entify</w:t>
      </w:r>
      <w:r w:rsidR="00085613">
        <w:rPr>
          <w:rFonts w:ascii="Book Antiqua" w:eastAsia="Book Antiqua" w:hAnsi="Book Antiqua" w:cs="Book Antiqua"/>
          <w:color w:val="000000"/>
        </w:rPr>
        <w:t xml:space="preserve"> </w:t>
      </w:r>
      <w:r w:rsidR="0030641A">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sidR="0030641A">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30641A">
        <w:rPr>
          <w:rFonts w:ascii="Book Antiqua" w:eastAsia="Book Antiqua" w:hAnsi="Book Antiqua" w:cs="Book Antiqua"/>
          <w:color w:val="000000"/>
        </w:rPr>
        <w:t>pediatric</w:t>
      </w:r>
      <w:r w:rsidR="00085613">
        <w:rPr>
          <w:rFonts w:ascii="Book Antiqua" w:eastAsia="Book Antiqua" w:hAnsi="Book Antiqua" w:cs="Book Antiqua"/>
          <w:color w:val="000000"/>
        </w:rPr>
        <w:t xml:space="preserve"> </w:t>
      </w:r>
      <w:r w:rsidR="0030641A">
        <w:rPr>
          <w:rFonts w:ascii="Book Antiqua" w:eastAsia="Book Antiqua" w:hAnsi="Book Antiqua" w:cs="Book Antiqua"/>
          <w:color w:val="000000"/>
        </w:rPr>
        <w:t>studies</w:t>
      </w:r>
      <w:r w:rsidR="0030641A" w:rsidRPr="0030641A">
        <w:rPr>
          <w:rFonts w:ascii="Book Antiqua" w:hAnsi="Book Antiqua" w:cs="Book Antiqua" w:hint="eastAsia"/>
          <w:color w:val="000000"/>
          <w:vertAlign w:val="superscript"/>
          <w:lang w:eastAsia="zh-CN"/>
        </w:rPr>
        <w:t>[</w:t>
      </w:r>
      <w:r w:rsidR="0030641A" w:rsidRPr="0030641A">
        <w:rPr>
          <w:rFonts w:ascii="Book Antiqua" w:eastAsia="Book Antiqua" w:hAnsi="Book Antiqua" w:cs="Book Antiqua"/>
          <w:color w:val="000000"/>
          <w:vertAlign w:val="superscript"/>
        </w:rPr>
        <w:t>144</w:t>
      </w:r>
      <w:r w:rsidR="0030641A" w:rsidRPr="0030641A">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2D67857E" w14:textId="77777777" w:rsidR="00A77B3E" w:rsidRPr="002F13EF" w:rsidRDefault="003C2B3C" w:rsidP="002F13EF">
      <w:pPr>
        <w:spacing w:line="360" w:lineRule="auto"/>
        <w:ind w:firstLineChars="100" w:firstLine="240"/>
        <w:jc w:val="both"/>
        <w:rPr>
          <w:lang w:eastAsia="zh-CN"/>
        </w:rPr>
      </w:pPr>
      <w:r w:rsidRPr="0030641A">
        <w:rPr>
          <w:rFonts w:ascii="Book Antiqua" w:eastAsia="Book Antiqua" w:hAnsi="Book Antiqua" w:cs="Book Antiqua"/>
          <w:bCs/>
          <w:iCs/>
          <w:color w:val="000000"/>
        </w:rPr>
        <w:t>QUICKI</w:t>
      </w:r>
      <w:r w:rsidR="00085613">
        <w:rPr>
          <w:rFonts w:ascii="Book Antiqua" w:hAnsi="Book Antiqua" w:cs="Book Antiqua" w:hint="eastAsia"/>
          <w:color w:val="000000"/>
          <w:lang w:eastAsia="zh-CN"/>
        </w:rPr>
        <w:t xml:space="preserve"> </w:t>
      </w:r>
      <w:r w:rsidRPr="0030641A">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sidRPr="0030641A">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sidRPr="0030641A">
        <w:rPr>
          <w:rFonts w:ascii="Book Antiqua" w:eastAsia="Book Antiqua" w:hAnsi="Book Antiqua" w:cs="Book Antiqua"/>
          <w:color w:val="000000"/>
        </w:rPr>
        <w:t>derived</w:t>
      </w:r>
      <w:r w:rsidR="00085613">
        <w:rPr>
          <w:rFonts w:ascii="Book Antiqua" w:eastAsia="Book Antiqua" w:hAnsi="Book Antiqua" w:cs="Book Antiqua"/>
          <w:color w:val="000000"/>
        </w:rPr>
        <w:t xml:space="preserve"> </w:t>
      </w:r>
      <w:r w:rsidRPr="0030641A">
        <w:rPr>
          <w:rFonts w:ascii="Book Antiqua" w:eastAsia="Book Antiqua" w:hAnsi="Book Antiqua" w:cs="Book Antiqua"/>
          <w:color w:val="000000"/>
        </w:rPr>
        <w:t>from</w:t>
      </w:r>
      <w:r w:rsidR="00085613">
        <w:rPr>
          <w:rFonts w:ascii="Book Antiqua" w:eastAsia="Book Antiqua" w:hAnsi="Book Antiqua" w:cs="Book Antiqua"/>
          <w:color w:val="000000"/>
        </w:rPr>
        <w:t xml:space="preserve"> </w:t>
      </w:r>
      <w:r w:rsidRPr="0030641A">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sidRPr="0030641A">
        <w:rPr>
          <w:rFonts w:ascii="Book Antiqua" w:eastAsia="Book Antiqua" w:hAnsi="Book Antiqua" w:cs="Book Antiqua"/>
          <w:color w:val="000000"/>
        </w:rPr>
        <w:t>blood</w:t>
      </w:r>
      <w:r w:rsidR="00085613">
        <w:rPr>
          <w:rFonts w:ascii="Book Antiqua" w:eastAsia="Book Antiqua" w:hAnsi="Book Antiqua" w:cs="Book Antiqua"/>
          <w:color w:val="000000"/>
        </w:rPr>
        <w:t xml:space="preserve"> </w:t>
      </w:r>
      <w:r w:rsidRPr="0030641A">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sidRPr="0030641A">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Pr="0030641A">
        <w:rPr>
          <w:rFonts w:ascii="Book Antiqua" w:eastAsia="Book Antiqua" w:hAnsi="Book Antiqua" w:cs="Book Antiqua"/>
          <w:color w:val="000000"/>
        </w:rPr>
        <w:t>plasma</w:t>
      </w:r>
      <w:r w:rsidR="00085613">
        <w:rPr>
          <w:rFonts w:ascii="Book Antiqua" w:eastAsia="Book Antiqua" w:hAnsi="Book Antiqua" w:cs="Book Antiqua"/>
          <w:color w:val="000000"/>
        </w:rPr>
        <w:t xml:space="preserve"> </w:t>
      </w:r>
      <w:r w:rsidRPr="0030641A">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sidRPr="0030641A">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sidRPr="0030641A">
        <w:rPr>
          <w:rFonts w:ascii="Book Antiqua" w:eastAsia="Book Antiqua" w:hAnsi="Book Antiqua" w:cs="Book Antiqua"/>
          <w:color w:val="000000"/>
        </w:rPr>
        <w:t>provides</w:t>
      </w:r>
      <w:r w:rsidR="00085613">
        <w:rPr>
          <w:rFonts w:ascii="Book Antiqua" w:eastAsia="Book Antiqua" w:hAnsi="Book Antiqua" w:cs="Book Antiqua"/>
          <w:color w:val="000000"/>
        </w:rPr>
        <w:t xml:space="preserve"> </w:t>
      </w:r>
      <w:r w:rsidRPr="0030641A">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consistent,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reproducible,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precise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index</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outstanding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predictive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value.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formula:</w:t>
      </w:r>
      <w:r w:rsidR="00085613">
        <w:rPr>
          <w:rFonts w:hint="eastAsia"/>
          <w:lang w:eastAsia="zh-CN"/>
        </w:rPr>
        <w:t xml:space="preserve"> </w:t>
      </w:r>
      <w:r>
        <w:rPr>
          <w:rFonts w:ascii="Book Antiqua" w:eastAsia="Book Antiqua" w:hAnsi="Book Antiqua" w:cs="Book Antiqua"/>
          <w:color w:val="000000"/>
        </w:rPr>
        <w:t>1/[log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µU/mL)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(mg/dL)]</w:t>
      </w:r>
      <w:r w:rsidR="002F13EF">
        <w:rPr>
          <w:rFonts w:ascii="Book Antiqua" w:hAnsi="Book Antiqua" w:cs="Book Antiqua" w:hint="eastAsia"/>
          <w:color w:val="000000"/>
          <w:lang w:eastAsia="zh-CN"/>
        </w:rPr>
        <w:t>.</w:t>
      </w:r>
    </w:p>
    <w:p w14:paraId="7779106E" w14:textId="77777777" w:rsidR="00A77B3E" w:rsidRDefault="003C2B3C" w:rsidP="002F13EF">
      <w:pPr>
        <w:spacing w:line="360" w:lineRule="auto"/>
        <w:ind w:firstLineChars="100" w:firstLine="240"/>
        <w:jc w:val="both"/>
      </w:pPr>
      <w:r>
        <w:rPr>
          <w:rFonts w:ascii="Book Antiqua" w:eastAsia="Book Antiqua" w:hAnsi="Book Antiqua" w:cs="Book Antiqua"/>
          <w:color w:val="000000"/>
        </w:rPr>
        <w:t>Adding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provides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reasonable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better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linear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HEGC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method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non-diabetic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practical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extensive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epidemiological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help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follow</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622889">
        <w:rPr>
          <w:rFonts w:ascii="Book Antiqua" w:eastAsia="Book Antiqua" w:hAnsi="Book Antiqua" w:cs="Book Antiqua"/>
          <w:color w:val="000000"/>
        </w:rPr>
        <w:t>fter</w:t>
      </w:r>
      <w:r w:rsidR="00085613">
        <w:rPr>
          <w:rFonts w:ascii="Book Antiqua" w:eastAsia="Book Antiqua" w:hAnsi="Book Antiqua" w:cs="Book Antiqua"/>
          <w:color w:val="000000"/>
        </w:rPr>
        <w:t xml:space="preserve"> </w:t>
      </w:r>
      <w:r w:rsidR="00622889">
        <w:rPr>
          <w:rFonts w:ascii="Book Antiqua" w:eastAsia="Book Antiqua" w:hAnsi="Book Antiqua" w:cs="Book Antiqua"/>
          <w:color w:val="000000"/>
        </w:rPr>
        <w:t>therapeutic</w:t>
      </w:r>
      <w:r w:rsidR="00085613">
        <w:rPr>
          <w:rFonts w:ascii="Book Antiqua" w:eastAsia="Book Antiqua" w:hAnsi="Book Antiqua" w:cs="Book Antiqua"/>
          <w:color w:val="000000"/>
        </w:rPr>
        <w:t xml:space="preserve"> </w:t>
      </w:r>
      <w:r w:rsidR="00622889">
        <w:rPr>
          <w:rFonts w:ascii="Book Antiqua" w:eastAsia="Book Antiqua" w:hAnsi="Book Antiqua" w:cs="Book Antiqua"/>
          <w:color w:val="000000"/>
        </w:rPr>
        <w:t>interventions</w:t>
      </w:r>
      <w:r w:rsidR="00622889" w:rsidRPr="00622889">
        <w:rPr>
          <w:rFonts w:ascii="Book Antiqua" w:hAnsi="Book Antiqua" w:cs="Book Antiqua" w:hint="eastAsia"/>
          <w:color w:val="000000"/>
          <w:vertAlign w:val="superscript"/>
          <w:lang w:eastAsia="zh-CN"/>
        </w:rPr>
        <w:t>[</w:t>
      </w:r>
      <w:r w:rsidR="00622889" w:rsidRPr="00622889">
        <w:rPr>
          <w:rFonts w:ascii="Book Antiqua" w:eastAsia="Book Antiqua" w:hAnsi="Book Antiqua" w:cs="Book Antiqua"/>
          <w:color w:val="000000"/>
          <w:vertAlign w:val="superscript"/>
        </w:rPr>
        <w:t>145</w:t>
      </w:r>
      <w:r w:rsidR="00622889" w:rsidRPr="00622889">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hAnsi="Book Antiqua" w:cs="Book Antiqua" w:hint="eastAsia"/>
          <w:color w:val="000000"/>
          <w:lang w:eastAsia="zh-CN"/>
        </w:rPr>
        <w:t xml:space="preserve"> </w:t>
      </w:r>
      <w:r w:rsidRPr="00622889">
        <w:rPr>
          <w:rFonts w:ascii="Book Antiqua" w:eastAsia="Book Antiqua" w:hAnsi="Book Antiqua" w:cs="Book Antiqua"/>
          <w:bCs/>
          <w:iCs/>
          <w:color w:val="000000"/>
        </w:rPr>
        <w:t>ISI</w:t>
      </w:r>
      <w:r w:rsidR="00085613">
        <w:rPr>
          <w:rFonts w:ascii="Book Antiqua" w:eastAsia="Book Antiqua" w:hAnsi="Book Antiqua" w:cs="Book Antiqua"/>
          <w:bCs/>
          <w:iCs/>
          <w:color w:val="000000"/>
        </w:rPr>
        <w:t xml:space="preserve"> </w:t>
      </w:r>
      <w:r w:rsidRPr="00622889">
        <w:rPr>
          <w:rFonts w:ascii="Book Antiqua" w:eastAsia="Book Antiqua" w:hAnsi="Book Antiqua" w:cs="Book Antiqua"/>
          <w:bCs/>
          <w:iCs/>
          <w:color w:val="000000"/>
        </w:rPr>
        <w:t>(0,</w:t>
      </w:r>
      <w:r w:rsidR="00085613">
        <w:rPr>
          <w:rFonts w:ascii="Book Antiqua" w:hAnsi="Book Antiqua" w:cs="Book Antiqua" w:hint="eastAsia"/>
          <w:bCs/>
          <w:iCs/>
          <w:color w:val="000000"/>
          <w:lang w:eastAsia="zh-CN"/>
        </w:rPr>
        <w:t xml:space="preserve"> </w:t>
      </w:r>
      <w:r w:rsidRPr="00622889">
        <w:rPr>
          <w:rFonts w:ascii="Book Antiqua" w:eastAsia="Book Antiqua" w:hAnsi="Book Antiqua" w:cs="Book Antiqua"/>
          <w:bCs/>
          <w:iCs/>
          <w:color w:val="000000"/>
        </w:rPr>
        <w:t>120)</w:t>
      </w:r>
      <w:r w:rsidR="00085613">
        <w:rPr>
          <w:rFonts w:ascii="Book Antiqua" w:hAnsi="Book Antiqua" w:cs="Book Antiqua" w:hint="eastAsia"/>
          <w:color w:val="000000"/>
          <w:lang w:eastAsia="zh-CN"/>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Gutt</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622889">
        <w:rPr>
          <w:rFonts w:ascii="Book Antiqua" w:hAnsi="Book Antiqua" w:cs="Book Antiqua" w:hint="eastAsia"/>
          <w:iCs/>
          <w:color w:val="000000"/>
          <w:vertAlign w:val="superscript"/>
          <w:lang w:eastAsia="zh-CN"/>
        </w:rPr>
        <w:t>[146]</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concentrations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(0</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120</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post-</w:t>
      </w:r>
      <w:r w:rsidR="00085613">
        <w:rPr>
          <w:rFonts w:ascii="Book Antiqua" w:eastAsia="Book Antiqua" w:hAnsi="Book Antiqua" w:cs="Book Antiqua"/>
          <w:color w:val="000000"/>
        </w:rPr>
        <w:t xml:space="preserve"> </w:t>
      </w:r>
      <w:r w:rsidR="00622889">
        <w:rPr>
          <w:rFonts w:ascii="Book Antiqua" w:eastAsia="Book Antiqua" w:hAnsi="Book Antiqua" w:cs="Book Antiqua"/>
          <w:color w:val="000000"/>
        </w:rPr>
        <w:t>OGTT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screen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intolerance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correlate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euglycemic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hyperinsulinemic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clamp.</w:t>
      </w:r>
    </w:p>
    <w:p w14:paraId="7A784E1C" w14:textId="77777777" w:rsidR="00A77B3E" w:rsidRDefault="003C2B3C" w:rsidP="00622889">
      <w:pPr>
        <w:spacing w:line="360" w:lineRule="auto"/>
        <w:ind w:firstLineChars="100" w:firstLine="240"/>
        <w:jc w:val="both"/>
      </w:pPr>
      <w:r>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w:t>
      </w:r>
      <w:r w:rsidR="00622889">
        <w:rPr>
          <w:rFonts w:ascii="Book Antiqua" w:eastAsia="Book Antiqua" w:hAnsi="Book Antiqua" w:cs="Book Antiqua"/>
          <w:color w:val="000000"/>
        </w:rPr>
        <w:t>ity,</w:t>
      </w:r>
      <w:r w:rsidR="00085613">
        <w:rPr>
          <w:rFonts w:ascii="Book Antiqua" w:eastAsia="Book Antiqua" w:hAnsi="Book Antiqua" w:cs="Book Antiqua"/>
          <w:color w:val="000000"/>
        </w:rPr>
        <w:t xml:space="preserve"> </w:t>
      </w:r>
      <w:r w:rsidR="00622889">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sidR="00622889">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sidR="00622889">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622889">
        <w:rPr>
          <w:rFonts w:ascii="Book Antiqua" w:eastAsia="Book Antiqua" w:hAnsi="Book Antiqua" w:cs="Book Antiqua"/>
          <w:color w:val="000000"/>
        </w:rPr>
        <w:t>HOMA</w:t>
      </w:r>
      <w:r w:rsidR="00085613">
        <w:rPr>
          <w:rFonts w:ascii="Book Antiqua" w:eastAsia="Book Antiqua" w:hAnsi="Book Antiqua" w:cs="Book Antiqua"/>
          <w:color w:val="000000"/>
        </w:rPr>
        <w:t xml:space="preserve"> </w:t>
      </w:r>
      <w:r w:rsidR="00622889">
        <w:rPr>
          <w:rFonts w:ascii="Book Antiqua" w:eastAsia="Book Antiqua" w:hAnsi="Book Antiqua" w:cs="Book Antiqua"/>
          <w:color w:val="000000"/>
        </w:rPr>
        <w:t>formulae</w:t>
      </w:r>
      <w:r w:rsidR="00622889" w:rsidRPr="00622889">
        <w:rPr>
          <w:rFonts w:ascii="Book Antiqua" w:hAnsi="Book Antiqua" w:cs="Book Antiqua" w:hint="eastAsia"/>
          <w:color w:val="000000"/>
          <w:vertAlign w:val="superscript"/>
          <w:lang w:eastAsia="zh-CN"/>
        </w:rPr>
        <w:t>[</w:t>
      </w:r>
      <w:r w:rsidR="00622889" w:rsidRPr="00622889">
        <w:rPr>
          <w:rFonts w:ascii="Book Antiqua" w:eastAsia="Book Antiqua" w:hAnsi="Book Antiqua" w:cs="Book Antiqua"/>
          <w:color w:val="000000"/>
          <w:vertAlign w:val="superscript"/>
        </w:rPr>
        <w:t>146</w:t>
      </w:r>
      <w:r w:rsidR="00622889" w:rsidRPr="00622889">
        <w:rPr>
          <w:rFonts w:ascii="Book Antiqua" w:hAnsi="Book Antiqua" w:cs="Book Antiqua" w:hint="eastAsia"/>
          <w:color w:val="000000"/>
          <w:vertAlign w:val="superscript"/>
          <w:lang w:eastAsia="zh-CN"/>
        </w:rPr>
        <w:t>]</w:t>
      </w:r>
      <w:r w:rsidRPr="00622889">
        <w:rPr>
          <w:rFonts w:ascii="Book Antiqua" w:eastAsia="Book Antiqua" w:hAnsi="Book Antiqua" w:cs="Book Antiqua"/>
          <w:color w:val="000000"/>
        </w:rPr>
        <w:t>.</w:t>
      </w:r>
      <w:r w:rsidR="00085613">
        <w:rPr>
          <w:rFonts w:ascii="Book Antiqua" w:hAnsi="Book Antiqua" w:cs="Book Antiqua" w:hint="eastAsia"/>
          <w:color w:val="000000"/>
          <w:lang w:eastAsia="zh-CN"/>
        </w:rPr>
        <w:t xml:space="preserve"> </w:t>
      </w:r>
      <w:r w:rsidRPr="00622889">
        <w:rPr>
          <w:rFonts w:ascii="Book Antiqua" w:eastAsia="Book Antiqua" w:hAnsi="Book Antiqua" w:cs="Book Antiqua"/>
          <w:bCs/>
          <w:iCs/>
          <w:color w:val="000000"/>
        </w:rPr>
        <w:t>Adipo-IR</w:t>
      </w:r>
      <w:r w:rsidR="00085613">
        <w:rPr>
          <w:rFonts w:ascii="Book Antiqua" w:hAnsi="Book Antiqua" w:cs="Book Antiqua" w:hint="eastAsia"/>
          <w:color w:val="000000"/>
          <w:lang w:eastAsia="zh-CN"/>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measuring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FFA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predictor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EC3F43">
        <w:rPr>
          <w:rFonts w:ascii="Book Antiqua" w:hAnsi="Book Antiqua" w:cs="Book Antiqua" w:hint="eastAsia"/>
          <w:color w:val="000000"/>
          <w:lang w:eastAsia="zh-CN"/>
        </w:rPr>
        <w:t>MS</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value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affect</w:t>
      </w:r>
      <w:r w:rsidR="00622889">
        <w:rPr>
          <w:rFonts w:ascii="Book Antiqua" w:eastAsia="Book Antiqua" w:hAnsi="Book Antiqua" w:cs="Book Antiqua"/>
          <w:color w:val="000000"/>
        </w:rPr>
        <w:t>ed</w:t>
      </w:r>
      <w:r w:rsidR="00085613">
        <w:rPr>
          <w:rFonts w:ascii="Book Antiqua" w:eastAsia="Book Antiqua" w:hAnsi="Book Antiqua" w:cs="Book Antiqua"/>
          <w:color w:val="000000"/>
        </w:rPr>
        <w:t xml:space="preserve"> </w:t>
      </w:r>
      <w:r w:rsidR="00622889">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sidR="00622889">
        <w:rPr>
          <w:rFonts w:ascii="Book Antiqua" w:eastAsia="Book Antiqua" w:hAnsi="Book Antiqua" w:cs="Book Antiqua"/>
          <w:color w:val="000000"/>
        </w:rPr>
        <w:t>age</w:t>
      </w:r>
      <w:r w:rsidR="00085613">
        <w:rPr>
          <w:rFonts w:ascii="Book Antiqua" w:eastAsia="Book Antiqua" w:hAnsi="Book Antiqua" w:cs="Book Antiqua"/>
          <w:color w:val="000000"/>
        </w:rPr>
        <w:t xml:space="preserve"> </w:t>
      </w:r>
      <w:r w:rsidR="00622889">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622889">
        <w:rPr>
          <w:rFonts w:ascii="Book Antiqua" w:eastAsia="Book Antiqua" w:hAnsi="Book Antiqua" w:cs="Book Antiqua"/>
          <w:color w:val="000000"/>
        </w:rPr>
        <w:t>physical</w:t>
      </w:r>
      <w:r w:rsidR="00085613">
        <w:rPr>
          <w:rFonts w:ascii="Book Antiqua" w:eastAsia="Book Antiqua" w:hAnsi="Book Antiqua" w:cs="Book Antiqua"/>
          <w:color w:val="000000"/>
        </w:rPr>
        <w:t xml:space="preserve"> </w:t>
      </w:r>
      <w:r w:rsidR="00622889">
        <w:rPr>
          <w:rFonts w:ascii="Book Antiqua" w:eastAsia="Book Antiqua" w:hAnsi="Book Antiqua" w:cs="Book Antiqua"/>
          <w:color w:val="000000"/>
        </w:rPr>
        <w:t>fitness</w:t>
      </w:r>
      <w:r w:rsidR="00622889" w:rsidRPr="00622889">
        <w:rPr>
          <w:rFonts w:ascii="Book Antiqua" w:hAnsi="Book Antiqua" w:cs="Book Antiqua" w:hint="eastAsia"/>
          <w:color w:val="000000"/>
          <w:vertAlign w:val="superscript"/>
          <w:lang w:eastAsia="zh-CN"/>
        </w:rPr>
        <w:t>[</w:t>
      </w:r>
      <w:r w:rsidR="00622889" w:rsidRPr="00622889">
        <w:rPr>
          <w:rFonts w:ascii="Book Antiqua" w:eastAsia="Book Antiqua" w:hAnsi="Book Antiqua" w:cs="Book Antiqua"/>
          <w:color w:val="000000"/>
          <w:vertAlign w:val="superscript"/>
        </w:rPr>
        <w:t>147</w:t>
      </w:r>
      <w:r w:rsidR="00622889" w:rsidRPr="00622889">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745975A4" w14:textId="77777777" w:rsidR="00A77B3E" w:rsidRDefault="00A77B3E">
      <w:pPr>
        <w:spacing w:line="360" w:lineRule="auto"/>
        <w:jc w:val="both"/>
      </w:pPr>
    </w:p>
    <w:p w14:paraId="2702FCF5" w14:textId="77777777" w:rsidR="00A77B3E" w:rsidRPr="007D5B71" w:rsidRDefault="000D62D4">
      <w:pPr>
        <w:spacing w:line="360" w:lineRule="auto"/>
        <w:jc w:val="both"/>
        <w:rPr>
          <w:lang w:eastAsia="zh-CN"/>
        </w:rPr>
      </w:pPr>
      <w:r>
        <w:rPr>
          <w:rFonts w:ascii="Book Antiqua" w:hAnsi="Book Antiqua" w:cs="Book Antiqua" w:hint="eastAsia"/>
          <w:b/>
          <w:caps/>
          <w:color w:val="000000"/>
          <w:u w:val="single"/>
          <w:lang w:eastAsia="zh-CN"/>
        </w:rPr>
        <w:t>IR</w:t>
      </w:r>
      <w:r w:rsidR="00085613">
        <w:rPr>
          <w:rFonts w:ascii="Book Antiqua" w:eastAsia="Book Antiqua" w:hAnsi="Book Antiqua" w:cs="Book Antiqua"/>
          <w:b/>
          <w:caps/>
          <w:color w:val="000000"/>
          <w:u w:val="single"/>
        </w:rPr>
        <w:t xml:space="preserve"> </w:t>
      </w:r>
      <w:r w:rsidR="003C2B3C">
        <w:rPr>
          <w:rFonts w:ascii="Book Antiqua" w:eastAsia="Book Antiqua" w:hAnsi="Book Antiqua" w:cs="Book Antiqua"/>
          <w:b/>
          <w:caps/>
          <w:color w:val="000000"/>
          <w:u w:val="single"/>
        </w:rPr>
        <w:t>SCREENING</w:t>
      </w:r>
    </w:p>
    <w:p w14:paraId="38AEF788" w14:textId="77777777" w:rsidR="00A77B3E" w:rsidRDefault="003C2B3C">
      <w:pPr>
        <w:spacing w:line="360" w:lineRule="auto"/>
        <w:jc w:val="both"/>
      </w:pP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rationale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among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valid.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program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needs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reliable,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easy,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reproducible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tests.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tests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adjusted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ethnic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groups,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genders,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pubertal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stages.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lengthy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costly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HEGC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impractical.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same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tests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depend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unreliable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w:t>
      </w:r>
      <w:r w:rsidR="00AA4AE2">
        <w:rPr>
          <w:rFonts w:ascii="Book Antiqua" w:eastAsia="Book Antiqua" w:hAnsi="Book Antiqua" w:cs="Book Antiqua"/>
          <w:color w:val="000000"/>
        </w:rPr>
        <w:t>easures</w:t>
      </w:r>
      <w:r w:rsidR="00085613">
        <w:rPr>
          <w:rFonts w:ascii="Book Antiqua" w:eastAsia="Book Antiqua" w:hAnsi="Book Antiqua" w:cs="Book Antiqua"/>
          <w:color w:val="000000"/>
        </w:rPr>
        <w:t xml:space="preserve"> </w:t>
      </w:r>
      <w:r w:rsidR="00AA4AE2">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AA4AE2">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sidR="00AA4AE2">
        <w:rPr>
          <w:rFonts w:ascii="Book Antiqua" w:eastAsia="Book Antiqua" w:hAnsi="Book Antiqua" w:cs="Book Antiqua"/>
          <w:color w:val="000000"/>
        </w:rPr>
        <w:t>sensitivity</w:t>
      </w:r>
      <w:r w:rsidR="00AA4AE2" w:rsidRPr="00AA4AE2">
        <w:rPr>
          <w:rFonts w:ascii="Book Antiqua" w:hAnsi="Book Antiqua" w:cs="Book Antiqua" w:hint="eastAsia"/>
          <w:color w:val="000000"/>
          <w:vertAlign w:val="superscript"/>
          <w:lang w:eastAsia="zh-CN"/>
        </w:rPr>
        <w:t>[</w:t>
      </w:r>
      <w:r w:rsidR="00AA4AE2" w:rsidRPr="00AA4AE2">
        <w:rPr>
          <w:rFonts w:ascii="Book Antiqua" w:eastAsia="Book Antiqua" w:hAnsi="Book Antiqua" w:cs="Book Antiqua"/>
          <w:color w:val="000000"/>
          <w:vertAlign w:val="superscript"/>
        </w:rPr>
        <w:t>148</w:t>
      </w:r>
      <w:r w:rsidR="00AA4AE2" w:rsidRPr="00AA4AE2">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2B5ADC8C" w14:textId="77777777" w:rsidR="00A77B3E" w:rsidRDefault="003C2B3C" w:rsidP="00AA4AE2">
      <w:pPr>
        <w:spacing w:line="360" w:lineRule="auto"/>
        <w:ind w:firstLineChars="100" w:firstLine="240"/>
        <w:jc w:val="both"/>
      </w:pPr>
      <w:r>
        <w:rPr>
          <w:rFonts w:ascii="Book Antiqua" w:eastAsia="Book Antiqua" w:hAnsi="Book Antiqua" w:cs="Book Antiqua"/>
          <w:color w:val="000000"/>
        </w:rPr>
        <w:t>Meanwhile,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definitive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pharmacological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isolated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Accordingly,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wiser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screen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AA4AE2" w:rsidRPr="00AA4AE2">
        <w:rPr>
          <w:rFonts w:ascii="Book Antiqua" w:hAnsi="Book Antiqua" w:cs="Book Antiqua" w:hint="eastAsia"/>
          <w:color w:val="000000"/>
          <w:vertAlign w:val="superscript"/>
          <w:lang w:eastAsia="zh-CN"/>
        </w:rPr>
        <w:t>[</w:t>
      </w:r>
      <w:r w:rsidR="00AA4AE2" w:rsidRPr="00AA4AE2">
        <w:rPr>
          <w:rFonts w:ascii="Book Antiqua" w:eastAsia="Book Antiqua" w:hAnsi="Book Antiqua" w:cs="Book Antiqua"/>
          <w:color w:val="000000"/>
          <w:vertAlign w:val="superscript"/>
        </w:rPr>
        <w:t>149</w:t>
      </w:r>
      <w:r w:rsidR="00AA4AE2" w:rsidRPr="00AA4AE2">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Among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tools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screen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sidR="00AA4AE2">
        <w:rPr>
          <w:rFonts w:ascii="Book Antiqua" w:eastAsia="Book Antiqua" w:hAnsi="Book Antiqua" w:cs="Book Antiqua"/>
          <w:color w:val="000000"/>
        </w:rPr>
        <w:t>is</w:t>
      </w:r>
      <w:r w:rsidR="00085613">
        <w:rPr>
          <w:rFonts w:ascii="Book Antiqua" w:hAnsi="Book Antiqua" w:cs="Book Antiqua" w:hint="eastAsia"/>
          <w:color w:val="000000"/>
          <w:lang w:eastAsia="zh-CN"/>
        </w:rPr>
        <w:t xml:space="preserve"> </w:t>
      </w:r>
      <w:r w:rsidRPr="00AA4AE2">
        <w:rPr>
          <w:rFonts w:ascii="Book Antiqua" w:eastAsia="Book Antiqua" w:hAnsi="Book Antiqua" w:cs="Book Antiqua"/>
          <w:bCs/>
          <w:iCs/>
          <w:color w:val="000000"/>
        </w:rPr>
        <w:t>ISI</w:t>
      </w:r>
      <w:r w:rsidR="00085613">
        <w:rPr>
          <w:rFonts w:ascii="Book Antiqua" w:eastAsia="Book Antiqua" w:hAnsi="Book Antiqua" w:cs="Book Antiqua"/>
          <w:bCs/>
          <w:iCs/>
          <w:color w:val="000000"/>
        </w:rPr>
        <w:t xml:space="preserve"> </w:t>
      </w:r>
      <w:r w:rsidRPr="00AA4AE2">
        <w:rPr>
          <w:rFonts w:ascii="Book Antiqua" w:eastAsia="Book Antiqua" w:hAnsi="Book Antiqua" w:cs="Book Antiqua"/>
          <w:bCs/>
          <w:iCs/>
          <w:color w:val="000000"/>
        </w:rPr>
        <w:t>(0,</w:t>
      </w:r>
      <w:r w:rsidR="00085613">
        <w:rPr>
          <w:rFonts w:ascii="Book Antiqua" w:hAnsi="Book Antiqua" w:cs="Book Antiqua" w:hint="eastAsia"/>
          <w:bCs/>
          <w:iCs/>
          <w:color w:val="000000"/>
          <w:lang w:eastAsia="zh-CN"/>
        </w:rPr>
        <w:t xml:space="preserve"> </w:t>
      </w:r>
      <w:r w:rsidRPr="00AA4AE2">
        <w:rPr>
          <w:rFonts w:ascii="Book Antiqua" w:eastAsia="Book Antiqua" w:hAnsi="Book Antiqua" w:cs="Book Antiqua"/>
          <w:bCs/>
          <w:iCs/>
          <w:color w:val="000000"/>
        </w:rPr>
        <w:t>120).</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value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AA4AE2">
        <w:rPr>
          <w:rFonts w:ascii="Book Antiqua" w:hAnsi="Book Antiqua" w:cs="Book Antiqua" w:hint="eastAsia"/>
          <w:color w:val="000000"/>
          <w:lang w:eastAsia="zh-CN"/>
        </w:rPr>
        <w:t>c</w:t>
      </w:r>
      <w:r w:rsidR="00AA4AE2" w:rsidRPr="00AA4AE2">
        <w:rPr>
          <w:rFonts w:ascii="Book Antiqua" w:eastAsia="Book Antiqua" w:hAnsi="Book Antiqua" w:cs="Book Antiqua"/>
          <w:color w:val="000000"/>
        </w:rPr>
        <w:t>ardiovascular</w:t>
      </w:r>
      <w:r w:rsidR="00085613">
        <w:rPr>
          <w:rFonts w:ascii="Book Antiqua" w:eastAsia="Book Antiqua" w:hAnsi="Book Antiqua" w:cs="Book Antiqua"/>
          <w:color w:val="000000"/>
        </w:rPr>
        <w:t xml:space="preserve"> </w:t>
      </w:r>
      <w:r w:rsidR="00AA4AE2" w:rsidRPr="00AA4AE2">
        <w:rPr>
          <w:rFonts w:ascii="Book Antiqua" w:eastAsia="Book Antiqua" w:hAnsi="Book Antiqua" w:cs="Book Antiqua"/>
          <w:color w:val="000000"/>
        </w:rPr>
        <w:t>disease</w:t>
      </w:r>
      <w:r w:rsidR="00085613">
        <w:rPr>
          <w:rFonts w:ascii="Book Antiqua" w:eastAsia="Book Antiqua" w:hAnsi="Book Antiqua" w:cs="Book Antiqua"/>
          <w:color w:val="000000"/>
        </w:rPr>
        <w:t xml:space="preserve"> </w:t>
      </w:r>
      <w:r w:rsidR="00AA4AE2" w:rsidRPr="00AA4AE2">
        <w:rPr>
          <w:rFonts w:ascii="Book Antiqua" w:eastAsia="Book Antiqua" w:hAnsi="Book Antiqua" w:cs="Book Antiqua"/>
          <w:color w:val="000000"/>
        </w:rPr>
        <w:t>(CVD)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needs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pediatric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Rutter</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AA4AE2" w:rsidRPr="00AA4AE2">
        <w:rPr>
          <w:rFonts w:ascii="Book Antiqua" w:hAnsi="Book Antiqua" w:cs="Book Antiqua" w:hint="eastAsia"/>
          <w:color w:val="000000"/>
          <w:vertAlign w:val="superscript"/>
          <w:lang w:eastAsia="zh-CN"/>
        </w:rPr>
        <w:t>[</w:t>
      </w:r>
      <w:r w:rsidR="00AA4AE2" w:rsidRPr="00AA4AE2">
        <w:rPr>
          <w:rFonts w:ascii="Book Antiqua" w:eastAsia="Book Antiqua" w:hAnsi="Book Antiqua" w:cs="Book Antiqua"/>
          <w:color w:val="000000"/>
          <w:vertAlign w:val="superscript"/>
        </w:rPr>
        <w:t>150</w:t>
      </w:r>
      <w:r w:rsidR="00AA4AE2" w:rsidRPr="00AA4AE2">
        <w:rPr>
          <w:rFonts w:ascii="Book Antiqua" w:hAnsi="Book Antiqua" w:cs="Book Antiqua" w:hint="eastAsia"/>
          <w:color w:val="000000"/>
          <w:vertAlign w:val="superscript"/>
          <w:lang w:eastAsia="zh-CN"/>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(0,</w:t>
      </w:r>
      <w:r w:rsidR="00085613">
        <w:rPr>
          <w:rFonts w:ascii="Book Antiqua" w:hAnsi="Book Antiqua" w:cs="Book Antiqua" w:hint="eastAsia"/>
          <w:color w:val="000000"/>
          <w:lang w:eastAsia="zh-CN"/>
        </w:rPr>
        <w:t xml:space="preserve"> </w:t>
      </w:r>
      <w:r>
        <w:rPr>
          <w:rFonts w:ascii="Book Antiqua" w:eastAsia="Book Antiqua" w:hAnsi="Book Antiqua" w:cs="Book Antiqua"/>
          <w:color w:val="000000"/>
        </w:rPr>
        <w:t>120)</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EC3F43">
        <w:rPr>
          <w:rFonts w:ascii="Book Antiqua" w:hAnsi="Book Antiqua" w:cs="Book Antiqua" w:hint="eastAsia"/>
          <w:color w:val="000000"/>
          <w:lang w:eastAsia="zh-CN"/>
        </w:rPr>
        <w:t>MS</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HOMA-IR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index,</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independently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CVD.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sidR="00EC3F43">
        <w:rPr>
          <w:rFonts w:ascii="Book Antiqua" w:hAnsi="Book Antiqua" w:cs="Book Antiqua" w:hint="eastAsia"/>
          <w:color w:val="000000"/>
          <w:lang w:eastAsia="zh-CN"/>
        </w:rPr>
        <w:t>MS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catch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AA4AE2">
        <w:rPr>
          <w:rFonts w:ascii="Book Antiqua" w:eastAsia="Book Antiqua" w:hAnsi="Book Antiqua" w:cs="Book Antiqua"/>
          <w:color w:val="000000"/>
        </w:rPr>
        <w:t>ll</w:t>
      </w:r>
      <w:r w:rsidR="00085613">
        <w:rPr>
          <w:rFonts w:ascii="Book Antiqua" w:eastAsia="Book Antiqua" w:hAnsi="Book Antiqua" w:cs="Book Antiqua"/>
          <w:color w:val="000000"/>
        </w:rPr>
        <w:t xml:space="preserve"> </w:t>
      </w:r>
      <w:r w:rsidR="00AA4AE2">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AA4AE2">
        <w:rPr>
          <w:rFonts w:ascii="Book Antiqua" w:eastAsia="Book Antiqua" w:hAnsi="Book Antiqua" w:cs="Book Antiqua"/>
          <w:color w:val="000000"/>
        </w:rPr>
        <w:t>CVD</w:t>
      </w:r>
      <w:r w:rsidR="00085613">
        <w:rPr>
          <w:rFonts w:ascii="Book Antiqua" w:eastAsia="Book Antiqua" w:hAnsi="Book Antiqua" w:cs="Book Antiqua"/>
          <w:color w:val="000000"/>
        </w:rPr>
        <w:t xml:space="preserve"> </w:t>
      </w:r>
      <w:r w:rsidR="00AA4AE2">
        <w:rPr>
          <w:rFonts w:ascii="Book Antiqua" w:eastAsia="Book Antiqua" w:hAnsi="Book Antiqua" w:cs="Book Antiqua"/>
          <w:color w:val="000000"/>
        </w:rPr>
        <w:t>risks</w:t>
      </w:r>
      <w:r w:rsidR="00085613">
        <w:rPr>
          <w:rFonts w:ascii="Book Antiqua" w:eastAsia="Book Antiqua" w:hAnsi="Book Antiqua" w:cs="Book Antiqua"/>
          <w:color w:val="000000"/>
        </w:rPr>
        <w:t xml:space="preserve"> </w:t>
      </w:r>
      <w:r w:rsidR="00AA4AE2">
        <w:rPr>
          <w:rFonts w:ascii="Book Antiqua" w:eastAsia="Book Antiqua" w:hAnsi="Book Antiqua" w:cs="Book Antiqua"/>
          <w:color w:val="000000"/>
        </w:rPr>
        <w:t>related</w:t>
      </w:r>
      <w:r w:rsidR="00085613">
        <w:rPr>
          <w:rFonts w:ascii="Book Antiqua" w:eastAsia="Book Antiqua" w:hAnsi="Book Antiqua" w:cs="Book Antiqua"/>
          <w:color w:val="000000"/>
        </w:rPr>
        <w:t xml:space="preserve"> </w:t>
      </w:r>
      <w:r w:rsidR="00AA4AE2">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sidR="00AA4AE2">
        <w:rPr>
          <w:rFonts w:ascii="Book Antiqua" w:eastAsia="Book Antiqua" w:hAnsi="Book Antiqua" w:cs="Book Antiqua"/>
          <w:color w:val="000000"/>
        </w:rPr>
        <w:t>IR</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085613">
        <w:rPr>
          <w:rFonts w:ascii="Book Antiqua" w:hAnsi="Book Antiqua" w:cs="Book Antiqua" w:hint="eastAsia"/>
          <w:color w:val="000000"/>
          <w:lang w:eastAsia="zh-CN"/>
        </w:rPr>
        <w:t xml:space="preserve"> </w:t>
      </w:r>
      <w:r w:rsidRPr="00AA4AE2">
        <w:rPr>
          <w:rFonts w:ascii="Book Antiqua" w:eastAsia="Book Antiqua" w:hAnsi="Book Antiqua" w:cs="Book Antiqua"/>
          <w:bCs/>
          <w:iCs/>
          <w:color w:val="000000"/>
        </w:rPr>
        <w:t>Adipo-IR</w:t>
      </w:r>
      <w:r w:rsidR="00085613">
        <w:rPr>
          <w:rFonts w:ascii="Book Antiqua" w:hAnsi="Book Antiqua" w:cs="Book Antiqua" w:hint="eastAsia"/>
          <w:color w:val="000000"/>
          <w:lang w:eastAsia="zh-CN"/>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serve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useful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tool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detect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type-II,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AA4AE2">
        <w:rPr>
          <w:rFonts w:ascii="Book Antiqua" w:eastAsia="Book Antiqua" w:hAnsi="Book Antiqua" w:cs="Book Antiqua"/>
          <w:color w:val="000000"/>
        </w:rPr>
        <w:t>s</w:t>
      </w:r>
      <w:r w:rsidR="00085613">
        <w:rPr>
          <w:rFonts w:ascii="Book Antiqua" w:eastAsia="Book Antiqua" w:hAnsi="Book Antiqua" w:cs="Book Antiqua"/>
          <w:color w:val="000000"/>
        </w:rPr>
        <w:t xml:space="preserve"> </w:t>
      </w:r>
      <w:r w:rsidR="00AA4AE2">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sidR="00AA4AE2">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sidR="00AA4AE2">
        <w:rPr>
          <w:rFonts w:ascii="Book Antiqua" w:eastAsia="Book Antiqua" w:hAnsi="Book Antiqua" w:cs="Book Antiqua"/>
          <w:color w:val="000000"/>
        </w:rPr>
        <w:t>impaired</w:t>
      </w:r>
      <w:r w:rsidR="00085613">
        <w:rPr>
          <w:rFonts w:ascii="Book Antiqua" w:eastAsia="Book Antiqua" w:hAnsi="Book Antiqua" w:cs="Book Antiqua"/>
          <w:color w:val="000000"/>
        </w:rPr>
        <w:t xml:space="preserve"> </w:t>
      </w:r>
      <w:r w:rsidR="00AA4AE2">
        <w:rPr>
          <w:rFonts w:ascii="Book Antiqua" w:eastAsia="Book Antiqua" w:hAnsi="Book Antiqua" w:cs="Book Antiqua"/>
          <w:color w:val="000000"/>
        </w:rPr>
        <w:t>glycemia</w:t>
      </w:r>
      <w:r w:rsidR="00AA4AE2" w:rsidRPr="00AA4AE2">
        <w:rPr>
          <w:rFonts w:ascii="Book Antiqua" w:hAnsi="Book Antiqua" w:cs="Book Antiqua" w:hint="eastAsia"/>
          <w:color w:val="000000"/>
          <w:vertAlign w:val="superscript"/>
          <w:lang w:eastAsia="zh-CN"/>
        </w:rPr>
        <w:t>[</w:t>
      </w:r>
      <w:r w:rsidR="00AA4AE2" w:rsidRPr="00AA4AE2">
        <w:rPr>
          <w:rFonts w:ascii="Book Antiqua" w:eastAsia="Book Antiqua" w:hAnsi="Book Antiqua" w:cs="Book Antiqua"/>
          <w:color w:val="000000"/>
          <w:vertAlign w:val="superscript"/>
        </w:rPr>
        <w:t>25</w:t>
      </w:r>
      <w:r w:rsidR="00AA4AE2" w:rsidRPr="00AA4AE2">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57CBACEB" w14:textId="77777777" w:rsidR="00A77B3E" w:rsidRDefault="00A77B3E">
      <w:pPr>
        <w:spacing w:line="360" w:lineRule="auto"/>
        <w:jc w:val="both"/>
      </w:pPr>
    </w:p>
    <w:p w14:paraId="3BB586D8" w14:textId="77777777" w:rsidR="00A77B3E" w:rsidRPr="00314A51" w:rsidRDefault="003C2B3C">
      <w:pPr>
        <w:spacing w:line="360" w:lineRule="auto"/>
        <w:jc w:val="both"/>
        <w:rPr>
          <w:lang w:eastAsia="zh-CN"/>
        </w:rPr>
      </w:pPr>
      <w:r>
        <w:rPr>
          <w:rFonts w:ascii="Book Antiqua" w:eastAsia="Book Antiqua" w:hAnsi="Book Antiqua" w:cs="Book Antiqua"/>
          <w:b/>
          <w:caps/>
          <w:color w:val="000000"/>
          <w:u w:val="single"/>
        </w:rPr>
        <w:t>PREVENTION</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OF</w:t>
      </w:r>
      <w:r w:rsidR="00085613">
        <w:rPr>
          <w:rFonts w:ascii="Book Antiqua" w:eastAsia="Book Antiqua" w:hAnsi="Book Antiqua" w:cs="Book Antiqua"/>
          <w:b/>
          <w:caps/>
          <w:color w:val="000000"/>
          <w:u w:val="single"/>
        </w:rPr>
        <w:t xml:space="preserve"> </w:t>
      </w:r>
      <w:r w:rsidR="000D62D4">
        <w:rPr>
          <w:rFonts w:ascii="Book Antiqua" w:hAnsi="Book Antiqua" w:cs="Book Antiqua" w:hint="eastAsia"/>
          <w:b/>
          <w:caps/>
          <w:color w:val="000000"/>
          <w:u w:val="single"/>
          <w:lang w:eastAsia="zh-CN"/>
        </w:rPr>
        <w:t>IR</w:t>
      </w:r>
    </w:p>
    <w:p w14:paraId="3E02CD48" w14:textId="77777777" w:rsidR="00A77B3E" w:rsidRDefault="003C2B3C">
      <w:pPr>
        <w:spacing w:line="360" w:lineRule="auto"/>
        <w:jc w:val="both"/>
      </w:pP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future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target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help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future,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affect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fetal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growth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pregestational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gestational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undernut</w:t>
      </w:r>
      <w:r w:rsidR="00E416A9">
        <w:rPr>
          <w:rFonts w:ascii="Book Antiqua" w:eastAsia="Book Antiqua" w:hAnsi="Book Antiqua" w:cs="Book Antiqua"/>
          <w:color w:val="000000"/>
        </w:rPr>
        <w:t>rition,</w:t>
      </w:r>
      <w:r w:rsidR="00085613">
        <w:rPr>
          <w:rFonts w:ascii="Book Antiqua" w:eastAsia="Book Antiqua" w:hAnsi="Book Antiqua" w:cs="Book Antiqua"/>
          <w:color w:val="000000"/>
        </w:rPr>
        <w:t xml:space="preserve"> </w:t>
      </w:r>
      <w:r w:rsidR="00E416A9">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E416A9">
        <w:rPr>
          <w:rFonts w:ascii="Book Antiqua" w:eastAsia="Book Antiqua" w:hAnsi="Book Antiqua" w:cs="Book Antiqua"/>
          <w:color w:val="000000"/>
        </w:rPr>
        <w:t>premature</w:t>
      </w:r>
      <w:r w:rsidR="00085613">
        <w:rPr>
          <w:rFonts w:ascii="Book Antiqua" w:eastAsia="Book Antiqua" w:hAnsi="Book Antiqua" w:cs="Book Antiqua"/>
          <w:color w:val="000000"/>
        </w:rPr>
        <w:t xml:space="preserve"> </w:t>
      </w:r>
      <w:r w:rsidR="00E416A9">
        <w:rPr>
          <w:rFonts w:ascii="Book Antiqua" w:eastAsia="Book Antiqua" w:hAnsi="Book Antiqua" w:cs="Book Antiqua"/>
          <w:color w:val="000000"/>
        </w:rPr>
        <w:t>delivery</w:t>
      </w:r>
      <w:r w:rsidR="00E416A9" w:rsidRPr="00E416A9">
        <w:rPr>
          <w:rFonts w:ascii="Book Antiqua" w:hAnsi="Book Antiqua" w:cs="Book Antiqua" w:hint="eastAsia"/>
          <w:color w:val="000000"/>
          <w:vertAlign w:val="superscript"/>
          <w:lang w:eastAsia="zh-CN"/>
        </w:rPr>
        <w:t>[</w:t>
      </w:r>
      <w:r w:rsidR="00E416A9" w:rsidRPr="00E416A9">
        <w:rPr>
          <w:rFonts w:ascii="Book Antiqua" w:eastAsia="Book Antiqua" w:hAnsi="Book Antiqua" w:cs="Book Antiqua"/>
          <w:color w:val="000000"/>
          <w:vertAlign w:val="superscript"/>
        </w:rPr>
        <w:t>2</w:t>
      </w:r>
      <w:r w:rsidR="00E416A9" w:rsidRPr="00E416A9">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Exclusive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breastfeeding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until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least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four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months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continuing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until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two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impact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w:t>
      </w:r>
      <w:r w:rsidR="00E416A9">
        <w:rPr>
          <w:rFonts w:ascii="Book Antiqua" w:eastAsia="Book Antiqua" w:hAnsi="Book Antiqua" w:cs="Book Antiqua"/>
          <w:color w:val="000000"/>
        </w:rPr>
        <w:t>d</w:t>
      </w:r>
      <w:r w:rsidR="00085613">
        <w:rPr>
          <w:rFonts w:ascii="Book Antiqua" w:eastAsia="Book Antiqua" w:hAnsi="Book Antiqua" w:cs="Book Antiqua"/>
          <w:color w:val="000000"/>
        </w:rPr>
        <w:t xml:space="preserve"> </w:t>
      </w:r>
      <w:r w:rsidR="00E416A9">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sidR="00E416A9">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E416A9">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sidR="00E416A9">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E416A9">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E416A9">
        <w:rPr>
          <w:rFonts w:ascii="Book Antiqua" w:eastAsia="Book Antiqua" w:hAnsi="Book Antiqua" w:cs="Book Antiqua"/>
          <w:color w:val="000000"/>
        </w:rPr>
        <w:t>future</w:t>
      </w:r>
      <w:r w:rsidR="00E416A9" w:rsidRPr="00E416A9">
        <w:rPr>
          <w:rFonts w:ascii="Book Antiqua" w:hAnsi="Book Antiqua" w:cs="Book Antiqua" w:hint="eastAsia"/>
          <w:color w:val="000000"/>
          <w:vertAlign w:val="superscript"/>
          <w:lang w:eastAsia="zh-CN"/>
        </w:rPr>
        <w:t>[</w:t>
      </w:r>
      <w:r w:rsidR="00E416A9" w:rsidRPr="00E416A9">
        <w:rPr>
          <w:rFonts w:ascii="Book Antiqua" w:eastAsia="Book Antiqua" w:hAnsi="Book Antiqua" w:cs="Book Antiqua"/>
          <w:color w:val="000000"/>
          <w:vertAlign w:val="superscript"/>
        </w:rPr>
        <w:t>151,152</w:t>
      </w:r>
      <w:r w:rsidR="00E416A9" w:rsidRPr="00E416A9">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sufficient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data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about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direct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breastfeeding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role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solid.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β</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cells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differentiate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fetal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life.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Still,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maturation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secrete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stimulation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modulated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early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postnatal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life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w:t>
      </w:r>
      <w:r w:rsidR="00E416A9">
        <w:rPr>
          <w:rFonts w:ascii="Book Antiqua" w:eastAsia="Book Antiqua" w:hAnsi="Book Antiqua" w:cs="Book Antiqua"/>
          <w:color w:val="000000"/>
        </w:rPr>
        <w:t>dified</w:t>
      </w:r>
      <w:r w:rsidR="00085613">
        <w:rPr>
          <w:rFonts w:ascii="Book Antiqua" w:eastAsia="Book Antiqua" w:hAnsi="Book Antiqua" w:cs="Book Antiqua"/>
          <w:color w:val="000000"/>
        </w:rPr>
        <w:t xml:space="preserve"> </w:t>
      </w:r>
      <w:r w:rsidR="00E416A9">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sidR="00E416A9">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E416A9">
        <w:rPr>
          <w:rFonts w:ascii="Book Antiqua" w:eastAsia="Book Antiqua" w:hAnsi="Book Antiqua" w:cs="Book Antiqua"/>
          <w:color w:val="000000"/>
        </w:rPr>
        <w:t>weaning</w:t>
      </w:r>
      <w:r w:rsidR="00085613">
        <w:rPr>
          <w:rFonts w:ascii="Book Antiqua" w:eastAsia="Book Antiqua" w:hAnsi="Book Antiqua" w:cs="Book Antiqua"/>
          <w:color w:val="000000"/>
        </w:rPr>
        <w:t xml:space="preserve"> </w:t>
      </w:r>
      <w:r w:rsidR="00E416A9">
        <w:rPr>
          <w:rFonts w:ascii="Book Antiqua" w:eastAsia="Book Antiqua" w:hAnsi="Book Antiqua" w:cs="Book Antiqua"/>
          <w:color w:val="000000"/>
        </w:rPr>
        <w:t>practice</w:t>
      </w:r>
      <w:r w:rsidR="00E416A9" w:rsidRPr="00E416A9">
        <w:rPr>
          <w:rFonts w:ascii="Book Antiqua" w:hAnsi="Book Antiqua" w:cs="Book Antiqua" w:hint="eastAsia"/>
          <w:color w:val="000000"/>
          <w:vertAlign w:val="superscript"/>
          <w:lang w:eastAsia="zh-CN"/>
        </w:rPr>
        <w:t>[</w:t>
      </w:r>
      <w:r w:rsidR="00E416A9" w:rsidRPr="00E416A9">
        <w:rPr>
          <w:rFonts w:ascii="Book Antiqua" w:eastAsia="Book Antiqua" w:hAnsi="Book Antiqua" w:cs="Book Antiqua"/>
          <w:color w:val="000000"/>
          <w:vertAlign w:val="superscript"/>
        </w:rPr>
        <w:t>153</w:t>
      </w:r>
      <w:r w:rsidR="00E416A9" w:rsidRPr="00E416A9">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proper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weaning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timing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contributors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preventing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childhood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E416A9" w:rsidRPr="00E416A9">
        <w:rPr>
          <w:rFonts w:ascii="Book Antiqua" w:hAnsi="Book Antiqua" w:cs="Book Antiqua" w:hint="eastAsia"/>
          <w:color w:val="000000"/>
          <w:vertAlign w:val="superscript"/>
          <w:lang w:eastAsia="zh-CN"/>
        </w:rPr>
        <w:t>[</w:t>
      </w:r>
      <w:r w:rsidR="00E416A9" w:rsidRPr="00E416A9">
        <w:rPr>
          <w:rFonts w:ascii="Book Antiqua" w:eastAsia="Book Antiqua" w:hAnsi="Book Antiqua" w:cs="Book Antiqua"/>
          <w:color w:val="000000"/>
          <w:vertAlign w:val="superscript"/>
        </w:rPr>
        <w:t>154,155</w:t>
      </w:r>
      <w:r w:rsidR="00E416A9" w:rsidRPr="00E416A9">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antibiotic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early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life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co-administering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prebiotic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Klancic</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E416A9" w:rsidRPr="00E416A9">
        <w:rPr>
          <w:rFonts w:ascii="Book Antiqua" w:hAnsi="Book Antiqua" w:cs="Book Antiqua" w:hint="eastAsia"/>
          <w:color w:val="000000"/>
          <w:vertAlign w:val="superscript"/>
          <w:lang w:eastAsia="zh-CN"/>
        </w:rPr>
        <w:t>[</w:t>
      </w:r>
      <w:r w:rsidR="00E416A9" w:rsidRPr="00E416A9">
        <w:rPr>
          <w:rFonts w:ascii="Book Antiqua" w:eastAsia="Book Antiqua" w:hAnsi="Book Antiqua" w:cs="Book Antiqua"/>
          <w:color w:val="000000"/>
          <w:vertAlign w:val="superscript"/>
        </w:rPr>
        <w:t>156</w:t>
      </w:r>
      <w:r w:rsidR="00E416A9" w:rsidRPr="00E416A9">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0C8A2192" w14:textId="77777777" w:rsidR="00A77B3E" w:rsidRDefault="003C2B3C" w:rsidP="00E416A9">
      <w:pPr>
        <w:spacing w:line="360" w:lineRule="auto"/>
        <w:ind w:firstLineChars="100" w:firstLine="240"/>
        <w:jc w:val="both"/>
      </w:pP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strongly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linked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either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cause-result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help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saturated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diminished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notice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ethni</w:t>
      </w:r>
      <w:r w:rsidR="00D55328">
        <w:rPr>
          <w:rFonts w:ascii="Book Antiqua" w:eastAsia="Book Antiqua" w:hAnsi="Book Antiqua" w:cs="Book Antiqua"/>
          <w:color w:val="000000"/>
        </w:rPr>
        <w:t>c</w:t>
      </w:r>
      <w:r w:rsidR="00085613">
        <w:rPr>
          <w:rFonts w:ascii="Book Antiqua" w:eastAsia="Book Antiqua" w:hAnsi="Book Antiqua" w:cs="Book Antiqua"/>
          <w:color w:val="000000"/>
        </w:rPr>
        <w:t xml:space="preserve"> </w:t>
      </w:r>
      <w:r w:rsidR="00D55328">
        <w:rPr>
          <w:rFonts w:ascii="Book Antiqua" w:eastAsia="Book Antiqua" w:hAnsi="Book Antiqua" w:cs="Book Antiqua"/>
          <w:color w:val="000000"/>
        </w:rPr>
        <w:t>differences</w:t>
      </w:r>
      <w:r w:rsidR="00085613">
        <w:rPr>
          <w:rFonts w:ascii="Book Antiqua" w:eastAsia="Book Antiqua" w:hAnsi="Book Antiqua" w:cs="Book Antiqua"/>
          <w:color w:val="000000"/>
        </w:rPr>
        <w:t xml:space="preserve"> </w:t>
      </w:r>
      <w:r w:rsidR="00D55328">
        <w:rPr>
          <w:rFonts w:ascii="Book Antiqua" w:eastAsia="Book Antiqua" w:hAnsi="Book Antiqua" w:cs="Book Antiqua"/>
          <w:color w:val="000000"/>
        </w:rPr>
        <w:t>between</w:t>
      </w:r>
      <w:r w:rsidR="00085613">
        <w:rPr>
          <w:rFonts w:ascii="Book Antiqua" w:eastAsia="Book Antiqua" w:hAnsi="Book Antiqua" w:cs="Book Antiqua"/>
          <w:color w:val="000000"/>
        </w:rPr>
        <w:t xml:space="preserve"> </w:t>
      </w:r>
      <w:r w:rsidR="00D55328">
        <w:rPr>
          <w:rFonts w:ascii="Book Antiqua" w:eastAsia="Book Antiqua" w:hAnsi="Book Antiqua" w:cs="Book Antiqua"/>
          <w:color w:val="000000"/>
        </w:rPr>
        <w:t>children</w:t>
      </w:r>
      <w:r w:rsidR="00D55328" w:rsidRPr="00D55328">
        <w:rPr>
          <w:rFonts w:ascii="Book Antiqua" w:hAnsi="Book Antiqua" w:cs="Book Antiqua" w:hint="eastAsia"/>
          <w:color w:val="000000"/>
          <w:vertAlign w:val="superscript"/>
          <w:lang w:eastAsia="zh-CN"/>
        </w:rPr>
        <w:t>[</w:t>
      </w:r>
      <w:r w:rsidR="00D55328" w:rsidRPr="00D55328">
        <w:rPr>
          <w:rFonts w:ascii="Book Antiqua" w:eastAsia="Book Antiqua" w:hAnsi="Book Antiqua" w:cs="Book Antiqua"/>
          <w:color w:val="000000"/>
          <w:vertAlign w:val="superscript"/>
        </w:rPr>
        <w:t>52</w:t>
      </w:r>
      <w:r w:rsidR="00D55328" w:rsidRPr="00D55328">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diet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low</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saturated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cholesterol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starting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7</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w:t>
      </w:r>
      <w:r w:rsidR="00D55328">
        <w:rPr>
          <w:rFonts w:ascii="Book Antiqua" w:eastAsia="Book Antiqua" w:hAnsi="Book Antiqua" w:cs="Book Antiqua"/>
          <w:color w:val="000000"/>
        </w:rPr>
        <w:t>mpact</w:t>
      </w:r>
      <w:r w:rsidR="00085613">
        <w:rPr>
          <w:rFonts w:ascii="Book Antiqua" w:eastAsia="Book Antiqua" w:hAnsi="Book Antiqua" w:cs="Book Antiqua"/>
          <w:color w:val="000000"/>
        </w:rPr>
        <w:t xml:space="preserve"> </w:t>
      </w:r>
      <w:r w:rsidR="00D55328">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sidR="00D55328">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sidR="00D55328">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sidR="00D55328">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D55328">
        <w:rPr>
          <w:rFonts w:ascii="Book Antiqua" w:eastAsia="Book Antiqua" w:hAnsi="Book Antiqua" w:cs="Book Antiqua"/>
          <w:color w:val="000000"/>
        </w:rPr>
        <w:t>age</w:t>
      </w:r>
      <w:r w:rsidR="00085613">
        <w:rPr>
          <w:rFonts w:ascii="Book Antiqua" w:eastAsia="Book Antiqua" w:hAnsi="Book Antiqua" w:cs="Book Antiqua"/>
          <w:color w:val="000000"/>
        </w:rPr>
        <w:t xml:space="preserve"> </w:t>
      </w:r>
      <w:r w:rsidR="00D55328">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D55328">
        <w:rPr>
          <w:rFonts w:ascii="Book Antiqua" w:eastAsia="Book Antiqua" w:hAnsi="Book Antiqua" w:cs="Book Antiqua"/>
          <w:color w:val="000000"/>
        </w:rPr>
        <w:t>nine</w:t>
      </w:r>
      <w:r w:rsidR="00D55328" w:rsidRPr="00D55328">
        <w:rPr>
          <w:rFonts w:ascii="Book Antiqua" w:hAnsi="Book Antiqua" w:cs="Book Antiqua" w:hint="eastAsia"/>
          <w:color w:val="000000"/>
          <w:vertAlign w:val="superscript"/>
          <w:lang w:eastAsia="zh-CN"/>
        </w:rPr>
        <w:t>[</w:t>
      </w:r>
      <w:r w:rsidR="00D55328" w:rsidRPr="00D55328">
        <w:rPr>
          <w:rFonts w:ascii="Book Antiqua" w:eastAsia="Book Antiqua" w:hAnsi="Book Antiqua" w:cs="Book Antiqua"/>
          <w:color w:val="000000"/>
          <w:vertAlign w:val="superscript"/>
        </w:rPr>
        <w:t>157</w:t>
      </w:r>
      <w:r w:rsidR="00D55328" w:rsidRPr="00D55328">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Hulst</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D55328" w:rsidRPr="00D55328">
        <w:rPr>
          <w:rFonts w:ascii="Book Antiqua" w:hAnsi="Book Antiqua" w:cs="Book Antiqua" w:hint="eastAsia"/>
          <w:color w:val="000000"/>
          <w:vertAlign w:val="superscript"/>
          <w:lang w:eastAsia="zh-CN"/>
        </w:rPr>
        <w:t>[</w:t>
      </w:r>
      <w:r w:rsidR="00D55328" w:rsidRPr="00D55328">
        <w:rPr>
          <w:rFonts w:ascii="Book Antiqua" w:eastAsia="Book Antiqua" w:hAnsi="Book Antiqua" w:cs="Book Antiqua"/>
          <w:color w:val="000000"/>
          <w:vertAlign w:val="superscript"/>
        </w:rPr>
        <w:t>158</w:t>
      </w:r>
      <w:r w:rsidR="00D55328" w:rsidRPr="00D55328">
        <w:rPr>
          <w:rFonts w:ascii="Book Antiqua" w:hAnsi="Book Antiqua" w:cs="Book Antiqua" w:hint="eastAsia"/>
          <w:color w:val="000000"/>
          <w:vertAlign w:val="superscript"/>
          <w:lang w:eastAsia="zh-CN"/>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saturated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raising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fruit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vegetable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intakes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childhood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w:t>
      </w:r>
      <w:r w:rsidR="00D55328">
        <w:rPr>
          <w:rFonts w:ascii="Book Antiqua" w:eastAsia="Book Antiqua" w:hAnsi="Book Antiqua" w:cs="Book Antiqua"/>
          <w:color w:val="000000"/>
        </w:rPr>
        <w:t>lin</w:t>
      </w:r>
      <w:r w:rsidR="00085613">
        <w:rPr>
          <w:rFonts w:ascii="Book Antiqua" w:eastAsia="Book Antiqua" w:hAnsi="Book Antiqua" w:cs="Book Antiqua"/>
          <w:color w:val="000000"/>
        </w:rPr>
        <w:t xml:space="preserve"> </w:t>
      </w:r>
      <w:r w:rsidR="00D55328">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sidR="00D55328">
        <w:rPr>
          <w:rFonts w:ascii="Book Antiqua" w:eastAsia="Book Antiqua" w:hAnsi="Book Antiqua" w:cs="Book Antiqua"/>
          <w:color w:val="000000"/>
        </w:rPr>
        <w:t>during</w:t>
      </w:r>
      <w:r w:rsidR="00085613">
        <w:rPr>
          <w:rFonts w:ascii="Book Antiqua" w:eastAsia="Book Antiqua" w:hAnsi="Book Antiqua" w:cs="Book Antiqua"/>
          <w:color w:val="000000"/>
        </w:rPr>
        <w:t xml:space="preserve"> </w:t>
      </w:r>
      <w:r w:rsidR="00D55328">
        <w:rPr>
          <w:rFonts w:ascii="Book Antiqua" w:eastAsia="Book Antiqua" w:hAnsi="Book Antiqua" w:cs="Book Antiqua"/>
          <w:color w:val="000000"/>
        </w:rPr>
        <w:t>puberty</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fitness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toddlers,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preschool,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school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preventive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085613">
        <w:rPr>
          <w:rFonts w:ascii="Book Antiqua" w:eastAsia="Book Antiqua" w:hAnsi="Book Antiqua" w:cs="Book Antiqua"/>
          <w:color w:val="000000"/>
        </w:rPr>
        <w:t xml:space="preserve"> </w:t>
      </w:r>
      <w:r w:rsidR="00D55328">
        <w:rPr>
          <w:rFonts w:ascii="Book Antiqua" w:eastAsia="Book Antiqua" w:hAnsi="Book Antiqua" w:cs="Book Antiqua"/>
          <w:color w:val="000000"/>
        </w:rPr>
        <w:t>prevents</w:t>
      </w:r>
      <w:r w:rsidR="00085613">
        <w:rPr>
          <w:rFonts w:ascii="Book Antiqua" w:eastAsia="Book Antiqua" w:hAnsi="Book Antiqua" w:cs="Book Antiqua"/>
          <w:color w:val="000000"/>
        </w:rPr>
        <w:t xml:space="preserve"> </w:t>
      </w:r>
      <w:r w:rsidR="00D55328">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D55328">
        <w:rPr>
          <w:rFonts w:ascii="Book Antiqua" w:eastAsia="Book Antiqua" w:hAnsi="Book Antiqua" w:cs="Book Antiqua"/>
          <w:color w:val="000000"/>
        </w:rPr>
        <w:t>even</w:t>
      </w:r>
      <w:r w:rsidR="00085613">
        <w:rPr>
          <w:rFonts w:ascii="Book Antiqua" w:eastAsia="Book Antiqua" w:hAnsi="Book Antiqua" w:cs="Book Antiqua"/>
          <w:color w:val="000000"/>
        </w:rPr>
        <w:t xml:space="preserve"> </w:t>
      </w:r>
      <w:r w:rsidR="00D55328">
        <w:rPr>
          <w:rFonts w:ascii="Book Antiqua" w:eastAsia="Book Antiqua" w:hAnsi="Book Antiqua" w:cs="Book Antiqua"/>
          <w:color w:val="000000"/>
        </w:rPr>
        <w:t>improves</w:t>
      </w:r>
      <w:r w:rsidR="00085613">
        <w:rPr>
          <w:rFonts w:ascii="Book Antiqua" w:eastAsia="Book Antiqua" w:hAnsi="Book Antiqua" w:cs="Book Antiqua"/>
          <w:color w:val="000000"/>
        </w:rPr>
        <w:t xml:space="preserve"> </w:t>
      </w:r>
      <w:r w:rsidR="00D55328">
        <w:rPr>
          <w:rFonts w:ascii="Book Antiqua" w:eastAsia="Book Antiqua" w:hAnsi="Book Antiqua" w:cs="Book Antiqua"/>
          <w:color w:val="000000"/>
        </w:rPr>
        <w:t>IR</w:t>
      </w:r>
      <w:r w:rsidR="00D55328" w:rsidRPr="00D55328">
        <w:rPr>
          <w:rFonts w:ascii="Book Antiqua" w:hAnsi="Book Antiqua" w:cs="Book Antiqua" w:hint="eastAsia"/>
          <w:color w:val="000000"/>
          <w:vertAlign w:val="superscript"/>
          <w:lang w:eastAsia="zh-CN"/>
        </w:rPr>
        <w:t>[</w:t>
      </w:r>
      <w:r w:rsidR="00D55328" w:rsidRPr="00D55328">
        <w:rPr>
          <w:rFonts w:ascii="Book Antiqua" w:eastAsia="Book Antiqua" w:hAnsi="Book Antiqua" w:cs="Book Antiqua"/>
          <w:color w:val="000000"/>
          <w:vertAlign w:val="superscript"/>
        </w:rPr>
        <w:t>159</w:t>
      </w:r>
      <w:r w:rsidR="00D55328" w:rsidRPr="00D55328">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2A368C6C" w14:textId="77777777" w:rsidR="00A77B3E" w:rsidRDefault="00A77B3E">
      <w:pPr>
        <w:spacing w:line="360" w:lineRule="auto"/>
        <w:jc w:val="both"/>
      </w:pPr>
    </w:p>
    <w:p w14:paraId="09B5CF6C" w14:textId="77777777" w:rsidR="00A77B3E" w:rsidRDefault="003C2B3C">
      <w:pPr>
        <w:spacing w:line="360" w:lineRule="auto"/>
        <w:jc w:val="both"/>
      </w:pPr>
      <w:r>
        <w:rPr>
          <w:rFonts w:ascii="Book Antiqua" w:eastAsia="Book Antiqua" w:hAnsi="Book Antiqua" w:cs="Book Antiqua"/>
          <w:b/>
          <w:bCs/>
          <w:caps/>
          <w:color w:val="000000"/>
          <w:u w:val="single"/>
        </w:rPr>
        <w:t>TREATMENT</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085613">
        <w:rPr>
          <w:rFonts w:ascii="Book Antiqua" w:eastAsia="Book Antiqua" w:hAnsi="Book Antiqua" w:cs="Book Antiqua"/>
          <w:b/>
          <w:bCs/>
          <w:caps/>
          <w:color w:val="000000"/>
          <w:u w:val="single"/>
        </w:rPr>
        <w:t xml:space="preserve"> </w:t>
      </w:r>
      <w:r w:rsidR="000D62D4">
        <w:rPr>
          <w:rFonts w:ascii="Book Antiqua" w:hAnsi="Book Antiqua" w:cs="Book Antiqua" w:hint="eastAsia"/>
          <w:b/>
          <w:bCs/>
          <w:caps/>
          <w:color w:val="000000"/>
          <w:u w:val="single"/>
          <w:lang w:eastAsia="zh-CN"/>
        </w:rPr>
        <w:t>IR</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CHILDREN</w:t>
      </w:r>
    </w:p>
    <w:p w14:paraId="1EE320F4" w14:textId="77777777" w:rsidR="00A77B3E" w:rsidRPr="000E10BA" w:rsidRDefault="003C2B3C">
      <w:pPr>
        <w:spacing w:line="360" w:lineRule="auto"/>
        <w:jc w:val="both"/>
        <w:rPr>
          <w:lang w:eastAsia="zh-CN"/>
        </w:rPr>
      </w:pP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aim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compensated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decompensated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treat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lines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Lifestyle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behavior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modification,</w:t>
      </w:r>
      <w:r w:rsidR="00085613">
        <w:rPr>
          <w:rFonts w:ascii="Book Antiqua" w:eastAsia="Book Antiqua" w:hAnsi="Book Antiqua" w:cs="Book Antiqua"/>
          <w:color w:val="000000"/>
        </w:rPr>
        <w:t xml:space="preserve"> </w:t>
      </w:r>
      <w:r w:rsidR="000E10BA">
        <w:rPr>
          <w:rFonts w:ascii="Book Antiqua" w:eastAsia="Book Antiqua" w:hAnsi="Book Antiqua" w:cs="Book Antiqua"/>
          <w:color w:val="000000"/>
        </w:rPr>
        <w:t>pharmacotherapy,</w:t>
      </w:r>
      <w:r w:rsidR="00085613">
        <w:rPr>
          <w:rFonts w:ascii="Book Antiqua" w:eastAsia="Book Antiqua" w:hAnsi="Book Antiqua" w:cs="Book Antiqua"/>
          <w:color w:val="000000"/>
        </w:rPr>
        <w:t xml:space="preserve"> </w:t>
      </w:r>
      <w:r w:rsidR="000E10BA">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0E10BA">
        <w:rPr>
          <w:rFonts w:ascii="Book Antiqua" w:eastAsia="Book Antiqua" w:hAnsi="Book Antiqua" w:cs="Book Antiqua"/>
          <w:color w:val="000000"/>
        </w:rPr>
        <w:t>su</w:t>
      </w:r>
      <w:r>
        <w:rPr>
          <w:rFonts w:ascii="Book Antiqua" w:eastAsia="Book Antiqua" w:hAnsi="Book Antiqua" w:cs="Book Antiqua"/>
          <w:color w:val="000000"/>
        </w:rPr>
        <w:t>rgery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(Figure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1).</w:t>
      </w:r>
    </w:p>
    <w:p w14:paraId="0A73E565" w14:textId="77777777" w:rsidR="00A77B3E" w:rsidRDefault="00A77B3E">
      <w:pPr>
        <w:spacing w:line="360" w:lineRule="auto"/>
        <w:jc w:val="both"/>
      </w:pPr>
    </w:p>
    <w:p w14:paraId="1B340260" w14:textId="77777777" w:rsidR="00A77B3E" w:rsidRPr="00327480" w:rsidRDefault="00327480">
      <w:pPr>
        <w:spacing w:line="360" w:lineRule="auto"/>
        <w:jc w:val="both"/>
        <w:rPr>
          <w:i/>
          <w:lang w:eastAsia="zh-CN"/>
        </w:rPr>
      </w:pPr>
      <w:r w:rsidRPr="00327480">
        <w:rPr>
          <w:rFonts w:ascii="Book Antiqua" w:eastAsia="Book Antiqua" w:hAnsi="Book Antiqua" w:cs="Book Antiqua"/>
          <w:b/>
          <w:bCs/>
          <w:i/>
          <w:iCs/>
          <w:color w:val="000000"/>
          <w:szCs w:val="22"/>
        </w:rPr>
        <w:t>Lifestyle</w:t>
      </w:r>
      <w:r w:rsidR="00085613">
        <w:rPr>
          <w:rFonts w:ascii="Book Antiqua" w:eastAsia="Book Antiqua" w:hAnsi="Book Antiqua" w:cs="Book Antiqua"/>
          <w:b/>
          <w:bCs/>
          <w:i/>
          <w:iCs/>
          <w:color w:val="000000"/>
          <w:szCs w:val="22"/>
        </w:rPr>
        <w:t xml:space="preserve"> </w:t>
      </w:r>
      <w:r w:rsidRPr="00327480">
        <w:rPr>
          <w:rFonts w:ascii="Book Antiqua" w:eastAsia="Book Antiqua" w:hAnsi="Book Antiqua" w:cs="Book Antiqua"/>
          <w:b/>
          <w:bCs/>
          <w:i/>
          <w:iCs/>
          <w:color w:val="000000"/>
          <w:szCs w:val="22"/>
        </w:rPr>
        <w:t>and</w:t>
      </w:r>
      <w:r w:rsidR="00085613">
        <w:rPr>
          <w:rFonts w:ascii="Book Antiqua" w:eastAsia="Book Antiqua" w:hAnsi="Book Antiqua" w:cs="Book Antiqua"/>
          <w:b/>
          <w:bCs/>
          <w:i/>
          <w:iCs/>
          <w:color w:val="000000"/>
          <w:szCs w:val="22"/>
        </w:rPr>
        <w:t xml:space="preserve"> </w:t>
      </w:r>
      <w:r w:rsidRPr="00327480">
        <w:rPr>
          <w:rFonts w:ascii="Book Antiqua" w:eastAsia="Book Antiqua" w:hAnsi="Book Antiqua" w:cs="Book Antiqua"/>
          <w:b/>
          <w:bCs/>
          <w:i/>
          <w:iCs/>
          <w:color w:val="000000"/>
          <w:szCs w:val="22"/>
        </w:rPr>
        <w:t>behavior</w:t>
      </w:r>
      <w:r w:rsidR="00085613">
        <w:rPr>
          <w:rFonts w:ascii="Book Antiqua" w:eastAsia="Book Antiqua" w:hAnsi="Book Antiqua" w:cs="Book Antiqua"/>
          <w:b/>
          <w:bCs/>
          <w:i/>
          <w:iCs/>
          <w:color w:val="000000"/>
          <w:szCs w:val="22"/>
        </w:rPr>
        <w:t xml:space="preserve"> </w:t>
      </w:r>
      <w:r w:rsidRPr="00327480">
        <w:rPr>
          <w:rFonts w:ascii="Book Antiqua" w:eastAsia="Book Antiqua" w:hAnsi="Book Antiqua" w:cs="Book Antiqua"/>
          <w:b/>
          <w:bCs/>
          <w:i/>
          <w:iCs/>
          <w:color w:val="000000"/>
          <w:szCs w:val="22"/>
        </w:rPr>
        <w:t>modification</w:t>
      </w:r>
    </w:p>
    <w:p w14:paraId="354BD692" w14:textId="77777777" w:rsidR="00A77B3E" w:rsidRDefault="003C2B3C">
      <w:pPr>
        <w:spacing w:line="360" w:lineRule="auto"/>
        <w:jc w:val="both"/>
      </w:pPr>
      <w:r w:rsidRPr="003754F7">
        <w:rPr>
          <w:rFonts w:ascii="Book Antiqua" w:eastAsia="Book Antiqua" w:hAnsi="Book Antiqua" w:cs="Book Antiqua"/>
          <w:bCs/>
          <w:iCs/>
          <w:color w:val="000000"/>
        </w:rPr>
        <w:t>Lifestyle</w:t>
      </w:r>
      <w:r w:rsidR="00085613">
        <w:rPr>
          <w:rFonts w:ascii="Book Antiqua" w:eastAsia="Book Antiqua" w:hAnsi="Book Antiqua" w:cs="Book Antiqua"/>
          <w:bCs/>
          <w:iCs/>
          <w:color w:val="000000"/>
        </w:rPr>
        <w:t xml:space="preserve"> </w:t>
      </w:r>
      <w:r w:rsidRPr="003754F7">
        <w:rPr>
          <w:rFonts w:ascii="Book Antiqua" w:eastAsia="Book Antiqua" w:hAnsi="Book Antiqua" w:cs="Book Antiqua"/>
          <w:bCs/>
          <w:iCs/>
          <w:color w:val="000000"/>
        </w:rPr>
        <w:t>and</w:t>
      </w:r>
      <w:r w:rsidR="00085613">
        <w:rPr>
          <w:rFonts w:ascii="Book Antiqua" w:eastAsia="Book Antiqua" w:hAnsi="Book Antiqua" w:cs="Book Antiqua"/>
          <w:bCs/>
          <w:iCs/>
          <w:color w:val="000000"/>
        </w:rPr>
        <w:t xml:space="preserve"> </w:t>
      </w:r>
      <w:r w:rsidRPr="003754F7">
        <w:rPr>
          <w:rFonts w:ascii="Book Antiqua" w:eastAsia="Book Antiqua" w:hAnsi="Book Antiqua" w:cs="Book Antiqua"/>
          <w:bCs/>
          <w:iCs/>
          <w:color w:val="000000"/>
        </w:rPr>
        <w:t>behaviour</w:t>
      </w:r>
      <w:r w:rsidR="00085613">
        <w:rPr>
          <w:rFonts w:ascii="Book Antiqua" w:eastAsia="Book Antiqua" w:hAnsi="Book Antiqua" w:cs="Book Antiqua"/>
          <w:bCs/>
          <w:iCs/>
          <w:color w:val="000000"/>
        </w:rPr>
        <w:t xml:space="preserve"> </w:t>
      </w:r>
      <w:r w:rsidRPr="003754F7">
        <w:rPr>
          <w:rFonts w:ascii="Book Antiqua" w:eastAsia="Book Antiqua" w:hAnsi="Book Antiqua" w:cs="Book Antiqua"/>
          <w:bCs/>
          <w:iCs/>
          <w:color w:val="000000"/>
        </w:rPr>
        <w:t>modification</w:t>
      </w:r>
      <w:r w:rsidR="00085613">
        <w:rPr>
          <w:rFonts w:ascii="Book Antiqua" w:hAnsi="Book Antiqua" w:cs="Book Antiqua" w:hint="eastAsia"/>
          <w:bCs/>
          <w:iCs/>
          <w:color w:val="000000"/>
          <w:lang w:eastAsia="zh-CN"/>
        </w:rPr>
        <w:t xml:space="preserve"> </w:t>
      </w:r>
      <w:r w:rsidRPr="003754F7">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sidRPr="003754F7">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Pr="003754F7">
        <w:rPr>
          <w:rFonts w:ascii="Book Antiqua" w:eastAsia="Book Antiqua" w:hAnsi="Book Antiqua" w:cs="Book Antiqua"/>
          <w:color w:val="000000"/>
        </w:rPr>
        <w:t>cornerstone</w:t>
      </w:r>
      <w:r w:rsidR="00085613">
        <w:rPr>
          <w:rFonts w:ascii="Book Antiqua" w:eastAsia="Book Antiqua" w:hAnsi="Book Antiqua" w:cs="Book Antiqua"/>
          <w:color w:val="000000"/>
        </w:rPr>
        <w:t xml:space="preserve"> </w:t>
      </w:r>
      <w:r w:rsidRPr="003754F7">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Pr="003754F7">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sidRPr="003754F7">
        <w:rPr>
          <w:rFonts w:ascii="Book Antiqua" w:eastAsia="Book Antiqua" w:hAnsi="Book Antiqua" w:cs="Book Antiqua"/>
          <w:color w:val="000000"/>
        </w:rPr>
        <w:t>prevention</w:t>
      </w:r>
      <w:r w:rsidR="00085613">
        <w:rPr>
          <w:rFonts w:ascii="Book Antiqua" w:eastAsia="Book Antiqua" w:hAnsi="Book Antiqua" w:cs="Book Antiqua"/>
          <w:color w:val="000000"/>
        </w:rPr>
        <w:t xml:space="preserve"> </w:t>
      </w:r>
      <w:r w:rsidRPr="003754F7">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includes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fitness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Exercise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upper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substantial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impact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isolated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w:t>
      </w:r>
      <w:r w:rsidR="003754F7">
        <w:rPr>
          <w:rFonts w:ascii="Book Antiqua" w:eastAsia="Book Antiqua" w:hAnsi="Book Antiqua" w:cs="Book Antiqua"/>
          <w:color w:val="000000"/>
        </w:rPr>
        <w:t>uction</w:t>
      </w:r>
      <w:r w:rsidR="003754F7" w:rsidRPr="003754F7">
        <w:rPr>
          <w:rFonts w:ascii="Book Antiqua" w:hAnsi="Book Antiqua" w:cs="Book Antiqua" w:hint="eastAsia"/>
          <w:color w:val="000000"/>
          <w:vertAlign w:val="superscript"/>
          <w:lang w:eastAsia="zh-CN"/>
        </w:rPr>
        <w:t>[</w:t>
      </w:r>
      <w:r w:rsidR="003754F7" w:rsidRPr="003754F7">
        <w:rPr>
          <w:rFonts w:ascii="Book Antiqua" w:eastAsia="Book Antiqua" w:hAnsi="Book Antiqua" w:cs="Book Antiqua"/>
          <w:color w:val="000000"/>
          <w:vertAlign w:val="superscript"/>
        </w:rPr>
        <w:t>160</w:t>
      </w:r>
      <w:r w:rsidR="003754F7" w:rsidRPr="003754F7">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direct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daily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step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number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subject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does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blood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IGF-1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inverse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relation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CRP.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modulate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sedentary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affec</w:t>
      </w:r>
      <w:r w:rsidR="003754F7">
        <w:rPr>
          <w:rFonts w:ascii="Book Antiqua" w:eastAsia="Book Antiqua" w:hAnsi="Book Antiqua" w:cs="Book Antiqua"/>
          <w:color w:val="000000"/>
        </w:rPr>
        <w:t>ts</w:t>
      </w:r>
      <w:r w:rsidR="00085613">
        <w:rPr>
          <w:rFonts w:ascii="Book Antiqua" w:eastAsia="Book Antiqua" w:hAnsi="Book Antiqua" w:cs="Book Antiqua"/>
          <w:color w:val="000000"/>
        </w:rPr>
        <w:t xml:space="preserve"> </w:t>
      </w:r>
      <w:r w:rsidR="003754F7">
        <w:rPr>
          <w:rFonts w:ascii="Book Antiqua" w:eastAsia="Book Antiqua" w:hAnsi="Book Antiqua" w:cs="Book Antiqua"/>
          <w:color w:val="000000"/>
        </w:rPr>
        <w:t>fatty</w:t>
      </w:r>
      <w:r w:rsidR="00085613">
        <w:rPr>
          <w:rFonts w:ascii="Book Antiqua" w:eastAsia="Book Antiqua" w:hAnsi="Book Antiqua" w:cs="Book Antiqua"/>
          <w:color w:val="000000"/>
        </w:rPr>
        <w:t xml:space="preserve"> </w:t>
      </w:r>
      <w:r w:rsidR="003754F7">
        <w:rPr>
          <w:rFonts w:ascii="Book Antiqua" w:eastAsia="Book Antiqua" w:hAnsi="Book Antiqua" w:cs="Book Antiqua"/>
          <w:color w:val="000000"/>
        </w:rPr>
        <w:t>acid-binding</w:t>
      </w:r>
      <w:r w:rsidR="00085613">
        <w:rPr>
          <w:rFonts w:ascii="Book Antiqua" w:eastAsia="Book Antiqua" w:hAnsi="Book Antiqua" w:cs="Book Antiqua"/>
          <w:color w:val="000000"/>
        </w:rPr>
        <w:t xml:space="preserve"> </w:t>
      </w:r>
      <w:r w:rsidR="003754F7">
        <w:rPr>
          <w:rFonts w:ascii="Book Antiqua" w:eastAsia="Book Antiqua" w:hAnsi="Book Antiqua" w:cs="Book Antiqua"/>
          <w:color w:val="000000"/>
        </w:rPr>
        <w:t>proteins</w:t>
      </w:r>
      <w:r w:rsidR="003754F7" w:rsidRPr="003754F7">
        <w:rPr>
          <w:rFonts w:ascii="Book Antiqua" w:hAnsi="Book Antiqua" w:cs="Book Antiqua" w:hint="eastAsia"/>
          <w:color w:val="000000"/>
          <w:vertAlign w:val="superscript"/>
          <w:lang w:eastAsia="zh-CN"/>
        </w:rPr>
        <w:t>[</w:t>
      </w:r>
      <w:r w:rsidR="003754F7" w:rsidRPr="003754F7">
        <w:rPr>
          <w:rFonts w:ascii="Book Antiqua" w:eastAsia="Book Antiqua" w:hAnsi="Book Antiqua" w:cs="Book Antiqua"/>
          <w:color w:val="000000"/>
          <w:vertAlign w:val="superscript"/>
        </w:rPr>
        <w:t>161</w:t>
      </w:r>
      <w:r w:rsidR="003754F7" w:rsidRPr="003754F7">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apparent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benefits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fitness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exact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unclear,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mainly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occurs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earlier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actual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sidR="003754F7">
        <w:rPr>
          <w:rFonts w:ascii="Book Antiqua" w:eastAsia="Book Antiqua" w:hAnsi="Book Antiqua" w:cs="Book Antiqua"/>
          <w:color w:val="000000"/>
        </w:rPr>
        <w:t>weight</w:t>
      </w:r>
      <w:r w:rsidR="003754F7" w:rsidRPr="003754F7">
        <w:rPr>
          <w:rFonts w:ascii="Book Antiqua" w:hAnsi="Book Antiqua" w:cs="Book Antiqua" w:hint="eastAsia"/>
          <w:color w:val="000000"/>
          <w:vertAlign w:val="superscript"/>
          <w:lang w:eastAsia="zh-CN"/>
        </w:rPr>
        <w:t>[</w:t>
      </w:r>
      <w:r w:rsidR="003754F7" w:rsidRPr="003754F7">
        <w:rPr>
          <w:rFonts w:ascii="Book Antiqua" w:eastAsia="Book Antiqua" w:hAnsi="Book Antiqua" w:cs="Book Antiqua"/>
          <w:color w:val="000000"/>
          <w:vertAlign w:val="superscript"/>
        </w:rPr>
        <w:t>162</w:t>
      </w:r>
      <w:r w:rsidR="003754F7" w:rsidRPr="003754F7">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enough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degrees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exercise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intensities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single-session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exercise</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training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strong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about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exercise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produces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maximum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aerobic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exercise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training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5F5C72">
        <w:rPr>
          <w:rFonts w:ascii="Book Antiqua" w:eastAsia="Book Antiqua" w:hAnsi="Book Antiqua" w:cs="Book Antiqua"/>
          <w:color w:val="000000"/>
        </w:rPr>
        <w:t>s</w:t>
      </w:r>
      <w:r w:rsidR="00085613">
        <w:rPr>
          <w:rFonts w:ascii="Book Antiqua" w:eastAsia="Book Antiqua" w:hAnsi="Book Antiqua" w:cs="Book Antiqua"/>
          <w:color w:val="000000"/>
        </w:rPr>
        <w:t xml:space="preserve"> </w:t>
      </w:r>
      <w:r w:rsidR="005F5C72">
        <w:rPr>
          <w:rFonts w:ascii="Book Antiqua" w:eastAsia="Book Antiqua" w:hAnsi="Book Antiqua" w:cs="Book Antiqua"/>
          <w:color w:val="000000"/>
        </w:rPr>
        <w:t>improves</w:t>
      </w:r>
      <w:r w:rsidR="00085613">
        <w:rPr>
          <w:rFonts w:ascii="Book Antiqua" w:eastAsia="Book Antiqua" w:hAnsi="Book Antiqua" w:cs="Book Antiqua"/>
          <w:color w:val="000000"/>
        </w:rPr>
        <w:t xml:space="preserve"> </w:t>
      </w:r>
      <w:r w:rsidR="005F5C72">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sidR="005F5C72">
        <w:rPr>
          <w:rFonts w:ascii="Book Antiqua" w:eastAsia="Book Antiqua" w:hAnsi="Book Antiqua" w:cs="Book Antiqua"/>
          <w:color w:val="000000"/>
        </w:rPr>
        <w:t>sensitivity</w:t>
      </w:r>
      <w:r w:rsidR="005F5C72" w:rsidRPr="005F5C72">
        <w:rPr>
          <w:rFonts w:ascii="Book Antiqua" w:hAnsi="Book Antiqua" w:cs="Book Antiqua" w:hint="eastAsia"/>
          <w:color w:val="000000"/>
          <w:vertAlign w:val="superscript"/>
          <w:lang w:eastAsia="zh-CN"/>
        </w:rPr>
        <w:t>[</w:t>
      </w:r>
      <w:r w:rsidR="005F5C72" w:rsidRPr="005F5C72">
        <w:rPr>
          <w:rFonts w:ascii="Book Antiqua" w:eastAsia="Book Antiqua" w:hAnsi="Book Antiqua" w:cs="Book Antiqua"/>
          <w:color w:val="000000"/>
          <w:vertAlign w:val="superscript"/>
        </w:rPr>
        <w:t>163</w:t>
      </w:r>
      <w:r w:rsidR="005F5C72" w:rsidRPr="005F5C72">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aggressively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exercise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program,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swimming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sidR="005F5C72">
        <w:rPr>
          <w:rFonts w:ascii="Book Antiqua" w:eastAsia="Book Antiqua" w:hAnsi="Book Antiqua" w:cs="Book Antiqua"/>
          <w:color w:val="000000"/>
        </w:rPr>
        <w:t>walking</w:t>
      </w:r>
      <w:r w:rsidR="00085613">
        <w:rPr>
          <w:rFonts w:ascii="Book Antiqua" w:eastAsia="Book Antiqua" w:hAnsi="Book Antiqua" w:cs="Book Antiqua"/>
          <w:color w:val="000000"/>
        </w:rPr>
        <w:t xml:space="preserve"> </w:t>
      </w:r>
      <w:r w:rsidR="005F5C72">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sidR="005F5C72">
        <w:rPr>
          <w:rFonts w:ascii="Book Antiqua" w:eastAsia="Book Antiqua" w:hAnsi="Book Antiqua" w:cs="Book Antiqua"/>
          <w:color w:val="000000"/>
        </w:rPr>
        <w:t>30</w:t>
      </w:r>
      <w:r w:rsidR="005F5C72">
        <w:rPr>
          <w:rFonts w:ascii="Book Antiqua" w:hAnsi="Book Antiqua" w:cs="Book Antiqua" w:hint="eastAsia"/>
          <w:color w:val="000000"/>
          <w:lang w:eastAsia="zh-CN"/>
        </w:rPr>
        <w:t>-</w:t>
      </w:r>
      <w:r w:rsidR="005F5C72">
        <w:rPr>
          <w:rFonts w:ascii="Book Antiqua" w:eastAsia="Book Antiqua" w:hAnsi="Book Antiqua" w:cs="Book Antiqua"/>
          <w:color w:val="000000"/>
        </w:rPr>
        <w:t>40</w:t>
      </w:r>
      <w:r w:rsidR="00085613">
        <w:rPr>
          <w:rFonts w:ascii="Book Antiqua" w:eastAsia="Book Antiqua" w:hAnsi="Book Antiqua" w:cs="Book Antiqua"/>
          <w:color w:val="000000"/>
        </w:rPr>
        <w:t xml:space="preserve"> </w:t>
      </w:r>
      <w:r w:rsidR="005F5C72">
        <w:rPr>
          <w:rFonts w:ascii="Book Antiqua" w:eastAsia="Book Antiqua" w:hAnsi="Book Antiqua" w:cs="Book Antiqua"/>
          <w:color w:val="000000"/>
        </w:rPr>
        <w:t>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weekdays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provoke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entry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muscles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Pedometers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monitor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activities.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Continuation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exercise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utmost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importance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cessation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exercise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after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initial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reverting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pre-exercise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known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rebo</w:t>
      </w:r>
      <w:r w:rsidR="005F5C72">
        <w:rPr>
          <w:rFonts w:ascii="Book Antiqua" w:eastAsia="Book Antiqua" w:hAnsi="Book Antiqua" w:cs="Book Antiqua"/>
          <w:color w:val="000000"/>
        </w:rPr>
        <w:t>und</w:t>
      </w:r>
      <w:r w:rsidR="00085613">
        <w:rPr>
          <w:rFonts w:ascii="Book Antiqua" w:eastAsia="Book Antiqua" w:hAnsi="Book Antiqua" w:cs="Book Antiqua"/>
          <w:color w:val="000000"/>
        </w:rPr>
        <w:t xml:space="preserve"> </w:t>
      </w:r>
      <w:r w:rsidR="005F5C72">
        <w:rPr>
          <w:rFonts w:ascii="Book Antiqua" w:eastAsia="Book Antiqua" w:hAnsi="Book Antiqua" w:cs="Book Antiqua"/>
          <w:color w:val="000000"/>
        </w:rPr>
        <w:t>phenomenon</w:t>
      </w:r>
      <w:r w:rsidR="00085613">
        <w:rPr>
          <w:rFonts w:ascii="Book Antiqua" w:eastAsia="Book Antiqua" w:hAnsi="Book Antiqua" w:cs="Book Antiqua"/>
          <w:color w:val="000000"/>
        </w:rPr>
        <w:t xml:space="preserve"> </w:t>
      </w:r>
      <w:r w:rsidR="005F5C72">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sidR="005F5C72">
        <w:rPr>
          <w:rFonts w:ascii="Book Antiqua" w:eastAsia="Book Antiqua" w:hAnsi="Book Antiqua" w:cs="Book Antiqua"/>
          <w:color w:val="000000"/>
        </w:rPr>
        <w:t>higher</w:t>
      </w:r>
      <w:r w:rsidR="00085613">
        <w:rPr>
          <w:rFonts w:ascii="Book Antiqua" w:eastAsia="Book Antiqua" w:hAnsi="Book Antiqua" w:cs="Book Antiqua"/>
          <w:color w:val="000000"/>
        </w:rPr>
        <w:t xml:space="preserve"> </w:t>
      </w:r>
      <w:r w:rsidR="005F5C72">
        <w:rPr>
          <w:rFonts w:ascii="Book Antiqua" w:eastAsia="Book Antiqua" w:hAnsi="Book Antiqua" w:cs="Book Antiqua"/>
          <w:color w:val="000000"/>
        </w:rPr>
        <w:t>IR)</w:t>
      </w:r>
      <w:r w:rsidR="005F5C72" w:rsidRPr="005F5C72">
        <w:rPr>
          <w:rFonts w:ascii="Book Antiqua" w:hAnsi="Book Antiqua" w:cs="Book Antiqua" w:hint="eastAsia"/>
          <w:color w:val="000000"/>
          <w:vertAlign w:val="superscript"/>
          <w:lang w:eastAsia="zh-CN"/>
        </w:rPr>
        <w:t>[</w:t>
      </w:r>
      <w:r w:rsidR="005F5C72" w:rsidRPr="005F5C72">
        <w:rPr>
          <w:rFonts w:ascii="Book Antiqua" w:eastAsia="Book Antiqua" w:hAnsi="Book Antiqua" w:cs="Book Antiqua"/>
          <w:color w:val="000000"/>
          <w:vertAlign w:val="superscript"/>
        </w:rPr>
        <w:t>164</w:t>
      </w:r>
      <w:r w:rsidR="005F5C72" w:rsidRPr="005F5C72">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397373A2" w14:textId="77777777" w:rsidR="00A77B3E" w:rsidRDefault="00A77B3E">
      <w:pPr>
        <w:spacing w:line="360" w:lineRule="auto"/>
        <w:jc w:val="both"/>
      </w:pPr>
    </w:p>
    <w:p w14:paraId="1D27EA77" w14:textId="77777777" w:rsidR="00A77B3E" w:rsidRPr="00327480" w:rsidRDefault="00327480">
      <w:pPr>
        <w:spacing w:line="360" w:lineRule="auto"/>
        <w:jc w:val="both"/>
      </w:pPr>
      <w:r w:rsidRPr="00327480">
        <w:rPr>
          <w:rFonts w:ascii="Book Antiqua" w:eastAsia="Book Antiqua" w:hAnsi="Book Antiqua" w:cs="Book Antiqua"/>
          <w:b/>
          <w:bCs/>
          <w:i/>
          <w:iCs/>
          <w:color w:val="000000"/>
        </w:rPr>
        <w:t>Dietary</w:t>
      </w:r>
      <w:r w:rsidR="00085613">
        <w:rPr>
          <w:rFonts w:ascii="Book Antiqua" w:eastAsia="Book Antiqua" w:hAnsi="Book Antiqua" w:cs="Book Antiqua"/>
          <w:b/>
          <w:bCs/>
          <w:i/>
          <w:iCs/>
          <w:color w:val="000000"/>
        </w:rPr>
        <w:t xml:space="preserve"> </w:t>
      </w:r>
      <w:r w:rsidRPr="00327480">
        <w:rPr>
          <w:rFonts w:ascii="Book Antiqua" w:eastAsia="Book Antiqua" w:hAnsi="Book Antiqua" w:cs="Book Antiqua"/>
          <w:b/>
          <w:bCs/>
          <w:i/>
          <w:iCs/>
          <w:color w:val="000000"/>
        </w:rPr>
        <w:t>intervention</w:t>
      </w:r>
      <w:r w:rsidR="00085613">
        <w:rPr>
          <w:rFonts w:ascii="Book Antiqua" w:eastAsia="Book Antiqua" w:hAnsi="Book Antiqua" w:cs="Book Antiqua"/>
          <w:b/>
          <w:caps/>
          <w:color w:val="000000"/>
        </w:rPr>
        <w:t xml:space="preserve"> </w:t>
      </w:r>
    </w:p>
    <w:p w14:paraId="1F5A9E31" w14:textId="77777777" w:rsidR="00A77B3E" w:rsidRDefault="003C2B3C">
      <w:pPr>
        <w:spacing w:line="360" w:lineRule="auto"/>
        <w:jc w:val="both"/>
      </w:pPr>
      <w:r w:rsidRPr="00327480">
        <w:rPr>
          <w:rFonts w:ascii="Book Antiqua" w:eastAsia="Book Antiqua" w:hAnsi="Book Antiqua" w:cs="Book Antiqua"/>
          <w:bCs/>
          <w:iCs/>
          <w:color w:val="000000"/>
        </w:rPr>
        <w:t>Dietary</w:t>
      </w:r>
      <w:r w:rsidR="00085613">
        <w:rPr>
          <w:rFonts w:ascii="Book Antiqua" w:eastAsia="Book Antiqua" w:hAnsi="Book Antiqua" w:cs="Book Antiqua"/>
          <w:bCs/>
          <w:iCs/>
          <w:color w:val="000000"/>
        </w:rPr>
        <w:t xml:space="preserve"> </w:t>
      </w:r>
      <w:r w:rsidRPr="00327480">
        <w:rPr>
          <w:rFonts w:ascii="Book Antiqua" w:eastAsia="Book Antiqua" w:hAnsi="Book Antiqua" w:cs="Book Antiqua"/>
          <w:bCs/>
          <w:iCs/>
          <w:color w:val="000000"/>
        </w:rPr>
        <w:t>intervention</w:t>
      </w:r>
      <w:r w:rsidR="00085613">
        <w:rPr>
          <w:rFonts w:ascii="Book Antiqua" w:eastAsia="Book Antiqua" w:hAnsi="Book Antiqua" w:cs="Book Antiqua"/>
          <w:color w:val="000000"/>
        </w:rPr>
        <w:t xml:space="preserve"> </w:t>
      </w:r>
      <w:r w:rsidRPr="00327480">
        <w:rPr>
          <w:rFonts w:ascii="Book Antiqua" w:eastAsia="Book Antiqua" w:hAnsi="Book Antiqua" w:cs="Book Antiqua"/>
          <w:color w:val="000000"/>
        </w:rPr>
        <w:t>improves</w:t>
      </w:r>
      <w:r w:rsidR="00085613">
        <w:rPr>
          <w:rFonts w:ascii="Book Antiqua" w:eastAsia="Book Antiqua" w:hAnsi="Book Antiqua" w:cs="Book Antiqua"/>
          <w:color w:val="000000"/>
        </w:rPr>
        <w:t xml:space="preserve"> </w:t>
      </w:r>
      <w:r w:rsidRPr="00327480">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sidRPr="00327480">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sidRPr="00327480">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Pr="00327480">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sidRPr="00327480">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Pr="00327480">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sidRPr="00327480">
        <w:rPr>
          <w:rFonts w:ascii="Book Antiqua" w:eastAsia="Book Antiqua" w:hAnsi="Book Antiqua" w:cs="Book Antiqua"/>
          <w:color w:val="000000"/>
        </w:rPr>
        <w:t>through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Avoiding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saturated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unsaturated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t>
      </w:r>
      <w:r w:rsidRPr="00327480">
        <w:rPr>
          <w:rFonts w:ascii="Book Antiqua" w:eastAsia="Book Antiqua" w:hAnsi="Book Antiqua" w:cs="Book Antiqua"/>
          <w:i/>
          <w:color w:val="000000"/>
        </w:rPr>
        <w:t>e.g.</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olive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oil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vegetable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oils)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vegetable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fruit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sugar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elements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085613">
        <w:rPr>
          <w:rFonts w:ascii="Book Antiqua" w:eastAsia="Book Antiqua" w:hAnsi="Book Antiqua" w:cs="Book Antiqua"/>
          <w:color w:val="000000"/>
        </w:rPr>
        <w:t xml:space="preserve"> </w:t>
      </w:r>
      <w:r w:rsidR="00F21F70">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sidR="00F21F70">
        <w:rPr>
          <w:rFonts w:ascii="Book Antiqua" w:eastAsia="Book Antiqua" w:hAnsi="Book Antiqua" w:cs="Book Antiqua"/>
          <w:color w:val="000000"/>
        </w:rPr>
        <w:t>improve</w:t>
      </w:r>
      <w:r w:rsidR="00085613">
        <w:rPr>
          <w:rFonts w:ascii="Book Antiqua" w:eastAsia="Book Antiqua" w:hAnsi="Book Antiqua" w:cs="Book Antiqua"/>
          <w:color w:val="000000"/>
        </w:rPr>
        <w:t xml:space="preserve"> </w:t>
      </w:r>
      <w:r w:rsidR="00F21F70">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sidR="00F21F70">
        <w:rPr>
          <w:rFonts w:ascii="Book Antiqua" w:eastAsia="Book Antiqua" w:hAnsi="Book Antiqua" w:cs="Book Antiqua"/>
          <w:color w:val="000000"/>
        </w:rPr>
        <w:t>sensitivity</w:t>
      </w:r>
      <w:r w:rsidR="00F21F70" w:rsidRPr="00F21F70">
        <w:rPr>
          <w:rFonts w:ascii="Book Antiqua" w:hAnsi="Book Antiqua" w:cs="Book Antiqua" w:hint="eastAsia"/>
          <w:color w:val="000000"/>
          <w:vertAlign w:val="superscript"/>
          <w:lang w:eastAsia="zh-CN"/>
        </w:rPr>
        <w:t>[</w:t>
      </w:r>
      <w:r w:rsidR="00F21F70" w:rsidRPr="00F21F70">
        <w:rPr>
          <w:rFonts w:ascii="Book Antiqua" w:eastAsia="Book Antiqua" w:hAnsi="Book Antiqua" w:cs="Book Antiqua"/>
          <w:color w:val="000000"/>
          <w:vertAlign w:val="superscript"/>
        </w:rPr>
        <w:t>101</w:t>
      </w:r>
      <w:r w:rsidR="00F21F70" w:rsidRPr="00F21F70">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Adherence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Mediterranean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diet,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incorporates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vegetables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olive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oil,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avoiding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processed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sugar-sweetened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beverages,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helps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F21F70">
        <w:rPr>
          <w:rFonts w:ascii="Book Antiqua" w:eastAsia="Book Antiqua" w:hAnsi="Book Antiqua" w:cs="Book Antiqua"/>
          <w:color w:val="000000"/>
        </w:rPr>
        <w:t>nd</w:t>
      </w:r>
      <w:r w:rsidR="00085613">
        <w:rPr>
          <w:rFonts w:ascii="Book Antiqua" w:eastAsia="Book Antiqua" w:hAnsi="Book Antiqua" w:cs="Book Antiqua"/>
          <w:color w:val="000000"/>
        </w:rPr>
        <w:t xml:space="preserve"> </w:t>
      </w:r>
      <w:r w:rsidR="00F21F70">
        <w:rPr>
          <w:rFonts w:ascii="Book Antiqua" w:eastAsia="Book Antiqua" w:hAnsi="Book Antiqua" w:cs="Book Antiqua"/>
          <w:color w:val="000000"/>
        </w:rPr>
        <w:t>improve</w:t>
      </w:r>
      <w:r w:rsidR="00085613">
        <w:rPr>
          <w:rFonts w:ascii="Book Antiqua" w:eastAsia="Book Antiqua" w:hAnsi="Book Antiqua" w:cs="Book Antiqua"/>
          <w:color w:val="000000"/>
        </w:rPr>
        <w:t xml:space="preserve"> </w:t>
      </w:r>
      <w:r w:rsidR="00F21F70">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sidR="00F21F70">
        <w:rPr>
          <w:rFonts w:ascii="Book Antiqua" w:eastAsia="Book Antiqua" w:hAnsi="Book Antiqua" w:cs="Book Antiqua"/>
          <w:color w:val="000000"/>
        </w:rPr>
        <w:t>sensitivity</w:t>
      </w:r>
      <w:r w:rsidR="00F21F70" w:rsidRPr="00F21F70">
        <w:rPr>
          <w:rFonts w:ascii="Book Antiqua" w:hAnsi="Book Antiqua" w:cs="Book Antiqua" w:hint="eastAsia"/>
          <w:color w:val="000000"/>
          <w:vertAlign w:val="superscript"/>
          <w:lang w:eastAsia="zh-CN"/>
        </w:rPr>
        <w:t>[</w:t>
      </w:r>
      <w:r w:rsidR="00F21F70" w:rsidRPr="00F21F70">
        <w:rPr>
          <w:rFonts w:ascii="Book Antiqua" w:eastAsia="Book Antiqua" w:hAnsi="Book Antiqua" w:cs="Book Antiqua"/>
          <w:color w:val="000000"/>
          <w:vertAlign w:val="superscript"/>
        </w:rPr>
        <w:t>165-167</w:t>
      </w:r>
      <w:r w:rsidR="00F21F70" w:rsidRPr="00F21F70">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mentioned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before,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whole-grain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diet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fibres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help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BMI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w:t>
      </w:r>
      <w:r w:rsidR="00F21F70">
        <w:rPr>
          <w:rFonts w:ascii="Book Antiqua" w:eastAsia="Book Antiqua" w:hAnsi="Book Antiqua" w:cs="Book Antiqua"/>
          <w:color w:val="000000"/>
        </w:rPr>
        <w:t>en,</w:t>
      </w:r>
      <w:r w:rsidR="00085613">
        <w:rPr>
          <w:rFonts w:ascii="Book Antiqua" w:eastAsia="Book Antiqua" w:hAnsi="Book Antiqua" w:cs="Book Antiqua"/>
          <w:color w:val="000000"/>
        </w:rPr>
        <w:t xml:space="preserve"> </w:t>
      </w:r>
      <w:r w:rsidR="00F21F70">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sidR="00F21F70">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F21F70">
        <w:rPr>
          <w:rFonts w:ascii="Book Antiqua" w:eastAsia="Book Antiqua" w:hAnsi="Book Antiqua" w:cs="Book Antiqua"/>
          <w:color w:val="000000"/>
        </w:rPr>
        <w:t>adults</w:t>
      </w:r>
      <w:r w:rsidR="00F21F70" w:rsidRPr="00F21F70">
        <w:rPr>
          <w:rFonts w:ascii="Book Antiqua" w:hAnsi="Book Antiqua" w:cs="Book Antiqua" w:hint="eastAsia"/>
          <w:color w:val="000000"/>
          <w:vertAlign w:val="superscript"/>
          <w:lang w:eastAsia="zh-CN"/>
        </w:rPr>
        <w:t>[</w:t>
      </w:r>
      <w:r w:rsidR="00F21F70">
        <w:rPr>
          <w:rFonts w:ascii="Book Antiqua" w:eastAsia="Book Antiqua" w:hAnsi="Book Antiqua" w:cs="Book Antiqua"/>
          <w:color w:val="000000"/>
          <w:vertAlign w:val="superscript"/>
        </w:rPr>
        <w:t>168,</w:t>
      </w:r>
      <w:r w:rsidR="00F21F70" w:rsidRPr="00F21F70">
        <w:rPr>
          <w:rFonts w:ascii="Book Antiqua" w:eastAsia="Book Antiqua" w:hAnsi="Book Antiqua" w:cs="Book Antiqua"/>
          <w:color w:val="000000"/>
          <w:vertAlign w:val="superscript"/>
        </w:rPr>
        <w:t>169</w:t>
      </w:r>
      <w:r w:rsidR="00F21F70" w:rsidRPr="00F21F70">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Probiotic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supplementation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animal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short-chain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acids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structure.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result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from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strengthening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enhancing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immune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system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diet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changing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lifestyle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with/without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help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atte</w:t>
      </w:r>
      <w:r w:rsidR="00DF3B33">
        <w:rPr>
          <w:rFonts w:ascii="Book Antiqua" w:eastAsia="Book Antiqua" w:hAnsi="Book Antiqua" w:cs="Book Antiqua"/>
          <w:color w:val="000000"/>
        </w:rPr>
        <w:t>nuate</w:t>
      </w:r>
      <w:r w:rsidR="00085613">
        <w:rPr>
          <w:rFonts w:ascii="Book Antiqua" w:eastAsia="Book Antiqua" w:hAnsi="Book Antiqua" w:cs="Book Antiqua"/>
          <w:color w:val="000000"/>
        </w:rPr>
        <w:t xml:space="preserve"> </w:t>
      </w:r>
      <w:r w:rsidR="00DF3B33">
        <w:rPr>
          <w:rFonts w:ascii="Book Antiqua" w:eastAsia="Book Antiqua" w:hAnsi="Book Antiqua" w:cs="Book Antiqua"/>
          <w:color w:val="000000"/>
        </w:rPr>
        <w:t>IR</w:t>
      </w:r>
      <w:r w:rsidR="00DF3B33" w:rsidRPr="00DF3B33">
        <w:rPr>
          <w:rFonts w:ascii="Book Antiqua" w:hAnsi="Book Antiqua" w:cs="Book Antiqua" w:hint="eastAsia"/>
          <w:color w:val="000000"/>
          <w:vertAlign w:val="superscript"/>
          <w:lang w:eastAsia="zh-CN"/>
        </w:rPr>
        <w:t>[</w:t>
      </w:r>
      <w:r w:rsidR="00DF3B33" w:rsidRPr="00DF3B33">
        <w:rPr>
          <w:rFonts w:ascii="Book Antiqua" w:eastAsia="Book Antiqua" w:hAnsi="Book Antiqua" w:cs="Book Antiqua"/>
          <w:color w:val="000000"/>
          <w:vertAlign w:val="superscript"/>
        </w:rPr>
        <w:t>170,171</w:t>
      </w:r>
      <w:r w:rsidR="00DF3B33" w:rsidRPr="00DF3B33">
        <w:rPr>
          <w:rFonts w:ascii="Book Antiqua" w:hAnsi="Book Antiqua" w:cs="Book Antiqua" w:hint="eastAsia"/>
          <w:color w:val="000000"/>
          <w:vertAlign w:val="superscript"/>
          <w:lang w:eastAsia="zh-CN"/>
        </w:rPr>
        <w:t>]</w:t>
      </w:r>
      <w:r w:rsidR="00DF3B33">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sidR="00DF3B33">
        <w:rPr>
          <w:rFonts w:ascii="Book Antiqua" w:eastAsia="Book Antiqua" w:hAnsi="Book Antiqua" w:cs="Book Antiqua"/>
          <w:color w:val="000000"/>
        </w:rPr>
        <w:t>Meanwhile,</w:t>
      </w:r>
      <w:r w:rsidR="00085613">
        <w:rPr>
          <w:rFonts w:ascii="Book Antiqua" w:eastAsia="Book Antiqua" w:hAnsi="Book Antiqua" w:cs="Book Antiqua"/>
          <w:color w:val="000000"/>
        </w:rPr>
        <w:t xml:space="preserve"> </w:t>
      </w:r>
      <w:r w:rsidR="00DF3B33">
        <w:rPr>
          <w:rFonts w:ascii="Book Antiqua" w:hAnsi="Book Antiqua" w:cs="Book Antiqua" w:hint="eastAsia"/>
          <w:color w:val="000000"/>
          <w:lang w:eastAsia="zh-CN"/>
        </w:rPr>
        <w:t>v</w:t>
      </w:r>
      <w:r>
        <w:rPr>
          <w:rFonts w:ascii="Book Antiqua" w:eastAsia="Book Antiqua" w:hAnsi="Book Antiqua" w:cs="Book Antiqua"/>
          <w:color w:val="000000"/>
        </w:rPr>
        <w:t>itamin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supplementation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positively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w:t>
      </w:r>
      <w:r w:rsidR="00DF3B33">
        <w:rPr>
          <w:rFonts w:ascii="Book Antiqua" w:eastAsia="Book Antiqua" w:hAnsi="Book Antiqua" w:cs="Book Antiqua"/>
          <w:color w:val="000000"/>
        </w:rPr>
        <w:t>ctors</w:t>
      </w:r>
      <w:r w:rsidR="00085613">
        <w:rPr>
          <w:rFonts w:ascii="Book Antiqua" w:eastAsia="Book Antiqua" w:hAnsi="Book Antiqua" w:cs="Book Antiqua"/>
          <w:color w:val="000000"/>
        </w:rPr>
        <w:t xml:space="preserve"> </w:t>
      </w:r>
      <w:r w:rsidR="00DF3B33">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DF3B33">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sidR="00DF3B33">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sidR="00DF3B33">
        <w:rPr>
          <w:rFonts w:ascii="Book Antiqua" w:eastAsia="Book Antiqua" w:hAnsi="Book Antiqua" w:cs="Book Antiqua"/>
          <w:color w:val="000000"/>
        </w:rPr>
        <w:t>obesity</w:t>
      </w:r>
      <w:r w:rsidR="00DF3B33" w:rsidRPr="00DF3B33">
        <w:rPr>
          <w:rFonts w:ascii="Book Antiqua" w:hAnsi="Book Antiqua" w:cs="Book Antiqua" w:hint="eastAsia"/>
          <w:color w:val="000000"/>
          <w:vertAlign w:val="superscript"/>
          <w:lang w:eastAsia="zh-CN"/>
        </w:rPr>
        <w:t>[</w:t>
      </w:r>
      <w:r w:rsidR="00DF3B33" w:rsidRPr="00DF3B33">
        <w:rPr>
          <w:rFonts w:ascii="Book Antiqua" w:eastAsia="Book Antiqua" w:hAnsi="Book Antiqua" w:cs="Book Antiqua"/>
          <w:color w:val="000000"/>
          <w:vertAlign w:val="superscript"/>
        </w:rPr>
        <w:t>172</w:t>
      </w:r>
      <w:r w:rsidR="00DF3B33" w:rsidRPr="00DF3B33">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727371CC" w14:textId="77777777" w:rsidR="00A77B3E" w:rsidRDefault="00A77B3E">
      <w:pPr>
        <w:spacing w:line="360" w:lineRule="auto"/>
        <w:jc w:val="both"/>
      </w:pPr>
    </w:p>
    <w:p w14:paraId="51E1A18F" w14:textId="77777777" w:rsidR="00A77B3E" w:rsidRPr="00165B73" w:rsidRDefault="003C2B3C">
      <w:pPr>
        <w:spacing w:line="360" w:lineRule="auto"/>
        <w:jc w:val="both"/>
        <w:rPr>
          <w:lang w:eastAsia="zh-CN"/>
        </w:rPr>
      </w:pPr>
      <w:r>
        <w:rPr>
          <w:rFonts w:ascii="Book Antiqua" w:eastAsia="Book Antiqua" w:hAnsi="Book Antiqua" w:cs="Book Antiqua"/>
          <w:b/>
          <w:bCs/>
          <w:caps/>
          <w:color w:val="000000"/>
          <w:u w:val="single"/>
        </w:rPr>
        <w:t>Pharmacologic</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Management</w:t>
      </w:r>
    </w:p>
    <w:p w14:paraId="57FFCDEE" w14:textId="77777777" w:rsidR="00A77B3E" w:rsidRDefault="003C2B3C">
      <w:pPr>
        <w:spacing w:line="360" w:lineRule="auto"/>
        <w:jc w:val="both"/>
      </w:pP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pharmacologic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pharmacologic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occasionally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needed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augment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lifestyle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childhood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severe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rarely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happen,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pharmacologic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consider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BMI,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pharmacotherapy.</w:t>
      </w:r>
      <w:r w:rsidR="0008561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Close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w:t>
      </w:r>
      <w:r w:rsidR="00165B73">
        <w:rPr>
          <w:rFonts w:ascii="Book Antiqua" w:eastAsia="Book Antiqua" w:hAnsi="Book Antiqua" w:cs="Book Antiqua"/>
          <w:color w:val="000000"/>
        </w:rPr>
        <w:t>ffects</w:t>
      </w:r>
      <w:r w:rsidR="00085613">
        <w:rPr>
          <w:rFonts w:ascii="Book Antiqua" w:eastAsia="Book Antiqua" w:hAnsi="Book Antiqua" w:cs="Book Antiqua"/>
          <w:color w:val="000000"/>
        </w:rPr>
        <w:t xml:space="preserve"> </w:t>
      </w:r>
      <w:r w:rsidR="00165B73">
        <w:rPr>
          <w:rFonts w:ascii="Book Antiqua" w:eastAsia="Book Antiqua" w:hAnsi="Book Antiqua" w:cs="Book Antiqua"/>
          <w:color w:val="000000"/>
        </w:rPr>
        <w:t>still</w:t>
      </w:r>
      <w:r w:rsidR="00085613">
        <w:rPr>
          <w:rFonts w:ascii="Book Antiqua" w:eastAsia="Book Antiqua" w:hAnsi="Book Antiqua" w:cs="Book Antiqua"/>
          <w:color w:val="000000"/>
        </w:rPr>
        <w:t xml:space="preserve"> </w:t>
      </w:r>
      <w:r w:rsidR="00165B73">
        <w:rPr>
          <w:rFonts w:ascii="Book Antiqua" w:eastAsia="Book Antiqua" w:hAnsi="Book Antiqua" w:cs="Book Antiqua"/>
          <w:color w:val="000000"/>
        </w:rPr>
        <w:t>need</w:t>
      </w:r>
      <w:r w:rsidR="00085613">
        <w:rPr>
          <w:rFonts w:ascii="Book Antiqua" w:eastAsia="Book Antiqua" w:hAnsi="Book Antiqua" w:cs="Book Antiqua"/>
          <w:color w:val="000000"/>
        </w:rPr>
        <w:t xml:space="preserve"> </w:t>
      </w:r>
      <w:r w:rsidR="00165B73">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sidR="00165B73">
        <w:rPr>
          <w:rFonts w:ascii="Book Antiqua" w:eastAsia="Book Antiqua" w:hAnsi="Book Antiqua" w:cs="Book Antiqua"/>
          <w:color w:val="000000"/>
        </w:rPr>
        <w:t>studies</w:t>
      </w:r>
      <w:r w:rsidR="00165B73" w:rsidRPr="00165B73">
        <w:rPr>
          <w:rFonts w:ascii="Book Antiqua" w:hAnsi="Book Antiqua" w:cs="Book Antiqua" w:hint="eastAsia"/>
          <w:color w:val="000000"/>
          <w:vertAlign w:val="superscript"/>
          <w:lang w:eastAsia="zh-CN"/>
        </w:rPr>
        <w:t>[</w:t>
      </w:r>
      <w:r w:rsidR="00165B73" w:rsidRPr="00165B73">
        <w:rPr>
          <w:rFonts w:ascii="Book Antiqua" w:eastAsia="Book Antiqua" w:hAnsi="Book Antiqua" w:cs="Book Antiqua"/>
          <w:color w:val="000000"/>
          <w:vertAlign w:val="superscript"/>
        </w:rPr>
        <w:t>173,174</w:t>
      </w:r>
      <w:r w:rsidR="00165B73" w:rsidRPr="00165B73">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Pharmacotherapy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involves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two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categories: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Drugs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plasma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adjust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concentrations,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lipid-lowering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drugs,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drugs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loss.</w:t>
      </w:r>
      <w:r w:rsidR="00085613">
        <w:rPr>
          <w:rFonts w:ascii="Book Antiqua" w:eastAsia="Book Antiqua" w:hAnsi="Book Antiqua" w:cs="Book Antiqua"/>
          <w:color w:val="000000"/>
        </w:rPr>
        <w:t xml:space="preserve"> </w:t>
      </w:r>
    </w:p>
    <w:p w14:paraId="0B8BFB48" w14:textId="77777777" w:rsidR="00165B73" w:rsidRDefault="00165B73" w:rsidP="00165B73">
      <w:pPr>
        <w:spacing w:line="360" w:lineRule="auto"/>
        <w:jc w:val="both"/>
        <w:rPr>
          <w:rFonts w:ascii="Book Antiqua" w:hAnsi="Book Antiqua" w:cs="Book Antiqua"/>
          <w:b/>
          <w:bCs/>
          <w:color w:val="000000"/>
          <w:lang w:eastAsia="zh-CN"/>
        </w:rPr>
      </w:pPr>
    </w:p>
    <w:p w14:paraId="1433A824" w14:textId="77777777" w:rsidR="00A77B3E" w:rsidRPr="00165B73" w:rsidRDefault="003C2B3C" w:rsidP="00165B73">
      <w:pPr>
        <w:spacing w:line="360" w:lineRule="auto"/>
        <w:jc w:val="both"/>
        <w:rPr>
          <w:i/>
          <w:lang w:eastAsia="zh-CN"/>
        </w:rPr>
      </w:pPr>
      <w:r w:rsidRPr="00165B73">
        <w:rPr>
          <w:rFonts w:ascii="Book Antiqua" w:eastAsia="Book Antiqua" w:hAnsi="Book Antiqua" w:cs="Book Antiqua"/>
          <w:b/>
          <w:bCs/>
          <w:i/>
          <w:color w:val="000000"/>
        </w:rPr>
        <w:t>Drugs</w:t>
      </w:r>
      <w:r w:rsidR="00085613">
        <w:rPr>
          <w:rFonts w:ascii="Book Antiqua" w:eastAsia="Book Antiqua" w:hAnsi="Book Antiqua" w:cs="Book Antiqua"/>
          <w:b/>
          <w:bCs/>
          <w:i/>
          <w:color w:val="000000"/>
        </w:rPr>
        <w:t xml:space="preserve"> </w:t>
      </w:r>
      <w:r w:rsidRPr="00165B73">
        <w:rPr>
          <w:rFonts w:ascii="Book Antiqua" w:eastAsia="Book Antiqua" w:hAnsi="Book Antiqua" w:cs="Book Antiqua"/>
          <w:b/>
          <w:bCs/>
          <w:i/>
          <w:color w:val="000000"/>
        </w:rPr>
        <w:t>that</w:t>
      </w:r>
      <w:r w:rsidR="00085613">
        <w:rPr>
          <w:rFonts w:ascii="Book Antiqua" w:eastAsia="Book Antiqua" w:hAnsi="Book Antiqua" w:cs="Book Antiqua"/>
          <w:b/>
          <w:bCs/>
          <w:i/>
          <w:color w:val="000000"/>
        </w:rPr>
        <w:t xml:space="preserve"> </w:t>
      </w:r>
      <w:r w:rsidRPr="00165B73">
        <w:rPr>
          <w:rFonts w:ascii="Book Antiqua" w:eastAsia="Book Antiqua" w:hAnsi="Book Antiqua" w:cs="Book Antiqua"/>
          <w:b/>
          <w:bCs/>
          <w:i/>
          <w:color w:val="000000"/>
        </w:rPr>
        <w:t>decrease</w:t>
      </w:r>
      <w:r w:rsidR="00085613">
        <w:rPr>
          <w:rFonts w:ascii="Book Antiqua" w:eastAsia="Book Antiqua" w:hAnsi="Book Antiqua" w:cs="Book Antiqua"/>
          <w:b/>
          <w:bCs/>
          <w:i/>
          <w:color w:val="000000"/>
        </w:rPr>
        <w:t xml:space="preserve"> </w:t>
      </w:r>
      <w:r w:rsidRPr="00165B73">
        <w:rPr>
          <w:rFonts w:ascii="Book Antiqua" w:eastAsia="Book Antiqua" w:hAnsi="Book Antiqua" w:cs="Book Antiqua"/>
          <w:b/>
          <w:bCs/>
          <w:i/>
          <w:color w:val="000000"/>
        </w:rPr>
        <w:t>fasting</w:t>
      </w:r>
      <w:r w:rsidR="00085613">
        <w:rPr>
          <w:rFonts w:ascii="Book Antiqua" w:eastAsia="Book Antiqua" w:hAnsi="Book Antiqua" w:cs="Book Antiqua"/>
          <w:b/>
          <w:bCs/>
          <w:i/>
          <w:color w:val="000000"/>
        </w:rPr>
        <w:t xml:space="preserve"> </w:t>
      </w:r>
      <w:r w:rsidRPr="00165B73">
        <w:rPr>
          <w:rFonts w:ascii="Book Antiqua" w:eastAsia="Book Antiqua" w:hAnsi="Book Antiqua" w:cs="Book Antiqua"/>
          <w:b/>
          <w:bCs/>
          <w:i/>
          <w:color w:val="000000"/>
        </w:rPr>
        <w:t>plasma</w:t>
      </w:r>
      <w:r w:rsidR="00085613">
        <w:rPr>
          <w:rFonts w:ascii="Book Antiqua" w:eastAsia="Book Antiqua" w:hAnsi="Book Antiqua" w:cs="Book Antiqua"/>
          <w:b/>
          <w:bCs/>
          <w:i/>
          <w:color w:val="000000"/>
        </w:rPr>
        <w:t xml:space="preserve"> </w:t>
      </w:r>
      <w:r w:rsidRPr="00165B73">
        <w:rPr>
          <w:rFonts w:ascii="Book Antiqua" w:eastAsia="Book Antiqua" w:hAnsi="Book Antiqua" w:cs="Book Antiqua"/>
          <w:b/>
          <w:bCs/>
          <w:i/>
          <w:color w:val="000000"/>
        </w:rPr>
        <w:t>glucose</w:t>
      </w:r>
      <w:r w:rsidR="00085613">
        <w:rPr>
          <w:rFonts w:ascii="Book Antiqua" w:eastAsia="Book Antiqua" w:hAnsi="Book Antiqua" w:cs="Book Antiqua"/>
          <w:b/>
          <w:bCs/>
          <w:i/>
          <w:color w:val="000000"/>
        </w:rPr>
        <w:t xml:space="preserve"> </w:t>
      </w:r>
      <w:r w:rsidRPr="00165B73">
        <w:rPr>
          <w:rFonts w:ascii="Book Antiqua" w:eastAsia="Book Antiqua" w:hAnsi="Book Antiqua" w:cs="Book Antiqua"/>
          <w:b/>
          <w:bCs/>
          <w:i/>
          <w:color w:val="000000"/>
        </w:rPr>
        <w:t>and</w:t>
      </w:r>
      <w:r w:rsidR="00085613">
        <w:rPr>
          <w:rFonts w:ascii="Book Antiqua" w:eastAsia="Book Antiqua" w:hAnsi="Book Antiqua" w:cs="Book Antiqua"/>
          <w:b/>
          <w:bCs/>
          <w:i/>
          <w:color w:val="000000"/>
        </w:rPr>
        <w:t xml:space="preserve"> </w:t>
      </w:r>
      <w:r w:rsidRPr="00165B73">
        <w:rPr>
          <w:rFonts w:ascii="Book Antiqua" w:eastAsia="Book Antiqua" w:hAnsi="Book Antiqua" w:cs="Book Antiqua"/>
          <w:b/>
          <w:bCs/>
          <w:i/>
          <w:color w:val="000000"/>
        </w:rPr>
        <w:t>adjust</w:t>
      </w:r>
      <w:r w:rsidR="00085613">
        <w:rPr>
          <w:rFonts w:ascii="Book Antiqua" w:eastAsia="Book Antiqua" w:hAnsi="Book Antiqua" w:cs="Book Antiqua"/>
          <w:b/>
          <w:bCs/>
          <w:i/>
          <w:color w:val="000000"/>
        </w:rPr>
        <w:t xml:space="preserve"> </w:t>
      </w:r>
      <w:r w:rsidRPr="00165B73">
        <w:rPr>
          <w:rFonts w:ascii="Book Antiqua" w:eastAsia="Book Antiqua" w:hAnsi="Book Antiqua" w:cs="Book Antiqua"/>
          <w:b/>
          <w:bCs/>
          <w:i/>
          <w:color w:val="000000"/>
        </w:rPr>
        <w:t>insulin</w:t>
      </w:r>
      <w:r w:rsidR="00085613">
        <w:rPr>
          <w:rFonts w:ascii="Book Antiqua" w:eastAsia="Book Antiqua" w:hAnsi="Book Antiqua" w:cs="Book Antiqua"/>
          <w:b/>
          <w:bCs/>
          <w:i/>
          <w:color w:val="000000"/>
        </w:rPr>
        <w:t xml:space="preserve"> </w:t>
      </w:r>
      <w:r w:rsidRPr="00165B73">
        <w:rPr>
          <w:rFonts w:ascii="Book Antiqua" w:eastAsia="Book Antiqua" w:hAnsi="Book Antiqua" w:cs="Book Antiqua"/>
          <w:b/>
          <w:bCs/>
          <w:i/>
          <w:color w:val="000000"/>
        </w:rPr>
        <w:t>concentrations</w:t>
      </w:r>
    </w:p>
    <w:p w14:paraId="1CC61C49" w14:textId="77777777" w:rsidR="00A77B3E" w:rsidRDefault="003C2B3C">
      <w:pPr>
        <w:spacing w:line="360" w:lineRule="auto"/>
        <w:jc w:val="both"/>
      </w:pP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Biguanide-derived</w:t>
      </w:r>
      <w:r w:rsidR="00085613">
        <w:rPr>
          <w:rFonts w:ascii="Book Antiqua" w:eastAsia="Book Antiqua" w:hAnsi="Book Antiqua" w:cs="Book Antiqua"/>
          <w:color w:val="000000"/>
        </w:rPr>
        <w:t xml:space="preserve"> </w:t>
      </w:r>
      <w:r w:rsidR="00AE4A65">
        <w:rPr>
          <w:rFonts w:ascii="Book Antiqua" w:eastAsia="Book Antiqua" w:hAnsi="Book Antiqua" w:cs="Book Antiqua"/>
          <w:color w:val="000000"/>
        </w:rPr>
        <w:t>metformin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drug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choice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treating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type-II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above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years.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documented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BMI,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plasma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enhances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autoantibodies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t>
      </w:r>
      <w:r w:rsidR="00EC3F43">
        <w:rPr>
          <w:rFonts w:ascii="Book Antiqua" w:hAnsi="Book Antiqua" w:cs="Book Antiqua" w:hint="eastAsia"/>
          <w:color w:val="000000"/>
          <w:lang w:eastAsia="zh-CN"/>
        </w:rPr>
        <w:t>IRS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phosphorylation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augmentation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receptor-tyrosine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kinase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activity</w:t>
      </w:r>
      <w:r>
        <w:rPr>
          <w:rFonts w:ascii="Book Antiqua" w:eastAsia="Book Antiqua" w:hAnsi="Book Antiqua" w:cs="Book Antiqua"/>
          <w:color w:val="000000"/>
          <w:vertAlign w:val="superscript"/>
        </w:rPr>
        <w:t>[175]</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utilization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enhancing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phosphoinositol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3-kinase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potentiating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transporters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GLUT1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GLUT4</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isoforms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translocation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membrane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tissues</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mutation</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pre-prandial</w:t>
      </w:r>
      <w:r w:rsidR="00085613">
        <w:rPr>
          <w:rFonts w:ascii="Book Antiqua" w:eastAsia="Book Antiqua" w:hAnsi="Book Antiqua" w:cs="Book Antiqua"/>
          <w:color w:val="000000"/>
        </w:rPr>
        <w:t xml:space="preserve"> </w:t>
      </w:r>
      <w:r w:rsidR="00AE4A65">
        <w:rPr>
          <w:rFonts w:ascii="Book Antiqua" w:eastAsia="Book Antiqua" w:hAnsi="Book Antiqua" w:cs="Book Antiqua"/>
          <w:color w:val="000000"/>
        </w:rPr>
        <w:t>metformin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acutely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blood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transport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inhibition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085613">
        <w:rPr>
          <w:rFonts w:ascii="Book Antiqua" w:eastAsia="Book Antiqua" w:hAnsi="Book Antiqua" w:cs="Book Antiqua"/>
          <w:color w:val="000000"/>
        </w:rPr>
        <w:t xml:space="preserve"> </w:t>
      </w:r>
      <w:r w:rsidR="00AE4A65">
        <w:rPr>
          <w:rFonts w:ascii="Book Antiqua" w:eastAsia="Book Antiqua" w:hAnsi="Book Antiqua" w:cs="Book Antiqua"/>
          <w:color w:val="000000"/>
        </w:rPr>
        <w:t>glucagon</w:t>
      </w:r>
      <w:r>
        <w:rPr>
          <w:rFonts w:ascii="Book Antiqua" w:eastAsia="Book Antiqua" w:hAnsi="Book Antiqua" w:cs="Book Antiqua"/>
          <w:color w:val="000000"/>
        </w:rPr>
        <w:t>-like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peptide-1</w:t>
      </w:r>
      <w:r>
        <w:rPr>
          <w:rFonts w:ascii="Book Antiqua" w:eastAsia="Book Antiqua" w:hAnsi="Book Antiqua" w:cs="Book Antiqua"/>
          <w:color w:val="000000"/>
          <w:vertAlign w:val="superscript"/>
        </w:rPr>
        <w:t>[176]</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glycated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(HbA1c),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cholesterol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help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BMI,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085613">
        <w:rPr>
          <w:rFonts w:ascii="Book Antiqua" w:eastAsia="Book Antiqua" w:hAnsi="Book Antiqua" w:cs="Book Antiqua"/>
          <w:color w:val="000000"/>
        </w:rPr>
        <w:t xml:space="preserve"> </w:t>
      </w:r>
      <w:r w:rsidR="00CD6616">
        <w:rPr>
          <w:rFonts w:ascii="Book Antiqua" w:eastAsia="Book Antiqua" w:hAnsi="Book Antiqua" w:cs="Book Antiqua"/>
          <w:color w:val="000000"/>
        </w:rPr>
        <w:t>metformin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indic</w:t>
      </w:r>
      <w:r w:rsidR="00AE4A65">
        <w:rPr>
          <w:rFonts w:ascii="Book Antiqua" w:eastAsia="Book Antiqua" w:hAnsi="Book Antiqua" w:cs="Book Antiqua"/>
          <w:color w:val="000000"/>
        </w:rPr>
        <w:t>ated</w:t>
      </w:r>
      <w:r w:rsidR="00085613">
        <w:rPr>
          <w:rFonts w:ascii="Book Antiqua" w:eastAsia="Book Antiqua" w:hAnsi="Book Antiqua" w:cs="Book Antiqua"/>
          <w:color w:val="000000"/>
        </w:rPr>
        <w:t xml:space="preserve"> </w:t>
      </w:r>
      <w:r w:rsidR="00AE4A65">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AE4A65">
        <w:rPr>
          <w:rFonts w:ascii="Book Antiqua" w:eastAsia="Book Antiqua" w:hAnsi="Book Antiqua" w:cs="Book Antiqua"/>
          <w:color w:val="000000"/>
        </w:rPr>
        <w:t>cases</w:t>
      </w:r>
      <w:r w:rsidR="00085613">
        <w:rPr>
          <w:rFonts w:ascii="Book Antiqua" w:eastAsia="Book Antiqua" w:hAnsi="Book Antiqua" w:cs="Book Antiqua"/>
          <w:color w:val="000000"/>
        </w:rPr>
        <w:t xml:space="preserve"> </w:t>
      </w:r>
      <w:r w:rsidR="00AE4A65">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sidR="00AE4A65">
        <w:rPr>
          <w:rFonts w:ascii="Book Antiqua" w:eastAsia="Book Antiqua" w:hAnsi="Book Antiqua" w:cs="Book Antiqua"/>
          <w:color w:val="000000"/>
        </w:rPr>
        <w:t>isolated</w:t>
      </w:r>
      <w:r w:rsidR="00085613">
        <w:rPr>
          <w:rFonts w:ascii="Book Antiqua" w:eastAsia="Book Antiqua" w:hAnsi="Book Antiqua" w:cs="Book Antiqua"/>
          <w:color w:val="000000"/>
        </w:rPr>
        <w:t xml:space="preserve"> </w:t>
      </w:r>
      <w:r w:rsidR="00AE4A65">
        <w:rPr>
          <w:rFonts w:ascii="Book Antiqua" w:eastAsia="Book Antiqua" w:hAnsi="Book Antiqua" w:cs="Book Antiqua"/>
          <w:color w:val="000000"/>
        </w:rPr>
        <w:t>IR</w:t>
      </w:r>
      <w:r w:rsidR="00AE4A65" w:rsidRPr="00AE4A65">
        <w:rPr>
          <w:rFonts w:ascii="Book Antiqua" w:hAnsi="Book Antiqua" w:cs="Book Antiqua" w:hint="eastAsia"/>
          <w:color w:val="000000"/>
          <w:vertAlign w:val="superscript"/>
          <w:lang w:eastAsia="zh-CN"/>
        </w:rPr>
        <w:t>[</w:t>
      </w:r>
      <w:r w:rsidR="00AE4A65" w:rsidRPr="00AE4A65">
        <w:rPr>
          <w:rFonts w:ascii="Book Antiqua" w:eastAsia="Book Antiqua" w:hAnsi="Book Antiqua" w:cs="Book Antiqua"/>
          <w:color w:val="000000"/>
          <w:vertAlign w:val="superscript"/>
        </w:rPr>
        <w:t>177</w:t>
      </w:r>
      <w:r w:rsidR="00AE4A65" w:rsidRPr="00AE4A65">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2017</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endorsed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Pediatric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Society,</w:t>
      </w:r>
      <w:r w:rsidR="00085613">
        <w:rPr>
          <w:rFonts w:ascii="Book Antiqua" w:eastAsia="Book Antiqua" w:hAnsi="Book Antiqua" w:cs="Book Antiqua"/>
          <w:color w:val="000000"/>
        </w:rPr>
        <w:t xml:space="preserve"> </w:t>
      </w:r>
      <w:r w:rsidR="00CD6616">
        <w:rPr>
          <w:rFonts w:ascii="Book Antiqua" w:eastAsia="Book Antiqua" w:hAnsi="Book Antiqua" w:cs="Book Antiqua"/>
          <w:color w:val="000000"/>
        </w:rPr>
        <w:t>metformin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pediatric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girls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polycystic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w:t>
      </w:r>
      <w:r w:rsidR="005B24D0">
        <w:rPr>
          <w:rFonts w:ascii="Book Antiqua" w:eastAsia="Book Antiqua" w:hAnsi="Book Antiqua" w:cs="Book Antiqua"/>
          <w:color w:val="000000"/>
        </w:rPr>
        <w:t>aries,</w:t>
      </w:r>
      <w:r w:rsidR="00085613">
        <w:rPr>
          <w:rFonts w:ascii="Book Antiqua" w:eastAsia="Book Antiqua" w:hAnsi="Book Antiqua" w:cs="Book Antiqua"/>
          <w:color w:val="000000"/>
        </w:rPr>
        <w:t xml:space="preserve"> </w:t>
      </w:r>
      <w:r w:rsidR="005B24D0">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5B24D0">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sidR="005B24D0">
        <w:rPr>
          <w:rFonts w:ascii="Book Antiqua" w:eastAsia="Book Antiqua" w:hAnsi="Book Antiqua" w:cs="Book Antiqua"/>
          <w:color w:val="000000"/>
        </w:rPr>
        <w:t>intolerance</w:t>
      </w:r>
      <w:r w:rsidR="005B24D0" w:rsidRPr="005B24D0">
        <w:rPr>
          <w:rFonts w:ascii="Book Antiqua" w:hAnsi="Book Antiqua" w:cs="Book Antiqua" w:hint="eastAsia"/>
          <w:color w:val="000000"/>
          <w:vertAlign w:val="superscript"/>
          <w:lang w:eastAsia="zh-CN"/>
        </w:rPr>
        <w:t>[</w:t>
      </w:r>
      <w:r w:rsidR="005B24D0" w:rsidRPr="005B24D0">
        <w:rPr>
          <w:rFonts w:ascii="Book Antiqua" w:eastAsia="Book Antiqua" w:hAnsi="Book Antiqua" w:cs="Book Antiqua"/>
          <w:color w:val="000000"/>
          <w:vertAlign w:val="superscript"/>
        </w:rPr>
        <w:t>178</w:t>
      </w:r>
      <w:r w:rsidR="005B24D0" w:rsidRPr="005B24D0">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using</w:t>
      </w:r>
      <w:r w:rsidR="00085613">
        <w:rPr>
          <w:rFonts w:ascii="Book Antiqua" w:eastAsia="Book Antiqua" w:hAnsi="Book Antiqua" w:cs="Book Antiqua"/>
          <w:color w:val="000000"/>
        </w:rPr>
        <w:t xml:space="preserve"> </w:t>
      </w:r>
      <w:r w:rsidR="005B24D0">
        <w:rPr>
          <w:rFonts w:ascii="Book Antiqua" w:eastAsia="Book Antiqua" w:hAnsi="Book Antiqua" w:cs="Book Antiqua"/>
          <w:color w:val="000000"/>
        </w:rPr>
        <w:t>metformin</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gradually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doses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minimize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085613">
        <w:rPr>
          <w:rFonts w:ascii="Book Antiqua" w:eastAsia="Book Antiqua" w:hAnsi="Book Antiqua" w:cs="Book Antiqua"/>
          <w:color w:val="000000"/>
        </w:rPr>
        <w:t xml:space="preserve"> </w:t>
      </w:r>
      <w:r w:rsidR="005B24D0">
        <w:rPr>
          <w:rFonts w:ascii="Book Antiqua" w:eastAsia="Book Antiqua" w:hAnsi="Book Antiqua" w:cs="Book Antiqua"/>
          <w:color w:val="000000"/>
        </w:rPr>
        <w:t>gastrointestinal</w:t>
      </w:r>
      <w:r w:rsidR="00085613">
        <w:rPr>
          <w:rFonts w:ascii="Book Antiqua" w:eastAsia="Book Antiqua" w:hAnsi="Book Antiqua" w:cs="Book Antiqua"/>
          <w:color w:val="000000"/>
        </w:rPr>
        <w:t xml:space="preserve"> </w:t>
      </w:r>
      <w:r w:rsidR="005B24D0">
        <w:rPr>
          <w:rFonts w:ascii="Book Antiqua" w:eastAsia="Book Antiqua" w:hAnsi="Book Antiqua" w:cs="Book Antiqua"/>
          <w:color w:val="000000"/>
        </w:rPr>
        <w:t>side-effects</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B12</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result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Metformin,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cl</w:t>
      </w:r>
      <w:r w:rsidR="008827D2">
        <w:rPr>
          <w:rFonts w:ascii="Book Antiqua" w:eastAsia="Book Antiqua" w:hAnsi="Book Antiqua" w:cs="Book Antiqua"/>
          <w:color w:val="000000"/>
        </w:rPr>
        <w:t>ose</w:t>
      </w:r>
      <w:r w:rsidR="00085613">
        <w:rPr>
          <w:rFonts w:ascii="Book Antiqua" w:eastAsia="Book Antiqua" w:hAnsi="Book Antiqua" w:cs="Book Antiqua"/>
          <w:color w:val="000000"/>
        </w:rPr>
        <w:t xml:space="preserve"> </w:t>
      </w:r>
      <w:r w:rsidR="008827D2">
        <w:rPr>
          <w:rFonts w:ascii="Book Antiqua" w:eastAsia="Book Antiqua" w:hAnsi="Book Antiqua" w:cs="Book Antiqua"/>
          <w:color w:val="000000"/>
        </w:rPr>
        <w:t>monitoring</w:t>
      </w:r>
      <w:r w:rsidR="00085613">
        <w:rPr>
          <w:rFonts w:ascii="Book Antiqua" w:eastAsia="Book Antiqua" w:hAnsi="Book Antiqua" w:cs="Book Antiqua"/>
          <w:color w:val="000000"/>
        </w:rPr>
        <w:t xml:space="preserve"> </w:t>
      </w:r>
      <w:r w:rsidR="008827D2">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sidR="008827D2">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sidR="008827D2">
        <w:rPr>
          <w:rFonts w:ascii="Book Antiqua" w:eastAsia="Book Antiqua" w:hAnsi="Book Antiqua" w:cs="Book Antiqua"/>
          <w:color w:val="000000"/>
        </w:rPr>
        <w:t>required</w:t>
      </w:r>
      <w:r w:rsidR="008827D2" w:rsidRPr="008827D2">
        <w:rPr>
          <w:rFonts w:ascii="Book Antiqua" w:hAnsi="Book Antiqua" w:cs="Book Antiqua" w:hint="eastAsia"/>
          <w:color w:val="000000"/>
          <w:vertAlign w:val="superscript"/>
          <w:lang w:eastAsia="zh-CN"/>
        </w:rPr>
        <w:t>[</w:t>
      </w:r>
      <w:r w:rsidR="008827D2" w:rsidRPr="008827D2">
        <w:rPr>
          <w:rFonts w:ascii="Book Antiqua" w:eastAsia="Book Antiqua" w:hAnsi="Book Antiqua" w:cs="Book Antiqua"/>
          <w:color w:val="000000"/>
          <w:vertAlign w:val="superscript"/>
        </w:rPr>
        <w:t>2</w:t>
      </w:r>
      <w:r w:rsidR="008827D2" w:rsidRPr="008827D2">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7737E0A0" w14:textId="77777777" w:rsidR="00A77B3E" w:rsidRDefault="003C2B3C" w:rsidP="008827D2">
      <w:pPr>
        <w:spacing w:line="360" w:lineRule="auto"/>
        <w:ind w:firstLineChars="100" w:firstLine="240"/>
        <w:jc w:val="both"/>
      </w:pPr>
      <w:r>
        <w:rPr>
          <w:rFonts w:ascii="Book Antiqua" w:eastAsia="Book Antiqua" w:hAnsi="Book Antiqua" w:cs="Book Antiqua"/>
          <w:color w:val="000000"/>
        </w:rPr>
        <w:t>Incretins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group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gut-derived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peptide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hormones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promptly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secreted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reaction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blood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augmenting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from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β-cells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inhibiting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glucagon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release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from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alpha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cells,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blood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glucose-dependent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two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categories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incretins: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glucagon-like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peptide-1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(GLP-1)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glucose-dependent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insulinotropic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polypeptide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known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inhibitory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peptide.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Incretins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rapidly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deactivated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enzyme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dipe</w:t>
      </w:r>
      <w:r w:rsidR="00CD5386">
        <w:rPr>
          <w:rFonts w:ascii="Book Antiqua" w:eastAsia="Book Antiqua" w:hAnsi="Book Antiqua" w:cs="Book Antiqua"/>
          <w:color w:val="000000"/>
        </w:rPr>
        <w:t>ptidyl</w:t>
      </w:r>
      <w:r w:rsidR="00085613">
        <w:rPr>
          <w:rFonts w:ascii="Book Antiqua" w:eastAsia="Book Antiqua" w:hAnsi="Book Antiqua" w:cs="Book Antiqua"/>
          <w:color w:val="000000"/>
        </w:rPr>
        <w:t xml:space="preserve"> </w:t>
      </w:r>
      <w:r w:rsidR="00CD5386">
        <w:rPr>
          <w:rFonts w:ascii="Book Antiqua" w:eastAsia="Book Antiqua" w:hAnsi="Book Antiqua" w:cs="Book Antiqua"/>
          <w:color w:val="000000"/>
        </w:rPr>
        <w:t>peptidase-4</w:t>
      </w:r>
      <w:r w:rsidR="00085613">
        <w:rPr>
          <w:rFonts w:ascii="Book Antiqua" w:eastAsia="Book Antiqua" w:hAnsi="Book Antiqua" w:cs="Book Antiqua"/>
          <w:color w:val="000000"/>
        </w:rPr>
        <w:t xml:space="preserve"> </w:t>
      </w:r>
      <w:r w:rsidR="00CD5386">
        <w:rPr>
          <w:rFonts w:ascii="Book Antiqua" w:eastAsia="Book Antiqua" w:hAnsi="Book Antiqua" w:cs="Book Antiqua"/>
          <w:color w:val="000000"/>
        </w:rPr>
        <w:t>(DPP-4)</w:t>
      </w:r>
      <w:r w:rsidR="00CD5386" w:rsidRPr="00CD5386">
        <w:rPr>
          <w:rFonts w:ascii="Book Antiqua" w:hAnsi="Book Antiqua" w:cs="Book Antiqua" w:hint="eastAsia"/>
          <w:color w:val="000000"/>
          <w:vertAlign w:val="superscript"/>
          <w:lang w:eastAsia="zh-CN"/>
        </w:rPr>
        <w:t>[</w:t>
      </w:r>
      <w:r w:rsidR="00CD5386" w:rsidRPr="00CD5386">
        <w:rPr>
          <w:rFonts w:ascii="Book Antiqua" w:eastAsia="Book Antiqua" w:hAnsi="Book Antiqua" w:cs="Book Antiqua"/>
          <w:color w:val="000000"/>
          <w:vertAlign w:val="superscript"/>
        </w:rPr>
        <w:t>179</w:t>
      </w:r>
      <w:r w:rsidR="00CD5386" w:rsidRPr="00CD5386">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sidR="00CD5386">
        <w:rPr>
          <w:rFonts w:ascii="Book Antiqua" w:eastAsia="Book Antiqua" w:hAnsi="Book Antiqua" w:cs="Book Antiqua"/>
          <w:color w:val="000000"/>
        </w:rPr>
        <w:t>DPP4</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inhibitors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linagliptin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newly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glucose-reducing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drugs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antagonize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inhibitory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endogenous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incretins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blood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DPP4</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inhibitors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post-prandial</w:t>
      </w:r>
      <w:r w:rsidR="00085613">
        <w:rPr>
          <w:rFonts w:ascii="Book Antiqua" w:eastAsia="Book Antiqua" w:hAnsi="Book Antiqua" w:cs="Book Antiqua"/>
          <w:color w:val="000000"/>
        </w:rPr>
        <w:t xml:space="preserve"> </w:t>
      </w:r>
      <w:r w:rsidR="00CD5386">
        <w:rPr>
          <w:rFonts w:ascii="Book Antiqua" w:eastAsia="Book Antiqua" w:hAnsi="Book Antiqua" w:cs="Book Antiqua"/>
          <w:color w:val="000000"/>
        </w:rPr>
        <w:t>blood</w:t>
      </w:r>
      <w:r w:rsidR="00085613">
        <w:rPr>
          <w:rFonts w:ascii="Book Antiqua" w:eastAsia="Book Antiqua" w:hAnsi="Book Antiqua" w:cs="Book Antiqua"/>
          <w:color w:val="000000"/>
        </w:rPr>
        <w:t xml:space="preserve"> </w:t>
      </w:r>
      <w:r w:rsidR="00CD5386">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sidR="00CD5386">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CD5386">
        <w:rPr>
          <w:rFonts w:ascii="Book Antiqua" w:eastAsia="Book Antiqua" w:hAnsi="Book Antiqua" w:cs="Book Antiqua"/>
          <w:color w:val="000000"/>
        </w:rPr>
        <w:t>HbA1c</w:t>
      </w:r>
      <w:r w:rsidR="00085613">
        <w:rPr>
          <w:rFonts w:ascii="Book Antiqua" w:eastAsia="Book Antiqua" w:hAnsi="Book Antiqua" w:cs="Book Antiqua"/>
          <w:color w:val="000000"/>
        </w:rPr>
        <w:t xml:space="preserve"> </w:t>
      </w:r>
      <w:r w:rsidR="00CD5386">
        <w:rPr>
          <w:rFonts w:ascii="Book Antiqua" w:eastAsia="Book Antiqua" w:hAnsi="Book Antiqua" w:cs="Book Antiqua"/>
          <w:color w:val="000000"/>
        </w:rPr>
        <w:t>levels</w:t>
      </w:r>
      <w:r w:rsidR="00CD5386" w:rsidRPr="00CD5386">
        <w:rPr>
          <w:rFonts w:ascii="Book Antiqua" w:hAnsi="Book Antiqua" w:cs="Book Antiqua" w:hint="eastAsia"/>
          <w:color w:val="000000"/>
          <w:vertAlign w:val="superscript"/>
          <w:lang w:eastAsia="zh-CN"/>
        </w:rPr>
        <w:t>[</w:t>
      </w:r>
      <w:r w:rsidR="00CD5386" w:rsidRPr="00CD5386">
        <w:rPr>
          <w:rFonts w:ascii="Book Antiqua" w:eastAsia="Book Antiqua" w:hAnsi="Book Antiqua" w:cs="Book Antiqua"/>
          <w:color w:val="000000"/>
          <w:vertAlign w:val="superscript"/>
        </w:rPr>
        <w:t>180</w:t>
      </w:r>
      <w:r w:rsidR="00CD5386" w:rsidRPr="00CD5386">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Linagliptin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protective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diabetes-induced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macrovascular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microvascular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Linagliptin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still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investigational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drug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yet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sidR="004E1197">
        <w:rPr>
          <w:rFonts w:ascii="Book Antiqua" w:eastAsia="Book Antiqua" w:hAnsi="Book Antiqua" w:cs="Book Antiqua"/>
          <w:color w:val="000000"/>
        </w:rPr>
        <w:t>insufficient</w:t>
      </w:r>
      <w:r w:rsidR="00085613">
        <w:rPr>
          <w:rFonts w:ascii="Book Antiqua" w:eastAsia="Book Antiqua" w:hAnsi="Book Antiqua" w:cs="Book Antiqua"/>
          <w:color w:val="000000"/>
        </w:rPr>
        <w:t xml:space="preserve"> </w:t>
      </w:r>
      <w:r w:rsidR="004E1197">
        <w:rPr>
          <w:rFonts w:ascii="Book Antiqua" w:eastAsia="Book Antiqua" w:hAnsi="Book Antiqua" w:cs="Book Antiqua"/>
          <w:color w:val="000000"/>
        </w:rPr>
        <w:t>clinical</w:t>
      </w:r>
      <w:r w:rsidR="00085613">
        <w:rPr>
          <w:rFonts w:ascii="Book Antiqua" w:eastAsia="Book Antiqua" w:hAnsi="Book Antiqua" w:cs="Book Antiqua"/>
          <w:color w:val="000000"/>
        </w:rPr>
        <w:t xml:space="preserve"> </w:t>
      </w:r>
      <w:r w:rsidR="004E1197">
        <w:rPr>
          <w:rFonts w:ascii="Book Antiqua" w:eastAsia="Book Antiqua" w:hAnsi="Book Antiqua" w:cs="Book Antiqua"/>
          <w:color w:val="000000"/>
        </w:rPr>
        <w:t>studies</w:t>
      </w:r>
      <w:r w:rsidR="004E1197" w:rsidRPr="004E1197">
        <w:rPr>
          <w:rFonts w:ascii="Book Antiqua" w:hAnsi="Book Antiqua" w:cs="Book Antiqua" w:hint="eastAsia"/>
          <w:color w:val="000000"/>
          <w:vertAlign w:val="superscript"/>
          <w:lang w:eastAsia="zh-CN"/>
        </w:rPr>
        <w:t>[</w:t>
      </w:r>
      <w:r w:rsidR="004E1197" w:rsidRPr="004E1197">
        <w:rPr>
          <w:rFonts w:ascii="Book Antiqua" w:eastAsia="Book Antiqua" w:hAnsi="Book Antiqua" w:cs="Book Antiqua"/>
          <w:color w:val="000000"/>
          <w:vertAlign w:val="superscript"/>
        </w:rPr>
        <w:t>181</w:t>
      </w:r>
      <w:r w:rsidR="004E1197" w:rsidRPr="004E1197">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35B15E99" w14:textId="77777777" w:rsidR="00A77B3E" w:rsidRDefault="003C2B3C" w:rsidP="00573B57">
      <w:pPr>
        <w:spacing w:line="360" w:lineRule="auto"/>
        <w:ind w:firstLineChars="100" w:firstLine="240"/>
        <w:jc w:val="both"/>
      </w:pPr>
      <w:r>
        <w:rPr>
          <w:rFonts w:ascii="Book Antiqua" w:eastAsia="Book Antiqua" w:hAnsi="Book Antiqua" w:cs="Book Antiqua"/>
          <w:color w:val="000000"/>
        </w:rPr>
        <w:t>GLP-1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cytokine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release,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inhibits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macrophage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infiltration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wall,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w:t>
      </w:r>
      <w:r w:rsidR="00871D4C">
        <w:rPr>
          <w:rFonts w:ascii="Book Antiqua" w:eastAsia="Book Antiqua" w:hAnsi="Book Antiqua" w:cs="Book Antiqua"/>
          <w:color w:val="000000"/>
        </w:rPr>
        <w:t>R-induced</w:t>
      </w:r>
      <w:r w:rsidR="00085613">
        <w:rPr>
          <w:rFonts w:ascii="Book Antiqua" w:eastAsia="Book Antiqua" w:hAnsi="Book Antiqua" w:cs="Book Antiqua"/>
          <w:color w:val="000000"/>
        </w:rPr>
        <w:t xml:space="preserve"> </w:t>
      </w:r>
      <w:r w:rsidR="00871D4C">
        <w:rPr>
          <w:rFonts w:ascii="Book Antiqua" w:eastAsia="Book Antiqua" w:hAnsi="Book Antiqua" w:cs="Book Antiqua"/>
          <w:color w:val="000000"/>
        </w:rPr>
        <w:t>chronic</w:t>
      </w:r>
      <w:r w:rsidR="00085613">
        <w:rPr>
          <w:rFonts w:ascii="Book Antiqua" w:eastAsia="Book Antiqua" w:hAnsi="Book Antiqua" w:cs="Book Antiqua"/>
          <w:color w:val="000000"/>
        </w:rPr>
        <w:t xml:space="preserve"> </w:t>
      </w:r>
      <w:r w:rsidR="00871D4C">
        <w:rPr>
          <w:rFonts w:ascii="Book Antiqua" w:eastAsia="Book Antiqua" w:hAnsi="Book Antiqua" w:cs="Book Antiqua"/>
          <w:color w:val="000000"/>
        </w:rPr>
        <w:t>inflammation</w:t>
      </w:r>
      <w:r w:rsidR="00871D4C" w:rsidRPr="00871D4C">
        <w:rPr>
          <w:rFonts w:ascii="Book Antiqua" w:hAnsi="Book Antiqua" w:cs="Book Antiqua" w:hint="eastAsia"/>
          <w:color w:val="000000"/>
          <w:vertAlign w:val="superscript"/>
          <w:lang w:eastAsia="zh-CN"/>
        </w:rPr>
        <w:t>[</w:t>
      </w:r>
      <w:r w:rsidR="00871D4C" w:rsidRPr="00871D4C">
        <w:rPr>
          <w:rFonts w:ascii="Book Antiqua" w:eastAsia="Book Antiqua" w:hAnsi="Book Antiqua" w:cs="Book Antiqua"/>
          <w:color w:val="000000"/>
          <w:vertAlign w:val="superscript"/>
        </w:rPr>
        <w:t>182</w:t>
      </w:r>
      <w:r w:rsidR="00871D4C" w:rsidRPr="00871D4C">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GLP-1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inhibits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hypothalamus,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includi</w:t>
      </w:r>
      <w:r w:rsidR="00871D4C">
        <w:rPr>
          <w:rFonts w:ascii="Book Antiqua" w:eastAsia="Book Antiqua" w:hAnsi="Book Antiqua" w:cs="Book Antiqua"/>
          <w:color w:val="000000"/>
        </w:rPr>
        <w:t>ng</w:t>
      </w:r>
      <w:r w:rsidR="00085613">
        <w:rPr>
          <w:rFonts w:ascii="Book Antiqua" w:eastAsia="Book Antiqua" w:hAnsi="Book Antiqua" w:cs="Book Antiqua"/>
          <w:color w:val="000000"/>
        </w:rPr>
        <w:t xml:space="preserve"> </w:t>
      </w:r>
      <w:r w:rsidR="00871D4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871D4C">
        <w:rPr>
          <w:rFonts w:ascii="Book Antiqua" w:eastAsia="Book Antiqua" w:hAnsi="Book Antiqua" w:cs="Book Antiqua"/>
          <w:color w:val="000000"/>
        </w:rPr>
        <w:t>paraventricular</w:t>
      </w:r>
      <w:r w:rsidR="00085613">
        <w:rPr>
          <w:rFonts w:ascii="Book Antiqua" w:eastAsia="Book Antiqua" w:hAnsi="Book Antiqua" w:cs="Book Antiqua"/>
          <w:color w:val="000000"/>
        </w:rPr>
        <w:t xml:space="preserve"> </w:t>
      </w:r>
      <w:r w:rsidR="00871D4C">
        <w:rPr>
          <w:rFonts w:ascii="Book Antiqua" w:eastAsia="Book Antiqua" w:hAnsi="Book Antiqua" w:cs="Book Antiqua"/>
          <w:color w:val="000000"/>
        </w:rPr>
        <w:t>nucleus</w:t>
      </w:r>
      <w:r w:rsidR="00871D4C" w:rsidRPr="00871D4C">
        <w:rPr>
          <w:rFonts w:ascii="Book Antiqua" w:hAnsi="Book Antiqua" w:cs="Book Antiqua" w:hint="eastAsia"/>
          <w:color w:val="000000"/>
          <w:vertAlign w:val="superscript"/>
          <w:lang w:eastAsia="zh-CN"/>
        </w:rPr>
        <w:t>[</w:t>
      </w:r>
      <w:r w:rsidR="00871D4C" w:rsidRPr="00871D4C">
        <w:rPr>
          <w:rFonts w:ascii="Book Antiqua" w:eastAsia="Book Antiqua" w:hAnsi="Book Antiqua" w:cs="Book Antiqua"/>
          <w:color w:val="000000"/>
          <w:vertAlign w:val="superscript"/>
        </w:rPr>
        <w:t>183</w:t>
      </w:r>
      <w:r w:rsidR="00871D4C" w:rsidRPr="00871D4C">
        <w:rPr>
          <w:rFonts w:ascii="Book Antiqua" w:hAnsi="Book Antiqua" w:cs="Book Antiqua" w:hint="eastAsia"/>
          <w:color w:val="000000"/>
          <w:vertAlign w:val="superscript"/>
          <w:lang w:eastAsia="zh-CN"/>
        </w:rPr>
        <w:t>]</w:t>
      </w:r>
      <w:r w:rsidR="00871D4C">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GLP-1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analogs,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Liraglutide,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Danne</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871D4C" w:rsidRPr="00871D4C">
        <w:rPr>
          <w:rFonts w:ascii="Book Antiqua" w:hAnsi="Book Antiqua" w:cs="Book Antiqua" w:hint="eastAsia"/>
          <w:color w:val="000000"/>
          <w:vertAlign w:val="superscript"/>
          <w:lang w:eastAsia="zh-CN"/>
        </w:rPr>
        <w:t>[</w:t>
      </w:r>
      <w:r w:rsidR="00871D4C" w:rsidRPr="00871D4C">
        <w:rPr>
          <w:rFonts w:ascii="Book Antiqua" w:eastAsia="Book Antiqua" w:hAnsi="Book Antiqua" w:cs="Book Antiqua"/>
          <w:color w:val="000000"/>
          <w:vertAlign w:val="superscript"/>
        </w:rPr>
        <w:t>184</w:t>
      </w:r>
      <w:r w:rsidR="00871D4C" w:rsidRPr="00871D4C">
        <w:rPr>
          <w:rFonts w:ascii="Book Antiqua" w:hAnsi="Book Antiqua" w:cs="Book Antiqua" w:hint="eastAsia"/>
          <w:color w:val="000000"/>
          <w:vertAlign w:val="superscript"/>
          <w:lang w:eastAsia="zh-CN"/>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Liraglutide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safety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tolerability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profil</w:t>
      </w:r>
      <w:r w:rsidR="00871D4C">
        <w:rPr>
          <w:rFonts w:ascii="Book Antiqua" w:eastAsia="Book Antiqua" w:hAnsi="Book Antiqua" w:cs="Book Antiqua"/>
          <w:color w:val="000000"/>
        </w:rPr>
        <w:t>e</w:t>
      </w:r>
      <w:r w:rsidR="00085613">
        <w:rPr>
          <w:rFonts w:ascii="Book Antiqua" w:eastAsia="Book Antiqua" w:hAnsi="Book Antiqua" w:cs="Book Antiqua"/>
          <w:color w:val="000000"/>
        </w:rPr>
        <w:t xml:space="preserve"> </w:t>
      </w:r>
      <w:r w:rsidR="00871D4C">
        <w:rPr>
          <w:rFonts w:ascii="Book Antiqua" w:eastAsia="Book Antiqua" w:hAnsi="Book Antiqua" w:cs="Book Antiqua"/>
          <w:color w:val="000000"/>
        </w:rPr>
        <w:t>like</w:t>
      </w:r>
      <w:r w:rsidR="00085613">
        <w:rPr>
          <w:rFonts w:ascii="Book Antiqua" w:eastAsia="Book Antiqua" w:hAnsi="Book Antiqua" w:cs="Book Antiqua"/>
          <w:color w:val="000000"/>
        </w:rPr>
        <w:t xml:space="preserve"> </w:t>
      </w:r>
      <w:r w:rsidR="00871D4C">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sidR="00871D4C">
        <w:rPr>
          <w:rFonts w:ascii="Book Antiqua" w:eastAsia="Book Antiqua" w:hAnsi="Book Antiqua" w:cs="Book Antiqua"/>
          <w:color w:val="000000"/>
        </w:rPr>
        <w:t>observed</w:t>
      </w:r>
      <w:r w:rsidR="00085613">
        <w:rPr>
          <w:rFonts w:ascii="Book Antiqua" w:eastAsia="Book Antiqua" w:hAnsi="Book Antiqua" w:cs="Book Antiqua"/>
          <w:color w:val="000000"/>
        </w:rPr>
        <w:t xml:space="preserve"> </w:t>
      </w:r>
      <w:r w:rsidR="00871D4C">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871D4C">
        <w:rPr>
          <w:rFonts w:ascii="Book Antiqua" w:eastAsia="Book Antiqua" w:hAnsi="Book Antiqua" w:cs="Book Antiqua"/>
          <w:color w:val="000000"/>
        </w:rPr>
        <w:t>adults</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p>
    <w:p w14:paraId="7086F2D0" w14:textId="77777777" w:rsidR="00E85479" w:rsidRDefault="003C2B3C" w:rsidP="00E85479">
      <w:pPr>
        <w:spacing w:line="360" w:lineRule="auto"/>
        <w:ind w:firstLineChars="100" w:firstLine="240"/>
        <w:jc w:val="both"/>
        <w:rPr>
          <w:lang w:eastAsia="zh-CN"/>
        </w:rPr>
      </w:pPr>
      <w:r>
        <w:rPr>
          <w:rFonts w:ascii="Book Antiqua" w:eastAsia="Book Antiqua" w:hAnsi="Book Antiqua" w:cs="Book Antiqua"/>
          <w:color w:val="000000"/>
        </w:rPr>
        <w:t>Sodium-glucose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cotransporters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(SGLT)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group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transporter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responsible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apical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sodium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w:t>
      </w:r>
      <w:r w:rsidR="00F22B44">
        <w:rPr>
          <w:rFonts w:ascii="Book Antiqua" w:eastAsia="Book Antiqua" w:hAnsi="Book Antiqua" w:cs="Book Antiqua"/>
          <w:color w:val="000000"/>
        </w:rPr>
        <w:t>ransport</w:t>
      </w:r>
      <w:r w:rsidR="00085613">
        <w:rPr>
          <w:rFonts w:ascii="Book Antiqua" w:eastAsia="Book Antiqua" w:hAnsi="Book Antiqua" w:cs="Book Antiqua"/>
          <w:color w:val="000000"/>
        </w:rPr>
        <w:t xml:space="preserve"> </w:t>
      </w:r>
      <w:r w:rsidR="00F22B44">
        <w:rPr>
          <w:rFonts w:ascii="Book Antiqua" w:eastAsia="Book Antiqua" w:hAnsi="Book Antiqua" w:cs="Book Antiqua"/>
          <w:color w:val="000000"/>
        </w:rPr>
        <w:t>across</w:t>
      </w:r>
      <w:r w:rsidR="00085613">
        <w:rPr>
          <w:rFonts w:ascii="Book Antiqua" w:eastAsia="Book Antiqua" w:hAnsi="Book Antiqua" w:cs="Book Antiqua"/>
          <w:color w:val="000000"/>
        </w:rPr>
        <w:t xml:space="preserve"> </w:t>
      </w:r>
      <w:r w:rsidR="00F22B44">
        <w:rPr>
          <w:rFonts w:ascii="Book Antiqua" w:eastAsia="Book Antiqua" w:hAnsi="Book Antiqua" w:cs="Book Antiqua"/>
          <w:color w:val="000000"/>
        </w:rPr>
        <w:t>cell</w:t>
      </w:r>
      <w:r w:rsidR="00085613">
        <w:rPr>
          <w:rFonts w:ascii="Book Antiqua" w:eastAsia="Book Antiqua" w:hAnsi="Book Antiqua" w:cs="Book Antiqua"/>
          <w:color w:val="000000"/>
        </w:rPr>
        <w:t xml:space="preserve"> </w:t>
      </w:r>
      <w:r w:rsidR="00F22B44">
        <w:rPr>
          <w:rFonts w:ascii="Book Antiqua" w:eastAsia="Book Antiqua" w:hAnsi="Book Antiqua" w:cs="Book Antiqua"/>
          <w:color w:val="000000"/>
        </w:rPr>
        <w:t>membranes.</w:t>
      </w:r>
      <w:r w:rsidR="00085613">
        <w:rPr>
          <w:rFonts w:ascii="Book Antiqua" w:hAnsi="Book Antiqua" w:cs="Book Antiqua" w:hint="eastAsia"/>
          <w:color w:val="000000"/>
          <w:lang w:eastAsia="zh-CN"/>
        </w:rPr>
        <w:t xml:space="preserve"> </w:t>
      </w:r>
      <w:r>
        <w:rPr>
          <w:rFonts w:ascii="Book Antiqua" w:eastAsia="Book Antiqua" w:hAnsi="Book Antiqua" w:cs="Book Antiqua"/>
          <w:color w:val="000000"/>
        </w:rPr>
        <w:t>They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responsible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absorption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galactose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tract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(SGLT1)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reabsorption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90%</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filtered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proximal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tubules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(SGLT2)</w:t>
      </w:r>
      <w:r>
        <w:rPr>
          <w:rFonts w:ascii="Book Antiqua" w:eastAsia="Book Antiqua" w:hAnsi="Book Antiqua" w:cs="Book Antiqua"/>
          <w:color w:val="000000"/>
          <w:vertAlign w:val="superscript"/>
        </w:rPr>
        <w:t>[185]</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Sotagliflozin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potent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SGLT1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SGLT2</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inhibitor)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effectively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glycaemic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HbA1c,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post-prandial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blood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adults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type-II</w:t>
      </w:r>
      <w:r>
        <w:rPr>
          <w:rFonts w:ascii="Book Antiqua" w:eastAsia="Book Antiqua" w:hAnsi="Book Antiqua" w:cs="Book Antiqua"/>
          <w:color w:val="000000"/>
          <w:vertAlign w:val="superscript"/>
        </w:rPr>
        <w:t>[186]</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animal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study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selective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SGLT2</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inhibitor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Empagliflozin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monotherapy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DPP-4</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inhibitor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mice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proper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glycaemic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control</w:t>
      </w:r>
      <w:r>
        <w:rPr>
          <w:rFonts w:ascii="Book Antiqua" w:eastAsia="Book Antiqua" w:hAnsi="Book Antiqua" w:cs="Book Antiqua"/>
          <w:color w:val="000000"/>
          <w:vertAlign w:val="superscript"/>
        </w:rPr>
        <w:t>[187]</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consistent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data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actual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benefits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adults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p>
    <w:p w14:paraId="041E1099" w14:textId="77777777" w:rsidR="00E85479" w:rsidRDefault="00E85479" w:rsidP="00E85479">
      <w:pPr>
        <w:spacing w:line="360" w:lineRule="auto"/>
        <w:jc w:val="both"/>
        <w:rPr>
          <w:lang w:eastAsia="zh-CN"/>
        </w:rPr>
      </w:pPr>
    </w:p>
    <w:p w14:paraId="106F7AF4" w14:textId="77777777" w:rsidR="00A77B3E" w:rsidRPr="00E85479" w:rsidRDefault="00E85479" w:rsidP="00E85479">
      <w:pPr>
        <w:spacing w:line="360" w:lineRule="auto"/>
        <w:jc w:val="both"/>
        <w:rPr>
          <w:i/>
          <w:lang w:eastAsia="zh-CN"/>
        </w:rPr>
      </w:pPr>
      <w:r w:rsidRPr="00E85479">
        <w:rPr>
          <w:rFonts w:ascii="Book Antiqua" w:eastAsia="Book Antiqua" w:hAnsi="Book Antiqua" w:cs="Book Antiqua"/>
          <w:b/>
          <w:bCs/>
          <w:i/>
          <w:color w:val="000000"/>
        </w:rPr>
        <w:t>Lipid-lowering</w:t>
      </w:r>
      <w:r w:rsidR="00085613">
        <w:rPr>
          <w:rFonts w:ascii="Book Antiqua" w:eastAsia="Book Antiqua" w:hAnsi="Book Antiqua" w:cs="Book Antiqua"/>
          <w:b/>
          <w:bCs/>
          <w:i/>
          <w:color w:val="000000"/>
        </w:rPr>
        <w:t xml:space="preserve"> </w:t>
      </w:r>
      <w:r w:rsidRPr="00E85479">
        <w:rPr>
          <w:rFonts w:ascii="Book Antiqua" w:hAnsi="Book Antiqua" w:cs="Book Antiqua" w:hint="eastAsia"/>
          <w:b/>
          <w:bCs/>
          <w:i/>
          <w:color w:val="000000"/>
          <w:lang w:eastAsia="zh-CN"/>
        </w:rPr>
        <w:t>d</w:t>
      </w:r>
      <w:r w:rsidR="003C2B3C" w:rsidRPr="00E85479">
        <w:rPr>
          <w:rFonts w:ascii="Book Antiqua" w:eastAsia="Book Antiqua" w:hAnsi="Book Antiqua" w:cs="Book Antiqua"/>
          <w:b/>
          <w:bCs/>
          <w:i/>
          <w:color w:val="000000"/>
        </w:rPr>
        <w:t>rugs</w:t>
      </w:r>
    </w:p>
    <w:p w14:paraId="1FCC8D0D" w14:textId="77777777" w:rsidR="00A77B3E" w:rsidRDefault="003C2B3C">
      <w:pPr>
        <w:spacing w:line="360" w:lineRule="auto"/>
        <w:jc w:val="both"/>
      </w:pP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CE7B28">
        <w:rPr>
          <w:rFonts w:ascii="Book Antiqua" w:eastAsia="Book Antiqua" w:hAnsi="Book Antiqua" w:cs="Book Antiqua"/>
          <w:color w:val="000000"/>
        </w:rPr>
        <w:t>PPAR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agonists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regulate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energy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groups: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alpha,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beta/gamma,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delta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treat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EC3F43">
        <w:rPr>
          <w:rFonts w:ascii="Book Antiqua" w:hAnsi="Book Antiqua" w:cs="Book Antiqua" w:hint="eastAsia"/>
          <w:color w:val="000000"/>
          <w:lang w:eastAsia="zh-CN"/>
        </w:rPr>
        <w:t>MS</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primarily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085613">
        <w:rPr>
          <w:rFonts w:ascii="Book Antiqua" w:eastAsia="Book Antiqua" w:hAnsi="Book Antiqua" w:cs="Book Antiqua"/>
          <w:color w:val="000000"/>
        </w:rPr>
        <w:t xml:space="preserve"> </w:t>
      </w:r>
      <w:r w:rsidR="00CE7B28">
        <w:rPr>
          <w:rFonts w:ascii="Book Antiqua" w:eastAsia="Book Antiqua" w:hAnsi="Book Antiqua" w:cs="Book Antiqua"/>
          <w:color w:val="000000"/>
        </w:rPr>
        <w:t>triglycerides</w:t>
      </w:r>
      <w:r w:rsidR="00085613">
        <w:rPr>
          <w:rFonts w:ascii="Book Antiqua" w:eastAsia="Book Antiqua" w:hAnsi="Book Antiqua" w:cs="Book Antiqua"/>
          <w:color w:val="000000"/>
        </w:rPr>
        <w:t xml:space="preserve"> </w:t>
      </w:r>
      <w:r w:rsidR="00CE7B28">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CE7B28">
        <w:rPr>
          <w:rFonts w:ascii="Book Antiqua" w:eastAsia="Book Antiqua" w:hAnsi="Book Antiqua" w:cs="Book Antiqua"/>
          <w:color w:val="000000"/>
        </w:rPr>
        <w:t>blood</w:t>
      </w:r>
      <w:r w:rsidR="00085613">
        <w:rPr>
          <w:rFonts w:ascii="Book Antiqua" w:eastAsia="Book Antiqua" w:hAnsi="Book Antiqua" w:cs="Book Antiqua"/>
          <w:color w:val="000000"/>
        </w:rPr>
        <w:t xml:space="preserve"> </w:t>
      </w:r>
      <w:r w:rsidR="00CE7B28">
        <w:rPr>
          <w:rFonts w:ascii="Book Antiqua" w:eastAsia="Book Antiqua" w:hAnsi="Book Antiqua" w:cs="Book Antiqua"/>
          <w:color w:val="000000"/>
        </w:rPr>
        <w:t>sugar</w:t>
      </w:r>
      <w:r w:rsidR="00CE7B28" w:rsidRPr="00CE7B28">
        <w:rPr>
          <w:rFonts w:ascii="Book Antiqua" w:hAnsi="Book Antiqua" w:cs="Book Antiqua" w:hint="eastAsia"/>
          <w:color w:val="000000"/>
          <w:vertAlign w:val="superscript"/>
          <w:lang w:eastAsia="zh-CN"/>
        </w:rPr>
        <w:t>[</w:t>
      </w:r>
      <w:r w:rsidR="00CE7B28" w:rsidRPr="00CE7B28">
        <w:rPr>
          <w:rFonts w:ascii="Book Antiqua" w:eastAsia="Book Antiqua" w:hAnsi="Book Antiqua" w:cs="Book Antiqua"/>
          <w:color w:val="000000"/>
          <w:vertAlign w:val="superscript"/>
        </w:rPr>
        <w:t>188</w:t>
      </w:r>
      <w:r w:rsidR="00CE7B28" w:rsidRPr="00CE7B28">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bookmarkStart w:id="23" w:name="OLE_LINK329"/>
      <w:bookmarkStart w:id="24" w:name="OLE_LINK330"/>
      <w:bookmarkStart w:id="25" w:name="OLE_LINK295"/>
      <w:bookmarkStart w:id="26" w:name="OLE_LINK296"/>
      <w:r>
        <w:rPr>
          <w:rFonts w:ascii="Book Antiqua" w:eastAsia="Book Antiqua" w:hAnsi="Book Antiqua" w:cs="Book Antiqua"/>
          <w:color w:val="000000"/>
        </w:rPr>
        <w:t>PPAR</w:t>
      </w:r>
      <w:bookmarkEnd w:id="23"/>
      <w:bookmarkEnd w:id="24"/>
      <w:r>
        <w:rPr>
          <w:rFonts w:ascii="Book Antiqua" w:eastAsia="Book Antiqua" w:hAnsi="Book Antiqua" w:cs="Book Antiqua"/>
          <w:color w:val="000000"/>
        </w:rPr>
        <w:t>α</w:t>
      </w:r>
      <w:bookmarkEnd w:id="25"/>
      <w:bookmarkEnd w:id="26"/>
      <w:r w:rsidR="00085613">
        <w:rPr>
          <w:rFonts w:ascii="Book Antiqua" w:hAnsi="Book Antiqua" w:cs="Book Antiqua" w:hint="eastAsia"/>
          <w:color w:val="000000"/>
          <w:lang w:eastAsia="zh-CN"/>
        </w:rPr>
        <w:t xml:space="preserve"> </w:t>
      </w:r>
      <w:r w:rsidR="00CE7B28">
        <w:rPr>
          <w:rFonts w:ascii="Book Antiqua" w:eastAsia="Book Antiqua" w:hAnsi="Book Antiqua" w:cs="Book Antiqua"/>
          <w:color w:val="000000"/>
        </w:rPr>
        <w:t>agonists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target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fibrate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drugs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(clofibrate,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gemfibrozil,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ciprofibrate,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bezafibrate,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fenofibrate).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triglyceride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PPARα</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mainly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inducing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acids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oxidation,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controlling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gluconeogenesis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amino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primarily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cholesterol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w:t>
      </w:r>
      <w:r w:rsidR="00CE7B28">
        <w:rPr>
          <w:rFonts w:ascii="Book Antiqua" w:eastAsia="Book Antiqua" w:hAnsi="Book Antiqua" w:cs="Book Antiqua"/>
          <w:color w:val="000000"/>
        </w:rPr>
        <w:t>rtriglyceridemia</w:t>
      </w:r>
      <w:r w:rsidR="00CE7B28" w:rsidRPr="00CE7B28">
        <w:rPr>
          <w:rFonts w:ascii="Book Antiqua" w:hAnsi="Book Antiqua" w:cs="Book Antiqua" w:hint="eastAsia"/>
          <w:color w:val="000000"/>
          <w:vertAlign w:val="superscript"/>
          <w:lang w:eastAsia="zh-CN"/>
        </w:rPr>
        <w:t>[</w:t>
      </w:r>
      <w:r w:rsidR="00CE7B28" w:rsidRPr="00CE7B28">
        <w:rPr>
          <w:rFonts w:ascii="Book Antiqua" w:eastAsia="Book Antiqua" w:hAnsi="Book Antiqua" w:cs="Book Antiqua"/>
          <w:color w:val="000000"/>
          <w:vertAlign w:val="superscript"/>
        </w:rPr>
        <w:t>189</w:t>
      </w:r>
      <w:r w:rsidR="00CE7B28" w:rsidRPr="00CE7B28">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fibrinogen,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CRP,</w:t>
      </w:r>
      <w:r w:rsidR="00085613">
        <w:rPr>
          <w:rFonts w:ascii="Book Antiqua" w:eastAsia="Book Antiqua" w:hAnsi="Book Antiqua" w:cs="Book Antiqua"/>
          <w:color w:val="000000"/>
        </w:rPr>
        <w:t xml:space="preserve"> </w:t>
      </w:r>
      <w:r w:rsidR="00CE7B28">
        <w:rPr>
          <w:rFonts w:ascii="Book Antiqua" w:eastAsia="Book Antiqua" w:hAnsi="Book Antiqua" w:cs="Book Antiqua"/>
          <w:color w:val="000000"/>
        </w:rPr>
        <w:t>plasminogen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activator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inhibitor-1,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IL-6,</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cell</w:t>
      </w:r>
      <w:r w:rsidR="00085613">
        <w:rPr>
          <w:rFonts w:ascii="Book Antiqua" w:eastAsia="Book Antiqua" w:hAnsi="Book Antiqua" w:cs="Book Antiqua"/>
          <w:color w:val="000000"/>
        </w:rPr>
        <w:t xml:space="preserve"> </w:t>
      </w:r>
      <w:r w:rsidR="00CE7B28">
        <w:rPr>
          <w:rFonts w:ascii="Book Antiqua" w:eastAsia="Book Antiqua" w:hAnsi="Book Antiqua" w:cs="Book Antiqua"/>
          <w:color w:val="000000"/>
        </w:rPr>
        <w:t>adhesion</w:t>
      </w:r>
      <w:r w:rsidR="00085613">
        <w:rPr>
          <w:rFonts w:ascii="Book Antiqua" w:eastAsia="Book Antiqua" w:hAnsi="Book Antiqua" w:cs="Book Antiqua"/>
          <w:color w:val="000000"/>
        </w:rPr>
        <w:t xml:space="preserve"> </w:t>
      </w:r>
      <w:r w:rsidR="00CE7B28">
        <w:rPr>
          <w:rFonts w:ascii="Book Antiqua" w:eastAsia="Book Antiqua" w:hAnsi="Book Antiqua" w:cs="Book Antiqua"/>
          <w:color w:val="000000"/>
        </w:rPr>
        <w:t>molecule-1</w:t>
      </w:r>
      <w:r w:rsidR="00085613">
        <w:rPr>
          <w:rFonts w:ascii="Book Antiqua" w:eastAsia="Book Antiqua" w:hAnsi="Book Antiqua" w:cs="Book Antiqua"/>
          <w:color w:val="000000"/>
        </w:rPr>
        <w:t xml:space="preserve"> </w:t>
      </w:r>
      <w:r w:rsidR="00CE7B28">
        <w:rPr>
          <w:rFonts w:ascii="Book Antiqua" w:eastAsia="Book Antiqua" w:hAnsi="Book Antiqua" w:cs="Book Antiqua"/>
          <w:color w:val="000000"/>
        </w:rPr>
        <w:t>expression</w:t>
      </w:r>
      <w:r w:rsidR="00CE7B28" w:rsidRPr="00CE7B28">
        <w:rPr>
          <w:rFonts w:ascii="Book Antiqua" w:hAnsi="Book Antiqua" w:cs="Book Antiqua" w:hint="eastAsia"/>
          <w:color w:val="000000"/>
          <w:vertAlign w:val="superscript"/>
          <w:lang w:eastAsia="zh-CN"/>
        </w:rPr>
        <w:t>[</w:t>
      </w:r>
      <w:r w:rsidR="00CE7B28" w:rsidRPr="00CE7B28">
        <w:rPr>
          <w:rFonts w:ascii="Book Antiqua" w:eastAsia="Book Antiqua" w:hAnsi="Book Antiqua" w:cs="Book Antiqua"/>
          <w:color w:val="000000"/>
          <w:vertAlign w:val="superscript"/>
        </w:rPr>
        <w:t>190</w:t>
      </w:r>
      <w:r w:rsidR="00CE7B28" w:rsidRPr="00CE7B28">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statins,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taken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severe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rhabdomyolysis.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severe</w:t>
      </w:r>
      <w:r w:rsidR="00085613">
        <w:rPr>
          <w:rFonts w:ascii="Book Antiqua" w:eastAsia="Book Antiqua" w:hAnsi="Book Antiqua" w:cs="Book Antiqua"/>
          <w:color w:val="000000"/>
        </w:rPr>
        <w:t xml:space="preserve"> </w:t>
      </w:r>
      <w:r w:rsidR="00CE7B28">
        <w:rPr>
          <w:rFonts w:ascii="Book Antiqua" w:eastAsia="Book Antiqua" w:hAnsi="Book Antiqua" w:cs="Book Antiqua"/>
          <w:color w:val="000000"/>
        </w:rPr>
        <w:t>hypertriglyceridemia</w:t>
      </w:r>
      <w:r w:rsidR="00085613">
        <w:rPr>
          <w:rFonts w:ascii="Book Antiqua" w:eastAsia="Book Antiqua" w:hAnsi="Book Antiqua" w:cs="Book Antiqua"/>
          <w:color w:val="000000"/>
        </w:rPr>
        <w:t xml:space="preserve"> </w:t>
      </w:r>
      <w:r w:rsidR="00CE7B28">
        <w:rPr>
          <w:rFonts w:ascii="Book Antiqua" w:eastAsia="Book Antiqua" w:hAnsi="Book Antiqua" w:cs="Book Antiqua"/>
          <w:color w:val="000000"/>
        </w:rPr>
        <w:t>(&gt;</w:t>
      </w:r>
      <w:r w:rsidR="00085613">
        <w:rPr>
          <w:rFonts w:ascii="Book Antiqua" w:eastAsia="Book Antiqua" w:hAnsi="Book Antiqua" w:cs="Book Antiqua"/>
          <w:color w:val="000000"/>
        </w:rPr>
        <w:t xml:space="preserve"> </w:t>
      </w:r>
      <w:r w:rsidR="00CE7B28">
        <w:rPr>
          <w:rFonts w:ascii="Book Antiqua" w:eastAsia="Book Antiqua" w:hAnsi="Book Antiqua" w:cs="Book Antiqua"/>
          <w:color w:val="000000"/>
        </w:rPr>
        <w:t>400</w:t>
      </w:r>
      <w:r w:rsidR="00085613">
        <w:rPr>
          <w:rFonts w:ascii="Book Antiqua" w:eastAsia="Book Antiqua" w:hAnsi="Book Antiqua" w:cs="Book Antiqua"/>
          <w:color w:val="000000"/>
        </w:rPr>
        <w:t xml:space="preserve"> </w:t>
      </w:r>
      <w:r w:rsidR="00CE7B28">
        <w:rPr>
          <w:rFonts w:ascii="Book Antiqua" w:eastAsia="Book Antiqua" w:hAnsi="Book Antiqua" w:cs="Book Antiqua"/>
          <w:color w:val="000000"/>
        </w:rPr>
        <w:t>mg</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fibrates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pancr</w:t>
      </w:r>
      <w:r w:rsidR="003065CB">
        <w:rPr>
          <w:rFonts w:ascii="Book Antiqua" w:eastAsia="Book Antiqua" w:hAnsi="Book Antiqua" w:cs="Book Antiqua"/>
          <w:color w:val="000000"/>
        </w:rPr>
        <w:t>eatitis</w:t>
      </w:r>
      <w:r w:rsidR="00085613">
        <w:rPr>
          <w:rFonts w:ascii="Book Antiqua" w:eastAsia="Book Antiqua" w:hAnsi="Book Antiqua" w:cs="Book Antiqua"/>
          <w:color w:val="000000"/>
        </w:rPr>
        <w:t xml:space="preserve"> </w:t>
      </w:r>
      <w:r w:rsidR="003065CB">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sidR="003065CB">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sidR="003065CB">
        <w:rPr>
          <w:rFonts w:ascii="Book Antiqua" w:eastAsia="Book Antiqua" w:hAnsi="Book Antiqua" w:cs="Book Antiqua"/>
          <w:color w:val="000000"/>
        </w:rPr>
        <w:t>tolerability</w:t>
      </w:r>
      <w:r w:rsidR="003065CB" w:rsidRPr="003065CB">
        <w:rPr>
          <w:rFonts w:ascii="Book Antiqua" w:hAnsi="Book Antiqua" w:cs="Book Antiqua" w:hint="eastAsia"/>
          <w:color w:val="000000"/>
          <w:vertAlign w:val="superscript"/>
          <w:lang w:eastAsia="zh-CN"/>
        </w:rPr>
        <w:t>[</w:t>
      </w:r>
      <w:bookmarkStart w:id="27" w:name="OLE_LINK331"/>
      <w:bookmarkStart w:id="28" w:name="OLE_LINK332"/>
      <w:r w:rsidR="003065CB" w:rsidRPr="003065CB">
        <w:rPr>
          <w:rFonts w:ascii="Book Antiqua" w:eastAsia="Book Antiqua" w:hAnsi="Book Antiqua" w:cs="Book Antiqua"/>
          <w:color w:val="000000"/>
          <w:vertAlign w:val="superscript"/>
        </w:rPr>
        <w:t>191</w:t>
      </w:r>
      <w:bookmarkEnd w:id="27"/>
      <w:bookmarkEnd w:id="28"/>
      <w:r w:rsidR="003065CB" w:rsidRPr="003065CB">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PPAR-</w:t>
      </w:r>
      <w:bookmarkStart w:id="29" w:name="OLE_LINK333"/>
      <w:bookmarkStart w:id="30" w:name="OLE_LINK334"/>
      <w:r w:rsidR="00DB6139">
        <w:rPr>
          <w:rFonts w:ascii="Book Antiqua" w:eastAsia="Book Antiqua" w:hAnsi="Book Antiqua" w:cs="Book Antiqua"/>
          <w:color w:val="000000"/>
        </w:rPr>
        <w:t>γ</w:t>
      </w:r>
      <w:r w:rsidR="00085613">
        <w:rPr>
          <w:rFonts w:ascii="Book Antiqua" w:eastAsia="Book Antiqua" w:hAnsi="Book Antiqua" w:cs="Book Antiqua"/>
          <w:color w:val="000000"/>
        </w:rPr>
        <w:t xml:space="preserve"> </w:t>
      </w:r>
      <w:bookmarkStart w:id="31" w:name="OLE_LINK297"/>
      <w:bookmarkStart w:id="32" w:name="OLE_LINK298"/>
      <w:bookmarkEnd w:id="29"/>
      <w:bookmarkEnd w:id="30"/>
      <w:r>
        <w:rPr>
          <w:rFonts w:ascii="Book Antiqua" w:eastAsia="Book Antiqua" w:hAnsi="Book Antiqua" w:cs="Book Antiqua"/>
          <w:color w:val="000000"/>
        </w:rPr>
        <w:t>agonists</w:t>
      </w:r>
      <w:r w:rsidR="00085613">
        <w:rPr>
          <w:rFonts w:ascii="Book Antiqua" w:eastAsia="Book Antiqua" w:hAnsi="Book Antiqua" w:cs="Book Antiqua"/>
          <w:color w:val="000000"/>
        </w:rPr>
        <w:t xml:space="preserve"> </w:t>
      </w:r>
      <w:bookmarkEnd w:id="31"/>
      <w:bookmarkEnd w:id="32"/>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ligand-activated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treat</w:t>
      </w:r>
      <w:r w:rsidR="00085613">
        <w:rPr>
          <w:rFonts w:ascii="Book Antiqua" w:eastAsia="Book Antiqua" w:hAnsi="Book Antiqua" w:cs="Book Antiqua"/>
          <w:color w:val="000000"/>
        </w:rPr>
        <w:t xml:space="preserve"> </w:t>
      </w:r>
      <w:r w:rsidR="000D62D4">
        <w:rPr>
          <w:rFonts w:ascii="Book Antiqua" w:hAnsi="Book Antiqua" w:cs="Book Antiqua" w:hint="eastAsia"/>
          <w:color w:val="000000"/>
          <w:lang w:eastAsia="zh-CN"/>
        </w:rPr>
        <w:t>DM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3065CB">
        <w:rPr>
          <w:rFonts w:ascii="Book Antiqua" w:eastAsia="Book Antiqua" w:hAnsi="Book Antiqua" w:cs="Book Antiqua"/>
          <w:color w:val="000000"/>
        </w:rPr>
        <w:t>nd</w:t>
      </w:r>
      <w:r w:rsidR="00085613">
        <w:rPr>
          <w:rFonts w:ascii="Book Antiqua" w:eastAsia="Book Antiqua" w:hAnsi="Book Antiqua" w:cs="Book Antiqua"/>
          <w:color w:val="000000"/>
        </w:rPr>
        <w:t xml:space="preserve"> </w:t>
      </w:r>
      <w:r w:rsidR="003065CB">
        <w:rPr>
          <w:rFonts w:ascii="Book Antiqua" w:eastAsia="Book Antiqua" w:hAnsi="Book Antiqua" w:cs="Book Antiqua"/>
          <w:color w:val="000000"/>
        </w:rPr>
        <w:t>other</w:t>
      </w:r>
      <w:r w:rsidR="00085613">
        <w:rPr>
          <w:rFonts w:ascii="Book Antiqua" w:eastAsia="Book Antiqua" w:hAnsi="Book Antiqua" w:cs="Book Antiqua"/>
          <w:color w:val="000000"/>
        </w:rPr>
        <w:t xml:space="preserve"> </w:t>
      </w:r>
      <w:r w:rsidR="003065CB">
        <w:rPr>
          <w:rFonts w:ascii="Book Antiqua" w:eastAsia="Book Antiqua" w:hAnsi="Book Antiqua" w:cs="Book Antiqua"/>
          <w:color w:val="000000"/>
        </w:rPr>
        <w:t>diseases</w:t>
      </w:r>
      <w:r w:rsidR="00085613">
        <w:rPr>
          <w:rFonts w:ascii="Book Antiqua" w:eastAsia="Book Antiqua" w:hAnsi="Book Antiqua" w:cs="Book Antiqua"/>
          <w:color w:val="000000"/>
        </w:rPr>
        <w:t xml:space="preserve"> </w:t>
      </w:r>
      <w:r w:rsidR="003065CB">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sidR="003065CB">
        <w:rPr>
          <w:rFonts w:ascii="Book Antiqua" w:eastAsia="Book Antiqua" w:hAnsi="Book Antiqua" w:cs="Book Antiqua"/>
          <w:color w:val="000000"/>
        </w:rPr>
        <w:t>IR</w:t>
      </w:r>
      <w:r w:rsidR="003065CB" w:rsidRPr="003065CB">
        <w:rPr>
          <w:rFonts w:ascii="Book Antiqua" w:hAnsi="Book Antiqua" w:cs="Book Antiqua" w:hint="eastAsia"/>
          <w:color w:val="000000"/>
          <w:vertAlign w:val="superscript"/>
          <w:lang w:eastAsia="zh-CN"/>
        </w:rPr>
        <w:t>[</w:t>
      </w:r>
      <w:r w:rsidR="003065CB" w:rsidRPr="003065CB">
        <w:rPr>
          <w:rFonts w:ascii="Book Antiqua" w:eastAsia="Book Antiqua" w:hAnsi="Book Antiqua" w:cs="Book Antiqua"/>
          <w:color w:val="000000"/>
          <w:vertAlign w:val="superscript"/>
        </w:rPr>
        <w:t>192</w:t>
      </w:r>
      <w:r w:rsidR="003065CB" w:rsidRPr="003065CB">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PPAR-</w:t>
      </w:r>
      <w:r w:rsidR="00DB6139">
        <w:rPr>
          <w:rFonts w:ascii="Book Antiqua" w:eastAsia="Book Antiqua" w:hAnsi="Book Antiqua" w:cs="Book Antiqua"/>
          <w:color w:val="000000"/>
        </w:rPr>
        <w:t>γ</w:t>
      </w:r>
      <w:r w:rsidR="00DB6139">
        <w:rPr>
          <w:rFonts w:ascii="Book Antiqua" w:hAnsi="Book Antiqua" w:cs="Book Antiqua" w:hint="eastAsia"/>
          <w:color w:val="000000"/>
          <w:lang w:eastAsia="zh-CN"/>
        </w:rPr>
        <w:t xml:space="preserve"> </w:t>
      </w:r>
      <w:r>
        <w:rPr>
          <w:rFonts w:ascii="Book Antiqua" w:eastAsia="Book Antiqua" w:hAnsi="Book Antiqua" w:cs="Book Antiqua"/>
          <w:color w:val="000000"/>
        </w:rPr>
        <w:t>agonists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t>
      </w:r>
      <w:r w:rsidRPr="003065CB">
        <w:rPr>
          <w:rFonts w:ascii="Book Antiqua" w:eastAsia="Book Antiqua" w:hAnsi="Book Antiqua" w:cs="Book Antiqua"/>
          <w:i/>
          <w:color w:val="000000"/>
        </w:rPr>
        <w:t>e.g.</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sidR="00C95B19">
        <w:rPr>
          <w:rFonts w:ascii="Book Antiqua" w:eastAsia="Book Antiqua" w:hAnsi="Book Antiqua" w:cs="Book Antiqua"/>
          <w:color w:val="000000"/>
        </w:rPr>
        <w:t>pioglitazone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C95B19">
        <w:rPr>
          <w:rFonts w:ascii="Book Antiqua" w:eastAsia="Book Antiqua" w:hAnsi="Book Antiqua" w:cs="Book Antiqua"/>
          <w:color w:val="000000"/>
        </w:rPr>
        <w:t>rosiglitazone</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adhesion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molecules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lipid-lowering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enhancing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oxidation,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adipocytes'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decreasing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intramyocellular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lipids,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muscular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11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beta-hydroxysteroid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dehydrogenase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testosterone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females</w:t>
      </w:r>
      <w:r>
        <w:rPr>
          <w:rFonts w:ascii="Book Antiqua" w:eastAsia="Book Antiqua" w:hAnsi="Book Antiqua" w:cs="Book Antiqua"/>
          <w:color w:val="000000"/>
          <w:vertAlign w:val="superscript"/>
        </w:rPr>
        <w:t>[193,194]</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Animal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role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PPAR-</w:t>
      </w:r>
      <w:r w:rsidR="00DB6139">
        <w:rPr>
          <w:rFonts w:ascii="Book Antiqua" w:eastAsia="Book Antiqua" w:hAnsi="Book Antiqua" w:cs="Book Antiqua"/>
          <w:color w:val="000000"/>
        </w:rPr>
        <w:t>γ</w:t>
      </w:r>
      <w:r w:rsidR="00DB6139">
        <w:rPr>
          <w:rFonts w:ascii="Book Antiqua" w:hAnsi="Book Antiqua" w:cs="Book Antiqua" w:hint="eastAsia"/>
          <w:color w:val="000000"/>
          <w:lang w:eastAsia="zh-CN"/>
        </w:rPr>
        <w:t xml:space="preserve"> </w:t>
      </w:r>
      <w:r>
        <w:rPr>
          <w:rFonts w:ascii="Book Antiqua" w:eastAsia="Book Antiqua" w:hAnsi="Book Antiqua" w:cs="Book Antiqua"/>
          <w:color w:val="000000"/>
        </w:rPr>
        <w:t>agonists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pulmonary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asthma</w:t>
      </w:r>
      <w:r>
        <w:rPr>
          <w:rFonts w:ascii="Book Antiqua" w:eastAsia="Book Antiqua" w:hAnsi="Book Antiqua" w:cs="Book Antiqua"/>
          <w:color w:val="000000"/>
          <w:vertAlign w:val="superscript"/>
        </w:rPr>
        <w:t>[195]</w:t>
      </w:r>
      <w:r>
        <w:rPr>
          <w:rFonts w:ascii="Book Antiqua" w:eastAsia="Book Antiqua" w:hAnsi="Book Antiqua" w:cs="Book Antiqua"/>
          <w:color w:val="000000"/>
        </w:rPr>
        <w:t>.</w:t>
      </w:r>
    </w:p>
    <w:p w14:paraId="054BFE39" w14:textId="77777777" w:rsidR="00A77B3E" w:rsidRDefault="00A77B3E">
      <w:pPr>
        <w:spacing w:line="360" w:lineRule="auto"/>
        <w:jc w:val="both"/>
      </w:pPr>
    </w:p>
    <w:p w14:paraId="4F6483A8" w14:textId="77777777" w:rsidR="00A77B3E" w:rsidRPr="00DA01D6" w:rsidRDefault="003C2B3C" w:rsidP="00DA01D6">
      <w:pPr>
        <w:spacing w:line="360" w:lineRule="auto"/>
        <w:jc w:val="both"/>
        <w:rPr>
          <w:i/>
          <w:lang w:eastAsia="zh-CN"/>
        </w:rPr>
      </w:pPr>
      <w:r w:rsidRPr="00DA01D6">
        <w:rPr>
          <w:rFonts w:ascii="Book Antiqua" w:eastAsia="Book Antiqua" w:hAnsi="Book Antiqua" w:cs="Book Antiqua"/>
          <w:b/>
          <w:bCs/>
          <w:i/>
          <w:color w:val="000000"/>
        </w:rPr>
        <w:t>Weight</w:t>
      </w:r>
      <w:r w:rsidR="00085613">
        <w:rPr>
          <w:rFonts w:ascii="Book Antiqua" w:eastAsia="Book Antiqua" w:hAnsi="Book Antiqua" w:cs="Book Antiqua"/>
          <w:b/>
          <w:bCs/>
          <w:i/>
          <w:color w:val="000000"/>
        </w:rPr>
        <w:t xml:space="preserve"> </w:t>
      </w:r>
      <w:r w:rsidR="00DA01D6" w:rsidRPr="00DA01D6">
        <w:rPr>
          <w:rFonts w:ascii="Book Antiqua" w:eastAsia="Book Antiqua" w:hAnsi="Book Antiqua" w:cs="Book Antiqua"/>
          <w:b/>
          <w:bCs/>
          <w:i/>
          <w:color w:val="000000"/>
        </w:rPr>
        <w:t>reducing</w:t>
      </w:r>
      <w:r w:rsidR="00085613">
        <w:rPr>
          <w:rFonts w:ascii="Book Antiqua" w:eastAsia="Book Antiqua" w:hAnsi="Book Antiqua" w:cs="Book Antiqua"/>
          <w:b/>
          <w:bCs/>
          <w:i/>
          <w:color w:val="000000"/>
        </w:rPr>
        <w:t xml:space="preserve"> </w:t>
      </w:r>
      <w:r w:rsidR="00DA01D6" w:rsidRPr="00DA01D6">
        <w:rPr>
          <w:rFonts w:ascii="Book Antiqua" w:eastAsia="Book Antiqua" w:hAnsi="Book Antiqua" w:cs="Book Antiqua"/>
          <w:b/>
          <w:bCs/>
          <w:i/>
          <w:color w:val="000000"/>
        </w:rPr>
        <w:t>dr</w:t>
      </w:r>
      <w:r w:rsidRPr="00DA01D6">
        <w:rPr>
          <w:rFonts w:ascii="Book Antiqua" w:eastAsia="Book Antiqua" w:hAnsi="Book Antiqua" w:cs="Book Antiqua"/>
          <w:b/>
          <w:bCs/>
          <w:i/>
          <w:color w:val="000000"/>
        </w:rPr>
        <w:t>ugs</w:t>
      </w:r>
    </w:p>
    <w:p w14:paraId="5E1BB1A6" w14:textId="77777777" w:rsidR="00A77B3E" w:rsidRDefault="003C2B3C">
      <w:pPr>
        <w:spacing w:line="360" w:lineRule="auto"/>
        <w:jc w:val="both"/>
      </w:pP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5</w:t>
      </w:r>
      <w:r w:rsidR="00DA01D6">
        <w:rPr>
          <w:rFonts w:ascii="Book Antiqua" w:hAnsi="Book Antiqua" w:cs="Book Antiqua" w:hint="eastAsia"/>
          <w:color w:val="000000"/>
          <w:lang w:eastAsia="zh-CN"/>
        </w:rPr>
        <w:t>%-</w:t>
      </w:r>
      <w:r>
        <w:rPr>
          <w:rFonts w:ascii="Book Antiqua" w:eastAsia="Book Antiqua" w:hAnsi="Book Antiqua" w:cs="Book Antiqua"/>
          <w:color w:val="000000"/>
        </w:rPr>
        <w:t>7%</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enough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58%</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persons.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Statins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drugs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Orlistat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potent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inhibitor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enzymes,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absorption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cholesterol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triglyceride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from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tract.</w:t>
      </w:r>
      <w:r w:rsidR="00085613">
        <w:rPr>
          <w:rFonts w:ascii="Book Antiqua" w:eastAsia="Book Antiqua" w:hAnsi="Book Antiqua" w:cs="Book Antiqua"/>
          <w:color w:val="000000"/>
        </w:rPr>
        <w:t xml:space="preserve"> </w:t>
      </w:r>
      <w:r w:rsidRPr="00DA01D6">
        <w:rPr>
          <w:rFonts w:ascii="Book Antiqua" w:eastAsia="Book Antiqua" w:hAnsi="Book Antiqua" w:cs="Book Antiqua"/>
          <w:iCs/>
          <w:color w:val="000000"/>
        </w:rPr>
        <w:t>Orlistat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glycaemic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retinol-binding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protein-4</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(RBP-4)</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visfatin.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RBP</w:t>
      </w:r>
      <w:r w:rsidR="00DA01D6">
        <w:rPr>
          <w:rFonts w:ascii="Book Antiqua" w:hAnsi="Book Antiqua" w:cs="Book Antiqua" w:hint="eastAsia"/>
          <w:color w:val="000000"/>
          <w:lang w:eastAsia="zh-CN"/>
        </w:rPr>
        <w:t>-</w:t>
      </w:r>
      <w:r>
        <w:rPr>
          <w:rFonts w:ascii="Book Antiqua" w:eastAsia="Book Antiqua" w:hAnsi="Book Antiqua" w:cs="Book Antiqua"/>
          <w:color w:val="000000"/>
        </w:rPr>
        <w:t>4</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known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DA01D6">
        <w:rPr>
          <w:rFonts w:ascii="Book Antiqua" w:eastAsia="Book Antiqua" w:hAnsi="Book Antiqua" w:cs="Book Antiqua"/>
          <w:color w:val="000000"/>
        </w:rPr>
        <w:t>d</w:t>
      </w:r>
      <w:r w:rsidR="00085613">
        <w:rPr>
          <w:rFonts w:ascii="Book Antiqua" w:eastAsia="Book Antiqua" w:hAnsi="Book Antiqua" w:cs="Book Antiqua"/>
          <w:color w:val="000000"/>
        </w:rPr>
        <w:t xml:space="preserve"> </w:t>
      </w:r>
      <w:r w:rsidR="00DA01D6">
        <w:rPr>
          <w:rFonts w:ascii="Book Antiqua" w:eastAsia="Book Antiqua" w:hAnsi="Book Antiqua" w:cs="Book Antiqua"/>
          <w:color w:val="000000"/>
        </w:rPr>
        <w:t>cardiovascular</w:t>
      </w:r>
      <w:r w:rsidR="00085613">
        <w:rPr>
          <w:rFonts w:ascii="Book Antiqua" w:eastAsia="Book Antiqua" w:hAnsi="Book Antiqua" w:cs="Book Antiqua"/>
          <w:color w:val="000000"/>
        </w:rPr>
        <w:t xml:space="preserve"> </w:t>
      </w:r>
      <w:r w:rsidR="00DA01D6">
        <w:rPr>
          <w:rFonts w:ascii="Book Antiqua" w:eastAsia="Book Antiqua" w:hAnsi="Book Antiqua" w:cs="Book Antiqua"/>
          <w:color w:val="000000"/>
        </w:rPr>
        <w:t>risk.</w:t>
      </w:r>
      <w:r w:rsidR="00085613">
        <w:rPr>
          <w:rFonts w:ascii="Book Antiqua" w:hAnsi="Book Antiqua" w:cs="Book Antiqua" w:hint="eastAsia"/>
          <w:color w:val="000000"/>
          <w:lang w:eastAsia="zh-CN"/>
        </w:rPr>
        <w:t xml:space="preserve"> </w:t>
      </w:r>
      <w:r w:rsidRPr="00DA01D6">
        <w:rPr>
          <w:rFonts w:ascii="Book Antiqua" w:eastAsia="Book Antiqua" w:hAnsi="Book Antiqua" w:cs="Book Antiqua"/>
          <w:iCs/>
          <w:color w:val="000000"/>
        </w:rPr>
        <w:t>Visfatin</w:t>
      </w:r>
      <w:r w:rsidR="00085613">
        <w:rPr>
          <w:rFonts w:ascii="Book Antiqua" w:hAnsi="Book Antiqua" w:cs="Book Antiqua" w:hint="eastAsia"/>
          <w:color w:val="000000"/>
          <w:lang w:eastAsia="zh-CN"/>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novel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adipokine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known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neuroprotective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ag</w:t>
      </w:r>
      <w:r w:rsidR="007A51FC">
        <w:rPr>
          <w:rFonts w:ascii="Book Antiqua" w:eastAsia="Book Antiqua" w:hAnsi="Book Antiqua" w:cs="Book Antiqua"/>
          <w:color w:val="000000"/>
        </w:rPr>
        <w:t>ainst</w:t>
      </w:r>
      <w:r w:rsidR="00085613">
        <w:rPr>
          <w:rFonts w:ascii="Book Antiqua" w:eastAsia="Book Antiqua" w:hAnsi="Book Antiqua" w:cs="Book Antiqua"/>
          <w:color w:val="000000"/>
        </w:rPr>
        <w:t xml:space="preserve"> </w:t>
      </w:r>
      <w:r w:rsidR="007A51FC">
        <w:rPr>
          <w:rFonts w:ascii="Book Antiqua" w:eastAsia="Book Antiqua" w:hAnsi="Book Antiqua" w:cs="Book Antiqua"/>
          <w:color w:val="000000"/>
        </w:rPr>
        <w:t>cerebral</w:t>
      </w:r>
      <w:r w:rsidR="00085613">
        <w:rPr>
          <w:rFonts w:ascii="Book Antiqua" w:eastAsia="Book Antiqua" w:hAnsi="Book Antiqua" w:cs="Book Antiqua"/>
          <w:color w:val="000000"/>
        </w:rPr>
        <w:t xml:space="preserve"> </w:t>
      </w:r>
      <w:r w:rsidR="007A51FC">
        <w:rPr>
          <w:rFonts w:ascii="Book Antiqua" w:eastAsia="Book Antiqua" w:hAnsi="Book Antiqua" w:cs="Book Antiqua"/>
          <w:color w:val="000000"/>
        </w:rPr>
        <w:t>ischemic</w:t>
      </w:r>
      <w:r w:rsidR="00085613">
        <w:rPr>
          <w:rFonts w:ascii="Book Antiqua" w:eastAsia="Book Antiqua" w:hAnsi="Book Antiqua" w:cs="Book Antiqua"/>
          <w:color w:val="000000"/>
        </w:rPr>
        <w:t xml:space="preserve"> </w:t>
      </w:r>
      <w:r w:rsidR="007A51FC">
        <w:rPr>
          <w:rFonts w:ascii="Book Antiqua" w:eastAsia="Book Antiqua" w:hAnsi="Book Antiqua" w:cs="Book Antiqua"/>
          <w:color w:val="000000"/>
        </w:rPr>
        <w:t>injury</w:t>
      </w:r>
      <w:r w:rsidR="007A51FC" w:rsidRPr="007A51FC">
        <w:rPr>
          <w:rFonts w:ascii="Book Antiqua" w:hAnsi="Book Antiqua" w:cs="Book Antiqua" w:hint="eastAsia"/>
          <w:color w:val="000000"/>
          <w:vertAlign w:val="superscript"/>
          <w:lang w:eastAsia="zh-CN"/>
        </w:rPr>
        <w:t>[</w:t>
      </w:r>
      <w:r w:rsidR="007A51FC" w:rsidRPr="007A51FC">
        <w:rPr>
          <w:rFonts w:ascii="Book Antiqua" w:eastAsia="Book Antiqua" w:hAnsi="Book Antiqua" w:cs="Book Antiqua"/>
          <w:color w:val="000000"/>
          <w:vertAlign w:val="superscript"/>
        </w:rPr>
        <w:t>196</w:t>
      </w:r>
      <w:r w:rsidR="007A51FC" w:rsidRPr="007A51FC">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Orlistat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wisely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cases</w:t>
      </w:r>
      <w:r w:rsidR="00085613">
        <w:rPr>
          <w:rFonts w:ascii="Book Antiqua" w:eastAsia="Book Antiqua" w:hAnsi="Book Antiqua" w:cs="Book Antiqua"/>
          <w:color w:val="000000"/>
        </w:rPr>
        <w:t xml:space="preserve"> </w:t>
      </w:r>
      <w:r w:rsidR="008D5DCC">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8D5DCC">
        <w:rPr>
          <w:rFonts w:ascii="Book Antiqua" w:eastAsia="Book Antiqua" w:hAnsi="Book Antiqua" w:cs="Book Antiqua"/>
          <w:color w:val="000000"/>
        </w:rPr>
        <w:t>this</w:t>
      </w:r>
      <w:r w:rsidR="00085613">
        <w:rPr>
          <w:rFonts w:ascii="Book Antiqua" w:eastAsia="Book Antiqua" w:hAnsi="Book Antiqua" w:cs="Book Antiqua"/>
          <w:color w:val="000000"/>
        </w:rPr>
        <w:t xml:space="preserve"> </w:t>
      </w:r>
      <w:r w:rsidR="008D5DCC">
        <w:rPr>
          <w:rFonts w:ascii="Book Antiqua" w:eastAsia="Book Antiqua" w:hAnsi="Book Antiqua" w:cs="Book Antiqua"/>
          <w:color w:val="000000"/>
        </w:rPr>
        <w:t>age</w:t>
      </w:r>
      <w:r w:rsidR="00085613">
        <w:rPr>
          <w:rFonts w:ascii="Book Antiqua" w:eastAsia="Book Antiqua" w:hAnsi="Book Antiqua" w:cs="Book Antiqua"/>
          <w:color w:val="000000"/>
        </w:rPr>
        <w:t xml:space="preserve"> </w:t>
      </w:r>
      <w:r w:rsidR="008D5DCC">
        <w:rPr>
          <w:rFonts w:ascii="Book Antiqua" w:eastAsia="Book Antiqua" w:hAnsi="Book Antiqua" w:cs="Book Antiqua"/>
          <w:color w:val="000000"/>
        </w:rPr>
        <w:t>group</w:t>
      </w:r>
      <w:r w:rsidR="008D5DCC" w:rsidRPr="008D5DCC">
        <w:rPr>
          <w:rFonts w:ascii="Book Antiqua" w:hAnsi="Book Antiqua" w:cs="Book Antiqua" w:hint="eastAsia"/>
          <w:color w:val="000000"/>
          <w:vertAlign w:val="superscript"/>
          <w:lang w:eastAsia="zh-CN"/>
        </w:rPr>
        <w:t>[</w:t>
      </w:r>
      <w:r w:rsidR="008D5DCC" w:rsidRPr="008D5DCC">
        <w:rPr>
          <w:rFonts w:ascii="Book Antiqua" w:eastAsia="Book Antiqua" w:hAnsi="Book Antiqua" w:cs="Book Antiqua"/>
          <w:color w:val="000000"/>
          <w:vertAlign w:val="superscript"/>
        </w:rPr>
        <w:t>197,198</w:t>
      </w:r>
      <w:r w:rsidR="008D5DCC" w:rsidRPr="008D5DCC">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sidRPr="008D5DCC">
        <w:rPr>
          <w:rFonts w:ascii="Book Antiqua" w:eastAsia="Book Antiqua" w:hAnsi="Book Antiqua" w:cs="Book Antiqua"/>
          <w:iCs/>
          <w:color w:val="000000"/>
        </w:rPr>
        <w:t>Sibutramine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weight-reducing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drug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treat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mainly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appetite-suppressing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awareness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about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effectiveness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detrimental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8D5DCC">
        <w:rPr>
          <w:rFonts w:ascii="Book Antiqua" w:eastAsia="Book Antiqua" w:hAnsi="Book Antiqua" w:cs="Book Antiqua"/>
          <w:color w:val="000000"/>
        </w:rPr>
        <w:t>dverse</w:t>
      </w:r>
      <w:r w:rsidR="00085613">
        <w:rPr>
          <w:rFonts w:ascii="Book Antiqua" w:eastAsia="Book Antiqua" w:hAnsi="Book Antiqua" w:cs="Book Antiqua"/>
          <w:color w:val="000000"/>
        </w:rPr>
        <w:t xml:space="preserve"> </w:t>
      </w:r>
      <w:r w:rsidR="008D5DCC">
        <w:rPr>
          <w:rFonts w:ascii="Book Antiqua" w:eastAsia="Book Antiqua" w:hAnsi="Book Antiqua" w:cs="Book Antiqua"/>
          <w:color w:val="000000"/>
        </w:rPr>
        <w:t>effects</w:t>
      </w:r>
      <w:r w:rsidR="00085613">
        <w:rPr>
          <w:rFonts w:ascii="Book Antiqua" w:eastAsia="Book Antiqua" w:hAnsi="Book Antiqua" w:cs="Book Antiqua"/>
          <w:color w:val="000000"/>
        </w:rPr>
        <w:t xml:space="preserve"> </w:t>
      </w:r>
      <w:r w:rsidR="008D5DCC">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sidR="008D5DCC">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sidR="008D5DCC">
        <w:rPr>
          <w:rFonts w:ascii="Book Antiqua" w:eastAsia="Book Antiqua" w:hAnsi="Book Antiqua" w:cs="Book Antiqua"/>
          <w:color w:val="000000"/>
        </w:rPr>
        <w:t>given</w:t>
      </w:r>
      <w:r w:rsidR="008D5DCC" w:rsidRPr="008D5DCC">
        <w:rPr>
          <w:rFonts w:ascii="Book Antiqua" w:hAnsi="Book Antiqua" w:cs="Book Antiqua" w:hint="eastAsia"/>
          <w:color w:val="000000"/>
          <w:vertAlign w:val="superscript"/>
          <w:lang w:eastAsia="zh-CN"/>
        </w:rPr>
        <w:t>[</w:t>
      </w:r>
      <w:r w:rsidR="008D5DCC" w:rsidRPr="008D5DCC">
        <w:rPr>
          <w:rFonts w:ascii="Book Antiqua" w:eastAsia="Book Antiqua" w:hAnsi="Book Antiqua" w:cs="Book Antiqua"/>
          <w:color w:val="000000"/>
          <w:vertAlign w:val="superscript"/>
        </w:rPr>
        <w:t>199</w:t>
      </w:r>
      <w:r w:rsidR="008D5DCC" w:rsidRPr="008D5DCC">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sidRPr="008D5DCC">
        <w:rPr>
          <w:rFonts w:ascii="Book Antiqua" w:eastAsia="Book Antiqua" w:hAnsi="Book Antiqua" w:cs="Book Antiqua"/>
          <w:bCs/>
          <w:iCs/>
          <w:color w:val="000000"/>
        </w:rPr>
        <w:t>Statins</w:t>
      </w:r>
      <w:r w:rsidR="00085613">
        <w:rPr>
          <w:rFonts w:ascii="Book Antiqua" w:eastAsia="Book Antiqua" w:hAnsi="Book Antiqua" w:cs="Book Antiqua"/>
          <w:color w:val="000000"/>
        </w:rPr>
        <w:t xml:space="preserve"> </w:t>
      </w:r>
      <w:r w:rsidRPr="008D5DCC">
        <w:rPr>
          <w:rFonts w:ascii="Book Antiqua" w:eastAsia="Book Antiqua" w:hAnsi="Book Antiqua" w:cs="Book Antiqua"/>
          <w:color w:val="000000"/>
        </w:rPr>
        <w:t>reduce</w:t>
      </w:r>
      <w:r w:rsidR="00085613">
        <w:rPr>
          <w:rFonts w:ascii="Book Antiqua" w:eastAsia="Book Antiqua" w:hAnsi="Book Antiqua" w:cs="Book Antiqua"/>
          <w:color w:val="000000"/>
        </w:rPr>
        <w:t xml:space="preserve"> </w:t>
      </w:r>
      <w:r w:rsidRPr="008D5DCC">
        <w:rPr>
          <w:rFonts w:ascii="Book Antiqua" w:eastAsia="Book Antiqua" w:hAnsi="Book Antiqua" w:cs="Book Antiqua"/>
          <w:color w:val="000000"/>
        </w:rPr>
        <w:t>hepatic</w:t>
      </w:r>
      <w:r w:rsidR="00085613">
        <w:rPr>
          <w:rFonts w:ascii="Book Antiqua" w:eastAsia="Book Antiqua" w:hAnsi="Book Antiqua" w:cs="Book Antiqua"/>
          <w:color w:val="000000"/>
        </w:rPr>
        <w:t xml:space="preserve"> </w:t>
      </w:r>
      <w:r w:rsidRPr="008D5DCC">
        <w:rPr>
          <w:rFonts w:ascii="Book Antiqua" w:eastAsia="Book Antiqua" w:hAnsi="Book Antiqua" w:cs="Book Antiqua"/>
          <w:color w:val="000000"/>
        </w:rPr>
        <w:t>cholesterol</w:t>
      </w:r>
      <w:r w:rsidR="00085613">
        <w:rPr>
          <w:rFonts w:ascii="Book Antiqua" w:eastAsia="Book Antiqua" w:hAnsi="Book Antiqua" w:cs="Book Antiqua"/>
          <w:color w:val="000000"/>
        </w:rPr>
        <w:t xml:space="preserve"> </w:t>
      </w:r>
      <w:r w:rsidRPr="008D5DCC">
        <w:rPr>
          <w:rFonts w:ascii="Book Antiqua" w:eastAsia="Book Antiqua" w:hAnsi="Book Antiqua" w:cs="Book Antiqua"/>
          <w:color w:val="000000"/>
        </w:rPr>
        <w:t>synthesis</w:t>
      </w:r>
      <w:r w:rsidR="00085613">
        <w:rPr>
          <w:rFonts w:ascii="Book Antiqua" w:eastAsia="Book Antiqua" w:hAnsi="Book Antiqua" w:cs="Book Antiqua"/>
          <w:color w:val="000000"/>
        </w:rPr>
        <w:t xml:space="preserve"> </w:t>
      </w:r>
      <w:r w:rsidRPr="008D5DCC">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sidRPr="008D5DCC">
        <w:rPr>
          <w:rFonts w:ascii="Book Antiqua" w:eastAsia="Book Antiqua" w:hAnsi="Book Antiqua" w:cs="Book Antiqua"/>
          <w:color w:val="000000"/>
        </w:rPr>
        <w:t>inhibiting</w:t>
      </w:r>
      <w:r w:rsidR="00085613">
        <w:rPr>
          <w:rFonts w:ascii="Book Antiqua" w:eastAsia="Book Antiqua" w:hAnsi="Book Antiqua" w:cs="Book Antiqua"/>
          <w:color w:val="000000"/>
        </w:rPr>
        <w:t xml:space="preserve"> </w:t>
      </w:r>
      <w:r w:rsidRPr="008D5DC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Pr="008D5DCC">
        <w:rPr>
          <w:rFonts w:ascii="Book Antiqua" w:eastAsia="Book Antiqua" w:hAnsi="Book Antiqua" w:cs="Book Antiqua"/>
          <w:color w:val="000000"/>
        </w:rPr>
        <w:t>3-hydroxy-3-</w:t>
      </w:r>
      <w:r>
        <w:rPr>
          <w:rFonts w:ascii="Book Antiqua" w:eastAsia="Book Antiqua" w:hAnsi="Book Antiqua" w:cs="Book Antiqua"/>
          <w:color w:val="000000"/>
        </w:rPr>
        <w:t>methylglutaryl-CoA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reductase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enzyme,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hepatocyte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uptake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A57039">
        <w:rPr>
          <w:rFonts w:ascii="Book Antiqua" w:eastAsia="Book Antiqua" w:hAnsi="Book Antiqua" w:cs="Book Antiqua"/>
          <w:color w:val="000000"/>
        </w:rPr>
        <w:t>LDL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decreases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atherosclerosis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though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statins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8D5DCC">
        <w:rPr>
          <w:rFonts w:ascii="Book Antiqua" w:eastAsia="Book Antiqua" w:hAnsi="Book Antiqua" w:cs="Book Antiqua"/>
          <w:color w:val="000000"/>
        </w:rPr>
        <w:t>re</w:t>
      </w:r>
      <w:r w:rsidR="00085613">
        <w:rPr>
          <w:rFonts w:ascii="Book Antiqua" w:eastAsia="Book Antiqua" w:hAnsi="Book Antiqua" w:cs="Book Antiqua"/>
          <w:color w:val="000000"/>
        </w:rPr>
        <w:t xml:space="preserve"> </w:t>
      </w:r>
      <w:r w:rsidR="008D5DCC">
        <w:rPr>
          <w:rFonts w:ascii="Book Antiqua" w:eastAsia="Book Antiqua" w:hAnsi="Book Antiqua" w:cs="Book Antiqua"/>
          <w:color w:val="000000"/>
        </w:rPr>
        <w:t>safe</w:t>
      </w:r>
      <w:r w:rsidR="00085613">
        <w:rPr>
          <w:rFonts w:ascii="Book Antiqua" w:eastAsia="Book Antiqua" w:hAnsi="Book Antiqua" w:cs="Book Antiqua"/>
          <w:color w:val="000000"/>
        </w:rPr>
        <w:t xml:space="preserve"> </w:t>
      </w:r>
      <w:r w:rsidR="008D5DCC">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8D5DCC">
        <w:rPr>
          <w:rFonts w:ascii="Book Antiqua" w:eastAsia="Book Antiqua" w:hAnsi="Book Antiqua" w:cs="Book Antiqua"/>
          <w:color w:val="000000"/>
        </w:rPr>
        <w:t>well</w:t>
      </w:r>
      <w:r w:rsidR="008D5DCC">
        <w:rPr>
          <w:rFonts w:ascii="Book Antiqua" w:hAnsi="Book Antiqua" w:cs="Book Antiqua" w:hint="eastAsia"/>
          <w:color w:val="000000"/>
          <w:lang w:eastAsia="zh-CN"/>
        </w:rPr>
        <w:t>-</w:t>
      </w:r>
      <w:r>
        <w:rPr>
          <w:rFonts w:ascii="Book Antiqua" w:eastAsia="Book Antiqua" w:hAnsi="Book Antiqua" w:cs="Book Antiqua"/>
          <w:color w:val="000000"/>
        </w:rPr>
        <w:t>to</w:t>
      </w:r>
      <w:r w:rsidR="008D5DCC">
        <w:rPr>
          <w:rFonts w:ascii="Book Antiqua" w:eastAsia="Book Antiqua" w:hAnsi="Book Antiqua" w:cs="Book Antiqua"/>
          <w:color w:val="000000"/>
        </w:rPr>
        <w:t>lerated</w:t>
      </w:r>
      <w:r w:rsidR="00085613">
        <w:rPr>
          <w:rFonts w:ascii="Book Antiqua" w:eastAsia="Book Antiqua" w:hAnsi="Book Antiqua" w:cs="Book Antiqua"/>
          <w:color w:val="000000"/>
        </w:rPr>
        <w:t xml:space="preserve"> </w:t>
      </w:r>
      <w:r w:rsidR="008D5DCC">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8D5DCC">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sidR="008D5DCC">
        <w:rPr>
          <w:rFonts w:ascii="Book Antiqua" w:eastAsia="Book Antiqua" w:hAnsi="Book Antiqua" w:cs="Book Antiqua"/>
          <w:color w:val="000000"/>
        </w:rPr>
        <w:t>their</w:t>
      </w:r>
      <w:r w:rsidR="00085613">
        <w:rPr>
          <w:rFonts w:ascii="Book Antiqua" w:eastAsia="Book Antiqua" w:hAnsi="Book Antiqua" w:cs="Book Antiqua"/>
          <w:color w:val="000000"/>
        </w:rPr>
        <w:t xml:space="preserve"> </w:t>
      </w:r>
      <w:r w:rsidR="008D5DCC">
        <w:rPr>
          <w:rFonts w:ascii="Book Antiqua" w:eastAsia="Book Antiqua" w:hAnsi="Book Antiqua" w:cs="Book Antiqua"/>
          <w:color w:val="000000"/>
        </w:rPr>
        <w:t>long</w:t>
      </w:r>
      <w:r w:rsidR="008D5DCC">
        <w:rPr>
          <w:rFonts w:ascii="Book Antiqua" w:hAnsi="Book Antiqua" w:cs="Book Antiqua" w:hint="eastAsia"/>
          <w:color w:val="000000"/>
          <w:lang w:eastAsia="zh-CN"/>
        </w:rPr>
        <w:t>-</w:t>
      </w:r>
      <w:r>
        <w:rPr>
          <w:rFonts w:ascii="Book Antiqua" w:eastAsia="Book Antiqua" w:hAnsi="Book Antiqua" w:cs="Book Antiqua"/>
          <w:color w:val="000000"/>
        </w:rPr>
        <w:t>term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safety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firmly</w:t>
      </w:r>
      <w:r w:rsidR="00085613">
        <w:rPr>
          <w:rFonts w:ascii="Book Antiqua" w:eastAsia="Book Antiqua" w:hAnsi="Book Antiqua" w:cs="Book Antiqua"/>
          <w:color w:val="000000"/>
        </w:rPr>
        <w:t xml:space="preserve"> </w:t>
      </w:r>
      <w:r w:rsidR="008D5DCC">
        <w:rPr>
          <w:rFonts w:ascii="Book Antiqua" w:eastAsia="Book Antiqua" w:hAnsi="Book Antiqua" w:cs="Book Antiqua"/>
          <w:color w:val="000000"/>
        </w:rPr>
        <w:t>established</w:t>
      </w:r>
      <w:r w:rsidR="00085613">
        <w:rPr>
          <w:rFonts w:ascii="Book Antiqua" w:eastAsia="Book Antiqua" w:hAnsi="Book Antiqua" w:cs="Book Antiqua"/>
          <w:color w:val="000000"/>
        </w:rPr>
        <w:t xml:space="preserve"> </w:t>
      </w:r>
      <w:r w:rsidR="008D5DCC">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8D5DCC">
        <w:rPr>
          <w:rFonts w:ascii="Book Antiqua" w:eastAsia="Book Antiqua" w:hAnsi="Book Antiqua" w:cs="Book Antiqua"/>
          <w:color w:val="000000"/>
        </w:rPr>
        <w:t>this</w:t>
      </w:r>
      <w:r w:rsidR="00085613">
        <w:rPr>
          <w:rFonts w:ascii="Book Antiqua" w:eastAsia="Book Antiqua" w:hAnsi="Book Antiqua" w:cs="Book Antiqua"/>
          <w:color w:val="000000"/>
        </w:rPr>
        <w:t xml:space="preserve"> </w:t>
      </w:r>
      <w:r w:rsidR="008D5DCC">
        <w:rPr>
          <w:rFonts w:ascii="Book Antiqua" w:eastAsia="Book Antiqua" w:hAnsi="Book Antiqua" w:cs="Book Antiqua"/>
          <w:color w:val="000000"/>
        </w:rPr>
        <w:t>age</w:t>
      </w:r>
      <w:r w:rsidR="00085613">
        <w:rPr>
          <w:rFonts w:ascii="Book Antiqua" w:eastAsia="Book Antiqua" w:hAnsi="Book Antiqua" w:cs="Book Antiqua"/>
          <w:color w:val="000000"/>
        </w:rPr>
        <w:t xml:space="preserve"> </w:t>
      </w:r>
      <w:r w:rsidR="008D5DCC">
        <w:rPr>
          <w:rFonts w:ascii="Book Antiqua" w:eastAsia="Book Antiqua" w:hAnsi="Book Antiqua" w:cs="Book Antiqua"/>
          <w:color w:val="000000"/>
        </w:rPr>
        <w:t>group</w:t>
      </w:r>
      <w:r w:rsidR="008D5DCC" w:rsidRPr="008D5DCC">
        <w:rPr>
          <w:rFonts w:ascii="Book Antiqua" w:hAnsi="Book Antiqua" w:cs="Book Antiqua" w:hint="eastAsia"/>
          <w:color w:val="000000"/>
          <w:vertAlign w:val="superscript"/>
          <w:lang w:eastAsia="zh-CN"/>
        </w:rPr>
        <w:t>[</w:t>
      </w:r>
      <w:r w:rsidR="008D5DCC" w:rsidRPr="008D5DCC">
        <w:rPr>
          <w:rFonts w:ascii="Book Antiqua" w:eastAsia="Book Antiqua" w:hAnsi="Book Antiqua" w:cs="Book Antiqua"/>
          <w:color w:val="000000"/>
          <w:vertAlign w:val="superscript"/>
        </w:rPr>
        <w:t>200</w:t>
      </w:r>
      <w:r w:rsidR="008D5DCC" w:rsidRPr="008D5DCC">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677B238A" w14:textId="77777777" w:rsidR="00A77B3E" w:rsidRDefault="00A77B3E">
      <w:pPr>
        <w:spacing w:line="360" w:lineRule="auto"/>
        <w:jc w:val="both"/>
      </w:pPr>
    </w:p>
    <w:p w14:paraId="7A0F5718" w14:textId="77777777" w:rsidR="00A77B3E" w:rsidRPr="008D5DCC" w:rsidRDefault="003C2B3C">
      <w:pPr>
        <w:spacing w:line="360" w:lineRule="auto"/>
        <w:jc w:val="both"/>
        <w:rPr>
          <w:i/>
          <w:lang w:eastAsia="zh-CN"/>
        </w:rPr>
      </w:pPr>
      <w:r w:rsidRPr="008D5DCC">
        <w:rPr>
          <w:rFonts w:ascii="Book Antiqua" w:eastAsia="Book Antiqua" w:hAnsi="Book Antiqua" w:cs="Book Antiqua"/>
          <w:b/>
          <w:bCs/>
          <w:i/>
          <w:color w:val="000000"/>
        </w:rPr>
        <w:t>Other</w:t>
      </w:r>
      <w:r w:rsidR="00085613">
        <w:rPr>
          <w:rFonts w:ascii="Book Antiqua" w:eastAsia="Book Antiqua" w:hAnsi="Book Antiqua" w:cs="Book Antiqua"/>
          <w:b/>
          <w:bCs/>
          <w:i/>
          <w:color w:val="000000"/>
        </w:rPr>
        <w:t xml:space="preserve"> </w:t>
      </w:r>
      <w:r w:rsidRPr="008D5DCC">
        <w:rPr>
          <w:rFonts w:ascii="Book Antiqua" w:eastAsia="Book Antiqua" w:hAnsi="Book Antiqua" w:cs="Book Antiqua"/>
          <w:b/>
          <w:bCs/>
          <w:i/>
          <w:color w:val="000000"/>
        </w:rPr>
        <w:t>drugs</w:t>
      </w:r>
    </w:p>
    <w:p w14:paraId="398D3E7D" w14:textId="77777777" w:rsidR="00A77B3E" w:rsidRDefault="003C2B3C">
      <w:pPr>
        <w:spacing w:line="360" w:lineRule="auto"/>
        <w:jc w:val="both"/>
      </w:pPr>
      <w:r>
        <w:rPr>
          <w:rFonts w:ascii="Book Antiqua" w:eastAsia="Book Antiqua" w:hAnsi="Book Antiqua" w:cs="Book Antiqua"/>
          <w:color w:val="000000"/>
        </w:rPr>
        <w:t>L-carnitine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years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adjuvant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stress.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Xu</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F70F7D" w:rsidRPr="00F70F7D">
        <w:rPr>
          <w:rFonts w:ascii="Book Antiqua" w:hAnsi="Book Antiqua" w:cs="Book Antiqua" w:hint="eastAsia"/>
          <w:color w:val="000000"/>
          <w:vertAlign w:val="superscript"/>
          <w:lang w:eastAsia="zh-CN"/>
        </w:rPr>
        <w:t>[</w:t>
      </w:r>
      <w:r w:rsidR="00F70F7D" w:rsidRPr="00F70F7D">
        <w:rPr>
          <w:rFonts w:ascii="Book Antiqua" w:eastAsia="Book Antiqua" w:hAnsi="Book Antiqua" w:cs="Book Antiqua"/>
          <w:color w:val="000000"/>
          <w:vertAlign w:val="superscript"/>
        </w:rPr>
        <w:t>201</w:t>
      </w:r>
      <w:r w:rsidR="00F70F7D" w:rsidRPr="00F70F7D">
        <w:rPr>
          <w:rFonts w:ascii="Book Antiqua" w:hAnsi="Book Antiqua" w:cs="Book Antiqua" w:hint="eastAsia"/>
          <w:color w:val="000000"/>
          <w:vertAlign w:val="superscript"/>
          <w:lang w:eastAsia="zh-CN"/>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L-carnitine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effectiv</w:t>
      </w:r>
      <w:r w:rsidR="00F70F7D">
        <w:rPr>
          <w:rFonts w:ascii="Book Antiqua" w:eastAsia="Book Antiqua" w:hAnsi="Book Antiqua" w:cs="Book Antiqua"/>
          <w:color w:val="000000"/>
        </w:rPr>
        <w:t>e</w:t>
      </w:r>
      <w:r w:rsidR="00085613">
        <w:rPr>
          <w:rFonts w:ascii="Book Antiqua" w:eastAsia="Book Antiqua" w:hAnsi="Book Antiqua" w:cs="Book Antiqua"/>
          <w:color w:val="000000"/>
        </w:rPr>
        <w:t xml:space="preserve"> </w:t>
      </w:r>
      <w:r w:rsidR="00F70F7D">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F70F7D">
        <w:rPr>
          <w:rFonts w:ascii="Book Antiqua" w:eastAsia="Book Antiqua" w:hAnsi="Book Antiqua" w:cs="Book Antiqua"/>
          <w:color w:val="000000"/>
        </w:rPr>
        <w:t>treating</w:t>
      </w:r>
      <w:r w:rsidR="00085613">
        <w:rPr>
          <w:rFonts w:ascii="Book Antiqua" w:eastAsia="Book Antiqua" w:hAnsi="Book Antiqua" w:cs="Book Antiqua"/>
          <w:color w:val="000000"/>
        </w:rPr>
        <w:t xml:space="preserve"> </w:t>
      </w:r>
      <w:r w:rsidR="00F70F7D">
        <w:rPr>
          <w:rFonts w:ascii="Book Antiqua" w:eastAsia="Book Antiqua" w:hAnsi="Book Antiqua" w:cs="Book Antiqua"/>
          <w:color w:val="000000"/>
        </w:rPr>
        <w:t>patients</w:t>
      </w:r>
      <w:r w:rsidR="00085613">
        <w:rPr>
          <w:rFonts w:ascii="Book Antiqua" w:eastAsia="Book Antiqua" w:hAnsi="Book Antiqua" w:cs="Book Antiqua"/>
          <w:color w:val="000000"/>
        </w:rPr>
        <w:t xml:space="preserve"> </w:t>
      </w:r>
      <w:r w:rsidR="00F70F7D">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sidR="00F70F7D">
        <w:rPr>
          <w:rFonts w:ascii="Book Antiqua" w:eastAsia="Book Antiqua" w:hAnsi="Book Antiqua" w:cs="Book Antiqua"/>
          <w:color w:val="000000"/>
        </w:rPr>
        <w:t>IR</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severe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dyslipidemia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from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daily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low</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Acetyls</w:t>
      </w:r>
      <w:r w:rsidR="00F70F7D">
        <w:rPr>
          <w:rFonts w:ascii="Book Antiqua" w:eastAsia="Book Antiqua" w:hAnsi="Book Antiqua" w:cs="Book Antiqua"/>
          <w:color w:val="000000"/>
        </w:rPr>
        <w:t>alicylic</w:t>
      </w:r>
      <w:r w:rsidR="00085613">
        <w:rPr>
          <w:rFonts w:ascii="Book Antiqua" w:eastAsia="Book Antiqua" w:hAnsi="Book Antiqua" w:cs="Book Antiqua"/>
          <w:color w:val="000000"/>
        </w:rPr>
        <w:t xml:space="preserve"> </w:t>
      </w:r>
      <w:r w:rsidR="00F70F7D">
        <w:rPr>
          <w:rFonts w:ascii="Book Antiqua" w:eastAsia="Book Antiqua" w:hAnsi="Book Antiqua" w:cs="Book Antiqua"/>
          <w:color w:val="000000"/>
        </w:rPr>
        <w:t>acid</w:t>
      </w:r>
      <w:r w:rsidR="00085613">
        <w:rPr>
          <w:rFonts w:ascii="Book Antiqua" w:eastAsia="Book Antiqua" w:hAnsi="Book Antiqua" w:cs="Book Antiqua"/>
          <w:color w:val="000000"/>
        </w:rPr>
        <w:t xml:space="preserve"> </w:t>
      </w:r>
      <w:r w:rsidR="00F70F7D">
        <w:rPr>
          <w:rFonts w:ascii="Book Antiqua" w:eastAsia="Book Antiqua" w:hAnsi="Book Antiqua" w:cs="Book Antiqua"/>
          <w:color w:val="000000"/>
        </w:rPr>
        <w:t>(aspirin</w:t>
      </w:r>
      <w:r w:rsidR="00085613">
        <w:rPr>
          <w:rFonts w:ascii="Book Antiqua" w:eastAsia="Book Antiqua" w:hAnsi="Book Antiqua" w:cs="Book Antiqua"/>
          <w:color w:val="000000"/>
        </w:rPr>
        <w:t xml:space="preserve"> </w:t>
      </w:r>
      <w:r w:rsidR="00F70F7D">
        <w:rPr>
          <w:rFonts w:ascii="Book Antiqua" w:eastAsia="Book Antiqua" w:hAnsi="Book Antiqua" w:cs="Book Antiqua"/>
          <w:color w:val="000000"/>
        </w:rPr>
        <w:t>81</w:t>
      </w:r>
      <w:r w:rsidR="00085613">
        <w:rPr>
          <w:rFonts w:ascii="Book Antiqua" w:eastAsia="Book Antiqua" w:hAnsi="Book Antiqua" w:cs="Book Antiqua"/>
          <w:color w:val="000000"/>
        </w:rPr>
        <w:t xml:space="preserve"> </w:t>
      </w:r>
      <w:r w:rsidR="00F70F7D">
        <w:rPr>
          <w:rFonts w:ascii="Book Antiqua" w:eastAsia="Book Antiqua" w:hAnsi="Book Antiqua" w:cs="Book Antiqua"/>
          <w:color w:val="000000"/>
        </w:rPr>
        <w:t>mg/d</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inhibit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arachidonic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conversion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prostaglandins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G2</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H2,</w:t>
      </w:r>
      <w:r w:rsidR="00085613">
        <w:rPr>
          <w:rFonts w:ascii="Book Antiqua" w:eastAsia="Book Antiqua" w:hAnsi="Book Antiqua" w:cs="Book Antiqua"/>
          <w:color w:val="000000"/>
        </w:rPr>
        <w:t xml:space="preserve"> </w:t>
      </w:r>
      <w:r>
        <w:rPr>
          <w:rFonts w:ascii="Book Antiqua" w:eastAsia="Book Antiqua" w:hAnsi="Book Antiqua" w:cs="Book Antiqua"/>
          <w:color w:val="000000"/>
        </w:rPr>
        <w:t>known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precursors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thromboxane,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sidR="00EA2193">
        <w:rPr>
          <w:rFonts w:ascii="Book Antiqua" w:eastAsia="Book Antiqua" w:hAnsi="Book Antiqua" w:cs="Book Antiqua"/>
          <w:color w:val="000000"/>
        </w:rPr>
        <w:t>serious</w:t>
      </w:r>
      <w:r w:rsidR="00085613">
        <w:rPr>
          <w:rFonts w:ascii="Book Antiqua" w:eastAsia="Book Antiqua" w:hAnsi="Book Antiqua" w:cs="Book Antiqua"/>
          <w:color w:val="000000"/>
        </w:rPr>
        <w:t xml:space="preserve"> </w:t>
      </w:r>
      <w:r w:rsidR="00EA2193">
        <w:rPr>
          <w:rFonts w:ascii="Book Antiqua" w:eastAsia="Book Antiqua" w:hAnsi="Book Antiqua" w:cs="Book Antiqua"/>
          <w:color w:val="000000"/>
        </w:rPr>
        <w:t>cardiovascular</w:t>
      </w:r>
      <w:r w:rsidR="00085613">
        <w:rPr>
          <w:rFonts w:ascii="Book Antiqua" w:eastAsia="Book Antiqua" w:hAnsi="Book Antiqua" w:cs="Book Antiqua"/>
          <w:color w:val="000000"/>
        </w:rPr>
        <w:t xml:space="preserve"> </w:t>
      </w:r>
      <w:r w:rsidR="00EA2193">
        <w:rPr>
          <w:rFonts w:ascii="Book Antiqua" w:eastAsia="Book Antiqua" w:hAnsi="Book Antiqua" w:cs="Book Antiqua"/>
          <w:color w:val="000000"/>
        </w:rPr>
        <w:t>events</w:t>
      </w:r>
      <w:r w:rsidR="00EA2193" w:rsidRPr="00EA2193">
        <w:rPr>
          <w:rFonts w:ascii="Book Antiqua" w:hAnsi="Book Antiqua" w:cs="Book Antiqua" w:hint="eastAsia"/>
          <w:color w:val="000000"/>
          <w:vertAlign w:val="superscript"/>
          <w:lang w:eastAsia="zh-CN"/>
        </w:rPr>
        <w:t>[</w:t>
      </w:r>
      <w:r w:rsidR="00EA2193" w:rsidRPr="00EA2193">
        <w:rPr>
          <w:rFonts w:ascii="Book Antiqua" w:eastAsia="Book Antiqua" w:hAnsi="Book Antiqua" w:cs="Book Antiqua"/>
          <w:color w:val="000000"/>
          <w:vertAlign w:val="superscript"/>
        </w:rPr>
        <w:t>202</w:t>
      </w:r>
      <w:r w:rsidR="00EA2193" w:rsidRPr="00EA2193">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7AA3042B" w14:textId="77777777" w:rsidR="00A77B3E" w:rsidRDefault="00A77B3E">
      <w:pPr>
        <w:spacing w:line="360" w:lineRule="auto"/>
        <w:jc w:val="both"/>
      </w:pPr>
    </w:p>
    <w:p w14:paraId="5AE3DFC1" w14:textId="77777777" w:rsidR="00A77B3E" w:rsidRPr="0062525E" w:rsidRDefault="003C2B3C">
      <w:pPr>
        <w:spacing w:line="360" w:lineRule="auto"/>
        <w:jc w:val="both"/>
        <w:rPr>
          <w:lang w:eastAsia="zh-CN"/>
        </w:rPr>
      </w:pPr>
      <w:r w:rsidRPr="0062525E">
        <w:rPr>
          <w:rFonts w:ascii="Book Antiqua" w:eastAsia="Book Antiqua" w:hAnsi="Book Antiqua" w:cs="Book Antiqua"/>
          <w:b/>
          <w:bCs/>
          <w:iCs/>
          <w:caps/>
          <w:color w:val="000000"/>
          <w:u w:val="single"/>
        </w:rPr>
        <w:t>Surgery</w:t>
      </w:r>
    </w:p>
    <w:p w14:paraId="730BCBF2" w14:textId="77777777" w:rsidR="00A77B3E" w:rsidRDefault="003C2B3C">
      <w:pPr>
        <w:spacing w:line="360" w:lineRule="auto"/>
        <w:jc w:val="both"/>
      </w:pPr>
      <w:r>
        <w:rPr>
          <w:rFonts w:ascii="Book Antiqua" w:eastAsia="Book Antiqua" w:hAnsi="Book Antiqua" w:cs="Book Antiqua"/>
          <w:color w:val="000000"/>
        </w:rPr>
        <w:t>Bariatric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successful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sustained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w:t>
      </w:r>
      <w:r w:rsidR="0062525E">
        <w:rPr>
          <w:rFonts w:ascii="Book Antiqua" w:eastAsia="Book Antiqua" w:hAnsi="Book Antiqua" w:cs="Book Antiqua"/>
          <w:color w:val="000000"/>
        </w:rPr>
        <w:t>f</w:t>
      </w:r>
      <w:r w:rsidR="00085613">
        <w:rPr>
          <w:rFonts w:ascii="Book Antiqua" w:eastAsia="Book Antiqua" w:hAnsi="Book Antiqua" w:cs="Book Antiqua"/>
          <w:color w:val="000000"/>
        </w:rPr>
        <w:t xml:space="preserve"> </w:t>
      </w:r>
      <w:r w:rsidR="0062525E">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62525E">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sidR="0062525E">
        <w:rPr>
          <w:rFonts w:ascii="Book Antiqua" w:eastAsia="Book Antiqua" w:hAnsi="Book Antiqua" w:cs="Book Antiqua"/>
          <w:color w:val="000000"/>
        </w:rPr>
        <w:t>comorbidities</w:t>
      </w:r>
      <w:r w:rsidR="0062525E" w:rsidRPr="0062525E">
        <w:rPr>
          <w:rFonts w:ascii="Book Antiqua" w:hAnsi="Book Antiqua" w:cs="Book Antiqua" w:hint="eastAsia"/>
          <w:color w:val="000000"/>
          <w:vertAlign w:val="superscript"/>
          <w:lang w:eastAsia="zh-CN"/>
        </w:rPr>
        <w:t>[</w:t>
      </w:r>
      <w:r w:rsidR="0062525E" w:rsidRPr="0062525E">
        <w:rPr>
          <w:rFonts w:ascii="Book Antiqua" w:eastAsia="Book Antiqua" w:hAnsi="Book Antiqua" w:cs="Book Antiqua"/>
          <w:color w:val="000000"/>
          <w:vertAlign w:val="superscript"/>
        </w:rPr>
        <w:t>203</w:t>
      </w:r>
      <w:r w:rsidR="0062525E" w:rsidRPr="0062525E">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Bariatric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β-cell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w:t>
      </w:r>
      <w:r w:rsidR="0062525E">
        <w:rPr>
          <w:rFonts w:ascii="Book Antiqua" w:eastAsia="Book Antiqua" w:hAnsi="Book Antiqua" w:cs="Book Antiqua"/>
          <w:color w:val="000000"/>
        </w:rPr>
        <w:t>n</w:t>
      </w:r>
      <w:r w:rsidR="00085613">
        <w:rPr>
          <w:rFonts w:ascii="Book Antiqua" w:eastAsia="Book Antiqua" w:hAnsi="Book Antiqua" w:cs="Book Antiqua"/>
          <w:color w:val="000000"/>
        </w:rPr>
        <w:t xml:space="preserve"> </w:t>
      </w:r>
      <w:r w:rsidR="0062525E">
        <w:rPr>
          <w:rFonts w:ascii="Book Antiqua" w:eastAsia="Book Antiqua" w:hAnsi="Book Antiqua" w:cs="Book Antiqua"/>
          <w:color w:val="000000"/>
        </w:rPr>
        <w:t>secretion,</w:t>
      </w:r>
      <w:r w:rsidR="00085613">
        <w:rPr>
          <w:rFonts w:ascii="Book Antiqua" w:eastAsia="Book Antiqua" w:hAnsi="Book Antiqua" w:cs="Book Antiqua"/>
          <w:color w:val="000000"/>
        </w:rPr>
        <w:t xml:space="preserve"> </w:t>
      </w:r>
      <w:r w:rsidR="0062525E">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62525E">
        <w:rPr>
          <w:rFonts w:ascii="Book Antiqua" w:eastAsia="Book Antiqua" w:hAnsi="Book Antiqua" w:cs="Book Antiqua"/>
          <w:color w:val="000000"/>
        </w:rPr>
        <w:t>decreasing</w:t>
      </w:r>
      <w:r w:rsidR="00085613">
        <w:rPr>
          <w:rFonts w:ascii="Book Antiqua" w:eastAsia="Book Antiqua" w:hAnsi="Book Antiqua" w:cs="Book Antiqua"/>
          <w:color w:val="000000"/>
        </w:rPr>
        <w:t xml:space="preserve"> </w:t>
      </w:r>
      <w:r w:rsidR="0062525E">
        <w:rPr>
          <w:rFonts w:ascii="Book Antiqua" w:eastAsia="Book Antiqua" w:hAnsi="Book Antiqua" w:cs="Book Antiqua"/>
          <w:color w:val="000000"/>
        </w:rPr>
        <w:t>IR</w:t>
      </w:r>
      <w:r w:rsidR="0062525E" w:rsidRPr="0062525E">
        <w:rPr>
          <w:rFonts w:ascii="Book Antiqua" w:hAnsi="Book Antiqua" w:cs="Book Antiqua" w:hint="eastAsia"/>
          <w:color w:val="000000"/>
          <w:vertAlign w:val="superscript"/>
          <w:lang w:eastAsia="zh-CN"/>
        </w:rPr>
        <w:t>[</w:t>
      </w:r>
      <w:r w:rsidR="0062525E" w:rsidRPr="0062525E">
        <w:rPr>
          <w:rFonts w:ascii="Book Antiqua" w:eastAsia="Book Antiqua" w:hAnsi="Book Antiqua" w:cs="Book Antiqua"/>
          <w:color w:val="000000"/>
          <w:vertAlign w:val="superscript"/>
        </w:rPr>
        <w:t>204</w:t>
      </w:r>
      <w:r w:rsidR="0062525E" w:rsidRPr="0062525E">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researchers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β-cell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after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kinds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bariatric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Rao</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62525E" w:rsidRPr="0062525E">
        <w:rPr>
          <w:rFonts w:ascii="Book Antiqua" w:hAnsi="Book Antiqua" w:cs="Book Antiqua" w:hint="eastAsia"/>
          <w:color w:val="000000"/>
          <w:vertAlign w:val="superscript"/>
          <w:lang w:eastAsia="zh-CN"/>
        </w:rPr>
        <w:t>[</w:t>
      </w:r>
      <w:r w:rsidR="0062525E" w:rsidRPr="0062525E">
        <w:rPr>
          <w:rFonts w:ascii="Book Antiqua" w:eastAsia="Book Antiqua" w:hAnsi="Book Antiqua" w:cs="Book Antiqua"/>
          <w:color w:val="000000"/>
          <w:vertAlign w:val="superscript"/>
        </w:rPr>
        <w:t>205</w:t>
      </w:r>
      <w:r w:rsidR="0062525E" w:rsidRPr="0062525E">
        <w:rPr>
          <w:rFonts w:ascii="Book Antiqua" w:hAnsi="Book Antiqua" w:cs="Book Antiqua" w:hint="eastAsia"/>
          <w:color w:val="000000"/>
          <w:vertAlign w:val="superscript"/>
          <w:lang w:eastAsia="zh-CN"/>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bypass,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biliopancreatic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diversion,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sleeve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gastrectomy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early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two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weeks)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yet</w:t>
      </w:r>
      <w:r w:rsidR="0008561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unknown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Sleeve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gastrectomy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earlier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reduct</w:t>
      </w:r>
      <w:r w:rsidR="0062525E">
        <w:rPr>
          <w:rFonts w:ascii="Book Antiqua" w:eastAsia="Book Antiqua" w:hAnsi="Book Antiqua" w:cs="Book Antiqua"/>
          <w:color w:val="000000"/>
        </w:rPr>
        <w:t>ion</w:t>
      </w:r>
      <w:r w:rsidR="00085613">
        <w:rPr>
          <w:rFonts w:ascii="Book Antiqua" w:eastAsia="Book Antiqua" w:hAnsi="Book Antiqua" w:cs="Book Antiqua"/>
          <w:color w:val="000000"/>
        </w:rPr>
        <w:t xml:space="preserve"> </w:t>
      </w:r>
      <w:r w:rsidR="0062525E">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62525E">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sidR="0062525E">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sidR="0062525E">
        <w:rPr>
          <w:rFonts w:ascii="Book Antiqua" w:eastAsia="Book Antiqua" w:hAnsi="Book Antiqua" w:cs="Book Antiqua"/>
          <w:color w:val="000000"/>
        </w:rPr>
        <w:t>gastric</w:t>
      </w:r>
      <w:r w:rsidR="00085613">
        <w:rPr>
          <w:rFonts w:ascii="Book Antiqua" w:eastAsia="Book Antiqua" w:hAnsi="Book Antiqua" w:cs="Book Antiqua"/>
          <w:color w:val="000000"/>
        </w:rPr>
        <w:t xml:space="preserve"> </w:t>
      </w:r>
      <w:r w:rsidR="0062525E">
        <w:rPr>
          <w:rFonts w:ascii="Book Antiqua" w:eastAsia="Book Antiqua" w:hAnsi="Book Antiqua" w:cs="Book Antiqua"/>
          <w:color w:val="000000"/>
        </w:rPr>
        <w:t>banding</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Dutch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study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acceptance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bariatric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pediatricians,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parents,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severe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w:t>
      </w:r>
      <w:r w:rsidR="00263E43">
        <w:rPr>
          <w:rFonts w:ascii="Book Antiqua" w:eastAsia="Book Antiqua" w:hAnsi="Book Antiqua" w:cs="Book Antiqua"/>
          <w:color w:val="000000"/>
        </w:rPr>
        <w:t>pond</w:t>
      </w:r>
      <w:r w:rsidR="00085613">
        <w:rPr>
          <w:rFonts w:ascii="Book Antiqua" w:eastAsia="Book Antiqua" w:hAnsi="Book Antiqua" w:cs="Book Antiqua"/>
          <w:color w:val="000000"/>
        </w:rPr>
        <w:t xml:space="preserve"> </w:t>
      </w:r>
      <w:r w:rsidR="00263E43">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sidR="00263E43">
        <w:rPr>
          <w:rFonts w:ascii="Book Antiqua" w:eastAsia="Book Antiqua" w:hAnsi="Book Antiqua" w:cs="Book Antiqua"/>
          <w:color w:val="000000"/>
        </w:rPr>
        <w:t>lifestyle</w:t>
      </w:r>
      <w:r w:rsidR="00085613">
        <w:rPr>
          <w:rFonts w:ascii="Book Antiqua" w:eastAsia="Book Antiqua" w:hAnsi="Book Antiqua" w:cs="Book Antiqua"/>
          <w:color w:val="000000"/>
        </w:rPr>
        <w:t xml:space="preserve"> </w:t>
      </w:r>
      <w:r w:rsidR="00263E43">
        <w:rPr>
          <w:rFonts w:ascii="Book Antiqua" w:eastAsia="Book Antiqua" w:hAnsi="Book Antiqua" w:cs="Book Antiqua"/>
          <w:color w:val="000000"/>
        </w:rPr>
        <w:t>intervention</w:t>
      </w:r>
      <w:r w:rsidR="00263E43" w:rsidRPr="00263E43">
        <w:rPr>
          <w:rFonts w:ascii="Book Antiqua" w:hAnsi="Book Antiqua" w:cs="Book Antiqua" w:hint="eastAsia"/>
          <w:color w:val="000000"/>
          <w:vertAlign w:val="superscript"/>
          <w:lang w:eastAsia="zh-CN"/>
        </w:rPr>
        <w:t>[</w:t>
      </w:r>
      <w:r w:rsidR="00263E43" w:rsidRPr="00263E43">
        <w:rPr>
          <w:rFonts w:ascii="Book Antiqua" w:eastAsia="Book Antiqua" w:hAnsi="Book Antiqua" w:cs="Book Antiqua"/>
          <w:color w:val="000000"/>
          <w:vertAlign w:val="superscript"/>
        </w:rPr>
        <w:t>206</w:t>
      </w:r>
      <w:r w:rsidR="00263E43" w:rsidRPr="00263E43">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bypass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possibly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life-threatening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OSA,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dyslipidemia,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non-alcoholic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263E43">
        <w:rPr>
          <w:rFonts w:ascii="Book Antiqua" w:eastAsia="Book Antiqua" w:hAnsi="Book Antiqua" w:cs="Book Antiqua"/>
          <w:color w:val="000000"/>
        </w:rPr>
        <w:t>s,</w:t>
      </w:r>
      <w:r w:rsidR="00085613">
        <w:rPr>
          <w:rFonts w:ascii="Book Antiqua" w:eastAsia="Book Antiqua" w:hAnsi="Book Antiqua" w:cs="Book Antiqua"/>
          <w:color w:val="000000"/>
        </w:rPr>
        <w:t xml:space="preserve"> </w:t>
      </w:r>
      <w:r w:rsidR="00263E43">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263E43">
        <w:rPr>
          <w:rFonts w:ascii="Book Antiqua" w:eastAsia="Book Antiqua" w:hAnsi="Book Antiqua" w:cs="Book Antiqua"/>
          <w:color w:val="000000"/>
        </w:rPr>
        <w:t>bone</w:t>
      </w:r>
      <w:r w:rsidR="00085613">
        <w:rPr>
          <w:rFonts w:ascii="Book Antiqua" w:eastAsia="Book Antiqua" w:hAnsi="Book Antiqua" w:cs="Book Antiqua"/>
          <w:color w:val="000000"/>
        </w:rPr>
        <w:t xml:space="preserve"> </w:t>
      </w:r>
      <w:r w:rsidR="00263E43">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263E43">
        <w:rPr>
          <w:rFonts w:ascii="Book Antiqua" w:eastAsia="Book Antiqua" w:hAnsi="Book Antiqua" w:cs="Book Antiqua"/>
          <w:color w:val="000000"/>
        </w:rPr>
        <w:t>joint</w:t>
      </w:r>
      <w:r w:rsidR="00085613">
        <w:rPr>
          <w:rFonts w:ascii="Book Antiqua" w:eastAsia="Book Antiqua" w:hAnsi="Book Antiqua" w:cs="Book Antiqua"/>
          <w:color w:val="000000"/>
        </w:rPr>
        <w:t xml:space="preserve"> </w:t>
      </w:r>
      <w:r w:rsidR="00263E43">
        <w:rPr>
          <w:rFonts w:ascii="Book Antiqua" w:eastAsia="Book Antiqua" w:hAnsi="Book Antiqua" w:cs="Book Antiqua"/>
          <w:color w:val="000000"/>
        </w:rPr>
        <w:t>problems</w:t>
      </w:r>
      <w:r w:rsidR="00263E43" w:rsidRPr="00263E43">
        <w:rPr>
          <w:rFonts w:ascii="Book Antiqua" w:hAnsi="Book Antiqua" w:cs="Book Antiqua" w:hint="eastAsia"/>
          <w:color w:val="000000"/>
          <w:vertAlign w:val="superscript"/>
          <w:lang w:eastAsia="zh-CN"/>
        </w:rPr>
        <w:t>[</w:t>
      </w:r>
      <w:r w:rsidR="00263E43" w:rsidRPr="00263E43">
        <w:rPr>
          <w:rFonts w:ascii="Book Antiqua" w:eastAsia="Book Antiqua" w:hAnsi="Book Antiqua" w:cs="Book Antiqua"/>
          <w:color w:val="000000"/>
          <w:vertAlign w:val="superscript"/>
        </w:rPr>
        <w:t>207</w:t>
      </w:r>
      <w:r w:rsidR="00263E43" w:rsidRPr="00263E43">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269C0524" w14:textId="77777777" w:rsidR="00A77B3E" w:rsidRDefault="00A77B3E">
      <w:pPr>
        <w:spacing w:line="360" w:lineRule="auto"/>
        <w:jc w:val="both"/>
      </w:pPr>
    </w:p>
    <w:p w14:paraId="4A7E043A" w14:textId="77777777" w:rsidR="00A77B3E" w:rsidRPr="00934DDE" w:rsidRDefault="003C2B3C">
      <w:pPr>
        <w:spacing w:line="360" w:lineRule="auto"/>
        <w:jc w:val="both"/>
        <w:rPr>
          <w:lang w:eastAsia="zh-CN"/>
        </w:rPr>
      </w:pPr>
      <w:r>
        <w:rPr>
          <w:rFonts w:ascii="Book Antiqua" w:eastAsia="Book Antiqua" w:hAnsi="Book Antiqua" w:cs="Book Antiqua"/>
          <w:b/>
          <w:bCs/>
          <w:caps/>
          <w:color w:val="000000"/>
          <w:u w:val="single"/>
        </w:rPr>
        <w:t>Treatment</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Specific</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cases</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with</w:t>
      </w:r>
      <w:r w:rsidR="00085613">
        <w:rPr>
          <w:rFonts w:ascii="Book Antiqua" w:eastAsia="Book Antiqua" w:hAnsi="Book Antiqua" w:cs="Book Antiqua"/>
          <w:b/>
          <w:bCs/>
          <w:caps/>
          <w:color w:val="000000"/>
          <w:u w:val="single"/>
        </w:rPr>
        <w:t xml:space="preserve"> </w:t>
      </w:r>
      <w:r w:rsidR="000D62D4">
        <w:rPr>
          <w:rFonts w:ascii="Book Antiqua" w:hAnsi="Book Antiqua" w:cs="Book Antiqua" w:hint="eastAsia"/>
          <w:b/>
          <w:bCs/>
          <w:caps/>
          <w:color w:val="000000"/>
          <w:u w:val="single"/>
          <w:lang w:eastAsia="zh-CN"/>
        </w:rPr>
        <w:t>IR</w:t>
      </w:r>
    </w:p>
    <w:p w14:paraId="5F751037" w14:textId="77777777" w:rsidR="00A77B3E" w:rsidRDefault="003C2B3C">
      <w:pPr>
        <w:spacing w:line="360" w:lineRule="auto"/>
        <w:jc w:val="both"/>
      </w:pP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individualized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conditions.</w:t>
      </w:r>
    </w:p>
    <w:p w14:paraId="28FC0472" w14:textId="77777777" w:rsidR="00A77B3E" w:rsidRDefault="00A77B3E">
      <w:pPr>
        <w:spacing w:line="360" w:lineRule="auto"/>
        <w:jc w:val="both"/>
      </w:pPr>
    </w:p>
    <w:p w14:paraId="6743438E" w14:textId="77777777" w:rsidR="00A77B3E" w:rsidRDefault="003C2B3C">
      <w:pPr>
        <w:spacing w:line="360" w:lineRule="auto"/>
        <w:jc w:val="both"/>
      </w:pPr>
      <w:r>
        <w:rPr>
          <w:rFonts w:ascii="Book Antiqua" w:eastAsia="Book Antiqua" w:hAnsi="Book Antiqua" w:cs="Book Antiqua"/>
          <w:b/>
          <w:bCs/>
          <w:caps/>
          <w:color w:val="000000"/>
          <w:u w:val="single"/>
        </w:rPr>
        <w:t>Congenital</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generalized</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lipodystrophy</w:t>
      </w:r>
    </w:p>
    <w:p w14:paraId="1A839CFE" w14:textId="77777777" w:rsidR="00A77B3E" w:rsidRDefault="003C2B3C">
      <w:pPr>
        <w:spacing w:line="360" w:lineRule="auto"/>
        <w:jc w:val="both"/>
      </w:pPr>
      <w:r>
        <w:rPr>
          <w:rFonts w:ascii="Book Antiqua" w:eastAsia="Book Antiqua" w:hAnsi="Book Antiqua" w:cs="Book Antiqua"/>
          <w:color w:val="000000"/>
        </w:rPr>
        <w:t>Congenital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generalized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lipodystrophy</w:t>
      </w:r>
      <w:r w:rsidR="00085613">
        <w:rPr>
          <w:rFonts w:ascii="Book Antiqua" w:hAnsi="Book Antiqua" w:cs="Book Antiqua" w:hint="eastAsia"/>
          <w:color w:val="000000"/>
          <w:lang w:eastAsia="zh-CN"/>
        </w:rPr>
        <w:t xml:space="preserve"> </w:t>
      </w:r>
      <w:r w:rsidR="003A7702">
        <w:rPr>
          <w:rFonts w:ascii="Book Antiqua" w:hAnsi="Book Antiqua" w:cs="Book Antiqua" w:hint="eastAsia"/>
          <w:color w:val="000000"/>
          <w:lang w:eastAsia="zh-CN"/>
        </w:rPr>
        <w:t>(CGL)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requires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multidisciplinary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adjusted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dystrophy.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involve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psychological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aesthetic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carbohydrate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low-fat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diet.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Exercise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tailored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regular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exercise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CGL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avoidance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strenuous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exercise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4.</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4</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require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β-adrenergic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blockers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antiarrhythmic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CGL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cardiomyopathy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individually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ensure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fitness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sidR="004E4BC0">
        <w:rPr>
          <w:rFonts w:ascii="Book Antiqua" w:eastAsia="Book Antiqua" w:hAnsi="Book Antiqua" w:cs="Book Antiqua"/>
          <w:color w:val="000000"/>
        </w:rPr>
        <w:t>exercise</w:t>
      </w:r>
      <w:r w:rsidR="00085613">
        <w:rPr>
          <w:rFonts w:ascii="Book Antiqua" w:eastAsia="Book Antiqua" w:hAnsi="Book Antiqua" w:cs="Book Antiqua"/>
          <w:color w:val="000000"/>
        </w:rPr>
        <w:t xml:space="preserve"> </w:t>
      </w:r>
      <w:r w:rsidR="004E4BC0">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4E4BC0">
        <w:rPr>
          <w:rFonts w:ascii="Book Antiqua" w:eastAsia="Book Antiqua" w:hAnsi="Book Antiqua" w:cs="Book Antiqua"/>
          <w:color w:val="000000"/>
        </w:rPr>
        <w:t>avoid</w:t>
      </w:r>
      <w:r w:rsidR="00085613">
        <w:rPr>
          <w:rFonts w:ascii="Book Antiqua" w:eastAsia="Book Antiqua" w:hAnsi="Book Antiqua" w:cs="Book Antiqua"/>
          <w:color w:val="000000"/>
        </w:rPr>
        <w:t xml:space="preserve"> </w:t>
      </w:r>
      <w:r w:rsidR="004E4BC0">
        <w:rPr>
          <w:rFonts w:ascii="Book Antiqua" w:eastAsia="Book Antiqua" w:hAnsi="Book Antiqua" w:cs="Book Antiqua"/>
          <w:color w:val="000000"/>
        </w:rPr>
        <w:t>when</w:t>
      </w:r>
      <w:r w:rsidR="00085613">
        <w:rPr>
          <w:rFonts w:ascii="Book Antiqua" w:eastAsia="Book Antiqua" w:hAnsi="Book Antiqua" w:cs="Book Antiqua"/>
          <w:color w:val="000000"/>
        </w:rPr>
        <w:t xml:space="preserve"> </w:t>
      </w:r>
      <w:r w:rsidR="004E4BC0">
        <w:rPr>
          <w:rFonts w:ascii="Book Antiqua" w:eastAsia="Book Antiqua" w:hAnsi="Book Antiqua" w:cs="Book Antiqua"/>
          <w:color w:val="000000"/>
        </w:rPr>
        <w:t>needed</w:t>
      </w:r>
      <w:r w:rsidR="00867607" w:rsidRPr="004E4BC0">
        <w:rPr>
          <w:rFonts w:ascii="Book Antiqua" w:hAnsi="Book Antiqua" w:cs="Book Antiqua" w:hint="eastAsia"/>
          <w:color w:val="000000"/>
          <w:vertAlign w:val="superscript"/>
          <w:lang w:eastAsia="zh-CN"/>
        </w:rPr>
        <w:t>[</w:t>
      </w:r>
      <w:r w:rsidR="00867607" w:rsidRPr="004E4BC0">
        <w:rPr>
          <w:rFonts w:ascii="Book Antiqua" w:eastAsia="Book Antiqua" w:hAnsi="Book Antiqua" w:cs="Book Antiqua"/>
          <w:color w:val="000000"/>
          <w:vertAlign w:val="superscript"/>
        </w:rPr>
        <w:t>2</w:t>
      </w:r>
      <w:r w:rsidR="00867607">
        <w:rPr>
          <w:rFonts w:ascii="Book Antiqua" w:eastAsia="Book Antiqua" w:hAnsi="Book Antiqua" w:cs="Book Antiqua"/>
          <w:color w:val="000000"/>
          <w:vertAlign w:val="superscript"/>
        </w:rPr>
        <w:t>08</w:t>
      </w:r>
      <w:r w:rsidR="00867607" w:rsidRPr="004E4BC0">
        <w:rPr>
          <w:rFonts w:ascii="Book Antiqua" w:hAnsi="Book Antiqua" w:cs="Book Antiqua" w:hint="eastAsia"/>
          <w:color w:val="000000"/>
          <w:vertAlign w:val="superscript"/>
          <w:lang w:eastAsia="zh-CN"/>
        </w:rPr>
        <w:t>]</w:t>
      </w:r>
      <w:r w:rsidR="00867607">
        <w:rPr>
          <w:rFonts w:ascii="Book Antiqua" w:hAnsi="Book Antiqua" w:cs="Book Antiqua" w:hint="eastAsia"/>
          <w:color w:val="000000"/>
          <w:lang w:eastAsia="zh-CN"/>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severe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hypertriglyceridemia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CGL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from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fibrate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drugs.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Low-dose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statins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help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non-HDL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cholesterol.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Metformin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sulphonylureas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first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lines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usu</w:t>
      </w:r>
      <w:r w:rsidR="004E4BC0">
        <w:rPr>
          <w:rFonts w:ascii="Book Antiqua" w:eastAsia="Book Antiqua" w:hAnsi="Book Antiqua" w:cs="Book Antiqua"/>
          <w:color w:val="000000"/>
        </w:rPr>
        <w:t>ally</w:t>
      </w:r>
      <w:r w:rsidR="00085613">
        <w:rPr>
          <w:rFonts w:ascii="Book Antiqua" w:eastAsia="Book Antiqua" w:hAnsi="Book Antiqua" w:cs="Book Antiqua"/>
          <w:color w:val="000000"/>
        </w:rPr>
        <w:t xml:space="preserve"> </w:t>
      </w:r>
      <w:r w:rsidR="004E4BC0">
        <w:rPr>
          <w:rFonts w:ascii="Book Antiqua" w:eastAsia="Book Antiqua" w:hAnsi="Book Antiqua" w:cs="Book Antiqua"/>
          <w:color w:val="000000"/>
        </w:rPr>
        <w:t>needed</w:t>
      </w:r>
      <w:r w:rsidR="00085613">
        <w:rPr>
          <w:rFonts w:ascii="Book Antiqua" w:eastAsia="Book Antiqua" w:hAnsi="Book Antiqua" w:cs="Book Antiqua"/>
          <w:color w:val="000000"/>
        </w:rPr>
        <w:t xml:space="preserve"> </w:t>
      </w:r>
      <w:r w:rsidR="004E4BC0">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4E4BC0">
        <w:rPr>
          <w:rFonts w:ascii="Book Antiqua" w:eastAsia="Book Antiqua" w:hAnsi="Book Antiqua" w:cs="Book Antiqua"/>
          <w:color w:val="000000"/>
        </w:rPr>
        <w:t>very</w:t>
      </w:r>
      <w:r w:rsidR="00085613">
        <w:rPr>
          <w:rFonts w:ascii="Book Antiqua" w:eastAsia="Book Antiqua" w:hAnsi="Book Antiqua" w:cs="Book Antiqua"/>
          <w:color w:val="000000"/>
        </w:rPr>
        <w:t xml:space="preserve"> </w:t>
      </w:r>
      <w:r w:rsidR="004E4BC0">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sidR="004E4BC0">
        <w:rPr>
          <w:rFonts w:ascii="Book Antiqua" w:eastAsia="Book Antiqua" w:hAnsi="Book Antiqua" w:cs="Book Antiqua"/>
          <w:color w:val="000000"/>
        </w:rPr>
        <w:t>doses</w:t>
      </w:r>
      <w:r w:rsidR="004E4BC0" w:rsidRPr="004E4BC0">
        <w:rPr>
          <w:rFonts w:ascii="Book Antiqua" w:hAnsi="Book Antiqua" w:cs="Book Antiqua" w:hint="eastAsia"/>
          <w:color w:val="000000"/>
          <w:vertAlign w:val="superscript"/>
          <w:lang w:eastAsia="zh-CN"/>
        </w:rPr>
        <w:t>[</w:t>
      </w:r>
      <w:r w:rsidR="004E4BC0" w:rsidRPr="004E4BC0">
        <w:rPr>
          <w:rFonts w:ascii="Book Antiqua" w:eastAsia="Book Antiqua" w:hAnsi="Book Antiqua" w:cs="Book Antiqua"/>
          <w:color w:val="000000"/>
          <w:vertAlign w:val="superscript"/>
        </w:rPr>
        <w:t>209</w:t>
      </w:r>
      <w:r w:rsidR="004E4BC0" w:rsidRPr="004E4BC0">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Leptin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markedly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generalized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lipodystrophy.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Leptin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analogs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metreleptin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CGL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Metreleptin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centrally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appetite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hypothalamus.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Metreleptin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been</w:t>
      </w:r>
      <w:r w:rsidR="00085613">
        <w:rPr>
          <w:rFonts w:ascii="Book Antiqua" w:eastAsia="Book Antiqua" w:hAnsi="Book Antiqua" w:cs="Book Antiqua"/>
          <w:color w:val="000000"/>
        </w:rPr>
        <w:t xml:space="preserve"> </w:t>
      </w:r>
      <w:r w:rsidR="004E4BC0" w:rsidRPr="004E4BC0">
        <w:rPr>
          <w:rFonts w:ascii="Book Antiqua" w:eastAsia="Book Antiqua" w:hAnsi="Book Antiqua" w:cs="Book Antiqua"/>
          <w:color w:val="000000"/>
        </w:rPr>
        <w:t>Food</w:t>
      </w:r>
      <w:r w:rsidR="00085613">
        <w:rPr>
          <w:rFonts w:ascii="Book Antiqua" w:eastAsia="Book Antiqua" w:hAnsi="Book Antiqua" w:cs="Book Antiqua"/>
          <w:color w:val="000000"/>
        </w:rPr>
        <w:t xml:space="preserve"> </w:t>
      </w:r>
      <w:r w:rsidR="004E4BC0" w:rsidRPr="004E4BC0">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4E4BC0" w:rsidRPr="004E4BC0">
        <w:rPr>
          <w:rFonts w:ascii="Book Antiqua" w:eastAsia="Book Antiqua" w:hAnsi="Book Antiqua" w:cs="Book Antiqua"/>
          <w:color w:val="000000"/>
        </w:rPr>
        <w:t>Drug</w:t>
      </w:r>
      <w:r w:rsidR="00085613">
        <w:rPr>
          <w:rFonts w:ascii="Book Antiqua" w:eastAsia="Book Antiqua" w:hAnsi="Book Antiqua" w:cs="Book Antiqua"/>
          <w:color w:val="000000"/>
        </w:rPr>
        <w:t xml:space="preserve"> </w:t>
      </w:r>
      <w:r w:rsidR="004E4BC0" w:rsidRPr="004E4BC0">
        <w:rPr>
          <w:rFonts w:ascii="Book Antiqua" w:eastAsia="Book Antiqua" w:hAnsi="Book Antiqua" w:cs="Book Antiqua"/>
          <w:color w:val="000000"/>
        </w:rPr>
        <w:t>Administration</w:t>
      </w:r>
      <w:r>
        <w:rPr>
          <w:rFonts w:ascii="Book Antiqua" w:eastAsia="Book Antiqua" w:hAnsi="Book Antiqua" w:cs="Book Antiqua"/>
          <w:color w:val="000000"/>
        </w:rPr>
        <w:t>-approved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2014</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treat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congenital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acquired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generalized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lipodystrophy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lif</w:t>
      </w:r>
      <w:r w:rsidR="004E4BC0">
        <w:rPr>
          <w:rFonts w:ascii="Book Antiqua" w:eastAsia="Book Antiqua" w:hAnsi="Book Antiqua" w:cs="Book Antiqua"/>
          <w:color w:val="000000"/>
        </w:rPr>
        <w:t>e</w:t>
      </w:r>
      <w:r w:rsidR="00085613">
        <w:rPr>
          <w:rFonts w:ascii="Book Antiqua" w:eastAsia="Book Antiqua" w:hAnsi="Book Antiqua" w:cs="Book Antiqua"/>
          <w:color w:val="000000"/>
        </w:rPr>
        <w:t xml:space="preserve"> </w:t>
      </w:r>
      <w:r w:rsidR="004E4BC0">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4E4BC0">
        <w:rPr>
          <w:rFonts w:ascii="Book Antiqua" w:eastAsia="Book Antiqua" w:hAnsi="Book Antiqua" w:cs="Book Antiqua"/>
          <w:color w:val="000000"/>
        </w:rPr>
        <w:t>physiological</w:t>
      </w:r>
      <w:r w:rsidR="00085613">
        <w:rPr>
          <w:rFonts w:ascii="Book Antiqua" w:eastAsia="Book Antiqua" w:hAnsi="Book Antiqua" w:cs="Book Antiqua"/>
          <w:color w:val="000000"/>
        </w:rPr>
        <w:t xml:space="preserve"> </w:t>
      </w:r>
      <w:r w:rsidR="004E4BC0">
        <w:rPr>
          <w:rFonts w:ascii="Book Antiqua" w:eastAsia="Book Antiqua" w:hAnsi="Book Antiqua" w:cs="Book Antiqua"/>
          <w:color w:val="000000"/>
        </w:rPr>
        <w:t>well-being</w:t>
      </w:r>
      <w:r w:rsidR="004E4BC0" w:rsidRPr="004E4BC0">
        <w:rPr>
          <w:rFonts w:ascii="Book Antiqua" w:hAnsi="Book Antiqua" w:cs="Book Antiqua" w:hint="eastAsia"/>
          <w:color w:val="000000"/>
          <w:vertAlign w:val="superscript"/>
          <w:lang w:eastAsia="zh-CN"/>
        </w:rPr>
        <w:t>[</w:t>
      </w:r>
      <w:r w:rsidR="004E4BC0" w:rsidRPr="004E4BC0">
        <w:rPr>
          <w:rFonts w:ascii="Book Antiqua" w:eastAsia="Book Antiqua" w:hAnsi="Book Antiqua" w:cs="Book Antiqua"/>
          <w:color w:val="000000"/>
          <w:vertAlign w:val="superscript"/>
        </w:rPr>
        <w:t>210</w:t>
      </w:r>
      <w:r w:rsidR="004E4BC0" w:rsidRPr="004E4BC0">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462A8029" w14:textId="77777777" w:rsidR="00A77B3E" w:rsidRDefault="00A77B3E">
      <w:pPr>
        <w:spacing w:line="360" w:lineRule="auto"/>
        <w:jc w:val="both"/>
      </w:pPr>
    </w:p>
    <w:p w14:paraId="67836E19" w14:textId="77777777" w:rsidR="00A77B3E" w:rsidRPr="00756D1A" w:rsidRDefault="003C2B3C">
      <w:pPr>
        <w:spacing w:line="360" w:lineRule="auto"/>
        <w:jc w:val="both"/>
        <w:rPr>
          <w:lang w:eastAsia="zh-CN"/>
        </w:rPr>
      </w:pPr>
      <w:r>
        <w:rPr>
          <w:rFonts w:ascii="Book Antiqua" w:eastAsia="Book Antiqua" w:hAnsi="Book Antiqua" w:cs="Book Antiqua"/>
          <w:b/>
          <w:caps/>
          <w:color w:val="000000"/>
          <w:u w:val="single"/>
        </w:rPr>
        <w:t>Leprechaunism</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(Donohue</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syndrome)</w:t>
      </w:r>
    </w:p>
    <w:p w14:paraId="3823A0AE" w14:textId="77777777" w:rsidR="00A77B3E" w:rsidRDefault="003C2B3C">
      <w:pPr>
        <w:spacing w:line="360" w:lineRule="auto"/>
        <w:jc w:val="both"/>
      </w:pPr>
      <w:r>
        <w:rPr>
          <w:rFonts w:ascii="Book Antiqua" w:eastAsia="Book Antiqua" w:hAnsi="Book Antiqua" w:cs="Book Antiqua"/>
          <w:color w:val="000000"/>
        </w:rPr>
        <w:t>Recombinant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IGF-1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treat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leprechaunism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preventing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compensatory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w:t>
      </w:r>
      <w:r w:rsidR="00DB502C">
        <w:rPr>
          <w:rFonts w:ascii="Book Antiqua" w:eastAsia="Book Antiqua" w:hAnsi="Book Antiqua" w:cs="Book Antiqua"/>
          <w:color w:val="000000"/>
        </w:rPr>
        <w:t>insulinemia</w:t>
      </w:r>
      <w:r w:rsidR="00DB502C" w:rsidRPr="00DB502C">
        <w:rPr>
          <w:rFonts w:ascii="Book Antiqua" w:hAnsi="Book Antiqua" w:cs="Book Antiqua" w:hint="eastAsia"/>
          <w:color w:val="000000"/>
          <w:vertAlign w:val="superscript"/>
          <w:lang w:eastAsia="zh-CN"/>
        </w:rPr>
        <w:t>[</w:t>
      </w:r>
      <w:r w:rsidR="00DB502C" w:rsidRPr="00DB502C">
        <w:rPr>
          <w:rFonts w:ascii="Book Antiqua" w:eastAsia="Book Antiqua" w:hAnsi="Book Antiqua" w:cs="Book Antiqua"/>
          <w:color w:val="000000"/>
          <w:vertAlign w:val="superscript"/>
        </w:rPr>
        <w:t>211</w:t>
      </w:r>
      <w:r w:rsidR="00DB502C" w:rsidRPr="00DB502C">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IGF-1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structure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blood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6%</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attach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uptake,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glycogen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catabolism.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effectiveness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Recombinant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IGF-1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debatable,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from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small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number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085613">
        <w:rPr>
          <w:rFonts w:ascii="Book Antiqua" w:eastAsia="Book Antiqua" w:hAnsi="Book Antiqua" w:cs="Book Antiqua"/>
          <w:i/>
          <w:iCs/>
          <w:color w:val="000000"/>
        </w:rPr>
        <w:t xml:space="preserve"> </w:t>
      </w:r>
      <w:r>
        <w:rPr>
          <w:rFonts w:ascii="Book Antiqua" w:eastAsia="Book Antiqua" w:hAnsi="Book Antiqua" w:cs="Book Antiqua"/>
          <w:i/>
          <w:iCs/>
          <w:color w:val="000000"/>
        </w:rPr>
        <w:t>vivo</w:t>
      </w:r>
      <w:r w:rsidR="00085613">
        <w:rPr>
          <w:rFonts w:ascii="Book Antiqua" w:eastAsia="Book Antiqua" w:hAnsi="Book Antiqua" w:cs="Book Antiqua"/>
          <w:color w:val="000000"/>
        </w:rPr>
        <w:t xml:space="preserve"> </w:t>
      </w:r>
      <w:r w:rsidR="00DB502C">
        <w:rPr>
          <w:rFonts w:ascii="Book Antiqua" w:eastAsia="Book Antiqua" w:hAnsi="Book Antiqua" w:cs="Book Antiqua"/>
          <w:color w:val="000000"/>
        </w:rPr>
        <w:t>studies</w:t>
      </w:r>
      <w:r w:rsidR="00085613">
        <w:rPr>
          <w:rFonts w:ascii="Book Antiqua" w:eastAsia="Book Antiqua" w:hAnsi="Book Antiqua" w:cs="Book Antiqua"/>
          <w:color w:val="000000"/>
        </w:rPr>
        <w:t xml:space="preserve"> </w:t>
      </w:r>
      <w:r w:rsidR="00DB502C">
        <w:rPr>
          <w:rFonts w:ascii="Book Antiqua" w:eastAsia="Book Antiqua" w:hAnsi="Book Antiqua" w:cs="Book Antiqua"/>
          <w:color w:val="000000"/>
        </w:rPr>
        <w:t>seems</w:t>
      </w:r>
      <w:r w:rsidR="00085613">
        <w:rPr>
          <w:rFonts w:ascii="Book Antiqua" w:eastAsia="Book Antiqua" w:hAnsi="Book Antiqua" w:cs="Book Antiqua"/>
          <w:color w:val="000000"/>
        </w:rPr>
        <w:t xml:space="preserve"> </w:t>
      </w:r>
      <w:r w:rsidR="00DB502C">
        <w:rPr>
          <w:rFonts w:ascii="Book Antiqua" w:eastAsia="Book Antiqua" w:hAnsi="Book Antiqua" w:cs="Book Antiqua"/>
          <w:color w:val="000000"/>
        </w:rPr>
        <w:t>promising</w:t>
      </w:r>
      <w:r w:rsidR="00DB502C" w:rsidRPr="00DB502C">
        <w:rPr>
          <w:rFonts w:ascii="Book Antiqua" w:hAnsi="Book Antiqua" w:cs="Book Antiqua" w:hint="eastAsia"/>
          <w:color w:val="000000"/>
          <w:vertAlign w:val="superscript"/>
          <w:lang w:eastAsia="zh-CN"/>
        </w:rPr>
        <w:t>[</w:t>
      </w:r>
      <w:r w:rsidR="00DB502C" w:rsidRPr="00DB502C">
        <w:rPr>
          <w:rFonts w:ascii="Book Antiqua" w:eastAsia="Book Antiqua" w:hAnsi="Book Antiqua" w:cs="Book Antiqua"/>
          <w:color w:val="000000"/>
          <w:vertAlign w:val="superscript"/>
        </w:rPr>
        <w:t>212</w:t>
      </w:r>
      <w:r w:rsidR="00DB502C" w:rsidRPr="00DB502C">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49D806C1" w14:textId="77777777" w:rsidR="00A77B3E" w:rsidRDefault="00A77B3E">
      <w:pPr>
        <w:spacing w:line="360" w:lineRule="auto"/>
        <w:jc w:val="both"/>
      </w:pPr>
    </w:p>
    <w:p w14:paraId="7F880841" w14:textId="77777777" w:rsidR="00A77B3E" w:rsidRPr="00292B93" w:rsidRDefault="003C2B3C">
      <w:pPr>
        <w:spacing w:line="360" w:lineRule="auto"/>
        <w:jc w:val="both"/>
        <w:rPr>
          <w:lang w:eastAsia="zh-CN"/>
        </w:rPr>
      </w:pPr>
      <w:r>
        <w:rPr>
          <w:rFonts w:ascii="Book Antiqua" w:eastAsia="Book Antiqua" w:hAnsi="Book Antiqua" w:cs="Book Antiqua"/>
          <w:b/>
          <w:caps/>
          <w:color w:val="000000"/>
          <w:u w:val="single"/>
        </w:rPr>
        <w:t>Hypertension</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in</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Children</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with</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IR</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Obesity</w:t>
      </w:r>
    </w:p>
    <w:p w14:paraId="20B1A644" w14:textId="77777777" w:rsidR="00A77B3E" w:rsidRDefault="003C2B3C">
      <w:pPr>
        <w:spacing w:line="360" w:lineRule="auto"/>
        <w:jc w:val="both"/>
      </w:pP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sidR="00EC3F43">
        <w:rPr>
          <w:rFonts w:ascii="Book Antiqua" w:hAnsi="Book Antiqua" w:cs="Book Antiqua" w:hint="eastAsia"/>
          <w:color w:val="000000"/>
          <w:lang w:eastAsia="zh-CN"/>
        </w:rPr>
        <w:t>MS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premature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death.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Angiotensin-converting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enzyme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inhibitors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positively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affect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hypertriglyceridemia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first-line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drugs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treating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card</w:t>
      </w:r>
      <w:r w:rsidR="00292B93">
        <w:rPr>
          <w:rFonts w:ascii="Book Antiqua" w:eastAsia="Book Antiqua" w:hAnsi="Book Antiqua" w:cs="Book Antiqua"/>
          <w:color w:val="000000"/>
        </w:rPr>
        <w:t>iovascular</w:t>
      </w:r>
      <w:r w:rsidR="00085613">
        <w:rPr>
          <w:rFonts w:ascii="Book Antiqua" w:eastAsia="Book Antiqua" w:hAnsi="Book Antiqua" w:cs="Book Antiqua"/>
          <w:color w:val="000000"/>
        </w:rPr>
        <w:t xml:space="preserve"> </w:t>
      </w:r>
      <w:r w:rsidR="00292B93">
        <w:rPr>
          <w:rFonts w:ascii="Book Antiqua" w:eastAsia="Book Antiqua" w:hAnsi="Book Antiqua" w:cs="Book Antiqua"/>
          <w:color w:val="000000"/>
        </w:rPr>
        <w:t>protective</w:t>
      </w:r>
      <w:r w:rsidR="00085613">
        <w:rPr>
          <w:rFonts w:ascii="Book Antiqua" w:eastAsia="Book Antiqua" w:hAnsi="Book Antiqua" w:cs="Book Antiqua"/>
          <w:color w:val="000000"/>
        </w:rPr>
        <w:t xml:space="preserve"> </w:t>
      </w:r>
      <w:r w:rsidR="00292B93">
        <w:rPr>
          <w:rFonts w:ascii="Book Antiqua" w:eastAsia="Book Antiqua" w:hAnsi="Book Antiqua" w:cs="Book Antiqua"/>
          <w:color w:val="000000"/>
        </w:rPr>
        <w:t>benefits</w:t>
      </w:r>
      <w:r w:rsidR="00292B93" w:rsidRPr="00292B93">
        <w:rPr>
          <w:rFonts w:ascii="Book Antiqua" w:hAnsi="Book Antiqua" w:cs="Book Antiqua" w:hint="eastAsia"/>
          <w:color w:val="000000"/>
          <w:vertAlign w:val="superscript"/>
          <w:lang w:eastAsia="zh-CN"/>
        </w:rPr>
        <w:t>[</w:t>
      </w:r>
      <w:r w:rsidR="00292B93" w:rsidRPr="00292B93">
        <w:rPr>
          <w:rFonts w:ascii="Book Antiqua" w:eastAsia="Book Antiqua" w:hAnsi="Book Antiqua" w:cs="Book Antiqua"/>
          <w:color w:val="000000"/>
          <w:vertAlign w:val="superscript"/>
        </w:rPr>
        <w:t>213,214</w:t>
      </w:r>
      <w:r w:rsidR="00292B93" w:rsidRPr="00292B93">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double-blind,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definitive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conclusion.</w:t>
      </w:r>
    </w:p>
    <w:p w14:paraId="5A4453E5" w14:textId="77777777" w:rsidR="00A77B3E" w:rsidRDefault="00A77B3E">
      <w:pPr>
        <w:spacing w:line="360" w:lineRule="auto"/>
        <w:jc w:val="both"/>
      </w:pPr>
    </w:p>
    <w:p w14:paraId="0A536631" w14:textId="77777777" w:rsidR="00A77B3E" w:rsidRPr="002F70C8" w:rsidRDefault="003C2B3C">
      <w:pPr>
        <w:spacing w:line="360" w:lineRule="auto"/>
        <w:jc w:val="both"/>
        <w:rPr>
          <w:lang w:eastAsia="zh-CN"/>
        </w:rPr>
      </w:pPr>
      <w:r>
        <w:rPr>
          <w:rFonts w:ascii="Book Antiqua" w:eastAsia="Book Antiqua" w:hAnsi="Book Antiqua" w:cs="Book Antiqua"/>
          <w:b/>
          <w:caps/>
          <w:color w:val="000000"/>
          <w:u w:val="single"/>
        </w:rPr>
        <w:t>Fatty</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liver</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disease</w:t>
      </w:r>
    </w:p>
    <w:p w14:paraId="3C840BCA" w14:textId="77777777" w:rsidR="00A77B3E" w:rsidRPr="00061446" w:rsidRDefault="003C2B3C">
      <w:pPr>
        <w:spacing w:line="360" w:lineRule="auto"/>
        <w:jc w:val="both"/>
        <w:rPr>
          <w:lang w:eastAsia="zh-CN"/>
        </w:rPr>
      </w:pP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pharmacologic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start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low-fat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diet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change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lifestyle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style,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encouraged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exercise.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Triglyceride-lowering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drugs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antioxidants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sensitizers,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metformin,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effica</w:t>
      </w:r>
      <w:r w:rsidR="00061446">
        <w:rPr>
          <w:rFonts w:ascii="Book Antiqua" w:eastAsia="Book Antiqua" w:hAnsi="Book Antiqua" w:cs="Book Antiqua"/>
          <w:color w:val="000000"/>
        </w:rPr>
        <w:t>cy</w:t>
      </w:r>
      <w:r w:rsidR="00085613">
        <w:rPr>
          <w:rFonts w:ascii="Book Antiqua" w:eastAsia="Book Antiqua" w:hAnsi="Book Antiqua" w:cs="Book Antiqua"/>
          <w:color w:val="000000"/>
        </w:rPr>
        <w:t xml:space="preserve"> </w:t>
      </w:r>
      <w:r w:rsidR="00061446">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061446">
        <w:rPr>
          <w:rFonts w:ascii="Book Antiqua" w:eastAsia="Book Antiqua" w:hAnsi="Book Antiqua" w:cs="Book Antiqua"/>
          <w:color w:val="000000"/>
        </w:rPr>
        <w:t>animal</w:t>
      </w:r>
      <w:r w:rsidR="00085613">
        <w:rPr>
          <w:rFonts w:ascii="Book Antiqua" w:eastAsia="Book Antiqua" w:hAnsi="Book Antiqua" w:cs="Book Antiqua"/>
          <w:color w:val="000000"/>
        </w:rPr>
        <w:t xml:space="preserve"> </w:t>
      </w:r>
      <w:r w:rsidR="00061446">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061446">
        <w:rPr>
          <w:rFonts w:ascii="Book Antiqua" w:eastAsia="Book Antiqua" w:hAnsi="Book Antiqua" w:cs="Book Antiqua"/>
          <w:color w:val="000000"/>
        </w:rPr>
        <w:t>human</w:t>
      </w:r>
      <w:r w:rsidR="00085613">
        <w:rPr>
          <w:rFonts w:ascii="Book Antiqua" w:eastAsia="Book Antiqua" w:hAnsi="Book Antiqua" w:cs="Book Antiqua"/>
          <w:color w:val="000000"/>
        </w:rPr>
        <w:t xml:space="preserve"> </w:t>
      </w:r>
      <w:r w:rsidR="00061446">
        <w:rPr>
          <w:rFonts w:ascii="Book Antiqua" w:eastAsia="Book Antiqua" w:hAnsi="Book Antiqua" w:cs="Book Antiqua"/>
          <w:color w:val="000000"/>
        </w:rPr>
        <w:t>studies</w:t>
      </w:r>
      <w:r w:rsidR="00061446" w:rsidRPr="00061446">
        <w:rPr>
          <w:rFonts w:ascii="Book Antiqua" w:hAnsi="Book Antiqua" w:cs="Book Antiqua" w:hint="eastAsia"/>
          <w:color w:val="000000"/>
          <w:vertAlign w:val="superscript"/>
          <w:lang w:eastAsia="zh-CN"/>
        </w:rPr>
        <w:t>[</w:t>
      </w:r>
      <w:r w:rsidR="00061446" w:rsidRPr="00061446">
        <w:rPr>
          <w:rFonts w:ascii="Book Antiqua" w:eastAsia="Book Antiqua" w:hAnsi="Book Antiqua" w:cs="Book Antiqua"/>
          <w:color w:val="000000"/>
          <w:vertAlign w:val="superscript"/>
        </w:rPr>
        <w:t>215</w:t>
      </w:r>
      <w:r w:rsidR="00061446" w:rsidRPr="00061446">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30C521BF" w14:textId="77777777" w:rsidR="00A77B3E" w:rsidRDefault="00A77B3E">
      <w:pPr>
        <w:spacing w:line="360" w:lineRule="auto"/>
        <w:jc w:val="both"/>
      </w:pPr>
    </w:p>
    <w:p w14:paraId="15AC5C4E" w14:textId="77777777" w:rsidR="00A77B3E" w:rsidRDefault="003C2B3C">
      <w:pPr>
        <w:spacing w:line="360" w:lineRule="auto"/>
        <w:jc w:val="both"/>
      </w:pPr>
      <w:r>
        <w:rPr>
          <w:rFonts w:ascii="Book Antiqua" w:eastAsia="Book Antiqua" w:hAnsi="Book Antiqua" w:cs="Book Antiqua"/>
          <w:b/>
          <w:caps/>
          <w:color w:val="000000"/>
          <w:u w:val="single"/>
        </w:rPr>
        <w:t>CONCLUSION</w:t>
      </w:r>
    </w:p>
    <w:p w14:paraId="105DCD7E" w14:textId="77777777" w:rsidR="00A77B3E" w:rsidRDefault="003C2B3C">
      <w:pPr>
        <w:spacing w:line="360" w:lineRule="auto"/>
        <w:jc w:val="both"/>
      </w:pP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becomes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prevalent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before.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broad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range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acquired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Early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recognition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Pediatric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short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depend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changing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lifestyle,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modification.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Pharmacotherapy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help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chosen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meticulously.</w:t>
      </w:r>
      <w:r w:rsidR="00085613">
        <w:rPr>
          <w:rFonts w:ascii="Book Antiqua" w:eastAsia="Book Antiqua" w:hAnsi="Book Antiqua" w:cs="Book Antiqua"/>
          <w:color w:val="000000"/>
        </w:rPr>
        <w:t xml:space="preserve"> </w:t>
      </w:r>
    </w:p>
    <w:p w14:paraId="79A1143E" w14:textId="77777777" w:rsidR="00A77B3E" w:rsidRDefault="00A77B3E">
      <w:pPr>
        <w:spacing w:line="360" w:lineRule="auto"/>
        <w:jc w:val="both"/>
      </w:pPr>
    </w:p>
    <w:p w14:paraId="33927494" w14:textId="77777777" w:rsidR="00A77B3E" w:rsidRDefault="003C2B3C">
      <w:pPr>
        <w:spacing w:line="360" w:lineRule="auto"/>
        <w:jc w:val="both"/>
      </w:pPr>
      <w:r>
        <w:rPr>
          <w:rFonts w:ascii="Book Antiqua" w:eastAsia="Book Antiqua" w:hAnsi="Book Antiqua" w:cs="Book Antiqua"/>
          <w:b/>
          <w:caps/>
          <w:color w:val="000000"/>
          <w:u w:val="single"/>
        </w:rPr>
        <w:t>ACKNOWLEDGEMENTS</w:t>
      </w:r>
    </w:p>
    <w:p w14:paraId="148F1488" w14:textId="77777777" w:rsidR="00A77B3E" w:rsidRDefault="003C2B3C">
      <w:pPr>
        <w:spacing w:line="360" w:lineRule="auto"/>
        <w:jc w:val="both"/>
      </w:pPr>
      <w:r>
        <w:rPr>
          <w:rFonts w:ascii="Book Antiqua" w:eastAsia="Book Antiqua" w:hAnsi="Book Antiqua" w:cs="Book Antiqua"/>
          <w:color w:val="000000"/>
        </w:rPr>
        <w:t>We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anonymous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referees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valuable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suggestions.</w:t>
      </w:r>
    </w:p>
    <w:p w14:paraId="501352D0" w14:textId="77777777" w:rsidR="00A77B3E" w:rsidRDefault="00A77B3E">
      <w:pPr>
        <w:spacing w:line="360" w:lineRule="auto"/>
        <w:jc w:val="both"/>
      </w:pPr>
    </w:p>
    <w:p w14:paraId="105CD241" w14:textId="77777777" w:rsidR="00A77B3E" w:rsidRDefault="003C2B3C">
      <w:pPr>
        <w:spacing w:line="360" w:lineRule="auto"/>
        <w:jc w:val="both"/>
      </w:pPr>
      <w:r>
        <w:rPr>
          <w:rFonts w:ascii="Book Antiqua" w:eastAsia="Book Antiqua" w:hAnsi="Book Antiqua" w:cs="Book Antiqua"/>
          <w:b/>
          <w:color w:val="000000"/>
        </w:rPr>
        <w:t>REFERENCES</w:t>
      </w:r>
    </w:p>
    <w:p w14:paraId="53FAAF2D"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w:t>
      </w:r>
      <w:r>
        <w:rPr>
          <w:rFonts w:ascii="Book Antiqua" w:eastAsia="宋体" w:hAnsi="Book Antiqua" w:cs="宋体"/>
          <w:lang w:eastAsia="zh-CN"/>
        </w:rPr>
        <w:t xml:space="preserve"> </w:t>
      </w:r>
      <w:r w:rsidRPr="00085613">
        <w:rPr>
          <w:rFonts w:ascii="Book Antiqua" w:eastAsia="宋体" w:hAnsi="Book Antiqua" w:cs="宋体"/>
          <w:b/>
          <w:bCs/>
          <w:lang w:eastAsia="zh-CN"/>
        </w:rPr>
        <w:t>Cho</w:t>
      </w:r>
      <w:r>
        <w:rPr>
          <w:rFonts w:ascii="Book Antiqua" w:eastAsia="宋体" w:hAnsi="Book Antiqua" w:cs="宋体"/>
          <w:b/>
          <w:bCs/>
          <w:lang w:eastAsia="zh-CN"/>
        </w:rPr>
        <w:t xml:space="preserve"> </w:t>
      </w:r>
      <w:r w:rsidRPr="00085613">
        <w:rPr>
          <w:rFonts w:ascii="Book Antiqua" w:eastAsia="宋体" w:hAnsi="Book Antiqua" w:cs="宋体"/>
          <w:b/>
          <w:bCs/>
          <w:lang w:eastAsia="zh-CN"/>
        </w:rPr>
        <w:t>J</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Hong</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Park</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Kim</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Kang</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Its</w:t>
      </w:r>
      <w:r>
        <w:rPr>
          <w:rFonts w:ascii="Book Antiqua" w:eastAsia="宋体" w:hAnsi="Book Antiqua" w:cs="宋体"/>
          <w:lang w:eastAsia="zh-CN"/>
        </w:rPr>
        <w:t xml:space="preserve"> </w:t>
      </w:r>
      <w:r w:rsidRPr="00085613">
        <w:rPr>
          <w:rFonts w:ascii="Book Antiqua" w:eastAsia="宋体" w:hAnsi="Book Antiqua" w:cs="宋体"/>
          <w:lang w:eastAsia="zh-CN"/>
        </w:rPr>
        <w:t>Association</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Korean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i/>
          <w:iCs/>
          <w:lang w:eastAsia="zh-CN"/>
        </w:rPr>
        <w:t>Biomed</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i/>
          <w:iCs/>
          <w:lang w:eastAsia="zh-CN"/>
        </w:rPr>
        <w:t xml:space="preserve"> </w:t>
      </w:r>
      <w:r w:rsidRPr="00085613">
        <w:rPr>
          <w:rFonts w:ascii="Book Antiqua" w:eastAsia="宋体" w:hAnsi="Book Antiqua" w:cs="宋体"/>
          <w:i/>
          <w:iCs/>
          <w:lang w:eastAsia="zh-CN"/>
        </w:rPr>
        <w:t>Int</w:t>
      </w:r>
      <w:r>
        <w:rPr>
          <w:rFonts w:ascii="Book Antiqua" w:eastAsia="宋体" w:hAnsi="Book Antiqua" w:cs="宋体"/>
          <w:lang w:eastAsia="zh-CN"/>
        </w:rPr>
        <w:t xml:space="preserve"> </w:t>
      </w:r>
      <w:r w:rsidRPr="00085613">
        <w:rPr>
          <w:rFonts w:ascii="Book Antiqua" w:eastAsia="宋体" w:hAnsi="Book Antiqua" w:cs="宋体"/>
          <w:lang w:eastAsia="zh-CN"/>
        </w:rPr>
        <w:t>2017;</w:t>
      </w:r>
      <w:r>
        <w:rPr>
          <w:rFonts w:ascii="Book Antiqua" w:eastAsia="宋体" w:hAnsi="Book Antiqua" w:cs="宋体"/>
          <w:lang w:eastAsia="zh-CN"/>
        </w:rPr>
        <w:t xml:space="preserve"> </w:t>
      </w:r>
      <w:r w:rsidRPr="00085613">
        <w:rPr>
          <w:rFonts w:ascii="Book Antiqua" w:eastAsia="宋体" w:hAnsi="Book Antiqua" w:cs="宋体"/>
          <w:b/>
          <w:bCs/>
          <w:lang w:eastAsia="zh-CN"/>
        </w:rPr>
        <w:t>2017</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8728017</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29457038</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10.1155/2017/8728017]</w:t>
      </w:r>
    </w:p>
    <w:p w14:paraId="531F2797"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w:t>
      </w:r>
      <w:r>
        <w:rPr>
          <w:rFonts w:ascii="Book Antiqua" w:eastAsia="宋体" w:hAnsi="Book Antiqua" w:cs="宋体"/>
          <w:lang w:eastAsia="zh-CN"/>
        </w:rPr>
        <w:t xml:space="preserve"> </w:t>
      </w:r>
      <w:r w:rsidRPr="00085613">
        <w:rPr>
          <w:rFonts w:ascii="Book Antiqua" w:eastAsia="宋体" w:hAnsi="Book Antiqua" w:cs="宋体"/>
          <w:b/>
          <w:bCs/>
          <w:lang w:eastAsia="zh-CN"/>
        </w:rPr>
        <w:t>Levy-Marchal</w:t>
      </w:r>
      <w:r>
        <w:rPr>
          <w:rFonts w:ascii="Book Antiqua" w:eastAsia="宋体" w:hAnsi="Book Antiqua" w:cs="宋体"/>
          <w:b/>
          <w:bCs/>
          <w:lang w:eastAsia="zh-CN"/>
        </w:rPr>
        <w:t xml:space="preserve"> </w:t>
      </w:r>
      <w:r w:rsidRPr="00085613">
        <w:rPr>
          <w:rFonts w:ascii="Book Antiqua" w:eastAsia="宋体" w:hAnsi="Book Antiqua" w:cs="宋体"/>
          <w:b/>
          <w:bCs/>
          <w:lang w:eastAsia="zh-CN"/>
        </w:rPr>
        <w:t>C</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Arslanian</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Cutfield</w:t>
      </w:r>
      <w:r>
        <w:rPr>
          <w:rFonts w:ascii="Book Antiqua" w:eastAsia="宋体" w:hAnsi="Book Antiqua" w:cs="宋体"/>
          <w:lang w:eastAsia="zh-CN"/>
        </w:rPr>
        <w:t xml:space="preserve"> </w:t>
      </w:r>
      <w:r w:rsidRPr="00085613">
        <w:rPr>
          <w:rFonts w:ascii="Book Antiqua" w:eastAsia="宋体" w:hAnsi="Book Antiqua" w:cs="宋体"/>
          <w:lang w:eastAsia="zh-CN"/>
        </w:rPr>
        <w:t>W,</w:t>
      </w:r>
      <w:r>
        <w:rPr>
          <w:rFonts w:ascii="Book Antiqua" w:eastAsia="宋体" w:hAnsi="Book Antiqua" w:cs="宋体"/>
          <w:lang w:eastAsia="zh-CN"/>
        </w:rPr>
        <w:t xml:space="preserve"> </w:t>
      </w:r>
      <w:r w:rsidRPr="00085613">
        <w:rPr>
          <w:rFonts w:ascii="Book Antiqua" w:eastAsia="宋体" w:hAnsi="Book Antiqua" w:cs="宋体"/>
          <w:lang w:eastAsia="zh-CN"/>
        </w:rPr>
        <w:t>Sinaiko</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Druet</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Marcovecchio</w:t>
      </w:r>
      <w:r>
        <w:rPr>
          <w:rFonts w:ascii="Book Antiqua" w:eastAsia="宋体" w:hAnsi="Book Antiqua" w:cs="宋体"/>
          <w:lang w:eastAsia="zh-CN"/>
        </w:rPr>
        <w:t xml:space="preserve"> </w:t>
      </w:r>
      <w:r w:rsidRPr="00085613">
        <w:rPr>
          <w:rFonts w:ascii="Book Antiqua" w:eastAsia="宋体" w:hAnsi="Book Antiqua" w:cs="宋体"/>
          <w:lang w:eastAsia="zh-CN"/>
        </w:rPr>
        <w:t>ML,</w:t>
      </w:r>
      <w:r>
        <w:rPr>
          <w:rFonts w:ascii="Book Antiqua" w:eastAsia="宋体" w:hAnsi="Book Antiqua" w:cs="宋体"/>
          <w:lang w:eastAsia="zh-CN"/>
        </w:rPr>
        <w:t xml:space="preserve"> </w:t>
      </w:r>
      <w:r w:rsidRPr="00085613">
        <w:rPr>
          <w:rFonts w:ascii="Book Antiqua" w:eastAsia="宋体" w:hAnsi="Book Antiqua" w:cs="宋体"/>
          <w:lang w:eastAsia="zh-CN"/>
        </w:rPr>
        <w:t>Chiarelli</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ESPE-LWPES-ISPAD-APPES-APEG-SLEP-JSPE;</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Consensus</w:t>
      </w:r>
      <w:r>
        <w:rPr>
          <w:rFonts w:ascii="Book Antiqua" w:eastAsia="宋体" w:hAnsi="Book Antiqua" w:cs="宋体"/>
          <w:lang w:eastAsia="zh-CN"/>
        </w:rPr>
        <w:t xml:space="preserve"> </w:t>
      </w:r>
      <w:r w:rsidRPr="00085613">
        <w:rPr>
          <w:rFonts w:ascii="Book Antiqua" w:eastAsia="宋体" w:hAnsi="Book Antiqua" w:cs="宋体"/>
          <w:lang w:eastAsia="zh-CN"/>
        </w:rPr>
        <w:t>Conference</w:t>
      </w:r>
      <w:r>
        <w:rPr>
          <w:rFonts w:ascii="Book Antiqua" w:eastAsia="宋体" w:hAnsi="Book Antiqua" w:cs="宋体"/>
          <w:lang w:eastAsia="zh-CN"/>
        </w:rPr>
        <w:t xml:space="preserve"> </w:t>
      </w:r>
      <w:r w:rsidRPr="00085613">
        <w:rPr>
          <w:rFonts w:ascii="Book Antiqua" w:eastAsia="宋体" w:hAnsi="Book Antiqua" w:cs="宋体"/>
          <w:lang w:eastAsia="zh-CN"/>
        </w:rPr>
        <w:t>Group.</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consensus,</w:t>
      </w:r>
      <w:r>
        <w:rPr>
          <w:rFonts w:ascii="Book Antiqua" w:eastAsia="宋体" w:hAnsi="Book Antiqua" w:cs="宋体"/>
          <w:lang w:eastAsia="zh-CN"/>
        </w:rPr>
        <w:t xml:space="preserve"> </w:t>
      </w:r>
      <w:r w:rsidRPr="00085613">
        <w:rPr>
          <w:rFonts w:ascii="Book Antiqua" w:eastAsia="宋体" w:hAnsi="Book Antiqua" w:cs="宋体"/>
          <w:lang w:eastAsia="zh-CN"/>
        </w:rPr>
        <w:t>perspective,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future</w:t>
      </w:r>
      <w:r>
        <w:rPr>
          <w:rFonts w:ascii="Book Antiqua" w:eastAsia="宋体" w:hAnsi="Book Antiqua" w:cs="宋体"/>
          <w:lang w:eastAsia="zh-CN"/>
        </w:rPr>
        <w:t xml:space="preserve"> </w:t>
      </w:r>
      <w:r w:rsidRPr="00085613">
        <w:rPr>
          <w:rFonts w:ascii="Book Antiqua" w:eastAsia="宋体" w:hAnsi="Book Antiqua" w:cs="宋体"/>
          <w:lang w:eastAsia="zh-CN"/>
        </w:rPr>
        <w:t>directions.</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2010;</w:t>
      </w:r>
      <w:r>
        <w:rPr>
          <w:rFonts w:ascii="Book Antiqua" w:eastAsia="宋体" w:hAnsi="Book Antiqua" w:cs="宋体"/>
          <w:lang w:eastAsia="zh-CN"/>
        </w:rPr>
        <w:t xml:space="preserve"> </w:t>
      </w:r>
      <w:r w:rsidRPr="00085613">
        <w:rPr>
          <w:rFonts w:ascii="Book Antiqua" w:eastAsia="宋体" w:hAnsi="Book Antiqua" w:cs="宋体"/>
          <w:b/>
          <w:bCs/>
          <w:lang w:eastAsia="zh-CN"/>
        </w:rPr>
        <w:t>95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5189-5198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20829185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10.1210/jc.2010-1047]</w:t>
      </w:r>
    </w:p>
    <w:p w14:paraId="6D3EA851"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3</w:t>
      </w:r>
      <w:r>
        <w:rPr>
          <w:rFonts w:ascii="Book Antiqua" w:eastAsia="宋体" w:hAnsi="Book Antiqua" w:cs="宋体"/>
          <w:lang w:eastAsia="zh-CN"/>
        </w:rPr>
        <w:t xml:space="preserve"> </w:t>
      </w:r>
      <w:r w:rsidRPr="00085613">
        <w:rPr>
          <w:rFonts w:ascii="Book Antiqua" w:eastAsia="宋体" w:hAnsi="Book Antiqua" w:cs="宋体"/>
          <w:b/>
          <w:bCs/>
          <w:lang w:eastAsia="zh-CN"/>
        </w:rPr>
        <w:t>Fu</w:t>
      </w:r>
      <w:r>
        <w:rPr>
          <w:rFonts w:ascii="Book Antiqua" w:eastAsia="宋体" w:hAnsi="Book Antiqua" w:cs="宋体"/>
          <w:b/>
          <w:bCs/>
          <w:lang w:eastAsia="zh-CN"/>
        </w:rPr>
        <w:t xml:space="preserve"> </w:t>
      </w:r>
      <w:r w:rsidRPr="00085613">
        <w:rPr>
          <w:rFonts w:ascii="Book Antiqua" w:eastAsia="宋体" w:hAnsi="Book Antiqua" w:cs="宋体"/>
          <w:b/>
          <w:bCs/>
          <w:lang w:eastAsia="zh-CN"/>
        </w:rPr>
        <w:t>Z</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Gilbert</w:t>
      </w:r>
      <w:r>
        <w:rPr>
          <w:rFonts w:ascii="Book Antiqua" w:eastAsia="宋体" w:hAnsi="Book Antiqua" w:cs="宋体"/>
          <w:lang w:eastAsia="zh-CN"/>
        </w:rPr>
        <w:t xml:space="preserve"> </w:t>
      </w:r>
      <w:r w:rsidRPr="00085613">
        <w:rPr>
          <w:rFonts w:ascii="Book Antiqua" w:eastAsia="宋体" w:hAnsi="Book Antiqua" w:cs="宋体"/>
          <w:lang w:eastAsia="zh-CN"/>
        </w:rPr>
        <w:t>ER,</w:t>
      </w:r>
      <w:r>
        <w:rPr>
          <w:rFonts w:ascii="Book Antiqua" w:eastAsia="宋体" w:hAnsi="Book Antiqua" w:cs="宋体"/>
          <w:lang w:eastAsia="zh-CN"/>
        </w:rPr>
        <w:t xml:space="preserve"> </w:t>
      </w:r>
      <w:r w:rsidRPr="00085613">
        <w:rPr>
          <w:rFonts w:ascii="Book Antiqua" w:eastAsia="宋体" w:hAnsi="Book Antiqua" w:cs="宋体"/>
          <w:lang w:eastAsia="zh-CN"/>
        </w:rPr>
        <w:t>Liu</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Regulation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synthesis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secretion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pancreatic</w:t>
      </w:r>
      <w:r>
        <w:rPr>
          <w:rFonts w:ascii="Book Antiqua" w:eastAsia="宋体" w:hAnsi="Book Antiqua" w:cs="宋体"/>
          <w:lang w:eastAsia="zh-CN"/>
        </w:rPr>
        <w:t xml:space="preserve"> </w:t>
      </w:r>
      <w:r w:rsidRPr="00085613">
        <w:rPr>
          <w:rFonts w:ascii="Book Antiqua" w:eastAsia="宋体" w:hAnsi="Book Antiqua" w:cs="宋体"/>
          <w:lang w:eastAsia="zh-CN"/>
        </w:rPr>
        <w:t>Beta-cell</w:t>
      </w:r>
      <w:r>
        <w:rPr>
          <w:rFonts w:ascii="Book Antiqua" w:eastAsia="宋体" w:hAnsi="Book Antiqua" w:cs="宋体"/>
          <w:lang w:eastAsia="zh-CN"/>
        </w:rPr>
        <w:t xml:space="preserve"> </w:t>
      </w:r>
      <w:r w:rsidRPr="00085613">
        <w:rPr>
          <w:rFonts w:ascii="Book Antiqua" w:eastAsia="宋体" w:hAnsi="Book Antiqua" w:cs="宋体"/>
          <w:lang w:eastAsia="zh-CN"/>
        </w:rPr>
        <w:t>dysfunction</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i/>
          <w:iCs/>
          <w:lang w:eastAsia="zh-CN"/>
        </w:rPr>
        <w:t>Curr</w:t>
      </w:r>
      <w:r>
        <w:rPr>
          <w:rFonts w:ascii="Book Antiqua" w:eastAsia="宋体" w:hAnsi="Book Antiqua" w:cs="宋体"/>
          <w:i/>
          <w:iCs/>
          <w:lang w:eastAsia="zh-CN"/>
        </w:rPr>
        <w:t xml:space="preserve"> </w:t>
      </w:r>
      <w:r w:rsidRPr="00085613">
        <w:rPr>
          <w:rFonts w:ascii="Book Antiqua" w:eastAsia="宋体" w:hAnsi="Book Antiqua" w:cs="宋体"/>
          <w:i/>
          <w:iCs/>
          <w:lang w:eastAsia="zh-CN"/>
        </w:rPr>
        <w:t>Diabetes</w:t>
      </w:r>
      <w:r>
        <w:rPr>
          <w:rFonts w:ascii="Book Antiqua" w:eastAsia="宋体" w:hAnsi="Book Antiqua" w:cs="宋体"/>
          <w:i/>
          <w:iCs/>
          <w:lang w:eastAsia="zh-CN"/>
        </w:rPr>
        <w:t xml:space="preserve"> </w:t>
      </w:r>
      <w:r w:rsidRPr="00085613">
        <w:rPr>
          <w:rFonts w:ascii="Book Antiqua" w:eastAsia="宋体" w:hAnsi="Book Antiqua" w:cs="宋体"/>
          <w:i/>
          <w:iCs/>
          <w:lang w:eastAsia="zh-CN"/>
        </w:rPr>
        <w:t>Rev</w:t>
      </w:r>
      <w:r>
        <w:rPr>
          <w:rFonts w:ascii="Book Antiqua" w:eastAsia="宋体" w:hAnsi="Book Antiqua" w:cs="宋体"/>
          <w:lang w:eastAsia="zh-CN"/>
        </w:rPr>
        <w:t xml:space="preserve"> </w:t>
      </w:r>
      <w:r w:rsidRPr="00085613">
        <w:rPr>
          <w:rFonts w:ascii="Book Antiqua" w:eastAsia="宋体" w:hAnsi="Book Antiqua" w:cs="宋体"/>
          <w:lang w:eastAsia="zh-CN"/>
        </w:rPr>
        <w:t>2013;</w:t>
      </w:r>
      <w:r>
        <w:rPr>
          <w:rFonts w:ascii="Book Antiqua" w:eastAsia="宋体" w:hAnsi="Book Antiqua" w:cs="宋体"/>
          <w:lang w:eastAsia="zh-CN"/>
        </w:rPr>
        <w:t xml:space="preserve"> </w:t>
      </w:r>
      <w:r w:rsidRPr="00085613">
        <w:rPr>
          <w:rFonts w:ascii="Book Antiqua" w:eastAsia="宋体" w:hAnsi="Book Antiqua" w:cs="宋体"/>
          <w:b/>
          <w:bCs/>
          <w:lang w:eastAsia="zh-CN"/>
        </w:rPr>
        <w:t>9</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25-53</w:t>
      </w:r>
      <w:r>
        <w:rPr>
          <w:rFonts w:ascii="Book Antiqua" w:eastAsia="宋体" w:hAnsi="Book Antiqua" w:cs="宋体"/>
          <w:lang w:eastAsia="zh-CN"/>
        </w:rPr>
        <w:t xml:space="preserve"> </w:t>
      </w:r>
      <w:r w:rsidRPr="00085613">
        <w:rPr>
          <w:rFonts w:ascii="Book Antiqua" w:eastAsia="宋体" w:hAnsi="Book Antiqua" w:cs="宋体"/>
          <w:lang w:eastAsia="zh-CN"/>
        </w:rPr>
        <w:t>[</w:t>
      </w:r>
      <w:bookmarkStart w:id="33" w:name="OLE_LINK303"/>
      <w:bookmarkStart w:id="34" w:name="OLE_LINK304"/>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22974359</w:t>
      </w:r>
      <w:bookmarkEnd w:id="33"/>
      <w:bookmarkEnd w:id="34"/>
      <w:r w:rsidRPr="00085613">
        <w:rPr>
          <w:rFonts w:ascii="Book Antiqua" w:eastAsia="宋体" w:hAnsi="Book Antiqua" w:cs="宋体"/>
          <w:lang w:eastAsia="zh-CN"/>
        </w:rPr>
        <w:t>]</w:t>
      </w:r>
    </w:p>
    <w:p w14:paraId="17CC0AD0"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4</w:t>
      </w:r>
      <w:r>
        <w:rPr>
          <w:rFonts w:ascii="Book Antiqua" w:eastAsia="宋体" w:hAnsi="Book Antiqua" w:cs="宋体"/>
          <w:lang w:eastAsia="zh-CN"/>
        </w:rPr>
        <w:t xml:space="preserve"> </w:t>
      </w:r>
      <w:r w:rsidRPr="00085613">
        <w:rPr>
          <w:rFonts w:ascii="Book Antiqua" w:eastAsia="宋体" w:hAnsi="Book Antiqua" w:cs="宋体"/>
          <w:b/>
          <w:bCs/>
          <w:lang w:eastAsia="zh-CN"/>
        </w:rPr>
        <w:t>Reaven</w:t>
      </w:r>
      <w:r>
        <w:rPr>
          <w:rFonts w:ascii="Book Antiqua" w:eastAsia="宋体" w:hAnsi="Book Antiqua" w:cs="宋体"/>
          <w:b/>
          <w:bCs/>
          <w:lang w:eastAsia="zh-CN"/>
        </w:rPr>
        <w:t xml:space="preserve"> </w:t>
      </w:r>
      <w:r w:rsidRPr="00085613">
        <w:rPr>
          <w:rFonts w:ascii="Book Antiqua" w:eastAsia="宋体" w:hAnsi="Book Antiqua" w:cs="宋体"/>
          <w:b/>
          <w:bCs/>
          <w:lang w:eastAsia="zh-CN"/>
        </w:rPr>
        <w:t>GM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lang w:eastAsia="zh-CN"/>
        </w:rPr>
        <w:t>definition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dietary</w:t>
      </w:r>
      <w:r>
        <w:rPr>
          <w:rFonts w:ascii="Book Antiqua" w:eastAsia="宋体" w:hAnsi="Book Antiqua" w:cs="宋体"/>
          <w:lang w:eastAsia="zh-CN"/>
        </w:rPr>
        <w:t xml:space="preserve"> </w:t>
      </w:r>
      <w:r w:rsidRPr="00085613">
        <w:rPr>
          <w:rFonts w:ascii="Book Antiqua" w:eastAsia="宋体" w:hAnsi="Book Antiqua" w:cs="宋体"/>
          <w:lang w:eastAsia="zh-CN"/>
        </w:rPr>
        <w:t>approaches</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treatment.</w:t>
      </w:r>
      <w:r>
        <w:rPr>
          <w:rFonts w:ascii="Book Antiqua" w:eastAsia="宋体" w:hAnsi="Book Antiqua" w:cs="宋体"/>
          <w:lang w:eastAsia="zh-CN"/>
        </w:rPr>
        <w:t xml:space="preserve"> </w:t>
      </w:r>
      <w:r w:rsidRPr="00085613">
        <w:rPr>
          <w:rFonts w:ascii="Book Antiqua" w:eastAsia="宋体" w:hAnsi="Book Antiqua" w:cs="宋体"/>
          <w:i/>
          <w:iCs/>
          <w:lang w:eastAsia="zh-CN"/>
        </w:rPr>
        <w:t>Annu</w:t>
      </w:r>
      <w:r>
        <w:rPr>
          <w:rFonts w:ascii="Book Antiqua" w:eastAsia="宋体" w:hAnsi="Book Antiqua" w:cs="宋体"/>
          <w:i/>
          <w:iCs/>
          <w:lang w:eastAsia="zh-CN"/>
        </w:rPr>
        <w:t xml:space="preserve"> </w:t>
      </w:r>
      <w:r w:rsidRPr="00085613">
        <w:rPr>
          <w:rFonts w:ascii="Book Antiqua" w:eastAsia="宋体" w:hAnsi="Book Antiqua" w:cs="宋体"/>
          <w:i/>
          <w:iCs/>
          <w:lang w:eastAsia="zh-CN"/>
        </w:rPr>
        <w:t>Rev</w:t>
      </w:r>
      <w:r>
        <w:rPr>
          <w:rFonts w:ascii="Book Antiqua" w:eastAsia="宋体" w:hAnsi="Book Antiqua" w:cs="宋体"/>
          <w:i/>
          <w:iCs/>
          <w:lang w:eastAsia="zh-CN"/>
        </w:rPr>
        <w:t xml:space="preserve"> </w:t>
      </w:r>
      <w:r w:rsidRPr="00085613">
        <w:rPr>
          <w:rFonts w:ascii="Book Antiqua" w:eastAsia="宋体" w:hAnsi="Book Antiqua" w:cs="宋体"/>
          <w:i/>
          <w:iCs/>
          <w:lang w:eastAsia="zh-CN"/>
        </w:rPr>
        <w:t>Nutr</w:t>
      </w:r>
      <w:r>
        <w:rPr>
          <w:rFonts w:ascii="Book Antiqua" w:eastAsia="宋体" w:hAnsi="Book Antiqua" w:cs="宋体"/>
          <w:lang w:eastAsia="zh-CN"/>
        </w:rPr>
        <w:t xml:space="preserve"> </w:t>
      </w:r>
      <w:r w:rsidRPr="00085613">
        <w:rPr>
          <w:rFonts w:ascii="Book Antiqua" w:eastAsia="宋体" w:hAnsi="Book Antiqua" w:cs="宋体"/>
          <w:lang w:eastAsia="zh-CN"/>
        </w:rPr>
        <w:t>2005;</w:t>
      </w:r>
      <w:r>
        <w:rPr>
          <w:rFonts w:ascii="Book Antiqua" w:eastAsia="宋体" w:hAnsi="Book Antiqua" w:cs="宋体"/>
          <w:lang w:eastAsia="zh-CN"/>
        </w:rPr>
        <w:t xml:space="preserve"> </w:t>
      </w:r>
      <w:r w:rsidRPr="00085613">
        <w:rPr>
          <w:rFonts w:ascii="Book Antiqua" w:eastAsia="宋体" w:hAnsi="Book Antiqua" w:cs="宋体"/>
          <w:b/>
          <w:bCs/>
          <w:lang w:eastAsia="zh-CN"/>
        </w:rPr>
        <w:t>25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391-406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16011472</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10.1146/annurev.nutr.24.012003.132155]</w:t>
      </w:r>
    </w:p>
    <w:p w14:paraId="09C789E2"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5</w:t>
      </w:r>
      <w:r>
        <w:rPr>
          <w:rFonts w:ascii="Book Antiqua" w:eastAsia="宋体" w:hAnsi="Book Antiqua" w:cs="宋体"/>
          <w:lang w:eastAsia="zh-CN"/>
        </w:rPr>
        <w:t xml:space="preserve"> </w:t>
      </w:r>
      <w:r w:rsidRPr="00085613">
        <w:rPr>
          <w:rFonts w:ascii="Book Antiqua" w:eastAsia="宋体" w:hAnsi="Book Antiqua" w:cs="宋体"/>
          <w:b/>
          <w:bCs/>
          <w:lang w:eastAsia="zh-CN"/>
        </w:rPr>
        <w:t>Robinson</w:t>
      </w:r>
      <w:r>
        <w:rPr>
          <w:rFonts w:ascii="Book Antiqua" w:eastAsia="宋体" w:hAnsi="Book Antiqua" w:cs="宋体"/>
          <w:b/>
          <w:bCs/>
          <w:lang w:eastAsia="zh-CN"/>
        </w:rPr>
        <w:t xml:space="preserve"> </w:t>
      </w:r>
      <w:r w:rsidRPr="00085613">
        <w:rPr>
          <w:rFonts w:ascii="Book Antiqua" w:eastAsia="宋体" w:hAnsi="Book Antiqua" w:cs="宋体"/>
          <w:b/>
          <w:bCs/>
          <w:lang w:eastAsia="zh-CN"/>
        </w:rPr>
        <w:t>TN</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Banda</w:t>
      </w:r>
      <w:r>
        <w:rPr>
          <w:rFonts w:ascii="Book Antiqua" w:eastAsia="宋体" w:hAnsi="Book Antiqua" w:cs="宋体"/>
          <w:lang w:eastAsia="zh-CN"/>
        </w:rPr>
        <w:t xml:space="preserve"> </w:t>
      </w:r>
      <w:r w:rsidRPr="00085613">
        <w:rPr>
          <w:rFonts w:ascii="Book Antiqua" w:eastAsia="宋体" w:hAnsi="Book Antiqua" w:cs="宋体"/>
          <w:lang w:eastAsia="zh-CN"/>
        </w:rPr>
        <w:t>JA,</w:t>
      </w:r>
      <w:r>
        <w:rPr>
          <w:rFonts w:ascii="Book Antiqua" w:eastAsia="宋体" w:hAnsi="Book Antiqua" w:cs="宋体"/>
          <w:lang w:eastAsia="zh-CN"/>
        </w:rPr>
        <w:t xml:space="preserve"> </w:t>
      </w:r>
      <w:r w:rsidRPr="00085613">
        <w:rPr>
          <w:rFonts w:ascii="Book Antiqua" w:eastAsia="宋体" w:hAnsi="Book Antiqua" w:cs="宋体"/>
          <w:lang w:eastAsia="zh-CN"/>
        </w:rPr>
        <w:t>Hale</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Lu</w:t>
      </w:r>
      <w:r>
        <w:rPr>
          <w:rFonts w:ascii="Book Antiqua" w:eastAsia="宋体" w:hAnsi="Book Antiqua" w:cs="宋体"/>
          <w:lang w:eastAsia="zh-CN"/>
        </w:rPr>
        <w:t xml:space="preserve"> </w:t>
      </w:r>
      <w:r w:rsidRPr="00085613">
        <w:rPr>
          <w:rFonts w:ascii="Book Antiqua" w:eastAsia="宋体" w:hAnsi="Book Antiqua" w:cs="宋体"/>
          <w:lang w:eastAsia="zh-CN"/>
        </w:rPr>
        <w:t>AS,</w:t>
      </w:r>
      <w:r>
        <w:rPr>
          <w:rFonts w:ascii="Book Antiqua" w:eastAsia="宋体" w:hAnsi="Book Antiqua" w:cs="宋体"/>
          <w:lang w:eastAsia="zh-CN"/>
        </w:rPr>
        <w:t xml:space="preserve"> </w:t>
      </w:r>
      <w:r w:rsidRPr="00085613">
        <w:rPr>
          <w:rFonts w:ascii="Book Antiqua" w:eastAsia="宋体" w:hAnsi="Book Antiqua" w:cs="宋体"/>
          <w:lang w:eastAsia="zh-CN"/>
        </w:rPr>
        <w:t>Fleming-Milici</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Calvert</w:t>
      </w:r>
      <w:r>
        <w:rPr>
          <w:rFonts w:ascii="Book Antiqua" w:eastAsia="宋体" w:hAnsi="Book Antiqua" w:cs="宋体"/>
          <w:lang w:eastAsia="zh-CN"/>
        </w:rPr>
        <w:t xml:space="preserve"> </w:t>
      </w:r>
      <w:r w:rsidRPr="00085613">
        <w:rPr>
          <w:rFonts w:ascii="Book Antiqua" w:eastAsia="宋体" w:hAnsi="Book Antiqua" w:cs="宋体"/>
          <w:lang w:eastAsia="zh-CN"/>
        </w:rPr>
        <w:t>SL,</w:t>
      </w:r>
      <w:r>
        <w:rPr>
          <w:rFonts w:ascii="Book Antiqua" w:eastAsia="宋体" w:hAnsi="Book Antiqua" w:cs="宋体"/>
          <w:lang w:eastAsia="zh-CN"/>
        </w:rPr>
        <w:t xml:space="preserve"> </w:t>
      </w:r>
      <w:r w:rsidRPr="00085613">
        <w:rPr>
          <w:rFonts w:ascii="Book Antiqua" w:eastAsia="宋体" w:hAnsi="Book Antiqua" w:cs="宋体"/>
          <w:lang w:eastAsia="zh-CN"/>
        </w:rPr>
        <w:t>Wartella</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Screen</w:t>
      </w:r>
      <w:r>
        <w:rPr>
          <w:rFonts w:ascii="Book Antiqua" w:eastAsia="宋体" w:hAnsi="Book Antiqua" w:cs="宋体"/>
          <w:lang w:eastAsia="zh-CN"/>
        </w:rPr>
        <w:t xml:space="preserve"> </w:t>
      </w:r>
      <w:r w:rsidRPr="00085613">
        <w:rPr>
          <w:rFonts w:ascii="Book Antiqua" w:eastAsia="宋体" w:hAnsi="Book Antiqua" w:cs="宋体"/>
          <w:lang w:eastAsia="zh-CN"/>
        </w:rPr>
        <w:t>Media</w:t>
      </w:r>
      <w:r>
        <w:rPr>
          <w:rFonts w:ascii="Book Antiqua" w:eastAsia="宋体" w:hAnsi="Book Antiqua" w:cs="宋体"/>
          <w:lang w:eastAsia="zh-CN"/>
        </w:rPr>
        <w:t xml:space="preserve"> </w:t>
      </w:r>
      <w:r w:rsidRPr="00085613">
        <w:rPr>
          <w:rFonts w:ascii="Book Antiqua" w:eastAsia="宋体" w:hAnsi="Book Antiqua" w:cs="宋体"/>
          <w:lang w:eastAsia="zh-CN"/>
        </w:rPr>
        <w:t>Exposure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i/>
          <w:iCs/>
          <w:lang w:eastAsia="zh-CN"/>
        </w:rPr>
        <w:t>Pediatrics</w:t>
      </w:r>
      <w:r>
        <w:rPr>
          <w:rFonts w:ascii="Book Antiqua" w:eastAsia="宋体" w:hAnsi="Book Antiqua" w:cs="宋体"/>
          <w:lang w:eastAsia="zh-CN"/>
        </w:rPr>
        <w:t xml:space="preserve"> </w:t>
      </w:r>
      <w:r w:rsidRPr="00085613">
        <w:rPr>
          <w:rFonts w:ascii="Book Antiqua" w:eastAsia="宋体" w:hAnsi="Book Antiqua" w:cs="宋体"/>
          <w:lang w:eastAsia="zh-CN"/>
        </w:rPr>
        <w:t>2017;</w:t>
      </w:r>
      <w:r>
        <w:rPr>
          <w:rFonts w:ascii="Book Antiqua" w:eastAsia="宋体" w:hAnsi="Book Antiqua" w:cs="宋体"/>
          <w:lang w:eastAsia="zh-CN"/>
        </w:rPr>
        <w:t xml:space="preserve"> </w:t>
      </w:r>
      <w:r w:rsidRPr="00085613">
        <w:rPr>
          <w:rFonts w:ascii="Book Antiqua" w:eastAsia="宋体" w:hAnsi="Book Antiqua" w:cs="宋体"/>
          <w:b/>
          <w:bCs/>
          <w:lang w:eastAsia="zh-CN"/>
        </w:rPr>
        <w:t>140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S97-S101</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29093041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10.1542/peds.2016-1758K]</w:t>
      </w:r>
    </w:p>
    <w:p w14:paraId="47015F0B"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6</w:t>
      </w:r>
      <w:r>
        <w:rPr>
          <w:rFonts w:ascii="Book Antiqua" w:eastAsia="宋体" w:hAnsi="Book Antiqua" w:cs="宋体"/>
          <w:lang w:eastAsia="zh-CN"/>
        </w:rPr>
        <w:t xml:space="preserve"> </w:t>
      </w:r>
      <w:r w:rsidRPr="00085613">
        <w:rPr>
          <w:rFonts w:ascii="Book Antiqua" w:eastAsia="宋体" w:hAnsi="Book Antiqua" w:cs="宋体"/>
          <w:b/>
          <w:bCs/>
          <w:lang w:eastAsia="zh-CN"/>
        </w:rPr>
        <w:t>Barker</w:t>
      </w:r>
      <w:r>
        <w:rPr>
          <w:rFonts w:ascii="Book Antiqua" w:eastAsia="宋体" w:hAnsi="Book Antiqua" w:cs="宋体"/>
          <w:b/>
          <w:bCs/>
          <w:lang w:eastAsia="zh-CN"/>
        </w:rPr>
        <w:t xml:space="preserve"> </w:t>
      </w:r>
      <w:r w:rsidRPr="00085613">
        <w:rPr>
          <w:rFonts w:ascii="Book Antiqua" w:eastAsia="宋体" w:hAnsi="Book Antiqua" w:cs="宋体"/>
          <w:b/>
          <w:bCs/>
          <w:lang w:eastAsia="zh-CN"/>
        </w:rPr>
        <w:t>DJ</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developmental</w:t>
      </w:r>
      <w:r>
        <w:rPr>
          <w:rFonts w:ascii="Book Antiqua" w:eastAsia="宋体" w:hAnsi="Book Antiqua" w:cs="宋体"/>
          <w:lang w:eastAsia="zh-CN"/>
        </w:rPr>
        <w:t xml:space="preserve"> </w:t>
      </w:r>
      <w:r w:rsidRPr="00085613">
        <w:rPr>
          <w:rFonts w:ascii="Book Antiqua" w:eastAsia="宋体" w:hAnsi="Book Antiqua" w:cs="宋体"/>
          <w:lang w:eastAsia="zh-CN"/>
        </w:rPr>
        <w:t>origins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i/>
          <w:iCs/>
          <w:lang w:eastAsia="zh-CN"/>
        </w:rPr>
        <w:t>Horm</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lang w:eastAsia="zh-CN"/>
        </w:rPr>
        <w:t xml:space="preserve"> </w:t>
      </w:r>
      <w:r w:rsidRPr="00085613">
        <w:rPr>
          <w:rFonts w:ascii="Book Antiqua" w:eastAsia="宋体" w:hAnsi="Book Antiqua" w:cs="宋体"/>
          <w:lang w:eastAsia="zh-CN"/>
        </w:rPr>
        <w:t>2005;</w:t>
      </w:r>
      <w:r>
        <w:rPr>
          <w:rFonts w:ascii="Book Antiqua" w:eastAsia="宋体" w:hAnsi="Book Antiqua" w:cs="宋体"/>
          <w:lang w:eastAsia="zh-CN"/>
        </w:rPr>
        <w:t xml:space="preserve"> </w:t>
      </w:r>
      <w:r w:rsidRPr="00085613">
        <w:rPr>
          <w:rFonts w:ascii="Book Antiqua" w:eastAsia="宋体" w:hAnsi="Book Antiqua" w:cs="宋体"/>
          <w:b/>
          <w:bCs/>
          <w:lang w:eastAsia="zh-CN"/>
        </w:rPr>
        <w:t>64</w:t>
      </w:r>
      <w:r>
        <w:rPr>
          <w:rFonts w:ascii="Book Antiqua" w:eastAsia="宋体" w:hAnsi="Book Antiqua" w:cs="宋体"/>
          <w:b/>
          <w:bCs/>
          <w:lang w:eastAsia="zh-CN"/>
        </w:rPr>
        <w:t xml:space="preserve"> </w:t>
      </w:r>
      <w:r w:rsidRPr="00085613">
        <w:rPr>
          <w:rFonts w:ascii="Book Antiqua" w:eastAsia="宋体" w:hAnsi="Book Antiqua" w:cs="宋体"/>
          <w:b/>
          <w:bCs/>
          <w:lang w:eastAsia="zh-CN"/>
        </w:rPr>
        <w:t>Suppl</w:t>
      </w:r>
      <w:r>
        <w:rPr>
          <w:rFonts w:ascii="Book Antiqua" w:eastAsia="宋体" w:hAnsi="Book Antiqua" w:cs="宋体"/>
          <w:b/>
          <w:bCs/>
          <w:lang w:eastAsia="zh-CN"/>
        </w:rPr>
        <w:t xml:space="preserve"> </w:t>
      </w:r>
      <w:r w:rsidRPr="00085613">
        <w:rPr>
          <w:rFonts w:ascii="Book Antiqua" w:eastAsia="宋体" w:hAnsi="Book Antiqua" w:cs="宋体"/>
          <w:b/>
          <w:bCs/>
          <w:lang w:eastAsia="zh-CN"/>
        </w:rPr>
        <w:t>3</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2-7</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16439838</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10.1159/000089311]</w:t>
      </w:r>
    </w:p>
    <w:p w14:paraId="1AA80ED4"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7</w:t>
      </w:r>
      <w:r>
        <w:rPr>
          <w:rFonts w:ascii="Book Antiqua" w:eastAsia="宋体" w:hAnsi="Book Antiqua" w:cs="宋体"/>
          <w:lang w:eastAsia="zh-CN"/>
        </w:rPr>
        <w:t xml:space="preserve"> </w:t>
      </w:r>
      <w:r w:rsidRPr="00085613">
        <w:rPr>
          <w:rFonts w:ascii="Book Antiqua" w:eastAsia="宋体" w:hAnsi="Book Antiqua" w:cs="宋体"/>
          <w:b/>
          <w:bCs/>
          <w:lang w:eastAsia="zh-CN"/>
        </w:rPr>
        <w:t>van</w:t>
      </w:r>
      <w:r>
        <w:rPr>
          <w:rFonts w:ascii="Book Antiqua" w:eastAsia="宋体" w:hAnsi="Book Antiqua" w:cs="宋体"/>
          <w:b/>
          <w:bCs/>
          <w:lang w:eastAsia="zh-CN"/>
        </w:rPr>
        <w:t xml:space="preserve"> </w:t>
      </w:r>
      <w:r w:rsidRPr="00085613">
        <w:rPr>
          <w:rFonts w:ascii="Book Antiqua" w:eastAsia="宋体" w:hAnsi="Book Antiqua" w:cs="宋体"/>
          <w:b/>
          <w:bCs/>
          <w:lang w:eastAsia="zh-CN"/>
        </w:rPr>
        <w:t>der</w:t>
      </w:r>
      <w:r>
        <w:rPr>
          <w:rFonts w:ascii="Book Antiqua" w:eastAsia="宋体" w:hAnsi="Book Antiqua" w:cs="宋体"/>
          <w:b/>
          <w:bCs/>
          <w:lang w:eastAsia="zh-CN"/>
        </w:rPr>
        <w:t xml:space="preserve"> </w:t>
      </w:r>
      <w:r w:rsidRPr="00085613">
        <w:rPr>
          <w:rFonts w:ascii="Book Antiqua" w:eastAsia="宋体" w:hAnsi="Book Antiqua" w:cs="宋体"/>
          <w:b/>
          <w:bCs/>
          <w:lang w:eastAsia="zh-CN"/>
        </w:rPr>
        <w:t>Aa</w:t>
      </w:r>
      <w:r>
        <w:rPr>
          <w:rFonts w:ascii="Book Antiqua" w:eastAsia="宋体" w:hAnsi="Book Antiqua" w:cs="宋体"/>
          <w:b/>
          <w:bCs/>
          <w:lang w:eastAsia="zh-CN"/>
        </w:rPr>
        <w:t xml:space="preserve"> </w:t>
      </w:r>
      <w:r w:rsidRPr="00085613">
        <w:rPr>
          <w:rFonts w:ascii="Book Antiqua" w:eastAsia="宋体" w:hAnsi="Book Antiqua" w:cs="宋体"/>
          <w:b/>
          <w:bCs/>
          <w:lang w:eastAsia="zh-CN"/>
        </w:rPr>
        <w:t>MP</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Fazeli</w:t>
      </w:r>
      <w:r>
        <w:rPr>
          <w:rFonts w:ascii="Book Antiqua" w:eastAsia="宋体" w:hAnsi="Book Antiqua" w:cs="宋体"/>
          <w:lang w:eastAsia="zh-CN"/>
        </w:rPr>
        <w:t xml:space="preserve"> </w:t>
      </w:r>
      <w:r w:rsidRPr="00085613">
        <w:rPr>
          <w:rFonts w:ascii="Book Antiqua" w:eastAsia="宋体" w:hAnsi="Book Antiqua" w:cs="宋体"/>
          <w:lang w:eastAsia="zh-CN"/>
        </w:rPr>
        <w:t>Farsani</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Knibbe</w:t>
      </w:r>
      <w:r>
        <w:rPr>
          <w:rFonts w:ascii="Book Antiqua" w:eastAsia="宋体" w:hAnsi="Book Antiqua" w:cs="宋体"/>
          <w:lang w:eastAsia="zh-CN"/>
        </w:rPr>
        <w:t xml:space="preserve"> </w:t>
      </w:r>
      <w:r w:rsidRPr="00085613">
        <w:rPr>
          <w:rFonts w:ascii="Book Antiqua" w:eastAsia="宋体" w:hAnsi="Book Antiqua" w:cs="宋体"/>
          <w:lang w:eastAsia="zh-CN"/>
        </w:rPr>
        <w:t>CA,</w:t>
      </w:r>
      <w:r>
        <w:rPr>
          <w:rFonts w:ascii="Book Antiqua" w:eastAsia="宋体" w:hAnsi="Book Antiqua" w:cs="宋体"/>
          <w:lang w:eastAsia="zh-CN"/>
        </w:rPr>
        <w:t xml:space="preserve"> </w:t>
      </w:r>
      <w:r w:rsidRPr="00085613">
        <w:rPr>
          <w:rFonts w:ascii="Book Antiqua" w:eastAsia="宋体" w:hAnsi="Book Antiqua" w:cs="宋体"/>
          <w:lang w:eastAsia="zh-CN"/>
        </w:rPr>
        <w:t>de</w:t>
      </w:r>
      <w:r>
        <w:rPr>
          <w:rFonts w:ascii="Book Antiqua" w:eastAsia="宋体" w:hAnsi="Book Antiqua" w:cs="宋体"/>
          <w:lang w:eastAsia="zh-CN"/>
        </w:rPr>
        <w:t xml:space="preserve"> </w:t>
      </w:r>
      <w:r w:rsidRPr="00085613">
        <w:rPr>
          <w:rFonts w:ascii="Book Antiqua" w:eastAsia="宋体" w:hAnsi="Book Antiqua" w:cs="宋体"/>
          <w:lang w:eastAsia="zh-CN"/>
        </w:rPr>
        <w:t>Boer</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van</w:t>
      </w:r>
      <w:r>
        <w:rPr>
          <w:rFonts w:ascii="Book Antiqua" w:eastAsia="宋体" w:hAnsi="Book Antiqua" w:cs="宋体"/>
          <w:lang w:eastAsia="zh-CN"/>
        </w:rPr>
        <w:t xml:space="preserve"> </w:t>
      </w:r>
      <w:r w:rsidRPr="00085613">
        <w:rPr>
          <w:rFonts w:ascii="Book Antiqua" w:eastAsia="宋体" w:hAnsi="Book Antiqua" w:cs="宋体"/>
          <w:lang w:eastAsia="zh-CN"/>
        </w:rPr>
        <w:t>der</w:t>
      </w:r>
      <w:r>
        <w:rPr>
          <w:rFonts w:ascii="Book Antiqua" w:eastAsia="宋体" w:hAnsi="Book Antiqua" w:cs="宋体"/>
          <w:lang w:eastAsia="zh-CN"/>
        </w:rPr>
        <w:t xml:space="preserve"> </w:t>
      </w:r>
      <w:r w:rsidRPr="00085613">
        <w:rPr>
          <w:rFonts w:ascii="Book Antiqua" w:eastAsia="宋体" w:hAnsi="Book Antiqua" w:cs="宋体"/>
          <w:lang w:eastAsia="zh-CN"/>
        </w:rPr>
        <w:t>Vorst</w:t>
      </w:r>
      <w:r>
        <w:rPr>
          <w:rFonts w:ascii="Book Antiqua" w:eastAsia="宋体" w:hAnsi="Book Antiqua" w:cs="宋体"/>
          <w:lang w:eastAsia="zh-CN"/>
        </w:rPr>
        <w:t xml:space="preserve"> </w:t>
      </w:r>
      <w:r w:rsidRPr="00085613">
        <w:rPr>
          <w:rFonts w:ascii="Book Antiqua" w:eastAsia="宋体" w:hAnsi="Book Antiqua" w:cs="宋体"/>
          <w:lang w:eastAsia="zh-CN"/>
        </w:rPr>
        <w:t>MM.</w:t>
      </w:r>
      <w:r>
        <w:rPr>
          <w:rFonts w:ascii="Book Antiqua" w:eastAsia="宋体" w:hAnsi="Book Antiqua" w:cs="宋体"/>
          <w:lang w:eastAsia="zh-CN"/>
        </w:rPr>
        <w:t xml:space="preserve"> </w:t>
      </w:r>
      <w:r w:rsidRPr="00085613">
        <w:rPr>
          <w:rFonts w:ascii="Book Antiqua" w:eastAsia="宋体" w:hAnsi="Book Antiqua" w:cs="宋体"/>
          <w:lang w:eastAsia="zh-CN"/>
        </w:rPr>
        <w:t>Population-Based</w:t>
      </w:r>
      <w:r>
        <w:rPr>
          <w:rFonts w:ascii="Book Antiqua" w:eastAsia="宋体" w:hAnsi="Book Antiqua" w:cs="宋体"/>
          <w:lang w:eastAsia="zh-CN"/>
        </w:rPr>
        <w:t xml:space="preserve"> </w:t>
      </w:r>
      <w:r w:rsidRPr="00085613">
        <w:rPr>
          <w:rFonts w:ascii="Book Antiqua" w:eastAsia="宋体" w:hAnsi="Book Antiqua" w:cs="宋体"/>
          <w:lang w:eastAsia="zh-CN"/>
        </w:rPr>
        <w:t>Studies</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Epidemiology</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Diabetes</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lang w:eastAsia="zh-CN"/>
        </w:rPr>
        <w:t xml:space="preserve"> </w:t>
      </w:r>
      <w:r w:rsidRPr="00085613">
        <w:rPr>
          <w:rFonts w:ascii="Book Antiqua" w:eastAsia="宋体" w:hAnsi="Book Antiqua" w:cs="宋体"/>
          <w:lang w:eastAsia="zh-CN"/>
        </w:rPr>
        <w:t>2015;</w:t>
      </w:r>
      <w:r>
        <w:rPr>
          <w:rFonts w:ascii="Book Antiqua" w:eastAsia="宋体" w:hAnsi="Book Antiqua" w:cs="宋体"/>
          <w:lang w:eastAsia="zh-CN"/>
        </w:rPr>
        <w:t xml:space="preserve"> </w:t>
      </w:r>
      <w:r w:rsidRPr="00085613">
        <w:rPr>
          <w:rFonts w:ascii="Book Antiqua" w:eastAsia="宋体" w:hAnsi="Book Antiqua" w:cs="宋体"/>
          <w:b/>
          <w:bCs/>
          <w:lang w:eastAsia="zh-CN"/>
        </w:rPr>
        <w:t>2015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362375</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26273668</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10.1155/2015/362375]</w:t>
      </w:r>
    </w:p>
    <w:p w14:paraId="3C4D88B9"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lastRenderedPageBreak/>
        <w:t>8</w:t>
      </w:r>
      <w:r>
        <w:rPr>
          <w:rFonts w:ascii="Book Antiqua" w:eastAsia="宋体" w:hAnsi="Book Antiqua" w:cs="宋体"/>
          <w:lang w:eastAsia="zh-CN"/>
        </w:rPr>
        <w:t xml:space="preserve"> </w:t>
      </w:r>
      <w:r w:rsidRPr="00085613">
        <w:rPr>
          <w:rFonts w:ascii="Book Antiqua" w:eastAsia="宋体" w:hAnsi="Book Antiqua" w:cs="宋体"/>
          <w:b/>
          <w:bCs/>
          <w:lang w:eastAsia="zh-CN"/>
        </w:rPr>
        <w:t>Jurkovičová</w:t>
      </w:r>
      <w:r>
        <w:rPr>
          <w:rFonts w:ascii="Book Antiqua" w:eastAsia="宋体" w:hAnsi="Book Antiqua" w:cs="宋体"/>
          <w:b/>
          <w:bCs/>
          <w:lang w:eastAsia="zh-CN"/>
        </w:rPr>
        <w:t xml:space="preserve"> </w:t>
      </w:r>
      <w:r w:rsidRPr="00085613">
        <w:rPr>
          <w:rFonts w:ascii="Book Antiqua" w:eastAsia="宋体" w:hAnsi="Book Antiqua" w:cs="宋体"/>
          <w:b/>
          <w:bCs/>
          <w:lang w:eastAsia="zh-CN"/>
        </w:rPr>
        <w:t>J</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Hirošová</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Vondrová</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Samohýl</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Štefániková</w:t>
      </w:r>
      <w:r>
        <w:rPr>
          <w:rFonts w:ascii="Book Antiqua" w:eastAsia="宋体" w:hAnsi="Book Antiqua" w:cs="宋体"/>
          <w:lang w:eastAsia="zh-CN"/>
        </w:rPr>
        <w:t xml:space="preserve"> </w:t>
      </w:r>
      <w:r w:rsidRPr="00085613">
        <w:rPr>
          <w:rFonts w:ascii="Book Antiqua" w:eastAsia="宋体" w:hAnsi="Book Antiqua" w:cs="宋体"/>
          <w:lang w:eastAsia="zh-CN"/>
        </w:rPr>
        <w:t>Z,</w:t>
      </w:r>
      <w:r>
        <w:rPr>
          <w:rFonts w:ascii="Book Antiqua" w:eastAsia="宋体" w:hAnsi="Book Antiqua" w:cs="宋体"/>
          <w:lang w:eastAsia="zh-CN"/>
        </w:rPr>
        <w:t xml:space="preserve"> </w:t>
      </w:r>
      <w:r w:rsidRPr="00085613">
        <w:rPr>
          <w:rFonts w:ascii="Book Antiqua" w:eastAsia="宋体" w:hAnsi="Book Antiqua" w:cs="宋体"/>
          <w:lang w:eastAsia="zh-CN"/>
        </w:rPr>
        <w:t>Filová</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Kachútová</w:t>
      </w:r>
      <w:r>
        <w:rPr>
          <w:rFonts w:ascii="Book Antiqua" w:eastAsia="宋体" w:hAnsi="Book Antiqua" w:cs="宋体"/>
          <w:lang w:eastAsia="zh-CN"/>
        </w:rPr>
        <w:t xml:space="preserve"> </w:t>
      </w:r>
      <w:r w:rsidRPr="00085613">
        <w:rPr>
          <w:rFonts w:ascii="Book Antiqua" w:eastAsia="宋体" w:hAnsi="Book Antiqua" w:cs="宋体"/>
          <w:lang w:eastAsia="zh-CN"/>
        </w:rPr>
        <w:t>I,</w:t>
      </w:r>
      <w:r>
        <w:rPr>
          <w:rFonts w:ascii="Book Antiqua" w:eastAsia="宋体" w:hAnsi="Book Antiqua" w:cs="宋体"/>
          <w:lang w:eastAsia="zh-CN"/>
        </w:rPr>
        <w:t xml:space="preserve"> </w:t>
      </w:r>
      <w:r w:rsidRPr="00085613">
        <w:rPr>
          <w:rFonts w:ascii="Book Antiqua" w:eastAsia="宋体" w:hAnsi="Book Antiqua" w:cs="宋体"/>
          <w:lang w:eastAsia="zh-CN"/>
        </w:rPr>
        <w:t>Babjaková</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Argalášová</w:t>
      </w:r>
      <w:r>
        <w:rPr>
          <w:rFonts w:ascii="Book Antiqua" w:eastAsia="宋体" w:hAnsi="Book Antiqua" w:cs="宋体"/>
          <w:lang w:eastAsia="zh-CN"/>
        </w:rPr>
        <w:t xml:space="preserve"> </w:t>
      </w:r>
      <w:r w:rsidRPr="00085613">
        <w:rPr>
          <w:rFonts w:ascii="Book Antiqua" w:eastAsia="宋体" w:hAnsi="Book Antiqua" w:cs="宋体"/>
          <w:lang w:eastAsia="zh-CN"/>
        </w:rPr>
        <w:t>Ľ.</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Prevalence</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Associated</w:t>
      </w:r>
      <w:r>
        <w:rPr>
          <w:rFonts w:ascii="Book Antiqua" w:eastAsia="宋体" w:hAnsi="Book Antiqua" w:cs="宋体"/>
          <w:lang w:eastAsia="zh-CN"/>
        </w:rPr>
        <w:t xml:space="preserve"> </w:t>
      </w:r>
      <w:r w:rsidRPr="00085613">
        <w:rPr>
          <w:rFonts w:ascii="Book Antiqua" w:eastAsia="宋体" w:hAnsi="Book Antiqua" w:cs="宋体"/>
          <w:lang w:eastAsia="zh-CN"/>
        </w:rPr>
        <w:t>Risk</w:t>
      </w:r>
      <w:r>
        <w:rPr>
          <w:rFonts w:ascii="Book Antiqua" w:eastAsia="宋体" w:hAnsi="Book Antiqua" w:cs="宋体"/>
          <w:lang w:eastAsia="zh-CN"/>
        </w:rPr>
        <w:t xml:space="preserve"> </w:t>
      </w:r>
      <w:r w:rsidRPr="00085613">
        <w:rPr>
          <w:rFonts w:ascii="Book Antiqua" w:eastAsia="宋体" w:hAnsi="Book Antiqua" w:cs="宋体"/>
          <w:lang w:eastAsia="zh-CN"/>
        </w:rPr>
        <w:t>Factors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Sample</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14-18-Year-Old</w:t>
      </w:r>
      <w:r>
        <w:rPr>
          <w:rFonts w:ascii="Book Antiqua" w:eastAsia="宋体" w:hAnsi="Book Antiqua" w:cs="宋体"/>
          <w:lang w:eastAsia="zh-CN"/>
        </w:rPr>
        <w:t xml:space="preserve"> </w:t>
      </w:r>
      <w:r w:rsidRPr="00085613">
        <w:rPr>
          <w:rFonts w:ascii="Book Antiqua" w:eastAsia="宋体" w:hAnsi="Book Antiqua" w:cs="宋体"/>
          <w:lang w:eastAsia="zh-CN"/>
        </w:rPr>
        <w:t>Slovak</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i/>
          <w:iCs/>
          <w:lang w:eastAsia="zh-CN"/>
        </w:rPr>
        <w:t>Int</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Environ</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i/>
          <w:iCs/>
          <w:lang w:eastAsia="zh-CN"/>
        </w:rPr>
        <w:t xml:space="preserve"> </w:t>
      </w:r>
      <w:r w:rsidRPr="00085613">
        <w:rPr>
          <w:rFonts w:ascii="Book Antiqua" w:eastAsia="宋体" w:hAnsi="Book Antiqua" w:cs="宋体"/>
          <w:i/>
          <w:iCs/>
          <w:lang w:eastAsia="zh-CN"/>
        </w:rPr>
        <w:t>Public</w:t>
      </w:r>
      <w:r>
        <w:rPr>
          <w:rFonts w:ascii="Book Antiqua" w:eastAsia="宋体" w:hAnsi="Book Antiqua" w:cs="宋体"/>
          <w:i/>
          <w:iCs/>
          <w:lang w:eastAsia="zh-CN"/>
        </w:rPr>
        <w:t xml:space="preserve"> </w:t>
      </w:r>
      <w:r w:rsidRPr="00085613">
        <w:rPr>
          <w:rFonts w:ascii="Book Antiqua" w:eastAsia="宋体" w:hAnsi="Book Antiqua" w:cs="宋体"/>
          <w:i/>
          <w:iCs/>
          <w:lang w:eastAsia="zh-CN"/>
        </w:rPr>
        <w:t>Health</w:t>
      </w:r>
      <w:r>
        <w:rPr>
          <w:rFonts w:ascii="Book Antiqua" w:eastAsia="宋体" w:hAnsi="Book Antiqua" w:cs="宋体"/>
          <w:lang w:eastAsia="zh-CN"/>
        </w:rPr>
        <w:t xml:space="preserve"> </w:t>
      </w:r>
      <w:r w:rsidRPr="00085613">
        <w:rPr>
          <w:rFonts w:ascii="Book Antiqua" w:eastAsia="宋体" w:hAnsi="Book Antiqua" w:cs="宋体"/>
          <w:lang w:eastAsia="zh-CN"/>
        </w:rPr>
        <w:t>2021;</w:t>
      </w:r>
      <w:r>
        <w:rPr>
          <w:rFonts w:ascii="Book Antiqua" w:eastAsia="宋体" w:hAnsi="Book Antiqua" w:cs="宋体"/>
          <w:lang w:eastAsia="zh-CN"/>
        </w:rPr>
        <w:t xml:space="preserve"> </w:t>
      </w:r>
      <w:r w:rsidRPr="00085613">
        <w:rPr>
          <w:rFonts w:ascii="Book Antiqua" w:eastAsia="宋体" w:hAnsi="Book Antiqua" w:cs="宋体"/>
          <w:b/>
          <w:bCs/>
          <w:lang w:eastAsia="zh-CN"/>
        </w:rPr>
        <w:t>18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33494341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10.3390/ijerph18030909]</w:t>
      </w:r>
    </w:p>
    <w:p w14:paraId="0582F368"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9</w:t>
      </w:r>
      <w:r>
        <w:rPr>
          <w:rFonts w:ascii="Book Antiqua" w:eastAsia="宋体" w:hAnsi="Book Antiqua" w:cs="宋体"/>
          <w:lang w:eastAsia="zh-CN"/>
        </w:rPr>
        <w:t xml:space="preserve"> </w:t>
      </w:r>
      <w:r w:rsidRPr="00085613">
        <w:rPr>
          <w:rFonts w:ascii="Book Antiqua" w:eastAsia="宋体" w:hAnsi="Book Antiqua" w:cs="宋体"/>
          <w:b/>
          <w:bCs/>
          <w:lang w:eastAsia="zh-CN"/>
        </w:rPr>
        <w:t>Das</w:t>
      </w:r>
      <w:r>
        <w:rPr>
          <w:rFonts w:ascii="Book Antiqua" w:eastAsia="宋体" w:hAnsi="Book Antiqua" w:cs="宋体"/>
          <w:b/>
          <w:bCs/>
          <w:lang w:eastAsia="zh-CN"/>
        </w:rPr>
        <w:t xml:space="preserve"> </w:t>
      </w:r>
      <w:r w:rsidRPr="00085613">
        <w:rPr>
          <w:rFonts w:ascii="Book Antiqua" w:eastAsia="宋体" w:hAnsi="Book Antiqua" w:cs="宋体"/>
          <w:b/>
          <w:bCs/>
          <w:lang w:eastAsia="zh-CN"/>
        </w:rPr>
        <w:t>RR</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Mangaraj</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Nayak</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Satapathy</w:t>
      </w:r>
      <w:r>
        <w:rPr>
          <w:rFonts w:ascii="Book Antiqua" w:eastAsia="宋体" w:hAnsi="Book Antiqua" w:cs="宋体"/>
          <w:lang w:eastAsia="zh-CN"/>
        </w:rPr>
        <w:t xml:space="preserve"> </w:t>
      </w:r>
      <w:r w:rsidRPr="00085613">
        <w:rPr>
          <w:rFonts w:ascii="Book Antiqua" w:eastAsia="宋体" w:hAnsi="Book Antiqua" w:cs="宋体"/>
          <w:lang w:eastAsia="zh-CN"/>
        </w:rPr>
        <w:t>AK,</w:t>
      </w:r>
      <w:r>
        <w:rPr>
          <w:rFonts w:ascii="Book Antiqua" w:eastAsia="宋体" w:hAnsi="Book Antiqua" w:cs="宋体"/>
          <w:lang w:eastAsia="zh-CN"/>
        </w:rPr>
        <w:t xml:space="preserve"> </w:t>
      </w:r>
      <w:r w:rsidRPr="00085613">
        <w:rPr>
          <w:rFonts w:ascii="Book Antiqua" w:eastAsia="宋体" w:hAnsi="Book Antiqua" w:cs="宋体"/>
          <w:lang w:eastAsia="zh-CN"/>
        </w:rPr>
        <w:t>Mahapatro</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Goyal</w:t>
      </w:r>
      <w:r>
        <w:rPr>
          <w:rFonts w:ascii="Book Antiqua" w:eastAsia="宋体" w:hAnsi="Book Antiqua" w:cs="宋体"/>
          <w:lang w:eastAsia="zh-CN"/>
        </w:rPr>
        <w:t xml:space="preserve"> </w:t>
      </w:r>
      <w:r w:rsidRPr="00085613">
        <w:rPr>
          <w:rFonts w:ascii="Book Antiqua" w:eastAsia="宋体" w:hAnsi="Book Antiqua" w:cs="宋体"/>
          <w:lang w:eastAsia="zh-CN"/>
        </w:rPr>
        <w:t>JP.</w:t>
      </w:r>
      <w:r>
        <w:rPr>
          <w:rFonts w:ascii="Book Antiqua" w:eastAsia="宋体" w:hAnsi="Book Antiqua" w:cs="宋体"/>
          <w:lang w:eastAsia="zh-CN"/>
        </w:rPr>
        <w:t xml:space="preserve"> </w:t>
      </w:r>
      <w:r w:rsidRPr="00085613">
        <w:rPr>
          <w:rFonts w:ascii="Book Antiqua" w:eastAsia="宋体" w:hAnsi="Book Antiqua" w:cs="宋体"/>
          <w:lang w:eastAsia="zh-CN"/>
        </w:rPr>
        <w:t>Prevalence</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Urban</w:t>
      </w:r>
      <w:r>
        <w:rPr>
          <w:rFonts w:ascii="Book Antiqua" w:eastAsia="宋体" w:hAnsi="Book Antiqua" w:cs="宋体"/>
          <w:lang w:eastAsia="zh-CN"/>
        </w:rPr>
        <w:t xml:space="preserve"> </w:t>
      </w:r>
      <w:r w:rsidRPr="00085613">
        <w:rPr>
          <w:rFonts w:ascii="Book Antiqua" w:eastAsia="宋体" w:hAnsi="Book Antiqua" w:cs="宋体"/>
          <w:lang w:eastAsia="zh-CN"/>
        </w:rPr>
        <w:t>Indian</w:t>
      </w:r>
      <w:r>
        <w:rPr>
          <w:rFonts w:ascii="Book Antiqua" w:eastAsia="宋体" w:hAnsi="Book Antiqua" w:cs="宋体"/>
          <w:lang w:eastAsia="zh-CN"/>
        </w:rPr>
        <w:t xml:space="preserve"> </w:t>
      </w:r>
      <w:r w:rsidRPr="00085613">
        <w:rPr>
          <w:rFonts w:ascii="Book Antiqua" w:eastAsia="宋体" w:hAnsi="Book Antiqua" w:cs="宋体"/>
          <w:lang w:eastAsia="zh-CN"/>
        </w:rPr>
        <w:t>School</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Who</w:t>
      </w:r>
      <w:r>
        <w:rPr>
          <w:rFonts w:ascii="Book Antiqua" w:eastAsia="宋体" w:hAnsi="Book Antiqua" w:cs="宋体"/>
          <w:lang w:eastAsia="zh-CN"/>
        </w:rPr>
        <w:t xml:space="preserve"> </w:t>
      </w:r>
      <w:r w:rsidRPr="00085613">
        <w:rPr>
          <w:rFonts w:ascii="Book Antiqua" w:eastAsia="宋体" w:hAnsi="Book Antiqua" w:cs="宋体"/>
          <w:lang w:eastAsia="zh-CN"/>
        </w:rPr>
        <w:t>Are</w:t>
      </w:r>
      <w:r>
        <w:rPr>
          <w:rFonts w:ascii="Book Antiqua" w:eastAsia="宋体" w:hAnsi="Book Antiqua" w:cs="宋体"/>
          <w:lang w:eastAsia="zh-CN"/>
        </w:rPr>
        <w:t xml:space="preserve"> </w:t>
      </w:r>
      <w:r w:rsidRPr="00085613">
        <w:rPr>
          <w:rFonts w:ascii="Book Antiqua" w:eastAsia="宋体" w:hAnsi="Book Antiqua" w:cs="宋体"/>
          <w:lang w:eastAsia="zh-CN"/>
        </w:rPr>
        <w:t>Overweight/Obese:</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Cross-Sectional</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i/>
          <w:iCs/>
          <w:lang w:eastAsia="zh-CN"/>
        </w:rPr>
        <w:t>Front</w:t>
      </w:r>
      <w:r>
        <w:rPr>
          <w:rFonts w:ascii="Book Antiqua" w:eastAsia="宋体" w:hAnsi="Book Antiqua" w:cs="宋体"/>
          <w:i/>
          <w:iCs/>
          <w:lang w:eastAsia="zh-CN"/>
        </w:rPr>
        <w:t xml:space="preserve"> </w:t>
      </w:r>
      <w:r w:rsidRPr="00085613">
        <w:rPr>
          <w:rFonts w:ascii="Book Antiqua" w:eastAsia="宋体" w:hAnsi="Book Antiqua" w:cs="宋体"/>
          <w:i/>
          <w:iCs/>
          <w:lang w:eastAsia="zh-CN"/>
        </w:rPr>
        <w:t>Med</w:t>
      </w:r>
      <w:r>
        <w:rPr>
          <w:rFonts w:ascii="Book Antiqua" w:eastAsia="宋体" w:hAnsi="Book Antiqua" w:cs="宋体"/>
          <w:i/>
          <w:iCs/>
          <w:lang w:eastAsia="zh-CN"/>
        </w:rPr>
        <w:t xml:space="preserve"> </w:t>
      </w:r>
      <w:r w:rsidRPr="00085613">
        <w:rPr>
          <w:rFonts w:ascii="Book Antiqua" w:eastAsia="宋体" w:hAnsi="Book Antiqua" w:cs="宋体"/>
          <w:i/>
          <w:iCs/>
          <w:lang w:eastAsia="zh-CN"/>
        </w:rPr>
        <w:t>(Lausanne)</w:t>
      </w:r>
      <w:r>
        <w:rPr>
          <w:rFonts w:ascii="Book Antiqua" w:eastAsia="宋体" w:hAnsi="Book Antiqua" w:cs="宋体"/>
          <w:lang w:eastAsia="zh-CN"/>
        </w:rPr>
        <w:t xml:space="preserve"> </w:t>
      </w:r>
      <w:r w:rsidRPr="00085613">
        <w:rPr>
          <w:rFonts w:ascii="Book Antiqua" w:eastAsia="宋体" w:hAnsi="Book Antiqua" w:cs="宋体"/>
          <w:lang w:eastAsia="zh-CN"/>
        </w:rPr>
        <w:t>2021;</w:t>
      </w:r>
      <w:r>
        <w:rPr>
          <w:rFonts w:ascii="Book Antiqua" w:eastAsia="宋体" w:hAnsi="Book Antiqua" w:cs="宋体"/>
          <w:lang w:eastAsia="zh-CN"/>
        </w:rPr>
        <w:t xml:space="preserve"> </w:t>
      </w:r>
      <w:r w:rsidRPr="00085613">
        <w:rPr>
          <w:rFonts w:ascii="Book Antiqua" w:eastAsia="宋体" w:hAnsi="Book Antiqua" w:cs="宋体"/>
          <w:b/>
          <w:bCs/>
          <w:lang w:eastAsia="zh-CN"/>
        </w:rPr>
        <w:t>8</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613594</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33644095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10.3389/fmed.2021.613594]</w:t>
      </w:r>
    </w:p>
    <w:p w14:paraId="0BC09A3A"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10</w:t>
      </w:r>
      <w:r>
        <w:rPr>
          <w:rFonts w:ascii="Book Antiqua" w:eastAsia="宋体" w:hAnsi="Book Antiqua" w:cs="宋体"/>
          <w:lang w:eastAsia="zh-CN"/>
        </w:rPr>
        <w:t xml:space="preserve"> </w:t>
      </w:r>
      <w:r w:rsidRPr="00085613">
        <w:rPr>
          <w:rFonts w:ascii="Book Antiqua" w:eastAsia="宋体" w:hAnsi="Book Antiqua" w:cs="宋体"/>
          <w:b/>
          <w:bCs/>
          <w:lang w:eastAsia="zh-CN"/>
        </w:rPr>
        <w:t>Arslanian</w:t>
      </w:r>
      <w:r>
        <w:rPr>
          <w:rFonts w:ascii="Book Antiqua" w:eastAsia="宋体" w:hAnsi="Book Antiqua" w:cs="宋体"/>
          <w:b/>
          <w:bCs/>
          <w:lang w:eastAsia="zh-CN"/>
        </w:rPr>
        <w:t xml:space="preserve"> </w:t>
      </w:r>
      <w:r w:rsidRPr="00085613">
        <w:rPr>
          <w:rFonts w:ascii="Book Antiqua" w:eastAsia="宋体" w:hAnsi="Book Antiqua" w:cs="宋体"/>
          <w:b/>
          <w:bCs/>
          <w:lang w:eastAsia="zh-CN"/>
        </w:rPr>
        <w:t>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Kim</w:t>
      </w:r>
      <w:r>
        <w:rPr>
          <w:rFonts w:ascii="Book Antiqua" w:eastAsia="宋体" w:hAnsi="Book Antiqua" w:cs="宋体"/>
          <w:lang w:eastAsia="zh-CN"/>
        </w:rPr>
        <w:t xml:space="preserve"> </w:t>
      </w:r>
      <w:r w:rsidRPr="00085613">
        <w:rPr>
          <w:rFonts w:ascii="Book Antiqua" w:eastAsia="宋体" w:hAnsi="Book Antiqua" w:cs="宋体"/>
          <w:lang w:eastAsia="zh-CN"/>
        </w:rPr>
        <w:t>JY,</w:t>
      </w:r>
      <w:r>
        <w:rPr>
          <w:rFonts w:ascii="Book Antiqua" w:eastAsia="宋体" w:hAnsi="Book Antiqua" w:cs="宋体"/>
          <w:lang w:eastAsia="zh-CN"/>
        </w:rPr>
        <w:t xml:space="preserve"> </w:t>
      </w:r>
      <w:r w:rsidRPr="00085613">
        <w:rPr>
          <w:rFonts w:ascii="Book Antiqua" w:eastAsia="宋体" w:hAnsi="Book Antiqua" w:cs="宋体"/>
          <w:lang w:eastAsia="zh-CN"/>
        </w:rPr>
        <w:t>Nasr</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Bacha</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Tfayli</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Lee</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Toledo</w:t>
      </w:r>
      <w:r>
        <w:rPr>
          <w:rFonts w:ascii="Book Antiqua" w:eastAsia="宋体" w:hAnsi="Book Antiqua" w:cs="宋体"/>
          <w:lang w:eastAsia="zh-CN"/>
        </w:rPr>
        <w:t xml:space="preserve"> </w:t>
      </w:r>
      <w:r w:rsidRPr="00085613">
        <w:rPr>
          <w:rFonts w:ascii="Book Antiqua" w:eastAsia="宋体" w:hAnsi="Book Antiqua" w:cs="宋体"/>
          <w:lang w:eastAsia="zh-CN"/>
        </w:rPr>
        <w:t>FGS.</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sensitivity</w:t>
      </w:r>
      <w:r>
        <w:rPr>
          <w:rFonts w:ascii="Book Antiqua" w:eastAsia="宋体" w:hAnsi="Book Antiqua" w:cs="宋体"/>
          <w:lang w:eastAsia="zh-CN"/>
        </w:rPr>
        <w:t xml:space="preserve"> </w:t>
      </w:r>
      <w:r w:rsidRPr="00085613">
        <w:rPr>
          <w:rFonts w:ascii="Book Antiqua" w:eastAsia="宋体" w:hAnsi="Book Antiqua" w:cs="宋体"/>
          <w:lang w:eastAsia="zh-CN"/>
        </w:rPr>
        <w:t>across</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lifespan</w:t>
      </w:r>
      <w:r>
        <w:rPr>
          <w:rFonts w:ascii="Book Antiqua" w:eastAsia="宋体" w:hAnsi="Book Antiqua" w:cs="宋体"/>
          <w:lang w:eastAsia="zh-CN"/>
        </w:rPr>
        <w:t xml:space="preserve"> </w:t>
      </w:r>
      <w:r w:rsidRPr="00085613">
        <w:rPr>
          <w:rFonts w:ascii="Book Antiqua" w:eastAsia="宋体" w:hAnsi="Book Antiqua" w:cs="宋体"/>
          <w:lang w:eastAsia="zh-CN"/>
        </w:rPr>
        <w:t>from</w:t>
      </w:r>
      <w:r>
        <w:rPr>
          <w:rFonts w:ascii="Book Antiqua" w:eastAsia="宋体" w:hAnsi="Book Antiqua" w:cs="宋体"/>
          <w:lang w:eastAsia="zh-CN"/>
        </w:rPr>
        <w:t xml:space="preserve"> </w:t>
      </w:r>
      <w:r w:rsidRPr="00085613">
        <w:rPr>
          <w:rFonts w:ascii="Book Antiqua" w:eastAsia="宋体" w:hAnsi="Book Antiqua" w:cs="宋体"/>
          <w:lang w:eastAsia="zh-CN"/>
        </w:rPr>
        <w:t>obese</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obese</w:t>
      </w:r>
      <w:r>
        <w:rPr>
          <w:rFonts w:ascii="Book Antiqua" w:eastAsia="宋体" w:hAnsi="Book Antiqua" w:cs="宋体"/>
          <w:lang w:eastAsia="zh-CN"/>
        </w:rPr>
        <w:t xml:space="preserve"> </w:t>
      </w:r>
      <w:r w:rsidRPr="00085613">
        <w:rPr>
          <w:rFonts w:ascii="Book Antiqua" w:eastAsia="宋体" w:hAnsi="Book Antiqua" w:cs="宋体"/>
          <w:lang w:eastAsia="zh-CN"/>
        </w:rPr>
        <w:t>adults</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impaired</w:t>
      </w:r>
      <w:r>
        <w:rPr>
          <w:rFonts w:ascii="Book Antiqua" w:eastAsia="宋体" w:hAnsi="Book Antiqua" w:cs="宋体"/>
          <w:lang w:eastAsia="zh-CN"/>
        </w:rPr>
        <w:t xml:space="preserve"> </w:t>
      </w:r>
      <w:r w:rsidRPr="00085613">
        <w:rPr>
          <w:rFonts w:ascii="Book Antiqua" w:eastAsia="宋体" w:hAnsi="Book Antiqua" w:cs="宋体"/>
          <w:lang w:eastAsia="zh-CN"/>
        </w:rPr>
        <w:t>glucose</w:t>
      </w:r>
      <w:r>
        <w:rPr>
          <w:rFonts w:ascii="Book Antiqua" w:eastAsia="宋体" w:hAnsi="Book Antiqua" w:cs="宋体"/>
          <w:lang w:eastAsia="zh-CN"/>
        </w:rPr>
        <w:t xml:space="preserve"> </w:t>
      </w:r>
      <w:r w:rsidRPr="00085613">
        <w:rPr>
          <w:rFonts w:ascii="Book Antiqua" w:eastAsia="宋体" w:hAnsi="Book Antiqua" w:cs="宋体"/>
          <w:lang w:eastAsia="zh-CN"/>
        </w:rPr>
        <w:t>tolerance:</w:t>
      </w:r>
      <w:r>
        <w:rPr>
          <w:rFonts w:ascii="Book Antiqua" w:eastAsia="宋体" w:hAnsi="Book Antiqua" w:cs="宋体"/>
          <w:lang w:eastAsia="zh-CN"/>
        </w:rPr>
        <w:t xml:space="preserve"> </w:t>
      </w:r>
      <w:r w:rsidRPr="00085613">
        <w:rPr>
          <w:rFonts w:ascii="Book Antiqua" w:eastAsia="宋体" w:hAnsi="Book Antiqua" w:cs="宋体"/>
          <w:lang w:eastAsia="zh-CN"/>
        </w:rPr>
        <w:t>Who</w:t>
      </w:r>
      <w:r>
        <w:rPr>
          <w:rFonts w:ascii="Book Antiqua" w:eastAsia="宋体" w:hAnsi="Book Antiqua" w:cs="宋体"/>
          <w:lang w:eastAsia="zh-CN"/>
        </w:rPr>
        <w:t xml:space="preserve"> </w:t>
      </w:r>
      <w:r w:rsidRPr="00085613">
        <w:rPr>
          <w:rFonts w:ascii="Book Antiqua" w:eastAsia="宋体" w:hAnsi="Book Antiqua" w:cs="宋体"/>
          <w:lang w:eastAsia="zh-CN"/>
        </w:rPr>
        <w:t>is</w:t>
      </w:r>
      <w:r>
        <w:rPr>
          <w:rFonts w:ascii="Book Antiqua" w:eastAsia="宋体" w:hAnsi="Book Antiqua" w:cs="宋体"/>
          <w:lang w:eastAsia="zh-CN"/>
        </w:rPr>
        <w:t xml:space="preserve"> </w:t>
      </w:r>
      <w:r w:rsidRPr="00085613">
        <w:rPr>
          <w:rFonts w:ascii="Book Antiqua" w:eastAsia="宋体" w:hAnsi="Book Antiqua" w:cs="宋体"/>
          <w:lang w:eastAsia="zh-CN"/>
        </w:rPr>
        <w:t>worse</w:t>
      </w:r>
      <w:r>
        <w:rPr>
          <w:rFonts w:ascii="Book Antiqua" w:eastAsia="宋体" w:hAnsi="Book Antiqua" w:cs="宋体"/>
          <w:lang w:eastAsia="zh-CN"/>
        </w:rPr>
        <w:t xml:space="preserve"> </w:t>
      </w:r>
      <w:r w:rsidRPr="00085613">
        <w:rPr>
          <w:rFonts w:ascii="Book Antiqua" w:eastAsia="宋体" w:hAnsi="Book Antiqua" w:cs="宋体"/>
          <w:lang w:eastAsia="zh-CN"/>
        </w:rPr>
        <w:t>off?</w:t>
      </w:r>
      <w:r>
        <w:rPr>
          <w:rFonts w:ascii="Book Antiqua" w:eastAsia="宋体" w:hAnsi="Book Antiqua" w:cs="宋体"/>
          <w:lang w:eastAsia="zh-CN"/>
        </w:rPr>
        <w:t xml:space="preserve"> </w:t>
      </w:r>
      <w:r w:rsidRPr="00085613">
        <w:rPr>
          <w:rFonts w:ascii="Book Antiqua" w:eastAsia="宋体" w:hAnsi="Book Antiqua" w:cs="宋体"/>
          <w:i/>
          <w:iCs/>
          <w:lang w:eastAsia="zh-CN"/>
        </w:rPr>
        <w:t>Pediatr</w:t>
      </w:r>
      <w:r>
        <w:rPr>
          <w:rFonts w:ascii="Book Antiqua" w:eastAsia="宋体" w:hAnsi="Book Antiqua" w:cs="宋体"/>
          <w:i/>
          <w:iCs/>
          <w:lang w:eastAsia="zh-CN"/>
        </w:rPr>
        <w:t xml:space="preserve"> </w:t>
      </w:r>
      <w:r w:rsidRPr="00085613">
        <w:rPr>
          <w:rFonts w:ascii="Book Antiqua" w:eastAsia="宋体" w:hAnsi="Book Antiqua" w:cs="宋体"/>
          <w:i/>
          <w:iCs/>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2018;</w:t>
      </w:r>
      <w:r>
        <w:rPr>
          <w:rFonts w:ascii="Book Antiqua" w:eastAsia="宋体" w:hAnsi="Book Antiqua" w:cs="宋体"/>
          <w:lang w:eastAsia="zh-CN"/>
        </w:rPr>
        <w:t xml:space="preserve"> </w:t>
      </w:r>
      <w:r w:rsidRPr="00085613">
        <w:rPr>
          <w:rFonts w:ascii="Book Antiqua" w:eastAsia="宋体" w:hAnsi="Book Antiqua" w:cs="宋体"/>
          <w:b/>
          <w:bCs/>
          <w:lang w:eastAsia="zh-CN"/>
        </w:rPr>
        <w:t>19</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205-211</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28726334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10.1111/pedi.12562]</w:t>
      </w:r>
    </w:p>
    <w:p w14:paraId="76E95472"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11</w:t>
      </w:r>
      <w:r>
        <w:rPr>
          <w:rFonts w:ascii="Book Antiqua" w:eastAsia="宋体" w:hAnsi="Book Antiqua" w:cs="宋体"/>
          <w:lang w:eastAsia="zh-CN"/>
        </w:rPr>
        <w:t xml:space="preserve"> </w:t>
      </w:r>
      <w:r w:rsidRPr="00085613">
        <w:rPr>
          <w:rFonts w:ascii="Book Antiqua" w:eastAsia="宋体" w:hAnsi="Book Antiqua" w:cs="宋体"/>
          <w:b/>
          <w:bCs/>
          <w:lang w:eastAsia="zh-CN"/>
        </w:rPr>
        <w:t>Raygor</w:t>
      </w:r>
      <w:r>
        <w:rPr>
          <w:rFonts w:ascii="Book Antiqua" w:eastAsia="宋体" w:hAnsi="Book Antiqua" w:cs="宋体"/>
          <w:b/>
          <w:bCs/>
          <w:lang w:eastAsia="zh-CN"/>
        </w:rPr>
        <w:t xml:space="preserve"> </w:t>
      </w:r>
      <w:r w:rsidRPr="00085613">
        <w:rPr>
          <w:rFonts w:ascii="Book Antiqua" w:eastAsia="宋体" w:hAnsi="Book Antiqua" w:cs="宋体"/>
          <w:b/>
          <w:bCs/>
          <w:lang w:eastAsia="zh-CN"/>
        </w:rPr>
        <w:t>V</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Abbasi</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Lazzeroni</w:t>
      </w:r>
      <w:r>
        <w:rPr>
          <w:rFonts w:ascii="Book Antiqua" w:eastAsia="宋体" w:hAnsi="Book Antiqua" w:cs="宋体"/>
          <w:lang w:eastAsia="zh-CN"/>
        </w:rPr>
        <w:t xml:space="preserve"> </w:t>
      </w:r>
      <w:r w:rsidRPr="00085613">
        <w:rPr>
          <w:rFonts w:ascii="Book Antiqua" w:eastAsia="宋体" w:hAnsi="Book Antiqua" w:cs="宋体"/>
          <w:lang w:eastAsia="zh-CN"/>
        </w:rPr>
        <w:t>LC,</w:t>
      </w:r>
      <w:r>
        <w:rPr>
          <w:rFonts w:ascii="Book Antiqua" w:eastAsia="宋体" w:hAnsi="Book Antiqua" w:cs="宋体"/>
          <w:lang w:eastAsia="zh-CN"/>
        </w:rPr>
        <w:t xml:space="preserve"> </w:t>
      </w:r>
      <w:r w:rsidRPr="00085613">
        <w:rPr>
          <w:rFonts w:ascii="Book Antiqua" w:eastAsia="宋体" w:hAnsi="Book Antiqua" w:cs="宋体"/>
          <w:lang w:eastAsia="zh-CN"/>
        </w:rPr>
        <w:t>Kim</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Ingelsson</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Reaven</w:t>
      </w:r>
      <w:r>
        <w:rPr>
          <w:rFonts w:ascii="Book Antiqua" w:eastAsia="宋体" w:hAnsi="Book Antiqua" w:cs="宋体"/>
          <w:lang w:eastAsia="zh-CN"/>
        </w:rPr>
        <w:t xml:space="preserve"> </w:t>
      </w:r>
      <w:r w:rsidRPr="00085613">
        <w:rPr>
          <w:rFonts w:ascii="Book Antiqua" w:eastAsia="宋体" w:hAnsi="Book Antiqua" w:cs="宋体"/>
          <w:lang w:eastAsia="zh-CN"/>
        </w:rPr>
        <w:t>GM,</w:t>
      </w:r>
      <w:r>
        <w:rPr>
          <w:rFonts w:ascii="Book Antiqua" w:eastAsia="宋体" w:hAnsi="Book Antiqua" w:cs="宋体"/>
          <w:lang w:eastAsia="zh-CN"/>
        </w:rPr>
        <w:t xml:space="preserve"> </w:t>
      </w:r>
      <w:r w:rsidRPr="00085613">
        <w:rPr>
          <w:rFonts w:ascii="Book Antiqua" w:eastAsia="宋体" w:hAnsi="Book Antiqua" w:cs="宋体"/>
          <w:lang w:eastAsia="zh-CN"/>
        </w:rPr>
        <w:t>Knowles</w:t>
      </w:r>
      <w:r>
        <w:rPr>
          <w:rFonts w:ascii="Book Antiqua" w:eastAsia="宋体" w:hAnsi="Book Antiqua" w:cs="宋体"/>
          <w:lang w:eastAsia="zh-CN"/>
        </w:rPr>
        <w:t xml:space="preserve"> </w:t>
      </w:r>
      <w:r w:rsidRPr="00085613">
        <w:rPr>
          <w:rFonts w:ascii="Book Antiqua" w:eastAsia="宋体" w:hAnsi="Book Antiqua" w:cs="宋体"/>
          <w:lang w:eastAsia="zh-CN"/>
        </w:rPr>
        <w:t>JW.</w:t>
      </w:r>
      <w:r>
        <w:rPr>
          <w:rFonts w:ascii="Book Antiqua" w:eastAsia="宋体" w:hAnsi="Book Antiqua" w:cs="宋体"/>
          <w:lang w:eastAsia="zh-CN"/>
        </w:rPr>
        <w:t xml:space="preserve"> </w:t>
      </w:r>
      <w:r w:rsidRPr="00085613">
        <w:rPr>
          <w:rFonts w:ascii="Book Antiqua" w:eastAsia="宋体" w:hAnsi="Book Antiqua" w:cs="宋体"/>
          <w:lang w:eastAsia="zh-CN"/>
        </w:rPr>
        <w:t>Impact</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race/ethnicity</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hypertriglyceridaemia.</w:t>
      </w:r>
      <w:r>
        <w:rPr>
          <w:rFonts w:ascii="Book Antiqua" w:eastAsia="宋体" w:hAnsi="Book Antiqua" w:cs="宋体"/>
          <w:lang w:eastAsia="zh-CN"/>
        </w:rPr>
        <w:t xml:space="preserve"> </w:t>
      </w:r>
      <w:r w:rsidRPr="00085613">
        <w:rPr>
          <w:rFonts w:ascii="Book Antiqua" w:eastAsia="宋体" w:hAnsi="Book Antiqua" w:cs="宋体"/>
          <w:i/>
          <w:iCs/>
          <w:lang w:eastAsia="zh-CN"/>
        </w:rPr>
        <w:t>Diab</w:t>
      </w:r>
      <w:r>
        <w:rPr>
          <w:rFonts w:ascii="Book Antiqua" w:eastAsia="宋体" w:hAnsi="Book Antiqua" w:cs="宋体"/>
          <w:i/>
          <w:iCs/>
          <w:lang w:eastAsia="zh-CN"/>
        </w:rPr>
        <w:t xml:space="preserve"> </w:t>
      </w:r>
      <w:r w:rsidRPr="00085613">
        <w:rPr>
          <w:rFonts w:ascii="Book Antiqua" w:eastAsia="宋体" w:hAnsi="Book Antiqua" w:cs="宋体"/>
          <w:i/>
          <w:iCs/>
          <w:lang w:eastAsia="zh-CN"/>
        </w:rPr>
        <w:t>Vasc</w:t>
      </w:r>
      <w:r>
        <w:rPr>
          <w:rFonts w:ascii="Book Antiqua" w:eastAsia="宋体" w:hAnsi="Book Antiqua" w:cs="宋体"/>
          <w:i/>
          <w:iCs/>
          <w:lang w:eastAsia="zh-CN"/>
        </w:rPr>
        <w:t xml:space="preserve"> </w:t>
      </w:r>
      <w:r w:rsidRPr="00085613">
        <w:rPr>
          <w:rFonts w:ascii="Book Antiqua" w:eastAsia="宋体" w:hAnsi="Book Antiqua" w:cs="宋体"/>
          <w:i/>
          <w:iCs/>
          <w:lang w:eastAsia="zh-CN"/>
        </w:rPr>
        <w:t>Dis</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lang w:eastAsia="zh-CN"/>
        </w:rPr>
        <w:t xml:space="preserve"> </w:t>
      </w:r>
      <w:r w:rsidRPr="00085613">
        <w:rPr>
          <w:rFonts w:ascii="Book Antiqua" w:eastAsia="宋体" w:hAnsi="Book Antiqua" w:cs="宋体"/>
          <w:lang w:eastAsia="zh-CN"/>
        </w:rPr>
        <w:t>2019;</w:t>
      </w:r>
      <w:r>
        <w:rPr>
          <w:rFonts w:ascii="Book Antiqua" w:eastAsia="宋体" w:hAnsi="Book Antiqua" w:cs="宋体"/>
          <w:lang w:eastAsia="zh-CN"/>
        </w:rPr>
        <w:t xml:space="preserve"> </w:t>
      </w:r>
      <w:r w:rsidRPr="00085613">
        <w:rPr>
          <w:rFonts w:ascii="Book Antiqua" w:eastAsia="宋体" w:hAnsi="Book Antiqua" w:cs="宋体"/>
          <w:b/>
          <w:bCs/>
          <w:lang w:eastAsia="zh-CN"/>
        </w:rPr>
        <w:t>16</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153-159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31014093</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10.1177/1479164118813890]</w:t>
      </w:r>
    </w:p>
    <w:p w14:paraId="70598E26"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12</w:t>
      </w:r>
      <w:r>
        <w:rPr>
          <w:rFonts w:ascii="Book Antiqua" w:eastAsia="宋体" w:hAnsi="Book Antiqua" w:cs="宋体"/>
          <w:lang w:eastAsia="zh-CN"/>
        </w:rPr>
        <w:t xml:space="preserve"> </w:t>
      </w:r>
      <w:r w:rsidRPr="00085613">
        <w:rPr>
          <w:rFonts w:ascii="Book Antiqua" w:eastAsia="宋体" w:hAnsi="Book Antiqua" w:cs="宋体"/>
          <w:b/>
          <w:bCs/>
          <w:lang w:eastAsia="zh-CN"/>
        </w:rPr>
        <w:t>Ehtisham</w:t>
      </w:r>
      <w:r>
        <w:rPr>
          <w:rFonts w:ascii="Book Antiqua" w:eastAsia="宋体" w:hAnsi="Book Antiqua" w:cs="宋体"/>
          <w:b/>
          <w:bCs/>
          <w:lang w:eastAsia="zh-CN"/>
        </w:rPr>
        <w:t xml:space="preserve"> </w:t>
      </w:r>
      <w:r w:rsidRPr="00085613">
        <w:rPr>
          <w:rFonts w:ascii="Book Antiqua" w:eastAsia="宋体" w:hAnsi="Book Antiqua" w:cs="宋体"/>
          <w:b/>
          <w:bCs/>
          <w:lang w:eastAsia="zh-CN"/>
        </w:rPr>
        <w:t>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Crabtree</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Clark</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Shaw</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Barrett</w:t>
      </w:r>
      <w:r>
        <w:rPr>
          <w:rFonts w:ascii="Book Antiqua" w:eastAsia="宋体" w:hAnsi="Book Antiqua" w:cs="宋体"/>
          <w:lang w:eastAsia="zh-CN"/>
        </w:rPr>
        <w:t xml:space="preserve"> </w:t>
      </w:r>
      <w:r w:rsidRPr="00085613">
        <w:rPr>
          <w:rFonts w:ascii="Book Antiqua" w:eastAsia="宋体" w:hAnsi="Book Antiqua" w:cs="宋体"/>
          <w:lang w:eastAsia="zh-CN"/>
        </w:rPr>
        <w:t>T.</w:t>
      </w:r>
      <w:r>
        <w:rPr>
          <w:rFonts w:ascii="Book Antiqua" w:eastAsia="宋体" w:hAnsi="Book Antiqua" w:cs="宋体"/>
          <w:lang w:eastAsia="zh-CN"/>
        </w:rPr>
        <w:t xml:space="preserve"> </w:t>
      </w:r>
      <w:r w:rsidRPr="00085613">
        <w:rPr>
          <w:rFonts w:ascii="Book Antiqua" w:eastAsia="宋体" w:hAnsi="Book Antiqua" w:cs="宋体"/>
          <w:lang w:eastAsia="zh-CN"/>
        </w:rPr>
        <w:t>Ethnic</w:t>
      </w:r>
      <w:r>
        <w:rPr>
          <w:rFonts w:ascii="Book Antiqua" w:eastAsia="宋体" w:hAnsi="Book Antiqua" w:cs="宋体"/>
          <w:lang w:eastAsia="zh-CN"/>
        </w:rPr>
        <w:t xml:space="preserve"> </w:t>
      </w:r>
      <w:r w:rsidRPr="00085613">
        <w:rPr>
          <w:rFonts w:ascii="Book Antiqua" w:eastAsia="宋体" w:hAnsi="Book Antiqua" w:cs="宋体"/>
          <w:lang w:eastAsia="zh-CN"/>
        </w:rPr>
        <w:t>differences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body</w:t>
      </w:r>
      <w:r>
        <w:rPr>
          <w:rFonts w:ascii="Book Antiqua" w:eastAsia="宋体" w:hAnsi="Book Antiqua" w:cs="宋体"/>
          <w:lang w:eastAsia="zh-CN"/>
        </w:rPr>
        <w:t xml:space="preserve"> </w:t>
      </w:r>
      <w:r w:rsidRPr="00085613">
        <w:rPr>
          <w:rFonts w:ascii="Book Antiqua" w:eastAsia="宋体" w:hAnsi="Book Antiqua" w:cs="宋体"/>
          <w:lang w:eastAsia="zh-CN"/>
        </w:rPr>
        <w:t>composition</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United</w:t>
      </w:r>
      <w:r>
        <w:rPr>
          <w:rFonts w:ascii="Book Antiqua" w:eastAsia="宋体" w:hAnsi="Book Antiqua" w:cs="宋体"/>
          <w:lang w:eastAsia="zh-CN"/>
        </w:rPr>
        <w:t xml:space="preserve"> </w:t>
      </w:r>
      <w:r w:rsidRPr="00085613">
        <w:rPr>
          <w:rFonts w:ascii="Book Antiqua" w:eastAsia="宋体" w:hAnsi="Book Antiqua" w:cs="宋体"/>
          <w:lang w:eastAsia="zh-CN"/>
        </w:rPr>
        <w:t>Kingdom</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2005;</w:t>
      </w:r>
      <w:r>
        <w:rPr>
          <w:rFonts w:ascii="Book Antiqua" w:eastAsia="宋体" w:hAnsi="Book Antiqua" w:cs="宋体"/>
          <w:lang w:eastAsia="zh-CN"/>
        </w:rPr>
        <w:t xml:space="preserve"> </w:t>
      </w:r>
      <w:r w:rsidRPr="00085613">
        <w:rPr>
          <w:rFonts w:ascii="Book Antiqua" w:eastAsia="宋体" w:hAnsi="Book Antiqua" w:cs="宋体"/>
          <w:b/>
          <w:bCs/>
          <w:lang w:eastAsia="zh-CN"/>
        </w:rPr>
        <w:t>90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3963-3969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15840754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10.1210/jc.2004-2001]</w:t>
      </w:r>
    </w:p>
    <w:p w14:paraId="36AF4802"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13</w:t>
      </w:r>
      <w:r>
        <w:rPr>
          <w:rFonts w:ascii="Book Antiqua" w:eastAsia="宋体" w:hAnsi="Book Antiqua" w:cs="宋体"/>
          <w:lang w:eastAsia="zh-CN"/>
        </w:rPr>
        <w:t xml:space="preserve"> </w:t>
      </w:r>
      <w:r w:rsidRPr="00085613">
        <w:rPr>
          <w:rFonts w:ascii="Book Antiqua" w:eastAsia="宋体" w:hAnsi="Book Antiqua" w:cs="宋体"/>
          <w:b/>
          <w:bCs/>
          <w:lang w:eastAsia="zh-CN"/>
        </w:rPr>
        <w:t>Wilcox</w:t>
      </w:r>
      <w:r>
        <w:rPr>
          <w:rFonts w:ascii="Book Antiqua" w:eastAsia="宋体" w:hAnsi="Book Antiqua" w:cs="宋体"/>
          <w:b/>
          <w:bCs/>
          <w:lang w:eastAsia="zh-CN"/>
        </w:rPr>
        <w:t xml:space="preserve"> </w:t>
      </w:r>
      <w:r w:rsidRPr="00085613">
        <w:rPr>
          <w:rFonts w:ascii="Book Antiqua" w:eastAsia="宋体" w:hAnsi="Book Antiqua" w:cs="宋体"/>
          <w:b/>
          <w:bCs/>
          <w:lang w:eastAsia="zh-CN"/>
        </w:rPr>
        <w:t>G</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Biochem</w:t>
      </w:r>
      <w:r>
        <w:rPr>
          <w:rFonts w:ascii="Book Antiqua" w:eastAsia="宋体" w:hAnsi="Book Antiqua" w:cs="宋体"/>
          <w:i/>
          <w:iCs/>
          <w:lang w:eastAsia="zh-CN"/>
        </w:rPr>
        <w:t xml:space="preserve"> </w:t>
      </w:r>
      <w:r w:rsidRPr="00085613">
        <w:rPr>
          <w:rFonts w:ascii="Book Antiqua" w:eastAsia="宋体" w:hAnsi="Book Antiqua" w:cs="宋体"/>
          <w:i/>
          <w:iCs/>
          <w:lang w:eastAsia="zh-CN"/>
        </w:rPr>
        <w:t>Rev</w:t>
      </w:r>
      <w:r>
        <w:rPr>
          <w:rFonts w:ascii="Book Antiqua" w:eastAsia="宋体" w:hAnsi="Book Antiqua" w:cs="宋体"/>
          <w:lang w:eastAsia="zh-CN"/>
        </w:rPr>
        <w:t xml:space="preserve"> </w:t>
      </w:r>
      <w:r w:rsidRPr="00085613">
        <w:rPr>
          <w:rFonts w:ascii="Book Antiqua" w:eastAsia="宋体" w:hAnsi="Book Antiqua" w:cs="宋体"/>
          <w:lang w:eastAsia="zh-CN"/>
        </w:rPr>
        <w:t>2005;</w:t>
      </w:r>
      <w:r>
        <w:rPr>
          <w:rFonts w:ascii="Book Antiqua" w:eastAsia="宋体" w:hAnsi="Book Antiqua" w:cs="宋体"/>
          <w:lang w:eastAsia="zh-CN"/>
        </w:rPr>
        <w:t xml:space="preserve"> </w:t>
      </w:r>
      <w:r w:rsidRPr="00085613">
        <w:rPr>
          <w:rFonts w:ascii="Book Antiqua" w:eastAsia="宋体" w:hAnsi="Book Antiqua" w:cs="宋体"/>
          <w:b/>
          <w:bCs/>
          <w:lang w:eastAsia="zh-CN"/>
        </w:rPr>
        <w:t>26</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19-39</w:t>
      </w:r>
      <w:r>
        <w:rPr>
          <w:rFonts w:ascii="Book Antiqua" w:eastAsia="宋体" w:hAnsi="Book Antiqua" w:cs="宋体"/>
          <w:lang w:eastAsia="zh-CN"/>
        </w:rPr>
        <w:t xml:space="preserve"> </w:t>
      </w:r>
      <w:r w:rsidRPr="00085613">
        <w:rPr>
          <w:rFonts w:ascii="Book Antiqua" w:eastAsia="宋体" w:hAnsi="Book Antiqua" w:cs="宋体"/>
          <w:lang w:eastAsia="zh-CN"/>
        </w:rPr>
        <w:t>[</w:t>
      </w:r>
      <w:bookmarkStart w:id="35" w:name="OLE_LINK305"/>
      <w:bookmarkStart w:id="36" w:name="OLE_LINK306"/>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16278749</w:t>
      </w:r>
      <w:bookmarkEnd w:id="35"/>
      <w:bookmarkEnd w:id="36"/>
      <w:r w:rsidRPr="00085613">
        <w:rPr>
          <w:rFonts w:ascii="Book Antiqua" w:eastAsia="宋体" w:hAnsi="Book Antiqua" w:cs="宋体"/>
          <w:lang w:eastAsia="zh-CN"/>
        </w:rPr>
        <w:t>]</w:t>
      </w:r>
    </w:p>
    <w:p w14:paraId="7D6A4678"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14</w:t>
      </w:r>
      <w:r>
        <w:rPr>
          <w:rFonts w:ascii="Book Antiqua" w:eastAsia="宋体" w:hAnsi="Book Antiqua" w:cs="宋体"/>
          <w:lang w:eastAsia="zh-CN"/>
        </w:rPr>
        <w:t xml:space="preserve"> </w:t>
      </w:r>
      <w:r w:rsidRPr="00085613">
        <w:rPr>
          <w:rFonts w:ascii="Book Antiqua" w:eastAsia="宋体" w:hAnsi="Book Antiqua" w:cs="宋体"/>
          <w:b/>
          <w:bCs/>
          <w:lang w:eastAsia="zh-CN"/>
        </w:rPr>
        <w:t>Kahn</w:t>
      </w:r>
      <w:r>
        <w:rPr>
          <w:rFonts w:ascii="Book Antiqua" w:eastAsia="宋体" w:hAnsi="Book Antiqua" w:cs="宋体"/>
          <w:b/>
          <w:bCs/>
          <w:lang w:eastAsia="zh-CN"/>
        </w:rPr>
        <w:t xml:space="preserve"> </w:t>
      </w:r>
      <w:r w:rsidRPr="00085613">
        <w:rPr>
          <w:rFonts w:ascii="Book Antiqua" w:eastAsia="宋体" w:hAnsi="Book Antiqua" w:cs="宋体"/>
          <w:b/>
          <w:bCs/>
          <w:lang w:eastAsia="zh-CN"/>
        </w:rPr>
        <w:t>CR</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molecular</w:t>
      </w:r>
      <w:r>
        <w:rPr>
          <w:rFonts w:ascii="Book Antiqua" w:eastAsia="宋体" w:hAnsi="Book Antiqua" w:cs="宋体"/>
          <w:lang w:eastAsia="zh-CN"/>
        </w:rPr>
        <w:t xml:space="preserve"> </w:t>
      </w:r>
      <w:r w:rsidRPr="00085613">
        <w:rPr>
          <w:rFonts w:ascii="Book Antiqua" w:eastAsia="宋体" w:hAnsi="Book Antiqua" w:cs="宋体"/>
          <w:lang w:eastAsia="zh-CN"/>
        </w:rPr>
        <w:t>mechanism</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action.</w:t>
      </w:r>
      <w:r>
        <w:rPr>
          <w:rFonts w:ascii="Book Antiqua" w:eastAsia="宋体" w:hAnsi="Book Antiqua" w:cs="宋体"/>
          <w:lang w:eastAsia="zh-CN"/>
        </w:rPr>
        <w:t xml:space="preserve"> </w:t>
      </w:r>
      <w:r w:rsidRPr="00085613">
        <w:rPr>
          <w:rFonts w:ascii="Book Antiqua" w:eastAsia="宋体" w:hAnsi="Book Antiqua" w:cs="宋体"/>
          <w:i/>
          <w:iCs/>
          <w:lang w:eastAsia="zh-CN"/>
        </w:rPr>
        <w:t>Annu</w:t>
      </w:r>
      <w:r>
        <w:rPr>
          <w:rFonts w:ascii="Book Antiqua" w:eastAsia="宋体" w:hAnsi="Book Antiqua" w:cs="宋体"/>
          <w:i/>
          <w:iCs/>
          <w:lang w:eastAsia="zh-CN"/>
        </w:rPr>
        <w:t xml:space="preserve"> </w:t>
      </w:r>
      <w:r w:rsidRPr="00085613">
        <w:rPr>
          <w:rFonts w:ascii="Book Antiqua" w:eastAsia="宋体" w:hAnsi="Book Antiqua" w:cs="宋体"/>
          <w:i/>
          <w:iCs/>
          <w:lang w:eastAsia="zh-CN"/>
        </w:rPr>
        <w:t>Rev</w:t>
      </w:r>
      <w:r>
        <w:rPr>
          <w:rFonts w:ascii="Book Antiqua" w:eastAsia="宋体" w:hAnsi="Book Antiqua" w:cs="宋体"/>
          <w:i/>
          <w:iCs/>
          <w:lang w:eastAsia="zh-CN"/>
        </w:rPr>
        <w:t xml:space="preserve"> </w:t>
      </w:r>
      <w:r w:rsidRPr="00085613">
        <w:rPr>
          <w:rFonts w:ascii="Book Antiqua" w:eastAsia="宋体" w:hAnsi="Book Antiqua" w:cs="宋体"/>
          <w:i/>
          <w:iCs/>
          <w:lang w:eastAsia="zh-CN"/>
        </w:rPr>
        <w:t>Med</w:t>
      </w:r>
      <w:r>
        <w:rPr>
          <w:rFonts w:ascii="Book Antiqua" w:eastAsia="宋体" w:hAnsi="Book Antiqua" w:cs="宋体"/>
          <w:lang w:eastAsia="zh-CN"/>
        </w:rPr>
        <w:t xml:space="preserve"> </w:t>
      </w:r>
      <w:r w:rsidRPr="00085613">
        <w:rPr>
          <w:rFonts w:ascii="Book Antiqua" w:eastAsia="宋体" w:hAnsi="Book Antiqua" w:cs="宋体"/>
          <w:lang w:eastAsia="zh-CN"/>
        </w:rPr>
        <w:t>1985;</w:t>
      </w:r>
      <w:r>
        <w:rPr>
          <w:rFonts w:ascii="Book Antiqua" w:eastAsia="宋体" w:hAnsi="Book Antiqua" w:cs="宋体"/>
          <w:lang w:eastAsia="zh-CN"/>
        </w:rPr>
        <w:t xml:space="preserve"> </w:t>
      </w:r>
      <w:r w:rsidRPr="00085613">
        <w:rPr>
          <w:rFonts w:ascii="Book Antiqua" w:eastAsia="宋体" w:hAnsi="Book Antiqua" w:cs="宋体"/>
          <w:b/>
          <w:bCs/>
          <w:lang w:eastAsia="zh-CN"/>
        </w:rPr>
        <w:t>36</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429-451</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2986528</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10.1146/annurev.me.36.020185.002241]</w:t>
      </w:r>
    </w:p>
    <w:p w14:paraId="711E7050"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15</w:t>
      </w:r>
      <w:r>
        <w:rPr>
          <w:rFonts w:ascii="Book Antiqua" w:eastAsia="宋体" w:hAnsi="Book Antiqua" w:cs="宋体"/>
          <w:lang w:eastAsia="zh-CN"/>
        </w:rPr>
        <w:t xml:space="preserve"> </w:t>
      </w:r>
      <w:r w:rsidRPr="00085613">
        <w:rPr>
          <w:rFonts w:ascii="Book Antiqua" w:eastAsia="宋体" w:hAnsi="Book Antiqua" w:cs="宋体"/>
          <w:b/>
          <w:bCs/>
          <w:lang w:eastAsia="zh-CN"/>
        </w:rPr>
        <w:t>Huang-Doran</w:t>
      </w:r>
      <w:r>
        <w:rPr>
          <w:rFonts w:ascii="Book Antiqua" w:eastAsia="宋体" w:hAnsi="Book Antiqua" w:cs="宋体"/>
          <w:b/>
          <w:bCs/>
          <w:lang w:eastAsia="zh-CN"/>
        </w:rPr>
        <w:t xml:space="preserve"> </w:t>
      </w:r>
      <w:r w:rsidRPr="00085613">
        <w:rPr>
          <w:rFonts w:ascii="Book Antiqua" w:eastAsia="宋体" w:hAnsi="Book Antiqua" w:cs="宋体"/>
          <w:b/>
          <w:bCs/>
          <w:lang w:eastAsia="zh-CN"/>
        </w:rPr>
        <w:t>I</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Tomlinson</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Payne</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Gast</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Sleigh</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Bottomley</w:t>
      </w:r>
      <w:r>
        <w:rPr>
          <w:rFonts w:ascii="Book Antiqua" w:eastAsia="宋体" w:hAnsi="Book Antiqua" w:cs="宋体"/>
          <w:lang w:eastAsia="zh-CN"/>
        </w:rPr>
        <w:t xml:space="preserve"> </w:t>
      </w:r>
      <w:r w:rsidRPr="00085613">
        <w:rPr>
          <w:rFonts w:ascii="Book Antiqua" w:eastAsia="宋体" w:hAnsi="Book Antiqua" w:cs="宋体"/>
          <w:lang w:eastAsia="zh-CN"/>
        </w:rPr>
        <w:t>W,</w:t>
      </w:r>
      <w:r>
        <w:rPr>
          <w:rFonts w:ascii="Book Antiqua" w:eastAsia="宋体" w:hAnsi="Book Antiqua" w:cs="宋体"/>
          <w:lang w:eastAsia="zh-CN"/>
        </w:rPr>
        <w:t xml:space="preserve"> </w:t>
      </w:r>
      <w:r w:rsidRPr="00085613">
        <w:rPr>
          <w:rFonts w:ascii="Book Antiqua" w:eastAsia="宋体" w:hAnsi="Book Antiqua" w:cs="宋体"/>
          <w:lang w:eastAsia="zh-CN"/>
        </w:rPr>
        <w:t>Harris</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Daly</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Rocha</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Rudge</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Clark</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Kwok</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Romeo</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McCann</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Müksch</w:t>
      </w:r>
      <w:r>
        <w:rPr>
          <w:rFonts w:ascii="Book Antiqua" w:eastAsia="宋体" w:hAnsi="Book Antiqua" w:cs="宋体"/>
          <w:lang w:eastAsia="zh-CN"/>
        </w:rPr>
        <w:t xml:space="preserve"> </w:t>
      </w:r>
      <w:r w:rsidRPr="00085613">
        <w:rPr>
          <w:rFonts w:ascii="Book Antiqua" w:eastAsia="宋体" w:hAnsi="Book Antiqua" w:cs="宋体"/>
          <w:lang w:eastAsia="zh-CN"/>
        </w:rPr>
        <w:t>B,</w:t>
      </w:r>
      <w:r>
        <w:rPr>
          <w:rFonts w:ascii="Book Antiqua" w:eastAsia="宋体" w:hAnsi="Book Antiqua" w:cs="宋体"/>
          <w:lang w:eastAsia="zh-CN"/>
        </w:rPr>
        <w:t xml:space="preserve"> </w:t>
      </w:r>
      <w:r w:rsidRPr="00085613">
        <w:rPr>
          <w:rFonts w:ascii="Book Antiqua" w:eastAsia="宋体" w:hAnsi="Book Antiqua" w:cs="宋体"/>
          <w:lang w:eastAsia="zh-CN"/>
        </w:rPr>
        <w:t>Dattani</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Zucchini</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Wakelam</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Foukas</w:t>
      </w:r>
      <w:r>
        <w:rPr>
          <w:rFonts w:ascii="Book Antiqua" w:eastAsia="宋体" w:hAnsi="Book Antiqua" w:cs="宋体"/>
          <w:lang w:eastAsia="zh-CN"/>
        </w:rPr>
        <w:t xml:space="preserve"> </w:t>
      </w:r>
      <w:r w:rsidRPr="00085613">
        <w:rPr>
          <w:rFonts w:ascii="Book Antiqua" w:eastAsia="宋体" w:hAnsi="Book Antiqua" w:cs="宋体"/>
          <w:lang w:eastAsia="zh-CN"/>
        </w:rPr>
        <w:t>LC,</w:t>
      </w:r>
      <w:r>
        <w:rPr>
          <w:rFonts w:ascii="Book Antiqua" w:eastAsia="宋体" w:hAnsi="Book Antiqua" w:cs="宋体"/>
          <w:lang w:eastAsia="zh-CN"/>
        </w:rPr>
        <w:t xml:space="preserve"> </w:t>
      </w:r>
      <w:r w:rsidRPr="00085613">
        <w:rPr>
          <w:rFonts w:ascii="Book Antiqua" w:eastAsia="宋体" w:hAnsi="Book Antiqua" w:cs="宋体"/>
          <w:lang w:eastAsia="zh-CN"/>
        </w:rPr>
        <w:t>Savage</w:t>
      </w:r>
      <w:r>
        <w:rPr>
          <w:rFonts w:ascii="Book Antiqua" w:eastAsia="宋体" w:hAnsi="Book Antiqua" w:cs="宋体"/>
          <w:lang w:eastAsia="zh-CN"/>
        </w:rPr>
        <w:t xml:space="preserve"> </w:t>
      </w:r>
      <w:r w:rsidRPr="00085613">
        <w:rPr>
          <w:rFonts w:ascii="Book Antiqua" w:eastAsia="宋体" w:hAnsi="Book Antiqua" w:cs="宋体"/>
          <w:lang w:eastAsia="zh-CN"/>
        </w:rPr>
        <w:t>DB,</w:t>
      </w:r>
      <w:r>
        <w:rPr>
          <w:rFonts w:ascii="Book Antiqua" w:eastAsia="宋体" w:hAnsi="Book Antiqua" w:cs="宋体"/>
          <w:lang w:eastAsia="zh-CN"/>
        </w:rPr>
        <w:t xml:space="preserve"> </w:t>
      </w:r>
      <w:r w:rsidRPr="00085613">
        <w:rPr>
          <w:rFonts w:ascii="Book Antiqua" w:eastAsia="宋体" w:hAnsi="Book Antiqua" w:cs="宋体"/>
          <w:lang w:eastAsia="zh-CN"/>
        </w:rPr>
        <w:t>Murphy</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O'Rahilly</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Barroso</w:t>
      </w:r>
      <w:r>
        <w:rPr>
          <w:rFonts w:ascii="Book Antiqua" w:eastAsia="宋体" w:hAnsi="Book Antiqua" w:cs="宋体"/>
          <w:lang w:eastAsia="zh-CN"/>
        </w:rPr>
        <w:t xml:space="preserve"> </w:t>
      </w:r>
      <w:r w:rsidRPr="00085613">
        <w:rPr>
          <w:rFonts w:ascii="Book Antiqua" w:eastAsia="宋体" w:hAnsi="Book Antiqua" w:cs="宋体"/>
          <w:lang w:eastAsia="zh-CN"/>
        </w:rPr>
        <w:t>I,</w:t>
      </w:r>
      <w:r>
        <w:rPr>
          <w:rFonts w:ascii="Book Antiqua" w:eastAsia="宋体" w:hAnsi="Book Antiqua" w:cs="宋体"/>
          <w:lang w:eastAsia="zh-CN"/>
        </w:rPr>
        <w:t xml:space="preserve"> </w:t>
      </w:r>
      <w:r w:rsidRPr="00085613">
        <w:rPr>
          <w:rFonts w:ascii="Book Antiqua" w:eastAsia="宋体" w:hAnsi="Book Antiqua" w:cs="宋体"/>
          <w:lang w:eastAsia="zh-CN"/>
        </w:rPr>
        <w:t>Semple</w:t>
      </w:r>
      <w:r>
        <w:rPr>
          <w:rFonts w:ascii="Book Antiqua" w:eastAsia="宋体" w:hAnsi="Book Antiqua" w:cs="宋体"/>
          <w:lang w:eastAsia="zh-CN"/>
        </w:rPr>
        <w:t xml:space="preserve"> </w:t>
      </w:r>
      <w:r w:rsidRPr="00085613">
        <w:rPr>
          <w:rFonts w:ascii="Book Antiqua" w:eastAsia="宋体" w:hAnsi="Book Antiqua" w:cs="宋体"/>
          <w:lang w:eastAsia="zh-CN"/>
        </w:rPr>
        <w:t>RK.</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uncoupled</w:t>
      </w:r>
      <w:r>
        <w:rPr>
          <w:rFonts w:ascii="Book Antiqua" w:eastAsia="宋体" w:hAnsi="Book Antiqua" w:cs="宋体"/>
          <w:lang w:eastAsia="zh-CN"/>
        </w:rPr>
        <w:t xml:space="preserve"> </w:t>
      </w:r>
      <w:r w:rsidRPr="00085613">
        <w:rPr>
          <w:rFonts w:ascii="Book Antiqua" w:eastAsia="宋体" w:hAnsi="Book Antiqua" w:cs="宋体"/>
          <w:lang w:eastAsia="zh-CN"/>
        </w:rPr>
        <w:t>from</w:t>
      </w:r>
      <w:r>
        <w:rPr>
          <w:rFonts w:ascii="Book Antiqua" w:eastAsia="宋体" w:hAnsi="Book Antiqua" w:cs="宋体"/>
          <w:lang w:eastAsia="zh-CN"/>
        </w:rPr>
        <w:t xml:space="preserve"> </w:t>
      </w:r>
      <w:r w:rsidRPr="00085613">
        <w:rPr>
          <w:rFonts w:ascii="Book Antiqua" w:eastAsia="宋体" w:hAnsi="Book Antiqua" w:cs="宋体"/>
          <w:lang w:eastAsia="zh-CN"/>
        </w:rPr>
        <w:t>dyslipidemia</w:t>
      </w:r>
      <w:r>
        <w:rPr>
          <w:rFonts w:ascii="Book Antiqua" w:eastAsia="宋体" w:hAnsi="Book Antiqua" w:cs="宋体"/>
          <w:lang w:eastAsia="zh-CN"/>
        </w:rPr>
        <w:t xml:space="preserve"> </w:t>
      </w:r>
      <w:r w:rsidRPr="00085613">
        <w:rPr>
          <w:rFonts w:ascii="Book Antiqua" w:eastAsia="宋体" w:hAnsi="Book Antiqua" w:cs="宋体"/>
          <w:lang w:eastAsia="zh-CN"/>
        </w:rPr>
        <w:t>due</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C-terminal</w:t>
      </w:r>
      <w:r>
        <w:rPr>
          <w:rFonts w:ascii="Book Antiqua" w:eastAsia="宋体" w:hAnsi="Book Antiqua" w:cs="宋体"/>
          <w:lang w:eastAsia="zh-CN"/>
        </w:rPr>
        <w:t xml:space="preserve"> </w:t>
      </w:r>
      <w:r w:rsidRPr="00085613">
        <w:rPr>
          <w:rFonts w:ascii="Book Antiqua" w:eastAsia="宋体" w:hAnsi="Book Antiqua" w:cs="宋体"/>
          <w:lang w:eastAsia="zh-CN"/>
        </w:rPr>
        <w:t>PIK3R1</w:t>
      </w:r>
      <w:r>
        <w:rPr>
          <w:rFonts w:ascii="Book Antiqua" w:eastAsia="宋体" w:hAnsi="Book Antiqua" w:cs="宋体"/>
          <w:lang w:eastAsia="zh-CN"/>
        </w:rPr>
        <w:t xml:space="preserve"> </w:t>
      </w:r>
      <w:r w:rsidRPr="00085613">
        <w:rPr>
          <w:rFonts w:ascii="Book Antiqua" w:eastAsia="宋体" w:hAnsi="Book Antiqua" w:cs="宋体"/>
          <w:lang w:eastAsia="zh-CN"/>
        </w:rPr>
        <w:t>mutations.</w:t>
      </w:r>
      <w:r>
        <w:rPr>
          <w:rFonts w:ascii="Book Antiqua" w:eastAsia="宋体" w:hAnsi="Book Antiqua" w:cs="宋体"/>
          <w:lang w:eastAsia="zh-CN"/>
        </w:rPr>
        <w:t xml:space="preserve"> </w:t>
      </w:r>
      <w:r w:rsidRPr="00085613">
        <w:rPr>
          <w:rFonts w:ascii="Book Antiqua" w:eastAsia="宋体" w:hAnsi="Book Antiqua" w:cs="宋体"/>
          <w:i/>
          <w:iCs/>
          <w:lang w:eastAsia="zh-CN"/>
        </w:rPr>
        <w:t>JCI</w:t>
      </w:r>
      <w:r>
        <w:rPr>
          <w:rFonts w:ascii="Book Antiqua" w:eastAsia="宋体" w:hAnsi="Book Antiqua" w:cs="宋体"/>
          <w:i/>
          <w:iCs/>
          <w:lang w:eastAsia="zh-CN"/>
        </w:rPr>
        <w:t xml:space="preserve"> </w:t>
      </w:r>
      <w:r w:rsidRPr="00085613">
        <w:rPr>
          <w:rFonts w:ascii="Book Antiqua" w:eastAsia="宋体" w:hAnsi="Book Antiqua" w:cs="宋体"/>
          <w:i/>
          <w:iCs/>
          <w:lang w:eastAsia="zh-CN"/>
        </w:rPr>
        <w:t>Insight</w:t>
      </w:r>
      <w:r>
        <w:rPr>
          <w:rFonts w:ascii="Book Antiqua" w:eastAsia="宋体" w:hAnsi="Book Antiqua" w:cs="宋体"/>
          <w:lang w:eastAsia="zh-CN"/>
        </w:rPr>
        <w:t xml:space="preserve"> </w:t>
      </w:r>
      <w:r w:rsidRPr="00085613">
        <w:rPr>
          <w:rFonts w:ascii="Book Antiqua" w:eastAsia="宋体" w:hAnsi="Book Antiqua" w:cs="宋体"/>
          <w:lang w:eastAsia="zh-CN"/>
        </w:rPr>
        <w:t>2016;</w:t>
      </w:r>
      <w:r>
        <w:rPr>
          <w:rFonts w:ascii="Book Antiqua" w:eastAsia="宋体" w:hAnsi="Book Antiqua" w:cs="宋体"/>
          <w:lang w:eastAsia="zh-CN"/>
        </w:rPr>
        <w:t xml:space="preserve"> </w:t>
      </w:r>
      <w:r w:rsidRPr="00085613">
        <w:rPr>
          <w:rFonts w:ascii="Book Antiqua" w:eastAsia="宋体" w:hAnsi="Book Antiqua" w:cs="宋体"/>
          <w:b/>
          <w:bCs/>
          <w:lang w:eastAsia="zh-CN"/>
        </w:rPr>
        <w:t>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e88766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27766312</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10.1172/jci.insight.88766]</w:t>
      </w:r>
    </w:p>
    <w:p w14:paraId="37C79DAE"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lastRenderedPageBreak/>
        <w:t>16</w:t>
      </w:r>
      <w:r>
        <w:rPr>
          <w:rFonts w:ascii="Book Antiqua" w:eastAsia="宋体" w:hAnsi="Book Antiqua" w:cs="宋体"/>
          <w:lang w:eastAsia="zh-CN"/>
        </w:rPr>
        <w:t xml:space="preserve"> </w:t>
      </w:r>
      <w:r w:rsidRPr="00085613">
        <w:rPr>
          <w:rFonts w:ascii="Book Antiqua" w:eastAsia="宋体" w:hAnsi="Book Antiqua" w:cs="宋体"/>
          <w:b/>
          <w:bCs/>
          <w:lang w:eastAsia="zh-CN"/>
        </w:rPr>
        <w:t>Buchanan</w:t>
      </w:r>
      <w:r>
        <w:rPr>
          <w:rFonts w:ascii="Book Antiqua" w:eastAsia="宋体" w:hAnsi="Book Antiqua" w:cs="宋体"/>
          <w:b/>
          <w:bCs/>
          <w:lang w:eastAsia="zh-CN"/>
        </w:rPr>
        <w:t xml:space="preserve"> </w:t>
      </w:r>
      <w:r w:rsidRPr="00085613">
        <w:rPr>
          <w:rFonts w:ascii="Book Antiqua" w:eastAsia="宋体" w:hAnsi="Book Antiqua" w:cs="宋体"/>
          <w:b/>
          <w:bCs/>
          <w:lang w:eastAsia="zh-CN"/>
        </w:rPr>
        <w:t>TA</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Watanabe</w:t>
      </w:r>
      <w:r>
        <w:rPr>
          <w:rFonts w:ascii="Book Antiqua" w:eastAsia="宋体" w:hAnsi="Book Antiqua" w:cs="宋体"/>
          <w:lang w:eastAsia="zh-CN"/>
        </w:rPr>
        <w:t xml:space="preserve"> </w:t>
      </w:r>
      <w:r w:rsidRPr="00085613">
        <w:rPr>
          <w:rFonts w:ascii="Book Antiqua" w:eastAsia="宋体" w:hAnsi="Book Antiqua" w:cs="宋体"/>
          <w:lang w:eastAsia="zh-CN"/>
        </w:rPr>
        <w:t>RM,</w:t>
      </w:r>
      <w:r>
        <w:rPr>
          <w:rFonts w:ascii="Book Antiqua" w:eastAsia="宋体" w:hAnsi="Book Antiqua" w:cs="宋体"/>
          <w:lang w:eastAsia="zh-CN"/>
        </w:rPr>
        <w:t xml:space="preserve"> </w:t>
      </w:r>
      <w:r w:rsidRPr="00085613">
        <w:rPr>
          <w:rFonts w:ascii="Book Antiqua" w:eastAsia="宋体" w:hAnsi="Book Antiqua" w:cs="宋体"/>
          <w:lang w:eastAsia="zh-CN"/>
        </w:rPr>
        <w:t>Xiang</w:t>
      </w:r>
      <w:r>
        <w:rPr>
          <w:rFonts w:ascii="Book Antiqua" w:eastAsia="宋体" w:hAnsi="Book Antiqua" w:cs="宋体"/>
          <w:lang w:eastAsia="zh-CN"/>
        </w:rPr>
        <w:t xml:space="preserve"> </w:t>
      </w:r>
      <w:r w:rsidRPr="00085613">
        <w:rPr>
          <w:rFonts w:ascii="Book Antiqua" w:eastAsia="宋体" w:hAnsi="Book Antiqua" w:cs="宋体"/>
          <w:lang w:eastAsia="zh-CN"/>
        </w:rPr>
        <w:t>AH.</w:t>
      </w:r>
      <w:r>
        <w:rPr>
          <w:rFonts w:ascii="Book Antiqua" w:eastAsia="宋体" w:hAnsi="Book Antiqua" w:cs="宋体"/>
          <w:lang w:eastAsia="zh-CN"/>
        </w:rPr>
        <w:t xml:space="preserve"> </w:t>
      </w:r>
      <w:r w:rsidRPr="00085613">
        <w:rPr>
          <w:rFonts w:ascii="Book Antiqua" w:eastAsia="宋体" w:hAnsi="Book Antiqua" w:cs="宋体"/>
          <w:lang w:eastAsia="zh-CN"/>
        </w:rPr>
        <w:t>Limitations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surrogate</w:t>
      </w:r>
      <w:r>
        <w:rPr>
          <w:rFonts w:ascii="Book Antiqua" w:eastAsia="宋体" w:hAnsi="Book Antiqua" w:cs="宋体"/>
          <w:lang w:eastAsia="zh-CN"/>
        </w:rPr>
        <w:t xml:space="preserve"> </w:t>
      </w:r>
      <w:r w:rsidRPr="00085613">
        <w:rPr>
          <w:rFonts w:ascii="Book Antiqua" w:eastAsia="宋体" w:hAnsi="Book Antiqua" w:cs="宋体"/>
          <w:lang w:eastAsia="zh-CN"/>
        </w:rPr>
        <w:t>measures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2010;</w:t>
      </w:r>
      <w:r>
        <w:rPr>
          <w:rFonts w:ascii="Book Antiqua" w:eastAsia="宋体" w:hAnsi="Book Antiqua" w:cs="宋体"/>
          <w:lang w:eastAsia="zh-CN"/>
        </w:rPr>
        <w:t xml:space="preserve"> </w:t>
      </w:r>
      <w:r w:rsidRPr="00085613">
        <w:rPr>
          <w:rFonts w:ascii="Book Antiqua" w:eastAsia="宋体" w:hAnsi="Book Antiqua" w:cs="宋体"/>
          <w:b/>
          <w:bCs/>
          <w:lang w:eastAsia="zh-CN"/>
        </w:rPr>
        <w:t>95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4874-4876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21051585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10.1210/jc.2010-2167]</w:t>
      </w:r>
    </w:p>
    <w:p w14:paraId="7FF8F659"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17</w:t>
      </w:r>
      <w:r>
        <w:rPr>
          <w:rFonts w:ascii="Book Antiqua" w:eastAsia="宋体" w:hAnsi="Book Antiqua" w:cs="宋体"/>
          <w:lang w:eastAsia="zh-CN"/>
        </w:rPr>
        <w:t xml:space="preserve"> </w:t>
      </w:r>
      <w:r w:rsidRPr="00085613">
        <w:rPr>
          <w:rFonts w:ascii="Book Antiqua" w:eastAsia="宋体" w:hAnsi="Book Antiqua" w:cs="宋体"/>
          <w:b/>
          <w:bCs/>
          <w:lang w:eastAsia="zh-CN"/>
        </w:rPr>
        <w:t>Ten</w:t>
      </w:r>
      <w:r>
        <w:rPr>
          <w:rFonts w:ascii="Book Antiqua" w:eastAsia="宋体" w:hAnsi="Book Antiqua" w:cs="宋体"/>
          <w:b/>
          <w:bCs/>
          <w:lang w:eastAsia="zh-CN"/>
        </w:rPr>
        <w:t xml:space="preserve"> </w:t>
      </w:r>
      <w:r w:rsidRPr="00085613">
        <w:rPr>
          <w:rFonts w:ascii="Book Antiqua" w:eastAsia="宋体" w:hAnsi="Book Antiqua" w:cs="宋体"/>
          <w:b/>
          <w:bCs/>
          <w:lang w:eastAsia="zh-CN"/>
        </w:rPr>
        <w:t>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Maclaren</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2004;</w:t>
      </w:r>
      <w:r>
        <w:rPr>
          <w:rFonts w:ascii="Book Antiqua" w:eastAsia="宋体" w:hAnsi="Book Antiqua" w:cs="宋体"/>
          <w:lang w:eastAsia="zh-CN"/>
        </w:rPr>
        <w:t xml:space="preserve"> </w:t>
      </w:r>
      <w:r w:rsidRPr="00085613">
        <w:rPr>
          <w:rFonts w:ascii="Book Antiqua" w:eastAsia="宋体" w:hAnsi="Book Antiqua" w:cs="宋体"/>
          <w:b/>
          <w:bCs/>
          <w:lang w:eastAsia="zh-CN"/>
        </w:rPr>
        <w:t>89</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2526-2539</w:t>
      </w:r>
      <w:r>
        <w:rPr>
          <w:rFonts w:ascii="Book Antiqua" w:eastAsia="宋体" w:hAnsi="Book Antiqua" w:cs="宋体"/>
          <w:lang w:eastAsia="zh-CN"/>
        </w:rPr>
        <w:t xml:space="preserve"> </w:t>
      </w:r>
      <w:r w:rsidRPr="00085613">
        <w:rPr>
          <w:rFonts w:ascii="Book Antiqua" w:eastAsia="宋体" w:hAnsi="Book Antiqua" w:cs="宋体"/>
          <w:lang w:eastAsia="zh-CN"/>
        </w:rPr>
        <w:t>[</w:t>
      </w:r>
      <w:bookmarkStart w:id="37" w:name="OLE_LINK307"/>
      <w:bookmarkStart w:id="38" w:name="OLE_LINK308"/>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15181020</w:t>
      </w:r>
      <w:bookmarkEnd w:id="37"/>
      <w:bookmarkEnd w:id="38"/>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00823257">
        <w:rPr>
          <w:rFonts w:ascii="Book Antiqua" w:eastAsia="宋体" w:hAnsi="Book Antiqua" w:cs="宋体"/>
          <w:lang w:eastAsia="zh-CN"/>
        </w:rPr>
        <w:t>10.1210/jc.2004-0276</w:t>
      </w:r>
      <w:r w:rsidRPr="00085613">
        <w:rPr>
          <w:rFonts w:ascii="Book Antiqua" w:eastAsia="宋体" w:hAnsi="Book Antiqua" w:cs="宋体"/>
          <w:lang w:eastAsia="zh-CN"/>
        </w:rPr>
        <w:t>]</w:t>
      </w:r>
    </w:p>
    <w:p w14:paraId="0D0FA1E1"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18</w:t>
      </w:r>
      <w:r>
        <w:rPr>
          <w:rFonts w:ascii="Book Antiqua" w:eastAsia="宋体" w:hAnsi="Book Antiqua" w:cs="宋体"/>
          <w:lang w:eastAsia="zh-CN"/>
        </w:rPr>
        <w:t xml:space="preserve"> </w:t>
      </w:r>
      <w:r w:rsidRPr="00085613">
        <w:rPr>
          <w:rFonts w:ascii="Book Antiqua" w:eastAsia="宋体" w:hAnsi="Book Antiqua" w:cs="宋体"/>
          <w:b/>
          <w:bCs/>
          <w:lang w:eastAsia="zh-CN"/>
        </w:rPr>
        <w:t>Farooqi</w:t>
      </w:r>
      <w:r>
        <w:rPr>
          <w:rFonts w:ascii="Book Antiqua" w:eastAsia="宋体" w:hAnsi="Book Antiqua" w:cs="宋体"/>
          <w:b/>
          <w:bCs/>
          <w:lang w:eastAsia="zh-CN"/>
        </w:rPr>
        <w:t xml:space="preserve"> </w:t>
      </w:r>
      <w:r w:rsidRPr="00085613">
        <w:rPr>
          <w:rFonts w:ascii="Book Antiqua" w:eastAsia="宋体" w:hAnsi="Book Antiqua" w:cs="宋体"/>
          <w:b/>
          <w:bCs/>
          <w:lang w:eastAsia="zh-CN"/>
        </w:rPr>
        <w:t>IS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Keogh</w:t>
      </w:r>
      <w:r>
        <w:rPr>
          <w:rFonts w:ascii="Book Antiqua" w:eastAsia="宋体" w:hAnsi="Book Antiqua" w:cs="宋体"/>
          <w:lang w:eastAsia="zh-CN"/>
        </w:rPr>
        <w:t xml:space="preserve"> </w:t>
      </w:r>
      <w:r w:rsidRPr="00085613">
        <w:rPr>
          <w:rFonts w:ascii="Book Antiqua" w:eastAsia="宋体" w:hAnsi="Book Antiqua" w:cs="宋体"/>
          <w:lang w:eastAsia="zh-CN"/>
        </w:rPr>
        <w:t>JM,</w:t>
      </w:r>
      <w:r>
        <w:rPr>
          <w:rFonts w:ascii="Book Antiqua" w:eastAsia="宋体" w:hAnsi="Book Antiqua" w:cs="宋体"/>
          <w:lang w:eastAsia="zh-CN"/>
        </w:rPr>
        <w:t xml:space="preserve"> </w:t>
      </w:r>
      <w:r w:rsidRPr="00085613">
        <w:rPr>
          <w:rFonts w:ascii="Book Antiqua" w:eastAsia="宋体" w:hAnsi="Book Antiqua" w:cs="宋体"/>
          <w:lang w:eastAsia="zh-CN"/>
        </w:rPr>
        <w:t>Kamath</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Jones</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Gibson</w:t>
      </w:r>
      <w:r>
        <w:rPr>
          <w:rFonts w:ascii="Book Antiqua" w:eastAsia="宋体" w:hAnsi="Book Antiqua" w:cs="宋体"/>
          <w:lang w:eastAsia="zh-CN"/>
        </w:rPr>
        <w:t xml:space="preserve"> </w:t>
      </w:r>
      <w:r w:rsidRPr="00085613">
        <w:rPr>
          <w:rFonts w:ascii="Book Antiqua" w:eastAsia="宋体" w:hAnsi="Book Antiqua" w:cs="宋体"/>
          <w:lang w:eastAsia="zh-CN"/>
        </w:rPr>
        <w:t>WT,</w:t>
      </w:r>
      <w:r>
        <w:rPr>
          <w:rFonts w:ascii="Book Antiqua" w:eastAsia="宋体" w:hAnsi="Book Antiqua" w:cs="宋体"/>
          <w:lang w:eastAsia="zh-CN"/>
        </w:rPr>
        <w:t xml:space="preserve"> </w:t>
      </w:r>
      <w:r w:rsidRPr="00085613">
        <w:rPr>
          <w:rFonts w:ascii="Book Antiqua" w:eastAsia="宋体" w:hAnsi="Book Antiqua" w:cs="宋体"/>
          <w:lang w:eastAsia="zh-CN"/>
        </w:rPr>
        <w:t>Trussell</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Jebb</w:t>
      </w:r>
      <w:r>
        <w:rPr>
          <w:rFonts w:ascii="Book Antiqua" w:eastAsia="宋体" w:hAnsi="Book Antiqua" w:cs="宋体"/>
          <w:lang w:eastAsia="zh-CN"/>
        </w:rPr>
        <w:t xml:space="preserve"> </w:t>
      </w:r>
      <w:r w:rsidRPr="00085613">
        <w:rPr>
          <w:rFonts w:ascii="Book Antiqua" w:eastAsia="宋体" w:hAnsi="Book Antiqua" w:cs="宋体"/>
          <w:lang w:eastAsia="zh-CN"/>
        </w:rPr>
        <w:t>SA,</w:t>
      </w:r>
      <w:r>
        <w:rPr>
          <w:rFonts w:ascii="Book Antiqua" w:eastAsia="宋体" w:hAnsi="Book Antiqua" w:cs="宋体"/>
          <w:lang w:eastAsia="zh-CN"/>
        </w:rPr>
        <w:t xml:space="preserve"> </w:t>
      </w:r>
      <w:r w:rsidRPr="00085613">
        <w:rPr>
          <w:rFonts w:ascii="Book Antiqua" w:eastAsia="宋体" w:hAnsi="Book Antiqua" w:cs="宋体"/>
          <w:lang w:eastAsia="zh-CN"/>
        </w:rPr>
        <w:t>Lip</w:t>
      </w:r>
      <w:r>
        <w:rPr>
          <w:rFonts w:ascii="Book Antiqua" w:eastAsia="宋体" w:hAnsi="Book Antiqua" w:cs="宋体"/>
          <w:lang w:eastAsia="zh-CN"/>
        </w:rPr>
        <w:t xml:space="preserve"> </w:t>
      </w:r>
      <w:r w:rsidRPr="00085613">
        <w:rPr>
          <w:rFonts w:ascii="Book Antiqua" w:eastAsia="宋体" w:hAnsi="Book Antiqua" w:cs="宋体"/>
          <w:lang w:eastAsia="zh-CN"/>
        </w:rPr>
        <w:t>GY,</w:t>
      </w:r>
      <w:r>
        <w:rPr>
          <w:rFonts w:ascii="Book Antiqua" w:eastAsia="宋体" w:hAnsi="Book Antiqua" w:cs="宋体"/>
          <w:lang w:eastAsia="zh-CN"/>
        </w:rPr>
        <w:t xml:space="preserve"> </w:t>
      </w:r>
      <w:r w:rsidRPr="00085613">
        <w:rPr>
          <w:rFonts w:ascii="Book Antiqua" w:eastAsia="宋体" w:hAnsi="Book Antiqua" w:cs="宋体"/>
          <w:lang w:eastAsia="zh-CN"/>
        </w:rPr>
        <w:t>O'Rahilly</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Partial</w:t>
      </w:r>
      <w:r>
        <w:rPr>
          <w:rFonts w:ascii="Book Antiqua" w:eastAsia="宋体" w:hAnsi="Book Antiqua" w:cs="宋体"/>
          <w:lang w:eastAsia="zh-CN"/>
        </w:rPr>
        <w:t xml:space="preserve"> </w:t>
      </w:r>
      <w:r w:rsidRPr="00085613">
        <w:rPr>
          <w:rFonts w:ascii="Book Antiqua" w:eastAsia="宋体" w:hAnsi="Book Antiqua" w:cs="宋体"/>
          <w:lang w:eastAsia="zh-CN"/>
        </w:rPr>
        <w:t>leptin</w:t>
      </w:r>
      <w:r>
        <w:rPr>
          <w:rFonts w:ascii="Book Antiqua" w:eastAsia="宋体" w:hAnsi="Book Antiqua" w:cs="宋体"/>
          <w:lang w:eastAsia="zh-CN"/>
        </w:rPr>
        <w:t xml:space="preserve"> </w:t>
      </w:r>
      <w:r w:rsidRPr="00085613">
        <w:rPr>
          <w:rFonts w:ascii="Book Antiqua" w:eastAsia="宋体" w:hAnsi="Book Antiqua" w:cs="宋体"/>
          <w:lang w:eastAsia="zh-CN"/>
        </w:rPr>
        <w:t>deficiency</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human</w:t>
      </w:r>
      <w:r>
        <w:rPr>
          <w:rFonts w:ascii="Book Antiqua" w:eastAsia="宋体" w:hAnsi="Book Antiqua" w:cs="宋体"/>
          <w:lang w:eastAsia="zh-CN"/>
        </w:rPr>
        <w:t xml:space="preserve"> </w:t>
      </w:r>
      <w:r w:rsidRPr="00085613">
        <w:rPr>
          <w:rFonts w:ascii="Book Antiqua" w:eastAsia="宋体" w:hAnsi="Book Antiqua" w:cs="宋体"/>
          <w:lang w:eastAsia="zh-CN"/>
        </w:rPr>
        <w:t>adiposity.</w:t>
      </w:r>
      <w:r>
        <w:rPr>
          <w:rFonts w:ascii="Book Antiqua" w:eastAsia="宋体" w:hAnsi="Book Antiqua" w:cs="宋体"/>
          <w:lang w:eastAsia="zh-CN"/>
        </w:rPr>
        <w:t xml:space="preserve"> </w:t>
      </w:r>
      <w:r w:rsidRPr="00085613">
        <w:rPr>
          <w:rFonts w:ascii="Book Antiqua" w:eastAsia="宋体" w:hAnsi="Book Antiqua" w:cs="宋体"/>
          <w:i/>
          <w:iCs/>
          <w:lang w:eastAsia="zh-CN"/>
        </w:rPr>
        <w:t>Nature</w:t>
      </w:r>
      <w:r>
        <w:rPr>
          <w:rFonts w:ascii="Book Antiqua" w:eastAsia="宋体" w:hAnsi="Book Antiqua" w:cs="宋体"/>
          <w:lang w:eastAsia="zh-CN"/>
        </w:rPr>
        <w:t xml:space="preserve"> </w:t>
      </w:r>
      <w:r w:rsidRPr="00085613">
        <w:rPr>
          <w:rFonts w:ascii="Book Antiqua" w:eastAsia="宋体" w:hAnsi="Book Antiqua" w:cs="宋体"/>
          <w:lang w:eastAsia="zh-CN"/>
        </w:rPr>
        <w:t>2001;</w:t>
      </w:r>
      <w:r>
        <w:rPr>
          <w:rFonts w:ascii="Book Antiqua" w:eastAsia="宋体" w:hAnsi="Book Antiqua" w:cs="宋体"/>
          <w:lang w:eastAsia="zh-CN"/>
        </w:rPr>
        <w:t xml:space="preserve"> </w:t>
      </w:r>
      <w:r w:rsidRPr="00085613">
        <w:rPr>
          <w:rFonts w:ascii="Book Antiqua" w:eastAsia="宋体" w:hAnsi="Book Antiqua" w:cs="宋体"/>
          <w:b/>
          <w:bCs/>
          <w:lang w:eastAsia="zh-CN"/>
        </w:rPr>
        <w:t>414</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34-35</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11689931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10.1038/35102112]</w:t>
      </w:r>
    </w:p>
    <w:p w14:paraId="2BC1FDCC"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19</w:t>
      </w:r>
      <w:r>
        <w:rPr>
          <w:rFonts w:ascii="Book Antiqua" w:eastAsia="宋体" w:hAnsi="Book Antiqua" w:cs="宋体"/>
          <w:lang w:eastAsia="zh-CN"/>
        </w:rPr>
        <w:t xml:space="preserve"> </w:t>
      </w:r>
      <w:r w:rsidRPr="00085613">
        <w:rPr>
          <w:rFonts w:ascii="Book Antiqua" w:eastAsia="宋体" w:hAnsi="Book Antiqua" w:cs="宋体"/>
          <w:b/>
          <w:bCs/>
          <w:lang w:eastAsia="zh-CN"/>
        </w:rPr>
        <w:t>Croft</w:t>
      </w:r>
      <w:r>
        <w:rPr>
          <w:rFonts w:ascii="Book Antiqua" w:eastAsia="宋体" w:hAnsi="Book Antiqua" w:cs="宋体"/>
          <w:b/>
          <w:bCs/>
          <w:lang w:eastAsia="zh-CN"/>
        </w:rPr>
        <w:t xml:space="preserve"> </w:t>
      </w:r>
      <w:r w:rsidRPr="00085613">
        <w:rPr>
          <w:rFonts w:ascii="Book Antiqua" w:eastAsia="宋体" w:hAnsi="Book Antiqua" w:cs="宋体"/>
          <w:b/>
          <w:bCs/>
          <w:lang w:eastAsia="zh-CN"/>
        </w:rPr>
        <w:t>JB</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Morrell</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Chase</w:t>
      </w:r>
      <w:r>
        <w:rPr>
          <w:rFonts w:ascii="Book Antiqua" w:eastAsia="宋体" w:hAnsi="Book Antiqua" w:cs="宋体"/>
          <w:lang w:eastAsia="zh-CN"/>
        </w:rPr>
        <w:t xml:space="preserve"> </w:t>
      </w:r>
      <w:r w:rsidRPr="00085613">
        <w:rPr>
          <w:rFonts w:ascii="Book Antiqua" w:eastAsia="宋体" w:hAnsi="Book Antiqua" w:cs="宋体"/>
          <w:lang w:eastAsia="zh-CN"/>
        </w:rPr>
        <w:t>CL,</w:t>
      </w:r>
      <w:r>
        <w:rPr>
          <w:rFonts w:ascii="Book Antiqua" w:eastAsia="宋体" w:hAnsi="Book Antiqua" w:cs="宋体"/>
          <w:lang w:eastAsia="zh-CN"/>
        </w:rPr>
        <w:t xml:space="preserve"> </w:t>
      </w:r>
      <w:r w:rsidRPr="00085613">
        <w:rPr>
          <w:rFonts w:ascii="Book Antiqua" w:eastAsia="宋体" w:hAnsi="Book Antiqua" w:cs="宋体"/>
          <w:lang w:eastAsia="zh-CN"/>
        </w:rPr>
        <w:t>Swift</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heterozygous</w:t>
      </w:r>
      <w:r>
        <w:rPr>
          <w:rFonts w:ascii="Book Antiqua" w:eastAsia="宋体" w:hAnsi="Book Antiqua" w:cs="宋体"/>
          <w:lang w:eastAsia="zh-CN"/>
        </w:rPr>
        <w:t xml:space="preserve"> </w:t>
      </w:r>
      <w:r w:rsidRPr="00085613">
        <w:rPr>
          <w:rFonts w:ascii="Book Antiqua" w:eastAsia="宋体" w:hAnsi="Book Antiqua" w:cs="宋体"/>
          <w:lang w:eastAsia="zh-CN"/>
        </w:rPr>
        <w:t>carriers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gene</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Bardet-Biedl</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i/>
          <w:iCs/>
          <w:lang w:eastAsia="zh-CN"/>
        </w:rPr>
        <w:t>Am</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Med</w:t>
      </w:r>
      <w:r>
        <w:rPr>
          <w:rFonts w:ascii="Book Antiqua" w:eastAsia="宋体" w:hAnsi="Book Antiqua" w:cs="宋体"/>
          <w:i/>
          <w:iCs/>
          <w:lang w:eastAsia="zh-CN"/>
        </w:rPr>
        <w:t xml:space="preserve"> </w:t>
      </w:r>
      <w:r w:rsidRPr="00085613">
        <w:rPr>
          <w:rFonts w:ascii="Book Antiqua" w:eastAsia="宋体" w:hAnsi="Book Antiqua" w:cs="宋体"/>
          <w:i/>
          <w:iCs/>
          <w:lang w:eastAsia="zh-CN"/>
        </w:rPr>
        <w:t>Genet</w:t>
      </w:r>
      <w:r>
        <w:rPr>
          <w:rFonts w:ascii="Book Antiqua" w:eastAsia="宋体" w:hAnsi="Book Antiqua" w:cs="宋体"/>
          <w:lang w:eastAsia="zh-CN"/>
        </w:rPr>
        <w:t xml:space="preserve"> </w:t>
      </w:r>
      <w:r w:rsidRPr="00085613">
        <w:rPr>
          <w:rFonts w:ascii="Book Antiqua" w:eastAsia="宋体" w:hAnsi="Book Antiqua" w:cs="宋体"/>
          <w:lang w:eastAsia="zh-CN"/>
        </w:rPr>
        <w:t>1995;</w:t>
      </w:r>
      <w:r>
        <w:rPr>
          <w:rFonts w:ascii="Book Antiqua" w:eastAsia="宋体" w:hAnsi="Book Antiqua" w:cs="宋体"/>
          <w:lang w:eastAsia="zh-CN"/>
        </w:rPr>
        <w:t xml:space="preserve"> </w:t>
      </w:r>
      <w:r w:rsidRPr="00085613">
        <w:rPr>
          <w:rFonts w:ascii="Book Antiqua" w:eastAsia="宋体" w:hAnsi="Book Antiqua" w:cs="宋体"/>
          <w:b/>
          <w:bCs/>
          <w:lang w:eastAsia="zh-CN"/>
        </w:rPr>
        <w:t>55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12-15</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7702084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10.1002/ajmg.1320550105]</w:t>
      </w:r>
    </w:p>
    <w:p w14:paraId="4C323268"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20</w:t>
      </w:r>
      <w:r>
        <w:rPr>
          <w:rFonts w:ascii="Book Antiqua" w:eastAsia="宋体" w:hAnsi="Book Antiqua" w:cs="宋体"/>
          <w:lang w:eastAsia="zh-CN"/>
        </w:rPr>
        <w:t xml:space="preserve"> </w:t>
      </w:r>
      <w:r w:rsidRPr="00085613">
        <w:rPr>
          <w:rFonts w:ascii="Book Antiqua" w:eastAsia="宋体" w:hAnsi="Book Antiqua" w:cs="宋体"/>
          <w:b/>
          <w:bCs/>
          <w:lang w:eastAsia="zh-CN"/>
        </w:rPr>
        <w:t>Verdecchia</w:t>
      </w:r>
      <w:r>
        <w:rPr>
          <w:rFonts w:ascii="Book Antiqua" w:eastAsia="宋体" w:hAnsi="Book Antiqua" w:cs="宋体"/>
          <w:b/>
          <w:bCs/>
          <w:lang w:eastAsia="zh-CN"/>
        </w:rPr>
        <w:t xml:space="preserve"> </w:t>
      </w:r>
      <w:r w:rsidRPr="00085613">
        <w:rPr>
          <w:rFonts w:ascii="Book Antiqua" w:eastAsia="宋体" w:hAnsi="Book Antiqua" w:cs="宋体"/>
          <w:b/>
          <w:bCs/>
          <w:lang w:eastAsia="zh-CN"/>
        </w:rPr>
        <w:t>F</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Akcan</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Dastamani</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Morgan</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Semple</w:t>
      </w:r>
      <w:r>
        <w:rPr>
          <w:rFonts w:ascii="Book Antiqua" w:eastAsia="宋体" w:hAnsi="Book Antiqua" w:cs="宋体"/>
          <w:lang w:eastAsia="zh-CN"/>
        </w:rPr>
        <w:t xml:space="preserve"> </w:t>
      </w:r>
      <w:r w:rsidRPr="00085613">
        <w:rPr>
          <w:rFonts w:ascii="Book Antiqua" w:eastAsia="宋体" w:hAnsi="Book Antiqua" w:cs="宋体"/>
          <w:lang w:eastAsia="zh-CN"/>
        </w:rPr>
        <w:t>RK,</w:t>
      </w:r>
      <w:r>
        <w:rPr>
          <w:rFonts w:ascii="Book Antiqua" w:eastAsia="宋体" w:hAnsi="Book Antiqua" w:cs="宋体"/>
          <w:lang w:eastAsia="zh-CN"/>
        </w:rPr>
        <w:t xml:space="preserve"> </w:t>
      </w:r>
      <w:r w:rsidRPr="00085613">
        <w:rPr>
          <w:rFonts w:ascii="Book Antiqua" w:eastAsia="宋体" w:hAnsi="Book Antiqua" w:cs="宋体"/>
          <w:lang w:eastAsia="zh-CN"/>
        </w:rPr>
        <w:t>Shah</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Unusual</w:t>
      </w:r>
      <w:r>
        <w:rPr>
          <w:rFonts w:ascii="Book Antiqua" w:eastAsia="宋体" w:hAnsi="Book Antiqua" w:cs="宋体"/>
          <w:lang w:eastAsia="zh-CN"/>
        </w:rPr>
        <w:t xml:space="preserve"> </w:t>
      </w:r>
      <w:r w:rsidRPr="00085613">
        <w:rPr>
          <w:rFonts w:ascii="Book Antiqua" w:eastAsia="宋体" w:hAnsi="Book Antiqua" w:cs="宋体"/>
          <w:lang w:eastAsia="zh-CN"/>
        </w:rPr>
        <w:t>Glycemic</w:t>
      </w:r>
      <w:r>
        <w:rPr>
          <w:rFonts w:ascii="Book Antiqua" w:eastAsia="宋体" w:hAnsi="Book Antiqua" w:cs="宋体"/>
          <w:lang w:eastAsia="zh-CN"/>
        </w:rPr>
        <w:t xml:space="preserve"> </w:t>
      </w:r>
      <w:r w:rsidRPr="00085613">
        <w:rPr>
          <w:rFonts w:ascii="Book Antiqua" w:eastAsia="宋体" w:hAnsi="Book Antiqua" w:cs="宋体"/>
          <w:lang w:eastAsia="zh-CN"/>
        </w:rPr>
        <w:t>Presentations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Child</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Novel</w:t>
      </w:r>
      <w:r>
        <w:rPr>
          <w:rFonts w:ascii="Book Antiqua" w:eastAsia="宋体" w:hAnsi="Book Antiqua" w:cs="宋体"/>
          <w:lang w:eastAsia="zh-CN"/>
        </w:rPr>
        <w:t xml:space="preserve"> </w:t>
      </w:r>
      <w:r w:rsidRPr="00085613">
        <w:rPr>
          <w:rFonts w:ascii="Book Antiqua" w:eastAsia="宋体" w:hAnsi="Book Antiqua" w:cs="宋体"/>
          <w:lang w:eastAsia="zh-CN"/>
        </w:rPr>
        <w:t>Heterozygous</w:t>
      </w:r>
      <w:r>
        <w:rPr>
          <w:rFonts w:ascii="Book Antiqua" w:eastAsia="宋体" w:hAnsi="Book Antiqua" w:cs="宋体"/>
          <w:lang w:eastAsia="zh-CN"/>
        </w:rPr>
        <w:t xml:space="preserve"> </w:t>
      </w:r>
      <w:r w:rsidRPr="00085613">
        <w:rPr>
          <w:rFonts w:ascii="Book Antiqua" w:eastAsia="宋体" w:hAnsi="Book Antiqua" w:cs="宋体"/>
          <w:lang w:eastAsia="zh-CN"/>
        </w:rPr>
        <w:t>Intragenic</w:t>
      </w:r>
      <w:r>
        <w:rPr>
          <w:rFonts w:ascii="Book Antiqua" w:eastAsia="宋体" w:hAnsi="Book Antiqua" w:cs="宋体"/>
          <w:lang w:eastAsia="zh-CN"/>
        </w:rPr>
        <w:t xml:space="preserve"> </w:t>
      </w:r>
      <w:r w:rsidRPr="00085613">
        <w:rPr>
          <w:rFonts w:ascii="Book Antiqua" w:eastAsia="宋体" w:hAnsi="Book Antiqua" w:cs="宋体"/>
          <w:lang w:eastAsia="zh-CN"/>
        </w:rPr>
        <w:t>INSR</w:t>
      </w:r>
      <w:r>
        <w:rPr>
          <w:rFonts w:ascii="Book Antiqua" w:eastAsia="宋体" w:hAnsi="Book Antiqua" w:cs="宋体"/>
          <w:lang w:eastAsia="zh-CN"/>
        </w:rPr>
        <w:t xml:space="preserve"> </w:t>
      </w:r>
      <w:r w:rsidRPr="00085613">
        <w:rPr>
          <w:rFonts w:ascii="Book Antiqua" w:eastAsia="宋体" w:hAnsi="Book Antiqua" w:cs="宋体"/>
          <w:lang w:eastAsia="zh-CN"/>
        </w:rPr>
        <w:t>Deletion.</w:t>
      </w:r>
      <w:r>
        <w:rPr>
          <w:rFonts w:ascii="Book Antiqua" w:eastAsia="宋体" w:hAnsi="Book Antiqua" w:cs="宋体"/>
          <w:lang w:eastAsia="zh-CN"/>
        </w:rPr>
        <w:t xml:space="preserve"> </w:t>
      </w:r>
      <w:r w:rsidRPr="00085613">
        <w:rPr>
          <w:rFonts w:ascii="Book Antiqua" w:eastAsia="宋体" w:hAnsi="Book Antiqua" w:cs="宋体"/>
          <w:i/>
          <w:iCs/>
          <w:lang w:eastAsia="zh-CN"/>
        </w:rPr>
        <w:t>Horm</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i/>
          <w:iCs/>
          <w:lang w:eastAsia="zh-CN"/>
        </w:rPr>
        <w:t xml:space="preserve"> </w:t>
      </w:r>
      <w:r w:rsidRPr="00085613">
        <w:rPr>
          <w:rFonts w:ascii="Book Antiqua" w:eastAsia="宋体" w:hAnsi="Book Antiqua" w:cs="宋体"/>
          <w:i/>
          <w:iCs/>
          <w:lang w:eastAsia="zh-CN"/>
        </w:rPr>
        <w:t>Paediatr</w:t>
      </w:r>
      <w:r>
        <w:rPr>
          <w:rFonts w:ascii="Book Antiqua" w:eastAsia="宋体" w:hAnsi="Book Antiqua" w:cs="宋体"/>
          <w:lang w:eastAsia="zh-CN"/>
        </w:rPr>
        <w:t xml:space="preserve"> </w:t>
      </w:r>
      <w:r w:rsidRPr="00085613">
        <w:rPr>
          <w:rFonts w:ascii="Book Antiqua" w:eastAsia="宋体" w:hAnsi="Book Antiqua" w:cs="宋体"/>
          <w:lang w:eastAsia="zh-CN"/>
        </w:rPr>
        <w:t>2020;</w:t>
      </w:r>
      <w:r>
        <w:rPr>
          <w:rFonts w:ascii="Book Antiqua" w:eastAsia="宋体" w:hAnsi="Book Antiqua" w:cs="宋体"/>
          <w:lang w:eastAsia="zh-CN"/>
        </w:rPr>
        <w:t xml:space="preserve"> </w:t>
      </w:r>
      <w:r w:rsidRPr="00085613">
        <w:rPr>
          <w:rFonts w:ascii="Book Antiqua" w:eastAsia="宋体" w:hAnsi="Book Antiqua" w:cs="宋体"/>
          <w:b/>
          <w:bCs/>
          <w:lang w:eastAsia="zh-CN"/>
        </w:rPr>
        <w:t>93</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396-401</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33040071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10.1159/000510462]</w:t>
      </w:r>
    </w:p>
    <w:p w14:paraId="3CC49B92"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21</w:t>
      </w:r>
      <w:r>
        <w:rPr>
          <w:rFonts w:ascii="Book Antiqua" w:eastAsia="宋体" w:hAnsi="Book Antiqua" w:cs="宋体"/>
          <w:lang w:eastAsia="zh-CN"/>
        </w:rPr>
        <w:t xml:space="preserve"> </w:t>
      </w:r>
      <w:r w:rsidRPr="00085613">
        <w:rPr>
          <w:rFonts w:ascii="Book Antiqua" w:eastAsia="宋体" w:hAnsi="Book Antiqua" w:cs="宋体"/>
          <w:b/>
          <w:bCs/>
          <w:lang w:eastAsia="zh-CN"/>
        </w:rPr>
        <w:t>Slavin</w:t>
      </w:r>
      <w:r>
        <w:rPr>
          <w:rFonts w:ascii="Book Antiqua" w:eastAsia="宋体" w:hAnsi="Book Antiqua" w:cs="宋体"/>
          <w:b/>
          <w:bCs/>
          <w:lang w:eastAsia="zh-CN"/>
        </w:rPr>
        <w:t xml:space="preserve"> </w:t>
      </w:r>
      <w:r w:rsidRPr="00085613">
        <w:rPr>
          <w:rFonts w:ascii="Book Antiqua" w:eastAsia="宋体" w:hAnsi="Book Antiqua" w:cs="宋体"/>
          <w:b/>
          <w:bCs/>
          <w:lang w:eastAsia="zh-CN"/>
        </w:rPr>
        <w:t>BR</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Sarhane</w:t>
      </w:r>
      <w:r>
        <w:rPr>
          <w:rFonts w:ascii="Book Antiqua" w:eastAsia="宋体" w:hAnsi="Book Antiqua" w:cs="宋体"/>
          <w:lang w:eastAsia="zh-CN"/>
        </w:rPr>
        <w:t xml:space="preserve"> </w:t>
      </w:r>
      <w:r w:rsidRPr="00085613">
        <w:rPr>
          <w:rFonts w:ascii="Book Antiqua" w:eastAsia="宋体" w:hAnsi="Book Antiqua" w:cs="宋体"/>
          <w:lang w:eastAsia="zh-CN"/>
        </w:rPr>
        <w:t>KA,</w:t>
      </w:r>
      <w:r>
        <w:rPr>
          <w:rFonts w:ascii="Book Antiqua" w:eastAsia="宋体" w:hAnsi="Book Antiqua" w:cs="宋体"/>
          <w:lang w:eastAsia="zh-CN"/>
        </w:rPr>
        <w:t xml:space="preserve"> </w:t>
      </w:r>
      <w:r w:rsidRPr="00085613">
        <w:rPr>
          <w:rFonts w:ascii="Book Antiqua" w:eastAsia="宋体" w:hAnsi="Book Antiqua" w:cs="宋体"/>
          <w:lang w:eastAsia="zh-CN"/>
        </w:rPr>
        <w:t>von</w:t>
      </w:r>
      <w:r>
        <w:rPr>
          <w:rFonts w:ascii="Book Antiqua" w:eastAsia="宋体" w:hAnsi="Book Antiqua" w:cs="宋体"/>
          <w:lang w:eastAsia="zh-CN"/>
        </w:rPr>
        <w:t xml:space="preserve"> </w:t>
      </w:r>
      <w:r w:rsidRPr="00085613">
        <w:rPr>
          <w:rFonts w:ascii="Book Antiqua" w:eastAsia="宋体" w:hAnsi="Book Antiqua" w:cs="宋体"/>
          <w:lang w:eastAsia="zh-CN"/>
        </w:rPr>
        <w:t>Guionneau</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Hanwright</w:t>
      </w:r>
      <w:r>
        <w:rPr>
          <w:rFonts w:ascii="Book Antiqua" w:eastAsia="宋体" w:hAnsi="Book Antiqua" w:cs="宋体"/>
          <w:lang w:eastAsia="zh-CN"/>
        </w:rPr>
        <w:t xml:space="preserve"> </w:t>
      </w:r>
      <w:r w:rsidRPr="00085613">
        <w:rPr>
          <w:rFonts w:ascii="Book Antiqua" w:eastAsia="宋体" w:hAnsi="Book Antiqua" w:cs="宋体"/>
          <w:lang w:eastAsia="zh-CN"/>
        </w:rPr>
        <w:t>PJ,</w:t>
      </w:r>
      <w:r>
        <w:rPr>
          <w:rFonts w:ascii="Book Antiqua" w:eastAsia="宋体" w:hAnsi="Book Antiqua" w:cs="宋体"/>
          <w:lang w:eastAsia="zh-CN"/>
        </w:rPr>
        <w:t xml:space="preserve"> </w:t>
      </w:r>
      <w:r w:rsidRPr="00085613">
        <w:rPr>
          <w:rFonts w:ascii="Book Antiqua" w:eastAsia="宋体" w:hAnsi="Book Antiqua" w:cs="宋体"/>
          <w:lang w:eastAsia="zh-CN"/>
        </w:rPr>
        <w:t>Qiu</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Mao</w:t>
      </w:r>
      <w:r>
        <w:rPr>
          <w:rFonts w:ascii="Book Antiqua" w:eastAsia="宋体" w:hAnsi="Book Antiqua" w:cs="宋体"/>
          <w:lang w:eastAsia="zh-CN"/>
        </w:rPr>
        <w:t xml:space="preserve"> </w:t>
      </w:r>
      <w:r w:rsidRPr="00085613">
        <w:rPr>
          <w:rFonts w:ascii="Book Antiqua" w:eastAsia="宋体" w:hAnsi="Book Antiqua" w:cs="宋体"/>
          <w:lang w:eastAsia="zh-CN"/>
        </w:rPr>
        <w:t>HQ,</w:t>
      </w:r>
      <w:r>
        <w:rPr>
          <w:rFonts w:ascii="Book Antiqua" w:eastAsia="宋体" w:hAnsi="Book Antiqua" w:cs="宋体"/>
          <w:lang w:eastAsia="zh-CN"/>
        </w:rPr>
        <w:t xml:space="preserve"> </w:t>
      </w:r>
      <w:r w:rsidRPr="00085613">
        <w:rPr>
          <w:rFonts w:ascii="Book Antiqua" w:eastAsia="宋体" w:hAnsi="Book Antiqua" w:cs="宋体"/>
          <w:lang w:eastAsia="zh-CN"/>
        </w:rPr>
        <w:t>Höke</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Tuffaha</w:t>
      </w:r>
      <w:r>
        <w:rPr>
          <w:rFonts w:ascii="Book Antiqua" w:eastAsia="宋体" w:hAnsi="Book Antiqua" w:cs="宋体"/>
          <w:lang w:eastAsia="zh-CN"/>
        </w:rPr>
        <w:t xml:space="preserve"> </w:t>
      </w:r>
      <w:r w:rsidRPr="00085613">
        <w:rPr>
          <w:rFonts w:ascii="Book Antiqua" w:eastAsia="宋体" w:hAnsi="Book Antiqua" w:cs="宋体"/>
          <w:lang w:eastAsia="zh-CN"/>
        </w:rPr>
        <w:t>SH.</w:t>
      </w:r>
      <w:r>
        <w:rPr>
          <w:rFonts w:ascii="Book Antiqua" w:eastAsia="宋体" w:hAnsi="Book Antiqua" w:cs="宋体"/>
          <w:lang w:eastAsia="zh-CN"/>
        </w:rPr>
        <w:t xml:space="preserve"> </w:t>
      </w:r>
      <w:r w:rsidRPr="00085613">
        <w:rPr>
          <w:rFonts w:ascii="Book Antiqua" w:eastAsia="宋体" w:hAnsi="Book Antiqua" w:cs="宋体"/>
          <w:lang w:eastAsia="zh-CN"/>
        </w:rPr>
        <w:t>Insulin-Like</w:t>
      </w:r>
      <w:r>
        <w:rPr>
          <w:rFonts w:ascii="Book Antiqua" w:eastAsia="宋体" w:hAnsi="Book Antiqua" w:cs="宋体"/>
          <w:lang w:eastAsia="zh-CN"/>
        </w:rPr>
        <w:t xml:space="preserve"> </w:t>
      </w:r>
      <w:r w:rsidRPr="00085613">
        <w:rPr>
          <w:rFonts w:ascii="Book Antiqua" w:eastAsia="宋体" w:hAnsi="Book Antiqua" w:cs="宋体"/>
          <w:lang w:eastAsia="zh-CN"/>
        </w:rPr>
        <w:t>Growth</w:t>
      </w:r>
      <w:r>
        <w:rPr>
          <w:rFonts w:ascii="Book Antiqua" w:eastAsia="宋体" w:hAnsi="Book Antiqua" w:cs="宋体"/>
          <w:lang w:eastAsia="zh-CN"/>
        </w:rPr>
        <w:t xml:space="preserve"> </w:t>
      </w:r>
      <w:r w:rsidRPr="00085613">
        <w:rPr>
          <w:rFonts w:ascii="Book Antiqua" w:eastAsia="宋体" w:hAnsi="Book Antiqua" w:cs="宋体"/>
          <w:lang w:eastAsia="zh-CN"/>
        </w:rPr>
        <w:t>Factor-1:</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Promising</w:t>
      </w:r>
      <w:r>
        <w:rPr>
          <w:rFonts w:ascii="Book Antiqua" w:eastAsia="宋体" w:hAnsi="Book Antiqua" w:cs="宋体"/>
          <w:lang w:eastAsia="zh-CN"/>
        </w:rPr>
        <w:t xml:space="preserve"> </w:t>
      </w:r>
      <w:r w:rsidRPr="00085613">
        <w:rPr>
          <w:rFonts w:ascii="Book Antiqua" w:eastAsia="宋体" w:hAnsi="Book Antiqua" w:cs="宋体"/>
          <w:lang w:eastAsia="zh-CN"/>
        </w:rPr>
        <w:t>Therapeutic</w:t>
      </w:r>
      <w:r>
        <w:rPr>
          <w:rFonts w:ascii="Book Antiqua" w:eastAsia="宋体" w:hAnsi="Book Antiqua" w:cs="宋体"/>
          <w:lang w:eastAsia="zh-CN"/>
        </w:rPr>
        <w:t xml:space="preserve"> </w:t>
      </w:r>
      <w:r w:rsidRPr="00085613">
        <w:rPr>
          <w:rFonts w:ascii="Book Antiqua" w:eastAsia="宋体" w:hAnsi="Book Antiqua" w:cs="宋体"/>
          <w:lang w:eastAsia="zh-CN"/>
        </w:rPr>
        <w:t>Target</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Peripheral</w:t>
      </w:r>
      <w:r>
        <w:rPr>
          <w:rFonts w:ascii="Book Antiqua" w:eastAsia="宋体" w:hAnsi="Book Antiqua" w:cs="宋体"/>
          <w:lang w:eastAsia="zh-CN"/>
        </w:rPr>
        <w:t xml:space="preserve"> </w:t>
      </w:r>
      <w:r w:rsidRPr="00085613">
        <w:rPr>
          <w:rFonts w:ascii="Book Antiqua" w:eastAsia="宋体" w:hAnsi="Book Antiqua" w:cs="宋体"/>
          <w:lang w:eastAsia="zh-CN"/>
        </w:rPr>
        <w:t>Nerve</w:t>
      </w:r>
      <w:r>
        <w:rPr>
          <w:rFonts w:ascii="Book Antiqua" w:eastAsia="宋体" w:hAnsi="Book Antiqua" w:cs="宋体"/>
          <w:lang w:eastAsia="zh-CN"/>
        </w:rPr>
        <w:t xml:space="preserve"> </w:t>
      </w:r>
      <w:r w:rsidRPr="00085613">
        <w:rPr>
          <w:rFonts w:ascii="Book Antiqua" w:eastAsia="宋体" w:hAnsi="Book Antiqua" w:cs="宋体"/>
          <w:lang w:eastAsia="zh-CN"/>
        </w:rPr>
        <w:t>Injury.</w:t>
      </w:r>
      <w:r>
        <w:rPr>
          <w:rFonts w:ascii="Book Antiqua" w:eastAsia="宋体" w:hAnsi="Book Antiqua" w:cs="宋体"/>
          <w:lang w:eastAsia="zh-CN"/>
        </w:rPr>
        <w:t xml:space="preserve"> </w:t>
      </w:r>
      <w:r w:rsidRPr="00085613">
        <w:rPr>
          <w:rFonts w:ascii="Book Antiqua" w:eastAsia="宋体" w:hAnsi="Book Antiqua" w:cs="宋体"/>
          <w:i/>
          <w:iCs/>
          <w:lang w:eastAsia="zh-CN"/>
        </w:rPr>
        <w:t>Front</w:t>
      </w:r>
      <w:r>
        <w:rPr>
          <w:rFonts w:ascii="Book Antiqua" w:eastAsia="宋体" w:hAnsi="Book Antiqua" w:cs="宋体"/>
          <w:i/>
          <w:iCs/>
          <w:lang w:eastAsia="zh-CN"/>
        </w:rPr>
        <w:t xml:space="preserve"> </w:t>
      </w:r>
      <w:r w:rsidRPr="00085613">
        <w:rPr>
          <w:rFonts w:ascii="Book Antiqua" w:eastAsia="宋体" w:hAnsi="Book Antiqua" w:cs="宋体"/>
          <w:i/>
          <w:iCs/>
          <w:lang w:eastAsia="zh-CN"/>
        </w:rPr>
        <w:t>Bioeng</w:t>
      </w:r>
      <w:r>
        <w:rPr>
          <w:rFonts w:ascii="Book Antiqua" w:eastAsia="宋体" w:hAnsi="Book Antiqua" w:cs="宋体"/>
          <w:i/>
          <w:iCs/>
          <w:lang w:eastAsia="zh-CN"/>
        </w:rPr>
        <w:t xml:space="preserve"> </w:t>
      </w:r>
      <w:r w:rsidRPr="00085613">
        <w:rPr>
          <w:rFonts w:ascii="Book Antiqua" w:eastAsia="宋体" w:hAnsi="Book Antiqua" w:cs="宋体"/>
          <w:i/>
          <w:iCs/>
          <w:lang w:eastAsia="zh-CN"/>
        </w:rPr>
        <w:t>Biotechnol</w:t>
      </w:r>
      <w:r>
        <w:rPr>
          <w:rFonts w:ascii="Book Antiqua" w:eastAsia="宋体" w:hAnsi="Book Antiqua" w:cs="宋体"/>
          <w:lang w:eastAsia="zh-CN"/>
        </w:rPr>
        <w:t xml:space="preserve"> </w:t>
      </w:r>
      <w:r w:rsidRPr="00085613">
        <w:rPr>
          <w:rFonts w:ascii="Book Antiqua" w:eastAsia="宋体" w:hAnsi="Book Antiqua" w:cs="宋体"/>
          <w:lang w:eastAsia="zh-CN"/>
        </w:rPr>
        <w:t>2021;</w:t>
      </w:r>
      <w:r>
        <w:rPr>
          <w:rFonts w:ascii="Book Antiqua" w:eastAsia="宋体" w:hAnsi="Book Antiqua" w:cs="宋体"/>
          <w:lang w:eastAsia="zh-CN"/>
        </w:rPr>
        <w:t xml:space="preserve"> </w:t>
      </w:r>
      <w:r w:rsidRPr="00085613">
        <w:rPr>
          <w:rFonts w:ascii="Book Antiqua" w:eastAsia="宋体" w:hAnsi="Book Antiqua" w:cs="宋体"/>
          <w:b/>
          <w:bCs/>
          <w:lang w:eastAsia="zh-CN"/>
        </w:rPr>
        <w:t>9</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695850</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34249891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10.3389/fbioe.2021.695850]</w:t>
      </w:r>
    </w:p>
    <w:p w14:paraId="5D90F712"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22</w:t>
      </w:r>
      <w:r>
        <w:rPr>
          <w:rFonts w:ascii="Book Antiqua" w:eastAsia="宋体" w:hAnsi="Book Antiqua" w:cs="宋体"/>
          <w:lang w:eastAsia="zh-CN"/>
        </w:rPr>
        <w:t xml:space="preserve"> </w:t>
      </w:r>
      <w:r w:rsidRPr="00085613">
        <w:rPr>
          <w:rFonts w:ascii="Book Antiqua" w:eastAsia="宋体" w:hAnsi="Book Antiqua" w:cs="宋体"/>
          <w:b/>
          <w:bCs/>
          <w:lang w:eastAsia="zh-CN"/>
        </w:rPr>
        <w:t>Kuang</w:t>
      </w:r>
      <w:r>
        <w:rPr>
          <w:rFonts w:ascii="Book Antiqua" w:eastAsia="宋体" w:hAnsi="Book Antiqua" w:cs="宋体"/>
          <w:b/>
          <w:bCs/>
          <w:lang w:eastAsia="zh-CN"/>
        </w:rPr>
        <w:t xml:space="preserve"> </w:t>
      </w:r>
      <w:r w:rsidRPr="00085613">
        <w:rPr>
          <w:rFonts w:ascii="Book Antiqua" w:eastAsia="宋体" w:hAnsi="Book Antiqua" w:cs="宋体"/>
          <w:b/>
          <w:bCs/>
          <w:lang w:eastAsia="zh-CN"/>
        </w:rPr>
        <w:t>J</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Zhang</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Xu</w:t>
      </w:r>
      <w:r>
        <w:rPr>
          <w:rFonts w:ascii="Book Antiqua" w:eastAsia="宋体" w:hAnsi="Book Antiqua" w:cs="宋体"/>
          <w:lang w:eastAsia="zh-CN"/>
        </w:rPr>
        <w:t xml:space="preserve"> </w:t>
      </w:r>
      <w:r w:rsidRPr="00085613">
        <w:rPr>
          <w:rFonts w:ascii="Book Antiqua" w:eastAsia="宋体" w:hAnsi="Book Antiqua" w:cs="宋体"/>
          <w:lang w:eastAsia="zh-CN"/>
        </w:rPr>
        <w:t>Y,</w:t>
      </w:r>
      <w:r>
        <w:rPr>
          <w:rFonts w:ascii="Book Antiqua" w:eastAsia="宋体" w:hAnsi="Book Antiqua" w:cs="宋体"/>
          <w:lang w:eastAsia="zh-CN"/>
        </w:rPr>
        <w:t xml:space="preserve"> </w:t>
      </w:r>
      <w:r w:rsidRPr="00085613">
        <w:rPr>
          <w:rFonts w:ascii="Book Antiqua" w:eastAsia="宋体" w:hAnsi="Book Antiqua" w:cs="宋体"/>
          <w:lang w:eastAsia="zh-CN"/>
        </w:rPr>
        <w:t>Xue</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Liang</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Xiao</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Reduced</w:t>
      </w:r>
      <w:r>
        <w:rPr>
          <w:rFonts w:ascii="Book Antiqua" w:eastAsia="宋体" w:hAnsi="Book Antiqua" w:cs="宋体"/>
          <w:lang w:eastAsia="zh-CN"/>
        </w:rPr>
        <w:t xml:space="preserve"> </w:t>
      </w:r>
      <w:r w:rsidRPr="00085613">
        <w:rPr>
          <w:rFonts w:ascii="Book Antiqua" w:eastAsia="宋体" w:hAnsi="Book Antiqua" w:cs="宋体"/>
          <w:lang w:eastAsia="zh-CN"/>
        </w:rPr>
        <w:t>Insulin-Like</w:t>
      </w:r>
      <w:r>
        <w:rPr>
          <w:rFonts w:ascii="Book Antiqua" w:eastAsia="宋体" w:hAnsi="Book Antiqua" w:cs="宋体"/>
          <w:lang w:eastAsia="zh-CN"/>
        </w:rPr>
        <w:t xml:space="preserve"> </w:t>
      </w:r>
      <w:r w:rsidRPr="00085613">
        <w:rPr>
          <w:rFonts w:ascii="Book Antiqua" w:eastAsia="宋体" w:hAnsi="Book Antiqua" w:cs="宋体"/>
          <w:lang w:eastAsia="zh-CN"/>
        </w:rPr>
        <w:t>Growth</w:t>
      </w:r>
      <w:r>
        <w:rPr>
          <w:rFonts w:ascii="Book Antiqua" w:eastAsia="宋体" w:hAnsi="Book Antiqua" w:cs="宋体"/>
          <w:lang w:eastAsia="zh-CN"/>
        </w:rPr>
        <w:t xml:space="preserve"> </w:t>
      </w:r>
      <w:r w:rsidRPr="00085613">
        <w:rPr>
          <w:rFonts w:ascii="Book Antiqua" w:eastAsia="宋体" w:hAnsi="Book Antiqua" w:cs="宋体"/>
          <w:lang w:eastAsia="zh-CN"/>
        </w:rPr>
        <w:t>Factor</w:t>
      </w:r>
      <w:r>
        <w:rPr>
          <w:rFonts w:ascii="Book Antiqua" w:eastAsia="宋体" w:hAnsi="Book Antiqua" w:cs="宋体"/>
          <w:lang w:eastAsia="zh-CN"/>
        </w:rPr>
        <w:t xml:space="preserve"> </w:t>
      </w:r>
      <w:r w:rsidRPr="00085613">
        <w:rPr>
          <w:rFonts w:ascii="Book Antiqua" w:eastAsia="宋体" w:hAnsi="Book Antiqua" w:cs="宋体"/>
          <w:lang w:eastAsia="zh-CN"/>
        </w:rPr>
        <w:t>1</w:t>
      </w:r>
      <w:r>
        <w:rPr>
          <w:rFonts w:ascii="Book Antiqua" w:eastAsia="宋体" w:hAnsi="Book Antiqua" w:cs="宋体"/>
          <w:lang w:eastAsia="zh-CN"/>
        </w:rPr>
        <w:t xml:space="preserve"> </w:t>
      </w:r>
      <w:r w:rsidRPr="00085613">
        <w:rPr>
          <w:rFonts w:ascii="Book Antiqua" w:eastAsia="宋体" w:hAnsi="Book Antiqua" w:cs="宋体"/>
          <w:lang w:eastAsia="zh-CN"/>
        </w:rPr>
        <w:t>Is</w:t>
      </w:r>
      <w:r>
        <w:rPr>
          <w:rFonts w:ascii="Book Antiqua" w:eastAsia="宋体" w:hAnsi="Book Antiqua" w:cs="宋体"/>
          <w:lang w:eastAsia="zh-CN"/>
        </w:rPr>
        <w:t xml:space="preserve"> </w:t>
      </w:r>
      <w:r w:rsidRPr="00085613">
        <w:rPr>
          <w:rFonts w:ascii="Book Antiqua" w:eastAsia="宋体" w:hAnsi="Book Antiqua" w:cs="宋体"/>
          <w:lang w:eastAsia="zh-CN"/>
        </w:rPr>
        <w:t>Associated</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Obese</w:t>
      </w:r>
      <w:r>
        <w:rPr>
          <w:rFonts w:ascii="Book Antiqua" w:eastAsia="宋体" w:hAnsi="Book Antiqua" w:cs="宋体"/>
          <w:lang w:eastAsia="zh-CN"/>
        </w:rPr>
        <w:t xml:space="preserve"> </w:t>
      </w:r>
      <w:r w:rsidRPr="00085613">
        <w:rPr>
          <w:rFonts w:ascii="Book Antiqua" w:eastAsia="宋体" w:hAnsi="Book Antiqua" w:cs="宋体"/>
          <w:lang w:eastAsia="zh-CN"/>
        </w:rPr>
        <w:t>Prepubertal</w:t>
      </w:r>
      <w:r>
        <w:rPr>
          <w:rFonts w:ascii="Book Antiqua" w:eastAsia="宋体" w:hAnsi="Book Antiqua" w:cs="宋体"/>
          <w:lang w:eastAsia="zh-CN"/>
        </w:rPr>
        <w:t xml:space="preserve"> </w:t>
      </w:r>
      <w:r w:rsidRPr="00085613">
        <w:rPr>
          <w:rFonts w:ascii="Book Antiqua" w:eastAsia="宋体" w:hAnsi="Book Antiqua" w:cs="宋体"/>
          <w:lang w:eastAsia="zh-CN"/>
        </w:rPr>
        <w:t>Boys.</w:t>
      </w:r>
      <w:r>
        <w:rPr>
          <w:rFonts w:ascii="Book Antiqua" w:eastAsia="宋体" w:hAnsi="Book Antiqua" w:cs="宋体"/>
          <w:lang w:eastAsia="zh-CN"/>
        </w:rPr>
        <w:t xml:space="preserve"> </w:t>
      </w:r>
      <w:r w:rsidRPr="00085613">
        <w:rPr>
          <w:rFonts w:ascii="Book Antiqua" w:eastAsia="宋体" w:hAnsi="Book Antiqua" w:cs="宋体"/>
          <w:i/>
          <w:iCs/>
          <w:lang w:eastAsia="zh-CN"/>
        </w:rPr>
        <w:t>Biomed</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i/>
          <w:iCs/>
          <w:lang w:eastAsia="zh-CN"/>
        </w:rPr>
        <w:t xml:space="preserve"> </w:t>
      </w:r>
      <w:r w:rsidRPr="00085613">
        <w:rPr>
          <w:rFonts w:ascii="Book Antiqua" w:eastAsia="宋体" w:hAnsi="Book Antiqua" w:cs="宋体"/>
          <w:i/>
          <w:iCs/>
          <w:lang w:eastAsia="zh-CN"/>
        </w:rPr>
        <w:t>Int</w:t>
      </w:r>
      <w:r>
        <w:rPr>
          <w:rFonts w:ascii="Book Antiqua" w:eastAsia="宋体" w:hAnsi="Book Antiqua" w:cs="宋体"/>
          <w:lang w:eastAsia="zh-CN"/>
        </w:rPr>
        <w:t xml:space="preserve"> </w:t>
      </w:r>
      <w:r w:rsidRPr="00085613">
        <w:rPr>
          <w:rFonts w:ascii="Book Antiqua" w:eastAsia="宋体" w:hAnsi="Book Antiqua" w:cs="宋体"/>
          <w:lang w:eastAsia="zh-CN"/>
        </w:rPr>
        <w:t>2021;</w:t>
      </w:r>
      <w:r>
        <w:rPr>
          <w:rFonts w:ascii="Book Antiqua" w:eastAsia="宋体" w:hAnsi="Book Antiqua" w:cs="宋体"/>
          <w:lang w:eastAsia="zh-CN"/>
        </w:rPr>
        <w:t xml:space="preserve"> </w:t>
      </w:r>
      <w:r w:rsidRPr="00085613">
        <w:rPr>
          <w:rFonts w:ascii="Book Antiqua" w:eastAsia="宋体" w:hAnsi="Book Antiqua" w:cs="宋体"/>
          <w:b/>
          <w:bCs/>
          <w:lang w:eastAsia="zh-CN"/>
        </w:rPr>
        <w:t>2021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6680316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34485526</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10.1155/2021/6680316]</w:t>
      </w:r>
    </w:p>
    <w:p w14:paraId="1D634EE0"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23</w:t>
      </w:r>
      <w:r>
        <w:rPr>
          <w:rFonts w:ascii="Book Antiqua" w:eastAsia="宋体" w:hAnsi="Book Antiqua" w:cs="宋体"/>
          <w:lang w:eastAsia="zh-CN"/>
        </w:rPr>
        <w:t xml:space="preserve"> </w:t>
      </w:r>
      <w:r w:rsidRPr="00085613">
        <w:rPr>
          <w:rFonts w:ascii="Book Antiqua" w:eastAsia="宋体" w:hAnsi="Book Antiqua" w:cs="宋体"/>
          <w:b/>
          <w:bCs/>
          <w:lang w:eastAsia="zh-CN"/>
        </w:rPr>
        <w:t>Tyagi</w:t>
      </w:r>
      <w:r>
        <w:rPr>
          <w:rFonts w:ascii="Book Antiqua" w:eastAsia="宋体" w:hAnsi="Book Antiqua" w:cs="宋体"/>
          <w:b/>
          <w:bCs/>
          <w:lang w:eastAsia="zh-CN"/>
        </w:rPr>
        <w:t xml:space="preserve"> </w:t>
      </w:r>
      <w:r w:rsidRPr="00085613">
        <w:rPr>
          <w:rFonts w:ascii="Book Antiqua" w:eastAsia="宋体" w:hAnsi="Book Antiqua" w:cs="宋体"/>
          <w:b/>
          <w:bCs/>
          <w:lang w:eastAsia="zh-CN"/>
        </w:rPr>
        <w:t>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Gupta</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Saini</w:t>
      </w:r>
      <w:r>
        <w:rPr>
          <w:rFonts w:ascii="Book Antiqua" w:eastAsia="宋体" w:hAnsi="Book Antiqua" w:cs="宋体"/>
          <w:lang w:eastAsia="zh-CN"/>
        </w:rPr>
        <w:t xml:space="preserve"> </w:t>
      </w:r>
      <w:r w:rsidRPr="00085613">
        <w:rPr>
          <w:rFonts w:ascii="Book Antiqua" w:eastAsia="宋体" w:hAnsi="Book Antiqua" w:cs="宋体"/>
          <w:lang w:eastAsia="zh-CN"/>
        </w:rPr>
        <w:t>AS,</w:t>
      </w:r>
      <w:r>
        <w:rPr>
          <w:rFonts w:ascii="Book Antiqua" w:eastAsia="宋体" w:hAnsi="Book Antiqua" w:cs="宋体"/>
          <w:lang w:eastAsia="zh-CN"/>
        </w:rPr>
        <w:t xml:space="preserve"> </w:t>
      </w:r>
      <w:r w:rsidRPr="00085613">
        <w:rPr>
          <w:rFonts w:ascii="Book Antiqua" w:eastAsia="宋体" w:hAnsi="Book Antiqua" w:cs="宋体"/>
          <w:lang w:eastAsia="zh-CN"/>
        </w:rPr>
        <w:t>Kaushal</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Sharma</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peroxisome</w:t>
      </w:r>
      <w:r>
        <w:rPr>
          <w:rFonts w:ascii="Book Antiqua" w:eastAsia="宋体" w:hAnsi="Book Antiqua" w:cs="宋体"/>
          <w:lang w:eastAsia="zh-CN"/>
        </w:rPr>
        <w:t xml:space="preserve"> </w:t>
      </w:r>
      <w:r w:rsidRPr="00085613">
        <w:rPr>
          <w:rFonts w:ascii="Book Antiqua" w:eastAsia="宋体" w:hAnsi="Book Antiqua" w:cs="宋体"/>
          <w:lang w:eastAsia="zh-CN"/>
        </w:rPr>
        <w:t>proliferator-activated</w:t>
      </w:r>
      <w:r>
        <w:rPr>
          <w:rFonts w:ascii="Book Antiqua" w:eastAsia="宋体" w:hAnsi="Book Antiqua" w:cs="宋体"/>
          <w:lang w:eastAsia="zh-CN"/>
        </w:rPr>
        <w:t xml:space="preserve"> </w:t>
      </w:r>
      <w:r w:rsidRPr="00085613">
        <w:rPr>
          <w:rFonts w:ascii="Book Antiqua" w:eastAsia="宋体" w:hAnsi="Book Antiqua" w:cs="宋体"/>
          <w:lang w:eastAsia="zh-CN"/>
        </w:rPr>
        <w:t>receptor:</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family</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nuclear</w:t>
      </w:r>
      <w:r>
        <w:rPr>
          <w:rFonts w:ascii="Book Antiqua" w:eastAsia="宋体" w:hAnsi="Book Antiqua" w:cs="宋体"/>
          <w:lang w:eastAsia="zh-CN"/>
        </w:rPr>
        <w:t xml:space="preserve"> </w:t>
      </w:r>
      <w:r w:rsidRPr="00085613">
        <w:rPr>
          <w:rFonts w:ascii="Book Antiqua" w:eastAsia="宋体" w:hAnsi="Book Antiqua" w:cs="宋体"/>
          <w:lang w:eastAsia="zh-CN"/>
        </w:rPr>
        <w:t>receptors</w:t>
      </w:r>
      <w:r>
        <w:rPr>
          <w:rFonts w:ascii="Book Antiqua" w:eastAsia="宋体" w:hAnsi="Book Antiqua" w:cs="宋体"/>
          <w:lang w:eastAsia="zh-CN"/>
        </w:rPr>
        <w:t xml:space="preserve"> </w:t>
      </w:r>
      <w:r w:rsidRPr="00085613">
        <w:rPr>
          <w:rFonts w:ascii="Book Antiqua" w:eastAsia="宋体" w:hAnsi="Book Antiqua" w:cs="宋体"/>
          <w:lang w:eastAsia="zh-CN"/>
        </w:rPr>
        <w:t>role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various</w:t>
      </w:r>
      <w:r>
        <w:rPr>
          <w:rFonts w:ascii="Book Antiqua" w:eastAsia="宋体" w:hAnsi="Book Antiqua" w:cs="宋体"/>
          <w:lang w:eastAsia="zh-CN"/>
        </w:rPr>
        <w:t xml:space="preserve"> </w:t>
      </w:r>
      <w:r w:rsidRPr="00085613">
        <w:rPr>
          <w:rFonts w:ascii="Book Antiqua" w:eastAsia="宋体" w:hAnsi="Book Antiqua" w:cs="宋体"/>
          <w:lang w:eastAsia="zh-CN"/>
        </w:rPr>
        <w:t>diseases.</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Adv</w:t>
      </w:r>
      <w:r>
        <w:rPr>
          <w:rFonts w:ascii="Book Antiqua" w:eastAsia="宋体" w:hAnsi="Book Antiqua" w:cs="宋体"/>
          <w:i/>
          <w:iCs/>
          <w:lang w:eastAsia="zh-CN"/>
        </w:rPr>
        <w:t xml:space="preserve"> </w:t>
      </w:r>
      <w:r w:rsidRPr="00085613">
        <w:rPr>
          <w:rFonts w:ascii="Book Antiqua" w:eastAsia="宋体" w:hAnsi="Book Antiqua" w:cs="宋体"/>
          <w:i/>
          <w:iCs/>
          <w:lang w:eastAsia="zh-CN"/>
        </w:rPr>
        <w:t>Pharm</w:t>
      </w:r>
      <w:r>
        <w:rPr>
          <w:rFonts w:ascii="Book Antiqua" w:eastAsia="宋体" w:hAnsi="Book Antiqua" w:cs="宋体"/>
          <w:i/>
          <w:iCs/>
          <w:lang w:eastAsia="zh-CN"/>
        </w:rPr>
        <w:t xml:space="preserve"> </w:t>
      </w:r>
      <w:r w:rsidRPr="00085613">
        <w:rPr>
          <w:rFonts w:ascii="Book Antiqua" w:eastAsia="宋体" w:hAnsi="Book Antiqua" w:cs="宋体"/>
          <w:i/>
          <w:iCs/>
          <w:lang w:eastAsia="zh-CN"/>
        </w:rPr>
        <w:t>Technol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lang w:eastAsia="zh-CN"/>
        </w:rPr>
        <w:t xml:space="preserve"> </w:t>
      </w:r>
      <w:r w:rsidRPr="00085613">
        <w:rPr>
          <w:rFonts w:ascii="Book Antiqua" w:eastAsia="宋体" w:hAnsi="Book Antiqua" w:cs="宋体"/>
          <w:lang w:eastAsia="zh-CN"/>
        </w:rPr>
        <w:t>2011;</w:t>
      </w:r>
      <w:r>
        <w:rPr>
          <w:rFonts w:ascii="Book Antiqua" w:eastAsia="宋体" w:hAnsi="Book Antiqua" w:cs="宋体"/>
          <w:lang w:eastAsia="zh-CN"/>
        </w:rPr>
        <w:t xml:space="preserve"> </w:t>
      </w:r>
      <w:r w:rsidRPr="00085613">
        <w:rPr>
          <w:rFonts w:ascii="Book Antiqua" w:eastAsia="宋体" w:hAnsi="Book Antiqua" w:cs="宋体"/>
          <w:b/>
          <w:bCs/>
          <w:lang w:eastAsia="zh-CN"/>
        </w:rPr>
        <w:t>2</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236-240</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22247890</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10.4103/2231-4040.90879]</w:t>
      </w:r>
    </w:p>
    <w:p w14:paraId="05D598FB"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24</w:t>
      </w:r>
      <w:r>
        <w:rPr>
          <w:rFonts w:ascii="Book Antiqua" w:eastAsia="宋体" w:hAnsi="Book Antiqua" w:cs="宋体"/>
          <w:lang w:eastAsia="zh-CN"/>
        </w:rPr>
        <w:t xml:space="preserve"> </w:t>
      </w:r>
      <w:r w:rsidRPr="00085613">
        <w:rPr>
          <w:rFonts w:ascii="Book Antiqua" w:eastAsia="宋体" w:hAnsi="Book Antiqua" w:cs="宋体"/>
          <w:b/>
          <w:bCs/>
          <w:lang w:eastAsia="zh-CN"/>
        </w:rPr>
        <w:t>Kodo</w:t>
      </w:r>
      <w:r>
        <w:rPr>
          <w:rFonts w:ascii="Book Antiqua" w:eastAsia="宋体" w:hAnsi="Book Antiqua" w:cs="宋体"/>
          <w:b/>
          <w:bCs/>
          <w:lang w:eastAsia="zh-CN"/>
        </w:rPr>
        <w:t xml:space="preserve"> </w:t>
      </w:r>
      <w:r w:rsidRPr="00085613">
        <w:rPr>
          <w:rFonts w:ascii="Book Antiqua" w:eastAsia="宋体" w:hAnsi="Book Antiqua" w:cs="宋体"/>
          <w:b/>
          <w:bCs/>
          <w:lang w:eastAsia="zh-CN"/>
        </w:rPr>
        <w:t>K</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Sugimoto</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Nakajima</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Mori</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Itoh</w:t>
      </w:r>
      <w:r>
        <w:rPr>
          <w:rFonts w:ascii="Book Antiqua" w:eastAsia="宋体" w:hAnsi="Book Antiqua" w:cs="宋体"/>
          <w:lang w:eastAsia="zh-CN"/>
        </w:rPr>
        <w:t xml:space="preserve"> </w:t>
      </w:r>
      <w:r w:rsidRPr="00085613">
        <w:rPr>
          <w:rFonts w:ascii="Book Antiqua" w:eastAsia="宋体" w:hAnsi="Book Antiqua" w:cs="宋体"/>
          <w:lang w:eastAsia="zh-CN"/>
        </w:rPr>
        <w:t>I,</w:t>
      </w:r>
      <w:r>
        <w:rPr>
          <w:rFonts w:ascii="Book Antiqua" w:eastAsia="宋体" w:hAnsi="Book Antiqua" w:cs="宋体"/>
          <w:lang w:eastAsia="zh-CN"/>
        </w:rPr>
        <w:t xml:space="preserve"> </w:t>
      </w:r>
      <w:r w:rsidRPr="00085613">
        <w:rPr>
          <w:rFonts w:ascii="Book Antiqua" w:eastAsia="宋体" w:hAnsi="Book Antiqua" w:cs="宋体"/>
          <w:lang w:eastAsia="zh-CN"/>
        </w:rPr>
        <w:t>Fukuhara</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Shigehara</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Nishikawa</w:t>
      </w:r>
      <w:r>
        <w:rPr>
          <w:rFonts w:ascii="Book Antiqua" w:eastAsia="宋体" w:hAnsi="Book Antiqua" w:cs="宋体"/>
          <w:lang w:eastAsia="zh-CN"/>
        </w:rPr>
        <w:t xml:space="preserve"> </w:t>
      </w:r>
      <w:r w:rsidRPr="00085613">
        <w:rPr>
          <w:rFonts w:ascii="Book Antiqua" w:eastAsia="宋体" w:hAnsi="Book Antiqua" w:cs="宋体"/>
          <w:lang w:eastAsia="zh-CN"/>
        </w:rPr>
        <w:t>T,</w:t>
      </w:r>
      <w:r>
        <w:rPr>
          <w:rFonts w:ascii="Book Antiqua" w:eastAsia="宋体" w:hAnsi="Book Antiqua" w:cs="宋体"/>
          <w:lang w:eastAsia="zh-CN"/>
        </w:rPr>
        <w:t xml:space="preserve"> </w:t>
      </w:r>
      <w:r w:rsidRPr="00085613">
        <w:rPr>
          <w:rFonts w:ascii="Book Antiqua" w:eastAsia="宋体" w:hAnsi="Book Antiqua" w:cs="宋体"/>
          <w:lang w:eastAsia="zh-CN"/>
        </w:rPr>
        <w:t>Kosaka</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Hosoi</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Erythropoietin</w:t>
      </w:r>
      <w:r>
        <w:rPr>
          <w:rFonts w:ascii="Book Antiqua" w:eastAsia="宋体" w:hAnsi="Book Antiqua" w:cs="宋体"/>
          <w:lang w:eastAsia="zh-CN"/>
        </w:rPr>
        <w:t xml:space="preserve"> </w:t>
      </w:r>
      <w:r w:rsidRPr="00085613">
        <w:rPr>
          <w:rFonts w:ascii="Book Antiqua" w:eastAsia="宋体" w:hAnsi="Book Antiqua" w:cs="宋体"/>
          <w:lang w:eastAsia="zh-CN"/>
        </w:rPr>
        <w:t>(EPO)</w:t>
      </w:r>
      <w:r>
        <w:rPr>
          <w:rFonts w:ascii="Book Antiqua" w:eastAsia="宋体" w:hAnsi="Book Antiqua" w:cs="宋体"/>
          <w:lang w:eastAsia="zh-CN"/>
        </w:rPr>
        <w:t xml:space="preserve"> </w:t>
      </w:r>
      <w:r w:rsidRPr="00085613">
        <w:rPr>
          <w:rFonts w:ascii="Book Antiqua" w:eastAsia="宋体" w:hAnsi="Book Antiqua" w:cs="宋体"/>
          <w:lang w:eastAsia="zh-CN"/>
        </w:rPr>
        <w:t>ameliorates</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glucose</w:t>
      </w:r>
      <w:r>
        <w:rPr>
          <w:rFonts w:ascii="Book Antiqua" w:eastAsia="宋体" w:hAnsi="Book Antiqua" w:cs="宋体"/>
          <w:lang w:eastAsia="zh-CN"/>
        </w:rPr>
        <w:t xml:space="preserve"> </w:t>
      </w:r>
      <w:r w:rsidRPr="00085613">
        <w:rPr>
          <w:rFonts w:ascii="Book Antiqua" w:eastAsia="宋体" w:hAnsi="Book Antiqua" w:cs="宋体"/>
          <w:lang w:eastAsia="zh-CN"/>
        </w:rPr>
        <w:t>homeostasis</w:t>
      </w:r>
      <w:r>
        <w:rPr>
          <w:rFonts w:ascii="Book Antiqua" w:eastAsia="宋体" w:hAnsi="Book Antiqua" w:cs="宋体"/>
          <w:lang w:eastAsia="zh-CN"/>
        </w:rPr>
        <w:t xml:space="preserve"> </w:t>
      </w:r>
      <w:r w:rsidRPr="00085613">
        <w:rPr>
          <w:rFonts w:ascii="Book Antiqua" w:eastAsia="宋体" w:hAnsi="Book Antiqua" w:cs="宋体"/>
          <w:lang w:eastAsia="zh-CN"/>
        </w:rPr>
        <w:t>by</w:t>
      </w:r>
      <w:r>
        <w:rPr>
          <w:rFonts w:ascii="Book Antiqua" w:eastAsia="宋体" w:hAnsi="Book Antiqua" w:cs="宋体"/>
          <w:lang w:eastAsia="zh-CN"/>
        </w:rPr>
        <w:t xml:space="preserve"> </w:t>
      </w:r>
      <w:r w:rsidRPr="00085613">
        <w:rPr>
          <w:rFonts w:ascii="Book Antiqua" w:eastAsia="宋体" w:hAnsi="Book Antiqua" w:cs="宋体"/>
          <w:lang w:eastAsia="zh-CN"/>
        </w:rPr>
        <w:t>promoting</w:t>
      </w:r>
      <w:r>
        <w:rPr>
          <w:rFonts w:ascii="Book Antiqua" w:eastAsia="宋体" w:hAnsi="Book Antiqua" w:cs="宋体"/>
          <w:lang w:eastAsia="zh-CN"/>
        </w:rPr>
        <w:t xml:space="preserve"> </w:t>
      </w:r>
      <w:r w:rsidRPr="00085613">
        <w:rPr>
          <w:rFonts w:ascii="Book Antiqua" w:eastAsia="宋体" w:hAnsi="Book Antiqua" w:cs="宋体"/>
          <w:lang w:eastAsia="zh-CN"/>
        </w:rPr>
        <w:t>thermogenesis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endocrine</w:t>
      </w:r>
      <w:r>
        <w:rPr>
          <w:rFonts w:ascii="Book Antiqua" w:eastAsia="宋体" w:hAnsi="Book Antiqua" w:cs="宋体"/>
          <w:lang w:eastAsia="zh-CN"/>
        </w:rPr>
        <w:t xml:space="preserve"> </w:t>
      </w:r>
      <w:r w:rsidRPr="00085613">
        <w:rPr>
          <w:rFonts w:ascii="Book Antiqua" w:eastAsia="宋体" w:hAnsi="Book Antiqua" w:cs="宋体"/>
          <w:lang w:eastAsia="zh-CN"/>
        </w:rPr>
        <w:t>function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classical</w:t>
      </w:r>
      <w:r>
        <w:rPr>
          <w:rFonts w:ascii="Book Antiqua" w:eastAsia="宋体" w:hAnsi="Book Antiqua" w:cs="宋体"/>
          <w:lang w:eastAsia="zh-CN"/>
        </w:rPr>
        <w:t xml:space="preserve"> </w:t>
      </w:r>
      <w:r w:rsidRPr="00085613">
        <w:rPr>
          <w:rFonts w:ascii="Book Antiqua" w:eastAsia="宋体" w:hAnsi="Book Antiqua" w:cs="宋体"/>
          <w:lang w:eastAsia="zh-CN"/>
        </w:rPr>
        <w:t>brown</w:t>
      </w:r>
      <w:r>
        <w:rPr>
          <w:rFonts w:ascii="Book Antiqua" w:eastAsia="宋体" w:hAnsi="Book Antiqua" w:cs="宋体"/>
          <w:lang w:eastAsia="zh-CN"/>
        </w:rPr>
        <w:t xml:space="preserve"> </w:t>
      </w:r>
      <w:r w:rsidRPr="00085613">
        <w:rPr>
          <w:rFonts w:ascii="Book Antiqua" w:eastAsia="宋体" w:hAnsi="Book Antiqua" w:cs="宋体"/>
          <w:lang w:eastAsia="zh-CN"/>
        </w:rPr>
        <w:t>adipose</w:t>
      </w:r>
      <w:r>
        <w:rPr>
          <w:rFonts w:ascii="Book Antiqua" w:eastAsia="宋体" w:hAnsi="Book Antiqua" w:cs="宋体"/>
          <w:lang w:eastAsia="zh-CN"/>
        </w:rPr>
        <w:t xml:space="preserve"> </w:t>
      </w:r>
      <w:r w:rsidRPr="00085613">
        <w:rPr>
          <w:rFonts w:ascii="Book Antiqua" w:eastAsia="宋体" w:hAnsi="Book Antiqua" w:cs="宋体"/>
          <w:lang w:eastAsia="zh-CN"/>
        </w:rPr>
        <w:t>tissue</w:t>
      </w:r>
      <w:r>
        <w:rPr>
          <w:rFonts w:ascii="Book Antiqua" w:eastAsia="宋体" w:hAnsi="Book Antiqua" w:cs="宋体"/>
          <w:lang w:eastAsia="zh-CN"/>
        </w:rPr>
        <w:t xml:space="preserve"> </w:t>
      </w:r>
      <w:r w:rsidRPr="00085613">
        <w:rPr>
          <w:rFonts w:ascii="Book Antiqua" w:eastAsia="宋体" w:hAnsi="Book Antiqua" w:cs="宋体"/>
          <w:lang w:eastAsia="zh-CN"/>
        </w:rPr>
        <w:t>(BAT)</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diet-induced</w:t>
      </w:r>
      <w:r>
        <w:rPr>
          <w:rFonts w:ascii="Book Antiqua" w:eastAsia="宋体" w:hAnsi="Book Antiqua" w:cs="宋体"/>
          <w:lang w:eastAsia="zh-CN"/>
        </w:rPr>
        <w:t xml:space="preserve"> </w:t>
      </w:r>
      <w:r w:rsidRPr="00085613">
        <w:rPr>
          <w:rFonts w:ascii="Book Antiqua" w:eastAsia="宋体" w:hAnsi="Book Antiqua" w:cs="宋体"/>
          <w:lang w:eastAsia="zh-CN"/>
        </w:rPr>
        <w:t>obese</w:t>
      </w:r>
      <w:r>
        <w:rPr>
          <w:rFonts w:ascii="Book Antiqua" w:eastAsia="宋体" w:hAnsi="Book Antiqua" w:cs="宋体"/>
          <w:lang w:eastAsia="zh-CN"/>
        </w:rPr>
        <w:t xml:space="preserve"> </w:t>
      </w:r>
      <w:r w:rsidRPr="00085613">
        <w:rPr>
          <w:rFonts w:ascii="Book Antiqua" w:eastAsia="宋体" w:hAnsi="Book Antiqua" w:cs="宋体"/>
          <w:lang w:eastAsia="zh-CN"/>
        </w:rPr>
        <w:t>mice.</w:t>
      </w:r>
      <w:r>
        <w:rPr>
          <w:rFonts w:ascii="Book Antiqua" w:eastAsia="宋体" w:hAnsi="Book Antiqua" w:cs="宋体"/>
          <w:lang w:eastAsia="zh-CN"/>
        </w:rPr>
        <w:t xml:space="preserve"> </w:t>
      </w:r>
      <w:r w:rsidRPr="00085613">
        <w:rPr>
          <w:rFonts w:ascii="Book Antiqua" w:eastAsia="宋体" w:hAnsi="Book Antiqua" w:cs="宋体"/>
          <w:i/>
          <w:iCs/>
          <w:lang w:eastAsia="zh-CN"/>
        </w:rPr>
        <w:t>PLoS</w:t>
      </w:r>
      <w:r>
        <w:rPr>
          <w:rFonts w:ascii="Book Antiqua" w:eastAsia="宋体" w:hAnsi="Book Antiqua" w:cs="宋体"/>
          <w:i/>
          <w:iCs/>
          <w:lang w:eastAsia="zh-CN"/>
        </w:rPr>
        <w:t xml:space="preserve"> </w:t>
      </w:r>
      <w:r w:rsidRPr="00085613">
        <w:rPr>
          <w:rFonts w:ascii="Book Antiqua" w:eastAsia="宋体" w:hAnsi="Book Antiqua" w:cs="宋体"/>
          <w:i/>
          <w:iCs/>
          <w:lang w:eastAsia="zh-CN"/>
        </w:rPr>
        <w:t>One</w:t>
      </w:r>
      <w:r>
        <w:rPr>
          <w:rFonts w:ascii="Book Antiqua" w:eastAsia="宋体" w:hAnsi="Book Antiqua" w:cs="宋体"/>
          <w:lang w:eastAsia="zh-CN"/>
        </w:rPr>
        <w:t xml:space="preserve"> </w:t>
      </w:r>
      <w:r w:rsidRPr="00085613">
        <w:rPr>
          <w:rFonts w:ascii="Book Antiqua" w:eastAsia="宋体" w:hAnsi="Book Antiqua" w:cs="宋体"/>
          <w:lang w:eastAsia="zh-CN"/>
        </w:rPr>
        <w:t>2017;</w:t>
      </w:r>
      <w:r>
        <w:rPr>
          <w:rFonts w:ascii="Book Antiqua" w:eastAsia="宋体" w:hAnsi="Book Antiqua" w:cs="宋体"/>
          <w:lang w:eastAsia="zh-CN"/>
        </w:rPr>
        <w:t xml:space="preserve"> </w:t>
      </w:r>
      <w:r w:rsidRPr="00085613">
        <w:rPr>
          <w:rFonts w:ascii="Book Antiqua" w:eastAsia="宋体" w:hAnsi="Book Antiqua" w:cs="宋体"/>
          <w:b/>
          <w:bCs/>
          <w:lang w:eastAsia="zh-CN"/>
        </w:rPr>
        <w:t>12</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e0173661</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28288167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10.1371/journal.pone.0173661]</w:t>
      </w:r>
    </w:p>
    <w:p w14:paraId="6E5A9219"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lastRenderedPageBreak/>
        <w:t>25</w:t>
      </w:r>
      <w:r>
        <w:rPr>
          <w:rFonts w:ascii="Book Antiqua" w:eastAsia="宋体" w:hAnsi="Book Antiqua" w:cs="宋体"/>
          <w:lang w:eastAsia="zh-CN"/>
        </w:rPr>
        <w:t xml:space="preserve"> </w:t>
      </w:r>
      <w:r w:rsidRPr="00085613">
        <w:rPr>
          <w:rFonts w:ascii="Book Antiqua" w:eastAsia="宋体" w:hAnsi="Book Antiqua" w:cs="宋体"/>
          <w:b/>
          <w:bCs/>
          <w:lang w:eastAsia="zh-CN"/>
        </w:rPr>
        <w:t>Goran</w:t>
      </w:r>
      <w:r>
        <w:rPr>
          <w:rFonts w:ascii="Book Antiqua" w:eastAsia="宋体" w:hAnsi="Book Antiqua" w:cs="宋体"/>
          <w:b/>
          <w:bCs/>
          <w:lang w:eastAsia="zh-CN"/>
        </w:rPr>
        <w:t xml:space="preserve"> </w:t>
      </w:r>
      <w:r w:rsidRPr="00085613">
        <w:rPr>
          <w:rFonts w:ascii="Book Antiqua" w:eastAsia="宋体" w:hAnsi="Book Antiqua" w:cs="宋体"/>
          <w:b/>
          <w:bCs/>
          <w:lang w:eastAsia="zh-CN"/>
        </w:rPr>
        <w:t>MI</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Gower</w:t>
      </w:r>
      <w:r>
        <w:rPr>
          <w:rFonts w:ascii="Book Antiqua" w:eastAsia="宋体" w:hAnsi="Book Antiqua" w:cs="宋体"/>
          <w:lang w:eastAsia="zh-CN"/>
        </w:rPr>
        <w:t xml:space="preserve"> </w:t>
      </w:r>
      <w:r w:rsidRPr="00085613">
        <w:rPr>
          <w:rFonts w:ascii="Book Antiqua" w:eastAsia="宋体" w:hAnsi="Book Antiqua" w:cs="宋体"/>
          <w:lang w:eastAsia="zh-CN"/>
        </w:rPr>
        <w:t>BA.</w:t>
      </w:r>
      <w:r>
        <w:rPr>
          <w:rFonts w:ascii="Book Antiqua" w:eastAsia="宋体" w:hAnsi="Book Antiqua" w:cs="宋体"/>
          <w:lang w:eastAsia="zh-CN"/>
        </w:rPr>
        <w:t xml:space="preserve"> </w:t>
      </w:r>
      <w:r w:rsidRPr="00085613">
        <w:rPr>
          <w:rFonts w:ascii="Book Antiqua" w:eastAsia="宋体" w:hAnsi="Book Antiqua" w:cs="宋体"/>
          <w:lang w:eastAsia="zh-CN"/>
        </w:rPr>
        <w:t>Longitudinal</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pubertal</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2001;</w:t>
      </w:r>
      <w:r>
        <w:rPr>
          <w:rFonts w:ascii="Book Antiqua" w:eastAsia="宋体" w:hAnsi="Book Antiqua" w:cs="宋体"/>
          <w:lang w:eastAsia="zh-CN"/>
        </w:rPr>
        <w:t xml:space="preserve"> </w:t>
      </w:r>
      <w:r w:rsidRPr="00085613">
        <w:rPr>
          <w:rFonts w:ascii="Book Antiqua" w:eastAsia="宋体" w:hAnsi="Book Antiqua" w:cs="宋体"/>
          <w:b/>
          <w:bCs/>
          <w:lang w:eastAsia="zh-CN"/>
        </w:rPr>
        <w:t>50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2444-2450</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11679420</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10.2337/diabetes.50.11.2444]</w:t>
      </w:r>
    </w:p>
    <w:p w14:paraId="23A3BCC6"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26</w:t>
      </w:r>
      <w:r>
        <w:rPr>
          <w:rFonts w:ascii="Book Antiqua" w:eastAsia="宋体" w:hAnsi="Book Antiqua" w:cs="宋体"/>
          <w:lang w:eastAsia="zh-CN"/>
        </w:rPr>
        <w:t xml:space="preserve"> </w:t>
      </w:r>
      <w:r w:rsidRPr="00085613">
        <w:rPr>
          <w:rFonts w:ascii="Book Antiqua" w:eastAsia="宋体" w:hAnsi="Book Antiqua" w:cs="宋体"/>
          <w:b/>
          <w:bCs/>
          <w:lang w:eastAsia="zh-CN"/>
        </w:rPr>
        <w:t>Martins</w:t>
      </w:r>
      <w:r>
        <w:rPr>
          <w:rFonts w:ascii="Book Antiqua" w:eastAsia="宋体" w:hAnsi="Book Antiqua" w:cs="宋体"/>
          <w:b/>
          <w:bCs/>
          <w:lang w:eastAsia="zh-CN"/>
        </w:rPr>
        <w:t xml:space="preserve"> </w:t>
      </w:r>
      <w:r w:rsidRPr="00085613">
        <w:rPr>
          <w:rFonts w:ascii="Book Antiqua" w:eastAsia="宋体" w:hAnsi="Book Antiqua" w:cs="宋体"/>
          <w:b/>
          <w:bCs/>
          <w:lang w:eastAsia="zh-CN"/>
        </w:rPr>
        <w:t>LM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Fernandes</w:t>
      </w:r>
      <w:r>
        <w:rPr>
          <w:rFonts w:ascii="Book Antiqua" w:eastAsia="宋体" w:hAnsi="Book Antiqua" w:cs="宋体"/>
          <w:lang w:eastAsia="zh-CN"/>
        </w:rPr>
        <w:t xml:space="preserve"> </w:t>
      </w:r>
      <w:r w:rsidRPr="00085613">
        <w:rPr>
          <w:rFonts w:ascii="Book Antiqua" w:eastAsia="宋体" w:hAnsi="Book Antiqua" w:cs="宋体"/>
          <w:lang w:eastAsia="zh-CN"/>
        </w:rPr>
        <w:t>VO,</w:t>
      </w:r>
      <w:r>
        <w:rPr>
          <w:rFonts w:ascii="Book Antiqua" w:eastAsia="宋体" w:hAnsi="Book Antiqua" w:cs="宋体"/>
          <w:lang w:eastAsia="zh-CN"/>
        </w:rPr>
        <w:t xml:space="preserve"> </w:t>
      </w:r>
      <w:r w:rsidRPr="00085613">
        <w:rPr>
          <w:rFonts w:ascii="Book Antiqua" w:eastAsia="宋体" w:hAnsi="Book Antiqua" w:cs="宋体"/>
          <w:lang w:eastAsia="zh-CN"/>
        </w:rPr>
        <w:t>Carvalho</w:t>
      </w:r>
      <w:r>
        <w:rPr>
          <w:rFonts w:ascii="Book Antiqua" w:eastAsia="宋体" w:hAnsi="Book Antiqua" w:cs="宋体"/>
          <w:lang w:eastAsia="zh-CN"/>
        </w:rPr>
        <w:t xml:space="preserve"> </w:t>
      </w:r>
      <w:r w:rsidRPr="00085613">
        <w:rPr>
          <w:rFonts w:ascii="Book Antiqua" w:eastAsia="宋体" w:hAnsi="Book Antiqua" w:cs="宋体"/>
          <w:lang w:eastAsia="zh-CN"/>
        </w:rPr>
        <w:t>MMD,</w:t>
      </w:r>
      <w:r>
        <w:rPr>
          <w:rFonts w:ascii="Book Antiqua" w:eastAsia="宋体" w:hAnsi="Book Antiqua" w:cs="宋体"/>
          <w:lang w:eastAsia="zh-CN"/>
        </w:rPr>
        <w:t xml:space="preserve"> </w:t>
      </w:r>
      <w:r w:rsidRPr="00085613">
        <w:rPr>
          <w:rFonts w:ascii="Book Antiqua" w:eastAsia="宋体" w:hAnsi="Book Antiqua" w:cs="宋体"/>
          <w:lang w:eastAsia="zh-CN"/>
        </w:rPr>
        <w:t>Gadelha</w:t>
      </w:r>
      <w:r>
        <w:rPr>
          <w:rFonts w:ascii="Book Antiqua" w:eastAsia="宋体" w:hAnsi="Book Antiqua" w:cs="宋体"/>
          <w:lang w:eastAsia="zh-CN"/>
        </w:rPr>
        <w:t xml:space="preserve"> </w:t>
      </w:r>
      <w:r w:rsidRPr="00085613">
        <w:rPr>
          <w:rFonts w:ascii="Book Antiqua" w:eastAsia="宋体" w:hAnsi="Book Antiqua" w:cs="宋体"/>
          <w:lang w:eastAsia="zh-CN"/>
        </w:rPr>
        <w:t>DD,</w:t>
      </w:r>
      <w:r>
        <w:rPr>
          <w:rFonts w:ascii="Book Antiqua" w:eastAsia="宋体" w:hAnsi="Book Antiqua" w:cs="宋体"/>
          <w:lang w:eastAsia="zh-CN"/>
        </w:rPr>
        <w:t xml:space="preserve"> </w:t>
      </w:r>
      <w:r w:rsidRPr="00085613">
        <w:rPr>
          <w:rFonts w:ascii="Book Antiqua" w:eastAsia="宋体" w:hAnsi="Book Antiqua" w:cs="宋体"/>
          <w:lang w:eastAsia="zh-CN"/>
        </w:rPr>
        <w:t>Queiroz</w:t>
      </w:r>
      <w:r>
        <w:rPr>
          <w:rFonts w:ascii="Book Antiqua" w:eastAsia="宋体" w:hAnsi="Book Antiqua" w:cs="宋体"/>
          <w:lang w:eastAsia="zh-CN"/>
        </w:rPr>
        <w:t xml:space="preserve"> </w:t>
      </w:r>
      <w:r w:rsidRPr="00085613">
        <w:rPr>
          <w:rFonts w:ascii="Book Antiqua" w:eastAsia="宋体" w:hAnsi="Book Antiqua" w:cs="宋体"/>
          <w:lang w:eastAsia="zh-CN"/>
        </w:rPr>
        <w:t>PC,</w:t>
      </w:r>
      <w:r>
        <w:rPr>
          <w:rFonts w:ascii="Book Antiqua" w:eastAsia="宋体" w:hAnsi="Book Antiqua" w:cs="宋体"/>
          <w:lang w:eastAsia="zh-CN"/>
        </w:rPr>
        <w:t xml:space="preserve"> </w:t>
      </w:r>
      <w:r w:rsidRPr="00085613">
        <w:rPr>
          <w:rFonts w:ascii="Book Antiqua" w:eastAsia="宋体" w:hAnsi="Book Antiqua" w:cs="宋体"/>
          <w:lang w:eastAsia="zh-CN"/>
        </w:rPr>
        <w:t>Montenegro</w:t>
      </w:r>
      <w:r>
        <w:rPr>
          <w:rFonts w:ascii="Book Antiqua" w:eastAsia="宋体" w:hAnsi="Book Antiqua" w:cs="宋体"/>
          <w:lang w:eastAsia="zh-CN"/>
        </w:rPr>
        <w:t xml:space="preserve"> </w:t>
      </w:r>
      <w:r w:rsidRPr="00085613">
        <w:rPr>
          <w:rFonts w:ascii="Book Antiqua" w:eastAsia="宋体" w:hAnsi="Book Antiqua" w:cs="宋体"/>
          <w:lang w:eastAsia="zh-CN"/>
        </w:rPr>
        <w:t>Junior</w:t>
      </w:r>
      <w:r>
        <w:rPr>
          <w:rFonts w:ascii="Book Antiqua" w:eastAsia="宋体" w:hAnsi="Book Antiqua" w:cs="宋体"/>
          <w:lang w:eastAsia="zh-CN"/>
        </w:rPr>
        <w:t xml:space="preserve"> </w:t>
      </w:r>
      <w:r w:rsidRPr="00085613">
        <w:rPr>
          <w:rFonts w:ascii="Book Antiqua" w:eastAsia="宋体" w:hAnsi="Book Antiqua" w:cs="宋体"/>
          <w:lang w:eastAsia="zh-CN"/>
        </w:rPr>
        <w:t>RM.</w:t>
      </w:r>
      <w:r>
        <w:rPr>
          <w:rFonts w:ascii="Book Antiqua" w:eastAsia="宋体" w:hAnsi="Book Antiqua" w:cs="宋体"/>
          <w:lang w:eastAsia="zh-CN"/>
        </w:rPr>
        <w:t xml:space="preserve"> </w:t>
      </w:r>
      <w:r w:rsidRPr="00085613">
        <w:rPr>
          <w:rFonts w:ascii="Book Antiqua" w:eastAsia="宋体" w:hAnsi="Book Antiqua" w:cs="宋体"/>
          <w:lang w:eastAsia="zh-CN"/>
        </w:rPr>
        <w:t>Type</w:t>
      </w:r>
      <w:r>
        <w:rPr>
          <w:rFonts w:ascii="Book Antiqua" w:eastAsia="宋体" w:hAnsi="Book Antiqua" w:cs="宋体"/>
          <w:lang w:eastAsia="zh-CN"/>
        </w:rPr>
        <w:t xml:space="preserve"> </w:t>
      </w:r>
      <w:r w:rsidRPr="00085613">
        <w:rPr>
          <w:rFonts w:ascii="Book Antiqua" w:eastAsia="宋体" w:hAnsi="Book Antiqua" w:cs="宋体"/>
          <w:lang w:eastAsia="zh-CN"/>
        </w:rPr>
        <w:t>B</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systematic</w:t>
      </w:r>
      <w:r>
        <w:rPr>
          <w:rFonts w:ascii="Book Antiqua" w:eastAsia="宋体" w:hAnsi="Book Antiqua" w:cs="宋体"/>
          <w:lang w:eastAsia="zh-CN"/>
        </w:rPr>
        <w:t xml:space="preserve"> </w:t>
      </w:r>
      <w:r w:rsidRPr="00085613">
        <w:rPr>
          <w:rFonts w:ascii="Book Antiqua" w:eastAsia="宋体" w:hAnsi="Book Antiqua" w:cs="宋体"/>
          <w:lang w:eastAsia="zh-CN"/>
        </w:rPr>
        <w:t>review.</w:t>
      </w:r>
      <w:r>
        <w:rPr>
          <w:rFonts w:ascii="Book Antiqua" w:eastAsia="宋体" w:hAnsi="Book Antiqua" w:cs="宋体"/>
          <w:lang w:eastAsia="zh-CN"/>
        </w:rPr>
        <w:t xml:space="preserve"> </w:t>
      </w:r>
      <w:r w:rsidRPr="00085613">
        <w:rPr>
          <w:rFonts w:ascii="Book Antiqua" w:eastAsia="宋体" w:hAnsi="Book Antiqua" w:cs="宋体"/>
          <w:i/>
          <w:iCs/>
          <w:lang w:eastAsia="zh-CN"/>
        </w:rPr>
        <w:t>Arch</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2020;</w:t>
      </w:r>
      <w:r>
        <w:rPr>
          <w:rFonts w:ascii="Book Antiqua" w:eastAsia="宋体" w:hAnsi="Book Antiqua" w:cs="宋体"/>
          <w:lang w:eastAsia="zh-CN"/>
        </w:rPr>
        <w:t xml:space="preserve"> </w:t>
      </w:r>
      <w:r w:rsidRPr="00085613">
        <w:rPr>
          <w:rFonts w:ascii="Book Antiqua" w:eastAsia="宋体" w:hAnsi="Book Antiqua" w:cs="宋体"/>
          <w:b/>
          <w:bCs/>
          <w:lang w:eastAsia="zh-CN"/>
        </w:rPr>
        <w:t>64</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337-348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32813762</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10.20945/2359-3997000000257]</w:t>
      </w:r>
    </w:p>
    <w:p w14:paraId="5B8DBCCA"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27</w:t>
      </w:r>
      <w:r>
        <w:rPr>
          <w:rFonts w:ascii="Book Antiqua" w:eastAsia="宋体" w:hAnsi="Book Antiqua" w:cs="宋体"/>
          <w:lang w:eastAsia="zh-CN"/>
        </w:rPr>
        <w:t xml:space="preserve"> </w:t>
      </w:r>
      <w:r w:rsidRPr="00085613">
        <w:rPr>
          <w:rFonts w:ascii="Book Antiqua" w:eastAsia="宋体" w:hAnsi="Book Antiqua" w:cs="宋体"/>
          <w:b/>
          <w:bCs/>
          <w:lang w:eastAsia="zh-CN"/>
        </w:rPr>
        <w:t>van</w:t>
      </w:r>
      <w:r>
        <w:rPr>
          <w:rFonts w:ascii="Book Antiqua" w:eastAsia="宋体" w:hAnsi="Book Antiqua" w:cs="宋体"/>
          <w:b/>
          <w:bCs/>
          <w:lang w:eastAsia="zh-CN"/>
        </w:rPr>
        <w:t xml:space="preserve"> </w:t>
      </w:r>
      <w:r w:rsidRPr="00085613">
        <w:rPr>
          <w:rFonts w:ascii="Book Antiqua" w:eastAsia="宋体" w:hAnsi="Book Antiqua" w:cs="宋体"/>
          <w:b/>
          <w:bCs/>
          <w:lang w:eastAsia="zh-CN"/>
        </w:rPr>
        <w:t>Raalte</w:t>
      </w:r>
      <w:r>
        <w:rPr>
          <w:rFonts w:ascii="Book Antiqua" w:eastAsia="宋体" w:hAnsi="Book Antiqua" w:cs="宋体"/>
          <w:b/>
          <w:bCs/>
          <w:lang w:eastAsia="zh-CN"/>
        </w:rPr>
        <w:t xml:space="preserve"> </w:t>
      </w:r>
      <w:r w:rsidRPr="00085613">
        <w:rPr>
          <w:rFonts w:ascii="Book Antiqua" w:eastAsia="宋体" w:hAnsi="Book Antiqua" w:cs="宋体"/>
          <w:b/>
          <w:bCs/>
          <w:lang w:eastAsia="zh-CN"/>
        </w:rPr>
        <w:t>DH</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Brands</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van</w:t>
      </w:r>
      <w:r>
        <w:rPr>
          <w:rFonts w:ascii="Book Antiqua" w:eastAsia="宋体" w:hAnsi="Book Antiqua" w:cs="宋体"/>
          <w:lang w:eastAsia="zh-CN"/>
        </w:rPr>
        <w:t xml:space="preserve"> </w:t>
      </w:r>
      <w:r w:rsidRPr="00085613">
        <w:rPr>
          <w:rFonts w:ascii="Book Antiqua" w:eastAsia="宋体" w:hAnsi="Book Antiqua" w:cs="宋体"/>
          <w:lang w:eastAsia="zh-CN"/>
        </w:rPr>
        <w:t>der</w:t>
      </w:r>
      <w:r>
        <w:rPr>
          <w:rFonts w:ascii="Book Antiqua" w:eastAsia="宋体" w:hAnsi="Book Antiqua" w:cs="宋体"/>
          <w:lang w:eastAsia="zh-CN"/>
        </w:rPr>
        <w:t xml:space="preserve"> </w:t>
      </w:r>
      <w:r w:rsidRPr="00085613">
        <w:rPr>
          <w:rFonts w:ascii="Book Antiqua" w:eastAsia="宋体" w:hAnsi="Book Antiqua" w:cs="宋体"/>
          <w:lang w:eastAsia="zh-CN"/>
        </w:rPr>
        <w:t>Zijl</w:t>
      </w:r>
      <w:r>
        <w:rPr>
          <w:rFonts w:ascii="Book Antiqua" w:eastAsia="宋体" w:hAnsi="Book Antiqua" w:cs="宋体"/>
          <w:lang w:eastAsia="zh-CN"/>
        </w:rPr>
        <w:t xml:space="preserve"> </w:t>
      </w:r>
      <w:r w:rsidRPr="00085613">
        <w:rPr>
          <w:rFonts w:ascii="Book Antiqua" w:eastAsia="宋体" w:hAnsi="Book Antiqua" w:cs="宋体"/>
          <w:lang w:eastAsia="zh-CN"/>
        </w:rPr>
        <w:t>NJ,</w:t>
      </w:r>
      <w:r>
        <w:rPr>
          <w:rFonts w:ascii="Book Antiqua" w:eastAsia="宋体" w:hAnsi="Book Antiqua" w:cs="宋体"/>
          <w:lang w:eastAsia="zh-CN"/>
        </w:rPr>
        <w:t xml:space="preserve"> </w:t>
      </w:r>
      <w:r w:rsidRPr="00085613">
        <w:rPr>
          <w:rFonts w:ascii="Book Antiqua" w:eastAsia="宋体" w:hAnsi="Book Antiqua" w:cs="宋体"/>
          <w:lang w:eastAsia="zh-CN"/>
        </w:rPr>
        <w:t>Muskiet</w:t>
      </w:r>
      <w:r>
        <w:rPr>
          <w:rFonts w:ascii="Book Antiqua" w:eastAsia="宋体" w:hAnsi="Book Antiqua" w:cs="宋体"/>
          <w:lang w:eastAsia="zh-CN"/>
        </w:rPr>
        <w:t xml:space="preserve"> </w:t>
      </w:r>
      <w:r w:rsidRPr="00085613">
        <w:rPr>
          <w:rFonts w:ascii="Book Antiqua" w:eastAsia="宋体" w:hAnsi="Book Antiqua" w:cs="宋体"/>
          <w:lang w:eastAsia="zh-CN"/>
        </w:rPr>
        <w:t>MH,</w:t>
      </w:r>
      <w:r>
        <w:rPr>
          <w:rFonts w:ascii="Book Antiqua" w:eastAsia="宋体" w:hAnsi="Book Antiqua" w:cs="宋体"/>
          <w:lang w:eastAsia="zh-CN"/>
        </w:rPr>
        <w:t xml:space="preserve"> </w:t>
      </w:r>
      <w:r w:rsidRPr="00085613">
        <w:rPr>
          <w:rFonts w:ascii="Book Antiqua" w:eastAsia="宋体" w:hAnsi="Book Antiqua" w:cs="宋体"/>
          <w:lang w:eastAsia="zh-CN"/>
        </w:rPr>
        <w:t>Pouwels</w:t>
      </w:r>
      <w:r>
        <w:rPr>
          <w:rFonts w:ascii="Book Antiqua" w:eastAsia="宋体" w:hAnsi="Book Antiqua" w:cs="宋体"/>
          <w:lang w:eastAsia="zh-CN"/>
        </w:rPr>
        <w:t xml:space="preserve"> </w:t>
      </w:r>
      <w:r w:rsidRPr="00085613">
        <w:rPr>
          <w:rFonts w:ascii="Book Antiqua" w:eastAsia="宋体" w:hAnsi="Book Antiqua" w:cs="宋体"/>
          <w:lang w:eastAsia="zh-CN"/>
        </w:rPr>
        <w:t>PJ,</w:t>
      </w:r>
      <w:r>
        <w:rPr>
          <w:rFonts w:ascii="Book Antiqua" w:eastAsia="宋体" w:hAnsi="Book Antiqua" w:cs="宋体"/>
          <w:lang w:eastAsia="zh-CN"/>
        </w:rPr>
        <w:t xml:space="preserve"> </w:t>
      </w:r>
      <w:r w:rsidRPr="00085613">
        <w:rPr>
          <w:rFonts w:ascii="Book Antiqua" w:eastAsia="宋体" w:hAnsi="Book Antiqua" w:cs="宋体"/>
          <w:lang w:eastAsia="zh-CN"/>
        </w:rPr>
        <w:t>Ackermans</w:t>
      </w:r>
      <w:r>
        <w:rPr>
          <w:rFonts w:ascii="Book Antiqua" w:eastAsia="宋体" w:hAnsi="Book Antiqua" w:cs="宋体"/>
          <w:lang w:eastAsia="zh-CN"/>
        </w:rPr>
        <w:t xml:space="preserve"> </w:t>
      </w:r>
      <w:r w:rsidRPr="00085613">
        <w:rPr>
          <w:rFonts w:ascii="Book Antiqua" w:eastAsia="宋体" w:hAnsi="Book Antiqua" w:cs="宋体"/>
          <w:lang w:eastAsia="zh-CN"/>
        </w:rPr>
        <w:t>MT,</w:t>
      </w:r>
      <w:r>
        <w:rPr>
          <w:rFonts w:ascii="Book Antiqua" w:eastAsia="宋体" w:hAnsi="Book Antiqua" w:cs="宋体"/>
          <w:lang w:eastAsia="zh-CN"/>
        </w:rPr>
        <w:t xml:space="preserve"> </w:t>
      </w:r>
      <w:r w:rsidRPr="00085613">
        <w:rPr>
          <w:rFonts w:ascii="Book Antiqua" w:eastAsia="宋体" w:hAnsi="Book Antiqua" w:cs="宋体"/>
          <w:lang w:eastAsia="zh-CN"/>
        </w:rPr>
        <w:t>Sauerwein</w:t>
      </w:r>
      <w:r>
        <w:rPr>
          <w:rFonts w:ascii="Book Antiqua" w:eastAsia="宋体" w:hAnsi="Book Antiqua" w:cs="宋体"/>
          <w:lang w:eastAsia="zh-CN"/>
        </w:rPr>
        <w:t xml:space="preserve"> </w:t>
      </w:r>
      <w:r w:rsidRPr="00085613">
        <w:rPr>
          <w:rFonts w:ascii="Book Antiqua" w:eastAsia="宋体" w:hAnsi="Book Antiqua" w:cs="宋体"/>
          <w:lang w:eastAsia="zh-CN"/>
        </w:rPr>
        <w:t>HP,</w:t>
      </w:r>
      <w:r>
        <w:rPr>
          <w:rFonts w:ascii="Book Antiqua" w:eastAsia="宋体" w:hAnsi="Book Antiqua" w:cs="宋体"/>
          <w:lang w:eastAsia="zh-CN"/>
        </w:rPr>
        <w:t xml:space="preserve"> </w:t>
      </w:r>
      <w:r w:rsidRPr="00085613">
        <w:rPr>
          <w:rFonts w:ascii="Book Antiqua" w:eastAsia="宋体" w:hAnsi="Book Antiqua" w:cs="宋体"/>
          <w:lang w:eastAsia="zh-CN"/>
        </w:rPr>
        <w:t>Serlie</w:t>
      </w:r>
      <w:r>
        <w:rPr>
          <w:rFonts w:ascii="Book Antiqua" w:eastAsia="宋体" w:hAnsi="Book Antiqua" w:cs="宋体"/>
          <w:lang w:eastAsia="zh-CN"/>
        </w:rPr>
        <w:t xml:space="preserve"> </w:t>
      </w:r>
      <w:r w:rsidRPr="00085613">
        <w:rPr>
          <w:rFonts w:ascii="Book Antiqua" w:eastAsia="宋体" w:hAnsi="Book Antiqua" w:cs="宋体"/>
          <w:lang w:eastAsia="zh-CN"/>
        </w:rPr>
        <w:t>MJ,</w:t>
      </w:r>
      <w:r>
        <w:rPr>
          <w:rFonts w:ascii="Book Antiqua" w:eastAsia="宋体" w:hAnsi="Book Antiqua" w:cs="宋体"/>
          <w:lang w:eastAsia="zh-CN"/>
        </w:rPr>
        <w:t xml:space="preserve"> </w:t>
      </w:r>
      <w:r w:rsidRPr="00085613">
        <w:rPr>
          <w:rFonts w:ascii="Book Antiqua" w:eastAsia="宋体" w:hAnsi="Book Antiqua" w:cs="宋体"/>
          <w:lang w:eastAsia="zh-CN"/>
        </w:rPr>
        <w:t>Diamant</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Low-dose</w:t>
      </w:r>
      <w:r>
        <w:rPr>
          <w:rFonts w:ascii="Book Antiqua" w:eastAsia="宋体" w:hAnsi="Book Antiqua" w:cs="宋体"/>
          <w:lang w:eastAsia="zh-CN"/>
        </w:rPr>
        <w:t xml:space="preserve"> </w:t>
      </w:r>
      <w:r w:rsidRPr="00085613">
        <w:rPr>
          <w:rFonts w:ascii="Book Antiqua" w:eastAsia="宋体" w:hAnsi="Book Antiqua" w:cs="宋体"/>
          <w:lang w:eastAsia="zh-CN"/>
        </w:rPr>
        <w:t>glucocorticoid</w:t>
      </w:r>
      <w:r>
        <w:rPr>
          <w:rFonts w:ascii="Book Antiqua" w:eastAsia="宋体" w:hAnsi="Book Antiqua" w:cs="宋体"/>
          <w:lang w:eastAsia="zh-CN"/>
        </w:rPr>
        <w:t xml:space="preserve"> </w:t>
      </w:r>
      <w:r w:rsidRPr="00085613">
        <w:rPr>
          <w:rFonts w:ascii="Book Antiqua" w:eastAsia="宋体" w:hAnsi="Book Antiqua" w:cs="宋体"/>
          <w:lang w:eastAsia="zh-CN"/>
        </w:rPr>
        <w:t>treatment</w:t>
      </w:r>
      <w:r>
        <w:rPr>
          <w:rFonts w:ascii="Book Antiqua" w:eastAsia="宋体" w:hAnsi="Book Antiqua" w:cs="宋体"/>
          <w:lang w:eastAsia="zh-CN"/>
        </w:rPr>
        <w:t xml:space="preserve"> </w:t>
      </w:r>
      <w:r w:rsidRPr="00085613">
        <w:rPr>
          <w:rFonts w:ascii="Book Antiqua" w:eastAsia="宋体" w:hAnsi="Book Antiqua" w:cs="宋体"/>
          <w:lang w:eastAsia="zh-CN"/>
        </w:rPr>
        <w:t>affects</w:t>
      </w:r>
      <w:r>
        <w:rPr>
          <w:rFonts w:ascii="Book Antiqua" w:eastAsia="宋体" w:hAnsi="Book Antiqua" w:cs="宋体"/>
          <w:lang w:eastAsia="zh-CN"/>
        </w:rPr>
        <w:t xml:space="preserve"> </w:t>
      </w:r>
      <w:r w:rsidRPr="00085613">
        <w:rPr>
          <w:rFonts w:ascii="Book Antiqua" w:eastAsia="宋体" w:hAnsi="Book Antiqua" w:cs="宋体"/>
          <w:lang w:eastAsia="zh-CN"/>
        </w:rPr>
        <w:t>multiple</w:t>
      </w:r>
      <w:r>
        <w:rPr>
          <w:rFonts w:ascii="Book Antiqua" w:eastAsia="宋体" w:hAnsi="Book Antiqua" w:cs="宋体"/>
          <w:lang w:eastAsia="zh-CN"/>
        </w:rPr>
        <w:t xml:space="preserve"> </w:t>
      </w:r>
      <w:r w:rsidRPr="00085613">
        <w:rPr>
          <w:rFonts w:ascii="Book Antiqua" w:eastAsia="宋体" w:hAnsi="Book Antiqua" w:cs="宋体"/>
          <w:lang w:eastAsia="zh-CN"/>
        </w:rPr>
        <w:t>aspects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intermediary</w:t>
      </w:r>
      <w:r>
        <w:rPr>
          <w:rFonts w:ascii="Book Antiqua" w:eastAsia="宋体" w:hAnsi="Book Antiqua" w:cs="宋体"/>
          <w:lang w:eastAsia="zh-CN"/>
        </w:rPr>
        <w:t xml:space="preserve"> </w:t>
      </w:r>
      <w:r w:rsidRPr="00085613">
        <w:rPr>
          <w:rFonts w:ascii="Book Antiqua" w:eastAsia="宋体" w:hAnsi="Book Antiqua" w:cs="宋体"/>
          <w:lang w:eastAsia="zh-CN"/>
        </w:rPr>
        <w:t>metabolism</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healthy</w:t>
      </w:r>
      <w:r>
        <w:rPr>
          <w:rFonts w:ascii="Book Antiqua" w:eastAsia="宋体" w:hAnsi="Book Antiqua" w:cs="宋体"/>
          <w:lang w:eastAsia="zh-CN"/>
        </w:rPr>
        <w:t xml:space="preserve"> </w:t>
      </w:r>
      <w:r w:rsidRPr="00085613">
        <w:rPr>
          <w:rFonts w:ascii="Book Antiqua" w:eastAsia="宋体" w:hAnsi="Book Antiqua" w:cs="宋体"/>
          <w:lang w:eastAsia="zh-CN"/>
        </w:rPr>
        <w:t>humans:</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randomised</w:t>
      </w:r>
      <w:r>
        <w:rPr>
          <w:rFonts w:ascii="Book Antiqua" w:eastAsia="宋体" w:hAnsi="Book Antiqua" w:cs="宋体"/>
          <w:lang w:eastAsia="zh-CN"/>
        </w:rPr>
        <w:t xml:space="preserve"> </w:t>
      </w:r>
      <w:r w:rsidRPr="00085613">
        <w:rPr>
          <w:rFonts w:ascii="Book Antiqua" w:eastAsia="宋体" w:hAnsi="Book Antiqua" w:cs="宋体"/>
          <w:lang w:eastAsia="zh-CN"/>
        </w:rPr>
        <w:t>controlled</w:t>
      </w:r>
      <w:r>
        <w:rPr>
          <w:rFonts w:ascii="Book Antiqua" w:eastAsia="宋体" w:hAnsi="Book Antiqua" w:cs="宋体"/>
          <w:lang w:eastAsia="zh-CN"/>
        </w:rPr>
        <w:t xml:space="preserve"> </w:t>
      </w:r>
      <w:r w:rsidRPr="00085613">
        <w:rPr>
          <w:rFonts w:ascii="Book Antiqua" w:eastAsia="宋体" w:hAnsi="Book Antiqua" w:cs="宋体"/>
          <w:lang w:eastAsia="zh-CN"/>
        </w:rPr>
        <w:t>trial.</w:t>
      </w:r>
      <w:r>
        <w:rPr>
          <w:rFonts w:ascii="Book Antiqua" w:eastAsia="宋体" w:hAnsi="Book Antiqua" w:cs="宋体"/>
          <w:lang w:eastAsia="zh-CN"/>
        </w:rPr>
        <w:t xml:space="preserve"> </w:t>
      </w:r>
      <w:r w:rsidRPr="00085613">
        <w:rPr>
          <w:rFonts w:ascii="Book Antiqua" w:eastAsia="宋体" w:hAnsi="Book Antiqua" w:cs="宋体"/>
          <w:i/>
          <w:iCs/>
          <w:lang w:eastAsia="zh-CN"/>
        </w:rPr>
        <w:t>Diabetologia</w:t>
      </w:r>
      <w:r>
        <w:rPr>
          <w:rFonts w:ascii="Book Antiqua" w:eastAsia="宋体" w:hAnsi="Book Antiqua" w:cs="宋体"/>
          <w:lang w:eastAsia="zh-CN"/>
        </w:rPr>
        <w:t xml:space="preserve"> </w:t>
      </w:r>
      <w:r w:rsidRPr="00085613">
        <w:rPr>
          <w:rFonts w:ascii="Book Antiqua" w:eastAsia="宋体" w:hAnsi="Book Antiqua" w:cs="宋体"/>
          <w:lang w:eastAsia="zh-CN"/>
        </w:rPr>
        <w:t>2011;</w:t>
      </w:r>
      <w:r>
        <w:rPr>
          <w:rFonts w:ascii="Book Antiqua" w:eastAsia="宋体" w:hAnsi="Book Antiqua" w:cs="宋体"/>
          <w:lang w:eastAsia="zh-CN"/>
        </w:rPr>
        <w:t xml:space="preserve"> </w:t>
      </w:r>
      <w:r w:rsidRPr="00085613">
        <w:rPr>
          <w:rFonts w:ascii="Book Antiqua" w:eastAsia="宋体" w:hAnsi="Book Antiqua" w:cs="宋体"/>
          <w:b/>
          <w:bCs/>
          <w:lang w:eastAsia="zh-CN"/>
        </w:rPr>
        <w:t>54</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2103-2112</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21562755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10.1007/s00125-011-2174-9]</w:t>
      </w:r>
    </w:p>
    <w:p w14:paraId="67906873"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28</w:t>
      </w:r>
      <w:r>
        <w:rPr>
          <w:rFonts w:ascii="Book Antiqua" w:eastAsia="宋体" w:hAnsi="Book Antiqua" w:cs="宋体"/>
          <w:lang w:eastAsia="zh-CN"/>
        </w:rPr>
        <w:t xml:space="preserve"> </w:t>
      </w:r>
      <w:r w:rsidRPr="00085613">
        <w:rPr>
          <w:rFonts w:ascii="Book Antiqua" w:eastAsia="宋体" w:hAnsi="Book Antiqua" w:cs="宋体"/>
          <w:b/>
          <w:bCs/>
          <w:lang w:eastAsia="zh-CN"/>
        </w:rPr>
        <w:t>Baudrand</w:t>
      </w:r>
      <w:r>
        <w:rPr>
          <w:rFonts w:ascii="Book Antiqua" w:eastAsia="宋体" w:hAnsi="Book Antiqua" w:cs="宋体"/>
          <w:b/>
          <w:bCs/>
          <w:lang w:eastAsia="zh-CN"/>
        </w:rPr>
        <w:t xml:space="preserve"> </w:t>
      </w:r>
      <w:r w:rsidRPr="00085613">
        <w:rPr>
          <w:rFonts w:ascii="Book Antiqua" w:eastAsia="宋体" w:hAnsi="Book Antiqua" w:cs="宋体"/>
          <w:b/>
          <w:bCs/>
          <w:lang w:eastAsia="zh-CN"/>
        </w:rPr>
        <w:t>R</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Campino</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Carvajal</w:t>
      </w:r>
      <w:r>
        <w:rPr>
          <w:rFonts w:ascii="Book Antiqua" w:eastAsia="宋体" w:hAnsi="Book Antiqua" w:cs="宋体"/>
          <w:lang w:eastAsia="zh-CN"/>
        </w:rPr>
        <w:t xml:space="preserve"> </w:t>
      </w:r>
      <w:r w:rsidRPr="00085613">
        <w:rPr>
          <w:rFonts w:ascii="Book Antiqua" w:eastAsia="宋体" w:hAnsi="Book Antiqua" w:cs="宋体"/>
          <w:lang w:eastAsia="zh-CN"/>
        </w:rPr>
        <w:t>CA,</w:t>
      </w:r>
      <w:r>
        <w:rPr>
          <w:rFonts w:ascii="Book Antiqua" w:eastAsia="宋体" w:hAnsi="Book Antiqua" w:cs="宋体"/>
          <w:lang w:eastAsia="zh-CN"/>
        </w:rPr>
        <w:t xml:space="preserve"> </w:t>
      </w:r>
      <w:r w:rsidRPr="00085613">
        <w:rPr>
          <w:rFonts w:ascii="Book Antiqua" w:eastAsia="宋体" w:hAnsi="Book Antiqua" w:cs="宋体"/>
          <w:lang w:eastAsia="zh-CN"/>
        </w:rPr>
        <w:t>Olivieri</w:t>
      </w:r>
      <w:r>
        <w:rPr>
          <w:rFonts w:ascii="Book Antiqua" w:eastAsia="宋体" w:hAnsi="Book Antiqua" w:cs="宋体"/>
          <w:lang w:eastAsia="zh-CN"/>
        </w:rPr>
        <w:t xml:space="preserve"> </w:t>
      </w:r>
      <w:r w:rsidRPr="00085613">
        <w:rPr>
          <w:rFonts w:ascii="Book Antiqua" w:eastAsia="宋体" w:hAnsi="Book Antiqua" w:cs="宋体"/>
          <w:lang w:eastAsia="zh-CN"/>
        </w:rPr>
        <w:t>O,</w:t>
      </w:r>
      <w:r>
        <w:rPr>
          <w:rFonts w:ascii="Book Antiqua" w:eastAsia="宋体" w:hAnsi="Book Antiqua" w:cs="宋体"/>
          <w:lang w:eastAsia="zh-CN"/>
        </w:rPr>
        <w:t xml:space="preserve"> </w:t>
      </w:r>
      <w:r w:rsidRPr="00085613">
        <w:rPr>
          <w:rFonts w:ascii="Book Antiqua" w:eastAsia="宋体" w:hAnsi="Book Antiqua" w:cs="宋体"/>
          <w:lang w:eastAsia="zh-CN"/>
        </w:rPr>
        <w:t>Guidi</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Faccini</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Vöhringer</w:t>
      </w:r>
      <w:r>
        <w:rPr>
          <w:rFonts w:ascii="Book Antiqua" w:eastAsia="宋体" w:hAnsi="Book Antiqua" w:cs="宋体"/>
          <w:lang w:eastAsia="zh-CN"/>
        </w:rPr>
        <w:t xml:space="preserve"> </w:t>
      </w:r>
      <w:r w:rsidRPr="00085613">
        <w:rPr>
          <w:rFonts w:ascii="Book Antiqua" w:eastAsia="宋体" w:hAnsi="Book Antiqua" w:cs="宋体"/>
          <w:lang w:eastAsia="zh-CN"/>
        </w:rPr>
        <w:t>PA,</w:t>
      </w:r>
      <w:r>
        <w:rPr>
          <w:rFonts w:ascii="Book Antiqua" w:eastAsia="宋体" w:hAnsi="Book Antiqua" w:cs="宋体"/>
          <w:lang w:eastAsia="zh-CN"/>
        </w:rPr>
        <w:t xml:space="preserve"> </w:t>
      </w:r>
      <w:r w:rsidRPr="00085613">
        <w:rPr>
          <w:rFonts w:ascii="Book Antiqua" w:eastAsia="宋体" w:hAnsi="Book Antiqua" w:cs="宋体"/>
          <w:lang w:eastAsia="zh-CN"/>
        </w:rPr>
        <w:t>Cerda</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Owen</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Kalergis</w:t>
      </w:r>
      <w:r>
        <w:rPr>
          <w:rFonts w:ascii="Book Antiqua" w:eastAsia="宋体" w:hAnsi="Book Antiqua" w:cs="宋体"/>
          <w:lang w:eastAsia="zh-CN"/>
        </w:rPr>
        <w:t xml:space="preserve"> </w:t>
      </w:r>
      <w:r w:rsidRPr="00085613">
        <w:rPr>
          <w:rFonts w:ascii="Book Antiqua" w:eastAsia="宋体" w:hAnsi="Book Antiqua" w:cs="宋体"/>
          <w:lang w:eastAsia="zh-CN"/>
        </w:rPr>
        <w:t>AM,</w:t>
      </w:r>
      <w:r>
        <w:rPr>
          <w:rFonts w:ascii="Book Antiqua" w:eastAsia="宋体" w:hAnsi="Book Antiqua" w:cs="宋体"/>
          <w:lang w:eastAsia="zh-CN"/>
        </w:rPr>
        <w:t xml:space="preserve"> </w:t>
      </w:r>
      <w:r w:rsidRPr="00085613">
        <w:rPr>
          <w:rFonts w:ascii="Book Antiqua" w:eastAsia="宋体" w:hAnsi="Book Antiqua" w:cs="宋体"/>
          <w:lang w:eastAsia="zh-CN"/>
        </w:rPr>
        <w:t>Fardella</w:t>
      </w:r>
      <w:r>
        <w:rPr>
          <w:rFonts w:ascii="Book Antiqua" w:eastAsia="宋体" w:hAnsi="Book Antiqua" w:cs="宋体"/>
          <w:lang w:eastAsia="zh-CN"/>
        </w:rPr>
        <w:t xml:space="preserve"> </w:t>
      </w:r>
      <w:r w:rsidRPr="00085613">
        <w:rPr>
          <w:rFonts w:ascii="Book Antiqua" w:eastAsia="宋体" w:hAnsi="Book Antiqua" w:cs="宋体"/>
          <w:lang w:eastAsia="zh-CN"/>
        </w:rPr>
        <w:t>CE.</w:t>
      </w:r>
      <w:r>
        <w:rPr>
          <w:rFonts w:ascii="Book Antiqua" w:eastAsia="宋体" w:hAnsi="Book Antiqua" w:cs="宋体"/>
          <w:lang w:eastAsia="zh-CN"/>
        </w:rPr>
        <w:t xml:space="preserve"> </w:t>
      </w:r>
      <w:r w:rsidRPr="00085613">
        <w:rPr>
          <w:rFonts w:ascii="Book Antiqua" w:eastAsia="宋体" w:hAnsi="Book Antiqua" w:cs="宋体"/>
          <w:lang w:eastAsia="zh-CN"/>
        </w:rPr>
        <w:t>High</w:t>
      </w:r>
      <w:r>
        <w:rPr>
          <w:rFonts w:ascii="Book Antiqua" w:eastAsia="宋体" w:hAnsi="Book Antiqua" w:cs="宋体"/>
          <w:lang w:eastAsia="zh-CN"/>
        </w:rPr>
        <w:t xml:space="preserve"> </w:t>
      </w:r>
      <w:r w:rsidRPr="00085613">
        <w:rPr>
          <w:rFonts w:ascii="Book Antiqua" w:eastAsia="宋体" w:hAnsi="Book Antiqua" w:cs="宋体"/>
          <w:lang w:eastAsia="zh-CN"/>
        </w:rPr>
        <w:t>sodium</w:t>
      </w:r>
      <w:r>
        <w:rPr>
          <w:rFonts w:ascii="Book Antiqua" w:eastAsia="宋体" w:hAnsi="Book Antiqua" w:cs="宋体"/>
          <w:lang w:eastAsia="zh-CN"/>
        </w:rPr>
        <w:t xml:space="preserve"> </w:t>
      </w:r>
      <w:r w:rsidRPr="00085613">
        <w:rPr>
          <w:rFonts w:ascii="Book Antiqua" w:eastAsia="宋体" w:hAnsi="Book Antiqua" w:cs="宋体"/>
          <w:lang w:eastAsia="zh-CN"/>
        </w:rPr>
        <w:t>intake</w:t>
      </w:r>
      <w:r>
        <w:rPr>
          <w:rFonts w:ascii="Book Antiqua" w:eastAsia="宋体" w:hAnsi="Book Antiqua" w:cs="宋体"/>
          <w:lang w:eastAsia="zh-CN"/>
        </w:rPr>
        <w:t xml:space="preserve"> </w:t>
      </w:r>
      <w:r w:rsidRPr="00085613">
        <w:rPr>
          <w:rFonts w:ascii="Book Antiqua" w:eastAsia="宋体" w:hAnsi="Book Antiqua" w:cs="宋体"/>
          <w:lang w:eastAsia="zh-CN"/>
        </w:rPr>
        <w:t>is</w:t>
      </w:r>
      <w:r>
        <w:rPr>
          <w:rFonts w:ascii="Book Antiqua" w:eastAsia="宋体" w:hAnsi="Book Antiqua" w:cs="宋体"/>
          <w:lang w:eastAsia="zh-CN"/>
        </w:rPr>
        <w:t xml:space="preserve"> </w:t>
      </w:r>
      <w:r w:rsidRPr="00085613">
        <w:rPr>
          <w:rFonts w:ascii="Book Antiqua" w:eastAsia="宋体" w:hAnsi="Book Antiqua" w:cs="宋体"/>
          <w:lang w:eastAsia="zh-CN"/>
        </w:rPr>
        <w:t>associated</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increased</w:t>
      </w:r>
      <w:r>
        <w:rPr>
          <w:rFonts w:ascii="Book Antiqua" w:eastAsia="宋体" w:hAnsi="Book Antiqua" w:cs="宋体"/>
          <w:lang w:eastAsia="zh-CN"/>
        </w:rPr>
        <w:t xml:space="preserve"> </w:t>
      </w:r>
      <w:r w:rsidRPr="00085613">
        <w:rPr>
          <w:rFonts w:ascii="Book Antiqua" w:eastAsia="宋体" w:hAnsi="Book Antiqua" w:cs="宋体"/>
          <w:lang w:eastAsia="zh-CN"/>
        </w:rPr>
        <w:t>glucocorticoid</w:t>
      </w:r>
      <w:r>
        <w:rPr>
          <w:rFonts w:ascii="Book Antiqua" w:eastAsia="宋体" w:hAnsi="Book Antiqua" w:cs="宋体"/>
          <w:lang w:eastAsia="zh-CN"/>
        </w:rPr>
        <w:t xml:space="preserve"> </w:t>
      </w:r>
      <w:r w:rsidRPr="00085613">
        <w:rPr>
          <w:rFonts w:ascii="Book Antiqua" w:eastAsia="宋体" w:hAnsi="Book Antiqua" w:cs="宋体"/>
          <w:lang w:eastAsia="zh-CN"/>
        </w:rPr>
        <w:t>production,</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(Oxf)</w:t>
      </w:r>
      <w:r>
        <w:rPr>
          <w:rFonts w:ascii="Book Antiqua" w:eastAsia="宋体" w:hAnsi="Book Antiqua" w:cs="宋体"/>
          <w:lang w:eastAsia="zh-CN"/>
        </w:rPr>
        <w:t xml:space="preserve"> </w:t>
      </w:r>
      <w:r w:rsidRPr="00085613">
        <w:rPr>
          <w:rFonts w:ascii="Book Antiqua" w:eastAsia="宋体" w:hAnsi="Book Antiqua" w:cs="宋体"/>
          <w:lang w:eastAsia="zh-CN"/>
        </w:rPr>
        <w:t>2014;</w:t>
      </w:r>
      <w:r>
        <w:rPr>
          <w:rFonts w:ascii="Book Antiqua" w:eastAsia="宋体" w:hAnsi="Book Antiqua" w:cs="宋体"/>
          <w:lang w:eastAsia="zh-CN"/>
        </w:rPr>
        <w:t xml:space="preserve"> </w:t>
      </w:r>
      <w:r w:rsidRPr="00085613">
        <w:rPr>
          <w:rFonts w:ascii="Book Antiqua" w:eastAsia="宋体" w:hAnsi="Book Antiqua" w:cs="宋体"/>
          <w:b/>
          <w:bCs/>
          <w:lang w:eastAsia="zh-CN"/>
        </w:rPr>
        <w:t>80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677-684</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23594269</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10.1111/cen.12225]</w:t>
      </w:r>
    </w:p>
    <w:p w14:paraId="2A03E02A"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29</w:t>
      </w:r>
      <w:r>
        <w:rPr>
          <w:rFonts w:ascii="Book Antiqua" w:eastAsia="宋体" w:hAnsi="Book Antiqua" w:cs="宋体"/>
          <w:lang w:eastAsia="zh-CN"/>
        </w:rPr>
        <w:t xml:space="preserve"> </w:t>
      </w:r>
      <w:r w:rsidRPr="00085613">
        <w:rPr>
          <w:rFonts w:ascii="Book Antiqua" w:eastAsia="宋体" w:hAnsi="Book Antiqua" w:cs="宋体"/>
          <w:b/>
          <w:bCs/>
          <w:lang w:eastAsia="zh-CN"/>
        </w:rPr>
        <w:t>De</w:t>
      </w:r>
      <w:r>
        <w:rPr>
          <w:rFonts w:ascii="Book Antiqua" w:eastAsia="宋体" w:hAnsi="Book Antiqua" w:cs="宋体"/>
          <w:b/>
          <w:bCs/>
          <w:lang w:eastAsia="zh-CN"/>
        </w:rPr>
        <w:t xml:space="preserve"> </w:t>
      </w:r>
      <w:r w:rsidRPr="00085613">
        <w:rPr>
          <w:rFonts w:ascii="Book Antiqua" w:eastAsia="宋体" w:hAnsi="Book Antiqua" w:cs="宋体"/>
          <w:b/>
          <w:bCs/>
          <w:lang w:eastAsia="zh-CN"/>
        </w:rPr>
        <w:t>Wit</w:t>
      </w:r>
      <w:r>
        <w:rPr>
          <w:rFonts w:ascii="Book Antiqua" w:eastAsia="宋体" w:hAnsi="Book Antiqua" w:cs="宋体"/>
          <w:b/>
          <w:bCs/>
          <w:lang w:eastAsia="zh-CN"/>
        </w:rPr>
        <w:t xml:space="preserve"> </w:t>
      </w:r>
      <w:r w:rsidRPr="00085613">
        <w:rPr>
          <w:rFonts w:ascii="Book Antiqua" w:eastAsia="宋体" w:hAnsi="Book Antiqua" w:cs="宋体"/>
          <w:b/>
          <w:bCs/>
          <w:lang w:eastAsia="zh-CN"/>
        </w:rPr>
        <w:t>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Sabin</w:t>
      </w:r>
      <w:r>
        <w:rPr>
          <w:rFonts w:ascii="Book Antiqua" w:eastAsia="宋体" w:hAnsi="Book Antiqua" w:cs="宋体"/>
          <w:lang w:eastAsia="zh-CN"/>
        </w:rPr>
        <w:t xml:space="preserve"> </w:t>
      </w:r>
      <w:r w:rsidRPr="00085613">
        <w:rPr>
          <w:rFonts w:ascii="Book Antiqua" w:eastAsia="宋体" w:hAnsi="Book Antiqua" w:cs="宋体"/>
          <w:lang w:eastAsia="zh-CN"/>
        </w:rPr>
        <w:t>CA,</w:t>
      </w:r>
      <w:r>
        <w:rPr>
          <w:rFonts w:ascii="Book Antiqua" w:eastAsia="宋体" w:hAnsi="Book Antiqua" w:cs="宋体"/>
          <w:lang w:eastAsia="zh-CN"/>
        </w:rPr>
        <w:t xml:space="preserve"> </w:t>
      </w:r>
      <w:r w:rsidRPr="00085613">
        <w:rPr>
          <w:rFonts w:ascii="Book Antiqua" w:eastAsia="宋体" w:hAnsi="Book Antiqua" w:cs="宋体"/>
          <w:lang w:eastAsia="zh-CN"/>
        </w:rPr>
        <w:t>Weber</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Worm</w:t>
      </w:r>
      <w:r>
        <w:rPr>
          <w:rFonts w:ascii="Book Antiqua" w:eastAsia="宋体" w:hAnsi="Book Antiqua" w:cs="宋体"/>
          <w:lang w:eastAsia="zh-CN"/>
        </w:rPr>
        <w:t xml:space="preserve"> </w:t>
      </w:r>
      <w:r w:rsidRPr="00085613">
        <w:rPr>
          <w:rFonts w:ascii="Book Antiqua" w:eastAsia="宋体" w:hAnsi="Book Antiqua" w:cs="宋体"/>
          <w:lang w:eastAsia="zh-CN"/>
        </w:rPr>
        <w:t>SW,</w:t>
      </w:r>
      <w:r>
        <w:rPr>
          <w:rFonts w:ascii="Book Antiqua" w:eastAsia="宋体" w:hAnsi="Book Antiqua" w:cs="宋体"/>
          <w:lang w:eastAsia="zh-CN"/>
        </w:rPr>
        <w:t xml:space="preserve"> </w:t>
      </w:r>
      <w:r w:rsidRPr="00085613">
        <w:rPr>
          <w:rFonts w:ascii="Book Antiqua" w:eastAsia="宋体" w:hAnsi="Book Antiqua" w:cs="宋体"/>
          <w:lang w:eastAsia="zh-CN"/>
        </w:rPr>
        <w:t>Reiss</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Cazanave</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El-Sadr</w:t>
      </w:r>
      <w:r>
        <w:rPr>
          <w:rFonts w:ascii="Book Antiqua" w:eastAsia="宋体" w:hAnsi="Book Antiqua" w:cs="宋体"/>
          <w:lang w:eastAsia="zh-CN"/>
        </w:rPr>
        <w:t xml:space="preserve"> </w:t>
      </w:r>
      <w:r w:rsidRPr="00085613">
        <w:rPr>
          <w:rFonts w:ascii="Book Antiqua" w:eastAsia="宋体" w:hAnsi="Book Antiqua" w:cs="宋体"/>
          <w:lang w:eastAsia="zh-CN"/>
        </w:rPr>
        <w:t>W,</w:t>
      </w:r>
      <w:r>
        <w:rPr>
          <w:rFonts w:ascii="Book Antiqua" w:eastAsia="宋体" w:hAnsi="Book Antiqua" w:cs="宋体"/>
          <w:lang w:eastAsia="zh-CN"/>
        </w:rPr>
        <w:t xml:space="preserve"> </w:t>
      </w:r>
      <w:r w:rsidRPr="00085613">
        <w:rPr>
          <w:rFonts w:ascii="Book Antiqua" w:eastAsia="宋体" w:hAnsi="Book Antiqua" w:cs="宋体"/>
          <w:lang w:eastAsia="zh-CN"/>
        </w:rPr>
        <w:t>Monforte</w:t>
      </w:r>
      <w:r>
        <w:rPr>
          <w:rFonts w:ascii="Book Antiqua" w:eastAsia="宋体" w:hAnsi="Book Antiqua" w:cs="宋体"/>
          <w:lang w:eastAsia="zh-CN"/>
        </w:rPr>
        <w:t xml:space="preserve"> </w:t>
      </w:r>
      <w:r w:rsidRPr="00085613">
        <w:rPr>
          <w:rFonts w:ascii="Book Antiqua" w:eastAsia="宋体" w:hAnsi="Book Antiqua" w:cs="宋体"/>
          <w:lang w:eastAsia="zh-CN"/>
        </w:rPr>
        <w:t>Ad,</w:t>
      </w:r>
      <w:r>
        <w:rPr>
          <w:rFonts w:ascii="Book Antiqua" w:eastAsia="宋体" w:hAnsi="Book Antiqua" w:cs="宋体"/>
          <w:lang w:eastAsia="zh-CN"/>
        </w:rPr>
        <w:t xml:space="preserve"> </w:t>
      </w:r>
      <w:r w:rsidRPr="00085613">
        <w:rPr>
          <w:rFonts w:ascii="Book Antiqua" w:eastAsia="宋体" w:hAnsi="Book Antiqua" w:cs="宋体"/>
          <w:lang w:eastAsia="zh-CN"/>
        </w:rPr>
        <w:t>Fontas</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Law</w:t>
      </w:r>
      <w:r>
        <w:rPr>
          <w:rFonts w:ascii="Book Antiqua" w:eastAsia="宋体" w:hAnsi="Book Antiqua" w:cs="宋体"/>
          <w:lang w:eastAsia="zh-CN"/>
        </w:rPr>
        <w:t xml:space="preserve"> </w:t>
      </w:r>
      <w:r w:rsidRPr="00085613">
        <w:rPr>
          <w:rFonts w:ascii="Book Antiqua" w:eastAsia="宋体" w:hAnsi="Book Antiqua" w:cs="宋体"/>
          <w:lang w:eastAsia="zh-CN"/>
        </w:rPr>
        <w:t>MG,</w:t>
      </w:r>
      <w:r>
        <w:rPr>
          <w:rFonts w:ascii="Book Antiqua" w:eastAsia="宋体" w:hAnsi="Book Antiqua" w:cs="宋体"/>
          <w:lang w:eastAsia="zh-CN"/>
        </w:rPr>
        <w:t xml:space="preserve"> </w:t>
      </w:r>
      <w:r w:rsidRPr="00085613">
        <w:rPr>
          <w:rFonts w:ascii="Book Antiqua" w:eastAsia="宋体" w:hAnsi="Book Antiqua" w:cs="宋体"/>
          <w:lang w:eastAsia="zh-CN"/>
        </w:rPr>
        <w:t>Friis-Møller</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Phillips</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Data</w:t>
      </w:r>
      <w:r>
        <w:rPr>
          <w:rFonts w:ascii="Book Antiqua" w:eastAsia="宋体" w:hAnsi="Book Antiqua" w:cs="宋体"/>
          <w:lang w:eastAsia="zh-CN"/>
        </w:rPr>
        <w:t xml:space="preserve"> </w:t>
      </w:r>
      <w:r w:rsidRPr="00085613">
        <w:rPr>
          <w:rFonts w:ascii="Book Antiqua" w:eastAsia="宋体" w:hAnsi="Book Antiqua" w:cs="宋体"/>
          <w:lang w:eastAsia="zh-CN"/>
        </w:rPr>
        <w:t>Collection</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Adverse</w:t>
      </w:r>
      <w:r>
        <w:rPr>
          <w:rFonts w:ascii="Book Antiqua" w:eastAsia="宋体" w:hAnsi="Book Antiqua" w:cs="宋体"/>
          <w:lang w:eastAsia="zh-CN"/>
        </w:rPr>
        <w:t xml:space="preserve"> </w:t>
      </w:r>
      <w:r w:rsidRPr="00085613">
        <w:rPr>
          <w:rFonts w:ascii="Book Antiqua" w:eastAsia="宋体" w:hAnsi="Book Antiqua" w:cs="宋体"/>
          <w:lang w:eastAsia="zh-CN"/>
        </w:rPr>
        <w:t>Events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Anti-HIV</w:t>
      </w:r>
      <w:r>
        <w:rPr>
          <w:rFonts w:ascii="Book Antiqua" w:eastAsia="宋体" w:hAnsi="Book Antiqua" w:cs="宋体"/>
          <w:lang w:eastAsia="zh-CN"/>
        </w:rPr>
        <w:t xml:space="preserve"> </w:t>
      </w:r>
      <w:r w:rsidRPr="00085613">
        <w:rPr>
          <w:rFonts w:ascii="Book Antiqua" w:eastAsia="宋体" w:hAnsi="Book Antiqua" w:cs="宋体"/>
          <w:lang w:eastAsia="zh-CN"/>
        </w:rPr>
        <w:t>Drugs</w:t>
      </w:r>
      <w:r>
        <w:rPr>
          <w:rFonts w:ascii="Book Antiqua" w:eastAsia="宋体" w:hAnsi="Book Antiqua" w:cs="宋体"/>
          <w:lang w:eastAsia="zh-CN"/>
        </w:rPr>
        <w:t xml:space="preserve"> </w:t>
      </w:r>
      <w:r w:rsidRPr="00085613">
        <w:rPr>
          <w:rFonts w:ascii="Book Antiqua" w:eastAsia="宋体" w:hAnsi="Book Antiqua" w:cs="宋体"/>
          <w:lang w:eastAsia="zh-CN"/>
        </w:rPr>
        <w:t>(D:A:D)</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lang w:eastAsia="zh-CN"/>
        </w:rPr>
        <w:t>Incidence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risk</w:t>
      </w:r>
      <w:r>
        <w:rPr>
          <w:rFonts w:ascii="Book Antiqua" w:eastAsia="宋体" w:hAnsi="Book Antiqua" w:cs="宋体"/>
          <w:lang w:eastAsia="zh-CN"/>
        </w:rPr>
        <w:t xml:space="preserve"> </w:t>
      </w:r>
      <w:r w:rsidRPr="00085613">
        <w:rPr>
          <w:rFonts w:ascii="Book Antiqua" w:eastAsia="宋体" w:hAnsi="Book Antiqua" w:cs="宋体"/>
          <w:lang w:eastAsia="zh-CN"/>
        </w:rPr>
        <w:t>factors</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new-onset</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HIV-infected</w:t>
      </w:r>
      <w:r>
        <w:rPr>
          <w:rFonts w:ascii="Book Antiqua" w:eastAsia="宋体" w:hAnsi="Book Antiqua" w:cs="宋体"/>
          <w:lang w:eastAsia="zh-CN"/>
        </w:rPr>
        <w:t xml:space="preserve"> </w:t>
      </w:r>
      <w:r w:rsidRPr="00085613">
        <w:rPr>
          <w:rFonts w:ascii="Book Antiqua" w:eastAsia="宋体" w:hAnsi="Book Antiqua" w:cs="宋体"/>
          <w:lang w:eastAsia="zh-CN"/>
        </w:rPr>
        <w:t>patients:</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Data</w:t>
      </w:r>
      <w:r>
        <w:rPr>
          <w:rFonts w:ascii="Book Antiqua" w:eastAsia="宋体" w:hAnsi="Book Antiqua" w:cs="宋体"/>
          <w:lang w:eastAsia="zh-CN"/>
        </w:rPr>
        <w:t xml:space="preserve"> </w:t>
      </w:r>
      <w:r w:rsidRPr="00085613">
        <w:rPr>
          <w:rFonts w:ascii="Book Antiqua" w:eastAsia="宋体" w:hAnsi="Book Antiqua" w:cs="宋体"/>
          <w:lang w:eastAsia="zh-CN"/>
        </w:rPr>
        <w:t>Collection</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Adverse</w:t>
      </w:r>
      <w:r>
        <w:rPr>
          <w:rFonts w:ascii="Book Antiqua" w:eastAsia="宋体" w:hAnsi="Book Antiqua" w:cs="宋体"/>
          <w:lang w:eastAsia="zh-CN"/>
        </w:rPr>
        <w:t xml:space="preserve"> </w:t>
      </w:r>
      <w:r w:rsidRPr="00085613">
        <w:rPr>
          <w:rFonts w:ascii="Book Antiqua" w:eastAsia="宋体" w:hAnsi="Book Antiqua" w:cs="宋体"/>
          <w:lang w:eastAsia="zh-CN"/>
        </w:rPr>
        <w:t>Events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Anti-HIV</w:t>
      </w:r>
      <w:r>
        <w:rPr>
          <w:rFonts w:ascii="Book Antiqua" w:eastAsia="宋体" w:hAnsi="Book Antiqua" w:cs="宋体"/>
          <w:lang w:eastAsia="zh-CN"/>
        </w:rPr>
        <w:t xml:space="preserve"> </w:t>
      </w:r>
      <w:r w:rsidRPr="00085613">
        <w:rPr>
          <w:rFonts w:ascii="Book Antiqua" w:eastAsia="宋体" w:hAnsi="Book Antiqua" w:cs="宋体"/>
          <w:lang w:eastAsia="zh-CN"/>
        </w:rPr>
        <w:t>Drugs</w:t>
      </w:r>
      <w:r>
        <w:rPr>
          <w:rFonts w:ascii="Book Antiqua" w:eastAsia="宋体" w:hAnsi="Book Antiqua" w:cs="宋体"/>
          <w:lang w:eastAsia="zh-CN"/>
        </w:rPr>
        <w:t xml:space="preserve"> </w:t>
      </w:r>
      <w:r w:rsidRPr="00085613">
        <w:rPr>
          <w:rFonts w:ascii="Book Antiqua" w:eastAsia="宋体" w:hAnsi="Book Antiqua" w:cs="宋体"/>
          <w:lang w:eastAsia="zh-CN"/>
        </w:rPr>
        <w:t>(D:A:D)</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i/>
          <w:iCs/>
          <w:lang w:eastAsia="zh-CN"/>
        </w:rPr>
        <w:t xml:space="preserve"> </w:t>
      </w:r>
      <w:r w:rsidRPr="00085613">
        <w:rPr>
          <w:rFonts w:ascii="Book Antiqua" w:eastAsia="宋体" w:hAnsi="Book Antiqua" w:cs="宋体"/>
          <w:i/>
          <w:iCs/>
          <w:lang w:eastAsia="zh-CN"/>
        </w:rPr>
        <w:t>Care</w:t>
      </w:r>
      <w:r>
        <w:rPr>
          <w:rFonts w:ascii="Book Antiqua" w:eastAsia="宋体" w:hAnsi="Book Antiqua" w:cs="宋体"/>
          <w:lang w:eastAsia="zh-CN"/>
        </w:rPr>
        <w:t xml:space="preserve"> </w:t>
      </w:r>
      <w:r w:rsidRPr="00085613">
        <w:rPr>
          <w:rFonts w:ascii="Book Antiqua" w:eastAsia="宋体" w:hAnsi="Book Antiqua" w:cs="宋体"/>
          <w:lang w:eastAsia="zh-CN"/>
        </w:rPr>
        <w:t>2008;</w:t>
      </w:r>
      <w:r>
        <w:rPr>
          <w:rFonts w:ascii="Book Antiqua" w:eastAsia="宋体" w:hAnsi="Book Antiqua" w:cs="宋体"/>
          <w:lang w:eastAsia="zh-CN"/>
        </w:rPr>
        <w:t xml:space="preserve"> </w:t>
      </w:r>
      <w:r w:rsidRPr="00085613">
        <w:rPr>
          <w:rFonts w:ascii="Book Antiqua" w:eastAsia="宋体" w:hAnsi="Book Antiqua" w:cs="宋体"/>
          <w:b/>
          <w:bCs/>
          <w:lang w:eastAsia="zh-CN"/>
        </w:rPr>
        <w:t>31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1224-1229</w:t>
      </w:r>
      <w:r>
        <w:rPr>
          <w:rFonts w:ascii="Book Antiqua" w:eastAsia="宋体" w:hAnsi="Book Antiqua" w:cs="宋体"/>
          <w:lang w:eastAsia="zh-CN"/>
        </w:rPr>
        <w:t xml:space="preserve"> </w:t>
      </w:r>
      <w:r w:rsidRPr="00085613">
        <w:rPr>
          <w:rFonts w:ascii="Book Antiqua" w:eastAsia="宋体" w:hAnsi="Book Antiqua" w:cs="宋体"/>
          <w:lang w:eastAsia="zh-CN"/>
        </w:rPr>
        <w:t>[</w:t>
      </w:r>
      <w:bookmarkStart w:id="39" w:name="OLE_LINK309"/>
      <w:bookmarkStart w:id="40" w:name="OLE_LINK310"/>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18268071</w:t>
      </w:r>
      <w:bookmarkEnd w:id="39"/>
      <w:bookmarkEnd w:id="40"/>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00823257">
        <w:rPr>
          <w:rFonts w:ascii="Book Antiqua" w:eastAsia="宋体" w:hAnsi="Book Antiqua" w:cs="宋体"/>
          <w:lang w:eastAsia="zh-CN"/>
        </w:rPr>
        <w:t>10.2337/dc07-2013</w:t>
      </w:r>
      <w:r w:rsidRPr="00085613">
        <w:rPr>
          <w:rFonts w:ascii="Book Antiqua" w:eastAsia="宋体" w:hAnsi="Book Antiqua" w:cs="宋体"/>
          <w:lang w:eastAsia="zh-CN"/>
        </w:rPr>
        <w:t>]</w:t>
      </w:r>
    </w:p>
    <w:p w14:paraId="71BB83AC"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30</w:t>
      </w:r>
      <w:r>
        <w:rPr>
          <w:rFonts w:ascii="Book Antiqua" w:eastAsia="宋体" w:hAnsi="Book Antiqua" w:cs="宋体"/>
          <w:lang w:eastAsia="zh-CN"/>
        </w:rPr>
        <w:t xml:space="preserve"> </w:t>
      </w:r>
      <w:r w:rsidRPr="00085613">
        <w:rPr>
          <w:rFonts w:ascii="Book Antiqua" w:eastAsia="宋体" w:hAnsi="Book Antiqua" w:cs="宋体"/>
          <w:b/>
          <w:bCs/>
          <w:lang w:eastAsia="zh-CN"/>
        </w:rPr>
        <w:t>Greenfield</w:t>
      </w:r>
      <w:r>
        <w:rPr>
          <w:rFonts w:ascii="Book Antiqua" w:eastAsia="宋体" w:hAnsi="Book Antiqua" w:cs="宋体"/>
          <w:b/>
          <w:bCs/>
          <w:lang w:eastAsia="zh-CN"/>
        </w:rPr>
        <w:t xml:space="preserve"> </w:t>
      </w:r>
      <w:r w:rsidRPr="00085613">
        <w:rPr>
          <w:rFonts w:ascii="Book Antiqua" w:eastAsia="宋体" w:hAnsi="Book Antiqua" w:cs="宋体"/>
          <w:b/>
          <w:bCs/>
          <w:lang w:eastAsia="zh-CN"/>
        </w:rPr>
        <w:t>JR</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Tuthill</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Soos</w:t>
      </w:r>
      <w:r>
        <w:rPr>
          <w:rFonts w:ascii="Book Antiqua" w:eastAsia="宋体" w:hAnsi="Book Antiqua" w:cs="宋体"/>
          <w:lang w:eastAsia="zh-CN"/>
        </w:rPr>
        <w:t xml:space="preserve"> </w:t>
      </w:r>
      <w:r w:rsidRPr="00085613">
        <w:rPr>
          <w:rFonts w:ascii="Book Antiqua" w:eastAsia="宋体" w:hAnsi="Book Antiqua" w:cs="宋体"/>
          <w:lang w:eastAsia="zh-CN"/>
        </w:rPr>
        <w:t>MA,</w:t>
      </w:r>
      <w:r>
        <w:rPr>
          <w:rFonts w:ascii="Book Antiqua" w:eastAsia="宋体" w:hAnsi="Book Antiqua" w:cs="宋体"/>
          <w:lang w:eastAsia="zh-CN"/>
        </w:rPr>
        <w:t xml:space="preserve"> </w:t>
      </w:r>
      <w:r w:rsidRPr="00085613">
        <w:rPr>
          <w:rFonts w:ascii="Book Antiqua" w:eastAsia="宋体" w:hAnsi="Book Antiqua" w:cs="宋体"/>
          <w:lang w:eastAsia="zh-CN"/>
        </w:rPr>
        <w:t>Semple</w:t>
      </w:r>
      <w:r>
        <w:rPr>
          <w:rFonts w:ascii="Book Antiqua" w:eastAsia="宋体" w:hAnsi="Book Antiqua" w:cs="宋体"/>
          <w:lang w:eastAsia="zh-CN"/>
        </w:rPr>
        <w:t xml:space="preserve"> </w:t>
      </w:r>
      <w:r w:rsidRPr="00085613">
        <w:rPr>
          <w:rFonts w:ascii="Book Antiqua" w:eastAsia="宋体" w:hAnsi="Book Antiqua" w:cs="宋体"/>
          <w:lang w:eastAsia="zh-CN"/>
        </w:rPr>
        <w:t>RK,</w:t>
      </w:r>
      <w:r>
        <w:rPr>
          <w:rFonts w:ascii="Book Antiqua" w:eastAsia="宋体" w:hAnsi="Book Antiqua" w:cs="宋体"/>
          <w:lang w:eastAsia="zh-CN"/>
        </w:rPr>
        <w:t xml:space="preserve"> </w:t>
      </w:r>
      <w:r w:rsidRPr="00085613">
        <w:rPr>
          <w:rFonts w:ascii="Book Antiqua" w:eastAsia="宋体" w:hAnsi="Book Antiqua" w:cs="宋体"/>
          <w:lang w:eastAsia="zh-CN"/>
        </w:rPr>
        <w:t>Halsall</w:t>
      </w:r>
      <w:r>
        <w:rPr>
          <w:rFonts w:ascii="Book Antiqua" w:eastAsia="宋体" w:hAnsi="Book Antiqua" w:cs="宋体"/>
          <w:lang w:eastAsia="zh-CN"/>
        </w:rPr>
        <w:t xml:space="preserve"> </w:t>
      </w:r>
      <w:r w:rsidRPr="00085613">
        <w:rPr>
          <w:rFonts w:ascii="Book Antiqua" w:eastAsia="宋体" w:hAnsi="Book Antiqua" w:cs="宋体"/>
          <w:lang w:eastAsia="zh-CN"/>
        </w:rPr>
        <w:t>DJ,</w:t>
      </w:r>
      <w:r>
        <w:rPr>
          <w:rFonts w:ascii="Book Antiqua" w:eastAsia="宋体" w:hAnsi="Book Antiqua" w:cs="宋体"/>
          <w:lang w:eastAsia="zh-CN"/>
        </w:rPr>
        <w:t xml:space="preserve"> </w:t>
      </w:r>
      <w:r w:rsidRPr="00085613">
        <w:rPr>
          <w:rFonts w:ascii="Book Antiqua" w:eastAsia="宋体" w:hAnsi="Book Antiqua" w:cs="宋体"/>
          <w:lang w:eastAsia="zh-CN"/>
        </w:rPr>
        <w:t>Chaudhry</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O'Rahilly</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Severe</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due</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anti-insulin</w:t>
      </w:r>
      <w:r>
        <w:rPr>
          <w:rFonts w:ascii="Book Antiqua" w:eastAsia="宋体" w:hAnsi="Book Antiqua" w:cs="宋体"/>
          <w:lang w:eastAsia="zh-CN"/>
        </w:rPr>
        <w:t xml:space="preserve"> </w:t>
      </w:r>
      <w:r w:rsidRPr="00085613">
        <w:rPr>
          <w:rFonts w:ascii="Book Antiqua" w:eastAsia="宋体" w:hAnsi="Book Antiqua" w:cs="宋体"/>
          <w:lang w:eastAsia="zh-CN"/>
        </w:rPr>
        <w:t>antibodies:</w:t>
      </w:r>
      <w:r>
        <w:rPr>
          <w:rFonts w:ascii="Book Antiqua" w:eastAsia="宋体" w:hAnsi="Book Antiqua" w:cs="宋体"/>
          <w:lang w:eastAsia="zh-CN"/>
        </w:rPr>
        <w:t xml:space="preserve"> </w:t>
      </w:r>
      <w:r w:rsidRPr="00085613">
        <w:rPr>
          <w:rFonts w:ascii="Book Antiqua" w:eastAsia="宋体" w:hAnsi="Book Antiqua" w:cs="宋体"/>
          <w:lang w:eastAsia="zh-CN"/>
        </w:rPr>
        <w:t>response</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plasma</w:t>
      </w:r>
      <w:r>
        <w:rPr>
          <w:rFonts w:ascii="Book Antiqua" w:eastAsia="宋体" w:hAnsi="Book Antiqua" w:cs="宋体"/>
          <w:lang w:eastAsia="zh-CN"/>
        </w:rPr>
        <w:t xml:space="preserve"> </w:t>
      </w:r>
      <w:r w:rsidRPr="00085613">
        <w:rPr>
          <w:rFonts w:ascii="Book Antiqua" w:eastAsia="宋体" w:hAnsi="Book Antiqua" w:cs="宋体"/>
          <w:lang w:eastAsia="zh-CN"/>
        </w:rPr>
        <w:t>exchange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immunosuppressive</w:t>
      </w:r>
      <w:r>
        <w:rPr>
          <w:rFonts w:ascii="Book Antiqua" w:eastAsia="宋体" w:hAnsi="Book Antiqua" w:cs="宋体"/>
          <w:lang w:eastAsia="zh-CN"/>
        </w:rPr>
        <w:t xml:space="preserve"> </w:t>
      </w:r>
      <w:r w:rsidRPr="00085613">
        <w:rPr>
          <w:rFonts w:ascii="Book Antiqua" w:eastAsia="宋体" w:hAnsi="Book Antiqua" w:cs="宋体"/>
          <w:lang w:eastAsia="zh-CN"/>
        </w:rPr>
        <w:t>therapy.</w:t>
      </w:r>
      <w:r>
        <w:rPr>
          <w:rFonts w:ascii="Book Antiqua" w:eastAsia="宋体" w:hAnsi="Book Antiqua" w:cs="宋体"/>
          <w:lang w:eastAsia="zh-CN"/>
        </w:rPr>
        <w:t xml:space="preserve"> </w:t>
      </w:r>
      <w:r w:rsidRPr="00085613">
        <w:rPr>
          <w:rFonts w:ascii="Book Antiqua" w:eastAsia="宋体" w:hAnsi="Book Antiqua" w:cs="宋体"/>
          <w:i/>
          <w:iCs/>
          <w:lang w:eastAsia="zh-CN"/>
        </w:rPr>
        <w:t>Diabet</w:t>
      </w:r>
      <w:r>
        <w:rPr>
          <w:rFonts w:ascii="Book Antiqua" w:eastAsia="宋体" w:hAnsi="Book Antiqua" w:cs="宋体"/>
          <w:i/>
          <w:iCs/>
          <w:lang w:eastAsia="zh-CN"/>
        </w:rPr>
        <w:t xml:space="preserve"> </w:t>
      </w:r>
      <w:r w:rsidRPr="00085613">
        <w:rPr>
          <w:rFonts w:ascii="Book Antiqua" w:eastAsia="宋体" w:hAnsi="Book Antiqua" w:cs="宋体"/>
          <w:i/>
          <w:iCs/>
          <w:lang w:eastAsia="zh-CN"/>
        </w:rPr>
        <w:t>Med</w:t>
      </w:r>
      <w:r>
        <w:rPr>
          <w:rFonts w:ascii="Book Antiqua" w:eastAsia="宋体" w:hAnsi="Book Antiqua" w:cs="宋体"/>
          <w:lang w:eastAsia="zh-CN"/>
        </w:rPr>
        <w:t xml:space="preserve"> </w:t>
      </w:r>
      <w:r w:rsidRPr="00085613">
        <w:rPr>
          <w:rFonts w:ascii="Book Antiqua" w:eastAsia="宋体" w:hAnsi="Book Antiqua" w:cs="宋体"/>
          <w:lang w:eastAsia="zh-CN"/>
        </w:rPr>
        <w:t>2009;</w:t>
      </w:r>
      <w:r>
        <w:rPr>
          <w:rFonts w:ascii="Book Antiqua" w:eastAsia="宋体" w:hAnsi="Book Antiqua" w:cs="宋体"/>
          <w:lang w:eastAsia="zh-CN"/>
        </w:rPr>
        <w:t xml:space="preserve"> </w:t>
      </w:r>
      <w:r w:rsidRPr="00085613">
        <w:rPr>
          <w:rFonts w:ascii="Book Antiqua" w:eastAsia="宋体" w:hAnsi="Book Antiqua" w:cs="宋体"/>
          <w:b/>
          <w:bCs/>
          <w:lang w:eastAsia="zh-CN"/>
        </w:rPr>
        <w:t>26</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79-82</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19125765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10.1111/j.1464-5491.2008.02621.x]</w:t>
      </w:r>
    </w:p>
    <w:p w14:paraId="41B74436"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31</w:t>
      </w:r>
      <w:r>
        <w:rPr>
          <w:rFonts w:ascii="Book Antiqua" w:eastAsia="宋体" w:hAnsi="Book Antiqua" w:cs="宋体"/>
          <w:lang w:eastAsia="zh-CN"/>
        </w:rPr>
        <w:t xml:space="preserve"> </w:t>
      </w:r>
      <w:r w:rsidRPr="00085613">
        <w:rPr>
          <w:rFonts w:ascii="Book Antiqua" w:eastAsia="宋体" w:hAnsi="Book Antiqua" w:cs="宋体"/>
          <w:b/>
          <w:bCs/>
          <w:lang w:eastAsia="zh-CN"/>
        </w:rPr>
        <w:t>Coles</w:t>
      </w:r>
      <w:r>
        <w:rPr>
          <w:rFonts w:ascii="Book Antiqua" w:eastAsia="宋体" w:hAnsi="Book Antiqua" w:cs="宋体"/>
          <w:b/>
          <w:bCs/>
          <w:lang w:eastAsia="zh-CN"/>
        </w:rPr>
        <w:t xml:space="preserve"> </w:t>
      </w:r>
      <w:r w:rsidRPr="00085613">
        <w:rPr>
          <w:rFonts w:ascii="Book Antiqua" w:eastAsia="宋体" w:hAnsi="Book Antiqua" w:cs="宋体"/>
          <w:b/>
          <w:bCs/>
          <w:lang w:eastAsia="zh-CN"/>
        </w:rPr>
        <w:t>N</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Patel</w:t>
      </w:r>
      <w:r>
        <w:rPr>
          <w:rFonts w:ascii="Book Antiqua" w:eastAsia="宋体" w:hAnsi="Book Antiqua" w:cs="宋体"/>
          <w:lang w:eastAsia="zh-CN"/>
        </w:rPr>
        <w:t xml:space="preserve"> </w:t>
      </w:r>
      <w:r w:rsidRPr="00085613">
        <w:rPr>
          <w:rFonts w:ascii="Book Antiqua" w:eastAsia="宋体" w:hAnsi="Book Antiqua" w:cs="宋体"/>
          <w:lang w:eastAsia="zh-CN"/>
        </w:rPr>
        <w:t>BP,</w:t>
      </w:r>
      <w:r>
        <w:rPr>
          <w:rFonts w:ascii="Book Antiqua" w:eastAsia="宋体" w:hAnsi="Book Antiqua" w:cs="宋体"/>
          <w:lang w:eastAsia="zh-CN"/>
        </w:rPr>
        <w:t xml:space="preserve"> </w:t>
      </w:r>
      <w:r w:rsidRPr="00085613">
        <w:rPr>
          <w:rFonts w:ascii="Book Antiqua" w:eastAsia="宋体" w:hAnsi="Book Antiqua" w:cs="宋体"/>
          <w:lang w:eastAsia="zh-CN"/>
        </w:rPr>
        <w:t>Birken</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Hanley</w:t>
      </w:r>
      <w:r>
        <w:rPr>
          <w:rFonts w:ascii="Book Antiqua" w:eastAsia="宋体" w:hAnsi="Book Antiqua" w:cs="宋体"/>
          <w:lang w:eastAsia="zh-CN"/>
        </w:rPr>
        <w:t xml:space="preserve"> </w:t>
      </w:r>
      <w:r w:rsidRPr="00085613">
        <w:rPr>
          <w:rFonts w:ascii="Book Antiqua" w:eastAsia="宋体" w:hAnsi="Book Antiqua" w:cs="宋体"/>
          <w:lang w:eastAsia="zh-CN"/>
        </w:rPr>
        <w:t>AJ,</w:t>
      </w:r>
      <w:r>
        <w:rPr>
          <w:rFonts w:ascii="Book Antiqua" w:eastAsia="宋体" w:hAnsi="Book Antiqua" w:cs="宋体"/>
          <w:lang w:eastAsia="zh-CN"/>
        </w:rPr>
        <w:t xml:space="preserve"> </w:t>
      </w:r>
      <w:r w:rsidRPr="00085613">
        <w:rPr>
          <w:rFonts w:ascii="Book Antiqua" w:eastAsia="宋体" w:hAnsi="Book Antiqua" w:cs="宋体"/>
          <w:lang w:eastAsia="zh-CN"/>
        </w:rPr>
        <w:t>Retnakaran</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Hamilton</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Determinants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exposed</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gestational</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utero.</w:t>
      </w:r>
      <w:r>
        <w:rPr>
          <w:rFonts w:ascii="Book Antiqua" w:eastAsia="宋体" w:hAnsi="Book Antiqua" w:cs="宋体"/>
          <w:lang w:eastAsia="zh-CN"/>
        </w:rPr>
        <w:t xml:space="preserve"> </w:t>
      </w:r>
      <w:r w:rsidRPr="00085613">
        <w:rPr>
          <w:rFonts w:ascii="Book Antiqua" w:eastAsia="宋体" w:hAnsi="Book Antiqua" w:cs="宋体"/>
          <w:i/>
          <w:iCs/>
          <w:lang w:eastAsia="zh-CN"/>
        </w:rPr>
        <w:t>Pediatr</w:t>
      </w:r>
      <w:r>
        <w:rPr>
          <w:rFonts w:ascii="Book Antiqua" w:eastAsia="宋体" w:hAnsi="Book Antiqua" w:cs="宋体"/>
          <w:i/>
          <w:iCs/>
          <w:lang w:eastAsia="zh-CN"/>
        </w:rPr>
        <w:t xml:space="preserve"> </w:t>
      </w:r>
      <w:r w:rsidRPr="00085613">
        <w:rPr>
          <w:rFonts w:ascii="Book Antiqua" w:eastAsia="宋体" w:hAnsi="Book Antiqua" w:cs="宋体"/>
          <w:i/>
          <w:iCs/>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2020;</w:t>
      </w:r>
      <w:r>
        <w:rPr>
          <w:rFonts w:ascii="Book Antiqua" w:eastAsia="宋体" w:hAnsi="Book Antiqua" w:cs="宋体"/>
          <w:lang w:eastAsia="zh-CN"/>
        </w:rPr>
        <w:t xml:space="preserve"> </w:t>
      </w:r>
      <w:r w:rsidRPr="00085613">
        <w:rPr>
          <w:rFonts w:ascii="Book Antiqua" w:eastAsia="宋体" w:hAnsi="Book Antiqua" w:cs="宋体"/>
          <w:b/>
          <w:bCs/>
          <w:lang w:eastAsia="zh-CN"/>
        </w:rPr>
        <w:t>21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1150-1158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32808724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10.1111/pedi.13104]</w:t>
      </w:r>
    </w:p>
    <w:p w14:paraId="2EC0A6A8"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32</w:t>
      </w:r>
      <w:r>
        <w:rPr>
          <w:rFonts w:ascii="Book Antiqua" w:eastAsia="宋体" w:hAnsi="Book Antiqua" w:cs="宋体"/>
          <w:lang w:eastAsia="zh-CN"/>
        </w:rPr>
        <w:t xml:space="preserve"> </w:t>
      </w:r>
      <w:r w:rsidRPr="00085613">
        <w:rPr>
          <w:rFonts w:ascii="Book Antiqua" w:eastAsia="宋体" w:hAnsi="Book Antiqua" w:cs="宋体"/>
          <w:b/>
          <w:bCs/>
          <w:lang w:eastAsia="zh-CN"/>
        </w:rPr>
        <w:t>Hillier</w:t>
      </w:r>
      <w:r>
        <w:rPr>
          <w:rFonts w:ascii="Book Antiqua" w:eastAsia="宋体" w:hAnsi="Book Antiqua" w:cs="宋体"/>
          <w:b/>
          <w:bCs/>
          <w:lang w:eastAsia="zh-CN"/>
        </w:rPr>
        <w:t xml:space="preserve"> </w:t>
      </w:r>
      <w:r w:rsidRPr="00085613">
        <w:rPr>
          <w:rFonts w:ascii="Book Antiqua" w:eastAsia="宋体" w:hAnsi="Book Antiqua" w:cs="宋体"/>
          <w:b/>
          <w:bCs/>
          <w:lang w:eastAsia="zh-CN"/>
        </w:rPr>
        <w:t>TA</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Pedula</w:t>
      </w:r>
      <w:r>
        <w:rPr>
          <w:rFonts w:ascii="Book Antiqua" w:eastAsia="宋体" w:hAnsi="Book Antiqua" w:cs="宋体"/>
          <w:lang w:eastAsia="zh-CN"/>
        </w:rPr>
        <w:t xml:space="preserve"> </w:t>
      </w:r>
      <w:r w:rsidRPr="00085613">
        <w:rPr>
          <w:rFonts w:ascii="Book Antiqua" w:eastAsia="宋体" w:hAnsi="Book Antiqua" w:cs="宋体"/>
          <w:lang w:eastAsia="zh-CN"/>
        </w:rPr>
        <w:t>KL,</w:t>
      </w:r>
      <w:r>
        <w:rPr>
          <w:rFonts w:ascii="Book Antiqua" w:eastAsia="宋体" w:hAnsi="Book Antiqua" w:cs="宋体"/>
          <w:lang w:eastAsia="zh-CN"/>
        </w:rPr>
        <w:t xml:space="preserve"> </w:t>
      </w:r>
      <w:r w:rsidRPr="00085613">
        <w:rPr>
          <w:rFonts w:ascii="Book Antiqua" w:eastAsia="宋体" w:hAnsi="Book Antiqua" w:cs="宋体"/>
          <w:lang w:eastAsia="zh-CN"/>
        </w:rPr>
        <w:t>Schmidt</w:t>
      </w:r>
      <w:r>
        <w:rPr>
          <w:rFonts w:ascii="Book Antiqua" w:eastAsia="宋体" w:hAnsi="Book Antiqua" w:cs="宋体"/>
          <w:lang w:eastAsia="zh-CN"/>
        </w:rPr>
        <w:t xml:space="preserve"> </w:t>
      </w:r>
      <w:r w:rsidRPr="00085613">
        <w:rPr>
          <w:rFonts w:ascii="Book Antiqua" w:eastAsia="宋体" w:hAnsi="Book Antiqua" w:cs="宋体"/>
          <w:lang w:eastAsia="zh-CN"/>
        </w:rPr>
        <w:t>MM,</w:t>
      </w:r>
      <w:r>
        <w:rPr>
          <w:rFonts w:ascii="Book Antiqua" w:eastAsia="宋体" w:hAnsi="Book Antiqua" w:cs="宋体"/>
          <w:lang w:eastAsia="zh-CN"/>
        </w:rPr>
        <w:t xml:space="preserve"> </w:t>
      </w:r>
      <w:r w:rsidRPr="00085613">
        <w:rPr>
          <w:rFonts w:ascii="Book Antiqua" w:eastAsia="宋体" w:hAnsi="Book Antiqua" w:cs="宋体"/>
          <w:lang w:eastAsia="zh-CN"/>
        </w:rPr>
        <w:t>Mullen</w:t>
      </w:r>
      <w:r>
        <w:rPr>
          <w:rFonts w:ascii="Book Antiqua" w:eastAsia="宋体" w:hAnsi="Book Antiqua" w:cs="宋体"/>
          <w:lang w:eastAsia="zh-CN"/>
        </w:rPr>
        <w:t xml:space="preserve"> </w:t>
      </w:r>
      <w:r w:rsidRPr="00085613">
        <w:rPr>
          <w:rFonts w:ascii="Book Antiqua" w:eastAsia="宋体" w:hAnsi="Book Antiqua" w:cs="宋体"/>
          <w:lang w:eastAsia="zh-CN"/>
        </w:rPr>
        <w:t>JA,</w:t>
      </w:r>
      <w:r>
        <w:rPr>
          <w:rFonts w:ascii="Book Antiqua" w:eastAsia="宋体" w:hAnsi="Book Antiqua" w:cs="宋体"/>
          <w:lang w:eastAsia="zh-CN"/>
        </w:rPr>
        <w:t xml:space="preserve"> </w:t>
      </w:r>
      <w:r w:rsidRPr="00085613">
        <w:rPr>
          <w:rFonts w:ascii="Book Antiqua" w:eastAsia="宋体" w:hAnsi="Book Antiqua" w:cs="宋体"/>
          <w:lang w:eastAsia="zh-CN"/>
        </w:rPr>
        <w:t>Charles</w:t>
      </w:r>
      <w:r>
        <w:rPr>
          <w:rFonts w:ascii="Book Antiqua" w:eastAsia="宋体" w:hAnsi="Book Antiqua" w:cs="宋体"/>
          <w:lang w:eastAsia="zh-CN"/>
        </w:rPr>
        <w:t xml:space="preserve"> </w:t>
      </w:r>
      <w:r w:rsidRPr="00085613">
        <w:rPr>
          <w:rFonts w:ascii="Book Antiqua" w:eastAsia="宋体" w:hAnsi="Book Antiqua" w:cs="宋体"/>
          <w:lang w:eastAsia="zh-CN"/>
        </w:rPr>
        <w:t>MA,</w:t>
      </w:r>
      <w:r>
        <w:rPr>
          <w:rFonts w:ascii="Book Antiqua" w:eastAsia="宋体" w:hAnsi="Book Antiqua" w:cs="宋体"/>
          <w:lang w:eastAsia="zh-CN"/>
        </w:rPr>
        <w:t xml:space="preserve"> </w:t>
      </w:r>
      <w:r w:rsidRPr="00085613">
        <w:rPr>
          <w:rFonts w:ascii="Book Antiqua" w:eastAsia="宋体" w:hAnsi="Book Antiqua" w:cs="宋体"/>
          <w:lang w:eastAsia="zh-CN"/>
        </w:rPr>
        <w:t>Pettitt</w:t>
      </w:r>
      <w:r>
        <w:rPr>
          <w:rFonts w:ascii="Book Antiqua" w:eastAsia="宋体" w:hAnsi="Book Antiqua" w:cs="宋体"/>
          <w:lang w:eastAsia="zh-CN"/>
        </w:rPr>
        <w:t xml:space="preserve"> </w:t>
      </w:r>
      <w:r w:rsidRPr="00085613">
        <w:rPr>
          <w:rFonts w:ascii="Book Antiqua" w:eastAsia="宋体" w:hAnsi="Book Antiqua" w:cs="宋体"/>
          <w:lang w:eastAsia="zh-CN"/>
        </w:rPr>
        <w:t>DJ.</w:t>
      </w:r>
      <w:r>
        <w:rPr>
          <w:rFonts w:ascii="Book Antiqua" w:eastAsia="宋体" w:hAnsi="Book Antiqua" w:cs="宋体"/>
          <w:lang w:eastAsia="zh-CN"/>
        </w:rPr>
        <w:t xml:space="preserve"> </w:t>
      </w:r>
      <w:r w:rsidRPr="00085613">
        <w:rPr>
          <w:rFonts w:ascii="Book Antiqua" w:eastAsia="宋体" w:hAnsi="Book Antiqua" w:cs="宋体"/>
          <w:lang w:eastAsia="zh-CN"/>
        </w:rPr>
        <w:t>Childhood</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imprinting:</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ongoing</w:t>
      </w:r>
      <w:r>
        <w:rPr>
          <w:rFonts w:ascii="Book Antiqua" w:eastAsia="宋体" w:hAnsi="Book Antiqua" w:cs="宋体"/>
          <w:lang w:eastAsia="zh-CN"/>
        </w:rPr>
        <w:t xml:space="preserve"> </w:t>
      </w:r>
      <w:r w:rsidRPr="00085613">
        <w:rPr>
          <w:rFonts w:ascii="Book Antiqua" w:eastAsia="宋体" w:hAnsi="Book Antiqua" w:cs="宋体"/>
          <w:lang w:eastAsia="zh-CN"/>
        </w:rPr>
        <w:t>effects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maternal</w:t>
      </w:r>
      <w:r>
        <w:rPr>
          <w:rFonts w:ascii="Book Antiqua" w:eastAsia="宋体" w:hAnsi="Book Antiqua" w:cs="宋体"/>
          <w:lang w:eastAsia="zh-CN"/>
        </w:rPr>
        <w:t xml:space="preserve"> </w:t>
      </w:r>
      <w:r w:rsidRPr="00085613">
        <w:rPr>
          <w:rFonts w:ascii="Book Antiqua" w:eastAsia="宋体" w:hAnsi="Book Antiqua" w:cs="宋体"/>
          <w:lang w:eastAsia="zh-CN"/>
        </w:rPr>
        <w:t>hyperglycemia.</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i/>
          <w:iCs/>
          <w:lang w:eastAsia="zh-CN"/>
        </w:rPr>
        <w:t xml:space="preserve"> </w:t>
      </w:r>
      <w:r w:rsidRPr="00085613">
        <w:rPr>
          <w:rFonts w:ascii="Book Antiqua" w:eastAsia="宋体" w:hAnsi="Book Antiqua" w:cs="宋体"/>
          <w:i/>
          <w:iCs/>
          <w:lang w:eastAsia="zh-CN"/>
        </w:rPr>
        <w:t>Care</w:t>
      </w:r>
      <w:r>
        <w:rPr>
          <w:rFonts w:ascii="Book Antiqua" w:eastAsia="宋体" w:hAnsi="Book Antiqua" w:cs="宋体"/>
          <w:lang w:eastAsia="zh-CN"/>
        </w:rPr>
        <w:t xml:space="preserve"> </w:t>
      </w:r>
      <w:r w:rsidRPr="00085613">
        <w:rPr>
          <w:rFonts w:ascii="Book Antiqua" w:eastAsia="宋体" w:hAnsi="Book Antiqua" w:cs="宋体"/>
          <w:lang w:eastAsia="zh-CN"/>
        </w:rPr>
        <w:t>2007;</w:t>
      </w:r>
      <w:r>
        <w:rPr>
          <w:rFonts w:ascii="Book Antiqua" w:eastAsia="宋体" w:hAnsi="Book Antiqua" w:cs="宋体"/>
          <w:lang w:eastAsia="zh-CN"/>
        </w:rPr>
        <w:t xml:space="preserve"> </w:t>
      </w:r>
      <w:r w:rsidRPr="00085613">
        <w:rPr>
          <w:rFonts w:ascii="Book Antiqua" w:eastAsia="宋体" w:hAnsi="Book Antiqua" w:cs="宋体"/>
          <w:b/>
          <w:bCs/>
          <w:lang w:eastAsia="zh-CN"/>
        </w:rPr>
        <w:t>30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2287-2292</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17519427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10.2337/dc06-2361]</w:t>
      </w:r>
    </w:p>
    <w:p w14:paraId="2FC6491C"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lastRenderedPageBreak/>
        <w:t>33</w:t>
      </w:r>
      <w:r>
        <w:rPr>
          <w:rFonts w:ascii="Book Antiqua" w:eastAsia="宋体" w:hAnsi="Book Antiqua" w:cs="宋体"/>
          <w:lang w:eastAsia="zh-CN"/>
        </w:rPr>
        <w:t xml:space="preserve"> </w:t>
      </w:r>
      <w:r w:rsidRPr="00085613">
        <w:rPr>
          <w:rFonts w:ascii="Book Antiqua" w:eastAsia="宋体" w:hAnsi="Book Antiqua" w:cs="宋体"/>
          <w:b/>
          <w:bCs/>
          <w:lang w:eastAsia="zh-CN"/>
        </w:rPr>
        <w:t>Sobngwi</w:t>
      </w:r>
      <w:r>
        <w:rPr>
          <w:rFonts w:ascii="Book Antiqua" w:eastAsia="宋体" w:hAnsi="Book Antiqua" w:cs="宋体"/>
          <w:b/>
          <w:bCs/>
          <w:lang w:eastAsia="zh-CN"/>
        </w:rPr>
        <w:t xml:space="preserve"> </w:t>
      </w:r>
      <w:r w:rsidRPr="00085613">
        <w:rPr>
          <w:rFonts w:ascii="Book Antiqua" w:eastAsia="宋体" w:hAnsi="Book Antiqua" w:cs="宋体"/>
          <w:b/>
          <w:bCs/>
          <w:lang w:eastAsia="zh-CN"/>
        </w:rPr>
        <w:t>E</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Boudou</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Mauvais-Jarvis</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Leblanc</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Velho</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Vexiau</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Porcher</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Hadjadj</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Pratley</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Tataranni</w:t>
      </w:r>
      <w:r>
        <w:rPr>
          <w:rFonts w:ascii="Book Antiqua" w:eastAsia="宋体" w:hAnsi="Book Antiqua" w:cs="宋体"/>
          <w:lang w:eastAsia="zh-CN"/>
        </w:rPr>
        <w:t xml:space="preserve"> </w:t>
      </w:r>
      <w:r w:rsidRPr="00085613">
        <w:rPr>
          <w:rFonts w:ascii="Book Antiqua" w:eastAsia="宋体" w:hAnsi="Book Antiqua" w:cs="宋体"/>
          <w:lang w:eastAsia="zh-CN"/>
        </w:rPr>
        <w:t>PA,</w:t>
      </w:r>
      <w:r>
        <w:rPr>
          <w:rFonts w:ascii="Book Antiqua" w:eastAsia="宋体" w:hAnsi="Book Antiqua" w:cs="宋体"/>
          <w:lang w:eastAsia="zh-CN"/>
        </w:rPr>
        <w:t xml:space="preserve"> </w:t>
      </w:r>
      <w:r w:rsidRPr="00085613">
        <w:rPr>
          <w:rFonts w:ascii="Book Antiqua" w:eastAsia="宋体" w:hAnsi="Book Antiqua" w:cs="宋体"/>
          <w:lang w:eastAsia="zh-CN"/>
        </w:rPr>
        <w:t>Calvo</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Gautier</w:t>
      </w:r>
      <w:r>
        <w:rPr>
          <w:rFonts w:ascii="Book Antiqua" w:eastAsia="宋体" w:hAnsi="Book Antiqua" w:cs="宋体"/>
          <w:lang w:eastAsia="zh-CN"/>
        </w:rPr>
        <w:t xml:space="preserve"> </w:t>
      </w:r>
      <w:r w:rsidRPr="00085613">
        <w:rPr>
          <w:rFonts w:ascii="Book Antiqua" w:eastAsia="宋体" w:hAnsi="Book Antiqua" w:cs="宋体"/>
          <w:lang w:eastAsia="zh-CN"/>
        </w:rPr>
        <w:t>JF.</w:t>
      </w:r>
      <w:r>
        <w:rPr>
          <w:rFonts w:ascii="Book Antiqua" w:eastAsia="宋体" w:hAnsi="Book Antiqua" w:cs="宋体"/>
          <w:lang w:eastAsia="zh-CN"/>
        </w:rPr>
        <w:t xml:space="preserve"> </w:t>
      </w:r>
      <w:r w:rsidRPr="00085613">
        <w:rPr>
          <w:rFonts w:ascii="Book Antiqua" w:eastAsia="宋体" w:hAnsi="Book Antiqua" w:cs="宋体"/>
          <w:lang w:eastAsia="zh-CN"/>
        </w:rPr>
        <w:t>Effect</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diabetic</w:t>
      </w:r>
      <w:r>
        <w:rPr>
          <w:rFonts w:ascii="Book Antiqua" w:eastAsia="宋体" w:hAnsi="Book Antiqua" w:cs="宋体"/>
          <w:lang w:eastAsia="zh-CN"/>
        </w:rPr>
        <w:t xml:space="preserve"> </w:t>
      </w:r>
      <w:r w:rsidRPr="00085613">
        <w:rPr>
          <w:rFonts w:ascii="Book Antiqua" w:eastAsia="宋体" w:hAnsi="Book Antiqua" w:cs="宋体"/>
          <w:lang w:eastAsia="zh-CN"/>
        </w:rPr>
        <w:t>environment</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utero</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predisposition</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type</w:t>
      </w:r>
      <w:r>
        <w:rPr>
          <w:rFonts w:ascii="Book Antiqua" w:eastAsia="宋体" w:hAnsi="Book Antiqua" w:cs="宋体"/>
          <w:lang w:eastAsia="zh-CN"/>
        </w:rPr>
        <w:t xml:space="preserve"> </w:t>
      </w:r>
      <w:r w:rsidRPr="00085613">
        <w:rPr>
          <w:rFonts w:ascii="Book Antiqua" w:eastAsia="宋体" w:hAnsi="Book Antiqua" w:cs="宋体"/>
          <w:lang w:eastAsia="zh-CN"/>
        </w:rPr>
        <w:t>2</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i/>
          <w:iCs/>
          <w:lang w:eastAsia="zh-CN"/>
        </w:rPr>
        <w:t>Lancet</w:t>
      </w:r>
      <w:r>
        <w:rPr>
          <w:rFonts w:ascii="Book Antiqua" w:eastAsia="宋体" w:hAnsi="Book Antiqua" w:cs="宋体"/>
          <w:lang w:eastAsia="zh-CN"/>
        </w:rPr>
        <w:t xml:space="preserve"> </w:t>
      </w:r>
      <w:r w:rsidRPr="00085613">
        <w:rPr>
          <w:rFonts w:ascii="Book Antiqua" w:eastAsia="宋体" w:hAnsi="Book Antiqua" w:cs="宋体"/>
          <w:lang w:eastAsia="zh-CN"/>
        </w:rPr>
        <w:t>2003;</w:t>
      </w:r>
      <w:r>
        <w:rPr>
          <w:rFonts w:ascii="Book Antiqua" w:eastAsia="宋体" w:hAnsi="Book Antiqua" w:cs="宋体"/>
          <w:lang w:eastAsia="zh-CN"/>
        </w:rPr>
        <w:t xml:space="preserve"> </w:t>
      </w:r>
      <w:r w:rsidRPr="00085613">
        <w:rPr>
          <w:rFonts w:ascii="Book Antiqua" w:eastAsia="宋体" w:hAnsi="Book Antiqua" w:cs="宋体"/>
          <w:b/>
          <w:bCs/>
          <w:lang w:eastAsia="zh-CN"/>
        </w:rPr>
        <w:t>361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1861-1865</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12788573</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10.1016/S0140-6736(03)13505-2]</w:t>
      </w:r>
    </w:p>
    <w:p w14:paraId="64EF74FC"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34</w:t>
      </w:r>
      <w:r>
        <w:rPr>
          <w:rFonts w:ascii="Book Antiqua" w:eastAsia="宋体" w:hAnsi="Book Antiqua" w:cs="宋体"/>
          <w:lang w:eastAsia="zh-CN"/>
        </w:rPr>
        <w:t xml:space="preserve"> </w:t>
      </w:r>
      <w:r w:rsidRPr="00085613">
        <w:rPr>
          <w:rFonts w:ascii="Book Antiqua" w:eastAsia="宋体" w:hAnsi="Book Antiqua" w:cs="宋体"/>
          <w:b/>
          <w:bCs/>
          <w:lang w:eastAsia="zh-CN"/>
        </w:rPr>
        <w:t>Huang</w:t>
      </w:r>
      <w:r>
        <w:rPr>
          <w:rFonts w:ascii="Book Antiqua" w:eastAsia="宋体" w:hAnsi="Book Antiqua" w:cs="宋体"/>
          <w:b/>
          <w:bCs/>
          <w:lang w:eastAsia="zh-CN"/>
        </w:rPr>
        <w:t xml:space="preserve"> </w:t>
      </w:r>
      <w:r w:rsidRPr="00085613">
        <w:rPr>
          <w:rFonts w:ascii="Book Antiqua" w:eastAsia="宋体" w:hAnsi="Book Antiqua" w:cs="宋体"/>
          <w:b/>
          <w:bCs/>
          <w:lang w:eastAsia="zh-CN"/>
        </w:rPr>
        <w:t>R</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Dong</w:t>
      </w:r>
      <w:r>
        <w:rPr>
          <w:rFonts w:ascii="Book Antiqua" w:eastAsia="宋体" w:hAnsi="Book Antiqua" w:cs="宋体"/>
          <w:lang w:eastAsia="zh-CN"/>
        </w:rPr>
        <w:t xml:space="preserve"> </w:t>
      </w:r>
      <w:r w:rsidRPr="00085613">
        <w:rPr>
          <w:rFonts w:ascii="Book Antiqua" w:eastAsia="宋体" w:hAnsi="Book Antiqua" w:cs="宋体"/>
          <w:lang w:eastAsia="zh-CN"/>
        </w:rPr>
        <w:t>Y,</w:t>
      </w:r>
      <w:r>
        <w:rPr>
          <w:rFonts w:ascii="Book Antiqua" w:eastAsia="宋体" w:hAnsi="Book Antiqua" w:cs="宋体"/>
          <w:lang w:eastAsia="zh-CN"/>
        </w:rPr>
        <w:t xml:space="preserve"> </w:t>
      </w:r>
      <w:r w:rsidRPr="00085613">
        <w:rPr>
          <w:rFonts w:ascii="Book Antiqua" w:eastAsia="宋体" w:hAnsi="Book Antiqua" w:cs="宋体"/>
          <w:lang w:eastAsia="zh-CN"/>
        </w:rPr>
        <w:t>Nuyt</w:t>
      </w:r>
      <w:r>
        <w:rPr>
          <w:rFonts w:ascii="Book Antiqua" w:eastAsia="宋体" w:hAnsi="Book Antiqua" w:cs="宋体"/>
          <w:lang w:eastAsia="zh-CN"/>
        </w:rPr>
        <w:t xml:space="preserve"> </w:t>
      </w:r>
      <w:r w:rsidRPr="00085613">
        <w:rPr>
          <w:rFonts w:ascii="Book Antiqua" w:eastAsia="宋体" w:hAnsi="Book Antiqua" w:cs="宋体"/>
          <w:lang w:eastAsia="zh-CN"/>
        </w:rPr>
        <w:t>AM,</w:t>
      </w:r>
      <w:r>
        <w:rPr>
          <w:rFonts w:ascii="Book Antiqua" w:eastAsia="宋体" w:hAnsi="Book Antiqua" w:cs="宋体"/>
          <w:lang w:eastAsia="zh-CN"/>
        </w:rPr>
        <w:t xml:space="preserve"> </w:t>
      </w:r>
      <w:r w:rsidRPr="00085613">
        <w:rPr>
          <w:rFonts w:ascii="Book Antiqua" w:eastAsia="宋体" w:hAnsi="Book Antiqua" w:cs="宋体"/>
          <w:lang w:eastAsia="zh-CN"/>
        </w:rPr>
        <w:t>Levy</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Wei</w:t>
      </w:r>
      <w:r>
        <w:rPr>
          <w:rFonts w:ascii="Book Antiqua" w:eastAsia="宋体" w:hAnsi="Book Antiqua" w:cs="宋体"/>
          <w:lang w:eastAsia="zh-CN"/>
        </w:rPr>
        <w:t xml:space="preserve"> </w:t>
      </w:r>
      <w:r w:rsidRPr="00085613">
        <w:rPr>
          <w:rFonts w:ascii="Book Antiqua" w:eastAsia="宋体" w:hAnsi="Book Antiqua" w:cs="宋体"/>
          <w:lang w:eastAsia="zh-CN"/>
        </w:rPr>
        <w:t>SQ,</w:t>
      </w:r>
      <w:r>
        <w:rPr>
          <w:rFonts w:ascii="Book Antiqua" w:eastAsia="宋体" w:hAnsi="Book Antiqua" w:cs="宋体"/>
          <w:lang w:eastAsia="zh-CN"/>
        </w:rPr>
        <w:t xml:space="preserve"> </w:t>
      </w:r>
      <w:r w:rsidRPr="00085613">
        <w:rPr>
          <w:rFonts w:ascii="Book Antiqua" w:eastAsia="宋体" w:hAnsi="Book Antiqua" w:cs="宋体"/>
          <w:lang w:eastAsia="zh-CN"/>
        </w:rPr>
        <w:t>Julien</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Fraser</w:t>
      </w:r>
      <w:r>
        <w:rPr>
          <w:rFonts w:ascii="Book Antiqua" w:eastAsia="宋体" w:hAnsi="Book Antiqua" w:cs="宋体"/>
          <w:lang w:eastAsia="zh-CN"/>
        </w:rPr>
        <w:t xml:space="preserve"> </w:t>
      </w:r>
      <w:r w:rsidRPr="00085613">
        <w:rPr>
          <w:rFonts w:ascii="Book Antiqua" w:eastAsia="宋体" w:hAnsi="Book Antiqua" w:cs="宋体"/>
          <w:lang w:eastAsia="zh-CN"/>
        </w:rPr>
        <w:t>WD,</w:t>
      </w:r>
      <w:r>
        <w:rPr>
          <w:rFonts w:ascii="Book Antiqua" w:eastAsia="宋体" w:hAnsi="Book Antiqua" w:cs="宋体"/>
          <w:lang w:eastAsia="zh-CN"/>
        </w:rPr>
        <w:t xml:space="preserve"> </w:t>
      </w:r>
      <w:r w:rsidRPr="00085613">
        <w:rPr>
          <w:rFonts w:ascii="Book Antiqua" w:eastAsia="宋体" w:hAnsi="Book Antiqua" w:cs="宋体"/>
          <w:lang w:eastAsia="zh-CN"/>
        </w:rPr>
        <w:t>Luo</w:t>
      </w:r>
      <w:r>
        <w:rPr>
          <w:rFonts w:ascii="Book Antiqua" w:eastAsia="宋体" w:hAnsi="Book Antiqua" w:cs="宋体"/>
          <w:lang w:eastAsia="zh-CN"/>
        </w:rPr>
        <w:t xml:space="preserve"> </w:t>
      </w:r>
      <w:r w:rsidRPr="00085613">
        <w:rPr>
          <w:rFonts w:ascii="Book Antiqua" w:eastAsia="宋体" w:hAnsi="Book Antiqua" w:cs="宋体"/>
          <w:lang w:eastAsia="zh-CN"/>
        </w:rPr>
        <w:t>ZC.</w:t>
      </w:r>
      <w:r>
        <w:rPr>
          <w:rFonts w:ascii="Book Antiqua" w:eastAsia="宋体" w:hAnsi="Book Antiqua" w:cs="宋体"/>
          <w:lang w:eastAsia="zh-CN"/>
        </w:rPr>
        <w:t xml:space="preserve"> </w:t>
      </w:r>
      <w:r w:rsidRPr="00085613">
        <w:rPr>
          <w:rFonts w:ascii="Book Antiqua" w:eastAsia="宋体" w:hAnsi="Book Antiqua" w:cs="宋体"/>
          <w:lang w:eastAsia="zh-CN"/>
        </w:rPr>
        <w:t>Large</w:t>
      </w:r>
      <w:r>
        <w:rPr>
          <w:rFonts w:ascii="Book Antiqua" w:eastAsia="宋体" w:hAnsi="Book Antiqua" w:cs="宋体"/>
          <w:lang w:eastAsia="zh-CN"/>
        </w:rPr>
        <w:t xml:space="preserve"> </w:t>
      </w:r>
      <w:r w:rsidRPr="00085613">
        <w:rPr>
          <w:rFonts w:ascii="Book Antiqua" w:eastAsia="宋体" w:hAnsi="Book Antiqua" w:cs="宋体"/>
          <w:lang w:eastAsia="zh-CN"/>
        </w:rPr>
        <w:t>birth</w:t>
      </w:r>
      <w:r>
        <w:rPr>
          <w:rFonts w:ascii="Book Antiqua" w:eastAsia="宋体" w:hAnsi="Book Antiqua" w:cs="宋体"/>
          <w:lang w:eastAsia="zh-CN"/>
        </w:rPr>
        <w:t xml:space="preserve"> </w:t>
      </w:r>
      <w:r w:rsidRPr="00085613">
        <w:rPr>
          <w:rFonts w:ascii="Book Antiqua" w:eastAsia="宋体" w:hAnsi="Book Antiqua" w:cs="宋体"/>
          <w:lang w:eastAsia="zh-CN"/>
        </w:rPr>
        <w:t>size,</w:t>
      </w:r>
      <w:r>
        <w:rPr>
          <w:rFonts w:ascii="Book Antiqua" w:eastAsia="宋体" w:hAnsi="Book Antiqua" w:cs="宋体"/>
          <w:lang w:eastAsia="zh-CN"/>
        </w:rPr>
        <w:t xml:space="preserve"> </w:t>
      </w:r>
      <w:r w:rsidRPr="00085613">
        <w:rPr>
          <w:rFonts w:ascii="Book Antiqua" w:eastAsia="宋体" w:hAnsi="Book Antiqua" w:cs="宋体"/>
          <w:lang w:eastAsia="zh-CN"/>
        </w:rPr>
        <w:t>infancy</w:t>
      </w:r>
      <w:r>
        <w:rPr>
          <w:rFonts w:ascii="Book Antiqua" w:eastAsia="宋体" w:hAnsi="Book Antiqua" w:cs="宋体"/>
          <w:lang w:eastAsia="zh-CN"/>
        </w:rPr>
        <w:t xml:space="preserve"> </w:t>
      </w:r>
      <w:r w:rsidRPr="00085613">
        <w:rPr>
          <w:rFonts w:ascii="Book Antiqua" w:eastAsia="宋体" w:hAnsi="Book Antiqua" w:cs="宋体"/>
          <w:lang w:eastAsia="zh-CN"/>
        </w:rPr>
        <w:t>growth</w:t>
      </w:r>
      <w:r>
        <w:rPr>
          <w:rFonts w:ascii="Book Antiqua" w:eastAsia="宋体" w:hAnsi="Book Antiqua" w:cs="宋体"/>
          <w:lang w:eastAsia="zh-CN"/>
        </w:rPr>
        <w:t xml:space="preserve"> </w:t>
      </w:r>
      <w:r w:rsidRPr="00085613">
        <w:rPr>
          <w:rFonts w:ascii="Book Antiqua" w:eastAsia="宋体" w:hAnsi="Book Antiqua" w:cs="宋体"/>
          <w:lang w:eastAsia="zh-CN"/>
        </w:rPr>
        <w:t>pattern,</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β-cell</w:t>
      </w:r>
      <w:r>
        <w:rPr>
          <w:rFonts w:ascii="Book Antiqua" w:eastAsia="宋体" w:hAnsi="Book Antiqua" w:cs="宋体"/>
          <w:lang w:eastAsia="zh-CN"/>
        </w:rPr>
        <w:t xml:space="preserve"> </w:t>
      </w:r>
      <w:r w:rsidRPr="00085613">
        <w:rPr>
          <w:rFonts w:ascii="Book Antiqua" w:eastAsia="宋体" w:hAnsi="Book Antiqua" w:cs="宋体"/>
          <w:lang w:eastAsia="zh-CN"/>
        </w:rPr>
        <w:t>function.</w:t>
      </w:r>
      <w:r>
        <w:rPr>
          <w:rFonts w:ascii="Book Antiqua" w:eastAsia="宋体" w:hAnsi="Book Antiqua" w:cs="宋体"/>
          <w:lang w:eastAsia="zh-CN"/>
        </w:rPr>
        <w:t xml:space="preserve"> </w:t>
      </w:r>
      <w:r w:rsidRPr="00085613">
        <w:rPr>
          <w:rFonts w:ascii="Book Antiqua" w:eastAsia="宋体" w:hAnsi="Book Antiqua" w:cs="宋体"/>
          <w:i/>
          <w:iCs/>
          <w:lang w:eastAsia="zh-CN"/>
        </w:rPr>
        <w:t>Eur</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lang w:eastAsia="zh-CN"/>
        </w:rPr>
        <w:t xml:space="preserve"> </w:t>
      </w:r>
      <w:r w:rsidRPr="00085613">
        <w:rPr>
          <w:rFonts w:ascii="Book Antiqua" w:eastAsia="宋体" w:hAnsi="Book Antiqua" w:cs="宋体"/>
          <w:lang w:eastAsia="zh-CN"/>
        </w:rPr>
        <w:t>2021;</w:t>
      </w:r>
      <w:r>
        <w:rPr>
          <w:rFonts w:ascii="Book Antiqua" w:eastAsia="宋体" w:hAnsi="Book Antiqua" w:cs="宋体"/>
          <w:lang w:eastAsia="zh-CN"/>
        </w:rPr>
        <w:t xml:space="preserve"> </w:t>
      </w:r>
      <w:r w:rsidRPr="00085613">
        <w:rPr>
          <w:rFonts w:ascii="Book Antiqua" w:eastAsia="宋体" w:hAnsi="Book Antiqua" w:cs="宋体"/>
          <w:b/>
          <w:bCs/>
          <w:lang w:eastAsia="zh-CN"/>
        </w:rPr>
        <w:t>185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77-85</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33914700</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10.1530/EJE-20-1332]</w:t>
      </w:r>
    </w:p>
    <w:p w14:paraId="5167E221"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35</w:t>
      </w:r>
      <w:r>
        <w:rPr>
          <w:rFonts w:ascii="Book Antiqua" w:eastAsia="宋体" w:hAnsi="Book Antiqua" w:cs="宋体"/>
          <w:lang w:eastAsia="zh-CN"/>
        </w:rPr>
        <w:t xml:space="preserve"> </w:t>
      </w:r>
      <w:r w:rsidRPr="00085613">
        <w:rPr>
          <w:rFonts w:ascii="Book Antiqua" w:eastAsia="宋体" w:hAnsi="Book Antiqua" w:cs="宋体"/>
          <w:b/>
          <w:bCs/>
          <w:lang w:eastAsia="zh-CN"/>
        </w:rPr>
        <w:t>Wilkin</w:t>
      </w:r>
      <w:r>
        <w:rPr>
          <w:rFonts w:ascii="Book Antiqua" w:eastAsia="宋体" w:hAnsi="Book Antiqua" w:cs="宋体"/>
          <w:b/>
          <w:bCs/>
          <w:lang w:eastAsia="zh-CN"/>
        </w:rPr>
        <w:t xml:space="preserve"> </w:t>
      </w:r>
      <w:r w:rsidRPr="00085613">
        <w:rPr>
          <w:rFonts w:ascii="Book Antiqua" w:eastAsia="宋体" w:hAnsi="Book Antiqua" w:cs="宋体"/>
          <w:b/>
          <w:bCs/>
          <w:lang w:eastAsia="zh-CN"/>
        </w:rPr>
        <w:t>TJ</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Metcalf</w:t>
      </w:r>
      <w:r>
        <w:rPr>
          <w:rFonts w:ascii="Book Antiqua" w:eastAsia="宋体" w:hAnsi="Book Antiqua" w:cs="宋体"/>
          <w:lang w:eastAsia="zh-CN"/>
        </w:rPr>
        <w:t xml:space="preserve"> </w:t>
      </w:r>
      <w:r w:rsidRPr="00085613">
        <w:rPr>
          <w:rFonts w:ascii="Book Antiqua" w:eastAsia="宋体" w:hAnsi="Book Antiqua" w:cs="宋体"/>
          <w:lang w:eastAsia="zh-CN"/>
        </w:rPr>
        <w:t>BS,</w:t>
      </w:r>
      <w:r>
        <w:rPr>
          <w:rFonts w:ascii="Book Antiqua" w:eastAsia="宋体" w:hAnsi="Book Antiqua" w:cs="宋体"/>
          <w:lang w:eastAsia="zh-CN"/>
        </w:rPr>
        <w:t xml:space="preserve"> </w:t>
      </w:r>
      <w:r w:rsidRPr="00085613">
        <w:rPr>
          <w:rFonts w:ascii="Book Antiqua" w:eastAsia="宋体" w:hAnsi="Book Antiqua" w:cs="宋体"/>
          <w:lang w:eastAsia="zh-CN"/>
        </w:rPr>
        <w:t>Murphy</w:t>
      </w:r>
      <w:r>
        <w:rPr>
          <w:rFonts w:ascii="Book Antiqua" w:eastAsia="宋体" w:hAnsi="Book Antiqua" w:cs="宋体"/>
          <w:lang w:eastAsia="zh-CN"/>
        </w:rPr>
        <w:t xml:space="preserve"> </w:t>
      </w:r>
      <w:r w:rsidRPr="00085613">
        <w:rPr>
          <w:rFonts w:ascii="Book Antiqua" w:eastAsia="宋体" w:hAnsi="Book Antiqua" w:cs="宋体"/>
          <w:lang w:eastAsia="zh-CN"/>
        </w:rPr>
        <w:t>MJ,</w:t>
      </w:r>
      <w:r>
        <w:rPr>
          <w:rFonts w:ascii="Book Antiqua" w:eastAsia="宋体" w:hAnsi="Book Antiqua" w:cs="宋体"/>
          <w:lang w:eastAsia="zh-CN"/>
        </w:rPr>
        <w:t xml:space="preserve"> </w:t>
      </w:r>
      <w:r w:rsidRPr="00085613">
        <w:rPr>
          <w:rFonts w:ascii="Book Antiqua" w:eastAsia="宋体" w:hAnsi="Book Antiqua" w:cs="宋体"/>
          <w:lang w:eastAsia="zh-CN"/>
        </w:rPr>
        <w:t>Kirkby</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Jeffery</w:t>
      </w:r>
      <w:r>
        <w:rPr>
          <w:rFonts w:ascii="Book Antiqua" w:eastAsia="宋体" w:hAnsi="Book Antiqua" w:cs="宋体"/>
          <w:lang w:eastAsia="zh-CN"/>
        </w:rPr>
        <w:t xml:space="preserve"> </w:t>
      </w:r>
      <w:r w:rsidRPr="00085613">
        <w:rPr>
          <w:rFonts w:ascii="Book Antiqua" w:eastAsia="宋体" w:hAnsi="Book Antiqua" w:cs="宋体"/>
          <w:lang w:eastAsia="zh-CN"/>
        </w:rPr>
        <w:t>AN,</w:t>
      </w:r>
      <w:r>
        <w:rPr>
          <w:rFonts w:ascii="Book Antiqua" w:eastAsia="宋体" w:hAnsi="Book Antiqua" w:cs="宋体"/>
          <w:lang w:eastAsia="zh-CN"/>
        </w:rPr>
        <w:t xml:space="preserve"> </w:t>
      </w:r>
      <w:r w:rsidRPr="00085613">
        <w:rPr>
          <w:rFonts w:ascii="Book Antiqua" w:eastAsia="宋体" w:hAnsi="Book Antiqua" w:cs="宋体"/>
          <w:lang w:eastAsia="zh-CN"/>
        </w:rPr>
        <w:t>Voss</w:t>
      </w:r>
      <w:r>
        <w:rPr>
          <w:rFonts w:ascii="Book Antiqua" w:eastAsia="宋体" w:hAnsi="Book Antiqua" w:cs="宋体"/>
          <w:lang w:eastAsia="zh-CN"/>
        </w:rPr>
        <w:t xml:space="preserve"> </w:t>
      </w:r>
      <w:r w:rsidRPr="00085613">
        <w:rPr>
          <w:rFonts w:ascii="Book Antiqua" w:eastAsia="宋体" w:hAnsi="Book Antiqua" w:cs="宋体"/>
          <w:lang w:eastAsia="zh-CN"/>
        </w:rPr>
        <w:t>LD.</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relative</w:t>
      </w:r>
      <w:r>
        <w:rPr>
          <w:rFonts w:ascii="Book Antiqua" w:eastAsia="宋体" w:hAnsi="Book Antiqua" w:cs="宋体"/>
          <w:lang w:eastAsia="zh-CN"/>
        </w:rPr>
        <w:t xml:space="preserve"> </w:t>
      </w:r>
      <w:r w:rsidRPr="00085613">
        <w:rPr>
          <w:rFonts w:ascii="Book Antiqua" w:eastAsia="宋体" w:hAnsi="Book Antiqua" w:cs="宋体"/>
          <w:lang w:eastAsia="zh-CN"/>
        </w:rPr>
        <w:t>contributions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birth</w:t>
      </w:r>
      <w:r>
        <w:rPr>
          <w:rFonts w:ascii="Book Antiqua" w:eastAsia="宋体" w:hAnsi="Book Antiqua" w:cs="宋体"/>
          <w:lang w:eastAsia="zh-CN"/>
        </w:rPr>
        <w:t xml:space="preserve"> </w:t>
      </w:r>
      <w:r w:rsidRPr="00085613">
        <w:rPr>
          <w:rFonts w:ascii="Book Antiqua" w:eastAsia="宋体" w:hAnsi="Book Antiqua" w:cs="宋体"/>
          <w:lang w:eastAsia="zh-CN"/>
        </w:rPr>
        <w:t>weight,</w:t>
      </w:r>
      <w:r>
        <w:rPr>
          <w:rFonts w:ascii="Book Antiqua" w:eastAsia="宋体" w:hAnsi="Book Antiqua" w:cs="宋体"/>
          <w:lang w:eastAsia="zh-CN"/>
        </w:rPr>
        <w:t xml:space="preserve"> </w:t>
      </w:r>
      <w:r w:rsidRPr="00085613">
        <w:rPr>
          <w:rFonts w:ascii="Book Antiqua" w:eastAsia="宋体" w:hAnsi="Book Antiqua" w:cs="宋体"/>
          <w:lang w:eastAsia="zh-CN"/>
        </w:rPr>
        <w:t>weight</w:t>
      </w:r>
      <w:r>
        <w:rPr>
          <w:rFonts w:ascii="Book Antiqua" w:eastAsia="宋体" w:hAnsi="Book Antiqua" w:cs="宋体"/>
          <w:lang w:eastAsia="zh-CN"/>
        </w:rPr>
        <w:t xml:space="preserve"> </w:t>
      </w:r>
      <w:r w:rsidRPr="00085613">
        <w:rPr>
          <w:rFonts w:ascii="Book Antiqua" w:eastAsia="宋体" w:hAnsi="Book Antiqua" w:cs="宋体"/>
          <w:lang w:eastAsia="zh-CN"/>
        </w:rPr>
        <w:t>change,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current</w:t>
      </w:r>
      <w:r>
        <w:rPr>
          <w:rFonts w:ascii="Book Antiqua" w:eastAsia="宋体" w:hAnsi="Book Antiqua" w:cs="宋体"/>
          <w:lang w:eastAsia="zh-CN"/>
        </w:rPr>
        <w:t xml:space="preserve"> </w:t>
      </w:r>
      <w:r w:rsidRPr="00085613">
        <w:rPr>
          <w:rFonts w:ascii="Book Antiqua" w:eastAsia="宋体" w:hAnsi="Book Antiqua" w:cs="宋体"/>
          <w:lang w:eastAsia="zh-CN"/>
        </w:rPr>
        <w:t>weight</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contemporary</w:t>
      </w:r>
      <w:r>
        <w:rPr>
          <w:rFonts w:ascii="Book Antiqua" w:eastAsia="宋体" w:hAnsi="Book Antiqua" w:cs="宋体"/>
          <w:lang w:eastAsia="zh-CN"/>
        </w:rPr>
        <w:t xml:space="preserve"> </w:t>
      </w:r>
      <w:r w:rsidRPr="00085613">
        <w:rPr>
          <w:rFonts w:ascii="Book Antiqua" w:eastAsia="宋体" w:hAnsi="Book Antiqua" w:cs="宋体"/>
          <w:lang w:eastAsia="zh-CN"/>
        </w:rPr>
        <w:t>5-year-olds:</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EarlyBird</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2002;</w:t>
      </w:r>
      <w:r>
        <w:rPr>
          <w:rFonts w:ascii="Book Antiqua" w:eastAsia="宋体" w:hAnsi="Book Antiqua" w:cs="宋体"/>
          <w:lang w:eastAsia="zh-CN"/>
        </w:rPr>
        <w:t xml:space="preserve"> </w:t>
      </w:r>
      <w:r w:rsidRPr="00085613">
        <w:rPr>
          <w:rFonts w:ascii="Book Antiqua" w:eastAsia="宋体" w:hAnsi="Book Antiqua" w:cs="宋体"/>
          <w:b/>
          <w:bCs/>
          <w:lang w:eastAsia="zh-CN"/>
        </w:rPr>
        <w:t>51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3468-3472</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12453901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10.2337/diabetes.51.12.3468]</w:t>
      </w:r>
    </w:p>
    <w:p w14:paraId="195AEC20"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36</w:t>
      </w:r>
      <w:r>
        <w:rPr>
          <w:rFonts w:ascii="Book Antiqua" w:eastAsia="宋体" w:hAnsi="Book Antiqua" w:cs="宋体"/>
          <w:lang w:eastAsia="zh-CN"/>
        </w:rPr>
        <w:t xml:space="preserve"> </w:t>
      </w:r>
      <w:r w:rsidRPr="00085613">
        <w:rPr>
          <w:rFonts w:ascii="Book Antiqua" w:eastAsia="宋体" w:hAnsi="Book Antiqua" w:cs="宋体"/>
          <w:b/>
          <w:bCs/>
          <w:lang w:eastAsia="zh-CN"/>
        </w:rPr>
        <w:t>Efstathiou</w:t>
      </w:r>
      <w:r>
        <w:rPr>
          <w:rFonts w:ascii="Book Antiqua" w:eastAsia="宋体" w:hAnsi="Book Antiqua" w:cs="宋体"/>
          <w:b/>
          <w:bCs/>
          <w:lang w:eastAsia="zh-CN"/>
        </w:rPr>
        <w:t xml:space="preserve"> </w:t>
      </w:r>
      <w:r w:rsidRPr="00085613">
        <w:rPr>
          <w:rFonts w:ascii="Book Antiqua" w:eastAsia="宋体" w:hAnsi="Book Antiqua" w:cs="宋体"/>
          <w:b/>
          <w:bCs/>
          <w:lang w:eastAsia="zh-CN"/>
        </w:rPr>
        <w:t>SP</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Skeva</w:t>
      </w:r>
      <w:r>
        <w:rPr>
          <w:rFonts w:ascii="Book Antiqua" w:eastAsia="宋体" w:hAnsi="Book Antiqua" w:cs="宋体"/>
          <w:lang w:eastAsia="zh-CN"/>
        </w:rPr>
        <w:t xml:space="preserve"> </w:t>
      </w:r>
      <w:r w:rsidRPr="00085613">
        <w:rPr>
          <w:rFonts w:ascii="Book Antiqua" w:eastAsia="宋体" w:hAnsi="Book Antiqua" w:cs="宋体"/>
          <w:lang w:eastAsia="zh-CN"/>
        </w:rPr>
        <w:t>II,</w:t>
      </w:r>
      <w:r>
        <w:rPr>
          <w:rFonts w:ascii="Book Antiqua" w:eastAsia="宋体" w:hAnsi="Book Antiqua" w:cs="宋体"/>
          <w:lang w:eastAsia="zh-CN"/>
        </w:rPr>
        <w:t xml:space="preserve"> </w:t>
      </w:r>
      <w:r w:rsidRPr="00085613">
        <w:rPr>
          <w:rFonts w:ascii="Book Antiqua" w:eastAsia="宋体" w:hAnsi="Book Antiqua" w:cs="宋体"/>
          <w:lang w:eastAsia="zh-CN"/>
        </w:rPr>
        <w:t>Zorbala</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Georgiou</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Mountokalakis</w:t>
      </w:r>
      <w:r>
        <w:rPr>
          <w:rFonts w:ascii="Book Antiqua" w:eastAsia="宋体" w:hAnsi="Book Antiqua" w:cs="宋体"/>
          <w:lang w:eastAsia="zh-CN"/>
        </w:rPr>
        <w:t xml:space="preserve"> </w:t>
      </w:r>
      <w:r w:rsidRPr="00085613">
        <w:rPr>
          <w:rFonts w:ascii="Book Antiqua" w:eastAsia="宋体" w:hAnsi="Book Antiqua" w:cs="宋体"/>
          <w:lang w:eastAsia="zh-CN"/>
        </w:rPr>
        <w:t>TD.</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adolescence:</w:t>
      </w:r>
      <w:r>
        <w:rPr>
          <w:rFonts w:ascii="Book Antiqua" w:eastAsia="宋体" w:hAnsi="Book Antiqua" w:cs="宋体"/>
          <w:lang w:eastAsia="zh-CN"/>
        </w:rPr>
        <w:t xml:space="preserve"> </w:t>
      </w:r>
      <w:r w:rsidRPr="00085613">
        <w:rPr>
          <w:rFonts w:ascii="Book Antiqua" w:eastAsia="宋体" w:hAnsi="Book Antiqua" w:cs="宋体"/>
          <w:lang w:eastAsia="zh-CN"/>
        </w:rPr>
        <w:t>can</w:t>
      </w:r>
      <w:r>
        <w:rPr>
          <w:rFonts w:ascii="Book Antiqua" w:eastAsia="宋体" w:hAnsi="Book Antiqua" w:cs="宋体"/>
          <w:lang w:eastAsia="zh-CN"/>
        </w:rPr>
        <w:t xml:space="preserve"> </w:t>
      </w:r>
      <w:r w:rsidRPr="00085613">
        <w:rPr>
          <w:rFonts w:ascii="Book Antiqua" w:eastAsia="宋体" w:hAnsi="Book Antiqua" w:cs="宋体"/>
          <w:lang w:eastAsia="zh-CN"/>
        </w:rPr>
        <w:t>it</w:t>
      </w:r>
      <w:r>
        <w:rPr>
          <w:rFonts w:ascii="Book Antiqua" w:eastAsia="宋体" w:hAnsi="Book Antiqua" w:cs="宋体"/>
          <w:lang w:eastAsia="zh-CN"/>
        </w:rPr>
        <w:t xml:space="preserve"> </w:t>
      </w:r>
      <w:r w:rsidRPr="00085613">
        <w:rPr>
          <w:rFonts w:ascii="Book Antiqua" w:eastAsia="宋体" w:hAnsi="Book Antiqua" w:cs="宋体"/>
          <w:lang w:eastAsia="zh-CN"/>
        </w:rPr>
        <w:t>be</w:t>
      </w:r>
      <w:r>
        <w:rPr>
          <w:rFonts w:ascii="Book Antiqua" w:eastAsia="宋体" w:hAnsi="Book Antiqua" w:cs="宋体"/>
          <w:lang w:eastAsia="zh-CN"/>
        </w:rPr>
        <w:t xml:space="preserve"> </w:t>
      </w:r>
      <w:r w:rsidRPr="00085613">
        <w:rPr>
          <w:rFonts w:ascii="Book Antiqua" w:eastAsia="宋体" w:hAnsi="Book Antiqua" w:cs="宋体"/>
          <w:lang w:eastAsia="zh-CN"/>
        </w:rPr>
        <w:t>predicted</w:t>
      </w:r>
      <w:r>
        <w:rPr>
          <w:rFonts w:ascii="Book Antiqua" w:eastAsia="宋体" w:hAnsi="Book Antiqua" w:cs="宋体"/>
          <w:lang w:eastAsia="zh-CN"/>
        </w:rPr>
        <w:t xml:space="preserve"> </w:t>
      </w:r>
      <w:r w:rsidRPr="00085613">
        <w:rPr>
          <w:rFonts w:ascii="Book Antiqua" w:eastAsia="宋体" w:hAnsi="Book Antiqua" w:cs="宋体"/>
          <w:lang w:eastAsia="zh-CN"/>
        </w:rPr>
        <w:t>from</w:t>
      </w:r>
      <w:r>
        <w:rPr>
          <w:rFonts w:ascii="Book Antiqua" w:eastAsia="宋体" w:hAnsi="Book Antiqua" w:cs="宋体"/>
          <w:lang w:eastAsia="zh-CN"/>
        </w:rPr>
        <w:t xml:space="preserve"> </w:t>
      </w:r>
      <w:r w:rsidRPr="00085613">
        <w:rPr>
          <w:rFonts w:ascii="Book Antiqua" w:eastAsia="宋体" w:hAnsi="Book Antiqua" w:cs="宋体"/>
          <w:lang w:eastAsia="zh-CN"/>
        </w:rPr>
        <w:t>natal</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parental</w:t>
      </w:r>
      <w:r>
        <w:rPr>
          <w:rFonts w:ascii="Book Antiqua" w:eastAsia="宋体" w:hAnsi="Book Antiqua" w:cs="宋体"/>
          <w:lang w:eastAsia="zh-CN"/>
        </w:rPr>
        <w:t xml:space="preserve"> </w:t>
      </w:r>
      <w:r w:rsidRPr="00085613">
        <w:rPr>
          <w:rFonts w:ascii="Book Antiqua" w:eastAsia="宋体" w:hAnsi="Book Antiqua" w:cs="宋体"/>
          <w:lang w:eastAsia="zh-CN"/>
        </w:rPr>
        <w:t>profile?</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Prediction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Adolescence</w:t>
      </w:r>
      <w:r>
        <w:rPr>
          <w:rFonts w:ascii="Book Antiqua" w:eastAsia="宋体" w:hAnsi="Book Antiqua" w:cs="宋体"/>
          <w:lang w:eastAsia="zh-CN"/>
        </w:rPr>
        <w:t xml:space="preserve"> </w:t>
      </w:r>
      <w:r w:rsidRPr="00085613">
        <w:rPr>
          <w:rFonts w:ascii="Book Antiqua" w:eastAsia="宋体" w:hAnsi="Book Antiqua" w:cs="宋体"/>
          <w:lang w:eastAsia="zh-CN"/>
        </w:rPr>
        <w:t>(PREMA)</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i/>
          <w:iCs/>
          <w:lang w:eastAsia="zh-CN"/>
        </w:rPr>
        <w:t>Circulation</w:t>
      </w:r>
      <w:r>
        <w:rPr>
          <w:rFonts w:ascii="Book Antiqua" w:eastAsia="宋体" w:hAnsi="Book Antiqua" w:cs="宋体"/>
          <w:lang w:eastAsia="zh-CN"/>
        </w:rPr>
        <w:t xml:space="preserve"> </w:t>
      </w:r>
      <w:r w:rsidRPr="00085613">
        <w:rPr>
          <w:rFonts w:ascii="Book Antiqua" w:eastAsia="宋体" w:hAnsi="Book Antiqua" w:cs="宋体"/>
          <w:lang w:eastAsia="zh-CN"/>
        </w:rPr>
        <w:t>2012;</w:t>
      </w:r>
      <w:r>
        <w:rPr>
          <w:rFonts w:ascii="Book Antiqua" w:eastAsia="宋体" w:hAnsi="Book Antiqua" w:cs="宋体"/>
          <w:lang w:eastAsia="zh-CN"/>
        </w:rPr>
        <w:t xml:space="preserve"> </w:t>
      </w:r>
      <w:r w:rsidRPr="00085613">
        <w:rPr>
          <w:rFonts w:ascii="Book Antiqua" w:eastAsia="宋体" w:hAnsi="Book Antiqua" w:cs="宋体"/>
          <w:b/>
          <w:bCs/>
          <w:lang w:eastAsia="zh-CN"/>
        </w:rPr>
        <w:t>125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902-910</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22247492</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10.1161/CIRCULATIONAHA.111.034546]</w:t>
      </w:r>
    </w:p>
    <w:p w14:paraId="50213CD3"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37</w:t>
      </w:r>
      <w:r>
        <w:rPr>
          <w:rFonts w:ascii="Book Antiqua" w:eastAsia="宋体" w:hAnsi="Book Antiqua" w:cs="宋体"/>
          <w:lang w:eastAsia="zh-CN"/>
        </w:rPr>
        <w:t xml:space="preserve"> </w:t>
      </w:r>
      <w:r w:rsidRPr="00085613">
        <w:rPr>
          <w:rFonts w:ascii="Book Antiqua" w:eastAsia="宋体" w:hAnsi="Book Antiqua" w:cs="宋体"/>
          <w:b/>
          <w:bCs/>
          <w:lang w:eastAsia="zh-CN"/>
        </w:rPr>
        <w:t>Ibáñez</w:t>
      </w:r>
      <w:r>
        <w:rPr>
          <w:rFonts w:ascii="Book Antiqua" w:eastAsia="宋体" w:hAnsi="Book Antiqua" w:cs="宋体"/>
          <w:b/>
          <w:bCs/>
          <w:lang w:eastAsia="zh-CN"/>
        </w:rPr>
        <w:t xml:space="preserve"> </w:t>
      </w:r>
      <w:r w:rsidRPr="00085613">
        <w:rPr>
          <w:rFonts w:ascii="Book Antiqua" w:eastAsia="宋体" w:hAnsi="Book Antiqua" w:cs="宋体"/>
          <w:b/>
          <w:bCs/>
          <w:lang w:eastAsia="zh-CN"/>
        </w:rPr>
        <w:t>L</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Lopez-Bermejo</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Suárez</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Marcos</w:t>
      </w:r>
      <w:r>
        <w:rPr>
          <w:rFonts w:ascii="Book Antiqua" w:eastAsia="宋体" w:hAnsi="Book Antiqua" w:cs="宋体"/>
          <w:lang w:eastAsia="zh-CN"/>
        </w:rPr>
        <w:t xml:space="preserve"> </w:t>
      </w:r>
      <w:r w:rsidRPr="00085613">
        <w:rPr>
          <w:rFonts w:ascii="Book Antiqua" w:eastAsia="宋体" w:hAnsi="Book Antiqua" w:cs="宋体"/>
          <w:lang w:eastAsia="zh-CN"/>
        </w:rPr>
        <w:t>MV,</w:t>
      </w:r>
      <w:r>
        <w:rPr>
          <w:rFonts w:ascii="Book Antiqua" w:eastAsia="宋体" w:hAnsi="Book Antiqua" w:cs="宋体"/>
          <w:lang w:eastAsia="zh-CN"/>
        </w:rPr>
        <w:t xml:space="preserve"> </w:t>
      </w:r>
      <w:r w:rsidRPr="00085613">
        <w:rPr>
          <w:rFonts w:ascii="Book Antiqua" w:eastAsia="宋体" w:hAnsi="Book Antiqua" w:cs="宋体"/>
          <w:lang w:eastAsia="zh-CN"/>
        </w:rPr>
        <w:t>Díaz</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de</w:t>
      </w:r>
      <w:r>
        <w:rPr>
          <w:rFonts w:ascii="Book Antiqua" w:eastAsia="宋体" w:hAnsi="Book Antiqua" w:cs="宋体"/>
          <w:lang w:eastAsia="zh-CN"/>
        </w:rPr>
        <w:t xml:space="preserve"> </w:t>
      </w:r>
      <w:r w:rsidRPr="00085613">
        <w:rPr>
          <w:rFonts w:ascii="Book Antiqua" w:eastAsia="宋体" w:hAnsi="Book Antiqua" w:cs="宋体"/>
          <w:lang w:eastAsia="zh-CN"/>
        </w:rPr>
        <w:t>Zegher</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Visceral</w:t>
      </w:r>
      <w:r>
        <w:rPr>
          <w:rFonts w:ascii="Book Antiqua" w:eastAsia="宋体" w:hAnsi="Book Antiqua" w:cs="宋体"/>
          <w:lang w:eastAsia="zh-CN"/>
        </w:rPr>
        <w:t xml:space="preserve"> </w:t>
      </w:r>
      <w:r w:rsidRPr="00085613">
        <w:rPr>
          <w:rFonts w:ascii="Book Antiqua" w:eastAsia="宋体" w:hAnsi="Book Antiqua" w:cs="宋体"/>
          <w:lang w:eastAsia="zh-CN"/>
        </w:rPr>
        <w:t>adiposity</w:t>
      </w:r>
      <w:r>
        <w:rPr>
          <w:rFonts w:ascii="Book Antiqua" w:eastAsia="宋体" w:hAnsi="Book Antiqua" w:cs="宋体"/>
          <w:lang w:eastAsia="zh-CN"/>
        </w:rPr>
        <w:t xml:space="preserve"> </w:t>
      </w:r>
      <w:r w:rsidRPr="00085613">
        <w:rPr>
          <w:rFonts w:ascii="Book Antiqua" w:eastAsia="宋体" w:hAnsi="Book Antiqua" w:cs="宋体"/>
          <w:lang w:eastAsia="zh-CN"/>
        </w:rPr>
        <w:t>without</w:t>
      </w:r>
      <w:r>
        <w:rPr>
          <w:rFonts w:ascii="Book Antiqua" w:eastAsia="宋体" w:hAnsi="Book Antiqua" w:cs="宋体"/>
          <w:lang w:eastAsia="zh-CN"/>
        </w:rPr>
        <w:t xml:space="preserve"> </w:t>
      </w:r>
      <w:r w:rsidRPr="00085613">
        <w:rPr>
          <w:rFonts w:ascii="Book Antiqua" w:eastAsia="宋体" w:hAnsi="Book Antiqua" w:cs="宋体"/>
          <w:lang w:eastAsia="zh-CN"/>
        </w:rPr>
        <w:t>overweight</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born</w:t>
      </w:r>
      <w:r>
        <w:rPr>
          <w:rFonts w:ascii="Book Antiqua" w:eastAsia="宋体" w:hAnsi="Book Antiqua" w:cs="宋体"/>
          <w:lang w:eastAsia="zh-CN"/>
        </w:rPr>
        <w:t xml:space="preserve"> </w:t>
      </w:r>
      <w:r w:rsidRPr="00085613">
        <w:rPr>
          <w:rFonts w:ascii="Book Antiqua" w:eastAsia="宋体" w:hAnsi="Book Antiqua" w:cs="宋体"/>
          <w:lang w:eastAsia="zh-CN"/>
        </w:rPr>
        <w:t>small</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gestational</w:t>
      </w:r>
      <w:r>
        <w:rPr>
          <w:rFonts w:ascii="Book Antiqua" w:eastAsia="宋体" w:hAnsi="Book Antiqua" w:cs="宋体"/>
          <w:lang w:eastAsia="zh-CN"/>
        </w:rPr>
        <w:t xml:space="preserve"> </w:t>
      </w:r>
      <w:r w:rsidRPr="00085613">
        <w:rPr>
          <w:rFonts w:ascii="Book Antiqua" w:eastAsia="宋体" w:hAnsi="Book Antiqua" w:cs="宋体"/>
          <w:lang w:eastAsia="zh-CN"/>
        </w:rPr>
        <w:t>age.</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2008;</w:t>
      </w:r>
      <w:r>
        <w:rPr>
          <w:rFonts w:ascii="Book Antiqua" w:eastAsia="宋体" w:hAnsi="Book Antiqua" w:cs="宋体"/>
          <w:lang w:eastAsia="zh-CN"/>
        </w:rPr>
        <w:t xml:space="preserve"> </w:t>
      </w:r>
      <w:r w:rsidRPr="00085613">
        <w:rPr>
          <w:rFonts w:ascii="Book Antiqua" w:eastAsia="宋体" w:hAnsi="Book Antiqua" w:cs="宋体"/>
          <w:b/>
          <w:bCs/>
          <w:lang w:eastAsia="zh-CN"/>
        </w:rPr>
        <w:t>93</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2079-2083</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18334595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10.1210/jc.2007-2850]</w:t>
      </w:r>
    </w:p>
    <w:p w14:paraId="26274325"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38</w:t>
      </w:r>
      <w:r>
        <w:rPr>
          <w:rFonts w:ascii="Book Antiqua" w:eastAsia="宋体" w:hAnsi="Book Antiqua" w:cs="宋体"/>
          <w:lang w:eastAsia="zh-CN"/>
        </w:rPr>
        <w:t xml:space="preserve"> </w:t>
      </w:r>
      <w:r w:rsidRPr="00085613">
        <w:rPr>
          <w:rFonts w:ascii="Book Antiqua" w:eastAsia="宋体" w:hAnsi="Book Antiqua" w:cs="宋体"/>
          <w:b/>
          <w:bCs/>
          <w:lang w:eastAsia="zh-CN"/>
        </w:rPr>
        <w:t>Liu</w:t>
      </w:r>
      <w:r>
        <w:rPr>
          <w:rFonts w:ascii="Book Antiqua" w:eastAsia="宋体" w:hAnsi="Book Antiqua" w:cs="宋体"/>
          <w:b/>
          <w:bCs/>
          <w:lang w:eastAsia="zh-CN"/>
        </w:rPr>
        <w:t xml:space="preserve"> </w:t>
      </w:r>
      <w:r w:rsidRPr="00085613">
        <w:rPr>
          <w:rFonts w:ascii="Book Antiqua" w:eastAsia="宋体" w:hAnsi="Book Antiqua" w:cs="宋体"/>
          <w:b/>
          <w:bCs/>
          <w:lang w:eastAsia="zh-CN"/>
        </w:rPr>
        <w:t>C</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Wu</w:t>
      </w:r>
      <w:r>
        <w:rPr>
          <w:rFonts w:ascii="Book Antiqua" w:eastAsia="宋体" w:hAnsi="Book Antiqua" w:cs="宋体"/>
          <w:lang w:eastAsia="zh-CN"/>
        </w:rPr>
        <w:t xml:space="preserve"> </w:t>
      </w:r>
      <w:r w:rsidRPr="00085613">
        <w:rPr>
          <w:rFonts w:ascii="Book Antiqua" w:eastAsia="宋体" w:hAnsi="Book Antiqua" w:cs="宋体"/>
          <w:lang w:eastAsia="zh-CN"/>
        </w:rPr>
        <w:t>B,</w:t>
      </w:r>
      <w:r>
        <w:rPr>
          <w:rFonts w:ascii="Book Antiqua" w:eastAsia="宋体" w:hAnsi="Book Antiqua" w:cs="宋体"/>
          <w:lang w:eastAsia="zh-CN"/>
        </w:rPr>
        <w:t xml:space="preserve"> </w:t>
      </w:r>
      <w:r w:rsidRPr="00085613">
        <w:rPr>
          <w:rFonts w:ascii="Book Antiqua" w:eastAsia="宋体" w:hAnsi="Book Antiqua" w:cs="宋体"/>
          <w:lang w:eastAsia="zh-CN"/>
        </w:rPr>
        <w:t>Lin</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Fang</w:t>
      </w:r>
      <w:r>
        <w:rPr>
          <w:rFonts w:ascii="Book Antiqua" w:eastAsia="宋体" w:hAnsi="Book Antiqua" w:cs="宋体"/>
          <w:lang w:eastAsia="zh-CN"/>
        </w:rPr>
        <w:t xml:space="preserve"> </w:t>
      </w:r>
      <w:r w:rsidRPr="00085613">
        <w:rPr>
          <w:rFonts w:ascii="Book Antiqua" w:eastAsia="宋体" w:hAnsi="Book Antiqua" w:cs="宋体"/>
          <w:lang w:eastAsia="zh-CN"/>
        </w:rPr>
        <w:t>X.</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its</w:t>
      </w:r>
      <w:r>
        <w:rPr>
          <w:rFonts w:ascii="Book Antiqua" w:eastAsia="宋体" w:hAnsi="Book Antiqua" w:cs="宋体"/>
          <w:lang w:eastAsia="zh-CN"/>
        </w:rPr>
        <w:t xml:space="preserve"> </w:t>
      </w:r>
      <w:r w:rsidRPr="00085613">
        <w:rPr>
          <w:rFonts w:ascii="Book Antiqua" w:eastAsia="宋体" w:hAnsi="Book Antiqua" w:cs="宋体"/>
          <w:lang w:eastAsia="zh-CN"/>
        </w:rPr>
        <w:t>association</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catch-up</w:t>
      </w:r>
      <w:r>
        <w:rPr>
          <w:rFonts w:ascii="Book Antiqua" w:eastAsia="宋体" w:hAnsi="Book Antiqua" w:cs="宋体"/>
          <w:lang w:eastAsia="zh-CN"/>
        </w:rPr>
        <w:t xml:space="preserve"> </w:t>
      </w:r>
      <w:r w:rsidRPr="00085613">
        <w:rPr>
          <w:rFonts w:ascii="Book Antiqua" w:eastAsia="宋体" w:hAnsi="Book Antiqua" w:cs="宋体"/>
          <w:lang w:eastAsia="zh-CN"/>
        </w:rPr>
        <w:t>growth</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Chinese</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born</w:t>
      </w:r>
      <w:r>
        <w:rPr>
          <w:rFonts w:ascii="Book Antiqua" w:eastAsia="宋体" w:hAnsi="Book Antiqua" w:cs="宋体"/>
          <w:lang w:eastAsia="zh-CN"/>
        </w:rPr>
        <w:t xml:space="preserve"> </w:t>
      </w:r>
      <w:r w:rsidRPr="00085613">
        <w:rPr>
          <w:rFonts w:ascii="Book Antiqua" w:eastAsia="宋体" w:hAnsi="Book Antiqua" w:cs="宋体"/>
          <w:lang w:eastAsia="zh-CN"/>
        </w:rPr>
        <w:t>small</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gestational</w:t>
      </w:r>
      <w:r>
        <w:rPr>
          <w:rFonts w:ascii="Book Antiqua" w:eastAsia="宋体" w:hAnsi="Book Antiqua" w:cs="宋体"/>
          <w:lang w:eastAsia="zh-CN"/>
        </w:rPr>
        <w:t xml:space="preserve"> </w:t>
      </w:r>
      <w:r w:rsidRPr="00085613">
        <w:rPr>
          <w:rFonts w:ascii="Book Antiqua" w:eastAsia="宋体" w:hAnsi="Book Antiqua" w:cs="宋体"/>
          <w:lang w:eastAsia="zh-CN"/>
        </w:rPr>
        <w:t>age.</w:t>
      </w:r>
      <w:r>
        <w:rPr>
          <w:rFonts w:ascii="Book Antiqua" w:eastAsia="宋体" w:hAnsi="Book Antiqua" w:cs="宋体"/>
          <w:lang w:eastAsia="zh-CN"/>
        </w:rPr>
        <w:t xml:space="preserve"> </w:t>
      </w:r>
      <w:r w:rsidRPr="00085613">
        <w:rPr>
          <w:rFonts w:ascii="Book Antiqua" w:eastAsia="宋体" w:hAnsi="Book Antiqua" w:cs="宋体"/>
          <w:i/>
          <w:iCs/>
          <w:lang w:eastAsia="zh-CN"/>
        </w:rPr>
        <w:t>Obesity</w:t>
      </w:r>
      <w:r>
        <w:rPr>
          <w:rFonts w:ascii="Book Antiqua" w:eastAsia="宋体" w:hAnsi="Book Antiqua" w:cs="宋体"/>
          <w:i/>
          <w:iCs/>
          <w:lang w:eastAsia="zh-CN"/>
        </w:rPr>
        <w:t xml:space="preserve"> </w:t>
      </w:r>
      <w:r w:rsidRPr="00085613">
        <w:rPr>
          <w:rFonts w:ascii="Book Antiqua" w:eastAsia="宋体" w:hAnsi="Book Antiqua" w:cs="宋体"/>
          <w:i/>
          <w:iCs/>
          <w:lang w:eastAsia="zh-CN"/>
        </w:rPr>
        <w:t>(Silver</w:t>
      </w:r>
      <w:r>
        <w:rPr>
          <w:rFonts w:ascii="Book Antiqua" w:eastAsia="宋体" w:hAnsi="Book Antiqua" w:cs="宋体"/>
          <w:i/>
          <w:iCs/>
          <w:lang w:eastAsia="zh-CN"/>
        </w:rPr>
        <w:t xml:space="preserve"> </w:t>
      </w:r>
      <w:r w:rsidRPr="00085613">
        <w:rPr>
          <w:rFonts w:ascii="Book Antiqua" w:eastAsia="宋体" w:hAnsi="Book Antiqua" w:cs="宋体"/>
          <w:i/>
          <w:iCs/>
          <w:lang w:eastAsia="zh-CN"/>
        </w:rPr>
        <w:t>Spring)</w:t>
      </w:r>
      <w:r>
        <w:rPr>
          <w:rFonts w:ascii="Book Antiqua" w:eastAsia="宋体" w:hAnsi="Book Antiqua" w:cs="宋体"/>
          <w:lang w:eastAsia="zh-CN"/>
        </w:rPr>
        <w:t xml:space="preserve"> </w:t>
      </w:r>
      <w:r w:rsidRPr="00085613">
        <w:rPr>
          <w:rFonts w:ascii="Book Antiqua" w:eastAsia="宋体" w:hAnsi="Book Antiqua" w:cs="宋体"/>
          <w:lang w:eastAsia="zh-CN"/>
        </w:rPr>
        <w:t>2017;</w:t>
      </w:r>
      <w:r>
        <w:rPr>
          <w:rFonts w:ascii="Book Antiqua" w:eastAsia="宋体" w:hAnsi="Book Antiqua" w:cs="宋体"/>
          <w:lang w:eastAsia="zh-CN"/>
        </w:rPr>
        <w:t xml:space="preserve"> </w:t>
      </w:r>
      <w:r w:rsidRPr="00085613">
        <w:rPr>
          <w:rFonts w:ascii="Book Antiqua" w:eastAsia="宋体" w:hAnsi="Book Antiqua" w:cs="宋体"/>
          <w:b/>
          <w:bCs/>
          <w:lang w:eastAsia="zh-CN"/>
        </w:rPr>
        <w:t>25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172-177</w:t>
      </w:r>
      <w:r>
        <w:rPr>
          <w:rFonts w:ascii="Book Antiqua" w:eastAsia="宋体" w:hAnsi="Book Antiqua" w:cs="宋体"/>
          <w:lang w:eastAsia="zh-CN"/>
        </w:rPr>
        <w:t xml:space="preserve"> </w:t>
      </w:r>
      <w:r w:rsidRPr="00085613">
        <w:rPr>
          <w:rFonts w:ascii="Book Antiqua" w:eastAsia="宋体" w:hAnsi="Book Antiqua" w:cs="宋体"/>
          <w:lang w:eastAsia="zh-CN"/>
        </w:rPr>
        <w:t>[</w:t>
      </w:r>
      <w:bookmarkStart w:id="41" w:name="OLE_LINK311"/>
      <w:bookmarkStart w:id="42" w:name="OLE_LINK312"/>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27865057</w:t>
      </w:r>
      <w:bookmarkEnd w:id="41"/>
      <w:bookmarkEnd w:id="42"/>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00A433F6">
        <w:rPr>
          <w:rFonts w:ascii="Book Antiqua" w:eastAsia="宋体" w:hAnsi="Book Antiqua" w:cs="宋体"/>
          <w:lang w:eastAsia="zh-CN"/>
        </w:rPr>
        <w:t>10.1002/oby.21683</w:t>
      </w:r>
      <w:r w:rsidRPr="00085613">
        <w:rPr>
          <w:rFonts w:ascii="Book Antiqua" w:eastAsia="宋体" w:hAnsi="Book Antiqua" w:cs="宋体"/>
          <w:lang w:eastAsia="zh-CN"/>
        </w:rPr>
        <w:t>]</w:t>
      </w:r>
    </w:p>
    <w:p w14:paraId="4B47A9C6"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39</w:t>
      </w:r>
      <w:r>
        <w:rPr>
          <w:rFonts w:ascii="Book Antiqua" w:eastAsia="宋体" w:hAnsi="Book Antiqua" w:cs="宋体"/>
          <w:lang w:eastAsia="zh-CN"/>
        </w:rPr>
        <w:t xml:space="preserve"> </w:t>
      </w:r>
      <w:r w:rsidRPr="00085613">
        <w:rPr>
          <w:rFonts w:ascii="Book Antiqua" w:eastAsia="宋体" w:hAnsi="Book Antiqua" w:cs="宋体"/>
          <w:b/>
          <w:bCs/>
          <w:lang w:eastAsia="zh-CN"/>
        </w:rPr>
        <w:t>Dabelea</w:t>
      </w:r>
      <w:r>
        <w:rPr>
          <w:rFonts w:ascii="Book Antiqua" w:eastAsia="宋体" w:hAnsi="Book Antiqua" w:cs="宋体"/>
          <w:b/>
          <w:bCs/>
          <w:lang w:eastAsia="zh-CN"/>
        </w:rPr>
        <w:t xml:space="preserve"> </w:t>
      </w:r>
      <w:r w:rsidRPr="00085613">
        <w:rPr>
          <w:rFonts w:ascii="Book Antiqua" w:eastAsia="宋体" w:hAnsi="Book Antiqua" w:cs="宋体"/>
          <w:b/>
          <w:bCs/>
          <w:lang w:eastAsia="zh-CN"/>
        </w:rPr>
        <w:t>D</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Pettitt</w:t>
      </w:r>
      <w:r>
        <w:rPr>
          <w:rFonts w:ascii="Book Antiqua" w:eastAsia="宋体" w:hAnsi="Book Antiqua" w:cs="宋体"/>
          <w:lang w:eastAsia="zh-CN"/>
        </w:rPr>
        <w:t xml:space="preserve"> </w:t>
      </w:r>
      <w:r w:rsidRPr="00085613">
        <w:rPr>
          <w:rFonts w:ascii="Book Antiqua" w:eastAsia="宋体" w:hAnsi="Book Antiqua" w:cs="宋体"/>
          <w:lang w:eastAsia="zh-CN"/>
        </w:rPr>
        <w:t>DJ,</w:t>
      </w:r>
      <w:r>
        <w:rPr>
          <w:rFonts w:ascii="Book Antiqua" w:eastAsia="宋体" w:hAnsi="Book Antiqua" w:cs="宋体"/>
          <w:lang w:eastAsia="zh-CN"/>
        </w:rPr>
        <w:t xml:space="preserve"> </w:t>
      </w:r>
      <w:r w:rsidRPr="00085613">
        <w:rPr>
          <w:rFonts w:ascii="Book Antiqua" w:eastAsia="宋体" w:hAnsi="Book Antiqua" w:cs="宋体"/>
          <w:lang w:eastAsia="zh-CN"/>
        </w:rPr>
        <w:t>Hanson</w:t>
      </w:r>
      <w:r>
        <w:rPr>
          <w:rFonts w:ascii="Book Antiqua" w:eastAsia="宋体" w:hAnsi="Book Antiqua" w:cs="宋体"/>
          <w:lang w:eastAsia="zh-CN"/>
        </w:rPr>
        <w:t xml:space="preserve"> </w:t>
      </w:r>
      <w:r w:rsidRPr="00085613">
        <w:rPr>
          <w:rFonts w:ascii="Book Antiqua" w:eastAsia="宋体" w:hAnsi="Book Antiqua" w:cs="宋体"/>
          <w:lang w:eastAsia="zh-CN"/>
        </w:rPr>
        <w:t>RL,</w:t>
      </w:r>
      <w:r>
        <w:rPr>
          <w:rFonts w:ascii="Book Antiqua" w:eastAsia="宋体" w:hAnsi="Book Antiqua" w:cs="宋体"/>
          <w:lang w:eastAsia="zh-CN"/>
        </w:rPr>
        <w:t xml:space="preserve"> </w:t>
      </w:r>
      <w:r w:rsidRPr="00085613">
        <w:rPr>
          <w:rFonts w:ascii="Book Antiqua" w:eastAsia="宋体" w:hAnsi="Book Antiqua" w:cs="宋体"/>
          <w:lang w:eastAsia="zh-CN"/>
        </w:rPr>
        <w:t>Imperatore</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Bennett</w:t>
      </w:r>
      <w:r>
        <w:rPr>
          <w:rFonts w:ascii="Book Antiqua" w:eastAsia="宋体" w:hAnsi="Book Antiqua" w:cs="宋体"/>
          <w:lang w:eastAsia="zh-CN"/>
        </w:rPr>
        <w:t xml:space="preserve"> </w:t>
      </w:r>
      <w:r w:rsidRPr="00085613">
        <w:rPr>
          <w:rFonts w:ascii="Book Antiqua" w:eastAsia="宋体" w:hAnsi="Book Antiqua" w:cs="宋体"/>
          <w:lang w:eastAsia="zh-CN"/>
        </w:rPr>
        <w:t>PH,</w:t>
      </w:r>
      <w:r>
        <w:rPr>
          <w:rFonts w:ascii="Book Antiqua" w:eastAsia="宋体" w:hAnsi="Book Antiqua" w:cs="宋体"/>
          <w:lang w:eastAsia="zh-CN"/>
        </w:rPr>
        <w:t xml:space="preserve"> </w:t>
      </w:r>
      <w:r w:rsidRPr="00085613">
        <w:rPr>
          <w:rFonts w:ascii="Book Antiqua" w:eastAsia="宋体" w:hAnsi="Book Antiqua" w:cs="宋体"/>
          <w:lang w:eastAsia="zh-CN"/>
        </w:rPr>
        <w:t>Knowler</w:t>
      </w:r>
      <w:r>
        <w:rPr>
          <w:rFonts w:ascii="Book Antiqua" w:eastAsia="宋体" w:hAnsi="Book Antiqua" w:cs="宋体"/>
          <w:lang w:eastAsia="zh-CN"/>
        </w:rPr>
        <w:t xml:space="preserve"> </w:t>
      </w:r>
      <w:r w:rsidRPr="00085613">
        <w:rPr>
          <w:rFonts w:ascii="Book Antiqua" w:eastAsia="宋体" w:hAnsi="Book Antiqua" w:cs="宋体"/>
          <w:lang w:eastAsia="zh-CN"/>
        </w:rPr>
        <w:t>WC.</w:t>
      </w:r>
      <w:r>
        <w:rPr>
          <w:rFonts w:ascii="Book Antiqua" w:eastAsia="宋体" w:hAnsi="Book Antiqua" w:cs="宋体"/>
          <w:lang w:eastAsia="zh-CN"/>
        </w:rPr>
        <w:t xml:space="preserve"> </w:t>
      </w:r>
      <w:r w:rsidRPr="00085613">
        <w:rPr>
          <w:rFonts w:ascii="Book Antiqua" w:eastAsia="宋体" w:hAnsi="Book Antiqua" w:cs="宋体"/>
          <w:lang w:eastAsia="zh-CN"/>
        </w:rPr>
        <w:t>Birth</w:t>
      </w:r>
      <w:r>
        <w:rPr>
          <w:rFonts w:ascii="Book Antiqua" w:eastAsia="宋体" w:hAnsi="Book Antiqua" w:cs="宋体"/>
          <w:lang w:eastAsia="zh-CN"/>
        </w:rPr>
        <w:t xml:space="preserve"> </w:t>
      </w:r>
      <w:r w:rsidRPr="00085613">
        <w:rPr>
          <w:rFonts w:ascii="Book Antiqua" w:eastAsia="宋体" w:hAnsi="Book Antiqua" w:cs="宋体"/>
          <w:lang w:eastAsia="zh-CN"/>
        </w:rPr>
        <w:t>weight,</w:t>
      </w:r>
      <w:r>
        <w:rPr>
          <w:rFonts w:ascii="Book Antiqua" w:eastAsia="宋体" w:hAnsi="Book Antiqua" w:cs="宋体"/>
          <w:lang w:eastAsia="zh-CN"/>
        </w:rPr>
        <w:t xml:space="preserve"> </w:t>
      </w:r>
      <w:r w:rsidRPr="00085613">
        <w:rPr>
          <w:rFonts w:ascii="Book Antiqua" w:eastAsia="宋体" w:hAnsi="Book Antiqua" w:cs="宋体"/>
          <w:lang w:eastAsia="zh-CN"/>
        </w:rPr>
        <w:t>type</w:t>
      </w:r>
      <w:r>
        <w:rPr>
          <w:rFonts w:ascii="Book Antiqua" w:eastAsia="宋体" w:hAnsi="Book Antiqua" w:cs="宋体"/>
          <w:lang w:eastAsia="zh-CN"/>
        </w:rPr>
        <w:t xml:space="preserve"> </w:t>
      </w:r>
      <w:r w:rsidRPr="00085613">
        <w:rPr>
          <w:rFonts w:ascii="Book Antiqua" w:eastAsia="宋体" w:hAnsi="Book Antiqua" w:cs="宋体"/>
          <w:lang w:eastAsia="zh-CN"/>
        </w:rPr>
        <w:t>2</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Pima</w:t>
      </w:r>
      <w:r>
        <w:rPr>
          <w:rFonts w:ascii="Book Antiqua" w:eastAsia="宋体" w:hAnsi="Book Antiqua" w:cs="宋体"/>
          <w:lang w:eastAsia="zh-CN"/>
        </w:rPr>
        <w:t xml:space="preserve"> </w:t>
      </w:r>
      <w:r w:rsidRPr="00085613">
        <w:rPr>
          <w:rFonts w:ascii="Book Antiqua" w:eastAsia="宋体" w:hAnsi="Book Antiqua" w:cs="宋体"/>
          <w:lang w:eastAsia="zh-CN"/>
        </w:rPr>
        <w:t>Indian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young</w:t>
      </w:r>
      <w:r>
        <w:rPr>
          <w:rFonts w:ascii="Book Antiqua" w:eastAsia="宋体" w:hAnsi="Book Antiqua" w:cs="宋体"/>
          <w:lang w:eastAsia="zh-CN"/>
        </w:rPr>
        <w:t xml:space="preserve"> </w:t>
      </w:r>
      <w:r w:rsidRPr="00085613">
        <w:rPr>
          <w:rFonts w:ascii="Book Antiqua" w:eastAsia="宋体" w:hAnsi="Book Antiqua" w:cs="宋体"/>
          <w:lang w:eastAsia="zh-CN"/>
        </w:rPr>
        <w:t>adults.</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i/>
          <w:iCs/>
          <w:lang w:eastAsia="zh-CN"/>
        </w:rPr>
        <w:t xml:space="preserve"> </w:t>
      </w:r>
      <w:r w:rsidRPr="00085613">
        <w:rPr>
          <w:rFonts w:ascii="Book Antiqua" w:eastAsia="宋体" w:hAnsi="Book Antiqua" w:cs="宋体"/>
          <w:i/>
          <w:iCs/>
          <w:lang w:eastAsia="zh-CN"/>
        </w:rPr>
        <w:t>Care</w:t>
      </w:r>
      <w:r>
        <w:rPr>
          <w:rFonts w:ascii="Book Antiqua" w:eastAsia="宋体" w:hAnsi="Book Antiqua" w:cs="宋体"/>
          <w:lang w:eastAsia="zh-CN"/>
        </w:rPr>
        <w:t xml:space="preserve"> </w:t>
      </w:r>
      <w:r w:rsidRPr="00085613">
        <w:rPr>
          <w:rFonts w:ascii="Book Antiqua" w:eastAsia="宋体" w:hAnsi="Book Antiqua" w:cs="宋体"/>
          <w:lang w:eastAsia="zh-CN"/>
        </w:rPr>
        <w:t>1999;</w:t>
      </w:r>
      <w:r>
        <w:rPr>
          <w:rFonts w:ascii="Book Antiqua" w:eastAsia="宋体" w:hAnsi="Book Antiqua" w:cs="宋体"/>
          <w:lang w:eastAsia="zh-CN"/>
        </w:rPr>
        <w:t xml:space="preserve"> </w:t>
      </w:r>
      <w:r w:rsidRPr="00085613">
        <w:rPr>
          <w:rFonts w:ascii="Book Antiqua" w:eastAsia="宋体" w:hAnsi="Book Antiqua" w:cs="宋体"/>
          <w:b/>
          <w:bCs/>
          <w:lang w:eastAsia="zh-CN"/>
        </w:rPr>
        <w:t>22</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944-950</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10372247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10.2337/diacare.22.6.944]</w:t>
      </w:r>
    </w:p>
    <w:p w14:paraId="1748E7C6"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40</w:t>
      </w:r>
      <w:r>
        <w:rPr>
          <w:rFonts w:ascii="Book Antiqua" w:eastAsia="宋体" w:hAnsi="Book Antiqua" w:cs="宋体"/>
          <w:lang w:eastAsia="zh-CN"/>
        </w:rPr>
        <w:t xml:space="preserve"> </w:t>
      </w:r>
      <w:r w:rsidRPr="00085613">
        <w:rPr>
          <w:rFonts w:ascii="Book Antiqua" w:eastAsia="宋体" w:hAnsi="Book Antiqua" w:cs="宋体"/>
          <w:b/>
          <w:bCs/>
          <w:lang w:eastAsia="zh-CN"/>
        </w:rPr>
        <w:t>Murtaugh</w:t>
      </w:r>
      <w:r>
        <w:rPr>
          <w:rFonts w:ascii="Book Antiqua" w:eastAsia="宋体" w:hAnsi="Book Antiqua" w:cs="宋体"/>
          <w:b/>
          <w:bCs/>
          <w:lang w:eastAsia="zh-CN"/>
        </w:rPr>
        <w:t xml:space="preserve"> </w:t>
      </w:r>
      <w:r w:rsidRPr="00085613">
        <w:rPr>
          <w:rFonts w:ascii="Book Antiqua" w:eastAsia="宋体" w:hAnsi="Book Antiqua" w:cs="宋体"/>
          <w:b/>
          <w:bCs/>
          <w:lang w:eastAsia="zh-CN"/>
        </w:rPr>
        <w:t>MA</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Jacobs</w:t>
      </w:r>
      <w:r>
        <w:rPr>
          <w:rFonts w:ascii="Book Antiqua" w:eastAsia="宋体" w:hAnsi="Book Antiqua" w:cs="宋体"/>
          <w:lang w:eastAsia="zh-CN"/>
        </w:rPr>
        <w:t xml:space="preserve"> </w:t>
      </w:r>
      <w:r w:rsidRPr="00085613">
        <w:rPr>
          <w:rFonts w:ascii="Book Antiqua" w:eastAsia="宋体" w:hAnsi="Book Antiqua" w:cs="宋体"/>
          <w:lang w:eastAsia="zh-CN"/>
        </w:rPr>
        <w:t>DR</w:t>
      </w:r>
      <w:r>
        <w:rPr>
          <w:rFonts w:ascii="Book Antiqua" w:eastAsia="宋体" w:hAnsi="Book Antiqua" w:cs="宋体"/>
          <w:lang w:eastAsia="zh-CN"/>
        </w:rPr>
        <w:t xml:space="preserve"> </w:t>
      </w:r>
      <w:r w:rsidRPr="00085613">
        <w:rPr>
          <w:rFonts w:ascii="Book Antiqua" w:eastAsia="宋体" w:hAnsi="Book Antiqua" w:cs="宋体"/>
          <w:lang w:eastAsia="zh-CN"/>
        </w:rPr>
        <w:t>Jr,</w:t>
      </w:r>
      <w:r>
        <w:rPr>
          <w:rFonts w:ascii="Book Antiqua" w:eastAsia="宋体" w:hAnsi="Book Antiqua" w:cs="宋体"/>
          <w:lang w:eastAsia="zh-CN"/>
        </w:rPr>
        <w:t xml:space="preserve"> </w:t>
      </w:r>
      <w:r w:rsidRPr="00085613">
        <w:rPr>
          <w:rFonts w:ascii="Book Antiqua" w:eastAsia="宋体" w:hAnsi="Book Antiqua" w:cs="宋体"/>
          <w:lang w:eastAsia="zh-CN"/>
        </w:rPr>
        <w:t>Moran</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Steinberger</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Sinaiko</w:t>
      </w:r>
      <w:r>
        <w:rPr>
          <w:rFonts w:ascii="Book Antiqua" w:eastAsia="宋体" w:hAnsi="Book Antiqua" w:cs="宋体"/>
          <w:lang w:eastAsia="zh-CN"/>
        </w:rPr>
        <w:t xml:space="preserve"> </w:t>
      </w:r>
      <w:r w:rsidRPr="00085613">
        <w:rPr>
          <w:rFonts w:ascii="Book Antiqua" w:eastAsia="宋体" w:hAnsi="Book Antiqua" w:cs="宋体"/>
          <w:lang w:eastAsia="zh-CN"/>
        </w:rPr>
        <w:t>AR.</w:t>
      </w:r>
      <w:r>
        <w:rPr>
          <w:rFonts w:ascii="Book Antiqua" w:eastAsia="宋体" w:hAnsi="Book Antiqua" w:cs="宋体"/>
          <w:lang w:eastAsia="zh-CN"/>
        </w:rPr>
        <w:t xml:space="preserve"> </w:t>
      </w:r>
      <w:r w:rsidRPr="00085613">
        <w:rPr>
          <w:rFonts w:ascii="Book Antiqua" w:eastAsia="宋体" w:hAnsi="Book Antiqua" w:cs="宋体"/>
          <w:lang w:eastAsia="zh-CN"/>
        </w:rPr>
        <w:t>Relation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birth</w:t>
      </w:r>
      <w:r>
        <w:rPr>
          <w:rFonts w:ascii="Book Antiqua" w:eastAsia="宋体" w:hAnsi="Book Antiqua" w:cs="宋体"/>
          <w:lang w:eastAsia="zh-CN"/>
        </w:rPr>
        <w:t xml:space="preserve"> </w:t>
      </w:r>
      <w:r w:rsidRPr="00085613">
        <w:rPr>
          <w:rFonts w:ascii="Book Antiqua" w:eastAsia="宋体" w:hAnsi="Book Antiqua" w:cs="宋体"/>
          <w:lang w:eastAsia="zh-CN"/>
        </w:rPr>
        <w:t>weight</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fasting</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body</w:t>
      </w:r>
      <w:r>
        <w:rPr>
          <w:rFonts w:ascii="Book Antiqua" w:eastAsia="宋体" w:hAnsi="Book Antiqua" w:cs="宋体"/>
          <w:lang w:eastAsia="zh-CN"/>
        </w:rPr>
        <w:t xml:space="preserve"> </w:t>
      </w:r>
      <w:r w:rsidRPr="00085613">
        <w:rPr>
          <w:rFonts w:ascii="Book Antiqua" w:eastAsia="宋体" w:hAnsi="Book Antiqua" w:cs="宋体"/>
          <w:lang w:eastAsia="zh-CN"/>
        </w:rPr>
        <w:t>size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adolescence.</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i/>
          <w:iCs/>
          <w:lang w:eastAsia="zh-CN"/>
        </w:rPr>
        <w:t xml:space="preserve"> </w:t>
      </w:r>
      <w:r w:rsidRPr="00085613">
        <w:rPr>
          <w:rFonts w:ascii="Book Antiqua" w:eastAsia="宋体" w:hAnsi="Book Antiqua" w:cs="宋体"/>
          <w:i/>
          <w:iCs/>
          <w:lang w:eastAsia="zh-CN"/>
        </w:rPr>
        <w:t>Care</w:t>
      </w:r>
      <w:r>
        <w:rPr>
          <w:rFonts w:ascii="Book Antiqua" w:eastAsia="宋体" w:hAnsi="Book Antiqua" w:cs="宋体"/>
          <w:lang w:eastAsia="zh-CN"/>
        </w:rPr>
        <w:t xml:space="preserve"> </w:t>
      </w:r>
      <w:r w:rsidRPr="00085613">
        <w:rPr>
          <w:rFonts w:ascii="Book Antiqua" w:eastAsia="宋体" w:hAnsi="Book Antiqua" w:cs="宋体"/>
          <w:lang w:eastAsia="zh-CN"/>
        </w:rPr>
        <w:t>2003;</w:t>
      </w:r>
      <w:r>
        <w:rPr>
          <w:rFonts w:ascii="Book Antiqua" w:eastAsia="宋体" w:hAnsi="Book Antiqua" w:cs="宋体"/>
          <w:lang w:eastAsia="zh-CN"/>
        </w:rPr>
        <w:t xml:space="preserve"> </w:t>
      </w:r>
      <w:r w:rsidRPr="00085613">
        <w:rPr>
          <w:rFonts w:ascii="Book Antiqua" w:eastAsia="宋体" w:hAnsi="Book Antiqua" w:cs="宋体"/>
          <w:b/>
          <w:bCs/>
          <w:lang w:eastAsia="zh-CN"/>
        </w:rPr>
        <w:t>26</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187-192</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12502679</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10.2337/diacare.26.1.187]</w:t>
      </w:r>
    </w:p>
    <w:p w14:paraId="62F05E69"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lastRenderedPageBreak/>
        <w:t>41</w:t>
      </w:r>
      <w:r>
        <w:rPr>
          <w:rFonts w:ascii="Book Antiqua" w:eastAsia="宋体" w:hAnsi="Book Antiqua" w:cs="宋体"/>
          <w:lang w:eastAsia="zh-CN"/>
        </w:rPr>
        <w:t xml:space="preserve"> </w:t>
      </w:r>
      <w:r w:rsidRPr="00085613">
        <w:rPr>
          <w:rFonts w:ascii="Book Antiqua" w:eastAsia="宋体" w:hAnsi="Book Antiqua" w:cs="宋体"/>
          <w:b/>
          <w:bCs/>
          <w:lang w:eastAsia="zh-CN"/>
        </w:rPr>
        <w:t>Hofman</w:t>
      </w:r>
      <w:r>
        <w:rPr>
          <w:rFonts w:ascii="Book Antiqua" w:eastAsia="宋体" w:hAnsi="Book Antiqua" w:cs="宋体"/>
          <w:b/>
          <w:bCs/>
          <w:lang w:eastAsia="zh-CN"/>
        </w:rPr>
        <w:t xml:space="preserve"> </w:t>
      </w:r>
      <w:r w:rsidRPr="00085613">
        <w:rPr>
          <w:rFonts w:ascii="Book Antiqua" w:eastAsia="宋体" w:hAnsi="Book Antiqua" w:cs="宋体"/>
          <w:b/>
          <w:bCs/>
          <w:lang w:eastAsia="zh-CN"/>
        </w:rPr>
        <w:t>PL</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Regan</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Jackson</w:t>
      </w:r>
      <w:r>
        <w:rPr>
          <w:rFonts w:ascii="Book Antiqua" w:eastAsia="宋体" w:hAnsi="Book Antiqua" w:cs="宋体"/>
          <w:lang w:eastAsia="zh-CN"/>
        </w:rPr>
        <w:t xml:space="preserve"> </w:t>
      </w:r>
      <w:r w:rsidRPr="00085613">
        <w:rPr>
          <w:rFonts w:ascii="Book Antiqua" w:eastAsia="宋体" w:hAnsi="Book Antiqua" w:cs="宋体"/>
          <w:lang w:eastAsia="zh-CN"/>
        </w:rPr>
        <w:t>WE,</w:t>
      </w:r>
      <w:r>
        <w:rPr>
          <w:rFonts w:ascii="Book Antiqua" w:eastAsia="宋体" w:hAnsi="Book Antiqua" w:cs="宋体"/>
          <w:lang w:eastAsia="zh-CN"/>
        </w:rPr>
        <w:t xml:space="preserve"> </w:t>
      </w:r>
      <w:r w:rsidRPr="00085613">
        <w:rPr>
          <w:rFonts w:ascii="Book Antiqua" w:eastAsia="宋体" w:hAnsi="Book Antiqua" w:cs="宋体"/>
          <w:lang w:eastAsia="zh-CN"/>
        </w:rPr>
        <w:t>Jefferies</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Knight</w:t>
      </w:r>
      <w:r>
        <w:rPr>
          <w:rFonts w:ascii="Book Antiqua" w:eastAsia="宋体" w:hAnsi="Book Antiqua" w:cs="宋体"/>
          <w:lang w:eastAsia="zh-CN"/>
        </w:rPr>
        <w:t xml:space="preserve"> </w:t>
      </w:r>
      <w:r w:rsidRPr="00085613">
        <w:rPr>
          <w:rFonts w:ascii="Book Antiqua" w:eastAsia="宋体" w:hAnsi="Book Antiqua" w:cs="宋体"/>
          <w:lang w:eastAsia="zh-CN"/>
        </w:rPr>
        <w:t>DB,</w:t>
      </w:r>
      <w:r>
        <w:rPr>
          <w:rFonts w:ascii="Book Antiqua" w:eastAsia="宋体" w:hAnsi="Book Antiqua" w:cs="宋体"/>
          <w:lang w:eastAsia="zh-CN"/>
        </w:rPr>
        <w:t xml:space="preserve"> </w:t>
      </w:r>
      <w:r w:rsidRPr="00085613">
        <w:rPr>
          <w:rFonts w:ascii="Book Antiqua" w:eastAsia="宋体" w:hAnsi="Book Antiqua" w:cs="宋体"/>
          <w:lang w:eastAsia="zh-CN"/>
        </w:rPr>
        <w:t>Robinson</w:t>
      </w:r>
      <w:r>
        <w:rPr>
          <w:rFonts w:ascii="Book Antiqua" w:eastAsia="宋体" w:hAnsi="Book Antiqua" w:cs="宋体"/>
          <w:lang w:eastAsia="zh-CN"/>
        </w:rPr>
        <w:t xml:space="preserve"> </w:t>
      </w:r>
      <w:r w:rsidRPr="00085613">
        <w:rPr>
          <w:rFonts w:ascii="Book Antiqua" w:eastAsia="宋体" w:hAnsi="Book Antiqua" w:cs="宋体"/>
          <w:lang w:eastAsia="zh-CN"/>
        </w:rPr>
        <w:t>EM,</w:t>
      </w:r>
      <w:r>
        <w:rPr>
          <w:rFonts w:ascii="Book Antiqua" w:eastAsia="宋体" w:hAnsi="Book Antiqua" w:cs="宋体"/>
          <w:lang w:eastAsia="zh-CN"/>
        </w:rPr>
        <w:t xml:space="preserve"> </w:t>
      </w:r>
      <w:r w:rsidRPr="00085613">
        <w:rPr>
          <w:rFonts w:ascii="Book Antiqua" w:eastAsia="宋体" w:hAnsi="Book Antiqua" w:cs="宋体"/>
          <w:lang w:eastAsia="zh-CN"/>
        </w:rPr>
        <w:t>Cutfield</w:t>
      </w:r>
      <w:r>
        <w:rPr>
          <w:rFonts w:ascii="Book Antiqua" w:eastAsia="宋体" w:hAnsi="Book Antiqua" w:cs="宋体"/>
          <w:lang w:eastAsia="zh-CN"/>
        </w:rPr>
        <w:t xml:space="preserve"> </w:t>
      </w:r>
      <w:r w:rsidRPr="00085613">
        <w:rPr>
          <w:rFonts w:ascii="Book Antiqua" w:eastAsia="宋体" w:hAnsi="Book Antiqua" w:cs="宋体"/>
          <w:lang w:eastAsia="zh-CN"/>
        </w:rPr>
        <w:t>WS.</w:t>
      </w:r>
      <w:r>
        <w:rPr>
          <w:rFonts w:ascii="Book Antiqua" w:eastAsia="宋体" w:hAnsi="Book Antiqua" w:cs="宋体"/>
          <w:lang w:eastAsia="zh-CN"/>
        </w:rPr>
        <w:t xml:space="preserve"> </w:t>
      </w:r>
      <w:r w:rsidRPr="00085613">
        <w:rPr>
          <w:rFonts w:ascii="Book Antiqua" w:eastAsia="宋体" w:hAnsi="Book Antiqua" w:cs="宋体"/>
          <w:lang w:eastAsia="zh-CN"/>
        </w:rPr>
        <w:t>Premature</w:t>
      </w:r>
      <w:r>
        <w:rPr>
          <w:rFonts w:ascii="Book Antiqua" w:eastAsia="宋体" w:hAnsi="Book Antiqua" w:cs="宋体"/>
          <w:lang w:eastAsia="zh-CN"/>
        </w:rPr>
        <w:t xml:space="preserve"> </w:t>
      </w:r>
      <w:r w:rsidRPr="00085613">
        <w:rPr>
          <w:rFonts w:ascii="Book Antiqua" w:eastAsia="宋体" w:hAnsi="Book Antiqua" w:cs="宋体"/>
          <w:lang w:eastAsia="zh-CN"/>
        </w:rPr>
        <w:t>birth</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later</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i/>
          <w:iCs/>
          <w:lang w:eastAsia="zh-CN"/>
        </w:rPr>
        <w:t>N</w:t>
      </w:r>
      <w:r>
        <w:rPr>
          <w:rFonts w:ascii="Book Antiqua" w:eastAsia="宋体" w:hAnsi="Book Antiqua" w:cs="宋体"/>
          <w:i/>
          <w:iCs/>
          <w:lang w:eastAsia="zh-CN"/>
        </w:rPr>
        <w:t xml:space="preserve"> </w:t>
      </w:r>
      <w:r w:rsidRPr="00085613">
        <w:rPr>
          <w:rFonts w:ascii="Book Antiqua" w:eastAsia="宋体" w:hAnsi="Book Antiqua" w:cs="宋体"/>
          <w:i/>
          <w:iCs/>
          <w:lang w:eastAsia="zh-CN"/>
        </w:rPr>
        <w:t>Engl</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Med</w:t>
      </w:r>
      <w:r>
        <w:rPr>
          <w:rFonts w:ascii="Book Antiqua" w:eastAsia="宋体" w:hAnsi="Book Antiqua" w:cs="宋体"/>
          <w:lang w:eastAsia="zh-CN"/>
        </w:rPr>
        <w:t xml:space="preserve"> </w:t>
      </w:r>
      <w:r w:rsidRPr="00085613">
        <w:rPr>
          <w:rFonts w:ascii="Book Antiqua" w:eastAsia="宋体" w:hAnsi="Book Antiqua" w:cs="宋体"/>
          <w:lang w:eastAsia="zh-CN"/>
        </w:rPr>
        <w:t>2004;</w:t>
      </w:r>
      <w:r>
        <w:rPr>
          <w:rFonts w:ascii="Book Antiqua" w:eastAsia="宋体" w:hAnsi="Book Antiqua" w:cs="宋体"/>
          <w:lang w:eastAsia="zh-CN"/>
        </w:rPr>
        <w:t xml:space="preserve"> </w:t>
      </w:r>
      <w:r w:rsidRPr="00085613">
        <w:rPr>
          <w:rFonts w:ascii="Book Antiqua" w:eastAsia="宋体" w:hAnsi="Book Antiqua" w:cs="宋体"/>
          <w:b/>
          <w:bCs/>
          <w:lang w:eastAsia="zh-CN"/>
        </w:rPr>
        <w:t>351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2179-2186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15548778</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10.1056/NEJMoa042275]</w:t>
      </w:r>
    </w:p>
    <w:p w14:paraId="3A62C6EC"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42</w:t>
      </w:r>
      <w:r>
        <w:rPr>
          <w:rFonts w:ascii="Book Antiqua" w:eastAsia="宋体" w:hAnsi="Book Antiqua" w:cs="宋体"/>
          <w:lang w:eastAsia="zh-CN"/>
        </w:rPr>
        <w:t xml:space="preserve"> </w:t>
      </w:r>
      <w:r w:rsidRPr="00085613">
        <w:rPr>
          <w:rFonts w:ascii="Book Antiqua" w:eastAsia="宋体" w:hAnsi="Book Antiqua" w:cs="宋体"/>
          <w:b/>
          <w:bCs/>
          <w:lang w:eastAsia="zh-CN"/>
        </w:rPr>
        <w:t>do</w:t>
      </w:r>
      <w:r>
        <w:rPr>
          <w:rFonts w:ascii="Book Antiqua" w:eastAsia="宋体" w:hAnsi="Book Antiqua" w:cs="宋体"/>
          <w:b/>
          <w:bCs/>
          <w:lang w:eastAsia="zh-CN"/>
        </w:rPr>
        <w:t xml:space="preserve"> </w:t>
      </w:r>
      <w:r w:rsidRPr="00085613">
        <w:rPr>
          <w:rFonts w:ascii="Book Antiqua" w:eastAsia="宋体" w:hAnsi="Book Antiqua" w:cs="宋体"/>
          <w:b/>
          <w:bCs/>
          <w:lang w:eastAsia="zh-CN"/>
        </w:rPr>
        <w:t>Vale</w:t>
      </w:r>
      <w:r>
        <w:rPr>
          <w:rFonts w:ascii="Book Antiqua" w:eastAsia="宋体" w:hAnsi="Book Antiqua" w:cs="宋体"/>
          <w:b/>
          <w:bCs/>
          <w:lang w:eastAsia="zh-CN"/>
        </w:rPr>
        <w:t xml:space="preserve"> </w:t>
      </w:r>
      <w:r w:rsidRPr="00085613">
        <w:rPr>
          <w:rFonts w:ascii="Book Antiqua" w:eastAsia="宋体" w:hAnsi="Book Antiqua" w:cs="宋体"/>
          <w:b/>
          <w:bCs/>
          <w:lang w:eastAsia="zh-CN"/>
        </w:rPr>
        <w:t>Moreira</w:t>
      </w:r>
      <w:r>
        <w:rPr>
          <w:rFonts w:ascii="Book Antiqua" w:eastAsia="宋体" w:hAnsi="Book Antiqua" w:cs="宋体"/>
          <w:b/>
          <w:bCs/>
          <w:lang w:eastAsia="zh-CN"/>
        </w:rPr>
        <w:t xml:space="preserve"> </w:t>
      </w:r>
      <w:r w:rsidRPr="00085613">
        <w:rPr>
          <w:rFonts w:ascii="Book Antiqua" w:eastAsia="宋体" w:hAnsi="Book Antiqua" w:cs="宋体"/>
          <w:b/>
          <w:bCs/>
          <w:lang w:eastAsia="zh-CN"/>
        </w:rPr>
        <w:t>NC</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Ceriello</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Basit</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Balde</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Mohan</w:t>
      </w:r>
      <w:r>
        <w:rPr>
          <w:rFonts w:ascii="Book Antiqua" w:eastAsia="宋体" w:hAnsi="Book Antiqua" w:cs="宋体"/>
          <w:lang w:eastAsia="zh-CN"/>
        </w:rPr>
        <w:t xml:space="preserve"> </w:t>
      </w:r>
      <w:r w:rsidRPr="00085613">
        <w:rPr>
          <w:rFonts w:ascii="Book Antiqua" w:eastAsia="宋体" w:hAnsi="Book Antiqua" w:cs="宋体"/>
          <w:lang w:eastAsia="zh-CN"/>
        </w:rPr>
        <w:t>V,</w:t>
      </w:r>
      <w:r>
        <w:rPr>
          <w:rFonts w:ascii="Book Antiqua" w:eastAsia="宋体" w:hAnsi="Book Antiqua" w:cs="宋体"/>
          <w:lang w:eastAsia="zh-CN"/>
        </w:rPr>
        <w:t xml:space="preserve"> </w:t>
      </w:r>
      <w:r w:rsidRPr="00085613">
        <w:rPr>
          <w:rFonts w:ascii="Book Antiqua" w:eastAsia="宋体" w:hAnsi="Book Antiqua" w:cs="宋体"/>
          <w:lang w:eastAsia="zh-CN"/>
        </w:rPr>
        <w:t>Gupta</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Misra</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Bhowmik</w:t>
      </w:r>
      <w:r>
        <w:rPr>
          <w:rFonts w:ascii="Book Antiqua" w:eastAsia="宋体" w:hAnsi="Book Antiqua" w:cs="宋体"/>
          <w:lang w:eastAsia="zh-CN"/>
        </w:rPr>
        <w:t xml:space="preserve"> </w:t>
      </w:r>
      <w:r w:rsidRPr="00085613">
        <w:rPr>
          <w:rFonts w:ascii="Book Antiqua" w:eastAsia="宋体" w:hAnsi="Book Antiqua" w:cs="宋体"/>
          <w:lang w:eastAsia="zh-CN"/>
        </w:rPr>
        <w:t>B,</w:t>
      </w:r>
      <w:r>
        <w:rPr>
          <w:rFonts w:ascii="Book Antiqua" w:eastAsia="宋体" w:hAnsi="Book Antiqua" w:cs="宋体"/>
          <w:lang w:eastAsia="zh-CN"/>
        </w:rPr>
        <w:t xml:space="preserve"> </w:t>
      </w:r>
      <w:r w:rsidRPr="00085613">
        <w:rPr>
          <w:rFonts w:ascii="Book Antiqua" w:eastAsia="宋体" w:hAnsi="Book Antiqua" w:cs="宋体"/>
          <w:lang w:eastAsia="zh-CN"/>
        </w:rPr>
        <w:t>Lee</w:t>
      </w:r>
      <w:r>
        <w:rPr>
          <w:rFonts w:ascii="Book Antiqua" w:eastAsia="宋体" w:hAnsi="Book Antiqua" w:cs="宋体"/>
          <w:lang w:eastAsia="zh-CN"/>
        </w:rPr>
        <w:t xml:space="preserve"> </w:t>
      </w:r>
      <w:r w:rsidRPr="00085613">
        <w:rPr>
          <w:rFonts w:ascii="Book Antiqua" w:eastAsia="宋体" w:hAnsi="Book Antiqua" w:cs="宋体"/>
          <w:lang w:eastAsia="zh-CN"/>
        </w:rPr>
        <w:t>MK,</w:t>
      </w:r>
      <w:r>
        <w:rPr>
          <w:rFonts w:ascii="Book Antiqua" w:eastAsia="宋体" w:hAnsi="Book Antiqua" w:cs="宋体"/>
          <w:lang w:eastAsia="zh-CN"/>
        </w:rPr>
        <w:t xml:space="preserve"> </w:t>
      </w:r>
      <w:r w:rsidRPr="00085613">
        <w:rPr>
          <w:rFonts w:ascii="Book Antiqua" w:eastAsia="宋体" w:hAnsi="Book Antiqua" w:cs="宋体"/>
          <w:lang w:eastAsia="zh-CN"/>
        </w:rPr>
        <w:t>Zuo</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Shi</w:t>
      </w:r>
      <w:r>
        <w:rPr>
          <w:rFonts w:ascii="Book Antiqua" w:eastAsia="宋体" w:hAnsi="Book Antiqua" w:cs="宋体"/>
          <w:lang w:eastAsia="zh-CN"/>
        </w:rPr>
        <w:t xml:space="preserve"> </w:t>
      </w:r>
      <w:r w:rsidRPr="00085613">
        <w:rPr>
          <w:rFonts w:ascii="Book Antiqua" w:eastAsia="宋体" w:hAnsi="Book Antiqua" w:cs="宋体"/>
          <w:lang w:eastAsia="zh-CN"/>
        </w:rPr>
        <w:t>Z,</w:t>
      </w:r>
      <w:r>
        <w:rPr>
          <w:rFonts w:ascii="Book Antiqua" w:eastAsia="宋体" w:hAnsi="Book Antiqua" w:cs="宋体"/>
          <w:lang w:eastAsia="zh-CN"/>
        </w:rPr>
        <w:t xml:space="preserve"> </w:t>
      </w:r>
      <w:r w:rsidRPr="00085613">
        <w:rPr>
          <w:rFonts w:ascii="Book Antiqua" w:eastAsia="宋体" w:hAnsi="Book Antiqua" w:cs="宋体"/>
          <w:lang w:eastAsia="zh-CN"/>
        </w:rPr>
        <w:t>Wang</w:t>
      </w:r>
      <w:r>
        <w:rPr>
          <w:rFonts w:ascii="Book Antiqua" w:eastAsia="宋体" w:hAnsi="Book Antiqua" w:cs="宋体"/>
          <w:lang w:eastAsia="zh-CN"/>
        </w:rPr>
        <w:t xml:space="preserve"> </w:t>
      </w:r>
      <w:r w:rsidRPr="00085613">
        <w:rPr>
          <w:rFonts w:ascii="Book Antiqua" w:eastAsia="宋体" w:hAnsi="Book Antiqua" w:cs="宋体"/>
          <w:lang w:eastAsia="zh-CN"/>
        </w:rPr>
        <w:t>Y,</w:t>
      </w:r>
      <w:r>
        <w:rPr>
          <w:rFonts w:ascii="Book Antiqua" w:eastAsia="宋体" w:hAnsi="Book Antiqua" w:cs="宋体"/>
          <w:lang w:eastAsia="zh-CN"/>
        </w:rPr>
        <w:t xml:space="preserve"> </w:t>
      </w:r>
      <w:r w:rsidRPr="00085613">
        <w:rPr>
          <w:rFonts w:ascii="Book Antiqua" w:eastAsia="宋体" w:hAnsi="Book Antiqua" w:cs="宋体"/>
          <w:lang w:eastAsia="zh-CN"/>
        </w:rPr>
        <w:t>Montenegro</w:t>
      </w:r>
      <w:r>
        <w:rPr>
          <w:rFonts w:ascii="Book Antiqua" w:eastAsia="宋体" w:hAnsi="Book Antiqua" w:cs="宋体"/>
          <w:lang w:eastAsia="zh-CN"/>
        </w:rPr>
        <w:t xml:space="preserve"> </w:t>
      </w:r>
      <w:r w:rsidRPr="00085613">
        <w:rPr>
          <w:rFonts w:ascii="Book Antiqua" w:eastAsia="宋体" w:hAnsi="Book Antiqua" w:cs="宋体"/>
          <w:lang w:eastAsia="zh-CN"/>
        </w:rPr>
        <w:t>RM,</w:t>
      </w:r>
      <w:r>
        <w:rPr>
          <w:rFonts w:ascii="Book Antiqua" w:eastAsia="宋体" w:hAnsi="Book Antiqua" w:cs="宋体"/>
          <w:lang w:eastAsia="zh-CN"/>
        </w:rPr>
        <w:t xml:space="preserve"> </w:t>
      </w:r>
      <w:r w:rsidRPr="00085613">
        <w:rPr>
          <w:rFonts w:ascii="Book Antiqua" w:eastAsia="宋体" w:hAnsi="Book Antiqua" w:cs="宋体"/>
          <w:lang w:eastAsia="zh-CN"/>
        </w:rPr>
        <w:t>Fernandes</w:t>
      </w:r>
      <w:r>
        <w:rPr>
          <w:rFonts w:ascii="Book Antiqua" w:eastAsia="宋体" w:hAnsi="Book Antiqua" w:cs="宋体"/>
          <w:lang w:eastAsia="zh-CN"/>
        </w:rPr>
        <w:t xml:space="preserve"> </w:t>
      </w:r>
      <w:r w:rsidRPr="00085613">
        <w:rPr>
          <w:rFonts w:ascii="Book Antiqua" w:eastAsia="宋体" w:hAnsi="Book Antiqua" w:cs="宋体"/>
          <w:lang w:eastAsia="zh-CN"/>
        </w:rPr>
        <w:t>VO,</w:t>
      </w:r>
      <w:r>
        <w:rPr>
          <w:rFonts w:ascii="Book Antiqua" w:eastAsia="宋体" w:hAnsi="Book Antiqua" w:cs="宋体"/>
          <w:lang w:eastAsia="zh-CN"/>
        </w:rPr>
        <w:t xml:space="preserve"> </w:t>
      </w:r>
      <w:r w:rsidRPr="00085613">
        <w:rPr>
          <w:rFonts w:ascii="Book Antiqua" w:eastAsia="宋体" w:hAnsi="Book Antiqua" w:cs="宋体"/>
          <w:lang w:eastAsia="zh-CN"/>
        </w:rPr>
        <w:t>Colagiuri</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Boulton</w:t>
      </w:r>
      <w:r>
        <w:rPr>
          <w:rFonts w:ascii="Book Antiqua" w:eastAsia="宋体" w:hAnsi="Book Antiqua" w:cs="宋体"/>
          <w:lang w:eastAsia="zh-CN"/>
        </w:rPr>
        <w:t xml:space="preserve"> </w:t>
      </w:r>
      <w:r w:rsidRPr="00085613">
        <w:rPr>
          <w:rFonts w:ascii="Book Antiqua" w:eastAsia="宋体" w:hAnsi="Book Antiqua" w:cs="宋体"/>
          <w:lang w:eastAsia="zh-CN"/>
        </w:rPr>
        <w:t>AJM,</w:t>
      </w:r>
      <w:r>
        <w:rPr>
          <w:rFonts w:ascii="Book Antiqua" w:eastAsia="宋体" w:hAnsi="Book Antiqua" w:cs="宋体"/>
          <w:lang w:eastAsia="zh-CN"/>
        </w:rPr>
        <w:t xml:space="preserve"> </w:t>
      </w:r>
      <w:r w:rsidRPr="00085613">
        <w:rPr>
          <w:rFonts w:ascii="Book Antiqua" w:eastAsia="宋体" w:hAnsi="Book Antiqua" w:cs="宋体"/>
          <w:lang w:eastAsia="zh-CN"/>
        </w:rPr>
        <w:t>Hussain</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Race/ethnicity</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challenges</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optimal</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therapy.</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Pract</w:t>
      </w:r>
      <w:r>
        <w:rPr>
          <w:rFonts w:ascii="Book Antiqua" w:eastAsia="宋体" w:hAnsi="Book Antiqua" w:cs="宋体"/>
          <w:lang w:eastAsia="zh-CN"/>
        </w:rPr>
        <w:t xml:space="preserve"> </w:t>
      </w:r>
      <w:r w:rsidRPr="00085613">
        <w:rPr>
          <w:rFonts w:ascii="Book Antiqua" w:eastAsia="宋体" w:hAnsi="Book Antiqua" w:cs="宋体"/>
          <w:lang w:eastAsia="zh-CN"/>
        </w:rPr>
        <w:t>2021;</w:t>
      </w:r>
      <w:r>
        <w:rPr>
          <w:rFonts w:ascii="Book Antiqua" w:eastAsia="宋体" w:hAnsi="Book Antiqua" w:cs="宋体"/>
          <w:lang w:eastAsia="zh-CN"/>
        </w:rPr>
        <w:t xml:space="preserve"> </w:t>
      </w:r>
      <w:r w:rsidRPr="00085613">
        <w:rPr>
          <w:rFonts w:ascii="Book Antiqua" w:eastAsia="宋体" w:hAnsi="Book Antiqua" w:cs="宋体"/>
          <w:b/>
          <w:bCs/>
          <w:lang w:eastAsia="zh-CN"/>
        </w:rPr>
        <w:t>175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108823</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33887353</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10.1016/j.diabres.2021.108823]</w:t>
      </w:r>
    </w:p>
    <w:p w14:paraId="7A763155"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43</w:t>
      </w:r>
      <w:r>
        <w:rPr>
          <w:rFonts w:ascii="Book Antiqua" w:eastAsia="宋体" w:hAnsi="Book Antiqua" w:cs="宋体"/>
          <w:lang w:eastAsia="zh-CN"/>
        </w:rPr>
        <w:t xml:space="preserve"> </w:t>
      </w:r>
      <w:r w:rsidRPr="00085613">
        <w:rPr>
          <w:rFonts w:ascii="Book Antiqua" w:eastAsia="宋体" w:hAnsi="Book Antiqua" w:cs="宋体"/>
          <w:b/>
          <w:bCs/>
          <w:lang w:eastAsia="zh-CN"/>
        </w:rPr>
        <w:t>Kelsey</w:t>
      </w:r>
      <w:r>
        <w:rPr>
          <w:rFonts w:ascii="Book Antiqua" w:eastAsia="宋体" w:hAnsi="Book Antiqua" w:cs="宋体"/>
          <w:b/>
          <w:bCs/>
          <w:lang w:eastAsia="zh-CN"/>
        </w:rPr>
        <w:t xml:space="preserve"> </w:t>
      </w:r>
      <w:r w:rsidRPr="00085613">
        <w:rPr>
          <w:rFonts w:ascii="Book Antiqua" w:eastAsia="宋体" w:hAnsi="Book Antiqua" w:cs="宋体"/>
          <w:b/>
          <w:bCs/>
          <w:lang w:eastAsia="zh-CN"/>
        </w:rPr>
        <w:t>MM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Zeitler</w:t>
      </w:r>
      <w:r>
        <w:rPr>
          <w:rFonts w:ascii="Book Antiqua" w:eastAsia="宋体" w:hAnsi="Book Antiqua" w:cs="宋体"/>
          <w:lang w:eastAsia="zh-CN"/>
        </w:rPr>
        <w:t xml:space="preserve"> </w:t>
      </w:r>
      <w:r w:rsidRPr="00085613">
        <w:rPr>
          <w:rFonts w:ascii="Book Antiqua" w:eastAsia="宋体" w:hAnsi="Book Antiqua" w:cs="宋体"/>
          <w:lang w:eastAsia="zh-CN"/>
        </w:rPr>
        <w:t>PS.</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Puberty.</w:t>
      </w:r>
      <w:r>
        <w:rPr>
          <w:rFonts w:ascii="Book Antiqua" w:eastAsia="宋体" w:hAnsi="Book Antiqua" w:cs="宋体"/>
          <w:lang w:eastAsia="zh-CN"/>
        </w:rPr>
        <w:t xml:space="preserve"> </w:t>
      </w:r>
      <w:r w:rsidRPr="00085613">
        <w:rPr>
          <w:rFonts w:ascii="Book Antiqua" w:eastAsia="宋体" w:hAnsi="Book Antiqua" w:cs="宋体"/>
          <w:i/>
          <w:iCs/>
          <w:lang w:eastAsia="zh-CN"/>
        </w:rPr>
        <w:t>Curr</w:t>
      </w:r>
      <w:r>
        <w:rPr>
          <w:rFonts w:ascii="Book Antiqua" w:eastAsia="宋体" w:hAnsi="Book Antiqua" w:cs="宋体"/>
          <w:i/>
          <w:iCs/>
          <w:lang w:eastAsia="zh-CN"/>
        </w:rPr>
        <w:t xml:space="preserve"> </w:t>
      </w:r>
      <w:r w:rsidRPr="00085613">
        <w:rPr>
          <w:rFonts w:ascii="Book Antiqua" w:eastAsia="宋体" w:hAnsi="Book Antiqua" w:cs="宋体"/>
          <w:i/>
          <w:iCs/>
          <w:lang w:eastAsia="zh-CN"/>
        </w:rPr>
        <w:t>Diab</w:t>
      </w:r>
      <w:r>
        <w:rPr>
          <w:rFonts w:ascii="Book Antiqua" w:eastAsia="宋体" w:hAnsi="Book Antiqua" w:cs="宋体"/>
          <w:i/>
          <w:iCs/>
          <w:lang w:eastAsia="zh-CN"/>
        </w:rPr>
        <w:t xml:space="preserve"> </w:t>
      </w:r>
      <w:r w:rsidRPr="00085613">
        <w:rPr>
          <w:rFonts w:ascii="Book Antiqua" w:eastAsia="宋体" w:hAnsi="Book Antiqua" w:cs="宋体"/>
          <w:i/>
          <w:iCs/>
          <w:lang w:eastAsia="zh-CN"/>
        </w:rPr>
        <w:t>Rep</w:t>
      </w:r>
      <w:r>
        <w:rPr>
          <w:rFonts w:ascii="Book Antiqua" w:eastAsia="宋体" w:hAnsi="Book Antiqua" w:cs="宋体"/>
          <w:lang w:eastAsia="zh-CN"/>
        </w:rPr>
        <w:t xml:space="preserve"> </w:t>
      </w:r>
      <w:r w:rsidRPr="00085613">
        <w:rPr>
          <w:rFonts w:ascii="Book Antiqua" w:eastAsia="宋体" w:hAnsi="Book Antiqua" w:cs="宋体"/>
          <w:lang w:eastAsia="zh-CN"/>
        </w:rPr>
        <w:t>2016;</w:t>
      </w:r>
      <w:r>
        <w:rPr>
          <w:rFonts w:ascii="Book Antiqua" w:eastAsia="宋体" w:hAnsi="Book Antiqua" w:cs="宋体"/>
          <w:lang w:eastAsia="zh-CN"/>
        </w:rPr>
        <w:t xml:space="preserve"> </w:t>
      </w:r>
      <w:r w:rsidRPr="00085613">
        <w:rPr>
          <w:rFonts w:ascii="Book Antiqua" w:eastAsia="宋体" w:hAnsi="Book Antiqua" w:cs="宋体"/>
          <w:b/>
          <w:bCs/>
          <w:lang w:eastAsia="zh-CN"/>
        </w:rPr>
        <w:t>16</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64</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27179965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10.1007/s11892-016-0751-5]</w:t>
      </w:r>
    </w:p>
    <w:p w14:paraId="234F95C6"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44</w:t>
      </w:r>
      <w:r>
        <w:rPr>
          <w:rFonts w:ascii="Book Antiqua" w:eastAsia="宋体" w:hAnsi="Book Antiqua" w:cs="宋体"/>
          <w:lang w:eastAsia="zh-CN"/>
        </w:rPr>
        <w:t xml:space="preserve"> </w:t>
      </w:r>
      <w:r w:rsidRPr="00085613">
        <w:rPr>
          <w:rFonts w:ascii="Book Antiqua" w:eastAsia="宋体" w:hAnsi="Book Antiqua" w:cs="宋体"/>
          <w:b/>
          <w:bCs/>
          <w:lang w:eastAsia="zh-CN"/>
        </w:rPr>
        <w:t>Ruiz-Ojeda</w:t>
      </w:r>
      <w:r>
        <w:rPr>
          <w:rFonts w:ascii="Book Antiqua" w:eastAsia="宋体" w:hAnsi="Book Antiqua" w:cs="宋体"/>
          <w:b/>
          <w:bCs/>
          <w:lang w:eastAsia="zh-CN"/>
        </w:rPr>
        <w:t xml:space="preserve"> </w:t>
      </w:r>
      <w:r w:rsidRPr="00085613">
        <w:rPr>
          <w:rFonts w:ascii="Book Antiqua" w:eastAsia="宋体" w:hAnsi="Book Antiqua" w:cs="宋体"/>
          <w:b/>
          <w:bCs/>
          <w:lang w:eastAsia="zh-CN"/>
        </w:rPr>
        <w:t>FJ</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Anguita-Ruiz</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Leis</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Aguilera</w:t>
      </w:r>
      <w:r>
        <w:rPr>
          <w:rFonts w:ascii="Book Antiqua" w:eastAsia="宋体" w:hAnsi="Book Antiqua" w:cs="宋体"/>
          <w:lang w:eastAsia="zh-CN"/>
        </w:rPr>
        <w:t xml:space="preserve"> </w:t>
      </w:r>
      <w:r w:rsidRPr="00085613">
        <w:rPr>
          <w:rFonts w:ascii="Book Antiqua" w:eastAsia="宋体" w:hAnsi="Book Antiqua" w:cs="宋体"/>
          <w:lang w:eastAsia="zh-CN"/>
        </w:rPr>
        <w:t>CM.</w:t>
      </w:r>
      <w:r>
        <w:rPr>
          <w:rFonts w:ascii="Book Antiqua" w:eastAsia="宋体" w:hAnsi="Book Antiqua" w:cs="宋体"/>
          <w:lang w:eastAsia="zh-CN"/>
        </w:rPr>
        <w:t xml:space="preserve"> </w:t>
      </w:r>
      <w:r w:rsidRPr="00085613">
        <w:rPr>
          <w:rFonts w:ascii="Book Antiqua" w:eastAsia="宋体" w:hAnsi="Book Antiqua" w:cs="宋体"/>
          <w:lang w:eastAsia="zh-CN"/>
        </w:rPr>
        <w:t>Genetic</w:t>
      </w:r>
      <w:r>
        <w:rPr>
          <w:rFonts w:ascii="Book Antiqua" w:eastAsia="宋体" w:hAnsi="Book Antiqua" w:cs="宋体"/>
          <w:lang w:eastAsia="zh-CN"/>
        </w:rPr>
        <w:t xml:space="preserve"> </w:t>
      </w:r>
      <w:r w:rsidRPr="00085613">
        <w:rPr>
          <w:rFonts w:ascii="Book Antiqua" w:eastAsia="宋体" w:hAnsi="Book Antiqua" w:cs="宋体"/>
          <w:lang w:eastAsia="zh-CN"/>
        </w:rPr>
        <w:t>Factors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Molecular</w:t>
      </w:r>
      <w:r>
        <w:rPr>
          <w:rFonts w:ascii="Book Antiqua" w:eastAsia="宋体" w:hAnsi="Book Antiqua" w:cs="宋体"/>
          <w:lang w:eastAsia="zh-CN"/>
        </w:rPr>
        <w:t xml:space="preserve"> </w:t>
      </w:r>
      <w:r w:rsidRPr="00085613">
        <w:rPr>
          <w:rFonts w:ascii="Book Antiqua" w:eastAsia="宋体" w:hAnsi="Book Antiqua" w:cs="宋体"/>
          <w:lang w:eastAsia="zh-CN"/>
        </w:rPr>
        <w:t>Mechanisms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Vitamin</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Relationship.</w:t>
      </w:r>
      <w:r>
        <w:rPr>
          <w:rFonts w:ascii="Book Antiqua" w:eastAsia="宋体" w:hAnsi="Book Antiqua" w:cs="宋体"/>
          <w:lang w:eastAsia="zh-CN"/>
        </w:rPr>
        <w:t xml:space="preserve"> </w:t>
      </w:r>
      <w:r w:rsidRPr="00085613">
        <w:rPr>
          <w:rFonts w:ascii="Book Antiqua" w:eastAsia="宋体" w:hAnsi="Book Antiqua" w:cs="宋体"/>
          <w:i/>
          <w:iCs/>
          <w:lang w:eastAsia="zh-CN"/>
        </w:rPr>
        <w:t>Ann</w:t>
      </w:r>
      <w:r>
        <w:rPr>
          <w:rFonts w:ascii="Book Antiqua" w:eastAsia="宋体" w:hAnsi="Book Antiqua" w:cs="宋体"/>
          <w:i/>
          <w:iCs/>
          <w:lang w:eastAsia="zh-CN"/>
        </w:rPr>
        <w:t xml:space="preserve"> </w:t>
      </w:r>
      <w:r w:rsidRPr="00085613">
        <w:rPr>
          <w:rFonts w:ascii="Book Antiqua" w:eastAsia="宋体" w:hAnsi="Book Antiqua" w:cs="宋体"/>
          <w:i/>
          <w:iCs/>
          <w:lang w:eastAsia="zh-CN"/>
        </w:rPr>
        <w:t>Nutr</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2018;</w:t>
      </w:r>
      <w:r>
        <w:rPr>
          <w:rFonts w:ascii="Book Antiqua" w:eastAsia="宋体" w:hAnsi="Book Antiqua" w:cs="宋体"/>
          <w:lang w:eastAsia="zh-CN"/>
        </w:rPr>
        <w:t xml:space="preserve"> </w:t>
      </w:r>
      <w:r w:rsidRPr="00085613">
        <w:rPr>
          <w:rFonts w:ascii="Book Antiqua" w:eastAsia="宋体" w:hAnsi="Book Antiqua" w:cs="宋体"/>
          <w:b/>
          <w:bCs/>
          <w:lang w:eastAsia="zh-CN"/>
        </w:rPr>
        <w:t>73</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89-99</w:t>
      </w:r>
      <w:r>
        <w:rPr>
          <w:rFonts w:ascii="Book Antiqua" w:eastAsia="宋体" w:hAnsi="Book Antiqua" w:cs="宋体"/>
          <w:lang w:eastAsia="zh-CN"/>
        </w:rPr>
        <w:t xml:space="preserve"> </w:t>
      </w:r>
      <w:r w:rsidRPr="00085613">
        <w:rPr>
          <w:rFonts w:ascii="Book Antiqua" w:eastAsia="宋体" w:hAnsi="Book Antiqua" w:cs="宋体"/>
          <w:lang w:eastAsia="zh-CN"/>
        </w:rPr>
        <w:t>[</w:t>
      </w:r>
      <w:bookmarkStart w:id="43" w:name="OLE_LINK313"/>
      <w:bookmarkStart w:id="44" w:name="OLE_LINK314"/>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29982250</w:t>
      </w:r>
      <w:bookmarkEnd w:id="43"/>
      <w:bookmarkEnd w:id="44"/>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00CE41CF">
        <w:rPr>
          <w:rFonts w:ascii="Book Antiqua" w:eastAsia="宋体" w:hAnsi="Book Antiqua" w:cs="宋体"/>
          <w:lang w:eastAsia="zh-CN"/>
        </w:rPr>
        <w:t>10.1159/000490669</w:t>
      </w:r>
      <w:r w:rsidRPr="00085613">
        <w:rPr>
          <w:rFonts w:ascii="Book Antiqua" w:eastAsia="宋体" w:hAnsi="Book Antiqua" w:cs="宋体"/>
          <w:lang w:eastAsia="zh-CN"/>
        </w:rPr>
        <w:t>]</w:t>
      </w:r>
    </w:p>
    <w:p w14:paraId="3F318534"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45</w:t>
      </w:r>
      <w:r>
        <w:rPr>
          <w:rFonts w:ascii="Book Antiqua" w:eastAsia="宋体" w:hAnsi="Book Antiqua" w:cs="宋体"/>
          <w:lang w:eastAsia="zh-CN"/>
        </w:rPr>
        <w:t xml:space="preserve"> </w:t>
      </w:r>
      <w:r w:rsidRPr="00085613">
        <w:rPr>
          <w:rFonts w:ascii="Book Antiqua" w:eastAsia="宋体" w:hAnsi="Book Antiqua" w:cs="宋体"/>
          <w:b/>
          <w:bCs/>
          <w:lang w:eastAsia="zh-CN"/>
        </w:rPr>
        <w:t>Abbas</w:t>
      </w:r>
      <w:r>
        <w:rPr>
          <w:rFonts w:ascii="Book Antiqua" w:eastAsia="宋体" w:hAnsi="Book Antiqua" w:cs="宋体"/>
          <w:b/>
          <w:bCs/>
          <w:lang w:eastAsia="zh-CN"/>
        </w:rPr>
        <w:t xml:space="preserve"> </w:t>
      </w:r>
      <w:r w:rsidRPr="00085613">
        <w:rPr>
          <w:rFonts w:ascii="Book Antiqua" w:eastAsia="宋体" w:hAnsi="Book Antiqua" w:cs="宋体"/>
          <w:b/>
          <w:bCs/>
          <w:lang w:eastAsia="zh-CN"/>
        </w:rPr>
        <w:t>MA</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Physiological</w:t>
      </w:r>
      <w:r>
        <w:rPr>
          <w:rFonts w:ascii="Book Antiqua" w:eastAsia="宋体" w:hAnsi="Book Antiqua" w:cs="宋体"/>
          <w:lang w:eastAsia="zh-CN"/>
        </w:rPr>
        <w:t xml:space="preserve"> </w:t>
      </w:r>
      <w:r w:rsidRPr="00085613">
        <w:rPr>
          <w:rFonts w:ascii="Book Antiqua" w:eastAsia="宋体" w:hAnsi="Book Antiqua" w:cs="宋体"/>
          <w:lang w:eastAsia="zh-CN"/>
        </w:rPr>
        <w:t>functions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Vitamin</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adipose</w:t>
      </w:r>
      <w:r>
        <w:rPr>
          <w:rFonts w:ascii="Book Antiqua" w:eastAsia="宋体" w:hAnsi="Book Antiqua" w:cs="宋体"/>
          <w:lang w:eastAsia="zh-CN"/>
        </w:rPr>
        <w:t xml:space="preserve"> </w:t>
      </w:r>
      <w:r w:rsidRPr="00085613">
        <w:rPr>
          <w:rFonts w:ascii="Book Antiqua" w:eastAsia="宋体" w:hAnsi="Book Antiqua" w:cs="宋体"/>
          <w:lang w:eastAsia="zh-CN"/>
        </w:rPr>
        <w:t>tissue.</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Steroid</w:t>
      </w:r>
      <w:r>
        <w:rPr>
          <w:rFonts w:ascii="Book Antiqua" w:eastAsia="宋体" w:hAnsi="Book Antiqua" w:cs="宋体"/>
          <w:i/>
          <w:iCs/>
          <w:lang w:eastAsia="zh-CN"/>
        </w:rPr>
        <w:t xml:space="preserve"> </w:t>
      </w:r>
      <w:r w:rsidRPr="00085613">
        <w:rPr>
          <w:rFonts w:ascii="Book Antiqua" w:eastAsia="宋体" w:hAnsi="Book Antiqua" w:cs="宋体"/>
          <w:i/>
          <w:iCs/>
          <w:lang w:eastAsia="zh-CN"/>
        </w:rPr>
        <w:t>Biochem</w:t>
      </w:r>
      <w:r>
        <w:rPr>
          <w:rFonts w:ascii="Book Antiqua" w:eastAsia="宋体" w:hAnsi="Book Antiqua" w:cs="宋体"/>
          <w:i/>
          <w:iCs/>
          <w:lang w:eastAsia="zh-CN"/>
        </w:rPr>
        <w:t xml:space="preserve"> </w:t>
      </w:r>
      <w:r w:rsidRPr="00085613">
        <w:rPr>
          <w:rFonts w:ascii="Book Antiqua" w:eastAsia="宋体" w:hAnsi="Book Antiqua" w:cs="宋体"/>
          <w:i/>
          <w:iCs/>
          <w:lang w:eastAsia="zh-CN"/>
        </w:rPr>
        <w:t>Mol</w:t>
      </w:r>
      <w:r>
        <w:rPr>
          <w:rFonts w:ascii="Book Antiqua" w:eastAsia="宋体" w:hAnsi="Book Antiqua" w:cs="宋体"/>
          <w:i/>
          <w:iCs/>
          <w:lang w:eastAsia="zh-CN"/>
        </w:rPr>
        <w:t xml:space="preserve"> </w:t>
      </w:r>
      <w:r w:rsidRPr="00085613">
        <w:rPr>
          <w:rFonts w:ascii="Book Antiqua" w:eastAsia="宋体" w:hAnsi="Book Antiqua" w:cs="宋体"/>
          <w:i/>
          <w:iCs/>
          <w:lang w:eastAsia="zh-CN"/>
        </w:rPr>
        <w:t>Biol</w:t>
      </w:r>
      <w:r>
        <w:rPr>
          <w:rFonts w:ascii="Book Antiqua" w:eastAsia="宋体" w:hAnsi="Book Antiqua" w:cs="宋体"/>
          <w:lang w:eastAsia="zh-CN"/>
        </w:rPr>
        <w:t xml:space="preserve"> </w:t>
      </w:r>
      <w:r w:rsidRPr="00085613">
        <w:rPr>
          <w:rFonts w:ascii="Book Antiqua" w:eastAsia="宋体" w:hAnsi="Book Antiqua" w:cs="宋体"/>
          <w:lang w:eastAsia="zh-CN"/>
        </w:rPr>
        <w:t>2017;</w:t>
      </w:r>
      <w:r>
        <w:rPr>
          <w:rFonts w:ascii="Book Antiqua" w:eastAsia="宋体" w:hAnsi="Book Antiqua" w:cs="宋体"/>
          <w:lang w:eastAsia="zh-CN"/>
        </w:rPr>
        <w:t xml:space="preserve"> </w:t>
      </w:r>
      <w:r w:rsidRPr="00085613">
        <w:rPr>
          <w:rFonts w:ascii="Book Antiqua" w:eastAsia="宋体" w:hAnsi="Book Antiqua" w:cs="宋体"/>
          <w:b/>
          <w:bCs/>
          <w:lang w:eastAsia="zh-CN"/>
        </w:rPr>
        <w:t>165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369-381</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27520301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10.1016/j.jsbmb.2016.08.004]</w:t>
      </w:r>
    </w:p>
    <w:p w14:paraId="69CFDF2D"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46</w:t>
      </w:r>
      <w:r>
        <w:rPr>
          <w:rFonts w:ascii="Book Antiqua" w:eastAsia="宋体" w:hAnsi="Book Antiqua" w:cs="宋体"/>
          <w:lang w:eastAsia="zh-CN"/>
        </w:rPr>
        <w:t xml:space="preserve"> </w:t>
      </w:r>
      <w:r w:rsidRPr="00085613">
        <w:rPr>
          <w:rFonts w:ascii="Book Antiqua" w:eastAsia="宋体" w:hAnsi="Book Antiqua" w:cs="宋体"/>
          <w:b/>
          <w:bCs/>
          <w:lang w:eastAsia="zh-CN"/>
        </w:rPr>
        <w:t>Pires</w:t>
      </w:r>
      <w:r>
        <w:rPr>
          <w:rFonts w:ascii="Book Antiqua" w:eastAsia="宋体" w:hAnsi="Book Antiqua" w:cs="宋体"/>
          <w:b/>
          <w:bCs/>
          <w:lang w:eastAsia="zh-CN"/>
        </w:rPr>
        <w:t xml:space="preserve"> </w:t>
      </w:r>
      <w:r w:rsidRPr="00085613">
        <w:rPr>
          <w:rFonts w:ascii="Book Antiqua" w:eastAsia="宋体" w:hAnsi="Book Antiqua" w:cs="宋体"/>
          <w:b/>
          <w:bCs/>
          <w:lang w:eastAsia="zh-CN"/>
        </w:rPr>
        <w:t>LV</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González-Gil</w:t>
      </w:r>
      <w:r>
        <w:rPr>
          <w:rFonts w:ascii="Book Antiqua" w:eastAsia="宋体" w:hAnsi="Book Antiqua" w:cs="宋体"/>
          <w:lang w:eastAsia="zh-CN"/>
        </w:rPr>
        <w:t xml:space="preserve"> </w:t>
      </w:r>
      <w:r w:rsidRPr="00085613">
        <w:rPr>
          <w:rFonts w:ascii="Book Antiqua" w:eastAsia="宋体" w:hAnsi="Book Antiqua" w:cs="宋体"/>
          <w:lang w:eastAsia="zh-CN"/>
        </w:rPr>
        <w:t>EM,</w:t>
      </w:r>
      <w:r>
        <w:rPr>
          <w:rFonts w:ascii="Book Antiqua" w:eastAsia="宋体" w:hAnsi="Book Antiqua" w:cs="宋体"/>
          <w:lang w:eastAsia="zh-CN"/>
        </w:rPr>
        <w:t xml:space="preserve"> </w:t>
      </w:r>
      <w:r w:rsidRPr="00085613">
        <w:rPr>
          <w:rFonts w:ascii="Book Antiqua" w:eastAsia="宋体" w:hAnsi="Book Antiqua" w:cs="宋体"/>
          <w:lang w:eastAsia="zh-CN"/>
        </w:rPr>
        <w:t>Anguita-Ruiz</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Bueno</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Gil-Campos</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Vázquez-Cobela</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Pérez-Ferreirós</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Moreno</w:t>
      </w:r>
      <w:r>
        <w:rPr>
          <w:rFonts w:ascii="Book Antiqua" w:eastAsia="宋体" w:hAnsi="Book Antiqua" w:cs="宋体"/>
          <w:lang w:eastAsia="zh-CN"/>
        </w:rPr>
        <w:t xml:space="preserve"> </w:t>
      </w:r>
      <w:r w:rsidRPr="00085613">
        <w:rPr>
          <w:rFonts w:ascii="Book Antiqua" w:eastAsia="宋体" w:hAnsi="Book Antiqua" w:cs="宋体"/>
          <w:lang w:eastAsia="zh-CN"/>
        </w:rPr>
        <w:t>LA,</w:t>
      </w:r>
      <w:r>
        <w:rPr>
          <w:rFonts w:ascii="Book Antiqua" w:eastAsia="宋体" w:hAnsi="Book Antiqua" w:cs="宋体"/>
          <w:lang w:eastAsia="zh-CN"/>
        </w:rPr>
        <w:t xml:space="preserve"> </w:t>
      </w:r>
      <w:r w:rsidRPr="00085613">
        <w:rPr>
          <w:rFonts w:ascii="Book Antiqua" w:eastAsia="宋体" w:hAnsi="Book Antiqua" w:cs="宋体"/>
          <w:lang w:eastAsia="zh-CN"/>
        </w:rPr>
        <w:t>Gil</w:t>
      </w:r>
      <w:r>
        <w:rPr>
          <w:rFonts w:ascii="Book Antiqua" w:eastAsia="宋体" w:hAnsi="Book Antiqua" w:cs="宋体"/>
          <w:lang w:eastAsia="zh-CN"/>
        </w:rPr>
        <w:t xml:space="preserve"> </w:t>
      </w:r>
      <w:r w:rsidRPr="00085613">
        <w:rPr>
          <w:rFonts w:ascii="Book Antiqua" w:eastAsia="宋体" w:hAnsi="Book Antiqua" w:cs="宋体"/>
          <w:lang w:eastAsia="zh-CN"/>
        </w:rPr>
        <w:t>Á,</w:t>
      </w:r>
      <w:r>
        <w:rPr>
          <w:rFonts w:ascii="Book Antiqua" w:eastAsia="宋体" w:hAnsi="Book Antiqua" w:cs="宋体"/>
          <w:lang w:eastAsia="zh-CN"/>
        </w:rPr>
        <w:t xml:space="preserve"> </w:t>
      </w:r>
      <w:r w:rsidRPr="00085613">
        <w:rPr>
          <w:rFonts w:ascii="Book Antiqua" w:eastAsia="宋体" w:hAnsi="Book Antiqua" w:cs="宋体"/>
          <w:lang w:eastAsia="zh-CN"/>
        </w:rPr>
        <w:t>Leis</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Aguilera</w:t>
      </w:r>
      <w:r>
        <w:rPr>
          <w:rFonts w:ascii="Book Antiqua" w:eastAsia="宋体" w:hAnsi="Book Antiqua" w:cs="宋体"/>
          <w:lang w:eastAsia="zh-CN"/>
        </w:rPr>
        <w:t xml:space="preserve"> </w:t>
      </w:r>
      <w:r w:rsidRPr="00085613">
        <w:rPr>
          <w:rFonts w:ascii="Book Antiqua" w:eastAsia="宋体" w:hAnsi="Book Antiqua" w:cs="宋体"/>
          <w:lang w:eastAsia="zh-CN"/>
        </w:rPr>
        <w:t>CM.</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Vitamin</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Decrease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Is</w:t>
      </w:r>
      <w:r>
        <w:rPr>
          <w:rFonts w:ascii="Book Antiqua" w:eastAsia="宋体" w:hAnsi="Book Antiqua" w:cs="宋体"/>
          <w:lang w:eastAsia="zh-CN"/>
        </w:rPr>
        <w:t xml:space="preserve"> </w:t>
      </w:r>
      <w:r w:rsidRPr="00085613">
        <w:rPr>
          <w:rFonts w:ascii="Book Antiqua" w:eastAsia="宋体" w:hAnsi="Book Antiqua" w:cs="宋体"/>
          <w:lang w:eastAsia="zh-CN"/>
        </w:rPr>
        <w:t>Associated</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Development</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during</w:t>
      </w:r>
      <w:r>
        <w:rPr>
          <w:rFonts w:ascii="Book Antiqua" w:eastAsia="宋体" w:hAnsi="Book Antiqua" w:cs="宋体"/>
          <w:lang w:eastAsia="zh-CN"/>
        </w:rPr>
        <w:t xml:space="preserve"> </w:t>
      </w:r>
      <w:r w:rsidRPr="00085613">
        <w:rPr>
          <w:rFonts w:ascii="Book Antiqua" w:eastAsia="宋体" w:hAnsi="Book Antiqua" w:cs="宋体"/>
          <w:lang w:eastAsia="zh-CN"/>
        </w:rPr>
        <w:t>Puberty:</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PUBMEP</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i/>
          <w:iCs/>
          <w:lang w:eastAsia="zh-CN"/>
        </w:rPr>
        <w:t>Nutrients</w:t>
      </w:r>
      <w:r>
        <w:rPr>
          <w:rFonts w:ascii="Book Antiqua" w:eastAsia="宋体" w:hAnsi="Book Antiqua" w:cs="宋体"/>
          <w:lang w:eastAsia="zh-CN"/>
        </w:rPr>
        <w:t xml:space="preserve"> </w:t>
      </w:r>
      <w:r w:rsidRPr="00085613">
        <w:rPr>
          <w:rFonts w:ascii="Book Antiqua" w:eastAsia="宋体" w:hAnsi="Book Antiqua" w:cs="宋体"/>
          <w:lang w:eastAsia="zh-CN"/>
        </w:rPr>
        <w:t>2021;</w:t>
      </w:r>
      <w:r>
        <w:rPr>
          <w:rFonts w:ascii="Book Antiqua" w:eastAsia="宋体" w:hAnsi="Book Antiqua" w:cs="宋体"/>
          <w:lang w:eastAsia="zh-CN"/>
        </w:rPr>
        <w:t xml:space="preserve"> </w:t>
      </w:r>
      <w:r w:rsidRPr="00085613">
        <w:rPr>
          <w:rFonts w:ascii="Book Antiqua" w:eastAsia="宋体" w:hAnsi="Book Antiqua" w:cs="宋体"/>
          <w:b/>
          <w:bCs/>
          <w:lang w:eastAsia="zh-CN"/>
        </w:rPr>
        <w:t>13</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34960039</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10.3390/nu13124488]</w:t>
      </w:r>
    </w:p>
    <w:p w14:paraId="66B19F88"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47</w:t>
      </w:r>
      <w:r>
        <w:rPr>
          <w:rFonts w:ascii="Book Antiqua" w:eastAsia="宋体" w:hAnsi="Book Antiqua" w:cs="宋体"/>
          <w:lang w:eastAsia="zh-CN"/>
        </w:rPr>
        <w:t xml:space="preserve"> </w:t>
      </w:r>
      <w:r w:rsidRPr="00085613">
        <w:rPr>
          <w:rFonts w:ascii="Book Antiqua" w:eastAsia="宋体" w:hAnsi="Book Antiqua" w:cs="宋体"/>
          <w:b/>
          <w:bCs/>
          <w:lang w:eastAsia="zh-CN"/>
        </w:rPr>
        <w:t>Bacha</w:t>
      </w:r>
      <w:r>
        <w:rPr>
          <w:rFonts w:ascii="Book Antiqua" w:eastAsia="宋体" w:hAnsi="Book Antiqua" w:cs="宋体"/>
          <w:b/>
          <w:bCs/>
          <w:lang w:eastAsia="zh-CN"/>
        </w:rPr>
        <w:t xml:space="preserve"> </w:t>
      </w:r>
      <w:r w:rsidRPr="00085613">
        <w:rPr>
          <w:rFonts w:ascii="Book Antiqua" w:eastAsia="宋体" w:hAnsi="Book Antiqua" w:cs="宋体"/>
          <w:b/>
          <w:bCs/>
          <w:lang w:eastAsia="zh-CN"/>
        </w:rPr>
        <w:t>F</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Saad</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Gungor</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Arslanian</w:t>
      </w:r>
      <w:r>
        <w:rPr>
          <w:rFonts w:ascii="Book Antiqua" w:eastAsia="宋体" w:hAnsi="Book Antiqua" w:cs="宋体"/>
          <w:lang w:eastAsia="zh-CN"/>
        </w:rPr>
        <w:t xml:space="preserve"> </w:t>
      </w:r>
      <w:r w:rsidRPr="00085613">
        <w:rPr>
          <w:rFonts w:ascii="Book Antiqua" w:eastAsia="宋体" w:hAnsi="Book Antiqua" w:cs="宋体"/>
          <w:lang w:eastAsia="zh-CN"/>
        </w:rPr>
        <w:t>SA.</w:t>
      </w:r>
      <w:r>
        <w:rPr>
          <w:rFonts w:ascii="Book Antiqua" w:eastAsia="宋体" w:hAnsi="Book Antiqua" w:cs="宋体"/>
          <w:lang w:eastAsia="zh-CN"/>
        </w:rPr>
        <w:t xml:space="preserve"> </w:t>
      </w:r>
      <w:r w:rsidRPr="00085613">
        <w:rPr>
          <w:rFonts w:ascii="Book Antiqua" w:eastAsia="宋体" w:hAnsi="Book Antiqua" w:cs="宋体"/>
          <w:lang w:eastAsia="zh-CN"/>
        </w:rPr>
        <w:t>Are</w:t>
      </w:r>
      <w:r>
        <w:rPr>
          <w:rFonts w:ascii="Book Antiqua" w:eastAsia="宋体" w:hAnsi="Book Antiqua" w:cs="宋体"/>
          <w:lang w:eastAsia="zh-CN"/>
        </w:rPr>
        <w:t xml:space="preserve"> </w:t>
      </w:r>
      <w:r w:rsidRPr="00085613">
        <w:rPr>
          <w:rFonts w:ascii="Book Antiqua" w:eastAsia="宋体" w:hAnsi="Book Antiqua" w:cs="宋体"/>
          <w:lang w:eastAsia="zh-CN"/>
        </w:rPr>
        <w:t>obesity-related</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risk</w:t>
      </w:r>
      <w:r>
        <w:rPr>
          <w:rFonts w:ascii="Book Antiqua" w:eastAsia="宋体" w:hAnsi="Book Antiqua" w:cs="宋体"/>
          <w:lang w:eastAsia="zh-CN"/>
        </w:rPr>
        <w:t xml:space="preserve"> </w:t>
      </w:r>
      <w:r w:rsidRPr="00085613">
        <w:rPr>
          <w:rFonts w:ascii="Book Antiqua" w:eastAsia="宋体" w:hAnsi="Book Antiqua" w:cs="宋体"/>
          <w:lang w:eastAsia="zh-CN"/>
        </w:rPr>
        <w:t>factors</w:t>
      </w:r>
      <w:r>
        <w:rPr>
          <w:rFonts w:ascii="Book Antiqua" w:eastAsia="宋体" w:hAnsi="Book Antiqua" w:cs="宋体"/>
          <w:lang w:eastAsia="zh-CN"/>
        </w:rPr>
        <w:t xml:space="preserve"> </w:t>
      </w:r>
      <w:r w:rsidRPr="00085613">
        <w:rPr>
          <w:rFonts w:ascii="Book Antiqua" w:eastAsia="宋体" w:hAnsi="Book Antiqua" w:cs="宋体"/>
          <w:lang w:eastAsia="zh-CN"/>
        </w:rPr>
        <w:t>modulated</w:t>
      </w:r>
      <w:r>
        <w:rPr>
          <w:rFonts w:ascii="Book Antiqua" w:eastAsia="宋体" w:hAnsi="Book Antiqua" w:cs="宋体"/>
          <w:lang w:eastAsia="zh-CN"/>
        </w:rPr>
        <w:t xml:space="preserve"> </w:t>
      </w:r>
      <w:r w:rsidRPr="00085613">
        <w:rPr>
          <w:rFonts w:ascii="Book Antiqua" w:eastAsia="宋体" w:hAnsi="Book Antiqua" w:cs="宋体"/>
          <w:lang w:eastAsia="zh-CN"/>
        </w:rPr>
        <w:t>by</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degree</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i/>
          <w:iCs/>
          <w:lang w:eastAsia="zh-CN"/>
        </w:rPr>
        <w:t xml:space="preserve"> </w:t>
      </w:r>
      <w:r w:rsidRPr="00085613">
        <w:rPr>
          <w:rFonts w:ascii="Book Antiqua" w:eastAsia="宋体" w:hAnsi="Book Antiqua" w:cs="宋体"/>
          <w:i/>
          <w:iCs/>
          <w:lang w:eastAsia="zh-CN"/>
        </w:rPr>
        <w:t>Care</w:t>
      </w:r>
      <w:r>
        <w:rPr>
          <w:rFonts w:ascii="Book Antiqua" w:eastAsia="宋体" w:hAnsi="Book Antiqua" w:cs="宋体"/>
          <w:lang w:eastAsia="zh-CN"/>
        </w:rPr>
        <w:t xml:space="preserve"> </w:t>
      </w:r>
      <w:r w:rsidRPr="00085613">
        <w:rPr>
          <w:rFonts w:ascii="Book Antiqua" w:eastAsia="宋体" w:hAnsi="Book Antiqua" w:cs="宋体"/>
          <w:lang w:eastAsia="zh-CN"/>
        </w:rPr>
        <w:t>2006;</w:t>
      </w:r>
      <w:r>
        <w:rPr>
          <w:rFonts w:ascii="Book Antiqua" w:eastAsia="宋体" w:hAnsi="Book Antiqua" w:cs="宋体"/>
          <w:lang w:eastAsia="zh-CN"/>
        </w:rPr>
        <w:t xml:space="preserve"> </w:t>
      </w:r>
      <w:r w:rsidRPr="00085613">
        <w:rPr>
          <w:rFonts w:ascii="Book Antiqua" w:eastAsia="宋体" w:hAnsi="Book Antiqua" w:cs="宋体"/>
          <w:b/>
          <w:bCs/>
          <w:lang w:eastAsia="zh-CN"/>
        </w:rPr>
        <w:t>29</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1599-1604</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16801585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10.2337/dc06-0581]</w:t>
      </w:r>
    </w:p>
    <w:p w14:paraId="47420A9C"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48</w:t>
      </w:r>
      <w:r>
        <w:rPr>
          <w:rFonts w:ascii="Book Antiqua" w:eastAsia="宋体" w:hAnsi="Book Antiqua" w:cs="宋体"/>
          <w:lang w:eastAsia="zh-CN"/>
        </w:rPr>
        <w:t xml:space="preserve"> </w:t>
      </w:r>
      <w:r w:rsidRPr="00085613">
        <w:rPr>
          <w:rFonts w:ascii="Book Antiqua" w:eastAsia="宋体" w:hAnsi="Book Antiqua" w:cs="宋体"/>
          <w:b/>
          <w:bCs/>
          <w:lang w:eastAsia="zh-CN"/>
        </w:rPr>
        <w:t>Preis</w:t>
      </w:r>
      <w:r>
        <w:rPr>
          <w:rFonts w:ascii="Book Antiqua" w:eastAsia="宋体" w:hAnsi="Book Antiqua" w:cs="宋体"/>
          <w:b/>
          <w:bCs/>
          <w:lang w:eastAsia="zh-CN"/>
        </w:rPr>
        <w:t xml:space="preserve"> </w:t>
      </w:r>
      <w:r w:rsidRPr="00085613">
        <w:rPr>
          <w:rFonts w:ascii="Book Antiqua" w:eastAsia="宋体" w:hAnsi="Book Antiqua" w:cs="宋体"/>
          <w:b/>
          <w:bCs/>
          <w:lang w:eastAsia="zh-CN"/>
        </w:rPr>
        <w:t>SR</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Massaro</w:t>
      </w:r>
      <w:r>
        <w:rPr>
          <w:rFonts w:ascii="Book Antiqua" w:eastAsia="宋体" w:hAnsi="Book Antiqua" w:cs="宋体"/>
          <w:lang w:eastAsia="zh-CN"/>
        </w:rPr>
        <w:t xml:space="preserve"> </w:t>
      </w:r>
      <w:r w:rsidRPr="00085613">
        <w:rPr>
          <w:rFonts w:ascii="Book Antiqua" w:eastAsia="宋体" w:hAnsi="Book Antiqua" w:cs="宋体"/>
          <w:lang w:eastAsia="zh-CN"/>
        </w:rPr>
        <w:t>JM,</w:t>
      </w:r>
      <w:r>
        <w:rPr>
          <w:rFonts w:ascii="Book Antiqua" w:eastAsia="宋体" w:hAnsi="Book Antiqua" w:cs="宋体"/>
          <w:lang w:eastAsia="zh-CN"/>
        </w:rPr>
        <w:t xml:space="preserve"> </w:t>
      </w:r>
      <w:r w:rsidRPr="00085613">
        <w:rPr>
          <w:rFonts w:ascii="Book Antiqua" w:eastAsia="宋体" w:hAnsi="Book Antiqua" w:cs="宋体"/>
          <w:lang w:eastAsia="zh-CN"/>
        </w:rPr>
        <w:t>Robins</w:t>
      </w:r>
      <w:r>
        <w:rPr>
          <w:rFonts w:ascii="Book Antiqua" w:eastAsia="宋体" w:hAnsi="Book Antiqua" w:cs="宋体"/>
          <w:lang w:eastAsia="zh-CN"/>
        </w:rPr>
        <w:t xml:space="preserve"> </w:t>
      </w:r>
      <w:r w:rsidRPr="00085613">
        <w:rPr>
          <w:rFonts w:ascii="Book Antiqua" w:eastAsia="宋体" w:hAnsi="Book Antiqua" w:cs="宋体"/>
          <w:lang w:eastAsia="zh-CN"/>
        </w:rPr>
        <w:t>SJ,</w:t>
      </w:r>
      <w:r>
        <w:rPr>
          <w:rFonts w:ascii="Book Antiqua" w:eastAsia="宋体" w:hAnsi="Book Antiqua" w:cs="宋体"/>
          <w:lang w:eastAsia="zh-CN"/>
        </w:rPr>
        <w:t xml:space="preserve"> </w:t>
      </w:r>
      <w:r w:rsidRPr="00085613">
        <w:rPr>
          <w:rFonts w:ascii="Book Antiqua" w:eastAsia="宋体" w:hAnsi="Book Antiqua" w:cs="宋体"/>
          <w:lang w:eastAsia="zh-CN"/>
        </w:rPr>
        <w:t>Hoffmann</w:t>
      </w:r>
      <w:r>
        <w:rPr>
          <w:rFonts w:ascii="Book Antiqua" w:eastAsia="宋体" w:hAnsi="Book Antiqua" w:cs="宋体"/>
          <w:lang w:eastAsia="zh-CN"/>
        </w:rPr>
        <w:t xml:space="preserve"> </w:t>
      </w:r>
      <w:r w:rsidRPr="00085613">
        <w:rPr>
          <w:rFonts w:ascii="Book Antiqua" w:eastAsia="宋体" w:hAnsi="Book Antiqua" w:cs="宋体"/>
          <w:lang w:eastAsia="zh-CN"/>
        </w:rPr>
        <w:t>U,</w:t>
      </w:r>
      <w:r>
        <w:rPr>
          <w:rFonts w:ascii="Book Antiqua" w:eastAsia="宋体" w:hAnsi="Book Antiqua" w:cs="宋体"/>
          <w:lang w:eastAsia="zh-CN"/>
        </w:rPr>
        <w:t xml:space="preserve"> </w:t>
      </w:r>
      <w:r w:rsidRPr="00085613">
        <w:rPr>
          <w:rFonts w:ascii="Book Antiqua" w:eastAsia="宋体" w:hAnsi="Book Antiqua" w:cs="宋体"/>
          <w:lang w:eastAsia="zh-CN"/>
        </w:rPr>
        <w:t>Vasan</w:t>
      </w:r>
      <w:r>
        <w:rPr>
          <w:rFonts w:ascii="Book Antiqua" w:eastAsia="宋体" w:hAnsi="Book Antiqua" w:cs="宋体"/>
          <w:lang w:eastAsia="zh-CN"/>
        </w:rPr>
        <w:t xml:space="preserve"> </w:t>
      </w:r>
      <w:r w:rsidRPr="00085613">
        <w:rPr>
          <w:rFonts w:ascii="Book Antiqua" w:eastAsia="宋体" w:hAnsi="Book Antiqua" w:cs="宋体"/>
          <w:lang w:eastAsia="zh-CN"/>
        </w:rPr>
        <w:t>RS,</w:t>
      </w:r>
      <w:r>
        <w:rPr>
          <w:rFonts w:ascii="Book Antiqua" w:eastAsia="宋体" w:hAnsi="Book Antiqua" w:cs="宋体"/>
          <w:lang w:eastAsia="zh-CN"/>
        </w:rPr>
        <w:t xml:space="preserve"> </w:t>
      </w:r>
      <w:r w:rsidRPr="00085613">
        <w:rPr>
          <w:rFonts w:ascii="Book Antiqua" w:eastAsia="宋体" w:hAnsi="Book Antiqua" w:cs="宋体"/>
          <w:lang w:eastAsia="zh-CN"/>
        </w:rPr>
        <w:t>Irlbeck</w:t>
      </w:r>
      <w:r>
        <w:rPr>
          <w:rFonts w:ascii="Book Antiqua" w:eastAsia="宋体" w:hAnsi="Book Antiqua" w:cs="宋体"/>
          <w:lang w:eastAsia="zh-CN"/>
        </w:rPr>
        <w:t xml:space="preserve"> </w:t>
      </w:r>
      <w:r w:rsidRPr="00085613">
        <w:rPr>
          <w:rFonts w:ascii="Book Antiqua" w:eastAsia="宋体" w:hAnsi="Book Antiqua" w:cs="宋体"/>
          <w:lang w:eastAsia="zh-CN"/>
        </w:rPr>
        <w:t>T,</w:t>
      </w:r>
      <w:r>
        <w:rPr>
          <w:rFonts w:ascii="Book Antiqua" w:eastAsia="宋体" w:hAnsi="Book Antiqua" w:cs="宋体"/>
          <w:lang w:eastAsia="zh-CN"/>
        </w:rPr>
        <w:t xml:space="preserve"> </w:t>
      </w:r>
      <w:r w:rsidRPr="00085613">
        <w:rPr>
          <w:rFonts w:ascii="Book Antiqua" w:eastAsia="宋体" w:hAnsi="Book Antiqua" w:cs="宋体"/>
          <w:lang w:eastAsia="zh-CN"/>
        </w:rPr>
        <w:t>Meigs</w:t>
      </w:r>
      <w:r>
        <w:rPr>
          <w:rFonts w:ascii="Book Antiqua" w:eastAsia="宋体" w:hAnsi="Book Antiqua" w:cs="宋体"/>
          <w:lang w:eastAsia="zh-CN"/>
        </w:rPr>
        <w:t xml:space="preserve"> </w:t>
      </w:r>
      <w:r w:rsidRPr="00085613">
        <w:rPr>
          <w:rFonts w:ascii="Book Antiqua" w:eastAsia="宋体" w:hAnsi="Book Antiqua" w:cs="宋体"/>
          <w:lang w:eastAsia="zh-CN"/>
        </w:rPr>
        <w:t>JB,</w:t>
      </w:r>
      <w:r>
        <w:rPr>
          <w:rFonts w:ascii="Book Antiqua" w:eastAsia="宋体" w:hAnsi="Book Antiqua" w:cs="宋体"/>
          <w:lang w:eastAsia="zh-CN"/>
        </w:rPr>
        <w:t xml:space="preserve"> </w:t>
      </w:r>
      <w:r w:rsidRPr="00085613">
        <w:rPr>
          <w:rFonts w:ascii="Book Antiqua" w:eastAsia="宋体" w:hAnsi="Book Antiqua" w:cs="宋体"/>
          <w:lang w:eastAsia="zh-CN"/>
        </w:rPr>
        <w:t>Sutherland</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D'Agostino</w:t>
      </w:r>
      <w:r>
        <w:rPr>
          <w:rFonts w:ascii="Book Antiqua" w:eastAsia="宋体" w:hAnsi="Book Antiqua" w:cs="宋体"/>
          <w:lang w:eastAsia="zh-CN"/>
        </w:rPr>
        <w:t xml:space="preserve"> </w:t>
      </w:r>
      <w:r w:rsidRPr="00085613">
        <w:rPr>
          <w:rFonts w:ascii="Book Antiqua" w:eastAsia="宋体" w:hAnsi="Book Antiqua" w:cs="宋体"/>
          <w:lang w:eastAsia="zh-CN"/>
        </w:rPr>
        <w:t>RB</w:t>
      </w:r>
      <w:r>
        <w:rPr>
          <w:rFonts w:ascii="Book Antiqua" w:eastAsia="宋体" w:hAnsi="Book Antiqua" w:cs="宋体"/>
          <w:lang w:eastAsia="zh-CN"/>
        </w:rPr>
        <w:t xml:space="preserve"> </w:t>
      </w:r>
      <w:r w:rsidRPr="00085613">
        <w:rPr>
          <w:rFonts w:ascii="Book Antiqua" w:eastAsia="宋体" w:hAnsi="Book Antiqua" w:cs="宋体"/>
          <w:lang w:eastAsia="zh-CN"/>
        </w:rPr>
        <w:t>Sr,</w:t>
      </w:r>
      <w:r>
        <w:rPr>
          <w:rFonts w:ascii="Book Antiqua" w:eastAsia="宋体" w:hAnsi="Book Antiqua" w:cs="宋体"/>
          <w:lang w:eastAsia="zh-CN"/>
        </w:rPr>
        <w:t xml:space="preserve"> </w:t>
      </w:r>
      <w:r w:rsidRPr="00085613">
        <w:rPr>
          <w:rFonts w:ascii="Book Antiqua" w:eastAsia="宋体" w:hAnsi="Book Antiqua" w:cs="宋体"/>
          <w:lang w:eastAsia="zh-CN"/>
        </w:rPr>
        <w:t>O'Donnell</w:t>
      </w:r>
      <w:r>
        <w:rPr>
          <w:rFonts w:ascii="Book Antiqua" w:eastAsia="宋体" w:hAnsi="Book Antiqua" w:cs="宋体"/>
          <w:lang w:eastAsia="zh-CN"/>
        </w:rPr>
        <w:t xml:space="preserve"> </w:t>
      </w:r>
      <w:r w:rsidRPr="00085613">
        <w:rPr>
          <w:rFonts w:ascii="Book Antiqua" w:eastAsia="宋体" w:hAnsi="Book Antiqua" w:cs="宋体"/>
          <w:lang w:eastAsia="zh-CN"/>
        </w:rPr>
        <w:t>CJ,</w:t>
      </w:r>
      <w:r>
        <w:rPr>
          <w:rFonts w:ascii="Book Antiqua" w:eastAsia="宋体" w:hAnsi="Book Antiqua" w:cs="宋体"/>
          <w:lang w:eastAsia="zh-CN"/>
        </w:rPr>
        <w:t xml:space="preserve"> </w:t>
      </w:r>
      <w:r w:rsidRPr="00085613">
        <w:rPr>
          <w:rFonts w:ascii="Book Antiqua" w:eastAsia="宋体" w:hAnsi="Book Antiqua" w:cs="宋体"/>
          <w:lang w:eastAsia="zh-CN"/>
        </w:rPr>
        <w:t>Fox</w:t>
      </w:r>
      <w:r>
        <w:rPr>
          <w:rFonts w:ascii="Book Antiqua" w:eastAsia="宋体" w:hAnsi="Book Antiqua" w:cs="宋体"/>
          <w:lang w:eastAsia="zh-CN"/>
        </w:rPr>
        <w:t xml:space="preserve"> </w:t>
      </w:r>
      <w:r w:rsidRPr="00085613">
        <w:rPr>
          <w:rFonts w:ascii="Book Antiqua" w:eastAsia="宋体" w:hAnsi="Book Antiqua" w:cs="宋体"/>
          <w:lang w:eastAsia="zh-CN"/>
        </w:rPr>
        <w:t>CS.</w:t>
      </w:r>
      <w:r>
        <w:rPr>
          <w:rFonts w:ascii="Book Antiqua" w:eastAsia="宋体" w:hAnsi="Book Antiqua" w:cs="宋体"/>
          <w:lang w:eastAsia="zh-CN"/>
        </w:rPr>
        <w:t xml:space="preserve"> </w:t>
      </w:r>
      <w:r w:rsidRPr="00085613">
        <w:rPr>
          <w:rFonts w:ascii="Book Antiqua" w:eastAsia="宋体" w:hAnsi="Book Antiqua" w:cs="宋体"/>
          <w:lang w:eastAsia="zh-CN"/>
        </w:rPr>
        <w:t>Abdominal</w:t>
      </w:r>
      <w:r>
        <w:rPr>
          <w:rFonts w:ascii="Book Antiqua" w:eastAsia="宋体" w:hAnsi="Book Antiqua" w:cs="宋体"/>
          <w:lang w:eastAsia="zh-CN"/>
        </w:rPr>
        <w:t xml:space="preserve"> </w:t>
      </w:r>
      <w:r w:rsidRPr="00085613">
        <w:rPr>
          <w:rFonts w:ascii="Book Antiqua" w:eastAsia="宋体" w:hAnsi="Book Antiqua" w:cs="宋体"/>
          <w:lang w:eastAsia="zh-CN"/>
        </w:rPr>
        <w:t>subcutaneous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visceral</w:t>
      </w:r>
      <w:r>
        <w:rPr>
          <w:rFonts w:ascii="Book Antiqua" w:eastAsia="宋体" w:hAnsi="Book Antiqua" w:cs="宋体"/>
          <w:lang w:eastAsia="zh-CN"/>
        </w:rPr>
        <w:t xml:space="preserve"> </w:t>
      </w:r>
      <w:r w:rsidRPr="00085613">
        <w:rPr>
          <w:rFonts w:ascii="Book Antiqua" w:eastAsia="宋体" w:hAnsi="Book Antiqua" w:cs="宋体"/>
          <w:lang w:eastAsia="zh-CN"/>
        </w:rPr>
        <w:t>adipose</w:t>
      </w:r>
      <w:r>
        <w:rPr>
          <w:rFonts w:ascii="Book Antiqua" w:eastAsia="宋体" w:hAnsi="Book Antiqua" w:cs="宋体"/>
          <w:lang w:eastAsia="zh-CN"/>
        </w:rPr>
        <w:t xml:space="preserve"> </w:t>
      </w:r>
      <w:r w:rsidRPr="00085613">
        <w:rPr>
          <w:rFonts w:ascii="Book Antiqua" w:eastAsia="宋体" w:hAnsi="Book Antiqua" w:cs="宋体"/>
          <w:lang w:eastAsia="zh-CN"/>
        </w:rPr>
        <w:t>tissue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Framingham</w:t>
      </w:r>
      <w:r>
        <w:rPr>
          <w:rFonts w:ascii="Book Antiqua" w:eastAsia="宋体" w:hAnsi="Book Antiqua" w:cs="宋体"/>
          <w:lang w:eastAsia="zh-CN"/>
        </w:rPr>
        <w:t xml:space="preserve"> </w:t>
      </w:r>
      <w:r w:rsidRPr="00085613">
        <w:rPr>
          <w:rFonts w:ascii="Book Antiqua" w:eastAsia="宋体" w:hAnsi="Book Antiqua" w:cs="宋体"/>
          <w:lang w:eastAsia="zh-CN"/>
        </w:rPr>
        <w:t>heart</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i/>
          <w:iCs/>
          <w:lang w:eastAsia="zh-CN"/>
        </w:rPr>
        <w:t>Obesity</w:t>
      </w:r>
      <w:r>
        <w:rPr>
          <w:rFonts w:ascii="Book Antiqua" w:eastAsia="宋体" w:hAnsi="Book Antiqua" w:cs="宋体"/>
          <w:i/>
          <w:iCs/>
          <w:lang w:eastAsia="zh-CN"/>
        </w:rPr>
        <w:t xml:space="preserve"> </w:t>
      </w:r>
      <w:r w:rsidRPr="00085613">
        <w:rPr>
          <w:rFonts w:ascii="Book Antiqua" w:eastAsia="宋体" w:hAnsi="Book Antiqua" w:cs="宋体"/>
          <w:i/>
          <w:iCs/>
          <w:lang w:eastAsia="zh-CN"/>
        </w:rPr>
        <w:t>(Silver</w:t>
      </w:r>
      <w:r>
        <w:rPr>
          <w:rFonts w:ascii="Book Antiqua" w:eastAsia="宋体" w:hAnsi="Book Antiqua" w:cs="宋体"/>
          <w:i/>
          <w:iCs/>
          <w:lang w:eastAsia="zh-CN"/>
        </w:rPr>
        <w:t xml:space="preserve"> </w:t>
      </w:r>
      <w:r w:rsidRPr="00085613">
        <w:rPr>
          <w:rFonts w:ascii="Book Antiqua" w:eastAsia="宋体" w:hAnsi="Book Antiqua" w:cs="宋体"/>
          <w:i/>
          <w:iCs/>
          <w:lang w:eastAsia="zh-CN"/>
        </w:rPr>
        <w:t>Spring)</w:t>
      </w:r>
      <w:r>
        <w:rPr>
          <w:rFonts w:ascii="Book Antiqua" w:eastAsia="宋体" w:hAnsi="Book Antiqua" w:cs="宋体"/>
          <w:lang w:eastAsia="zh-CN"/>
        </w:rPr>
        <w:t xml:space="preserve"> </w:t>
      </w:r>
      <w:r w:rsidRPr="00085613">
        <w:rPr>
          <w:rFonts w:ascii="Book Antiqua" w:eastAsia="宋体" w:hAnsi="Book Antiqua" w:cs="宋体"/>
          <w:lang w:eastAsia="zh-CN"/>
        </w:rPr>
        <w:t>2010;</w:t>
      </w:r>
      <w:r>
        <w:rPr>
          <w:rFonts w:ascii="Book Antiqua" w:eastAsia="宋体" w:hAnsi="Book Antiqua" w:cs="宋体"/>
          <w:lang w:eastAsia="zh-CN"/>
        </w:rPr>
        <w:t xml:space="preserve"> </w:t>
      </w:r>
      <w:r w:rsidRPr="00085613">
        <w:rPr>
          <w:rFonts w:ascii="Book Antiqua" w:eastAsia="宋体" w:hAnsi="Book Antiqua" w:cs="宋体"/>
          <w:b/>
          <w:bCs/>
          <w:lang w:eastAsia="zh-CN"/>
        </w:rPr>
        <w:t>18</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2191-2198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20339361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10.1038/oby.2010.59]</w:t>
      </w:r>
    </w:p>
    <w:p w14:paraId="4B9DD338"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49</w:t>
      </w:r>
      <w:r>
        <w:rPr>
          <w:rFonts w:ascii="Book Antiqua" w:eastAsia="宋体" w:hAnsi="Book Antiqua" w:cs="宋体"/>
          <w:lang w:eastAsia="zh-CN"/>
        </w:rPr>
        <w:t xml:space="preserve"> </w:t>
      </w:r>
      <w:r w:rsidRPr="00085613">
        <w:rPr>
          <w:rFonts w:ascii="Book Antiqua" w:eastAsia="宋体" w:hAnsi="Book Antiqua" w:cs="宋体"/>
          <w:b/>
          <w:bCs/>
          <w:lang w:eastAsia="zh-CN"/>
        </w:rPr>
        <w:t>Do</w:t>
      </w:r>
      <w:r>
        <w:rPr>
          <w:rFonts w:ascii="Book Antiqua" w:eastAsia="宋体" w:hAnsi="Book Antiqua" w:cs="宋体"/>
          <w:b/>
          <w:bCs/>
          <w:lang w:eastAsia="zh-CN"/>
        </w:rPr>
        <w:t xml:space="preserve"> </w:t>
      </w:r>
      <w:r w:rsidRPr="00085613">
        <w:rPr>
          <w:rFonts w:ascii="Book Antiqua" w:eastAsia="宋体" w:hAnsi="Book Antiqua" w:cs="宋体"/>
          <w:b/>
          <w:bCs/>
          <w:lang w:eastAsia="zh-CN"/>
        </w:rPr>
        <w:t>TTH</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Marie</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Héloïse</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Guillaume</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Marthe</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Bruno</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Marion</w:t>
      </w:r>
      <w:r>
        <w:rPr>
          <w:rFonts w:ascii="Book Antiqua" w:eastAsia="宋体" w:hAnsi="Book Antiqua" w:cs="宋体"/>
          <w:lang w:eastAsia="zh-CN"/>
        </w:rPr>
        <w:t xml:space="preserve"> </w:t>
      </w:r>
      <w:r w:rsidRPr="00085613">
        <w:rPr>
          <w:rFonts w:ascii="Book Antiqua" w:eastAsia="宋体" w:hAnsi="Book Antiqua" w:cs="宋体"/>
          <w:lang w:eastAsia="zh-CN"/>
        </w:rPr>
        <w:t>B.</w:t>
      </w:r>
      <w:r>
        <w:rPr>
          <w:rFonts w:ascii="Book Antiqua" w:eastAsia="宋体" w:hAnsi="Book Antiqua" w:cs="宋体"/>
          <w:lang w:eastAsia="zh-CN"/>
        </w:rPr>
        <w:t xml:space="preserve"> </w:t>
      </w:r>
      <w:r w:rsidRPr="00085613">
        <w:rPr>
          <w:rFonts w:ascii="Book Antiqua" w:eastAsia="宋体" w:hAnsi="Book Antiqua" w:cs="宋体"/>
          <w:lang w:eastAsia="zh-CN"/>
        </w:rPr>
        <w:t>Glucocorticoid-induced</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is</w:t>
      </w:r>
      <w:r>
        <w:rPr>
          <w:rFonts w:ascii="Book Antiqua" w:eastAsia="宋体" w:hAnsi="Book Antiqua" w:cs="宋体"/>
          <w:lang w:eastAsia="zh-CN"/>
        </w:rPr>
        <w:t xml:space="preserve"> </w:t>
      </w:r>
      <w:r w:rsidRPr="00085613">
        <w:rPr>
          <w:rFonts w:ascii="Book Antiqua" w:eastAsia="宋体" w:hAnsi="Book Antiqua" w:cs="宋体"/>
          <w:lang w:eastAsia="zh-CN"/>
        </w:rPr>
        <w:t>related</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macrophage</w:t>
      </w:r>
      <w:r>
        <w:rPr>
          <w:rFonts w:ascii="Book Antiqua" w:eastAsia="宋体" w:hAnsi="Book Antiqua" w:cs="宋体"/>
          <w:lang w:eastAsia="zh-CN"/>
        </w:rPr>
        <w:t xml:space="preserve"> </w:t>
      </w:r>
      <w:r w:rsidRPr="00085613">
        <w:rPr>
          <w:rFonts w:ascii="Book Antiqua" w:eastAsia="宋体" w:hAnsi="Book Antiqua" w:cs="宋体"/>
          <w:lang w:eastAsia="zh-CN"/>
        </w:rPr>
        <w:t>visceral</w:t>
      </w:r>
      <w:r>
        <w:rPr>
          <w:rFonts w:ascii="Book Antiqua" w:eastAsia="宋体" w:hAnsi="Book Antiqua" w:cs="宋体"/>
          <w:lang w:eastAsia="zh-CN"/>
        </w:rPr>
        <w:t xml:space="preserve"> </w:t>
      </w:r>
      <w:r w:rsidRPr="00085613">
        <w:rPr>
          <w:rFonts w:ascii="Book Antiqua" w:eastAsia="宋体" w:hAnsi="Book Antiqua" w:cs="宋体"/>
          <w:lang w:eastAsia="zh-CN"/>
        </w:rPr>
        <w:t>adipose</w:t>
      </w:r>
      <w:r>
        <w:rPr>
          <w:rFonts w:ascii="Book Antiqua" w:eastAsia="宋体" w:hAnsi="Book Antiqua" w:cs="宋体"/>
          <w:lang w:eastAsia="zh-CN"/>
        </w:rPr>
        <w:t xml:space="preserve"> </w:t>
      </w:r>
      <w:r w:rsidRPr="00085613">
        <w:rPr>
          <w:rFonts w:ascii="Book Antiqua" w:eastAsia="宋体" w:hAnsi="Book Antiqua" w:cs="宋体"/>
          <w:lang w:eastAsia="zh-CN"/>
        </w:rPr>
        <w:lastRenderedPageBreak/>
        <w:t>tissue</w:t>
      </w:r>
      <w:r>
        <w:rPr>
          <w:rFonts w:ascii="Book Antiqua" w:eastAsia="宋体" w:hAnsi="Book Antiqua" w:cs="宋体"/>
          <w:lang w:eastAsia="zh-CN"/>
        </w:rPr>
        <w:t xml:space="preserve"> </w:t>
      </w:r>
      <w:r w:rsidRPr="00085613">
        <w:rPr>
          <w:rFonts w:ascii="Book Antiqua" w:eastAsia="宋体" w:hAnsi="Book Antiqua" w:cs="宋体"/>
          <w:lang w:eastAsia="zh-CN"/>
        </w:rPr>
        <w:t>infiltration.</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Steroid</w:t>
      </w:r>
      <w:r>
        <w:rPr>
          <w:rFonts w:ascii="Book Antiqua" w:eastAsia="宋体" w:hAnsi="Book Antiqua" w:cs="宋体"/>
          <w:i/>
          <w:iCs/>
          <w:lang w:eastAsia="zh-CN"/>
        </w:rPr>
        <w:t xml:space="preserve"> </w:t>
      </w:r>
      <w:r w:rsidRPr="00085613">
        <w:rPr>
          <w:rFonts w:ascii="Book Antiqua" w:eastAsia="宋体" w:hAnsi="Book Antiqua" w:cs="宋体"/>
          <w:i/>
          <w:iCs/>
          <w:lang w:eastAsia="zh-CN"/>
        </w:rPr>
        <w:t>Biochem</w:t>
      </w:r>
      <w:r>
        <w:rPr>
          <w:rFonts w:ascii="Book Antiqua" w:eastAsia="宋体" w:hAnsi="Book Antiqua" w:cs="宋体"/>
          <w:i/>
          <w:iCs/>
          <w:lang w:eastAsia="zh-CN"/>
        </w:rPr>
        <w:t xml:space="preserve"> </w:t>
      </w:r>
      <w:r w:rsidRPr="00085613">
        <w:rPr>
          <w:rFonts w:ascii="Book Antiqua" w:eastAsia="宋体" w:hAnsi="Book Antiqua" w:cs="宋体"/>
          <w:i/>
          <w:iCs/>
          <w:lang w:eastAsia="zh-CN"/>
        </w:rPr>
        <w:t>Mol</w:t>
      </w:r>
      <w:r>
        <w:rPr>
          <w:rFonts w:ascii="Book Antiqua" w:eastAsia="宋体" w:hAnsi="Book Antiqua" w:cs="宋体"/>
          <w:i/>
          <w:iCs/>
          <w:lang w:eastAsia="zh-CN"/>
        </w:rPr>
        <w:t xml:space="preserve"> </w:t>
      </w:r>
      <w:r w:rsidRPr="00085613">
        <w:rPr>
          <w:rFonts w:ascii="Book Antiqua" w:eastAsia="宋体" w:hAnsi="Book Antiqua" w:cs="宋体"/>
          <w:i/>
          <w:iCs/>
          <w:lang w:eastAsia="zh-CN"/>
        </w:rPr>
        <w:t>Biol</w:t>
      </w:r>
      <w:r>
        <w:rPr>
          <w:rFonts w:ascii="Book Antiqua" w:eastAsia="宋体" w:hAnsi="Book Antiqua" w:cs="宋体"/>
          <w:lang w:eastAsia="zh-CN"/>
        </w:rPr>
        <w:t xml:space="preserve"> </w:t>
      </w:r>
      <w:r w:rsidRPr="00085613">
        <w:rPr>
          <w:rFonts w:ascii="Book Antiqua" w:eastAsia="宋体" w:hAnsi="Book Antiqua" w:cs="宋体"/>
          <w:lang w:eastAsia="zh-CN"/>
        </w:rPr>
        <w:t>2019;</w:t>
      </w:r>
      <w:r>
        <w:rPr>
          <w:rFonts w:ascii="Book Antiqua" w:eastAsia="宋体" w:hAnsi="Book Antiqua" w:cs="宋体"/>
          <w:lang w:eastAsia="zh-CN"/>
        </w:rPr>
        <w:t xml:space="preserve"> </w:t>
      </w:r>
      <w:r w:rsidRPr="00085613">
        <w:rPr>
          <w:rFonts w:ascii="Book Antiqua" w:eastAsia="宋体" w:hAnsi="Book Antiqua" w:cs="宋体"/>
          <w:b/>
          <w:bCs/>
          <w:lang w:eastAsia="zh-CN"/>
        </w:rPr>
        <w:t>185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150-162</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30145227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10.1016/j.jsbmb.2018.08.010]</w:t>
      </w:r>
    </w:p>
    <w:p w14:paraId="00BCEF4D"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50</w:t>
      </w:r>
      <w:r>
        <w:rPr>
          <w:rFonts w:ascii="Book Antiqua" w:eastAsia="宋体" w:hAnsi="Book Antiqua" w:cs="宋体"/>
          <w:lang w:eastAsia="zh-CN"/>
        </w:rPr>
        <w:t xml:space="preserve"> </w:t>
      </w:r>
      <w:r w:rsidRPr="00085613">
        <w:rPr>
          <w:rFonts w:ascii="Book Antiqua" w:eastAsia="宋体" w:hAnsi="Book Antiqua" w:cs="宋体"/>
          <w:b/>
          <w:bCs/>
          <w:lang w:eastAsia="zh-CN"/>
        </w:rPr>
        <w:t>Weiss</w:t>
      </w:r>
      <w:r>
        <w:rPr>
          <w:rFonts w:ascii="Book Antiqua" w:eastAsia="宋体" w:hAnsi="Book Antiqua" w:cs="宋体"/>
          <w:b/>
          <w:bCs/>
          <w:lang w:eastAsia="zh-CN"/>
        </w:rPr>
        <w:t xml:space="preserve"> </w:t>
      </w:r>
      <w:r w:rsidRPr="00085613">
        <w:rPr>
          <w:rFonts w:ascii="Book Antiqua" w:eastAsia="宋体" w:hAnsi="Book Antiqua" w:cs="宋体"/>
          <w:b/>
          <w:bCs/>
          <w:lang w:eastAsia="zh-CN"/>
        </w:rPr>
        <w:t>R</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Dufour</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Taksali</w:t>
      </w:r>
      <w:r>
        <w:rPr>
          <w:rFonts w:ascii="Book Antiqua" w:eastAsia="宋体" w:hAnsi="Book Antiqua" w:cs="宋体"/>
          <w:lang w:eastAsia="zh-CN"/>
        </w:rPr>
        <w:t xml:space="preserve"> </w:t>
      </w:r>
      <w:r w:rsidRPr="00085613">
        <w:rPr>
          <w:rFonts w:ascii="Book Antiqua" w:eastAsia="宋体" w:hAnsi="Book Antiqua" w:cs="宋体"/>
          <w:lang w:eastAsia="zh-CN"/>
        </w:rPr>
        <w:t>SE,</w:t>
      </w:r>
      <w:r>
        <w:rPr>
          <w:rFonts w:ascii="Book Antiqua" w:eastAsia="宋体" w:hAnsi="Book Antiqua" w:cs="宋体"/>
          <w:lang w:eastAsia="zh-CN"/>
        </w:rPr>
        <w:t xml:space="preserve"> </w:t>
      </w:r>
      <w:r w:rsidRPr="00085613">
        <w:rPr>
          <w:rFonts w:ascii="Book Antiqua" w:eastAsia="宋体" w:hAnsi="Book Antiqua" w:cs="宋体"/>
          <w:lang w:eastAsia="zh-CN"/>
        </w:rPr>
        <w:t>Tamborlane</w:t>
      </w:r>
      <w:r>
        <w:rPr>
          <w:rFonts w:ascii="Book Antiqua" w:eastAsia="宋体" w:hAnsi="Book Antiqua" w:cs="宋体"/>
          <w:lang w:eastAsia="zh-CN"/>
        </w:rPr>
        <w:t xml:space="preserve"> </w:t>
      </w:r>
      <w:r w:rsidRPr="00085613">
        <w:rPr>
          <w:rFonts w:ascii="Book Antiqua" w:eastAsia="宋体" w:hAnsi="Book Antiqua" w:cs="宋体"/>
          <w:lang w:eastAsia="zh-CN"/>
        </w:rPr>
        <w:t>WV,</w:t>
      </w:r>
      <w:r>
        <w:rPr>
          <w:rFonts w:ascii="Book Antiqua" w:eastAsia="宋体" w:hAnsi="Book Antiqua" w:cs="宋体"/>
          <w:lang w:eastAsia="zh-CN"/>
        </w:rPr>
        <w:t xml:space="preserve"> </w:t>
      </w:r>
      <w:r w:rsidRPr="00085613">
        <w:rPr>
          <w:rFonts w:ascii="Book Antiqua" w:eastAsia="宋体" w:hAnsi="Book Antiqua" w:cs="宋体"/>
          <w:lang w:eastAsia="zh-CN"/>
        </w:rPr>
        <w:t>Petersen</w:t>
      </w:r>
      <w:r>
        <w:rPr>
          <w:rFonts w:ascii="Book Antiqua" w:eastAsia="宋体" w:hAnsi="Book Antiqua" w:cs="宋体"/>
          <w:lang w:eastAsia="zh-CN"/>
        </w:rPr>
        <w:t xml:space="preserve"> </w:t>
      </w:r>
      <w:r w:rsidRPr="00085613">
        <w:rPr>
          <w:rFonts w:ascii="Book Antiqua" w:eastAsia="宋体" w:hAnsi="Book Antiqua" w:cs="宋体"/>
          <w:lang w:eastAsia="zh-CN"/>
        </w:rPr>
        <w:t>KF,</w:t>
      </w:r>
      <w:r>
        <w:rPr>
          <w:rFonts w:ascii="Book Antiqua" w:eastAsia="宋体" w:hAnsi="Book Antiqua" w:cs="宋体"/>
          <w:lang w:eastAsia="zh-CN"/>
        </w:rPr>
        <w:t xml:space="preserve"> </w:t>
      </w:r>
      <w:r w:rsidRPr="00085613">
        <w:rPr>
          <w:rFonts w:ascii="Book Antiqua" w:eastAsia="宋体" w:hAnsi="Book Antiqua" w:cs="宋体"/>
          <w:lang w:eastAsia="zh-CN"/>
        </w:rPr>
        <w:t>Bonadonna</w:t>
      </w:r>
      <w:r>
        <w:rPr>
          <w:rFonts w:ascii="Book Antiqua" w:eastAsia="宋体" w:hAnsi="Book Antiqua" w:cs="宋体"/>
          <w:lang w:eastAsia="zh-CN"/>
        </w:rPr>
        <w:t xml:space="preserve"> </w:t>
      </w:r>
      <w:r w:rsidRPr="00085613">
        <w:rPr>
          <w:rFonts w:ascii="Book Antiqua" w:eastAsia="宋体" w:hAnsi="Book Antiqua" w:cs="宋体"/>
          <w:lang w:eastAsia="zh-CN"/>
        </w:rPr>
        <w:t>RC,</w:t>
      </w:r>
      <w:r>
        <w:rPr>
          <w:rFonts w:ascii="Book Antiqua" w:eastAsia="宋体" w:hAnsi="Book Antiqua" w:cs="宋体"/>
          <w:lang w:eastAsia="zh-CN"/>
        </w:rPr>
        <w:t xml:space="preserve"> </w:t>
      </w:r>
      <w:r w:rsidRPr="00085613">
        <w:rPr>
          <w:rFonts w:ascii="Book Antiqua" w:eastAsia="宋体" w:hAnsi="Book Antiqua" w:cs="宋体"/>
          <w:lang w:eastAsia="zh-CN"/>
        </w:rPr>
        <w:t>Boselli</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Barbetta</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Allen</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Rife</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Savoye</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Dziura</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Sherwin</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Shulman</w:t>
      </w:r>
      <w:r>
        <w:rPr>
          <w:rFonts w:ascii="Book Antiqua" w:eastAsia="宋体" w:hAnsi="Book Antiqua" w:cs="宋体"/>
          <w:lang w:eastAsia="zh-CN"/>
        </w:rPr>
        <w:t xml:space="preserve"> </w:t>
      </w:r>
      <w:r w:rsidRPr="00085613">
        <w:rPr>
          <w:rFonts w:ascii="Book Antiqua" w:eastAsia="宋体" w:hAnsi="Book Antiqua" w:cs="宋体"/>
          <w:lang w:eastAsia="zh-CN"/>
        </w:rPr>
        <w:t>GI,</w:t>
      </w:r>
      <w:r>
        <w:rPr>
          <w:rFonts w:ascii="Book Antiqua" w:eastAsia="宋体" w:hAnsi="Book Antiqua" w:cs="宋体"/>
          <w:lang w:eastAsia="zh-CN"/>
        </w:rPr>
        <w:t xml:space="preserve"> </w:t>
      </w:r>
      <w:r w:rsidRPr="00085613">
        <w:rPr>
          <w:rFonts w:ascii="Book Antiqua" w:eastAsia="宋体" w:hAnsi="Book Antiqua" w:cs="宋体"/>
          <w:lang w:eastAsia="zh-CN"/>
        </w:rPr>
        <w:t>Caprio</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Prediabetes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obese</w:t>
      </w:r>
      <w:r>
        <w:rPr>
          <w:rFonts w:ascii="Book Antiqua" w:eastAsia="宋体" w:hAnsi="Book Antiqua" w:cs="宋体"/>
          <w:lang w:eastAsia="zh-CN"/>
        </w:rPr>
        <w:t xml:space="preserve"> </w:t>
      </w:r>
      <w:r w:rsidRPr="00085613">
        <w:rPr>
          <w:rFonts w:ascii="Book Antiqua" w:eastAsia="宋体" w:hAnsi="Book Antiqua" w:cs="宋体"/>
          <w:lang w:eastAsia="zh-CN"/>
        </w:rPr>
        <w:t>youth:</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impaired</w:t>
      </w:r>
      <w:r>
        <w:rPr>
          <w:rFonts w:ascii="Book Antiqua" w:eastAsia="宋体" w:hAnsi="Book Antiqua" w:cs="宋体"/>
          <w:lang w:eastAsia="zh-CN"/>
        </w:rPr>
        <w:t xml:space="preserve"> </w:t>
      </w:r>
      <w:r w:rsidRPr="00085613">
        <w:rPr>
          <w:rFonts w:ascii="Book Antiqua" w:eastAsia="宋体" w:hAnsi="Book Antiqua" w:cs="宋体"/>
          <w:lang w:eastAsia="zh-CN"/>
        </w:rPr>
        <w:t>glucose</w:t>
      </w:r>
      <w:r>
        <w:rPr>
          <w:rFonts w:ascii="Book Antiqua" w:eastAsia="宋体" w:hAnsi="Book Antiqua" w:cs="宋体"/>
          <w:lang w:eastAsia="zh-CN"/>
        </w:rPr>
        <w:t xml:space="preserve"> </w:t>
      </w:r>
      <w:r w:rsidRPr="00085613">
        <w:rPr>
          <w:rFonts w:ascii="Book Antiqua" w:eastAsia="宋体" w:hAnsi="Book Antiqua" w:cs="宋体"/>
          <w:lang w:eastAsia="zh-CN"/>
        </w:rPr>
        <w:t>tolerance,</w:t>
      </w:r>
      <w:r>
        <w:rPr>
          <w:rFonts w:ascii="Book Antiqua" w:eastAsia="宋体" w:hAnsi="Book Antiqua" w:cs="宋体"/>
          <w:lang w:eastAsia="zh-CN"/>
        </w:rPr>
        <w:t xml:space="preserve"> </w:t>
      </w:r>
      <w:r w:rsidRPr="00085613">
        <w:rPr>
          <w:rFonts w:ascii="Book Antiqua" w:eastAsia="宋体" w:hAnsi="Book Antiqua" w:cs="宋体"/>
          <w:lang w:eastAsia="zh-CN"/>
        </w:rPr>
        <w:t>severe</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altered</w:t>
      </w:r>
      <w:r>
        <w:rPr>
          <w:rFonts w:ascii="Book Antiqua" w:eastAsia="宋体" w:hAnsi="Book Antiqua" w:cs="宋体"/>
          <w:lang w:eastAsia="zh-CN"/>
        </w:rPr>
        <w:t xml:space="preserve"> </w:t>
      </w:r>
      <w:r w:rsidRPr="00085613">
        <w:rPr>
          <w:rFonts w:ascii="Book Antiqua" w:eastAsia="宋体" w:hAnsi="Book Antiqua" w:cs="宋体"/>
          <w:lang w:eastAsia="zh-CN"/>
        </w:rPr>
        <w:t>myocellular</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abdominal</w:t>
      </w:r>
      <w:r>
        <w:rPr>
          <w:rFonts w:ascii="Book Antiqua" w:eastAsia="宋体" w:hAnsi="Book Antiqua" w:cs="宋体"/>
          <w:lang w:eastAsia="zh-CN"/>
        </w:rPr>
        <w:t xml:space="preserve"> </w:t>
      </w:r>
      <w:r w:rsidRPr="00085613">
        <w:rPr>
          <w:rFonts w:ascii="Book Antiqua" w:eastAsia="宋体" w:hAnsi="Book Antiqua" w:cs="宋体"/>
          <w:lang w:eastAsia="zh-CN"/>
        </w:rPr>
        <w:t>fat</w:t>
      </w:r>
      <w:r>
        <w:rPr>
          <w:rFonts w:ascii="Book Antiqua" w:eastAsia="宋体" w:hAnsi="Book Antiqua" w:cs="宋体"/>
          <w:lang w:eastAsia="zh-CN"/>
        </w:rPr>
        <w:t xml:space="preserve"> </w:t>
      </w:r>
      <w:r w:rsidRPr="00085613">
        <w:rPr>
          <w:rFonts w:ascii="Book Antiqua" w:eastAsia="宋体" w:hAnsi="Book Antiqua" w:cs="宋体"/>
          <w:lang w:eastAsia="zh-CN"/>
        </w:rPr>
        <w:t>partitioning.</w:t>
      </w:r>
      <w:r>
        <w:rPr>
          <w:rFonts w:ascii="Book Antiqua" w:eastAsia="宋体" w:hAnsi="Book Antiqua" w:cs="宋体"/>
          <w:lang w:eastAsia="zh-CN"/>
        </w:rPr>
        <w:t xml:space="preserve"> </w:t>
      </w:r>
      <w:r w:rsidRPr="00085613">
        <w:rPr>
          <w:rFonts w:ascii="Book Antiqua" w:eastAsia="宋体" w:hAnsi="Book Antiqua" w:cs="宋体"/>
          <w:i/>
          <w:iCs/>
          <w:lang w:eastAsia="zh-CN"/>
        </w:rPr>
        <w:t>Lancet</w:t>
      </w:r>
      <w:r>
        <w:rPr>
          <w:rFonts w:ascii="Book Antiqua" w:eastAsia="宋体" w:hAnsi="Book Antiqua" w:cs="宋体"/>
          <w:lang w:eastAsia="zh-CN"/>
        </w:rPr>
        <w:t xml:space="preserve"> </w:t>
      </w:r>
      <w:r w:rsidRPr="00085613">
        <w:rPr>
          <w:rFonts w:ascii="Book Antiqua" w:eastAsia="宋体" w:hAnsi="Book Antiqua" w:cs="宋体"/>
          <w:lang w:eastAsia="zh-CN"/>
        </w:rPr>
        <w:t>2003;</w:t>
      </w:r>
      <w:r>
        <w:rPr>
          <w:rFonts w:ascii="Book Antiqua" w:eastAsia="宋体" w:hAnsi="Book Antiqua" w:cs="宋体"/>
          <w:lang w:eastAsia="zh-CN"/>
        </w:rPr>
        <w:t xml:space="preserve"> </w:t>
      </w:r>
      <w:r w:rsidRPr="00085613">
        <w:rPr>
          <w:rFonts w:ascii="Book Antiqua" w:eastAsia="宋体" w:hAnsi="Book Antiqua" w:cs="宋体"/>
          <w:b/>
          <w:bCs/>
          <w:lang w:eastAsia="zh-CN"/>
        </w:rPr>
        <w:t>362</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951-957</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14511928</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10.1016/S0140-6736(03)14364-4]</w:t>
      </w:r>
    </w:p>
    <w:p w14:paraId="6B351C49"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51</w:t>
      </w:r>
      <w:r>
        <w:rPr>
          <w:rFonts w:ascii="Book Antiqua" w:eastAsia="宋体" w:hAnsi="Book Antiqua" w:cs="宋体"/>
          <w:lang w:eastAsia="zh-CN"/>
        </w:rPr>
        <w:t xml:space="preserve"> </w:t>
      </w:r>
      <w:r w:rsidRPr="00085613">
        <w:rPr>
          <w:rFonts w:ascii="Book Antiqua" w:eastAsia="宋体" w:hAnsi="Book Antiqua" w:cs="宋体"/>
          <w:b/>
          <w:bCs/>
          <w:lang w:eastAsia="zh-CN"/>
        </w:rPr>
        <w:t>de</w:t>
      </w:r>
      <w:r>
        <w:rPr>
          <w:rFonts w:ascii="Book Antiqua" w:eastAsia="宋体" w:hAnsi="Book Antiqua" w:cs="宋体"/>
          <w:b/>
          <w:bCs/>
          <w:lang w:eastAsia="zh-CN"/>
        </w:rPr>
        <w:t xml:space="preserve"> </w:t>
      </w:r>
      <w:r w:rsidRPr="00085613">
        <w:rPr>
          <w:rFonts w:ascii="Book Antiqua" w:eastAsia="宋体" w:hAnsi="Book Antiqua" w:cs="宋体"/>
          <w:b/>
          <w:bCs/>
          <w:lang w:eastAsia="zh-CN"/>
        </w:rPr>
        <w:t>Mutsert</w:t>
      </w:r>
      <w:r>
        <w:rPr>
          <w:rFonts w:ascii="Book Antiqua" w:eastAsia="宋体" w:hAnsi="Book Antiqua" w:cs="宋体"/>
          <w:b/>
          <w:bCs/>
          <w:lang w:eastAsia="zh-CN"/>
        </w:rPr>
        <w:t xml:space="preserve"> </w:t>
      </w:r>
      <w:r w:rsidRPr="00085613">
        <w:rPr>
          <w:rFonts w:ascii="Book Antiqua" w:eastAsia="宋体" w:hAnsi="Book Antiqua" w:cs="宋体"/>
          <w:b/>
          <w:bCs/>
          <w:lang w:eastAsia="zh-CN"/>
        </w:rPr>
        <w:t>R</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Gast</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Widya</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de</w:t>
      </w:r>
      <w:r>
        <w:rPr>
          <w:rFonts w:ascii="Book Antiqua" w:eastAsia="宋体" w:hAnsi="Book Antiqua" w:cs="宋体"/>
          <w:lang w:eastAsia="zh-CN"/>
        </w:rPr>
        <w:t xml:space="preserve"> </w:t>
      </w:r>
      <w:r w:rsidRPr="00085613">
        <w:rPr>
          <w:rFonts w:ascii="Book Antiqua" w:eastAsia="宋体" w:hAnsi="Book Antiqua" w:cs="宋体"/>
          <w:lang w:eastAsia="zh-CN"/>
        </w:rPr>
        <w:t>Koning</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Jazet</w:t>
      </w:r>
      <w:r>
        <w:rPr>
          <w:rFonts w:ascii="Book Antiqua" w:eastAsia="宋体" w:hAnsi="Book Antiqua" w:cs="宋体"/>
          <w:lang w:eastAsia="zh-CN"/>
        </w:rPr>
        <w:t xml:space="preserve"> </w:t>
      </w:r>
      <w:r w:rsidRPr="00085613">
        <w:rPr>
          <w:rFonts w:ascii="Book Antiqua" w:eastAsia="宋体" w:hAnsi="Book Antiqua" w:cs="宋体"/>
          <w:lang w:eastAsia="zh-CN"/>
        </w:rPr>
        <w:t>I,</w:t>
      </w:r>
      <w:r>
        <w:rPr>
          <w:rFonts w:ascii="Book Antiqua" w:eastAsia="宋体" w:hAnsi="Book Antiqua" w:cs="宋体"/>
          <w:lang w:eastAsia="zh-CN"/>
        </w:rPr>
        <w:t xml:space="preserve"> </w:t>
      </w:r>
      <w:r w:rsidRPr="00085613">
        <w:rPr>
          <w:rFonts w:ascii="Book Antiqua" w:eastAsia="宋体" w:hAnsi="Book Antiqua" w:cs="宋体"/>
          <w:lang w:eastAsia="zh-CN"/>
        </w:rPr>
        <w:t>Lamb</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le</w:t>
      </w:r>
      <w:r>
        <w:rPr>
          <w:rFonts w:ascii="Book Antiqua" w:eastAsia="宋体" w:hAnsi="Book Antiqua" w:cs="宋体"/>
          <w:lang w:eastAsia="zh-CN"/>
        </w:rPr>
        <w:t xml:space="preserve"> </w:t>
      </w:r>
      <w:r w:rsidRPr="00085613">
        <w:rPr>
          <w:rFonts w:ascii="Book Antiqua" w:eastAsia="宋体" w:hAnsi="Book Antiqua" w:cs="宋体"/>
          <w:lang w:eastAsia="zh-CN"/>
        </w:rPr>
        <w:t>Cessie</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de</w:t>
      </w:r>
      <w:r>
        <w:rPr>
          <w:rFonts w:ascii="Book Antiqua" w:eastAsia="宋体" w:hAnsi="Book Antiqua" w:cs="宋体"/>
          <w:lang w:eastAsia="zh-CN"/>
        </w:rPr>
        <w:t xml:space="preserve"> </w:t>
      </w:r>
      <w:r w:rsidRPr="00085613">
        <w:rPr>
          <w:rFonts w:ascii="Book Antiqua" w:eastAsia="宋体" w:hAnsi="Book Antiqua" w:cs="宋体"/>
          <w:lang w:eastAsia="zh-CN"/>
        </w:rPr>
        <w:t>Roos</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Smit</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Rosendaal</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den</w:t>
      </w:r>
      <w:r>
        <w:rPr>
          <w:rFonts w:ascii="Book Antiqua" w:eastAsia="宋体" w:hAnsi="Book Antiqua" w:cs="宋体"/>
          <w:lang w:eastAsia="zh-CN"/>
        </w:rPr>
        <w:t xml:space="preserve"> </w:t>
      </w:r>
      <w:r w:rsidRPr="00085613">
        <w:rPr>
          <w:rFonts w:ascii="Book Antiqua" w:eastAsia="宋体" w:hAnsi="Book Antiqua" w:cs="宋体"/>
          <w:lang w:eastAsia="zh-CN"/>
        </w:rPr>
        <w:t>Heijer</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Associations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Abdominal</w:t>
      </w:r>
      <w:r>
        <w:rPr>
          <w:rFonts w:ascii="Book Antiqua" w:eastAsia="宋体" w:hAnsi="Book Antiqua" w:cs="宋体"/>
          <w:lang w:eastAsia="zh-CN"/>
        </w:rPr>
        <w:t xml:space="preserve"> </w:t>
      </w:r>
      <w:r w:rsidRPr="00085613">
        <w:rPr>
          <w:rFonts w:ascii="Book Antiqua" w:eastAsia="宋体" w:hAnsi="Book Antiqua" w:cs="宋体"/>
          <w:lang w:eastAsia="zh-CN"/>
        </w:rPr>
        <w:t>Subcutaneous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Visceral</w:t>
      </w:r>
      <w:r>
        <w:rPr>
          <w:rFonts w:ascii="Book Antiqua" w:eastAsia="宋体" w:hAnsi="Book Antiqua" w:cs="宋体"/>
          <w:lang w:eastAsia="zh-CN"/>
        </w:rPr>
        <w:t xml:space="preserve"> </w:t>
      </w:r>
      <w:r w:rsidRPr="00085613">
        <w:rPr>
          <w:rFonts w:ascii="Book Antiqua" w:eastAsia="宋体" w:hAnsi="Book Antiqua" w:cs="宋体"/>
          <w:lang w:eastAsia="zh-CN"/>
        </w:rPr>
        <w:t>Fat</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Secretion</w:t>
      </w:r>
      <w:r>
        <w:rPr>
          <w:rFonts w:ascii="Book Antiqua" w:eastAsia="宋体" w:hAnsi="Book Antiqua" w:cs="宋体"/>
          <w:lang w:eastAsia="zh-CN"/>
        </w:rPr>
        <w:t xml:space="preserve"> </w:t>
      </w:r>
      <w:r w:rsidRPr="00085613">
        <w:rPr>
          <w:rFonts w:ascii="Book Antiqua" w:eastAsia="宋体" w:hAnsi="Book Antiqua" w:cs="宋体"/>
          <w:lang w:eastAsia="zh-CN"/>
        </w:rPr>
        <w:t>Differ</w:t>
      </w:r>
      <w:r>
        <w:rPr>
          <w:rFonts w:ascii="Book Antiqua" w:eastAsia="宋体" w:hAnsi="Book Antiqua" w:cs="宋体"/>
          <w:lang w:eastAsia="zh-CN"/>
        </w:rPr>
        <w:t xml:space="preserve"> </w:t>
      </w:r>
      <w:r w:rsidRPr="00085613">
        <w:rPr>
          <w:rFonts w:ascii="Book Antiqua" w:eastAsia="宋体" w:hAnsi="Book Antiqua" w:cs="宋体"/>
          <w:lang w:eastAsia="zh-CN"/>
        </w:rPr>
        <w:t>Between</w:t>
      </w:r>
      <w:r>
        <w:rPr>
          <w:rFonts w:ascii="Book Antiqua" w:eastAsia="宋体" w:hAnsi="Book Antiqua" w:cs="宋体"/>
          <w:lang w:eastAsia="zh-CN"/>
        </w:rPr>
        <w:t xml:space="preserve"> </w:t>
      </w:r>
      <w:r w:rsidRPr="00085613">
        <w:rPr>
          <w:rFonts w:ascii="Book Antiqua" w:eastAsia="宋体" w:hAnsi="Book Antiqua" w:cs="宋体"/>
          <w:lang w:eastAsia="zh-CN"/>
        </w:rPr>
        <w:t>Men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Women:</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Netherlands</w:t>
      </w:r>
      <w:r>
        <w:rPr>
          <w:rFonts w:ascii="Book Antiqua" w:eastAsia="宋体" w:hAnsi="Book Antiqua" w:cs="宋体"/>
          <w:lang w:eastAsia="zh-CN"/>
        </w:rPr>
        <w:t xml:space="preserve"> </w:t>
      </w:r>
      <w:r w:rsidRPr="00085613">
        <w:rPr>
          <w:rFonts w:ascii="Book Antiqua" w:eastAsia="宋体" w:hAnsi="Book Antiqua" w:cs="宋体"/>
          <w:lang w:eastAsia="zh-CN"/>
        </w:rPr>
        <w:t>Epidemiology</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i/>
          <w:iCs/>
          <w:lang w:eastAsia="zh-CN"/>
        </w:rPr>
        <w:t>Metab</w:t>
      </w:r>
      <w:r>
        <w:rPr>
          <w:rFonts w:ascii="Book Antiqua" w:eastAsia="宋体" w:hAnsi="Book Antiqua" w:cs="宋体"/>
          <w:i/>
          <w:iCs/>
          <w:lang w:eastAsia="zh-CN"/>
        </w:rPr>
        <w:t xml:space="preserve"> </w:t>
      </w:r>
      <w:r w:rsidRPr="00085613">
        <w:rPr>
          <w:rFonts w:ascii="Book Antiqua" w:eastAsia="宋体" w:hAnsi="Book Antiqua" w:cs="宋体"/>
          <w:i/>
          <w:iCs/>
          <w:lang w:eastAsia="zh-CN"/>
        </w:rPr>
        <w:t>Syndr</w:t>
      </w:r>
      <w:r>
        <w:rPr>
          <w:rFonts w:ascii="Book Antiqua" w:eastAsia="宋体" w:hAnsi="Book Antiqua" w:cs="宋体"/>
          <w:i/>
          <w:iCs/>
          <w:lang w:eastAsia="zh-CN"/>
        </w:rPr>
        <w:t xml:space="preserve"> </w:t>
      </w:r>
      <w:r w:rsidRPr="00085613">
        <w:rPr>
          <w:rFonts w:ascii="Book Antiqua" w:eastAsia="宋体" w:hAnsi="Book Antiqua" w:cs="宋体"/>
          <w:i/>
          <w:iCs/>
          <w:lang w:eastAsia="zh-CN"/>
        </w:rPr>
        <w:t>Relat</w:t>
      </w:r>
      <w:r>
        <w:rPr>
          <w:rFonts w:ascii="Book Antiqua" w:eastAsia="宋体" w:hAnsi="Book Antiqua" w:cs="宋体"/>
          <w:i/>
          <w:iCs/>
          <w:lang w:eastAsia="zh-CN"/>
        </w:rPr>
        <w:t xml:space="preserve"> </w:t>
      </w:r>
      <w:r w:rsidRPr="00085613">
        <w:rPr>
          <w:rFonts w:ascii="Book Antiqua" w:eastAsia="宋体" w:hAnsi="Book Antiqua" w:cs="宋体"/>
          <w:i/>
          <w:iCs/>
          <w:lang w:eastAsia="zh-CN"/>
        </w:rPr>
        <w:t>Disord</w:t>
      </w:r>
      <w:r>
        <w:rPr>
          <w:rFonts w:ascii="Book Antiqua" w:eastAsia="宋体" w:hAnsi="Book Antiqua" w:cs="宋体"/>
          <w:lang w:eastAsia="zh-CN"/>
        </w:rPr>
        <w:t xml:space="preserve"> </w:t>
      </w:r>
      <w:r w:rsidRPr="00085613">
        <w:rPr>
          <w:rFonts w:ascii="Book Antiqua" w:eastAsia="宋体" w:hAnsi="Book Antiqua" w:cs="宋体"/>
          <w:lang w:eastAsia="zh-CN"/>
        </w:rPr>
        <w:t>2018;</w:t>
      </w:r>
      <w:r>
        <w:rPr>
          <w:rFonts w:ascii="Book Antiqua" w:eastAsia="宋体" w:hAnsi="Book Antiqua" w:cs="宋体"/>
          <w:lang w:eastAsia="zh-CN"/>
        </w:rPr>
        <w:t xml:space="preserve"> </w:t>
      </w:r>
      <w:r w:rsidRPr="00085613">
        <w:rPr>
          <w:rFonts w:ascii="Book Antiqua" w:eastAsia="宋体" w:hAnsi="Book Antiqua" w:cs="宋体"/>
          <w:b/>
          <w:bCs/>
          <w:lang w:eastAsia="zh-CN"/>
        </w:rPr>
        <w:t>16</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54-63</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29338526</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10.1089/met.2017.0128]</w:t>
      </w:r>
    </w:p>
    <w:p w14:paraId="6F8B0904"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52</w:t>
      </w:r>
      <w:r>
        <w:rPr>
          <w:rFonts w:ascii="Book Antiqua" w:eastAsia="宋体" w:hAnsi="Book Antiqua" w:cs="宋体"/>
          <w:lang w:eastAsia="zh-CN"/>
        </w:rPr>
        <w:t xml:space="preserve"> </w:t>
      </w:r>
      <w:r w:rsidRPr="00085613">
        <w:rPr>
          <w:rFonts w:ascii="Book Antiqua" w:eastAsia="宋体" w:hAnsi="Book Antiqua" w:cs="宋体"/>
          <w:b/>
          <w:bCs/>
          <w:lang w:eastAsia="zh-CN"/>
        </w:rPr>
        <w:t>Weigensberg</w:t>
      </w:r>
      <w:r>
        <w:rPr>
          <w:rFonts w:ascii="Book Antiqua" w:eastAsia="宋体" w:hAnsi="Book Antiqua" w:cs="宋体"/>
          <w:b/>
          <w:bCs/>
          <w:lang w:eastAsia="zh-CN"/>
        </w:rPr>
        <w:t xml:space="preserve"> </w:t>
      </w:r>
      <w:r w:rsidRPr="00085613">
        <w:rPr>
          <w:rFonts w:ascii="Book Antiqua" w:eastAsia="宋体" w:hAnsi="Book Antiqua" w:cs="宋体"/>
          <w:b/>
          <w:bCs/>
          <w:lang w:eastAsia="zh-CN"/>
        </w:rPr>
        <w:t>MJ</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Ball</w:t>
      </w:r>
      <w:r>
        <w:rPr>
          <w:rFonts w:ascii="Book Antiqua" w:eastAsia="宋体" w:hAnsi="Book Antiqua" w:cs="宋体"/>
          <w:lang w:eastAsia="zh-CN"/>
        </w:rPr>
        <w:t xml:space="preserve"> </w:t>
      </w:r>
      <w:r w:rsidRPr="00085613">
        <w:rPr>
          <w:rFonts w:ascii="Book Antiqua" w:eastAsia="宋体" w:hAnsi="Book Antiqua" w:cs="宋体"/>
          <w:lang w:eastAsia="zh-CN"/>
        </w:rPr>
        <w:t>GD,</w:t>
      </w:r>
      <w:r>
        <w:rPr>
          <w:rFonts w:ascii="Book Antiqua" w:eastAsia="宋体" w:hAnsi="Book Antiqua" w:cs="宋体"/>
          <w:lang w:eastAsia="zh-CN"/>
        </w:rPr>
        <w:t xml:space="preserve"> </w:t>
      </w:r>
      <w:r w:rsidRPr="00085613">
        <w:rPr>
          <w:rFonts w:ascii="Book Antiqua" w:eastAsia="宋体" w:hAnsi="Book Antiqua" w:cs="宋体"/>
          <w:lang w:eastAsia="zh-CN"/>
        </w:rPr>
        <w:t>Shaibi</w:t>
      </w:r>
      <w:r>
        <w:rPr>
          <w:rFonts w:ascii="Book Antiqua" w:eastAsia="宋体" w:hAnsi="Book Antiqua" w:cs="宋体"/>
          <w:lang w:eastAsia="zh-CN"/>
        </w:rPr>
        <w:t xml:space="preserve"> </w:t>
      </w:r>
      <w:r w:rsidRPr="00085613">
        <w:rPr>
          <w:rFonts w:ascii="Book Antiqua" w:eastAsia="宋体" w:hAnsi="Book Antiqua" w:cs="宋体"/>
          <w:lang w:eastAsia="zh-CN"/>
        </w:rPr>
        <w:t>GQ,</w:t>
      </w:r>
      <w:r>
        <w:rPr>
          <w:rFonts w:ascii="Book Antiqua" w:eastAsia="宋体" w:hAnsi="Book Antiqua" w:cs="宋体"/>
          <w:lang w:eastAsia="zh-CN"/>
        </w:rPr>
        <w:t xml:space="preserve"> </w:t>
      </w:r>
      <w:r w:rsidRPr="00085613">
        <w:rPr>
          <w:rFonts w:ascii="Book Antiqua" w:eastAsia="宋体" w:hAnsi="Book Antiqua" w:cs="宋体"/>
          <w:lang w:eastAsia="zh-CN"/>
        </w:rPr>
        <w:t>Cruz</w:t>
      </w:r>
      <w:r>
        <w:rPr>
          <w:rFonts w:ascii="Book Antiqua" w:eastAsia="宋体" w:hAnsi="Book Antiqua" w:cs="宋体"/>
          <w:lang w:eastAsia="zh-CN"/>
        </w:rPr>
        <w:t xml:space="preserve"> </w:t>
      </w:r>
      <w:r w:rsidRPr="00085613">
        <w:rPr>
          <w:rFonts w:ascii="Book Antiqua" w:eastAsia="宋体" w:hAnsi="Book Antiqua" w:cs="宋体"/>
          <w:lang w:eastAsia="zh-CN"/>
        </w:rPr>
        <w:t>ML,</w:t>
      </w:r>
      <w:r>
        <w:rPr>
          <w:rFonts w:ascii="Book Antiqua" w:eastAsia="宋体" w:hAnsi="Book Antiqua" w:cs="宋体"/>
          <w:lang w:eastAsia="zh-CN"/>
        </w:rPr>
        <w:t xml:space="preserve"> </w:t>
      </w:r>
      <w:r w:rsidRPr="00085613">
        <w:rPr>
          <w:rFonts w:ascii="Book Antiqua" w:eastAsia="宋体" w:hAnsi="Book Antiqua" w:cs="宋体"/>
          <w:lang w:eastAsia="zh-CN"/>
        </w:rPr>
        <w:t>Gower</w:t>
      </w:r>
      <w:r>
        <w:rPr>
          <w:rFonts w:ascii="Book Antiqua" w:eastAsia="宋体" w:hAnsi="Book Antiqua" w:cs="宋体"/>
          <w:lang w:eastAsia="zh-CN"/>
        </w:rPr>
        <w:t xml:space="preserve"> </w:t>
      </w:r>
      <w:r w:rsidRPr="00085613">
        <w:rPr>
          <w:rFonts w:ascii="Book Antiqua" w:eastAsia="宋体" w:hAnsi="Book Antiqua" w:cs="宋体"/>
          <w:lang w:eastAsia="zh-CN"/>
        </w:rPr>
        <w:t>BA,</w:t>
      </w:r>
      <w:r>
        <w:rPr>
          <w:rFonts w:ascii="Book Antiqua" w:eastAsia="宋体" w:hAnsi="Book Antiqua" w:cs="宋体"/>
          <w:lang w:eastAsia="zh-CN"/>
        </w:rPr>
        <w:t xml:space="preserve"> </w:t>
      </w:r>
      <w:r w:rsidRPr="00085613">
        <w:rPr>
          <w:rFonts w:ascii="Book Antiqua" w:eastAsia="宋体" w:hAnsi="Book Antiqua" w:cs="宋体"/>
          <w:lang w:eastAsia="zh-CN"/>
        </w:rPr>
        <w:t>Goran</w:t>
      </w:r>
      <w:r>
        <w:rPr>
          <w:rFonts w:ascii="Book Antiqua" w:eastAsia="宋体" w:hAnsi="Book Antiqua" w:cs="宋体"/>
          <w:lang w:eastAsia="zh-CN"/>
        </w:rPr>
        <w:t xml:space="preserve"> </w:t>
      </w:r>
      <w:r w:rsidRPr="00085613">
        <w:rPr>
          <w:rFonts w:ascii="Book Antiqua" w:eastAsia="宋体" w:hAnsi="Book Antiqua" w:cs="宋体"/>
          <w:lang w:eastAsia="zh-CN"/>
        </w:rPr>
        <w:t>MI.</w:t>
      </w:r>
      <w:r>
        <w:rPr>
          <w:rFonts w:ascii="Book Antiqua" w:eastAsia="宋体" w:hAnsi="Book Antiqua" w:cs="宋体"/>
          <w:lang w:eastAsia="zh-CN"/>
        </w:rPr>
        <w:t xml:space="preserve"> </w:t>
      </w:r>
      <w:r w:rsidRPr="00085613">
        <w:rPr>
          <w:rFonts w:ascii="Book Antiqua" w:eastAsia="宋体" w:hAnsi="Book Antiqua" w:cs="宋体"/>
          <w:lang w:eastAsia="zh-CN"/>
        </w:rPr>
        <w:t>Dietary</w:t>
      </w:r>
      <w:r>
        <w:rPr>
          <w:rFonts w:ascii="Book Antiqua" w:eastAsia="宋体" w:hAnsi="Book Antiqua" w:cs="宋体"/>
          <w:lang w:eastAsia="zh-CN"/>
        </w:rPr>
        <w:t xml:space="preserve"> </w:t>
      </w:r>
      <w:r w:rsidRPr="00085613">
        <w:rPr>
          <w:rFonts w:ascii="Book Antiqua" w:eastAsia="宋体" w:hAnsi="Book Antiqua" w:cs="宋体"/>
          <w:lang w:eastAsia="zh-CN"/>
        </w:rPr>
        <w:t>fat</w:t>
      </w:r>
      <w:r>
        <w:rPr>
          <w:rFonts w:ascii="Book Antiqua" w:eastAsia="宋体" w:hAnsi="Book Antiqua" w:cs="宋体"/>
          <w:lang w:eastAsia="zh-CN"/>
        </w:rPr>
        <w:t xml:space="preserve"> </w:t>
      </w:r>
      <w:r w:rsidRPr="00085613">
        <w:rPr>
          <w:rFonts w:ascii="Book Antiqua" w:eastAsia="宋体" w:hAnsi="Book Antiqua" w:cs="宋体"/>
          <w:lang w:eastAsia="zh-CN"/>
        </w:rPr>
        <w:t>intake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black</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white</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i/>
          <w:iCs/>
          <w:lang w:eastAsia="zh-CN"/>
        </w:rPr>
        <w:t>Obes</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lang w:eastAsia="zh-CN"/>
        </w:rPr>
        <w:t xml:space="preserve"> </w:t>
      </w:r>
      <w:r w:rsidRPr="00085613">
        <w:rPr>
          <w:rFonts w:ascii="Book Antiqua" w:eastAsia="宋体" w:hAnsi="Book Antiqua" w:cs="宋体"/>
          <w:lang w:eastAsia="zh-CN"/>
        </w:rPr>
        <w:t>2005;</w:t>
      </w:r>
      <w:r>
        <w:rPr>
          <w:rFonts w:ascii="Book Antiqua" w:eastAsia="宋体" w:hAnsi="Book Antiqua" w:cs="宋体"/>
          <w:lang w:eastAsia="zh-CN"/>
        </w:rPr>
        <w:t xml:space="preserve"> </w:t>
      </w:r>
      <w:r w:rsidRPr="00085613">
        <w:rPr>
          <w:rFonts w:ascii="Book Antiqua" w:eastAsia="宋体" w:hAnsi="Book Antiqua" w:cs="宋体"/>
          <w:b/>
          <w:bCs/>
          <w:lang w:eastAsia="zh-CN"/>
        </w:rPr>
        <w:t>13</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1630-1637</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16222067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10.1038/oby.2005.200]</w:t>
      </w:r>
    </w:p>
    <w:p w14:paraId="43E5C46E"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53</w:t>
      </w:r>
      <w:r>
        <w:rPr>
          <w:rFonts w:ascii="Book Antiqua" w:eastAsia="宋体" w:hAnsi="Book Antiqua" w:cs="宋体"/>
          <w:lang w:eastAsia="zh-CN"/>
        </w:rPr>
        <w:t xml:space="preserve"> </w:t>
      </w:r>
      <w:r w:rsidRPr="00085613">
        <w:rPr>
          <w:rFonts w:ascii="Book Antiqua" w:eastAsia="宋体" w:hAnsi="Book Antiqua" w:cs="宋体"/>
          <w:b/>
          <w:bCs/>
          <w:lang w:eastAsia="zh-CN"/>
        </w:rPr>
        <w:t>Marson</w:t>
      </w:r>
      <w:r>
        <w:rPr>
          <w:rFonts w:ascii="Book Antiqua" w:eastAsia="宋体" w:hAnsi="Book Antiqua" w:cs="宋体"/>
          <w:b/>
          <w:bCs/>
          <w:lang w:eastAsia="zh-CN"/>
        </w:rPr>
        <w:t xml:space="preserve"> </w:t>
      </w:r>
      <w:r w:rsidRPr="00085613">
        <w:rPr>
          <w:rFonts w:ascii="Book Antiqua" w:eastAsia="宋体" w:hAnsi="Book Antiqua" w:cs="宋体"/>
          <w:b/>
          <w:bCs/>
          <w:lang w:eastAsia="zh-CN"/>
        </w:rPr>
        <w:t>EC</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Delevatti</w:t>
      </w:r>
      <w:r>
        <w:rPr>
          <w:rFonts w:ascii="Book Antiqua" w:eastAsia="宋体" w:hAnsi="Book Antiqua" w:cs="宋体"/>
          <w:lang w:eastAsia="zh-CN"/>
        </w:rPr>
        <w:t xml:space="preserve"> </w:t>
      </w:r>
      <w:r w:rsidRPr="00085613">
        <w:rPr>
          <w:rFonts w:ascii="Book Antiqua" w:eastAsia="宋体" w:hAnsi="Book Antiqua" w:cs="宋体"/>
          <w:lang w:eastAsia="zh-CN"/>
        </w:rPr>
        <w:t>RS,</w:t>
      </w:r>
      <w:r>
        <w:rPr>
          <w:rFonts w:ascii="Book Antiqua" w:eastAsia="宋体" w:hAnsi="Book Antiqua" w:cs="宋体"/>
          <w:lang w:eastAsia="zh-CN"/>
        </w:rPr>
        <w:t xml:space="preserve"> </w:t>
      </w:r>
      <w:r w:rsidRPr="00085613">
        <w:rPr>
          <w:rFonts w:ascii="Book Antiqua" w:eastAsia="宋体" w:hAnsi="Book Antiqua" w:cs="宋体"/>
          <w:lang w:eastAsia="zh-CN"/>
        </w:rPr>
        <w:t>Prado</w:t>
      </w:r>
      <w:r>
        <w:rPr>
          <w:rFonts w:ascii="Book Antiqua" w:eastAsia="宋体" w:hAnsi="Book Antiqua" w:cs="宋体"/>
          <w:lang w:eastAsia="zh-CN"/>
        </w:rPr>
        <w:t xml:space="preserve"> </w:t>
      </w:r>
      <w:r w:rsidRPr="00085613">
        <w:rPr>
          <w:rFonts w:ascii="Book Antiqua" w:eastAsia="宋体" w:hAnsi="Book Antiqua" w:cs="宋体"/>
          <w:lang w:eastAsia="zh-CN"/>
        </w:rPr>
        <w:t>AK,</w:t>
      </w:r>
      <w:r>
        <w:rPr>
          <w:rFonts w:ascii="Book Antiqua" w:eastAsia="宋体" w:hAnsi="Book Antiqua" w:cs="宋体"/>
          <w:lang w:eastAsia="zh-CN"/>
        </w:rPr>
        <w:t xml:space="preserve"> </w:t>
      </w:r>
      <w:r w:rsidRPr="00085613">
        <w:rPr>
          <w:rFonts w:ascii="Book Antiqua" w:eastAsia="宋体" w:hAnsi="Book Antiqua" w:cs="宋体"/>
          <w:lang w:eastAsia="zh-CN"/>
        </w:rPr>
        <w:t>Netto</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Kruel</w:t>
      </w:r>
      <w:r>
        <w:rPr>
          <w:rFonts w:ascii="Book Antiqua" w:eastAsia="宋体" w:hAnsi="Book Antiqua" w:cs="宋体"/>
          <w:lang w:eastAsia="zh-CN"/>
        </w:rPr>
        <w:t xml:space="preserve"> </w:t>
      </w:r>
      <w:r w:rsidRPr="00085613">
        <w:rPr>
          <w:rFonts w:ascii="Book Antiqua" w:eastAsia="宋体" w:hAnsi="Book Antiqua" w:cs="宋体"/>
          <w:lang w:eastAsia="zh-CN"/>
        </w:rPr>
        <w:t>LF.</w:t>
      </w:r>
      <w:r>
        <w:rPr>
          <w:rFonts w:ascii="Book Antiqua" w:eastAsia="宋体" w:hAnsi="Book Antiqua" w:cs="宋体"/>
          <w:lang w:eastAsia="zh-CN"/>
        </w:rPr>
        <w:t xml:space="preserve"> </w:t>
      </w:r>
      <w:r w:rsidRPr="00085613">
        <w:rPr>
          <w:rFonts w:ascii="Book Antiqua" w:eastAsia="宋体" w:hAnsi="Book Antiqua" w:cs="宋体"/>
          <w:lang w:eastAsia="zh-CN"/>
        </w:rPr>
        <w:t>Effects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aerobic,</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combined</w:t>
      </w:r>
      <w:r>
        <w:rPr>
          <w:rFonts w:ascii="Book Antiqua" w:eastAsia="宋体" w:hAnsi="Book Antiqua" w:cs="宋体"/>
          <w:lang w:eastAsia="zh-CN"/>
        </w:rPr>
        <w:t xml:space="preserve"> </w:t>
      </w:r>
      <w:r w:rsidRPr="00085613">
        <w:rPr>
          <w:rFonts w:ascii="Book Antiqua" w:eastAsia="宋体" w:hAnsi="Book Antiqua" w:cs="宋体"/>
          <w:lang w:eastAsia="zh-CN"/>
        </w:rPr>
        <w:t>exercise</w:t>
      </w:r>
      <w:r>
        <w:rPr>
          <w:rFonts w:ascii="Book Antiqua" w:eastAsia="宋体" w:hAnsi="Book Antiqua" w:cs="宋体"/>
          <w:lang w:eastAsia="zh-CN"/>
        </w:rPr>
        <w:t xml:space="preserve"> </w:t>
      </w:r>
      <w:r w:rsidRPr="00085613">
        <w:rPr>
          <w:rFonts w:ascii="Book Antiqua" w:eastAsia="宋体" w:hAnsi="Book Antiqua" w:cs="宋体"/>
          <w:lang w:eastAsia="zh-CN"/>
        </w:rPr>
        <w:t>training</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markers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overweight</w:t>
      </w:r>
      <w:r>
        <w:rPr>
          <w:rFonts w:ascii="Book Antiqua" w:eastAsia="宋体" w:hAnsi="Book Antiqua" w:cs="宋体"/>
          <w:lang w:eastAsia="zh-CN"/>
        </w:rPr>
        <w:t xml:space="preserve"> </w:t>
      </w:r>
      <w:r w:rsidRPr="00085613">
        <w:rPr>
          <w:rFonts w:ascii="Book Antiqua" w:eastAsia="宋体" w:hAnsi="Book Antiqua" w:cs="宋体"/>
          <w:lang w:eastAsia="zh-CN"/>
        </w:rPr>
        <w:t>or</w:t>
      </w:r>
      <w:r>
        <w:rPr>
          <w:rFonts w:ascii="Book Antiqua" w:eastAsia="宋体" w:hAnsi="Book Antiqua" w:cs="宋体"/>
          <w:lang w:eastAsia="zh-CN"/>
        </w:rPr>
        <w:t xml:space="preserve"> </w:t>
      </w:r>
      <w:r w:rsidRPr="00085613">
        <w:rPr>
          <w:rFonts w:ascii="Book Antiqua" w:eastAsia="宋体" w:hAnsi="Book Antiqua" w:cs="宋体"/>
          <w:lang w:eastAsia="zh-CN"/>
        </w:rPr>
        <w:t>obese</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systematic</w:t>
      </w:r>
      <w:r>
        <w:rPr>
          <w:rFonts w:ascii="Book Antiqua" w:eastAsia="宋体" w:hAnsi="Book Antiqua" w:cs="宋体"/>
          <w:lang w:eastAsia="zh-CN"/>
        </w:rPr>
        <w:t xml:space="preserve"> </w:t>
      </w:r>
      <w:r w:rsidRPr="00085613">
        <w:rPr>
          <w:rFonts w:ascii="Book Antiqua" w:eastAsia="宋体" w:hAnsi="Book Antiqua" w:cs="宋体"/>
          <w:lang w:eastAsia="zh-CN"/>
        </w:rPr>
        <w:t>review</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meta-analysis.</w:t>
      </w:r>
      <w:r>
        <w:rPr>
          <w:rFonts w:ascii="Book Antiqua" w:eastAsia="宋体" w:hAnsi="Book Antiqua" w:cs="宋体"/>
          <w:lang w:eastAsia="zh-CN"/>
        </w:rPr>
        <w:t xml:space="preserve"> </w:t>
      </w:r>
      <w:r w:rsidRPr="00085613">
        <w:rPr>
          <w:rFonts w:ascii="Book Antiqua" w:eastAsia="宋体" w:hAnsi="Book Antiqua" w:cs="宋体"/>
          <w:i/>
          <w:iCs/>
          <w:lang w:eastAsia="zh-CN"/>
        </w:rPr>
        <w:t>Prev</w:t>
      </w:r>
      <w:r>
        <w:rPr>
          <w:rFonts w:ascii="Book Antiqua" w:eastAsia="宋体" w:hAnsi="Book Antiqua" w:cs="宋体"/>
          <w:i/>
          <w:iCs/>
          <w:lang w:eastAsia="zh-CN"/>
        </w:rPr>
        <w:t xml:space="preserve"> </w:t>
      </w:r>
      <w:r w:rsidRPr="00085613">
        <w:rPr>
          <w:rFonts w:ascii="Book Antiqua" w:eastAsia="宋体" w:hAnsi="Book Antiqua" w:cs="宋体"/>
          <w:i/>
          <w:iCs/>
          <w:lang w:eastAsia="zh-CN"/>
        </w:rPr>
        <w:t>Med</w:t>
      </w:r>
      <w:r>
        <w:rPr>
          <w:rFonts w:ascii="Book Antiqua" w:eastAsia="宋体" w:hAnsi="Book Antiqua" w:cs="宋体"/>
          <w:lang w:eastAsia="zh-CN"/>
        </w:rPr>
        <w:t xml:space="preserve"> </w:t>
      </w:r>
      <w:r w:rsidRPr="00085613">
        <w:rPr>
          <w:rFonts w:ascii="Book Antiqua" w:eastAsia="宋体" w:hAnsi="Book Antiqua" w:cs="宋体"/>
          <w:lang w:eastAsia="zh-CN"/>
        </w:rPr>
        <w:t>2016;</w:t>
      </w:r>
      <w:r>
        <w:rPr>
          <w:rFonts w:ascii="Book Antiqua" w:eastAsia="宋体" w:hAnsi="Book Antiqua" w:cs="宋体"/>
          <w:lang w:eastAsia="zh-CN"/>
        </w:rPr>
        <w:t xml:space="preserve"> </w:t>
      </w:r>
      <w:r w:rsidRPr="00085613">
        <w:rPr>
          <w:rFonts w:ascii="Book Antiqua" w:eastAsia="宋体" w:hAnsi="Book Antiqua" w:cs="宋体"/>
          <w:b/>
          <w:bCs/>
          <w:lang w:eastAsia="zh-CN"/>
        </w:rPr>
        <w:t>93</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211-218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27773709</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10.1016/j.ypmed.2016.10.020]</w:t>
      </w:r>
    </w:p>
    <w:p w14:paraId="60AD920A"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54</w:t>
      </w:r>
      <w:r>
        <w:rPr>
          <w:rFonts w:ascii="Book Antiqua" w:eastAsia="宋体" w:hAnsi="Book Antiqua" w:cs="宋体"/>
          <w:lang w:eastAsia="zh-CN"/>
        </w:rPr>
        <w:t xml:space="preserve"> </w:t>
      </w:r>
      <w:r w:rsidRPr="00085613">
        <w:rPr>
          <w:rFonts w:ascii="Book Antiqua" w:eastAsia="宋体" w:hAnsi="Book Antiqua" w:cs="宋体"/>
          <w:b/>
          <w:bCs/>
          <w:lang w:eastAsia="zh-CN"/>
        </w:rPr>
        <w:t>Bardsley</w:t>
      </w:r>
      <w:r>
        <w:rPr>
          <w:rFonts w:ascii="Book Antiqua" w:eastAsia="宋体" w:hAnsi="Book Antiqua" w:cs="宋体"/>
          <w:b/>
          <w:bCs/>
          <w:lang w:eastAsia="zh-CN"/>
        </w:rPr>
        <w:t xml:space="preserve"> </w:t>
      </w:r>
      <w:r w:rsidRPr="00085613">
        <w:rPr>
          <w:rFonts w:ascii="Book Antiqua" w:eastAsia="宋体" w:hAnsi="Book Antiqua" w:cs="宋体"/>
          <w:b/>
          <w:bCs/>
          <w:lang w:eastAsia="zh-CN"/>
        </w:rPr>
        <w:t>MZ</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Falkner</w:t>
      </w:r>
      <w:r>
        <w:rPr>
          <w:rFonts w:ascii="Book Antiqua" w:eastAsia="宋体" w:hAnsi="Book Antiqua" w:cs="宋体"/>
          <w:lang w:eastAsia="zh-CN"/>
        </w:rPr>
        <w:t xml:space="preserve"> </w:t>
      </w:r>
      <w:r w:rsidRPr="00085613">
        <w:rPr>
          <w:rFonts w:ascii="Book Antiqua" w:eastAsia="宋体" w:hAnsi="Book Antiqua" w:cs="宋体"/>
          <w:lang w:eastAsia="zh-CN"/>
        </w:rPr>
        <w:t>B,</w:t>
      </w:r>
      <w:r>
        <w:rPr>
          <w:rFonts w:ascii="Book Antiqua" w:eastAsia="宋体" w:hAnsi="Book Antiqua" w:cs="宋体"/>
          <w:lang w:eastAsia="zh-CN"/>
        </w:rPr>
        <w:t xml:space="preserve"> </w:t>
      </w:r>
      <w:r w:rsidRPr="00085613">
        <w:rPr>
          <w:rFonts w:ascii="Book Antiqua" w:eastAsia="宋体" w:hAnsi="Book Antiqua" w:cs="宋体"/>
          <w:lang w:eastAsia="zh-CN"/>
        </w:rPr>
        <w:t>Kowal</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Ross</w:t>
      </w:r>
      <w:r>
        <w:rPr>
          <w:rFonts w:ascii="Book Antiqua" w:eastAsia="宋体" w:hAnsi="Book Antiqua" w:cs="宋体"/>
          <w:lang w:eastAsia="zh-CN"/>
        </w:rPr>
        <w:t xml:space="preserve"> </w:t>
      </w:r>
      <w:r w:rsidRPr="00085613">
        <w:rPr>
          <w:rFonts w:ascii="Book Antiqua" w:eastAsia="宋体" w:hAnsi="Book Antiqua" w:cs="宋体"/>
          <w:lang w:eastAsia="zh-CN"/>
        </w:rPr>
        <w:t>JL.</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prepubertal</w:t>
      </w:r>
      <w:r>
        <w:rPr>
          <w:rFonts w:ascii="Book Antiqua" w:eastAsia="宋体" w:hAnsi="Book Antiqua" w:cs="宋体"/>
          <w:lang w:eastAsia="zh-CN"/>
        </w:rPr>
        <w:t xml:space="preserve"> </w:t>
      </w:r>
      <w:r w:rsidRPr="00085613">
        <w:rPr>
          <w:rFonts w:ascii="Book Antiqua" w:eastAsia="宋体" w:hAnsi="Book Antiqua" w:cs="宋体"/>
          <w:lang w:eastAsia="zh-CN"/>
        </w:rPr>
        <w:t>boys</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Klinefelter</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i/>
          <w:iCs/>
          <w:lang w:eastAsia="zh-CN"/>
        </w:rPr>
        <w:t>Acta</w:t>
      </w:r>
      <w:r>
        <w:rPr>
          <w:rFonts w:ascii="Book Antiqua" w:eastAsia="宋体" w:hAnsi="Book Antiqua" w:cs="宋体"/>
          <w:i/>
          <w:iCs/>
          <w:lang w:eastAsia="zh-CN"/>
        </w:rPr>
        <w:t xml:space="preserve"> </w:t>
      </w:r>
      <w:r w:rsidRPr="00085613">
        <w:rPr>
          <w:rFonts w:ascii="Book Antiqua" w:eastAsia="宋体" w:hAnsi="Book Antiqua" w:cs="宋体"/>
          <w:i/>
          <w:iCs/>
          <w:lang w:eastAsia="zh-CN"/>
        </w:rPr>
        <w:t>Paediatr</w:t>
      </w:r>
      <w:r>
        <w:rPr>
          <w:rFonts w:ascii="Book Antiqua" w:eastAsia="宋体" w:hAnsi="Book Antiqua" w:cs="宋体"/>
          <w:lang w:eastAsia="zh-CN"/>
        </w:rPr>
        <w:t xml:space="preserve"> </w:t>
      </w:r>
      <w:r w:rsidRPr="00085613">
        <w:rPr>
          <w:rFonts w:ascii="Book Antiqua" w:eastAsia="宋体" w:hAnsi="Book Antiqua" w:cs="宋体"/>
          <w:lang w:eastAsia="zh-CN"/>
        </w:rPr>
        <w:t>2011;</w:t>
      </w:r>
      <w:r>
        <w:rPr>
          <w:rFonts w:ascii="Book Antiqua" w:eastAsia="宋体" w:hAnsi="Book Antiqua" w:cs="宋体"/>
          <w:lang w:eastAsia="zh-CN"/>
        </w:rPr>
        <w:t xml:space="preserve"> </w:t>
      </w:r>
      <w:r w:rsidRPr="00085613">
        <w:rPr>
          <w:rFonts w:ascii="Book Antiqua" w:eastAsia="宋体" w:hAnsi="Book Antiqua" w:cs="宋体"/>
          <w:b/>
          <w:bCs/>
          <w:lang w:eastAsia="zh-CN"/>
        </w:rPr>
        <w:t>100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866-870</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21251059</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10.1111/j.1651-2227.2011.02161.x]</w:t>
      </w:r>
    </w:p>
    <w:p w14:paraId="7DC880EA"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55</w:t>
      </w:r>
      <w:r>
        <w:rPr>
          <w:rFonts w:ascii="Book Antiqua" w:eastAsia="宋体" w:hAnsi="Book Antiqua" w:cs="宋体"/>
          <w:lang w:eastAsia="zh-CN"/>
        </w:rPr>
        <w:t xml:space="preserve"> </w:t>
      </w:r>
      <w:r w:rsidRPr="00085613">
        <w:rPr>
          <w:rFonts w:ascii="Book Antiqua" w:eastAsia="宋体" w:hAnsi="Book Antiqua" w:cs="宋体"/>
          <w:b/>
          <w:bCs/>
          <w:lang w:eastAsia="zh-CN"/>
        </w:rPr>
        <w:t>Forno</w:t>
      </w:r>
      <w:r>
        <w:rPr>
          <w:rFonts w:ascii="Book Antiqua" w:eastAsia="宋体" w:hAnsi="Book Antiqua" w:cs="宋体"/>
          <w:b/>
          <w:bCs/>
          <w:lang w:eastAsia="zh-CN"/>
        </w:rPr>
        <w:t xml:space="preserve"> </w:t>
      </w:r>
      <w:r w:rsidRPr="00085613">
        <w:rPr>
          <w:rFonts w:ascii="Book Antiqua" w:eastAsia="宋体" w:hAnsi="Book Antiqua" w:cs="宋体"/>
          <w:b/>
          <w:bCs/>
          <w:lang w:eastAsia="zh-CN"/>
        </w:rPr>
        <w:t>E</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Han</w:t>
      </w:r>
      <w:r>
        <w:rPr>
          <w:rFonts w:ascii="Book Antiqua" w:eastAsia="宋体" w:hAnsi="Book Antiqua" w:cs="宋体"/>
          <w:lang w:eastAsia="zh-CN"/>
        </w:rPr>
        <w:t xml:space="preserve"> </w:t>
      </w:r>
      <w:r w:rsidRPr="00085613">
        <w:rPr>
          <w:rFonts w:ascii="Book Antiqua" w:eastAsia="宋体" w:hAnsi="Book Antiqua" w:cs="宋体"/>
          <w:lang w:eastAsia="zh-CN"/>
        </w:rPr>
        <w:t>YY,</w:t>
      </w:r>
      <w:r>
        <w:rPr>
          <w:rFonts w:ascii="Book Antiqua" w:eastAsia="宋体" w:hAnsi="Book Antiqua" w:cs="宋体"/>
          <w:lang w:eastAsia="zh-CN"/>
        </w:rPr>
        <w:t xml:space="preserve"> </w:t>
      </w:r>
      <w:r w:rsidRPr="00085613">
        <w:rPr>
          <w:rFonts w:ascii="Book Antiqua" w:eastAsia="宋体" w:hAnsi="Book Antiqua" w:cs="宋体"/>
          <w:lang w:eastAsia="zh-CN"/>
        </w:rPr>
        <w:t>Muzumdar</w:t>
      </w:r>
      <w:r>
        <w:rPr>
          <w:rFonts w:ascii="Book Antiqua" w:eastAsia="宋体" w:hAnsi="Book Antiqua" w:cs="宋体"/>
          <w:lang w:eastAsia="zh-CN"/>
        </w:rPr>
        <w:t xml:space="preserve"> </w:t>
      </w:r>
      <w:r w:rsidRPr="00085613">
        <w:rPr>
          <w:rFonts w:ascii="Book Antiqua" w:eastAsia="宋体" w:hAnsi="Book Antiqua" w:cs="宋体"/>
          <w:lang w:eastAsia="zh-CN"/>
        </w:rPr>
        <w:t>RH,</w:t>
      </w:r>
      <w:r>
        <w:rPr>
          <w:rFonts w:ascii="Book Antiqua" w:eastAsia="宋体" w:hAnsi="Book Antiqua" w:cs="宋体"/>
          <w:lang w:eastAsia="zh-CN"/>
        </w:rPr>
        <w:t xml:space="preserve"> </w:t>
      </w:r>
      <w:r w:rsidRPr="00085613">
        <w:rPr>
          <w:rFonts w:ascii="Book Antiqua" w:eastAsia="宋体" w:hAnsi="Book Antiqua" w:cs="宋体"/>
          <w:lang w:eastAsia="zh-CN"/>
        </w:rPr>
        <w:t>Celedón</w:t>
      </w:r>
      <w:r>
        <w:rPr>
          <w:rFonts w:ascii="Book Antiqua" w:eastAsia="宋体" w:hAnsi="Book Antiqua" w:cs="宋体"/>
          <w:lang w:eastAsia="zh-CN"/>
        </w:rPr>
        <w:t xml:space="preserve"> </w:t>
      </w:r>
      <w:r w:rsidRPr="00085613">
        <w:rPr>
          <w:rFonts w:ascii="Book Antiqua" w:eastAsia="宋体" w:hAnsi="Book Antiqua" w:cs="宋体"/>
          <w:lang w:eastAsia="zh-CN"/>
        </w:rPr>
        <w:t>JC.</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lung</w:t>
      </w:r>
      <w:r>
        <w:rPr>
          <w:rFonts w:ascii="Book Antiqua" w:eastAsia="宋体" w:hAnsi="Book Antiqua" w:cs="宋体"/>
          <w:lang w:eastAsia="zh-CN"/>
        </w:rPr>
        <w:t xml:space="preserve"> </w:t>
      </w:r>
      <w:r w:rsidRPr="00085613">
        <w:rPr>
          <w:rFonts w:ascii="Book Antiqua" w:eastAsia="宋体" w:hAnsi="Book Antiqua" w:cs="宋体"/>
          <w:lang w:eastAsia="zh-CN"/>
        </w:rPr>
        <w:t>function</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US</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without</w:t>
      </w:r>
      <w:r>
        <w:rPr>
          <w:rFonts w:ascii="Book Antiqua" w:eastAsia="宋体" w:hAnsi="Book Antiqua" w:cs="宋体"/>
          <w:lang w:eastAsia="zh-CN"/>
        </w:rPr>
        <w:t xml:space="preserve"> </w:t>
      </w:r>
      <w:r w:rsidRPr="00085613">
        <w:rPr>
          <w:rFonts w:ascii="Book Antiqua" w:eastAsia="宋体" w:hAnsi="Book Antiqua" w:cs="宋体"/>
          <w:lang w:eastAsia="zh-CN"/>
        </w:rPr>
        <w:t>asthma.</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Allergy</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Immunol</w:t>
      </w:r>
      <w:r>
        <w:rPr>
          <w:rFonts w:ascii="Book Antiqua" w:eastAsia="宋体" w:hAnsi="Book Antiqua" w:cs="宋体"/>
          <w:lang w:eastAsia="zh-CN"/>
        </w:rPr>
        <w:t xml:space="preserve"> </w:t>
      </w:r>
      <w:r w:rsidRPr="00085613">
        <w:rPr>
          <w:rFonts w:ascii="Book Antiqua" w:eastAsia="宋体" w:hAnsi="Book Antiqua" w:cs="宋体"/>
          <w:lang w:eastAsia="zh-CN"/>
        </w:rPr>
        <w:t>2015;</w:t>
      </w:r>
      <w:r>
        <w:rPr>
          <w:rFonts w:ascii="Book Antiqua" w:eastAsia="宋体" w:hAnsi="Book Antiqua" w:cs="宋体"/>
          <w:lang w:eastAsia="zh-CN"/>
        </w:rPr>
        <w:t xml:space="preserve"> </w:t>
      </w:r>
      <w:r w:rsidRPr="00085613">
        <w:rPr>
          <w:rFonts w:ascii="Book Antiqua" w:eastAsia="宋体" w:hAnsi="Book Antiqua" w:cs="宋体"/>
          <w:b/>
          <w:bCs/>
          <w:lang w:eastAsia="zh-CN"/>
        </w:rPr>
        <w:t>136</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304-11.e8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25748066</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10.1016/j.jaci.2015.01.010]</w:t>
      </w:r>
    </w:p>
    <w:p w14:paraId="100697CF"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56</w:t>
      </w:r>
      <w:r>
        <w:rPr>
          <w:rFonts w:ascii="Book Antiqua" w:eastAsia="宋体" w:hAnsi="Book Antiqua" w:cs="宋体"/>
          <w:lang w:eastAsia="zh-CN"/>
        </w:rPr>
        <w:t xml:space="preserve"> </w:t>
      </w:r>
      <w:r w:rsidRPr="00085613">
        <w:rPr>
          <w:rFonts w:ascii="Book Antiqua" w:eastAsia="宋体" w:hAnsi="Book Antiqua" w:cs="宋体"/>
          <w:b/>
          <w:bCs/>
          <w:lang w:eastAsia="zh-CN"/>
        </w:rPr>
        <w:t>Hakim</w:t>
      </w:r>
      <w:r>
        <w:rPr>
          <w:rFonts w:ascii="Book Antiqua" w:eastAsia="宋体" w:hAnsi="Book Antiqua" w:cs="宋体"/>
          <w:b/>
          <w:bCs/>
          <w:lang w:eastAsia="zh-CN"/>
        </w:rPr>
        <w:t xml:space="preserve"> </w:t>
      </w:r>
      <w:r w:rsidRPr="00085613">
        <w:rPr>
          <w:rFonts w:ascii="Book Antiqua" w:eastAsia="宋体" w:hAnsi="Book Antiqua" w:cs="宋体"/>
          <w:b/>
          <w:bCs/>
          <w:lang w:eastAsia="zh-CN"/>
        </w:rPr>
        <w:t>F</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Kheirandish-Gozal</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Gozal</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Altered</w:t>
      </w:r>
      <w:r>
        <w:rPr>
          <w:rFonts w:ascii="Book Antiqua" w:eastAsia="宋体" w:hAnsi="Book Antiqua" w:cs="宋体"/>
          <w:lang w:eastAsia="zh-CN"/>
        </w:rPr>
        <w:t xml:space="preserve"> </w:t>
      </w:r>
      <w:r w:rsidRPr="00085613">
        <w:rPr>
          <w:rFonts w:ascii="Book Antiqua" w:eastAsia="宋体" w:hAnsi="Book Antiqua" w:cs="宋体"/>
          <w:lang w:eastAsia="zh-CN"/>
        </w:rPr>
        <w:t>Sleep:</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Pathway</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Derangements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i/>
          <w:iCs/>
          <w:lang w:eastAsia="zh-CN"/>
        </w:rPr>
        <w:t>Semin</w:t>
      </w:r>
      <w:r>
        <w:rPr>
          <w:rFonts w:ascii="Book Antiqua" w:eastAsia="宋体" w:hAnsi="Book Antiqua" w:cs="宋体"/>
          <w:i/>
          <w:iCs/>
          <w:lang w:eastAsia="zh-CN"/>
        </w:rPr>
        <w:t xml:space="preserve"> </w:t>
      </w:r>
      <w:r w:rsidRPr="00085613">
        <w:rPr>
          <w:rFonts w:ascii="Book Antiqua" w:eastAsia="宋体" w:hAnsi="Book Antiqua" w:cs="宋体"/>
          <w:i/>
          <w:iCs/>
          <w:lang w:eastAsia="zh-CN"/>
        </w:rPr>
        <w:t>Pediatr</w:t>
      </w:r>
      <w:r>
        <w:rPr>
          <w:rFonts w:ascii="Book Antiqua" w:eastAsia="宋体" w:hAnsi="Book Antiqua" w:cs="宋体"/>
          <w:i/>
          <w:iCs/>
          <w:lang w:eastAsia="zh-CN"/>
        </w:rPr>
        <w:t xml:space="preserve"> </w:t>
      </w:r>
      <w:r w:rsidRPr="00085613">
        <w:rPr>
          <w:rFonts w:ascii="Book Antiqua" w:eastAsia="宋体" w:hAnsi="Book Antiqua" w:cs="宋体"/>
          <w:i/>
          <w:iCs/>
          <w:lang w:eastAsia="zh-CN"/>
        </w:rPr>
        <w:t>Neurol</w:t>
      </w:r>
      <w:r>
        <w:rPr>
          <w:rFonts w:ascii="Book Antiqua" w:eastAsia="宋体" w:hAnsi="Book Antiqua" w:cs="宋体"/>
          <w:lang w:eastAsia="zh-CN"/>
        </w:rPr>
        <w:t xml:space="preserve"> </w:t>
      </w:r>
      <w:r w:rsidRPr="00085613">
        <w:rPr>
          <w:rFonts w:ascii="Book Antiqua" w:eastAsia="宋体" w:hAnsi="Book Antiqua" w:cs="宋体"/>
          <w:lang w:eastAsia="zh-CN"/>
        </w:rPr>
        <w:t>2015;</w:t>
      </w:r>
      <w:r>
        <w:rPr>
          <w:rFonts w:ascii="Book Antiqua" w:eastAsia="宋体" w:hAnsi="Book Antiqua" w:cs="宋体"/>
          <w:lang w:eastAsia="zh-CN"/>
        </w:rPr>
        <w:t xml:space="preserve"> </w:t>
      </w:r>
      <w:r w:rsidRPr="00085613">
        <w:rPr>
          <w:rFonts w:ascii="Book Antiqua" w:eastAsia="宋体" w:hAnsi="Book Antiqua" w:cs="宋体"/>
          <w:b/>
          <w:bCs/>
          <w:lang w:eastAsia="zh-CN"/>
        </w:rPr>
        <w:t>22</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77-85</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26072337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10.1016/j.spen.2015.04.006]</w:t>
      </w:r>
    </w:p>
    <w:p w14:paraId="67FA8AFB"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lastRenderedPageBreak/>
        <w:t>57</w:t>
      </w:r>
      <w:r>
        <w:rPr>
          <w:rFonts w:ascii="Book Antiqua" w:eastAsia="宋体" w:hAnsi="Book Antiqua" w:cs="宋体"/>
          <w:lang w:eastAsia="zh-CN"/>
        </w:rPr>
        <w:t xml:space="preserve"> </w:t>
      </w:r>
      <w:r w:rsidRPr="00085613">
        <w:rPr>
          <w:rFonts w:ascii="Book Antiqua" w:eastAsia="宋体" w:hAnsi="Book Antiqua" w:cs="宋体"/>
          <w:b/>
          <w:bCs/>
          <w:lang w:eastAsia="zh-CN"/>
        </w:rPr>
        <w:t>Geer</w:t>
      </w:r>
      <w:r>
        <w:rPr>
          <w:rFonts w:ascii="Book Antiqua" w:eastAsia="宋体" w:hAnsi="Book Antiqua" w:cs="宋体"/>
          <w:b/>
          <w:bCs/>
          <w:lang w:eastAsia="zh-CN"/>
        </w:rPr>
        <w:t xml:space="preserve"> </w:t>
      </w:r>
      <w:r w:rsidRPr="00085613">
        <w:rPr>
          <w:rFonts w:ascii="Book Antiqua" w:eastAsia="宋体" w:hAnsi="Book Antiqua" w:cs="宋体"/>
          <w:b/>
          <w:bCs/>
          <w:lang w:eastAsia="zh-CN"/>
        </w:rPr>
        <w:t>EB</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Islam</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Buettner</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Mechanisms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glucocorticoid-induced</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focus</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adipose</w:t>
      </w:r>
      <w:r>
        <w:rPr>
          <w:rFonts w:ascii="Book Antiqua" w:eastAsia="宋体" w:hAnsi="Book Antiqua" w:cs="宋体"/>
          <w:lang w:eastAsia="zh-CN"/>
        </w:rPr>
        <w:t xml:space="preserve"> </w:t>
      </w:r>
      <w:r w:rsidRPr="00085613">
        <w:rPr>
          <w:rFonts w:ascii="Book Antiqua" w:eastAsia="宋体" w:hAnsi="Book Antiqua" w:cs="宋体"/>
          <w:lang w:eastAsia="zh-CN"/>
        </w:rPr>
        <w:t>tissue</w:t>
      </w:r>
      <w:r>
        <w:rPr>
          <w:rFonts w:ascii="Book Antiqua" w:eastAsia="宋体" w:hAnsi="Book Antiqua" w:cs="宋体"/>
          <w:lang w:eastAsia="zh-CN"/>
        </w:rPr>
        <w:t xml:space="preserve"> </w:t>
      </w:r>
      <w:r w:rsidRPr="00085613">
        <w:rPr>
          <w:rFonts w:ascii="Book Antiqua" w:eastAsia="宋体" w:hAnsi="Book Antiqua" w:cs="宋体"/>
          <w:lang w:eastAsia="zh-CN"/>
        </w:rPr>
        <w:t>function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lipid</w:t>
      </w:r>
      <w:r>
        <w:rPr>
          <w:rFonts w:ascii="Book Antiqua" w:eastAsia="宋体" w:hAnsi="Book Antiqua" w:cs="宋体"/>
          <w:lang w:eastAsia="zh-CN"/>
        </w:rPr>
        <w:t xml:space="preserve"> </w:t>
      </w:r>
      <w:r w:rsidRPr="00085613">
        <w:rPr>
          <w:rFonts w:ascii="Book Antiqua" w:eastAsia="宋体" w:hAnsi="Book Antiqua" w:cs="宋体"/>
          <w:lang w:eastAsia="zh-CN"/>
        </w:rPr>
        <w:t>metabolism.</w:t>
      </w:r>
      <w:r>
        <w:rPr>
          <w:rFonts w:ascii="Book Antiqua" w:eastAsia="宋体" w:hAnsi="Book Antiqua" w:cs="宋体"/>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North</w:t>
      </w:r>
      <w:r>
        <w:rPr>
          <w:rFonts w:ascii="Book Antiqua" w:eastAsia="宋体" w:hAnsi="Book Antiqua" w:cs="宋体"/>
          <w:i/>
          <w:iCs/>
          <w:lang w:eastAsia="zh-CN"/>
        </w:rPr>
        <w:t xml:space="preserve"> </w:t>
      </w:r>
      <w:r w:rsidRPr="00085613">
        <w:rPr>
          <w:rFonts w:ascii="Book Antiqua" w:eastAsia="宋体" w:hAnsi="Book Antiqua" w:cs="宋体"/>
          <w:i/>
          <w:iCs/>
          <w:lang w:eastAsia="zh-CN"/>
        </w:rPr>
        <w:t>Am</w:t>
      </w:r>
      <w:r>
        <w:rPr>
          <w:rFonts w:ascii="Book Antiqua" w:eastAsia="宋体" w:hAnsi="Book Antiqua" w:cs="宋体"/>
          <w:lang w:eastAsia="zh-CN"/>
        </w:rPr>
        <w:t xml:space="preserve"> </w:t>
      </w:r>
      <w:r w:rsidRPr="00085613">
        <w:rPr>
          <w:rFonts w:ascii="Book Antiqua" w:eastAsia="宋体" w:hAnsi="Book Antiqua" w:cs="宋体"/>
          <w:lang w:eastAsia="zh-CN"/>
        </w:rPr>
        <w:t>2014;</w:t>
      </w:r>
      <w:r>
        <w:rPr>
          <w:rFonts w:ascii="Book Antiqua" w:eastAsia="宋体" w:hAnsi="Book Antiqua" w:cs="宋体"/>
          <w:lang w:eastAsia="zh-CN"/>
        </w:rPr>
        <w:t xml:space="preserve"> </w:t>
      </w:r>
      <w:r w:rsidRPr="00085613">
        <w:rPr>
          <w:rFonts w:ascii="Book Antiqua" w:eastAsia="宋体" w:hAnsi="Book Antiqua" w:cs="宋体"/>
          <w:b/>
          <w:bCs/>
          <w:lang w:eastAsia="zh-CN"/>
        </w:rPr>
        <w:t>43</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75-102</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24582093</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10.1016/j.ecl.2013.10.005]</w:t>
      </w:r>
    </w:p>
    <w:p w14:paraId="11B2B486"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58</w:t>
      </w:r>
      <w:r>
        <w:rPr>
          <w:rFonts w:ascii="Book Antiqua" w:eastAsia="宋体" w:hAnsi="Book Antiqua" w:cs="宋体"/>
          <w:lang w:eastAsia="zh-CN"/>
        </w:rPr>
        <w:t xml:space="preserve"> </w:t>
      </w:r>
      <w:r w:rsidRPr="00085613">
        <w:rPr>
          <w:rFonts w:ascii="Book Antiqua" w:eastAsia="宋体" w:hAnsi="Book Antiqua" w:cs="宋体"/>
          <w:b/>
          <w:bCs/>
          <w:lang w:eastAsia="zh-CN"/>
        </w:rPr>
        <w:t>De</w:t>
      </w:r>
      <w:r>
        <w:rPr>
          <w:rFonts w:ascii="Book Antiqua" w:eastAsia="宋体" w:hAnsi="Book Antiqua" w:cs="宋体"/>
          <w:b/>
          <w:bCs/>
          <w:lang w:eastAsia="zh-CN"/>
        </w:rPr>
        <w:t xml:space="preserve"> </w:t>
      </w:r>
      <w:r w:rsidRPr="00085613">
        <w:rPr>
          <w:rFonts w:ascii="Book Antiqua" w:eastAsia="宋体" w:hAnsi="Book Antiqua" w:cs="宋体"/>
          <w:b/>
          <w:bCs/>
          <w:lang w:eastAsia="zh-CN"/>
        </w:rPr>
        <w:t>Hert</w:t>
      </w:r>
      <w:r>
        <w:rPr>
          <w:rFonts w:ascii="Book Antiqua" w:eastAsia="宋体" w:hAnsi="Book Antiqua" w:cs="宋体"/>
          <w:b/>
          <w:bCs/>
          <w:lang w:eastAsia="zh-CN"/>
        </w:rPr>
        <w:t xml:space="preserve"> </w:t>
      </w:r>
      <w:r w:rsidRPr="00085613">
        <w:rPr>
          <w:rFonts w:ascii="Book Antiqua" w:eastAsia="宋体" w:hAnsi="Book Antiqua" w:cs="宋体"/>
          <w:b/>
          <w:bCs/>
          <w:lang w:eastAsia="zh-CN"/>
        </w:rPr>
        <w:t>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Detraux</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van</w:t>
      </w:r>
      <w:r>
        <w:rPr>
          <w:rFonts w:ascii="Book Antiqua" w:eastAsia="宋体" w:hAnsi="Book Antiqua" w:cs="宋体"/>
          <w:lang w:eastAsia="zh-CN"/>
        </w:rPr>
        <w:t xml:space="preserve"> </w:t>
      </w:r>
      <w:r w:rsidRPr="00085613">
        <w:rPr>
          <w:rFonts w:ascii="Book Antiqua" w:eastAsia="宋体" w:hAnsi="Book Antiqua" w:cs="宋体"/>
          <w:lang w:eastAsia="zh-CN"/>
        </w:rPr>
        <w:t>Winkel</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Yu</w:t>
      </w:r>
      <w:r>
        <w:rPr>
          <w:rFonts w:ascii="Book Antiqua" w:eastAsia="宋体" w:hAnsi="Book Antiqua" w:cs="宋体"/>
          <w:lang w:eastAsia="zh-CN"/>
        </w:rPr>
        <w:t xml:space="preserve"> </w:t>
      </w:r>
      <w:r w:rsidRPr="00085613">
        <w:rPr>
          <w:rFonts w:ascii="Book Antiqua" w:eastAsia="宋体" w:hAnsi="Book Antiqua" w:cs="宋体"/>
          <w:lang w:eastAsia="zh-CN"/>
        </w:rPr>
        <w:t>W,</w:t>
      </w:r>
      <w:r>
        <w:rPr>
          <w:rFonts w:ascii="Book Antiqua" w:eastAsia="宋体" w:hAnsi="Book Antiqua" w:cs="宋体"/>
          <w:lang w:eastAsia="zh-CN"/>
        </w:rPr>
        <w:t xml:space="preserve"> </w:t>
      </w:r>
      <w:r w:rsidRPr="00085613">
        <w:rPr>
          <w:rFonts w:ascii="Book Antiqua" w:eastAsia="宋体" w:hAnsi="Book Antiqua" w:cs="宋体"/>
          <w:lang w:eastAsia="zh-CN"/>
        </w:rPr>
        <w:t>Correll</w:t>
      </w:r>
      <w:r>
        <w:rPr>
          <w:rFonts w:ascii="Book Antiqua" w:eastAsia="宋体" w:hAnsi="Book Antiqua" w:cs="宋体"/>
          <w:lang w:eastAsia="zh-CN"/>
        </w:rPr>
        <w:t xml:space="preserve"> </w:t>
      </w:r>
      <w:r w:rsidRPr="00085613">
        <w:rPr>
          <w:rFonts w:ascii="Book Antiqua" w:eastAsia="宋体" w:hAnsi="Book Antiqua" w:cs="宋体"/>
          <w:lang w:eastAsia="zh-CN"/>
        </w:rPr>
        <w:t>CU.</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cardiovascular</w:t>
      </w:r>
      <w:r>
        <w:rPr>
          <w:rFonts w:ascii="Book Antiqua" w:eastAsia="宋体" w:hAnsi="Book Antiqua" w:cs="宋体"/>
          <w:lang w:eastAsia="zh-CN"/>
        </w:rPr>
        <w:t xml:space="preserve"> </w:t>
      </w:r>
      <w:r w:rsidRPr="00085613">
        <w:rPr>
          <w:rFonts w:ascii="Book Antiqua" w:eastAsia="宋体" w:hAnsi="Book Antiqua" w:cs="宋体"/>
          <w:lang w:eastAsia="zh-CN"/>
        </w:rPr>
        <w:t>adverse</w:t>
      </w:r>
      <w:r>
        <w:rPr>
          <w:rFonts w:ascii="Book Antiqua" w:eastAsia="宋体" w:hAnsi="Book Antiqua" w:cs="宋体"/>
          <w:lang w:eastAsia="zh-CN"/>
        </w:rPr>
        <w:t xml:space="preserve"> </w:t>
      </w:r>
      <w:r w:rsidRPr="00085613">
        <w:rPr>
          <w:rFonts w:ascii="Book Antiqua" w:eastAsia="宋体" w:hAnsi="Book Antiqua" w:cs="宋体"/>
          <w:lang w:eastAsia="zh-CN"/>
        </w:rPr>
        <w:t>effects</w:t>
      </w:r>
      <w:r>
        <w:rPr>
          <w:rFonts w:ascii="Book Antiqua" w:eastAsia="宋体" w:hAnsi="Book Antiqua" w:cs="宋体"/>
          <w:lang w:eastAsia="zh-CN"/>
        </w:rPr>
        <w:t xml:space="preserve"> </w:t>
      </w:r>
      <w:r w:rsidRPr="00085613">
        <w:rPr>
          <w:rFonts w:ascii="Book Antiqua" w:eastAsia="宋体" w:hAnsi="Book Antiqua" w:cs="宋体"/>
          <w:lang w:eastAsia="zh-CN"/>
        </w:rPr>
        <w:t>associated</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antipsychotic</w:t>
      </w:r>
      <w:r>
        <w:rPr>
          <w:rFonts w:ascii="Book Antiqua" w:eastAsia="宋体" w:hAnsi="Book Antiqua" w:cs="宋体"/>
          <w:lang w:eastAsia="zh-CN"/>
        </w:rPr>
        <w:t xml:space="preserve"> </w:t>
      </w:r>
      <w:r w:rsidRPr="00085613">
        <w:rPr>
          <w:rFonts w:ascii="Book Antiqua" w:eastAsia="宋体" w:hAnsi="Book Antiqua" w:cs="宋体"/>
          <w:lang w:eastAsia="zh-CN"/>
        </w:rPr>
        <w:t>drugs.</w:t>
      </w:r>
      <w:r>
        <w:rPr>
          <w:rFonts w:ascii="Book Antiqua" w:eastAsia="宋体" w:hAnsi="Book Antiqua" w:cs="宋体"/>
          <w:lang w:eastAsia="zh-CN"/>
        </w:rPr>
        <w:t xml:space="preserve"> </w:t>
      </w:r>
      <w:r w:rsidRPr="00085613">
        <w:rPr>
          <w:rFonts w:ascii="Book Antiqua" w:eastAsia="宋体" w:hAnsi="Book Antiqua" w:cs="宋体"/>
          <w:i/>
          <w:iCs/>
          <w:lang w:eastAsia="zh-CN"/>
        </w:rPr>
        <w:t>Nat</w:t>
      </w:r>
      <w:r>
        <w:rPr>
          <w:rFonts w:ascii="Book Antiqua" w:eastAsia="宋体" w:hAnsi="Book Antiqua" w:cs="宋体"/>
          <w:i/>
          <w:iCs/>
          <w:lang w:eastAsia="zh-CN"/>
        </w:rPr>
        <w:t xml:space="preserve"> </w:t>
      </w:r>
      <w:r w:rsidRPr="00085613">
        <w:rPr>
          <w:rFonts w:ascii="Book Antiqua" w:eastAsia="宋体" w:hAnsi="Book Antiqua" w:cs="宋体"/>
          <w:i/>
          <w:iCs/>
          <w:lang w:eastAsia="zh-CN"/>
        </w:rPr>
        <w:t>Rev</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lang w:eastAsia="zh-CN"/>
        </w:rPr>
        <w:t xml:space="preserve"> </w:t>
      </w:r>
      <w:r w:rsidRPr="00085613">
        <w:rPr>
          <w:rFonts w:ascii="Book Antiqua" w:eastAsia="宋体" w:hAnsi="Book Antiqua" w:cs="宋体"/>
          <w:lang w:eastAsia="zh-CN"/>
        </w:rPr>
        <w:t>2011;</w:t>
      </w:r>
      <w:r>
        <w:rPr>
          <w:rFonts w:ascii="Book Antiqua" w:eastAsia="宋体" w:hAnsi="Book Antiqua" w:cs="宋体"/>
          <w:lang w:eastAsia="zh-CN"/>
        </w:rPr>
        <w:t xml:space="preserve"> </w:t>
      </w:r>
      <w:r w:rsidRPr="00085613">
        <w:rPr>
          <w:rFonts w:ascii="Book Antiqua" w:eastAsia="宋体" w:hAnsi="Book Antiqua" w:cs="宋体"/>
          <w:b/>
          <w:bCs/>
          <w:lang w:eastAsia="zh-CN"/>
        </w:rPr>
        <w:t>8</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114-126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22009159</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10.1038/nrendo.2011.156]</w:t>
      </w:r>
    </w:p>
    <w:p w14:paraId="0FC43D64"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59</w:t>
      </w:r>
      <w:r>
        <w:rPr>
          <w:rFonts w:ascii="Book Antiqua" w:eastAsia="宋体" w:hAnsi="Book Antiqua" w:cs="宋体"/>
          <w:lang w:eastAsia="zh-CN"/>
        </w:rPr>
        <w:t xml:space="preserve"> </w:t>
      </w:r>
      <w:r w:rsidRPr="00085613">
        <w:rPr>
          <w:rFonts w:ascii="Book Antiqua" w:eastAsia="宋体" w:hAnsi="Book Antiqua" w:cs="宋体"/>
          <w:b/>
          <w:bCs/>
          <w:lang w:eastAsia="zh-CN"/>
        </w:rPr>
        <w:t>Scalarone</w:t>
      </w:r>
      <w:r>
        <w:rPr>
          <w:rFonts w:ascii="Book Antiqua" w:eastAsia="宋体" w:hAnsi="Book Antiqua" w:cs="宋体"/>
          <w:b/>
          <w:bCs/>
          <w:lang w:eastAsia="zh-CN"/>
        </w:rPr>
        <w:t xml:space="preserve"> </w:t>
      </w:r>
      <w:r w:rsidRPr="00085613">
        <w:rPr>
          <w:rFonts w:ascii="Book Antiqua" w:eastAsia="宋体" w:hAnsi="Book Antiqua" w:cs="宋体"/>
          <w:b/>
          <w:bCs/>
          <w:lang w:eastAsia="zh-CN"/>
        </w:rPr>
        <w:t>GM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Legendre</w:t>
      </w:r>
      <w:r>
        <w:rPr>
          <w:rFonts w:ascii="Book Antiqua" w:eastAsia="宋体" w:hAnsi="Book Antiqua" w:cs="宋体"/>
          <w:lang w:eastAsia="zh-CN"/>
        </w:rPr>
        <w:t xml:space="preserve"> </w:t>
      </w:r>
      <w:r w:rsidRPr="00085613">
        <w:rPr>
          <w:rFonts w:ascii="Book Antiqua" w:eastAsia="宋体" w:hAnsi="Book Antiqua" w:cs="宋体"/>
          <w:lang w:eastAsia="zh-CN"/>
        </w:rPr>
        <w:t>AM,</w:t>
      </w:r>
      <w:r>
        <w:rPr>
          <w:rFonts w:ascii="Book Antiqua" w:eastAsia="宋体" w:hAnsi="Book Antiqua" w:cs="宋体"/>
          <w:lang w:eastAsia="zh-CN"/>
        </w:rPr>
        <w:t xml:space="preserve"> </w:t>
      </w:r>
      <w:r w:rsidRPr="00085613">
        <w:rPr>
          <w:rFonts w:ascii="Book Antiqua" w:eastAsia="宋体" w:hAnsi="Book Antiqua" w:cs="宋体"/>
          <w:lang w:eastAsia="zh-CN"/>
        </w:rPr>
        <w:t>Clark</w:t>
      </w:r>
      <w:r>
        <w:rPr>
          <w:rFonts w:ascii="Book Antiqua" w:eastAsia="宋体" w:hAnsi="Book Antiqua" w:cs="宋体"/>
          <w:lang w:eastAsia="zh-CN"/>
        </w:rPr>
        <w:t xml:space="preserve"> </w:t>
      </w:r>
      <w:r w:rsidRPr="00085613">
        <w:rPr>
          <w:rFonts w:ascii="Book Antiqua" w:eastAsia="宋体" w:hAnsi="Book Antiqua" w:cs="宋体"/>
          <w:lang w:eastAsia="zh-CN"/>
        </w:rPr>
        <w:t>KA,</w:t>
      </w:r>
      <w:r>
        <w:rPr>
          <w:rFonts w:ascii="Book Antiqua" w:eastAsia="宋体" w:hAnsi="Book Antiqua" w:cs="宋体"/>
          <w:lang w:eastAsia="zh-CN"/>
        </w:rPr>
        <w:t xml:space="preserve"> </w:t>
      </w:r>
      <w:r w:rsidRPr="00085613">
        <w:rPr>
          <w:rFonts w:ascii="Book Antiqua" w:eastAsia="宋体" w:hAnsi="Book Antiqua" w:cs="宋体"/>
          <w:lang w:eastAsia="zh-CN"/>
        </w:rPr>
        <w:t>Pusater</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Evaluation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commercial</w:t>
      </w:r>
      <w:r>
        <w:rPr>
          <w:rFonts w:ascii="Book Antiqua" w:eastAsia="宋体" w:hAnsi="Book Antiqua" w:cs="宋体"/>
          <w:lang w:eastAsia="zh-CN"/>
        </w:rPr>
        <w:t xml:space="preserve"> </w:t>
      </w:r>
      <w:r w:rsidRPr="00085613">
        <w:rPr>
          <w:rFonts w:ascii="Book Antiqua" w:eastAsia="宋体" w:hAnsi="Book Antiqua" w:cs="宋体"/>
          <w:lang w:eastAsia="zh-CN"/>
        </w:rPr>
        <w:t>DNA</w:t>
      </w:r>
      <w:r>
        <w:rPr>
          <w:rFonts w:ascii="Book Antiqua" w:eastAsia="宋体" w:hAnsi="Book Antiqua" w:cs="宋体"/>
          <w:lang w:eastAsia="zh-CN"/>
        </w:rPr>
        <w:t xml:space="preserve"> </w:t>
      </w:r>
      <w:r w:rsidRPr="00085613">
        <w:rPr>
          <w:rFonts w:ascii="Book Antiqua" w:eastAsia="宋体" w:hAnsi="Book Antiqua" w:cs="宋体"/>
          <w:lang w:eastAsia="zh-CN"/>
        </w:rPr>
        <w:t>probe</w:t>
      </w:r>
      <w:r>
        <w:rPr>
          <w:rFonts w:ascii="Book Antiqua" w:eastAsia="宋体" w:hAnsi="Book Antiqua" w:cs="宋体"/>
          <w:lang w:eastAsia="zh-CN"/>
        </w:rPr>
        <w:t xml:space="preserve"> </w:t>
      </w:r>
      <w:r w:rsidRPr="00085613">
        <w:rPr>
          <w:rFonts w:ascii="Book Antiqua" w:eastAsia="宋体" w:hAnsi="Book Antiqua" w:cs="宋体"/>
          <w:lang w:eastAsia="zh-CN"/>
        </w:rPr>
        <w:t>assay</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identification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clinical</w:t>
      </w:r>
      <w:r>
        <w:rPr>
          <w:rFonts w:ascii="Book Antiqua" w:eastAsia="宋体" w:hAnsi="Book Antiqua" w:cs="宋体"/>
          <w:lang w:eastAsia="zh-CN"/>
        </w:rPr>
        <w:t xml:space="preserve"> </w:t>
      </w:r>
      <w:r w:rsidRPr="00085613">
        <w:rPr>
          <w:rFonts w:ascii="Book Antiqua" w:eastAsia="宋体" w:hAnsi="Book Antiqua" w:cs="宋体"/>
          <w:lang w:eastAsia="zh-CN"/>
        </w:rPr>
        <w:t>isolates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Blastomyces</w:t>
      </w:r>
      <w:r>
        <w:rPr>
          <w:rFonts w:ascii="Book Antiqua" w:eastAsia="宋体" w:hAnsi="Book Antiqua" w:cs="宋体"/>
          <w:lang w:eastAsia="zh-CN"/>
        </w:rPr>
        <w:t xml:space="preserve"> </w:t>
      </w:r>
      <w:r w:rsidRPr="00085613">
        <w:rPr>
          <w:rFonts w:ascii="Book Antiqua" w:eastAsia="宋体" w:hAnsi="Book Antiqua" w:cs="宋体"/>
          <w:lang w:eastAsia="zh-CN"/>
        </w:rPr>
        <w:t>dermatitidis</w:t>
      </w:r>
      <w:r>
        <w:rPr>
          <w:rFonts w:ascii="Book Antiqua" w:eastAsia="宋体" w:hAnsi="Book Antiqua" w:cs="宋体"/>
          <w:lang w:eastAsia="zh-CN"/>
        </w:rPr>
        <w:t xml:space="preserve"> </w:t>
      </w:r>
      <w:r w:rsidRPr="00085613">
        <w:rPr>
          <w:rFonts w:ascii="Book Antiqua" w:eastAsia="宋体" w:hAnsi="Book Antiqua" w:cs="宋体"/>
          <w:lang w:eastAsia="zh-CN"/>
        </w:rPr>
        <w:t>from</w:t>
      </w:r>
      <w:r>
        <w:rPr>
          <w:rFonts w:ascii="Book Antiqua" w:eastAsia="宋体" w:hAnsi="Book Antiqua" w:cs="宋体"/>
          <w:lang w:eastAsia="zh-CN"/>
        </w:rPr>
        <w:t xml:space="preserve"> </w:t>
      </w:r>
      <w:r w:rsidRPr="00085613">
        <w:rPr>
          <w:rFonts w:ascii="Book Antiqua" w:eastAsia="宋体" w:hAnsi="Book Antiqua" w:cs="宋体"/>
          <w:lang w:eastAsia="zh-CN"/>
        </w:rPr>
        <w:t>dogs.</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Med</w:t>
      </w:r>
      <w:r>
        <w:rPr>
          <w:rFonts w:ascii="Book Antiqua" w:eastAsia="宋体" w:hAnsi="Book Antiqua" w:cs="宋体"/>
          <w:i/>
          <w:iCs/>
          <w:lang w:eastAsia="zh-CN"/>
        </w:rPr>
        <w:t xml:space="preserve"> </w:t>
      </w:r>
      <w:r w:rsidRPr="00085613">
        <w:rPr>
          <w:rFonts w:ascii="Book Antiqua" w:eastAsia="宋体" w:hAnsi="Book Antiqua" w:cs="宋体"/>
          <w:i/>
          <w:iCs/>
          <w:lang w:eastAsia="zh-CN"/>
        </w:rPr>
        <w:t>Vet</w:t>
      </w:r>
      <w:r>
        <w:rPr>
          <w:rFonts w:ascii="Book Antiqua" w:eastAsia="宋体" w:hAnsi="Book Antiqua" w:cs="宋体"/>
          <w:i/>
          <w:iCs/>
          <w:lang w:eastAsia="zh-CN"/>
        </w:rPr>
        <w:t xml:space="preserve"> </w:t>
      </w:r>
      <w:r w:rsidRPr="00085613">
        <w:rPr>
          <w:rFonts w:ascii="Book Antiqua" w:eastAsia="宋体" w:hAnsi="Book Antiqua" w:cs="宋体"/>
          <w:i/>
          <w:iCs/>
          <w:lang w:eastAsia="zh-CN"/>
        </w:rPr>
        <w:t>Mycol</w:t>
      </w:r>
      <w:r>
        <w:rPr>
          <w:rFonts w:ascii="Book Antiqua" w:eastAsia="宋体" w:hAnsi="Book Antiqua" w:cs="宋体"/>
          <w:lang w:eastAsia="zh-CN"/>
        </w:rPr>
        <w:t xml:space="preserve"> </w:t>
      </w:r>
      <w:r w:rsidRPr="00085613">
        <w:rPr>
          <w:rFonts w:ascii="Book Antiqua" w:eastAsia="宋体" w:hAnsi="Book Antiqua" w:cs="宋体"/>
          <w:lang w:eastAsia="zh-CN"/>
        </w:rPr>
        <w:t>1992;</w:t>
      </w:r>
      <w:r>
        <w:rPr>
          <w:rFonts w:ascii="Book Antiqua" w:eastAsia="宋体" w:hAnsi="Book Antiqua" w:cs="宋体"/>
          <w:lang w:eastAsia="zh-CN"/>
        </w:rPr>
        <w:t xml:space="preserve"> </w:t>
      </w:r>
      <w:r w:rsidRPr="00085613">
        <w:rPr>
          <w:rFonts w:ascii="Book Antiqua" w:eastAsia="宋体" w:hAnsi="Book Antiqua" w:cs="宋体"/>
          <w:b/>
          <w:bCs/>
          <w:lang w:eastAsia="zh-CN"/>
        </w:rPr>
        <w:t>30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43-49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1573520</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10.1080/02681219280000061]</w:t>
      </w:r>
    </w:p>
    <w:p w14:paraId="7673EE75"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60</w:t>
      </w:r>
      <w:r>
        <w:rPr>
          <w:rFonts w:ascii="Book Antiqua" w:eastAsia="宋体" w:hAnsi="Book Antiqua" w:cs="宋体"/>
          <w:lang w:eastAsia="zh-CN"/>
        </w:rPr>
        <w:t xml:space="preserve"> </w:t>
      </w:r>
      <w:r w:rsidRPr="00085613">
        <w:rPr>
          <w:rFonts w:ascii="Book Antiqua" w:eastAsia="宋体" w:hAnsi="Book Antiqua" w:cs="宋体"/>
          <w:b/>
          <w:bCs/>
          <w:lang w:eastAsia="zh-CN"/>
        </w:rPr>
        <w:t>Goldfine</w:t>
      </w:r>
      <w:r>
        <w:rPr>
          <w:rFonts w:ascii="Book Antiqua" w:eastAsia="宋体" w:hAnsi="Book Antiqua" w:cs="宋体"/>
          <w:b/>
          <w:bCs/>
          <w:lang w:eastAsia="zh-CN"/>
        </w:rPr>
        <w:t xml:space="preserve"> </w:t>
      </w:r>
      <w:r w:rsidRPr="00085613">
        <w:rPr>
          <w:rFonts w:ascii="Book Antiqua" w:eastAsia="宋体" w:hAnsi="Book Antiqua" w:cs="宋体"/>
          <w:b/>
          <w:bCs/>
          <w:lang w:eastAsia="zh-CN"/>
        </w:rPr>
        <w:t>AB</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Bouche</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Parker</w:t>
      </w:r>
      <w:r>
        <w:rPr>
          <w:rFonts w:ascii="Book Antiqua" w:eastAsia="宋体" w:hAnsi="Book Antiqua" w:cs="宋体"/>
          <w:lang w:eastAsia="zh-CN"/>
        </w:rPr>
        <w:t xml:space="preserve"> </w:t>
      </w:r>
      <w:r w:rsidRPr="00085613">
        <w:rPr>
          <w:rFonts w:ascii="Book Antiqua" w:eastAsia="宋体" w:hAnsi="Book Antiqua" w:cs="宋体"/>
          <w:lang w:eastAsia="zh-CN"/>
        </w:rPr>
        <w:t>RA,</w:t>
      </w:r>
      <w:r>
        <w:rPr>
          <w:rFonts w:ascii="Book Antiqua" w:eastAsia="宋体" w:hAnsi="Book Antiqua" w:cs="宋体"/>
          <w:lang w:eastAsia="zh-CN"/>
        </w:rPr>
        <w:t xml:space="preserve"> </w:t>
      </w:r>
      <w:r w:rsidRPr="00085613">
        <w:rPr>
          <w:rFonts w:ascii="Book Antiqua" w:eastAsia="宋体" w:hAnsi="Book Antiqua" w:cs="宋体"/>
          <w:lang w:eastAsia="zh-CN"/>
        </w:rPr>
        <w:t>Kim</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Kerivan</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Soeldner</w:t>
      </w:r>
      <w:r>
        <w:rPr>
          <w:rFonts w:ascii="Book Antiqua" w:eastAsia="宋体" w:hAnsi="Book Antiqua" w:cs="宋体"/>
          <w:lang w:eastAsia="zh-CN"/>
        </w:rPr>
        <w:t xml:space="preserve"> </w:t>
      </w:r>
      <w:r w:rsidRPr="00085613">
        <w:rPr>
          <w:rFonts w:ascii="Book Antiqua" w:eastAsia="宋体" w:hAnsi="Book Antiqua" w:cs="宋体"/>
          <w:lang w:eastAsia="zh-CN"/>
        </w:rPr>
        <w:t>JS,</w:t>
      </w:r>
      <w:r>
        <w:rPr>
          <w:rFonts w:ascii="Book Antiqua" w:eastAsia="宋体" w:hAnsi="Book Antiqua" w:cs="宋体"/>
          <w:lang w:eastAsia="zh-CN"/>
        </w:rPr>
        <w:t xml:space="preserve"> </w:t>
      </w:r>
      <w:r w:rsidRPr="00085613">
        <w:rPr>
          <w:rFonts w:ascii="Book Antiqua" w:eastAsia="宋体" w:hAnsi="Book Antiqua" w:cs="宋体"/>
          <w:lang w:eastAsia="zh-CN"/>
        </w:rPr>
        <w:t>Martin</w:t>
      </w:r>
      <w:r>
        <w:rPr>
          <w:rFonts w:ascii="Book Antiqua" w:eastAsia="宋体" w:hAnsi="Book Antiqua" w:cs="宋体"/>
          <w:lang w:eastAsia="zh-CN"/>
        </w:rPr>
        <w:t xml:space="preserve"> </w:t>
      </w:r>
      <w:r w:rsidRPr="00085613">
        <w:rPr>
          <w:rFonts w:ascii="Book Antiqua" w:eastAsia="宋体" w:hAnsi="Book Antiqua" w:cs="宋体"/>
          <w:lang w:eastAsia="zh-CN"/>
        </w:rPr>
        <w:t>BC,</w:t>
      </w:r>
      <w:r>
        <w:rPr>
          <w:rFonts w:ascii="Book Antiqua" w:eastAsia="宋体" w:hAnsi="Book Antiqua" w:cs="宋体"/>
          <w:lang w:eastAsia="zh-CN"/>
        </w:rPr>
        <w:t xml:space="preserve"> </w:t>
      </w:r>
      <w:r w:rsidRPr="00085613">
        <w:rPr>
          <w:rFonts w:ascii="Book Antiqua" w:eastAsia="宋体" w:hAnsi="Book Antiqua" w:cs="宋体"/>
          <w:lang w:eastAsia="zh-CN"/>
        </w:rPr>
        <w:t>Warram</w:t>
      </w:r>
      <w:r>
        <w:rPr>
          <w:rFonts w:ascii="Book Antiqua" w:eastAsia="宋体" w:hAnsi="Book Antiqua" w:cs="宋体"/>
          <w:lang w:eastAsia="zh-CN"/>
        </w:rPr>
        <w:t xml:space="preserve"> </w:t>
      </w:r>
      <w:r w:rsidRPr="00085613">
        <w:rPr>
          <w:rFonts w:ascii="Book Antiqua" w:eastAsia="宋体" w:hAnsi="Book Antiqua" w:cs="宋体"/>
          <w:lang w:eastAsia="zh-CN"/>
        </w:rPr>
        <w:t>JH,</w:t>
      </w:r>
      <w:r>
        <w:rPr>
          <w:rFonts w:ascii="Book Antiqua" w:eastAsia="宋体" w:hAnsi="Book Antiqua" w:cs="宋体"/>
          <w:lang w:eastAsia="zh-CN"/>
        </w:rPr>
        <w:t xml:space="preserve"> </w:t>
      </w:r>
      <w:r w:rsidRPr="00085613">
        <w:rPr>
          <w:rFonts w:ascii="Book Antiqua" w:eastAsia="宋体" w:hAnsi="Book Antiqua" w:cs="宋体"/>
          <w:lang w:eastAsia="zh-CN"/>
        </w:rPr>
        <w:t>Kahn</w:t>
      </w:r>
      <w:r>
        <w:rPr>
          <w:rFonts w:ascii="Book Antiqua" w:eastAsia="宋体" w:hAnsi="Book Antiqua" w:cs="宋体"/>
          <w:lang w:eastAsia="zh-CN"/>
        </w:rPr>
        <w:t xml:space="preserve"> </w:t>
      </w:r>
      <w:r w:rsidRPr="00085613">
        <w:rPr>
          <w:rFonts w:ascii="Book Antiqua" w:eastAsia="宋体" w:hAnsi="Book Antiqua" w:cs="宋体"/>
          <w:lang w:eastAsia="zh-CN"/>
        </w:rPr>
        <w:t>CR.</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is</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poor</w:t>
      </w:r>
      <w:r>
        <w:rPr>
          <w:rFonts w:ascii="Book Antiqua" w:eastAsia="宋体" w:hAnsi="Book Antiqua" w:cs="宋体"/>
          <w:lang w:eastAsia="zh-CN"/>
        </w:rPr>
        <w:t xml:space="preserve"> </w:t>
      </w:r>
      <w:r w:rsidRPr="00085613">
        <w:rPr>
          <w:rFonts w:ascii="Book Antiqua" w:eastAsia="宋体" w:hAnsi="Book Antiqua" w:cs="宋体"/>
          <w:lang w:eastAsia="zh-CN"/>
        </w:rPr>
        <w:t>predictor</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type</w:t>
      </w:r>
      <w:r>
        <w:rPr>
          <w:rFonts w:ascii="Book Antiqua" w:eastAsia="宋体" w:hAnsi="Book Antiqua" w:cs="宋体"/>
          <w:lang w:eastAsia="zh-CN"/>
        </w:rPr>
        <w:t xml:space="preserve"> </w:t>
      </w:r>
      <w:r w:rsidRPr="00085613">
        <w:rPr>
          <w:rFonts w:ascii="Book Antiqua" w:eastAsia="宋体" w:hAnsi="Book Antiqua" w:cs="宋体"/>
          <w:lang w:eastAsia="zh-CN"/>
        </w:rPr>
        <w:t>2</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individuals</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no</w:t>
      </w:r>
      <w:r>
        <w:rPr>
          <w:rFonts w:ascii="Book Antiqua" w:eastAsia="宋体" w:hAnsi="Book Antiqua" w:cs="宋体"/>
          <w:lang w:eastAsia="zh-CN"/>
        </w:rPr>
        <w:t xml:space="preserve"> </w:t>
      </w:r>
      <w:r w:rsidRPr="00085613">
        <w:rPr>
          <w:rFonts w:ascii="Book Antiqua" w:eastAsia="宋体" w:hAnsi="Book Antiqua" w:cs="宋体"/>
          <w:lang w:eastAsia="zh-CN"/>
        </w:rPr>
        <w:t>family</w:t>
      </w:r>
      <w:r>
        <w:rPr>
          <w:rFonts w:ascii="Book Antiqua" w:eastAsia="宋体" w:hAnsi="Book Antiqua" w:cs="宋体"/>
          <w:lang w:eastAsia="zh-CN"/>
        </w:rPr>
        <w:t xml:space="preserve"> </w:t>
      </w:r>
      <w:r w:rsidRPr="00085613">
        <w:rPr>
          <w:rFonts w:ascii="Book Antiqua" w:eastAsia="宋体" w:hAnsi="Book Antiqua" w:cs="宋体"/>
          <w:lang w:eastAsia="zh-CN"/>
        </w:rPr>
        <w:t>history</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disease.</w:t>
      </w:r>
      <w:r>
        <w:rPr>
          <w:rFonts w:ascii="Book Antiqua" w:eastAsia="宋体" w:hAnsi="Book Antiqua" w:cs="宋体"/>
          <w:lang w:eastAsia="zh-CN"/>
        </w:rPr>
        <w:t xml:space="preserve"> </w:t>
      </w:r>
      <w:r w:rsidRPr="00085613">
        <w:rPr>
          <w:rFonts w:ascii="Book Antiqua" w:eastAsia="宋体" w:hAnsi="Book Antiqua" w:cs="宋体"/>
          <w:i/>
          <w:iCs/>
          <w:lang w:eastAsia="zh-CN"/>
        </w:rPr>
        <w:t>Proc</w:t>
      </w:r>
      <w:r>
        <w:rPr>
          <w:rFonts w:ascii="Book Antiqua" w:eastAsia="宋体" w:hAnsi="Book Antiqua" w:cs="宋体"/>
          <w:i/>
          <w:iCs/>
          <w:lang w:eastAsia="zh-CN"/>
        </w:rPr>
        <w:t xml:space="preserve"> </w:t>
      </w:r>
      <w:r w:rsidRPr="00085613">
        <w:rPr>
          <w:rFonts w:ascii="Book Antiqua" w:eastAsia="宋体" w:hAnsi="Book Antiqua" w:cs="宋体"/>
          <w:i/>
          <w:iCs/>
          <w:lang w:eastAsia="zh-CN"/>
        </w:rPr>
        <w:t>Natl</w:t>
      </w:r>
      <w:r>
        <w:rPr>
          <w:rFonts w:ascii="Book Antiqua" w:eastAsia="宋体" w:hAnsi="Book Antiqua" w:cs="宋体"/>
          <w:i/>
          <w:iCs/>
          <w:lang w:eastAsia="zh-CN"/>
        </w:rPr>
        <w:t xml:space="preserve"> </w:t>
      </w:r>
      <w:r w:rsidRPr="00085613">
        <w:rPr>
          <w:rFonts w:ascii="Book Antiqua" w:eastAsia="宋体" w:hAnsi="Book Antiqua" w:cs="宋体"/>
          <w:i/>
          <w:iCs/>
          <w:lang w:eastAsia="zh-CN"/>
        </w:rPr>
        <w:t>Acad</w:t>
      </w:r>
      <w:r>
        <w:rPr>
          <w:rFonts w:ascii="Book Antiqua" w:eastAsia="宋体" w:hAnsi="Book Antiqua" w:cs="宋体"/>
          <w:i/>
          <w:iCs/>
          <w:lang w:eastAsia="zh-CN"/>
        </w:rPr>
        <w:t xml:space="preserve"> </w:t>
      </w:r>
      <w:r w:rsidRPr="00085613">
        <w:rPr>
          <w:rFonts w:ascii="Book Antiqua" w:eastAsia="宋体" w:hAnsi="Book Antiqua" w:cs="宋体"/>
          <w:i/>
          <w:iCs/>
          <w:lang w:eastAsia="zh-CN"/>
        </w:rPr>
        <w:t>Sci</w:t>
      </w:r>
      <w:r>
        <w:rPr>
          <w:rFonts w:ascii="Book Antiqua" w:eastAsia="宋体" w:hAnsi="Book Antiqua" w:cs="宋体"/>
          <w:i/>
          <w:iCs/>
          <w:lang w:eastAsia="zh-CN"/>
        </w:rPr>
        <w:t xml:space="preserve"> </w:t>
      </w:r>
      <w:r w:rsidRPr="00085613">
        <w:rPr>
          <w:rFonts w:ascii="Book Antiqua" w:eastAsia="宋体" w:hAnsi="Book Antiqua" w:cs="宋体"/>
          <w:i/>
          <w:iCs/>
          <w:lang w:eastAsia="zh-CN"/>
        </w:rPr>
        <w:t>U</w:t>
      </w:r>
      <w:r>
        <w:rPr>
          <w:rFonts w:ascii="Book Antiqua" w:eastAsia="宋体" w:hAnsi="Book Antiqua" w:cs="宋体"/>
          <w:i/>
          <w:iCs/>
          <w:lang w:eastAsia="zh-CN"/>
        </w:rPr>
        <w:t xml:space="preserve"> </w:t>
      </w:r>
      <w:r w:rsidRPr="00085613">
        <w:rPr>
          <w:rFonts w:ascii="Book Antiqua" w:eastAsia="宋体" w:hAnsi="Book Antiqua" w:cs="宋体"/>
          <w:i/>
          <w:iCs/>
          <w:lang w:eastAsia="zh-CN"/>
        </w:rPr>
        <w:t>S</w:t>
      </w:r>
      <w:r>
        <w:rPr>
          <w:rFonts w:ascii="Book Antiqua" w:eastAsia="宋体" w:hAnsi="Book Antiqua" w:cs="宋体"/>
          <w:i/>
          <w:iCs/>
          <w:lang w:eastAsia="zh-CN"/>
        </w:rPr>
        <w:t xml:space="preserve"> </w:t>
      </w:r>
      <w:r w:rsidRPr="00085613">
        <w:rPr>
          <w:rFonts w:ascii="Book Antiqua" w:eastAsia="宋体" w:hAnsi="Book Antiqua" w:cs="宋体"/>
          <w:i/>
          <w:iCs/>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2003;</w:t>
      </w:r>
      <w:r>
        <w:rPr>
          <w:rFonts w:ascii="Book Antiqua" w:eastAsia="宋体" w:hAnsi="Book Antiqua" w:cs="宋体"/>
          <w:lang w:eastAsia="zh-CN"/>
        </w:rPr>
        <w:t xml:space="preserve"> </w:t>
      </w:r>
      <w:r w:rsidRPr="00085613">
        <w:rPr>
          <w:rFonts w:ascii="Book Antiqua" w:eastAsia="宋体" w:hAnsi="Book Antiqua" w:cs="宋体"/>
          <w:b/>
          <w:bCs/>
          <w:lang w:eastAsia="zh-CN"/>
        </w:rPr>
        <w:t>100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2724-2729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12591951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10.1073/pnas.0438009100]</w:t>
      </w:r>
    </w:p>
    <w:p w14:paraId="588FE322"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61</w:t>
      </w:r>
      <w:r>
        <w:rPr>
          <w:rFonts w:ascii="Book Antiqua" w:eastAsia="宋体" w:hAnsi="Book Antiqua" w:cs="宋体"/>
          <w:lang w:eastAsia="zh-CN"/>
        </w:rPr>
        <w:t xml:space="preserve"> </w:t>
      </w:r>
      <w:r w:rsidRPr="00085613">
        <w:rPr>
          <w:rFonts w:ascii="Book Antiqua" w:eastAsia="宋体" w:hAnsi="Book Antiqua" w:cs="宋体"/>
          <w:b/>
          <w:bCs/>
          <w:lang w:eastAsia="zh-CN"/>
        </w:rPr>
        <w:t>Cali</w:t>
      </w:r>
      <w:r>
        <w:rPr>
          <w:rFonts w:ascii="Book Antiqua" w:eastAsia="宋体" w:hAnsi="Book Antiqua" w:cs="宋体"/>
          <w:b/>
          <w:bCs/>
          <w:lang w:eastAsia="zh-CN"/>
        </w:rPr>
        <w:t xml:space="preserve"> </w:t>
      </w:r>
      <w:r w:rsidRPr="00085613">
        <w:rPr>
          <w:rFonts w:ascii="Book Antiqua" w:eastAsia="宋体" w:hAnsi="Book Antiqua" w:cs="宋体"/>
          <w:b/>
          <w:bCs/>
          <w:lang w:eastAsia="zh-CN"/>
        </w:rPr>
        <w:t>AM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Man</w:t>
      </w:r>
      <w:r>
        <w:rPr>
          <w:rFonts w:ascii="Book Antiqua" w:eastAsia="宋体" w:hAnsi="Book Antiqua" w:cs="宋体"/>
          <w:lang w:eastAsia="zh-CN"/>
        </w:rPr>
        <w:t xml:space="preserve"> </w:t>
      </w:r>
      <w:r w:rsidRPr="00085613">
        <w:rPr>
          <w:rFonts w:ascii="Book Antiqua" w:eastAsia="宋体" w:hAnsi="Book Antiqua" w:cs="宋体"/>
          <w:lang w:eastAsia="zh-CN"/>
        </w:rPr>
        <w:t>CD,</w:t>
      </w:r>
      <w:r>
        <w:rPr>
          <w:rFonts w:ascii="Book Antiqua" w:eastAsia="宋体" w:hAnsi="Book Antiqua" w:cs="宋体"/>
          <w:lang w:eastAsia="zh-CN"/>
        </w:rPr>
        <w:t xml:space="preserve"> </w:t>
      </w:r>
      <w:r w:rsidRPr="00085613">
        <w:rPr>
          <w:rFonts w:ascii="Book Antiqua" w:eastAsia="宋体" w:hAnsi="Book Antiqua" w:cs="宋体"/>
          <w:lang w:eastAsia="zh-CN"/>
        </w:rPr>
        <w:t>Cobelli</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Dziura</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Seyal</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Shaw</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Allen</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Chen</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Caprio</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Primary</w:t>
      </w:r>
      <w:r>
        <w:rPr>
          <w:rFonts w:ascii="Book Antiqua" w:eastAsia="宋体" w:hAnsi="Book Antiqua" w:cs="宋体"/>
          <w:lang w:eastAsia="zh-CN"/>
        </w:rPr>
        <w:t xml:space="preserve"> </w:t>
      </w:r>
      <w:r w:rsidRPr="00085613">
        <w:rPr>
          <w:rFonts w:ascii="Book Antiqua" w:eastAsia="宋体" w:hAnsi="Book Antiqua" w:cs="宋体"/>
          <w:lang w:eastAsia="zh-CN"/>
        </w:rPr>
        <w:t>defects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beta-cell</w:t>
      </w:r>
      <w:r>
        <w:rPr>
          <w:rFonts w:ascii="Book Antiqua" w:eastAsia="宋体" w:hAnsi="Book Antiqua" w:cs="宋体"/>
          <w:lang w:eastAsia="zh-CN"/>
        </w:rPr>
        <w:t xml:space="preserve"> </w:t>
      </w:r>
      <w:r w:rsidRPr="00085613">
        <w:rPr>
          <w:rFonts w:ascii="Book Antiqua" w:eastAsia="宋体" w:hAnsi="Book Antiqua" w:cs="宋体"/>
          <w:lang w:eastAsia="zh-CN"/>
        </w:rPr>
        <w:t>function</w:t>
      </w:r>
      <w:r>
        <w:rPr>
          <w:rFonts w:ascii="Book Antiqua" w:eastAsia="宋体" w:hAnsi="Book Antiqua" w:cs="宋体"/>
          <w:lang w:eastAsia="zh-CN"/>
        </w:rPr>
        <w:t xml:space="preserve"> </w:t>
      </w:r>
      <w:r w:rsidRPr="00085613">
        <w:rPr>
          <w:rFonts w:ascii="Book Antiqua" w:eastAsia="宋体" w:hAnsi="Book Antiqua" w:cs="宋体"/>
          <w:lang w:eastAsia="zh-CN"/>
        </w:rPr>
        <w:t>further</w:t>
      </w:r>
      <w:r>
        <w:rPr>
          <w:rFonts w:ascii="Book Antiqua" w:eastAsia="宋体" w:hAnsi="Book Antiqua" w:cs="宋体"/>
          <w:lang w:eastAsia="zh-CN"/>
        </w:rPr>
        <w:t xml:space="preserve"> </w:t>
      </w:r>
      <w:r w:rsidRPr="00085613">
        <w:rPr>
          <w:rFonts w:ascii="Book Antiqua" w:eastAsia="宋体" w:hAnsi="Book Antiqua" w:cs="宋体"/>
          <w:lang w:eastAsia="zh-CN"/>
        </w:rPr>
        <w:t>exacerbated</w:t>
      </w:r>
      <w:r>
        <w:rPr>
          <w:rFonts w:ascii="Book Antiqua" w:eastAsia="宋体" w:hAnsi="Book Antiqua" w:cs="宋体"/>
          <w:lang w:eastAsia="zh-CN"/>
        </w:rPr>
        <w:t xml:space="preserve"> </w:t>
      </w:r>
      <w:r w:rsidRPr="00085613">
        <w:rPr>
          <w:rFonts w:ascii="Book Antiqua" w:eastAsia="宋体" w:hAnsi="Book Antiqua" w:cs="宋体"/>
          <w:lang w:eastAsia="zh-CN"/>
        </w:rPr>
        <w:t>by</w:t>
      </w:r>
      <w:r>
        <w:rPr>
          <w:rFonts w:ascii="Book Antiqua" w:eastAsia="宋体" w:hAnsi="Book Antiqua" w:cs="宋体"/>
          <w:lang w:eastAsia="zh-CN"/>
        </w:rPr>
        <w:t xml:space="preserve"> </w:t>
      </w:r>
      <w:r w:rsidRPr="00085613">
        <w:rPr>
          <w:rFonts w:ascii="Book Antiqua" w:eastAsia="宋体" w:hAnsi="Book Antiqua" w:cs="宋体"/>
          <w:lang w:eastAsia="zh-CN"/>
        </w:rPr>
        <w:t>worsening</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mark</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development</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impaired</w:t>
      </w:r>
      <w:r>
        <w:rPr>
          <w:rFonts w:ascii="Book Antiqua" w:eastAsia="宋体" w:hAnsi="Book Antiqua" w:cs="宋体"/>
          <w:lang w:eastAsia="zh-CN"/>
        </w:rPr>
        <w:t xml:space="preserve"> </w:t>
      </w:r>
      <w:r w:rsidRPr="00085613">
        <w:rPr>
          <w:rFonts w:ascii="Book Antiqua" w:eastAsia="宋体" w:hAnsi="Book Antiqua" w:cs="宋体"/>
          <w:lang w:eastAsia="zh-CN"/>
        </w:rPr>
        <w:t>glucose</w:t>
      </w:r>
      <w:r>
        <w:rPr>
          <w:rFonts w:ascii="Book Antiqua" w:eastAsia="宋体" w:hAnsi="Book Antiqua" w:cs="宋体"/>
          <w:lang w:eastAsia="zh-CN"/>
        </w:rPr>
        <w:t xml:space="preserve"> </w:t>
      </w:r>
      <w:r w:rsidRPr="00085613">
        <w:rPr>
          <w:rFonts w:ascii="Book Antiqua" w:eastAsia="宋体" w:hAnsi="Book Antiqua" w:cs="宋体"/>
          <w:lang w:eastAsia="zh-CN"/>
        </w:rPr>
        <w:t>tolerance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obese</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i/>
          <w:iCs/>
          <w:lang w:eastAsia="zh-CN"/>
        </w:rPr>
        <w:t xml:space="preserve"> </w:t>
      </w:r>
      <w:r w:rsidRPr="00085613">
        <w:rPr>
          <w:rFonts w:ascii="Book Antiqua" w:eastAsia="宋体" w:hAnsi="Book Antiqua" w:cs="宋体"/>
          <w:i/>
          <w:iCs/>
          <w:lang w:eastAsia="zh-CN"/>
        </w:rPr>
        <w:t>Care</w:t>
      </w:r>
      <w:r>
        <w:rPr>
          <w:rFonts w:ascii="Book Antiqua" w:eastAsia="宋体" w:hAnsi="Book Antiqua" w:cs="宋体"/>
          <w:lang w:eastAsia="zh-CN"/>
        </w:rPr>
        <w:t xml:space="preserve"> </w:t>
      </w:r>
      <w:r w:rsidRPr="00085613">
        <w:rPr>
          <w:rFonts w:ascii="Book Antiqua" w:eastAsia="宋体" w:hAnsi="Book Antiqua" w:cs="宋体"/>
          <w:lang w:eastAsia="zh-CN"/>
        </w:rPr>
        <w:t>2009;</w:t>
      </w:r>
      <w:r>
        <w:rPr>
          <w:rFonts w:ascii="Book Antiqua" w:eastAsia="宋体" w:hAnsi="Book Antiqua" w:cs="宋体"/>
          <w:lang w:eastAsia="zh-CN"/>
        </w:rPr>
        <w:t xml:space="preserve"> </w:t>
      </w:r>
      <w:r w:rsidRPr="00085613">
        <w:rPr>
          <w:rFonts w:ascii="Book Antiqua" w:eastAsia="宋体" w:hAnsi="Book Antiqua" w:cs="宋体"/>
          <w:b/>
          <w:bCs/>
          <w:lang w:eastAsia="zh-CN"/>
        </w:rPr>
        <w:t>32</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456-461</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19106382</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10.2337/dc08-1274]</w:t>
      </w:r>
    </w:p>
    <w:p w14:paraId="23096718"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62</w:t>
      </w:r>
      <w:r>
        <w:rPr>
          <w:rFonts w:ascii="Book Antiqua" w:eastAsia="宋体" w:hAnsi="Book Antiqua" w:cs="宋体"/>
          <w:lang w:eastAsia="zh-CN"/>
        </w:rPr>
        <w:t xml:space="preserve"> </w:t>
      </w:r>
      <w:r w:rsidRPr="00085613">
        <w:rPr>
          <w:rFonts w:ascii="Book Antiqua" w:eastAsia="宋体" w:hAnsi="Book Antiqua" w:cs="宋体"/>
          <w:b/>
          <w:bCs/>
          <w:lang w:eastAsia="zh-CN"/>
        </w:rPr>
        <w:t>Ahuja</w:t>
      </w:r>
      <w:r>
        <w:rPr>
          <w:rFonts w:ascii="Book Antiqua" w:eastAsia="宋体" w:hAnsi="Book Antiqua" w:cs="宋体"/>
          <w:b/>
          <w:bCs/>
          <w:lang w:eastAsia="zh-CN"/>
        </w:rPr>
        <w:t xml:space="preserve"> </w:t>
      </w:r>
      <w:r w:rsidRPr="00085613">
        <w:rPr>
          <w:rFonts w:ascii="Book Antiqua" w:eastAsia="宋体" w:hAnsi="Book Antiqua" w:cs="宋体"/>
          <w:b/>
          <w:bCs/>
          <w:lang w:eastAsia="zh-CN"/>
        </w:rPr>
        <w:t>V</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Kadowaki</w:t>
      </w:r>
      <w:r>
        <w:rPr>
          <w:rFonts w:ascii="Book Antiqua" w:eastAsia="宋体" w:hAnsi="Book Antiqua" w:cs="宋体"/>
          <w:lang w:eastAsia="zh-CN"/>
        </w:rPr>
        <w:t xml:space="preserve"> </w:t>
      </w:r>
      <w:r w:rsidRPr="00085613">
        <w:rPr>
          <w:rFonts w:ascii="Book Antiqua" w:eastAsia="宋体" w:hAnsi="Book Antiqua" w:cs="宋体"/>
          <w:lang w:eastAsia="zh-CN"/>
        </w:rPr>
        <w:t>T,</w:t>
      </w:r>
      <w:r>
        <w:rPr>
          <w:rFonts w:ascii="Book Antiqua" w:eastAsia="宋体" w:hAnsi="Book Antiqua" w:cs="宋体"/>
          <w:lang w:eastAsia="zh-CN"/>
        </w:rPr>
        <w:t xml:space="preserve"> </w:t>
      </w:r>
      <w:r w:rsidRPr="00085613">
        <w:rPr>
          <w:rFonts w:ascii="Book Antiqua" w:eastAsia="宋体" w:hAnsi="Book Antiqua" w:cs="宋体"/>
          <w:lang w:eastAsia="zh-CN"/>
        </w:rPr>
        <w:t>Evans</w:t>
      </w:r>
      <w:r>
        <w:rPr>
          <w:rFonts w:ascii="Book Antiqua" w:eastAsia="宋体" w:hAnsi="Book Antiqua" w:cs="宋体"/>
          <w:lang w:eastAsia="zh-CN"/>
        </w:rPr>
        <w:t xml:space="preserve"> </w:t>
      </w:r>
      <w:r w:rsidRPr="00085613">
        <w:rPr>
          <w:rFonts w:ascii="Book Antiqua" w:eastAsia="宋体" w:hAnsi="Book Antiqua" w:cs="宋体"/>
          <w:lang w:eastAsia="zh-CN"/>
        </w:rPr>
        <w:t>RW,</w:t>
      </w:r>
      <w:r>
        <w:rPr>
          <w:rFonts w:ascii="Book Antiqua" w:eastAsia="宋体" w:hAnsi="Book Antiqua" w:cs="宋体"/>
          <w:lang w:eastAsia="zh-CN"/>
        </w:rPr>
        <w:t xml:space="preserve"> </w:t>
      </w:r>
      <w:r w:rsidRPr="00085613">
        <w:rPr>
          <w:rFonts w:ascii="Book Antiqua" w:eastAsia="宋体" w:hAnsi="Book Antiqua" w:cs="宋体"/>
          <w:lang w:eastAsia="zh-CN"/>
        </w:rPr>
        <w:t>Kadota</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Okamura</w:t>
      </w:r>
      <w:r>
        <w:rPr>
          <w:rFonts w:ascii="Book Antiqua" w:eastAsia="宋体" w:hAnsi="Book Antiqua" w:cs="宋体"/>
          <w:lang w:eastAsia="zh-CN"/>
        </w:rPr>
        <w:t xml:space="preserve"> </w:t>
      </w:r>
      <w:r w:rsidRPr="00085613">
        <w:rPr>
          <w:rFonts w:ascii="Book Antiqua" w:eastAsia="宋体" w:hAnsi="Book Antiqua" w:cs="宋体"/>
          <w:lang w:eastAsia="zh-CN"/>
        </w:rPr>
        <w:t>T,</w:t>
      </w:r>
      <w:r>
        <w:rPr>
          <w:rFonts w:ascii="Book Antiqua" w:eastAsia="宋体" w:hAnsi="Book Antiqua" w:cs="宋体"/>
          <w:lang w:eastAsia="zh-CN"/>
        </w:rPr>
        <w:t xml:space="preserve"> </w:t>
      </w:r>
      <w:r w:rsidRPr="00085613">
        <w:rPr>
          <w:rFonts w:ascii="Book Antiqua" w:eastAsia="宋体" w:hAnsi="Book Antiqua" w:cs="宋体"/>
          <w:lang w:eastAsia="zh-CN"/>
        </w:rPr>
        <w:t>El</w:t>
      </w:r>
      <w:r>
        <w:rPr>
          <w:rFonts w:ascii="Book Antiqua" w:eastAsia="宋体" w:hAnsi="Book Antiqua" w:cs="宋体"/>
          <w:lang w:eastAsia="zh-CN"/>
        </w:rPr>
        <w:t xml:space="preserve"> </w:t>
      </w:r>
      <w:r w:rsidRPr="00085613">
        <w:rPr>
          <w:rFonts w:ascii="Book Antiqua" w:eastAsia="宋体" w:hAnsi="Book Antiqua" w:cs="宋体"/>
          <w:lang w:eastAsia="zh-CN"/>
        </w:rPr>
        <w:t>Khoudary</w:t>
      </w:r>
      <w:r>
        <w:rPr>
          <w:rFonts w:ascii="Book Antiqua" w:eastAsia="宋体" w:hAnsi="Book Antiqua" w:cs="宋体"/>
          <w:lang w:eastAsia="zh-CN"/>
        </w:rPr>
        <w:t xml:space="preserve"> </w:t>
      </w:r>
      <w:r w:rsidRPr="00085613">
        <w:rPr>
          <w:rFonts w:ascii="Book Antiqua" w:eastAsia="宋体" w:hAnsi="Book Antiqua" w:cs="宋体"/>
          <w:lang w:eastAsia="zh-CN"/>
        </w:rPr>
        <w:t>SR,</w:t>
      </w:r>
      <w:r>
        <w:rPr>
          <w:rFonts w:ascii="Book Antiqua" w:eastAsia="宋体" w:hAnsi="Book Antiqua" w:cs="宋体"/>
          <w:lang w:eastAsia="zh-CN"/>
        </w:rPr>
        <w:t xml:space="preserve"> </w:t>
      </w:r>
      <w:r w:rsidRPr="00085613">
        <w:rPr>
          <w:rFonts w:ascii="Book Antiqua" w:eastAsia="宋体" w:hAnsi="Book Antiqua" w:cs="宋体"/>
          <w:lang w:eastAsia="zh-CN"/>
        </w:rPr>
        <w:t>Fujiyoshi</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Barinas-Mitchell</w:t>
      </w:r>
      <w:r>
        <w:rPr>
          <w:rFonts w:ascii="Book Antiqua" w:eastAsia="宋体" w:hAnsi="Book Antiqua" w:cs="宋体"/>
          <w:lang w:eastAsia="zh-CN"/>
        </w:rPr>
        <w:t xml:space="preserve"> </w:t>
      </w:r>
      <w:r w:rsidRPr="00085613">
        <w:rPr>
          <w:rFonts w:ascii="Book Antiqua" w:eastAsia="宋体" w:hAnsi="Book Antiqua" w:cs="宋体"/>
          <w:lang w:eastAsia="zh-CN"/>
        </w:rPr>
        <w:t>EJ,</w:t>
      </w:r>
      <w:r>
        <w:rPr>
          <w:rFonts w:ascii="Book Antiqua" w:eastAsia="宋体" w:hAnsi="Book Antiqua" w:cs="宋体"/>
          <w:lang w:eastAsia="zh-CN"/>
        </w:rPr>
        <w:t xml:space="preserve"> </w:t>
      </w:r>
      <w:r w:rsidRPr="00085613">
        <w:rPr>
          <w:rFonts w:ascii="Book Antiqua" w:eastAsia="宋体" w:hAnsi="Book Antiqua" w:cs="宋体"/>
          <w:lang w:eastAsia="zh-CN"/>
        </w:rPr>
        <w:t>Hisamatsu</w:t>
      </w:r>
      <w:r>
        <w:rPr>
          <w:rFonts w:ascii="Book Antiqua" w:eastAsia="宋体" w:hAnsi="Book Antiqua" w:cs="宋体"/>
          <w:lang w:eastAsia="zh-CN"/>
        </w:rPr>
        <w:t xml:space="preserve"> </w:t>
      </w:r>
      <w:r w:rsidRPr="00085613">
        <w:rPr>
          <w:rFonts w:ascii="Book Antiqua" w:eastAsia="宋体" w:hAnsi="Book Antiqua" w:cs="宋体"/>
          <w:lang w:eastAsia="zh-CN"/>
        </w:rPr>
        <w:t>T,</w:t>
      </w:r>
      <w:r>
        <w:rPr>
          <w:rFonts w:ascii="Book Antiqua" w:eastAsia="宋体" w:hAnsi="Book Antiqua" w:cs="宋体"/>
          <w:lang w:eastAsia="zh-CN"/>
        </w:rPr>
        <w:t xml:space="preserve"> </w:t>
      </w:r>
      <w:r w:rsidRPr="00085613">
        <w:rPr>
          <w:rFonts w:ascii="Book Antiqua" w:eastAsia="宋体" w:hAnsi="Book Antiqua" w:cs="宋体"/>
          <w:lang w:eastAsia="zh-CN"/>
        </w:rPr>
        <w:t>Vishnu</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Miura</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Maegawa</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El-Saed</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Kashiwagi</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Kuller</w:t>
      </w:r>
      <w:r>
        <w:rPr>
          <w:rFonts w:ascii="Book Antiqua" w:eastAsia="宋体" w:hAnsi="Book Antiqua" w:cs="宋体"/>
          <w:lang w:eastAsia="zh-CN"/>
        </w:rPr>
        <w:t xml:space="preserve"> </w:t>
      </w:r>
      <w:r w:rsidRPr="00085613">
        <w:rPr>
          <w:rFonts w:ascii="Book Antiqua" w:eastAsia="宋体" w:hAnsi="Book Antiqua" w:cs="宋体"/>
          <w:lang w:eastAsia="zh-CN"/>
        </w:rPr>
        <w:t>LH,</w:t>
      </w:r>
      <w:r>
        <w:rPr>
          <w:rFonts w:ascii="Book Antiqua" w:eastAsia="宋体" w:hAnsi="Book Antiqua" w:cs="宋体"/>
          <w:lang w:eastAsia="zh-CN"/>
        </w:rPr>
        <w:t xml:space="preserve"> </w:t>
      </w:r>
      <w:r w:rsidRPr="00085613">
        <w:rPr>
          <w:rFonts w:ascii="Book Antiqua" w:eastAsia="宋体" w:hAnsi="Book Antiqua" w:cs="宋体"/>
          <w:lang w:eastAsia="zh-CN"/>
        </w:rPr>
        <w:t>Ueshima</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Sekikawa</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ERA</w:t>
      </w:r>
      <w:r>
        <w:rPr>
          <w:rFonts w:ascii="Book Antiqua" w:eastAsia="宋体" w:hAnsi="Book Antiqua" w:cs="宋体"/>
          <w:lang w:eastAsia="zh-CN"/>
        </w:rPr>
        <w:t xml:space="preserve"> </w:t>
      </w:r>
      <w:r w:rsidRPr="00085613">
        <w:rPr>
          <w:rFonts w:ascii="Book Antiqua" w:eastAsia="宋体" w:hAnsi="Book Antiqua" w:cs="宋体"/>
          <w:lang w:eastAsia="zh-CN"/>
        </w:rPr>
        <w:t>JUMP</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lang w:eastAsia="zh-CN"/>
        </w:rPr>
        <w:t>Group.</w:t>
      </w:r>
      <w:r>
        <w:rPr>
          <w:rFonts w:ascii="Book Antiqua" w:eastAsia="宋体" w:hAnsi="Book Antiqua" w:cs="宋体"/>
          <w:lang w:eastAsia="zh-CN"/>
        </w:rPr>
        <w:t xml:space="preserve"> </w:t>
      </w:r>
      <w:r w:rsidRPr="00085613">
        <w:rPr>
          <w:rFonts w:ascii="Book Antiqua" w:eastAsia="宋体" w:hAnsi="Book Antiqua" w:cs="宋体"/>
          <w:lang w:eastAsia="zh-CN"/>
        </w:rPr>
        <w:t>Comparison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HOMA-IR,</w:t>
      </w:r>
      <w:r>
        <w:rPr>
          <w:rFonts w:ascii="Book Antiqua" w:eastAsia="宋体" w:hAnsi="Book Antiqua" w:cs="宋体"/>
          <w:lang w:eastAsia="zh-CN"/>
        </w:rPr>
        <w:t xml:space="preserve"> </w:t>
      </w:r>
      <w:r w:rsidRPr="00085613">
        <w:rPr>
          <w:rFonts w:ascii="Book Antiqua" w:eastAsia="宋体" w:hAnsi="Book Antiqua" w:cs="宋体"/>
          <w:lang w:eastAsia="zh-CN"/>
        </w:rPr>
        <w:t>HOMA-β%</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disposition</w:t>
      </w:r>
      <w:r>
        <w:rPr>
          <w:rFonts w:ascii="Book Antiqua" w:eastAsia="宋体" w:hAnsi="Book Antiqua" w:cs="宋体"/>
          <w:lang w:eastAsia="zh-CN"/>
        </w:rPr>
        <w:t xml:space="preserve"> </w:t>
      </w:r>
      <w:r w:rsidRPr="00085613">
        <w:rPr>
          <w:rFonts w:ascii="Book Antiqua" w:eastAsia="宋体" w:hAnsi="Book Antiqua" w:cs="宋体"/>
          <w:lang w:eastAsia="zh-CN"/>
        </w:rPr>
        <w:t>index</w:t>
      </w:r>
      <w:r>
        <w:rPr>
          <w:rFonts w:ascii="Book Antiqua" w:eastAsia="宋体" w:hAnsi="Book Antiqua" w:cs="宋体"/>
          <w:lang w:eastAsia="zh-CN"/>
        </w:rPr>
        <w:t xml:space="preserve"> </w:t>
      </w:r>
      <w:r w:rsidRPr="00085613">
        <w:rPr>
          <w:rFonts w:ascii="Book Antiqua" w:eastAsia="宋体" w:hAnsi="Book Antiqua" w:cs="宋体"/>
          <w:lang w:eastAsia="zh-CN"/>
        </w:rPr>
        <w:t>between</w:t>
      </w:r>
      <w:r>
        <w:rPr>
          <w:rFonts w:ascii="Book Antiqua" w:eastAsia="宋体" w:hAnsi="Book Antiqua" w:cs="宋体"/>
          <w:lang w:eastAsia="zh-CN"/>
        </w:rPr>
        <w:t xml:space="preserve"> </w:t>
      </w:r>
      <w:r w:rsidRPr="00085613">
        <w:rPr>
          <w:rFonts w:ascii="Book Antiqua" w:eastAsia="宋体" w:hAnsi="Book Antiqua" w:cs="宋体"/>
          <w:lang w:eastAsia="zh-CN"/>
        </w:rPr>
        <w:t>US</w:t>
      </w:r>
      <w:r>
        <w:rPr>
          <w:rFonts w:ascii="Book Antiqua" w:eastAsia="宋体" w:hAnsi="Book Antiqua" w:cs="宋体"/>
          <w:lang w:eastAsia="zh-CN"/>
        </w:rPr>
        <w:t xml:space="preserve"> </w:t>
      </w:r>
      <w:r w:rsidRPr="00085613">
        <w:rPr>
          <w:rFonts w:ascii="Book Antiqua" w:eastAsia="宋体" w:hAnsi="Book Antiqua" w:cs="宋体"/>
          <w:lang w:eastAsia="zh-CN"/>
        </w:rPr>
        <w:t>white</w:t>
      </w:r>
      <w:r>
        <w:rPr>
          <w:rFonts w:ascii="Book Antiqua" w:eastAsia="宋体" w:hAnsi="Book Antiqua" w:cs="宋体"/>
          <w:lang w:eastAsia="zh-CN"/>
        </w:rPr>
        <w:t xml:space="preserve"> </w:t>
      </w:r>
      <w:r w:rsidRPr="00085613">
        <w:rPr>
          <w:rFonts w:ascii="Book Antiqua" w:eastAsia="宋体" w:hAnsi="Book Antiqua" w:cs="宋体"/>
          <w:lang w:eastAsia="zh-CN"/>
        </w:rPr>
        <w:t>men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Japanese</w:t>
      </w:r>
      <w:r>
        <w:rPr>
          <w:rFonts w:ascii="Book Antiqua" w:eastAsia="宋体" w:hAnsi="Book Antiqua" w:cs="宋体"/>
          <w:lang w:eastAsia="zh-CN"/>
        </w:rPr>
        <w:t xml:space="preserve"> </w:t>
      </w:r>
      <w:r w:rsidRPr="00085613">
        <w:rPr>
          <w:rFonts w:ascii="Book Antiqua" w:eastAsia="宋体" w:hAnsi="Book Antiqua" w:cs="宋体"/>
          <w:lang w:eastAsia="zh-CN"/>
        </w:rPr>
        <w:t>men</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Japan:</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ERA</w:t>
      </w:r>
      <w:r>
        <w:rPr>
          <w:rFonts w:ascii="Book Antiqua" w:eastAsia="宋体" w:hAnsi="Book Antiqua" w:cs="宋体"/>
          <w:lang w:eastAsia="zh-CN"/>
        </w:rPr>
        <w:t xml:space="preserve"> </w:t>
      </w:r>
      <w:r w:rsidRPr="00085613">
        <w:rPr>
          <w:rFonts w:ascii="Book Antiqua" w:eastAsia="宋体" w:hAnsi="Book Antiqua" w:cs="宋体"/>
          <w:lang w:eastAsia="zh-CN"/>
        </w:rPr>
        <w:t>JUMP</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i/>
          <w:iCs/>
          <w:lang w:eastAsia="zh-CN"/>
        </w:rPr>
        <w:t>Diabetologia</w:t>
      </w:r>
      <w:r>
        <w:rPr>
          <w:rFonts w:ascii="Book Antiqua" w:eastAsia="宋体" w:hAnsi="Book Antiqua" w:cs="宋体"/>
          <w:lang w:eastAsia="zh-CN"/>
        </w:rPr>
        <w:t xml:space="preserve"> </w:t>
      </w:r>
      <w:r w:rsidRPr="00085613">
        <w:rPr>
          <w:rFonts w:ascii="Book Antiqua" w:eastAsia="宋体" w:hAnsi="Book Antiqua" w:cs="宋体"/>
          <w:lang w:eastAsia="zh-CN"/>
        </w:rPr>
        <w:t>2015;</w:t>
      </w:r>
      <w:r>
        <w:rPr>
          <w:rFonts w:ascii="Book Antiqua" w:eastAsia="宋体" w:hAnsi="Book Antiqua" w:cs="宋体"/>
          <w:lang w:eastAsia="zh-CN"/>
        </w:rPr>
        <w:t xml:space="preserve"> </w:t>
      </w:r>
      <w:r w:rsidRPr="00085613">
        <w:rPr>
          <w:rFonts w:ascii="Book Antiqua" w:eastAsia="宋体" w:hAnsi="Book Antiqua" w:cs="宋体"/>
          <w:b/>
          <w:bCs/>
          <w:lang w:eastAsia="zh-CN"/>
        </w:rPr>
        <w:t>58</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265-271</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25316435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10.1007/s00125-014-3414-6]</w:t>
      </w:r>
    </w:p>
    <w:p w14:paraId="3AC4D218"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63</w:t>
      </w:r>
      <w:r>
        <w:rPr>
          <w:rFonts w:ascii="Book Antiqua" w:eastAsia="宋体" w:hAnsi="Book Antiqua" w:cs="宋体"/>
          <w:lang w:eastAsia="zh-CN"/>
        </w:rPr>
        <w:t xml:space="preserve"> </w:t>
      </w:r>
      <w:r w:rsidRPr="00085613">
        <w:rPr>
          <w:rFonts w:ascii="Book Antiqua" w:eastAsia="宋体" w:hAnsi="Book Antiqua" w:cs="宋体"/>
          <w:b/>
          <w:bCs/>
          <w:lang w:eastAsia="zh-CN"/>
        </w:rPr>
        <w:t>Lee</w:t>
      </w:r>
      <w:r>
        <w:rPr>
          <w:rFonts w:ascii="Book Antiqua" w:eastAsia="宋体" w:hAnsi="Book Antiqua" w:cs="宋体"/>
          <w:b/>
          <w:bCs/>
          <w:lang w:eastAsia="zh-CN"/>
        </w:rPr>
        <w:t xml:space="preserve"> </w:t>
      </w:r>
      <w:r w:rsidRPr="00085613">
        <w:rPr>
          <w:rFonts w:ascii="Book Antiqua" w:eastAsia="宋体" w:hAnsi="Book Antiqua" w:cs="宋体"/>
          <w:b/>
          <w:bCs/>
          <w:lang w:eastAsia="zh-CN"/>
        </w:rPr>
        <w:t>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Gungor</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Bacha</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Arslanian</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link</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components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biomarkers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endothelial</w:t>
      </w:r>
      <w:r>
        <w:rPr>
          <w:rFonts w:ascii="Book Antiqua" w:eastAsia="宋体" w:hAnsi="Book Antiqua" w:cs="宋体"/>
          <w:lang w:eastAsia="zh-CN"/>
        </w:rPr>
        <w:t xml:space="preserve"> </w:t>
      </w:r>
      <w:r w:rsidRPr="00085613">
        <w:rPr>
          <w:rFonts w:ascii="Book Antiqua" w:eastAsia="宋体" w:hAnsi="Book Antiqua" w:cs="宋体"/>
          <w:lang w:eastAsia="zh-CN"/>
        </w:rPr>
        <w:t>dysfunction</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youth.</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i/>
          <w:iCs/>
          <w:lang w:eastAsia="zh-CN"/>
        </w:rPr>
        <w:t xml:space="preserve"> </w:t>
      </w:r>
      <w:r w:rsidRPr="00085613">
        <w:rPr>
          <w:rFonts w:ascii="Book Antiqua" w:eastAsia="宋体" w:hAnsi="Book Antiqua" w:cs="宋体"/>
          <w:i/>
          <w:iCs/>
          <w:lang w:eastAsia="zh-CN"/>
        </w:rPr>
        <w:t>Care</w:t>
      </w:r>
      <w:r>
        <w:rPr>
          <w:rFonts w:ascii="Book Antiqua" w:eastAsia="宋体" w:hAnsi="Book Antiqua" w:cs="宋体"/>
          <w:lang w:eastAsia="zh-CN"/>
        </w:rPr>
        <w:t xml:space="preserve"> </w:t>
      </w:r>
      <w:r w:rsidRPr="00085613">
        <w:rPr>
          <w:rFonts w:ascii="Book Antiqua" w:eastAsia="宋体" w:hAnsi="Book Antiqua" w:cs="宋体"/>
          <w:lang w:eastAsia="zh-CN"/>
        </w:rPr>
        <w:t>2007;</w:t>
      </w:r>
      <w:r>
        <w:rPr>
          <w:rFonts w:ascii="Book Antiqua" w:eastAsia="宋体" w:hAnsi="Book Antiqua" w:cs="宋体"/>
          <w:lang w:eastAsia="zh-CN"/>
        </w:rPr>
        <w:t xml:space="preserve"> </w:t>
      </w:r>
      <w:r w:rsidRPr="00085613">
        <w:rPr>
          <w:rFonts w:ascii="Book Antiqua" w:eastAsia="宋体" w:hAnsi="Book Antiqua" w:cs="宋体"/>
          <w:b/>
          <w:bCs/>
          <w:lang w:eastAsia="zh-CN"/>
        </w:rPr>
        <w:t>30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2091-2097</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17475936</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10.2337/dc07-0203]</w:t>
      </w:r>
    </w:p>
    <w:p w14:paraId="2BBCBC69"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64</w:t>
      </w:r>
      <w:r>
        <w:rPr>
          <w:rFonts w:ascii="Book Antiqua" w:eastAsia="宋体" w:hAnsi="Book Antiqua" w:cs="宋体"/>
          <w:lang w:eastAsia="zh-CN"/>
        </w:rPr>
        <w:t xml:space="preserve"> </w:t>
      </w:r>
      <w:r w:rsidRPr="00085613">
        <w:rPr>
          <w:rFonts w:ascii="Book Antiqua" w:eastAsia="宋体" w:hAnsi="Book Antiqua" w:cs="宋体"/>
          <w:b/>
          <w:bCs/>
          <w:lang w:eastAsia="zh-CN"/>
        </w:rPr>
        <w:t>Calle</w:t>
      </w:r>
      <w:r>
        <w:rPr>
          <w:rFonts w:ascii="Book Antiqua" w:eastAsia="宋体" w:hAnsi="Book Antiqua" w:cs="宋体"/>
          <w:b/>
          <w:bCs/>
          <w:lang w:eastAsia="zh-CN"/>
        </w:rPr>
        <w:t xml:space="preserve"> </w:t>
      </w:r>
      <w:r w:rsidRPr="00085613">
        <w:rPr>
          <w:rFonts w:ascii="Book Antiqua" w:eastAsia="宋体" w:hAnsi="Book Antiqua" w:cs="宋体"/>
          <w:b/>
          <w:bCs/>
          <w:lang w:eastAsia="zh-CN"/>
        </w:rPr>
        <w:t>EE</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Rodriguez</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Walker-Thurmond</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Thun</w:t>
      </w:r>
      <w:r>
        <w:rPr>
          <w:rFonts w:ascii="Book Antiqua" w:eastAsia="宋体" w:hAnsi="Book Antiqua" w:cs="宋体"/>
          <w:lang w:eastAsia="zh-CN"/>
        </w:rPr>
        <w:t xml:space="preserve"> </w:t>
      </w:r>
      <w:r w:rsidRPr="00085613">
        <w:rPr>
          <w:rFonts w:ascii="Book Antiqua" w:eastAsia="宋体" w:hAnsi="Book Antiqua" w:cs="宋体"/>
          <w:lang w:eastAsia="zh-CN"/>
        </w:rPr>
        <w:t>MJ.</w:t>
      </w:r>
      <w:r>
        <w:rPr>
          <w:rFonts w:ascii="Book Antiqua" w:eastAsia="宋体" w:hAnsi="Book Antiqua" w:cs="宋体"/>
          <w:lang w:eastAsia="zh-CN"/>
        </w:rPr>
        <w:t xml:space="preserve"> </w:t>
      </w:r>
      <w:r w:rsidRPr="00085613">
        <w:rPr>
          <w:rFonts w:ascii="Book Antiqua" w:eastAsia="宋体" w:hAnsi="Book Antiqua" w:cs="宋体"/>
          <w:lang w:eastAsia="zh-CN"/>
        </w:rPr>
        <w:t>Overweight,</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mortality</w:t>
      </w:r>
      <w:r>
        <w:rPr>
          <w:rFonts w:ascii="Book Antiqua" w:eastAsia="宋体" w:hAnsi="Book Antiqua" w:cs="宋体"/>
          <w:lang w:eastAsia="zh-CN"/>
        </w:rPr>
        <w:t xml:space="preserve"> </w:t>
      </w:r>
      <w:r w:rsidRPr="00085613">
        <w:rPr>
          <w:rFonts w:ascii="Book Antiqua" w:eastAsia="宋体" w:hAnsi="Book Antiqua" w:cs="宋体"/>
          <w:lang w:eastAsia="zh-CN"/>
        </w:rPr>
        <w:t>from</w:t>
      </w:r>
      <w:r>
        <w:rPr>
          <w:rFonts w:ascii="Book Antiqua" w:eastAsia="宋体" w:hAnsi="Book Antiqua" w:cs="宋体"/>
          <w:lang w:eastAsia="zh-CN"/>
        </w:rPr>
        <w:t xml:space="preserve"> </w:t>
      </w:r>
      <w:r w:rsidRPr="00085613">
        <w:rPr>
          <w:rFonts w:ascii="Book Antiqua" w:eastAsia="宋体" w:hAnsi="Book Antiqua" w:cs="宋体"/>
          <w:lang w:eastAsia="zh-CN"/>
        </w:rPr>
        <w:t>cancer</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prospectively</w:t>
      </w:r>
      <w:r>
        <w:rPr>
          <w:rFonts w:ascii="Book Antiqua" w:eastAsia="宋体" w:hAnsi="Book Antiqua" w:cs="宋体"/>
          <w:lang w:eastAsia="zh-CN"/>
        </w:rPr>
        <w:t xml:space="preserve"> </w:t>
      </w:r>
      <w:r w:rsidRPr="00085613">
        <w:rPr>
          <w:rFonts w:ascii="Book Antiqua" w:eastAsia="宋体" w:hAnsi="Book Antiqua" w:cs="宋体"/>
          <w:lang w:eastAsia="zh-CN"/>
        </w:rPr>
        <w:t>studied</w:t>
      </w:r>
      <w:r>
        <w:rPr>
          <w:rFonts w:ascii="Book Antiqua" w:eastAsia="宋体" w:hAnsi="Book Antiqua" w:cs="宋体"/>
          <w:lang w:eastAsia="zh-CN"/>
        </w:rPr>
        <w:t xml:space="preserve"> </w:t>
      </w:r>
      <w:r w:rsidRPr="00085613">
        <w:rPr>
          <w:rFonts w:ascii="Book Antiqua" w:eastAsia="宋体" w:hAnsi="Book Antiqua" w:cs="宋体"/>
          <w:lang w:eastAsia="zh-CN"/>
        </w:rPr>
        <w:t>cohort</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U.S.</w:t>
      </w:r>
      <w:r>
        <w:rPr>
          <w:rFonts w:ascii="Book Antiqua" w:eastAsia="宋体" w:hAnsi="Book Antiqua" w:cs="宋体"/>
          <w:lang w:eastAsia="zh-CN"/>
        </w:rPr>
        <w:t xml:space="preserve"> </w:t>
      </w:r>
      <w:r w:rsidRPr="00085613">
        <w:rPr>
          <w:rFonts w:ascii="Book Antiqua" w:eastAsia="宋体" w:hAnsi="Book Antiqua" w:cs="宋体"/>
          <w:lang w:eastAsia="zh-CN"/>
        </w:rPr>
        <w:t>adults.</w:t>
      </w:r>
      <w:r>
        <w:rPr>
          <w:rFonts w:ascii="Book Antiqua" w:eastAsia="宋体" w:hAnsi="Book Antiqua" w:cs="宋体"/>
          <w:lang w:eastAsia="zh-CN"/>
        </w:rPr>
        <w:t xml:space="preserve"> </w:t>
      </w:r>
      <w:r w:rsidRPr="00085613">
        <w:rPr>
          <w:rFonts w:ascii="Book Antiqua" w:eastAsia="宋体" w:hAnsi="Book Antiqua" w:cs="宋体"/>
          <w:i/>
          <w:iCs/>
          <w:lang w:eastAsia="zh-CN"/>
        </w:rPr>
        <w:t>N</w:t>
      </w:r>
      <w:r>
        <w:rPr>
          <w:rFonts w:ascii="Book Antiqua" w:eastAsia="宋体" w:hAnsi="Book Antiqua" w:cs="宋体"/>
          <w:i/>
          <w:iCs/>
          <w:lang w:eastAsia="zh-CN"/>
        </w:rPr>
        <w:t xml:space="preserve"> </w:t>
      </w:r>
      <w:r w:rsidRPr="00085613">
        <w:rPr>
          <w:rFonts w:ascii="Book Antiqua" w:eastAsia="宋体" w:hAnsi="Book Antiqua" w:cs="宋体"/>
          <w:i/>
          <w:iCs/>
          <w:lang w:eastAsia="zh-CN"/>
        </w:rPr>
        <w:t>Engl</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Med</w:t>
      </w:r>
      <w:r>
        <w:rPr>
          <w:rFonts w:ascii="Book Antiqua" w:eastAsia="宋体" w:hAnsi="Book Antiqua" w:cs="宋体"/>
          <w:lang w:eastAsia="zh-CN"/>
        </w:rPr>
        <w:t xml:space="preserve"> </w:t>
      </w:r>
      <w:r w:rsidRPr="00085613">
        <w:rPr>
          <w:rFonts w:ascii="Book Antiqua" w:eastAsia="宋体" w:hAnsi="Book Antiqua" w:cs="宋体"/>
          <w:lang w:eastAsia="zh-CN"/>
        </w:rPr>
        <w:t>2003;</w:t>
      </w:r>
      <w:r>
        <w:rPr>
          <w:rFonts w:ascii="Book Antiqua" w:eastAsia="宋体" w:hAnsi="Book Antiqua" w:cs="宋体"/>
          <w:lang w:eastAsia="zh-CN"/>
        </w:rPr>
        <w:t xml:space="preserve"> </w:t>
      </w:r>
      <w:r w:rsidRPr="00085613">
        <w:rPr>
          <w:rFonts w:ascii="Book Antiqua" w:eastAsia="宋体" w:hAnsi="Book Antiqua" w:cs="宋体"/>
          <w:b/>
          <w:bCs/>
          <w:lang w:eastAsia="zh-CN"/>
        </w:rPr>
        <w:t>348</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1625-1638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12711737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10.1056/NEJMoa021423]</w:t>
      </w:r>
    </w:p>
    <w:p w14:paraId="0294CBE2"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lastRenderedPageBreak/>
        <w:t>65</w:t>
      </w:r>
      <w:r>
        <w:rPr>
          <w:rFonts w:ascii="Book Antiqua" w:eastAsia="宋体" w:hAnsi="Book Antiqua" w:cs="宋体"/>
          <w:lang w:eastAsia="zh-CN"/>
        </w:rPr>
        <w:t xml:space="preserve"> </w:t>
      </w:r>
      <w:r w:rsidRPr="00085613">
        <w:rPr>
          <w:rFonts w:ascii="Book Antiqua" w:eastAsia="宋体" w:hAnsi="Book Antiqua" w:cs="宋体"/>
          <w:b/>
          <w:bCs/>
          <w:lang w:eastAsia="zh-CN"/>
        </w:rPr>
        <w:t>Lin</w:t>
      </w:r>
      <w:r>
        <w:rPr>
          <w:rFonts w:ascii="Book Antiqua" w:eastAsia="宋体" w:hAnsi="Book Antiqua" w:cs="宋体"/>
          <w:b/>
          <w:bCs/>
          <w:lang w:eastAsia="zh-CN"/>
        </w:rPr>
        <w:t xml:space="preserve"> </w:t>
      </w:r>
      <w:r w:rsidRPr="00085613">
        <w:rPr>
          <w:rFonts w:ascii="Book Antiqua" w:eastAsia="宋体" w:hAnsi="Book Antiqua" w:cs="宋体"/>
          <w:b/>
          <w:bCs/>
          <w:lang w:eastAsia="zh-CN"/>
        </w:rPr>
        <w:t>X</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Li</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Epidemiology,</w:t>
      </w:r>
      <w:r>
        <w:rPr>
          <w:rFonts w:ascii="Book Antiqua" w:eastAsia="宋体" w:hAnsi="Book Antiqua" w:cs="宋体"/>
          <w:lang w:eastAsia="zh-CN"/>
        </w:rPr>
        <w:t xml:space="preserve"> </w:t>
      </w:r>
      <w:r w:rsidRPr="00085613">
        <w:rPr>
          <w:rFonts w:ascii="Book Antiqua" w:eastAsia="宋体" w:hAnsi="Book Antiqua" w:cs="宋体"/>
          <w:lang w:eastAsia="zh-CN"/>
        </w:rPr>
        <w:t>Pathophysiology,</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Therapeutics.</w:t>
      </w:r>
      <w:r>
        <w:rPr>
          <w:rFonts w:ascii="Book Antiqua" w:eastAsia="宋体" w:hAnsi="Book Antiqua" w:cs="宋体"/>
          <w:lang w:eastAsia="zh-CN"/>
        </w:rPr>
        <w:t xml:space="preserve"> </w:t>
      </w:r>
      <w:r w:rsidRPr="00085613">
        <w:rPr>
          <w:rFonts w:ascii="Book Antiqua" w:eastAsia="宋体" w:hAnsi="Book Antiqua" w:cs="宋体"/>
          <w:i/>
          <w:iCs/>
          <w:lang w:eastAsia="zh-CN"/>
        </w:rPr>
        <w:t>Front</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(Lausanne)</w:t>
      </w:r>
      <w:r>
        <w:rPr>
          <w:rFonts w:ascii="Book Antiqua" w:eastAsia="宋体" w:hAnsi="Book Antiqua" w:cs="宋体"/>
          <w:lang w:eastAsia="zh-CN"/>
        </w:rPr>
        <w:t xml:space="preserve"> </w:t>
      </w:r>
      <w:r w:rsidRPr="00085613">
        <w:rPr>
          <w:rFonts w:ascii="Book Antiqua" w:eastAsia="宋体" w:hAnsi="Book Antiqua" w:cs="宋体"/>
          <w:lang w:eastAsia="zh-CN"/>
        </w:rPr>
        <w:t>2021;</w:t>
      </w:r>
      <w:r>
        <w:rPr>
          <w:rFonts w:ascii="Book Antiqua" w:eastAsia="宋体" w:hAnsi="Book Antiqua" w:cs="宋体"/>
          <w:lang w:eastAsia="zh-CN"/>
        </w:rPr>
        <w:t xml:space="preserve"> </w:t>
      </w:r>
      <w:r w:rsidRPr="00085613">
        <w:rPr>
          <w:rFonts w:ascii="Book Antiqua" w:eastAsia="宋体" w:hAnsi="Book Antiqua" w:cs="宋体"/>
          <w:b/>
          <w:bCs/>
          <w:lang w:eastAsia="zh-CN"/>
        </w:rPr>
        <w:t>12</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706978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34552557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10.3389/fendo.2021.706978]</w:t>
      </w:r>
    </w:p>
    <w:p w14:paraId="215E585F"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66</w:t>
      </w:r>
      <w:r>
        <w:rPr>
          <w:rFonts w:ascii="Book Antiqua" w:eastAsia="宋体" w:hAnsi="Book Antiqua" w:cs="宋体"/>
          <w:lang w:eastAsia="zh-CN"/>
        </w:rPr>
        <w:t xml:space="preserve"> </w:t>
      </w:r>
      <w:r w:rsidRPr="00085613">
        <w:rPr>
          <w:rFonts w:ascii="Book Antiqua" w:eastAsia="宋体" w:hAnsi="Book Antiqua" w:cs="宋体"/>
          <w:b/>
          <w:bCs/>
          <w:lang w:eastAsia="zh-CN"/>
        </w:rPr>
        <w:t>Kahn</w:t>
      </w:r>
      <w:r>
        <w:rPr>
          <w:rFonts w:ascii="Book Antiqua" w:eastAsia="宋体" w:hAnsi="Book Antiqua" w:cs="宋体"/>
          <w:b/>
          <w:bCs/>
          <w:lang w:eastAsia="zh-CN"/>
        </w:rPr>
        <w:t xml:space="preserve"> </w:t>
      </w:r>
      <w:r w:rsidRPr="00085613">
        <w:rPr>
          <w:rFonts w:ascii="Book Antiqua" w:eastAsia="宋体" w:hAnsi="Book Antiqua" w:cs="宋体"/>
          <w:b/>
          <w:bCs/>
          <w:lang w:eastAsia="zh-CN"/>
        </w:rPr>
        <w:t>SE</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Hull</w:t>
      </w:r>
      <w:r>
        <w:rPr>
          <w:rFonts w:ascii="Book Antiqua" w:eastAsia="宋体" w:hAnsi="Book Antiqua" w:cs="宋体"/>
          <w:lang w:eastAsia="zh-CN"/>
        </w:rPr>
        <w:t xml:space="preserve"> </w:t>
      </w:r>
      <w:r w:rsidRPr="00085613">
        <w:rPr>
          <w:rFonts w:ascii="Book Antiqua" w:eastAsia="宋体" w:hAnsi="Book Antiqua" w:cs="宋体"/>
          <w:lang w:eastAsia="zh-CN"/>
        </w:rPr>
        <w:t>RL,</w:t>
      </w:r>
      <w:r>
        <w:rPr>
          <w:rFonts w:ascii="Book Antiqua" w:eastAsia="宋体" w:hAnsi="Book Antiqua" w:cs="宋体"/>
          <w:lang w:eastAsia="zh-CN"/>
        </w:rPr>
        <w:t xml:space="preserve"> </w:t>
      </w:r>
      <w:r w:rsidRPr="00085613">
        <w:rPr>
          <w:rFonts w:ascii="Book Antiqua" w:eastAsia="宋体" w:hAnsi="Book Antiqua" w:cs="宋体"/>
          <w:lang w:eastAsia="zh-CN"/>
        </w:rPr>
        <w:t>Utzschneider</w:t>
      </w:r>
      <w:r>
        <w:rPr>
          <w:rFonts w:ascii="Book Antiqua" w:eastAsia="宋体" w:hAnsi="Book Antiqua" w:cs="宋体"/>
          <w:lang w:eastAsia="zh-CN"/>
        </w:rPr>
        <w:t xml:space="preserve"> </w:t>
      </w:r>
      <w:r w:rsidRPr="00085613">
        <w:rPr>
          <w:rFonts w:ascii="Book Antiqua" w:eastAsia="宋体" w:hAnsi="Book Antiqua" w:cs="宋体"/>
          <w:lang w:eastAsia="zh-CN"/>
        </w:rPr>
        <w:t>KM.</w:t>
      </w:r>
      <w:r>
        <w:rPr>
          <w:rFonts w:ascii="Book Antiqua" w:eastAsia="宋体" w:hAnsi="Book Antiqua" w:cs="宋体"/>
          <w:lang w:eastAsia="zh-CN"/>
        </w:rPr>
        <w:t xml:space="preserve"> </w:t>
      </w:r>
      <w:r w:rsidRPr="00085613">
        <w:rPr>
          <w:rFonts w:ascii="Book Antiqua" w:eastAsia="宋体" w:hAnsi="Book Antiqua" w:cs="宋体"/>
          <w:lang w:eastAsia="zh-CN"/>
        </w:rPr>
        <w:t>Mechanisms</w:t>
      </w:r>
      <w:r>
        <w:rPr>
          <w:rFonts w:ascii="Book Antiqua" w:eastAsia="宋体" w:hAnsi="Book Antiqua" w:cs="宋体"/>
          <w:lang w:eastAsia="zh-CN"/>
        </w:rPr>
        <w:t xml:space="preserve"> </w:t>
      </w:r>
      <w:r w:rsidRPr="00085613">
        <w:rPr>
          <w:rFonts w:ascii="Book Antiqua" w:eastAsia="宋体" w:hAnsi="Book Antiqua" w:cs="宋体"/>
          <w:lang w:eastAsia="zh-CN"/>
        </w:rPr>
        <w:t>linking</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type</w:t>
      </w:r>
      <w:r>
        <w:rPr>
          <w:rFonts w:ascii="Book Antiqua" w:eastAsia="宋体" w:hAnsi="Book Antiqua" w:cs="宋体"/>
          <w:lang w:eastAsia="zh-CN"/>
        </w:rPr>
        <w:t xml:space="preserve"> </w:t>
      </w:r>
      <w:r w:rsidRPr="00085613">
        <w:rPr>
          <w:rFonts w:ascii="Book Antiqua" w:eastAsia="宋体" w:hAnsi="Book Antiqua" w:cs="宋体"/>
          <w:lang w:eastAsia="zh-CN"/>
        </w:rPr>
        <w:t>2</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i/>
          <w:iCs/>
          <w:lang w:eastAsia="zh-CN"/>
        </w:rPr>
        <w:t>Nature</w:t>
      </w:r>
      <w:r>
        <w:rPr>
          <w:rFonts w:ascii="Book Antiqua" w:eastAsia="宋体" w:hAnsi="Book Antiqua" w:cs="宋体"/>
          <w:lang w:eastAsia="zh-CN"/>
        </w:rPr>
        <w:t xml:space="preserve"> </w:t>
      </w:r>
      <w:r w:rsidRPr="00085613">
        <w:rPr>
          <w:rFonts w:ascii="Book Antiqua" w:eastAsia="宋体" w:hAnsi="Book Antiqua" w:cs="宋体"/>
          <w:lang w:eastAsia="zh-CN"/>
        </w:rPr>
        <w:t>2006;</w:t>
      </w:r>
      <w:r>
        <w:rPr>
          <w:rFonts w:ascii="Book Antiqua" w:eastAsia="宋体" w:hAnsi="Book Antiqua" w:cs="宋体"/>
          <w:lang w:eastAsia="zh-CN"/>
        </w:rPr>
        <w:t xml:space="preserve"> </w:t>
      </w:r>
      <w:r w:rsidRPr="00085613">
        <w:rPr>
          <w:rFonts w:ascii="Book Antiqua" w:eastAsia="宋体" w:hAnsi="Book Antiqua" w:cs="宋体"/>
          <w:b/>
          <w:bCs/>
          <w:lang w:eastAsia="zh-CN"/>
        </w:rPr>
        <w:t>444</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840-846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17167471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10.1038/nature05482]</w:t>
      </w:r>
    </w:p>
    <w:p w14:paraId="3B7101FE"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67</w:t>
      </w:r>
      <w:r>
        <w:rPr>
          <w:rFonts w:ascii="Book Antiqua" w:eastAsia="宋体" w:hAnsi="Book Antiqua" w:cs="宋体"/>
          <w:lang w:eastAsia="zh-CN"/>
        </w:rPr>
        <w:t xml:space="preserve"> </w:t>
      </w:r>
      <w:r w:rsidRPr="00085613">
        <w:rPr>
          <w:rFonts w:ascii="Book Antiqua" w:eastAsia="宋体" w:hAnsi="Book Antiqua" w:cs="宋体"/>
          <w:b/>
          <w:bCs/>
          <w:lang w:eastAsia="zh-CN"/>
        </w:rPr>
        <w:t>Erion</w:t>
      </w:r>
      <w:r>
        <w:rPr>
          <w:rFonts w:ascii="Book Antiqua" w:eastAsia="宋体" w:hAnsi="Book Antiqua" w:cs="宋体"/>
          <w:b/>
          <w:bCs/>
          <w:lang w:eastAsia="zh-CN"/>
        </w:rPr>
        <w:t xml:space="preserve"> </w:t>
      </w:r>
      <w:r w:rsidRPr="00085613">
        <w:rPr>
          <w:rFonts w:ascii="Book Antiqua" w:eastAsia="宋体" w:hAnsi="Book Antiqua" w:cs="宋体"/>
          <w:b/>
          <w:bCs/>
          <w:lang w:eastAsia="zh-CN"/>
        </w:rPr>
        <w:t>KA</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Corkey</w:t>
      </w:r>
      <w:r>
        <w:rPr>
          <w:rFonts w:ascii="Book Antiqua" w:eastAsia="宋体" w:hAnsi="Book Antiqua" w:cs="宋体"/>
          <w:lang w:eastAsia="zh-CN"/>
        </w:rPr>
        <w:t xml:space="preserve"> </w:t>
      </w:r>
      <w:r w:rsidRPr="00085613">
        <w:rPr>
          <w:rFonts w:ascii="Book Antiqua" w:eastAsia="宋体" w:hAnsi="Book Antiqua" w:cs="宋体"/>
          <w:lang w:eastAsia="zh-CN"/>
        </w:rPr>
        <w:t>BE.</w:t>
      </w:r>
      <w:r>
        <w:rPr>
          <w:rFonts w:ascii="Book Antiqua" w:eastAsia="宋体" w:hAnsi="Book Antiqua" w:cs="宋体"/>
          <w:lang w:eastAsia="zh-CN"/>
        </w:rPr>
        <w:t xml:space="preserve"> </w:t>
      </w:r>
      <w:r w:rsidRPr="00085613">
        <w:rPr>
          <w:rFonts w:ascii="Book Antiqua" w:eastAsia="宋体" w:hAnsi="Book Antiqua" w:cs="宋体"/>
          <w:lang w:eastAsia="zh-CN"/>
        </w:rPr>
        <w:t>Hyperinsulinemia:</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Cause</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i/>
          <w:iCs/>
          <w:lang w:eastAsia="zh-CN"/>
        </w:rPr>
        <w:t>Curr</w:t>
      </w:r>
      <w:r>
        <w:rPr>
          <w:rFonts w:ascii="Book Antiqua" w:eastAsia="宋体" w:hAnsi="Book Antiqua" w:cs="宋体"/>
          <w:i/>
          <w:iCs/>
          <w:lang w:eastAsia="zh-CN"/>
        </w:rPr>
        <w:t xml:space="preserve"> </w:t>
      </w:r>
      <w:r w:rsidRPr="00085613">
        <w:rPr>
          <w:rFonts w:ascii="Book Antiqua" w:eastAsia="宋体" w:hAnsi="Book Antiqua" w:cs="宋体"/>
          <w:i/>
          <w:iCs/>
          <w:lang w:eastAsia="zh-CN"/>
        </w:rPr>
        <w:t>Obes</w:t>
      </w:r>
      <w:r>
        <w:rPr>
          <w:rFonts w:ascii="Book Antiqua" w:eastAsia="宋体" w:hAnsi="Book Antiqua" w:cs="宋体"/>
          <w:i/>
          <w:iCs/>
          <w:lang w:eastAsia="zh-CN"/>
        </w:rPr>
        <w:t xml:space="preserve"> </w:t>
      </w:r>
      <w:r w:rsidRPr="00085613">
        <w:rPr>
          <w:rFonts w:ascii="Book Antiqua" w:eastAsia="宋体" w:hAnsi="Book Antiqua" w:cs="宋体"/>
          <w:i/>
          <w:iCs/>
          <w:lang w:eastAsia="zh-CN"/>
        </w:rPr>
        <w:t>Rep</w:t>
      </w:r>
      <w:r>
        <w:rPr>
          <w:rFonts w:ascii="Book Antiqua" w:eastAsia="宋体" w:hAnsi="Book Antiqua" w:cs="宋体"/>
          <w:lang w:eastAsia="zh-CN"/>
        </w:rPr>
        <w:t xml:space="preserve"> </w:t>
      </w:r>
      <w:r w:rsidRPr="00085613">
        <w:rPr>
          <w:rFonts w:ascii="Book Antiqua" w:eastAsia="宋体" w:hAnsi="Book Antiqua" w:cs="宋体"/>
          <w:lang w:eastAsia="zh-CN"/>
        </w:rPr>
        <w:t>2017;</w:t>
      </w:r>
      <w:r>
        <w:rPr>
          <w:rFonts w:ascii="Book Antiqua" w:eastAsia="宋体" w:hAnsi="Book Antiqua" w:cs="宋体"/>
          <w:lang w:eastAsia="zh-CN"/>
        </w:rPr>
        <w:t xml:space="preserve"> </w:t>
      </w:r>
      <w:r w:rsidRPr="00085613">
        <w:rPr>
          <w:rFonts w:ascii="Book Antiqua" w:eastAsia="宋体" w:hAnsi="Book Antiqua" w:cs="宋体"/>
          <w:b/>
          <w:bCs/>
          <w:lang w:eastAsia="zh-CN"/>
        </w:rPr>
        <w:t>6</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178-186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28466412</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10.1007/s13679-017-0261-z]</w:t>
      </w:r>
    </w:p>
    <w:p w14:paraId="796630B5"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68</w:t>
      </w:r>
      <w:r>
        <w:rPr>
          <w:rFonts w:ascii="Book Antiqua" w:eastAsia="宋体" w:hAnsi="Book Antiqua" w:cs="宋体"/>
          <w:lang w:eastAsia="zh-CN"/>
        </w:rPr>
        <w:t xml:space="preserve"> </w:t>
      </w:r>
      <w:r w:rsidRPr="00085613">
        <w:rPr>
          <w:rFonts w:ascii="Book Antiqua" w:eastAsia="宋体" w:hAnsi="Book Antiqua" w:cs="宋体"/>
          <w:b/>
          <w:bCs/>
          <w:lang w:eastAsia="zh-CN"/>
        </w:rPr>
        <w:t>Genuth</w:t>
      </w:r>
      <w:r>
        <w:rPr>
          <w:rFonts w:ascii="Book Antiqua" w:eastAsia="宋体" w:hAnsi="Book Antiqua" w:cs="宋体"/>
          <w:b/>
          <w:bCs/>
          <w:lang w:eastAsia="zh-CN"/>
        </w:rPr>
        <w:t xml:space="preserve"> </w:t>
      </w:r>
      <w:r w:rsidRPr="00085613">
        <w:rPr>
          <w:rFonts w:ascii="Book Antiqua" w:eastAsia="宋体" w:hAnsi="Book Antiqua" w:cs="宋体"/>
          <w:b/>
          <w:bCs/>
          <w:lang w:eastAsia="zh-CN"/>
        </w:rPr>
        <w:t>SM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Bennett</w:t>
      </w:r>
      <w:r>
        <w:rPr>
          <w:rFonts w:ascii="Book Antiqua" w:eastAsia="宋体" w:hAnsi="Book Antiqua" w:cs="宋体"/>
          <w:lang w:eastAsia="zh-CN"/>
        </w:rPr>
        <w:t xml:space="preserve"> </w:t>
      </w:r>
      <w:r w:rsidRPr="00085613">
        <w:rPr>
          <w:rFonts w:ascii="Book Antiqua" w:eastAsia="宋体" w:hAnsi="Book Antiqua" w:cs="宋体"/>
          <w:lang w:eastAsia="zh-CN"/>
        </w:rPr>
        <w:t>PH,</w:t>
      </w:r>
      <w:r>
        <w:rPr>
          <w:rFonts w:ascii="Book Antiqua" w:eastAsia="宋体" w:hAnsi="Book Antiqua" w:cs="宋体"/>
          <w:lang w:eastAsia="zh-CN"/>
        </w:rPr>
        <w:t xml:space="preserve"> </w:t>
      </w:r>
      <w:r w:rsidRPr="00085613">
        <w:rPr>
          <w:rFonts w:ascii="Book Antiqua" w:eastAsia="宋体" w:hAnsi="Book Antiqua" w:cs="宋体"/>
          <w:lang w:eastAsia="zh-CN"/>
        </w:rPr>
        <w:t>Miller</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Burch</w:t>
      </w:r>
      <w:r>
        <w:rPr>
          <w:rFonts w:ascii="Book Antiqua" w:eastAsia="宋体" w:hAnsi="Book Antiqua" w:cs="宋体"/>
          <w:lang w:eastAsia="zh-CN"/>
        </w:rPr>
        <w:t xml:space="preserve"> </w:t>
      </w:r>
      <w:r w:rsidRPr="00085613">
        <w:rPr>
          <w:rFonts w:ascii="Book Antiqua" w:eastAsia="宋体" w:hAnsi="Book Antiqua" w:cs="宋体"/>
          <w:lang w:eastAsia="zh-CN"/>
        </w:rPr>
        <w:t>TA.</w:t>
      </w:r>
      <w:r>
        <w:rPr>
          <w:rFonts w:ascii="Book Antiqua" w:eastAsia="宋体" w:hAnsi="Book Antiqua" w:cs="宋体"/>
          <w:lang w:eastAsia="zh-CN"/>
        </w:rPr>
        <w:t xml:space="preserve"> </w:t>
      </w:r>
      <w:r w:rsidRPr="00085613">
        <w:rPr>
          <w:rFonts w:ascii="Book Antiqua" w:eastAsia="宋体" w:hAnsi="Book Antiqua" w:cs="宋体"/>
          <w:lang w:eastAsia="zh-CN"/>
        </w:rPr>
        <w:t>Hyperinsulinism</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obese</w:t>
      </w:r>
      <w:r>
        <w:rPr>
          <w:rFonts w:ascii="Book Antiqua" w:eastAsia="宋体" w:hAnsi="Book Antiqua" w:cs="宋体"/>
          <w:lang w:eastAsia="zh-CN"/>
        </w:rPr>
        <w:t xml:space="preserve"> </w:t>
      </w:r>
      <w:r w:rsidRPr="00085613">
        <w:rPr>
          <w:rFonts w:ascii="Book Antiqua" w:eastAsia="宋体" w:hAnsi="Book Antiqua" w:cs="宋体"/>
          <w:lang w:eastAsia="zh-CN"/>
        </w:rPr>
        <w:t>diabetic</w:t>
      </w:r>
      <w:r>
        <w:rPr>
          <w:rFonts w:ascii="Book Antiqua" w:eastAsia="宋体" w:hAnsi="Book Antiqua" w:cs="宋体"/>
          <w:lang w:eastAsia="zh-CN"/>
        </w:rPr>
        <w:t xml:space="preserve"> </w:t>
      </w:r>
      <w:r w:rsidRPr="00085613">
        <w:rPr>
          <w:rFonts w:ascii="Book Antiqua" w:eastAsia="宋体" w:hAnsi="Book Antiqua" w:cs="宋体"/>
          <w:lang w:eastAsia="zh-CN"/>
        </w:rPr>
        <w:t>Pima</w:t>
      </w:r>
      <w:r>
        <w:rPr>
          <w:rFonts w:ascii="Book Antiqua" w:eastAsia="宋体" w:hAnsi="Book Antiqua" w:cs="宋体"/>
          <w:lang w:eastAsia="zh-CN"/>
        </w:rPr>
        <w:t xml:space="preserve"> </w:t>
      </w:r>
      <w:r w:rsidRPr="00085613">
        <w:rPr>
          <w:rFonts w:ascii="Book Antiqua" w:eastAsia="宋体" w:hAnsi="Book Antiqua" w:cs="宋体"/>
          <w:lang w:eastAsia="zh-CN"/>
        </w:rPr>
        <w:t>Indians.</w:t>
      </w:r>
      <w:r>
        <w:rPr>
          <w:rFonts w:ascii="Book Antiqua" w:eastAsia="宋体" w:hAnsi="Book Antiqua" w:cs="宋体"/>
          <w:lang w:eastAsia="zh-CN"/>
        </w:rPr>
        <w:t xml:space="preserve"> </w:t>
      </w:r>
      <w:r w:rsidRPr="00085613">
        <w:rPr>
          <w:rFonts w:ascii="Book Antiqua" w:eastAsia="宋体" w:hAnsi="Book Antiqua" w:cs="宋体"/>
          <w:i/>
          <w:iCs/>
          <w:lang w:eastAsia="zh-CN"/>
        </w:rPr>
        <w:t>Metabolism</w:t>
      </w:r>
      <w:r>
        <w:rPr>
          <w:rFonts w:ascii="Book Antiqua" w:eastAsia="宋体" w:hAnsi="Book Antiqua" w:cs="宋体"/>
          <w:lang w:eastAsia="zh-CN"/>
        </w:rPr>
        <w:t xml:space="preserve"> </w:t>
      </w:r>
      <w:r w:rsidRPr="00085613">
        <w:rPr>
          <w:rFonts w:ascii="Book Antiqua" w:eastAsia="宋体" w:hAnsi="Book Antiqua" w:cs="宋体"/>
          <w:lang w:eastAsia="zh-CN"/>
        </w:rPr>
        <w:t>1967;</w:t>
      </w:r>
      <w:r>
        <w:rPr>
          <w:rFonts w:ascii="Book Antiqua" w:eastAsia="宋体" w:hAnsi="Book Antiqua" w:cs="宋体"/>
          <w:lang w:eastAsia="zh-CN"/>
        </w:rPr>
        <w:t xml:space="preserve"> </w:t>
      </w:r>
      <w:r w:rsidRPr="00085613">
        <w:rPr>
          <w:rFonts w:ascii="Book Antiqua" w:eastAsia="宋体" w:hAnsi="Book Antiqua" w:cs="宋体"/>
          <w:b/>
          <w:bCs/>
          <w:lang w:eastAsia="zh-CN"/>
        </w:rPr>
        <w:t>16</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1010-1015</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6060283</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10.1016/0026-0495(67)90094-7]</w:t>
      </w:r>
    </w:p>
    <w:p w14:paraId="60677BE0"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69</w:t>
      </w:r>
      <w:r>
        <w:rPr>
          <w:rFonts w:ascii="Book Antiqua" w:eastAsia="宋体" w:hAnsi="Book Antiqua" w:cs="宋体"/>
          <w:lang w:eastAsia="zh-CN"/>
        </w:rPr>
        <w:t xml:space="preserve"> </w:t>
      </w:r>
      <w:r w:rsidRPr="00085613">
        <w:rPr>
          <w:rFonts w:ascii="Book Antiqua" w:eastAsia="宋体" w:hAnsi="Book Antiqua" w:cs="宋体"/>
          <w:b/>
          <w:bCs/>
          <w:lang w:eastAsia="zh-CN"/>
        </w:rPr>
        <w:t>Chen</w:t>
      </w:r>
      <w:r>
        <w:rPr>
          <w:rFonts w:ascii="Book Antiqua" w:eastAsia="宋体" w:hAnsi="Book Antiqua" w:cs="宋体"/>
          <w:b/>
          <w:bCs/>
          <w:lang w:eastAsia="zh-CN"/>
        </w:rPr>
        <w:t xml:space="preserve"> </w:t>
      </w:r>
      <w:r w:rsidRPr="00085613">
        <w:rPr>
          <w:rFonts w:ascii="Book Antiqua" w:eastAsia="宋体" w:hAnsi="Book Antiqua" w:cs="宋体"/>
          <w:b/>
          <w:bCs/>
          <w:lang w:eastAsia="zh-CN"/>
        </w:rPr>
        <w:t>YY</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Wang</w:t>
      </w:r>
      <w:r>
        <w:rPr>
          <w:rFonts w:ascii="Book Antiqua" w:eastAsia="宋体" w:hAnsi="Book Antiqua" w:cs="宋体"/>
          <w:lang w:eastAsia="zh-CN"/>
        </w:rPr>
        <w:t xml:space="preserve"> </w:t>
      </w:r>
      <w:r w:rsidRPr="00085613">
        <w:rPr>
          <w:rFonts w:ascii="Book Antiqua" w:eastAsia="宋体" w:hAnsi="Book Antiqua" w:cs="宋体"/>
          <w:lang w:eastAsia="zh-CN"/>
        </w:rPr>
        <w:t>JP,</w:t>
      </w:r>
      <w:r>
        <w:rPr>
          <w:rFonts w:ascii="Book Antiqua" w:eastAsia="宋体" w:hAnsi="Book Antiqua" w:cs="宋体"/>
          <w:lang w:eastAsia="zh-CN"/>
        </w:rPr>
        <w:t xml:space="preserve"> </w:t>
      </w:r>
      <w:r w:rsidRPr="00085613">
        <w:rPr>
          <w:rFonts w:ascii="Book Antiqua" w:eastAsia="宋体" w:hAnsi="Book Antiqua" w:cs="宋体"/>
          <w:lang w:eastAsia="zh-CN"/>
        </w:rPr>
        <w:t>Jiang</w:t>
      </w:r>
      <w:r>
        <w:rPr>
          <w:rFonts w:ascii="Book Antiqua" w:eastAsia="宋体" w:hAnsi="Book Antiqua" w:cs="宋体"/>
          <w:lang w:eastAsia="zh-CN"/>
        </w:rPr>
        <w:t xml:space="preserve"> </w:t>
      </w:r>
      <w:r w:rsidRPr="00085613">
        <w:rPr>
          <w:rFonts w:ascii="Book Antiqua" w:eastAsia="宋体" w:hAnsi="Book Antiqua" w:cs="宋体"/>
          <w:lang w:eastAsia="zh-CN"/>
        </w:rPr>
        <w:t>YY,</w:t>
      </w:r>
      <w:r>
        <w:rPr>
          <w:rFonts w:ascii="Book Antiqua" w:eastAsia="宋体" w:hAnsi="Book Antiqua" w:cs="宋体"/>
          <w:lang w:eastAsia="zh-CN"/>
        </w:rPr>
        <w:t xml:space="preserve"> </w:t>
      </w:r>
      <w:r w:rsidRPr="00085613">
        <w:rPr>
          <w:rFonts w:ascii="Book Antiqua" w:eastAsia="宋体" w:hAnsi="Book Antiqua" w:cs="宋体"/>
          <w:lang w:eastAsia="zh-CN"/>
        </w:rPr>
        <w:t>Li</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Hu</w:t>
      </w:r>
      <w:r>
        <w:rPr>
          <w:rFonts w:ascii="Book Antiqua" w:eastAsia="宋体" w:hAnsi="Book Antiqua" w:cs="宋体"/>
          <w:lang w:eastAsia="zh-CN"/>
        </w:rPr>
        <w:t xml:space="preserve"> </w:t>
      </w:r>
      <w:r w:rsidRPr="00085613">
        <w:rPr>
          <w:rFonts w:ascii="Book Antiqua" w:eastAsia="宋体" w:hAnsi="Book Antiqua" w:cs="宋体"/>
          <w:lang w:eastAsia="zh-CN"/>
        </w:rPr>
        <w:t>YH,</w:t>
      </w:r>
      <w:r>
        <w:rPr>
          <w:rFonts w:ascii="Book Antiqua" w:eastAsia="宋体" w:hAnsi="Book Antiqua" w:cs="宋体"/>
          <w:lang w:eastAsia="zh-CN"/>
        </w:rPr>
        <w:t xml:space="preserve"> </w:t>
      </w:r>
      <w:r w:rsidRPr="00085613">
        <w:rPr>
          <w:rFonts w:ascii="Book Antiqua" w:eastAsia="宋体" w:hAnsi="Book Antiqua" w:cs="宋体"/>
          <w:lang w:eastAsia="zh-CN"/>
        </w:rPr>
        <w:t>Lee</w:t>
      </w:r>
      <w:r>
        <w:rPr>
          <w:rFonts w:ascii="Book Antiqua" w:eastAsia="宋体" w:hAnsi="Book Antiqua" w:cs="宋体"/>
          <w:lang w:eastAsia="zh-CN"/>
        </w:rPr>
        <w:t xml:space="preserve"> </w:t>
      </w:r>
      <w:r w:rsidRPr="00085613">
        <w:rPr>
          <w:rFonts w:ascii="Book Antiqua" w:eastAsia="宋体" w:hAnsi="Book Antiqua" w:cs="宋体"/>
          <w:lang w:eastAsia="zh-CN"/>
        </w:rPr>
        <w:t>KO,</w:t>
      </w:r>
      <w:r>
        <w:rPr>
          <w:rFonts w:ascii="Book Antiqua" w:eastAsia="宋体" w:hAnsi="Book Antiqua" w:cs="宋体"/>
          <w:lang w:eastAsia="zh-CN"/>
        </w:rPr>
        <w:t xml:space="preserve"> </w:t>
      </w:r>
      <w:r w:rsidRPr="00085613">
        <w:rPr>
          <w:rFonts w:ascii="Book Antiqua" w:eastAsia="宋体" w:hAnsi="Book Antiqua" w:cs="宋体"/>
          <w:lang w:eastAsia="zh-CN"/>
        </w:rPr>
        <w:t>Li</w:t>
      </w:r>
      <w:r>
        <w:rPr>
          <w:rFonts w:ascii="Book Antiqua" w:eastAsia="宋体" w:hAnsi="Book Antiqua" w:cs="宋体"/>
          <w:lang w:eastAsia="zh-CN"/>
        </w:rPr>
        <w:t xml:space="preserve"> </w:t>
      </w:r>
      <w:r w:rsidRPr="00085613">
        <w:rPr>
          <w:rFonts w:ascii="Book Antiqua" w:eastAsia="宋体" w:hAnsi="Book Antiqua" w:cs="宋体"/>
          <w:lang w:eastAsia="zh-CN"/>
        </w:rPr>
        <w:t>GW.</w:t>
      </w:r>
      <w:r>
        <w:rPr>
          <w:rFonts w:ascii="Book Antiqua" w:eastAsia="宋体" w:hAnsi="Book Antiqua" w:cs="宋体"/>
          <w:lang w:eastAsia="zh-CN"/>
        </w:rPr>
        <w:t xml:space="preserve"> </w:t>
      </w:r>
      <w:r w:rsidRPr="00085613">
        <w:rPr>
          <w:rFonts w:ascii="Book Antiqua" w:eastAsia="宋体" w:hAnsi="Book Antiqua" w:cs="宋体"/>
          <w:lang w:eastAsia="zh-CN"/>
        </w:rPr>
        <w:t>Fasting</w:t>
      </w:r>
      <w:r>
        <w:rPr>
          <w:rFonts w:ascii="Book Antiqua" w:eastAsia="宋体" w:hAnsi="Book Antiqua" w:cs="宋体"/>
          <w:lang w:eastAsia="zh-CN"/>
        </w:rPr>
        <w:t xml:space="preserve"> </w:t>
      </w:r>
      <w:r w:rsidRPr="00085613">
        <w:rPr>
          <w:rFonts w:ascii="Book Antiqua" w:eastAsia="宋体" w:hAnsi="Book Antiqua" w:cs="宋体"/>
          <w:lang w:eastAsia="zh-CN"/>
        </w:rPr>
        <w:t>Plasma</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at</w:t>
      </w:r>
      <w:r>
        <w:rPr>
          <w:rFonts w:ascii="Book Antiqua" w:eastAsia="宋体" w:hAnsi="Book Antiqua" w:cs="宋体"/>
          <w:lang w:eastAsia="zh-CN"/>
        </w:rPr>
        <w:t xml:space="preserve"> </w:t>
      </w:r>
      <w:r w:rsidRPr="00085613">
        <w:rPr>
          <w:rFonts w:ascii="Book Antiqua" w:eastAsia="宋体" w:hAnsi="Book Antiqua" w:cs="宋体"/>
          <w:lang w:eastAsia="zh-CN"/>
        </w:rPr>
        <w:t>5</w:t>
      </w:r>
      <w:r>
        <w:rPr>
          <w:rFonts w:ascii="Book Antiqua" w:eastAsia="宋体" w:hAnsi="Book Antiqua" w:cs="宋体"/>
          <w:lang w:eastAsia="zh-CN"/>
        </w:rPr>
        <w:t xml:space="preserve"> </w:t>
      </w:r>
      <w:r w:rsidRPr="00085613">
        <w:rPr>
          <w:rFonts w:ascii="Book Antiqua" w:eastAsia="宋体" w:hAnsi="Book Antiqua" w:cs="宋体"/>
          <w:lang w:eastAsia="zh-CN"/>
        </w:rPr>
        <w:t>Years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Age</w:t>
      </w:r>
      <w:r>
        <w:rPr>
          <w:rFonts w:ascii="Book Antiqua" w:eastAsia="宋体" w:hAnsi="Book Antiqua" w:cs="宋体"/>
          <w:lang w:eastAsia="zh-CN"/>
        </w:rPr>
        <w:t xml:space="preserve"> </w:t>
      </w:r>
      <w:r w:rsidRPr="00085613">
        <w:rPr>
          <w:rFonts w:ascii="Book Antiqua" w:eastAsia="宋体" w:hAnsi="Book Antiqua" w:cs="宋体"/>
          <w:lang w:eastAsia="zh-CN"/>
        </w:rPr>
        <w:t>Predicted</w:t>
      </w:r>
      <w:r>
        <w:rPr>
          <w:rFonts w:ascii="Book Antiqua" w:eastAsia="宋体" w:hAnsi="Book Antiqua" w:cs="宋体"/>
          <w:lang w:eastAsia="zh-CN"/>
        </w:rPr>
        <w:t xml:space="preserve"> </w:t>
      </w:r>
      <w:r w:rsidRPr="00085613">
        <w:rPr>
          <w:rFonts w:ascii="Book Antiqua" w:eastAsia="宋体" w:hAnsi="Book Antiqua" w:cs="宋体"/>
          <w:lang w:eastAsia="zh-CN"/>
        </w:rPr>
        <w:t>Subsequent</w:t>
      </w:r>
      <w:r>
        <w:rPr>
          <w:rFonts w:ascii="Book Antiqua" w:eastAsia="宋体" w:hAnsi="Book Antiqua" w:cs="宋体"/>
          <w:lang w:eastAsia="zh-CN"/>
        </w:rPr>
        <w:t xml:space="preserve"> </w:t>
      </w:r>
      <w:r w:rsidRPr="00085613">
        <w:rPr>
          <w:rFonts w:ascii="Book Antiqua" w:eastAsia="宋体" w:hAnsi="Book Antiqua" w:cs="宋体"/>
          <w:lang w:eastAsia="zh-CN"/>
        </w:rPr>
        <w:t>Weight</w:t>
      </w:r>
      <w:r>
        <w:rPr>
          <w:rFonts w:ascii="Book Antiqua" w:eastAsia="宋体" w:hAnsi="Book Antiqua" w:cs="宋体"/>
          <w:lang w:eastAsia="zh-CN"/>
        </w:rPr>
        <w:t xml:space="preserve"> </w:t>
      </w:r>
      <w:r w:rsidRPr="00085613">
        <w:rPr>
          <w:rFonts w:ascii="Book Antiqua" w:eastAsia="宋体" w:hAnsi="Book Antiqua" w:cs="宋体"/>
          <w:lang w:eastAsia="zh-CN"/>
        </w:rPr>
        <w:t>Increase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Early</w:t>
      </w:r>
      <w:r>
        <w:rPr>
          <w:rFonts w:ascii="Book Antiqua" w:eastAsia="宋体" w:hAnsi="Book Antiqua" w:cs="宋体"/>
          <w:lang w:eastAsia="zh-CN"/>
        </w:rPr>
        <w:t xml:space="preserve"> </w:t>
      </w:r>
      <w:r w:rsidRPr="00085613">
        <w:rPr>
          <w:rFonts w:ascii="Book Antiqua" w:eastAsia="宋体" w:hAnsi="Book Antiqua" w:cs="宋体"/>
          <w:lang w:eastAsia="zh-CN"/>
        </w:rPr>
        <w:t>Childhood</w:t>
      </w:r>
      <w:r>
        <w:rPr>
          <w:rFonts w:ascii="Book Antiqua" w:eastAsia="宋体" w:hAnsi="Book Antiqua" w:cs="宋体"/>
          <w:lang w:eastAsia="zh-CN"/>
        </w:rPr>
        <w:t xml:space="preserve"> </w:t>
      </w:r>
      <w:r w:rsidRPr="00085613">
        <w:rPr>
          <w:rFonts w:ascii="Book Antiqua" w:eastAsia="宋体" w:hAnsi="Book Antiqua" w:cs="宋体"/>
          <w:lang w:eastAsia="zh-CN"/>
        </w:rPr>
        <w:t>over</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5-Year</w:t>
      </w:r>
      <w:r>
        <w:rPr>
          <w:rFonts w:ascii="Book Antiqua" w:eastAsia="宋体" w:hAnsi="Book Antiqua" w:cs="宋体"/>
          <w:lang w:eastAsia="zh-CN"/>
        </w:rPr>
        <w:t xml:space="preserve"> </w:t>
      </w:r>
      <w:r w:rsidRPr="00085613">
        <w:rPr>
          <w:rFonts w:ascii="Book Antiqua" w:eastAsia="宋体" w:hAnsi="Book Antiqua" w:cs="宋体"/>
          <w:lang w:eastAsia="zh-CN"/>
        </w:rPr>
        <w:t>Period-The</w:t>
      </w:r>
      <w:r>
        <w:rPr>
          <w:rFonts w:ascii="Book Antiqua" w:eastAsia="宋体" w:hAnsi="Book Antiqua" w:cs="宋体"/>
          <w:lang w:eastAsia="zh-CN"/>
        </w:rPr>
        <w:t xml:space="preserve"> </w:t>
      </w:r>
      <w:r w:rsidRPr="00085613">
        <w:rPr>
          <w:rFonts w:ascii="Book Antiqua" w:eastAsia="宋体" w:hAnsi="Book Antiqua" w:cs="宋体"/>
          <w:lang w:eastAsia="zh-CN"/>
        </w:rPr>
        <w:t>Da</w:t>
      </w:r>
      <w:r>
        <w:rPr>
          <w:rFonts w:ascii="Book Antiqua" w:eastAsia="宋体" w:hAnsi="Book Antiqua" w:cs="宋体"/>
          <w:lang w:eastAsia="zh-CN"/>
        </w:rPr>
        <w:t xml:space="preserve"> </w:t>
      </w:r>
      <w:r w:rsidRPr="00085613">
        <w:rPr>
          <w:rFonts w:ascii="Book Antiqua" w:eastAsia="宋体" w:hAnsi="Book Antiqua" w:cs="宋体"/>
          <w:lang w:eastAsia="zh-CN"/>
        </w:rPr>
        <w:t>Qing</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Cohort</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i/>
          <w:iCs/>
          <w:lang w:eastAsia="zh-CN"/>
        </w:rPr>
        <w:t>PLoS</w:t>
      </w:r>
      <w:r>
        <w:rPr>
          <w:rFonts w:ascii="Book Antiqua" w:eastAsia="宋体" w:hAnsi="Book Antiqua" w:cs="宋体"/>
          <w:i/>
          <w:iCs/>
          <w:lang w:eastAsia="zh-CN"/>
        </w:rPr>
        <w:t xml:space="preserve"> </w:t>
      </w:r>
      <w:r w:rsidRPr="00085613">
        <w:rPr>
          <w:rFonts w:ascii="Book Antiqua" w:eastAsia="宋体" w:hAnsi="Book Antiqua" w:cs="宋体"/>
          <w:i/>
          <w:iCs/>
          <w:lang w:eastAsia="zh-CN"/>
        </w:rPr>
        <w:t>One</w:t>
      </w:r>
      <w:r>
        <w:rPr>
          <w:rFonts w:ascii="Book Antiqua" w:eastAsia="宋体" w:hAnsi="Book Antiqua" w:cs="宋体"/>
          <w:lang w:eastAsia="zh-CN"/>
        </w:rPr>
        <w:t xml:space="preserve"> </w:t>
      </w:r>
      <w:r w:rsidRPr="00085613">
        <w:rPr>
          <w:rFonts w:ascii="Book Antiqua" w:eastAsia="宋体" w:hAnsi="Book Antiqua" w:cs="宋体"/>
          <w:lang w:eastAsia="zh-CN"/>
        </w:rPr>
        <w:t>2015;</w:t>
      </w:r>
      <w:r>
        <w:rPr>
          <w:rFonts w:ascii="Book Antiqua" w:eastAsia="宋体" w:hAnsi="Book Antiqua" w:cs="宋体"/>
          <w:lang w:eastAsia="zh-CN"/>
        </w:rPr>
        <w:t xml:space="preserve"> </w:t>
      </w:r>
      <w:r w:rsidRPr="00085613">
        <w:rPr>
          <w:rFonts w:ascii="Book Antiqua" w:eastAsia="宋体" w:hAnsi="Book Antiqua" w:cs="宋体"/>
          <w:b/>
          <w:bCs/>
          <w:lang w:eastAsia="zh-CN"/>
        </w:rPr>
        <w:t>10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e0127389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26047327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10.1371/journal.pone.0127389]</w:t>
      </w:r>
    </w:p>
    <w:p w14:paraId="7D081E68"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70</w:t>
      </w:r>
      <w:r>
        <w:rPr>
          <w:rFonts w:ascii="Book Antiqua" w:eastAsia="宋体" w:hAnsi="Book Antiqua" w:cs="宋体"/>
          <w:lang w:eastAsia="zh-CN"/>
        </w:rPr>
        <w:t xml:space="preserve"> </w:t>
      </w:r>
      <w:r w:rsidRPr="00085613">
        <w:rPr>
          <w:rFonts w:ascii="Book Antiqua" w:eastAsia="宋体" w:hAnsi="Book Antiqua" w:cs="宋体"/>
          <w:b/>
          <w:bCs/>
          <w:lang w:eastAsia="zh-CN"/>
        </w:rPr>
        <w:t>Arslanian</w:t>
      </w:r>
      <w:r>
        <w:rPr>
          <w:rFonts w:ascii="Book Antiqua" w:eastAsia="宋体" w:hAnsi="Book Antiqua" w:cs="宋体"/>
          <w:b/>
          <w:bCs/>
          <w:lang w:eastAsia="zh-CN"/>
        </w:rPr>
        <w:t xml:space="preserve"> </w:t>
      </w:r>
      <w:r w:rsidRPr="00085613">
        <w:rPr>
          <w:rFonts w:ascii="Book Antiqua" w:eastAsia="宋体" w:hAnsi="Book Antiqua" w:cs="宋体"/>
          <w:b/>
          <w:bCs/>
          <w:lang w:eastAsia="zh-CN"/>
        </w:rPr>
        <w:t>SA</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Saad</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Lewy</w:t>
      </w:r>
      <w:r>
        <w:rPr>
          <w:rFonts w:ascii="Book Antiqua" w:eastAsia="宋体" w:hAnsi="Book Antiqua" w:cs="宋体"/>
          <w:lang w:eastAsia="zh-CN"/>
        </w:rPr>
        <w:t xml:space="preserve"> </w:t>
      </w:r>
      <w:r w:rsidRPr="00085613">
        <w:rPr>
          <w:rFonts w:ascii="Book Antiqua" w:eastAsia="宋体" w:hAnsi="Book Antiqua" w:cs="宋体"/>
          <w:lang w:eastAsia="zh-CN"/>
        </w:rPr>
        <w:t>V,</w:t>
      </w:r>
      <w:r>
        <w:rPr>
          <w:rFonts w:ascii="Book Antiqua" w:eastAsia="宋体" w:hAnsi="Book Antiqua" w:cs="宋体"/>
          <w:lang w:eastAsia="zh-CN"/>
        </w:rPr>
        <w:t xml:space="preserve"> </w:t>
      </w:r>
      <w:r w:rsidRPr="00085613">
        <w:rPr>
          <w:rFonts w:ascii="Book Antiqua" w:eastAsia="宋体" w:hAnsi="Book Antiqua" w:cs="宋体"/>
          <w:lang w:eastAsia="zh-CN"/>
        </w:rPr>
        <w:t>Danadian</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Janosky</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Hyperinsulinemia</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african-american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decreased</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clearance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increased</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secretion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its</w:t>
      </w:r>
      <w:r>
        <w:rPr>
          <w:rFonts w:ascii="Book Antiqua" w:eastAsia="宋体" w:hAnsi="Book Antiqua" w:cs="宋体"/>
          <w:lang w:eastAsia="zh-CN"/>
        </w:rPr>
        <w:t xml:space="preserve"> </w:t>
      </w:r>
      <w:r w:rsidRPr="00085613">
        <w:rPr>
          <w:rFonts w:ascii="Book Antiqua" w:eastAsia="宋体" w:hAnsi="Book Antiqua" w:cs="宋体"/>
          <w:lang w:eastAsia="zh-CN"/>
        </w:rPr>
        <w:t>relationship</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sensitivity.</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2002;</w:t>
      </w:r>
      <w:r>
        <w:rPr>
          <w:rFonts w:ascii="Book Antiqua" w:eastAsia="宋体" w:hAnsi="Book Antiqua" w:cs="宋体"/>
          <w:lang w:eastAsia="zh-CN"/>
        </w:rPr>
        <w:t xml:space="preserve"> </w:t>
      </w:r>
      <w:r w:rsidRPr="00085613">
        <w:rPr>
          <w:rFonts w:ascii="Book Antiqua" w:eastAsia="宋体" w:hAnsi="Book Antiqua" w:cs="宋体"/>
          <w:b/>
          <w:bCs/>
          <w:lang w:eastAsia="zh-CN"/>
        </w:rPr>
        <w:t>51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3014-3019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12351441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10.2337/diabetes.51.10.3014]</w:t>
      </w:r>
    </w:p>
    <w:p w14:paraId="3B837A69"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71</w:t>
      </w:r>
      <w:r>
        <w:rPr>
          <w:rFonts w:ascii="Book Antiqua" w:eastAsia="宋体" w:hAnsi="Book Antiqua" w:cs="宋体"/>
          <w:lang w:eastAsia="zh-CN"/>
        </w:rPr>
        <w:t xml:space="preserve"> </w:t>
      </w:r>
      <w:r w:rsidRPr="00085613">
        <w:rPr>
          <w:rFonts w:ascii="Book Antiqua" w:eastAsia="宋体" w:hAnsi="Book Antiqua" w:cs="宋体"/>
          <w:b/>
          <w:bCs/>
          <w:lang w:eastAsia="zh-CN"/>
        </w:rPr>
        <w:t>Cases</w:t>
      </w:r>
      <w:r>
        <w:rPr>
          <w:rFonts w:ascii="Book Antiqua" w:eastAsia="宋体" w:hAnsi="Book Antiqua" w:cs="宋体"/>
          <w:b/>
          <w:bCs/>
          <w:lang w:eastAsia="zh-CN"/>
        </w:rPr>
        <w:t xml:space="preserve"> </w:t>
      </w:r>
      <w:r w:rsidRPr="00085613">
        <w:rPr>
          <w:rFonts w:ascii="Book Antiqua" w:eastAsia="宋体" w:hAnsi="Book Antiqua" w:cs="宋体"/>
          <w:b/>
          <w:bCs/>
          <w:lang w:eastAsia="zh-CN"/>
        </w:rPr>
        <w:t>JA</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Barzilai</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regulation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body</w:t>
      </w:r>
      <w:r>
        <w:rPr>
          <w:rFonts w:ascii="Book Antiqua" w:eastAsia="宋体" w:hAnsi="Book Antiqua" w:cs="宋体"/>
          <w:lang w:eastAsia="zh-CN"/>
        </w:rPr>
        <w:t xml:space="preserve"> </w:t>
      </w:r>
      <w:r w:rsidRPr="00085613">
        <w:rPr>
          <w:rFonts w:ascii="Book Antiqua" w:eastAsia="宋体" w:hAnsi="Book Antiqua" w:cs="宋体"/>
          <w:lang w:eastAsia="zh-CN"/>
        </w:rPr>
        <w:t>fat</w:t>
      </w:r>
      <w:r>
        <w:rPr>
          <w:rFonts w:ascii="Book Antiqua" w:eastAsia="宋体" w:hAnsi="Book Antiqua" w:cs="宋体"/>
          <w:lang w:eastAsia="zh-CN"/>
        </w:rPr>
        <w:t xml:space="preserve"> </w:t>
      </w:r>
      <w:r w:rsidRPr="00085613">
        <w:rPr>
          <w:rFonts w:ascii="Book Antiqua" w:eastAsia="宋体" w:hAnsi="Book Antiqua" w:cs="宋体"/>
          <w:lang w:eastAsia="zh-CN"/>
        </w:rPr>
        <w:t>distribution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modulation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action.</w:t>
      </w:r>
      <w:r>
        <w:rPr>
          <w:rFonts w:ascii="Book Antiqua" w:eastAsia="宋体" w:hAnsi="Book Antiqua" w:cs="宋体"/>
          <w:lang w:eastAsia="zh-CN"/>
        </w:rPr>
        <w:t xml:space="preserve"> </w:t>
      </w:r>
      <w:r w:rsidRPr="00085613">
        <w:rPr>
          <w:rFonts w:ascii="Book Antiqua" w:eastAsia="宋体" w:hAnsi="Book Antiqua" w:cs="宋体"/>
          <w:i/>
          <w:iCs/>
          <w:lang w:eastAsia="zh-CN"/>
        </w:rPr>
        <w:t>Int</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Obes</w:t>
      </w:r>
      <w:r>
        <w:rPr>
          <w:rFonts w:ascii="Book Antiqua" w:eastAsia="宋体" w:hAnsi="Book Antiqua" w:cs="宋体"/>
          <w:i/>
          <w:iCs/>
          <w:lang w:eastAsia="zh-CN"/>
        </w:rPr>
        <w:t xml:space="preserve"> </w:t>
      </w:r>
      <w:r w:rsidRPr="00085613">
        <w:rPr>
          <w:rFonts w:ascii="Book Antiqua" w:eastAsia="宋体" w:hAnsi="Book Antiqua" w:cs="宋体"/>
          <w:i/>
          <w:iCs/>
          <w:lang w:eastAsia="zh-CN"/>
        </w:rPr>
        <w:t>Relat</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i/>
          <w:iCs/>
          <w:lang w:eastAsia="zh-CN"/>
        </w:rPr>
        <w:t xml:space="preserve"> </w:t>
      </w:r>
      <w:r w:rsidRPr="00085613">
        <w:rPr>
          <w:rFonts w:ascii="Book Antiqua" w:eastAsia="宋体" w:hAnsi="Book Antiqua" w:cs="宋体"/>
          <w:i/>
          <w:iCs/>
          <w:lang w:eastAsia="zh-CN"/>
        </w:rPr>
        <w:t>Disord</w:t>
      </w:r>
      <w:r>
        <w:rPr>
          <w:rFonts w:ascii="Book Antiqua" w:eastAsia="宋体" w:hAnsi="Book Antiqua" w:cs="宋体"/>
          <w:lang w:eastAsia="zh-CN"/>
        </w:rPr>
        <w:t xml:space="preserve"> </w:t>
      </w:r>
      <w:r w:rsidRPr="00085613">
        <w:rPr>
          <w:rFonts w:ascii="Book Antiqua" w:eastAsia="宋体" w:hAnsi="Book Antiqua" w:cs="宋体"/>
          <w:lang w:eastAsia="zh-CN"/>
        </w:rPr>
        <w:t>2000;</w:t>
      </w:r>
      <w:r>
        <w:rPr>
          <w:rFonts w:ascii="Book Antiqua" w:eastAsia="宋体" w:hAnsi="Book Antiqua" w:cs="宋体"/>
          <w:lang w:eastAsia="zh-CN"/>
        </w:rPr>
        <w:t xml:space="preserve"> </w:t>
      </w:r>
      <w:r w:rsidRPr="00085613">
        <w:rPr>
          <w:rFonts w:ascii="Book Antiqua" w:eastAsia="宋体" w:hAnsi="Book Antiqua" w:cs="宋体"/>
          <w:b/>
          <w:bCs/>
          <w:lang w:eastAsia="zh-CN"/>
        </w:rPr>
        <w:t>24</w:t>
      </w:r>
      <w:r>
        <w:rPr>
          <w:rFonts w:ascii="Book Antiqua" w:eastAsia="宋体" w:hAnsi="Book Antiqua" w:cs="宋体"/>
          <w:b/>
          <w:bCs/>
          <w:lang w:eastAsia="zh-CN"/>
        </w:rPr>
        <w:t xml:space="preserve"> </w:t>
      </w:r>
      <w:r w:rsidRPr="00085613">
        <w:rPr>
          <w:rFonts w:ascii="Book Antiqua" w:eastAsia="宋体" w:hAnsi="Book Antiqua" w:cs="宋体"/>
          <w:b/>
          <w:bCs/>
          <w:lang w:eastAsia="zh-CN"/>
        </w:rPr>
        <w:t>Suppl</w:t>
      </w:r>
      <w:r>
        <w:rPr>
          <w:rFonts w:ascii="Book Antiqua" w:eastAsia="宋体" w:hAnsi="Book Antiqua" w:cs="宋体"/>
          <w:b/>
          <w:bCs/>
          <w:lang w:eastAsia="zh-CN"/>
        </w:rPr>
        <w:t xml:space="preserve"> </w:t>
      </w:r>
      <w:r w:rsidRPr="00085613">
        <w:rPr>
          <w:rFonts w:ascii="Book Antiqua" w:eastAsia="宋体" w:hAnsi="Book Antiqua" w:cs="宋体"/>
          <w:b/>
          <w:bCs/>
          <w:lang w:eastAsia="zh-CN"/>
        </w:rPr>
        <w:t>4</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S63-S66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11126245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10.1038/sj.ijo.0801508]</w:t>
      </w:r>
    </w:p>
    <w:p w14:paraId="3DFBE716"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72</w:t>
      </w:r>
      <w:r>
        <w:rPr>
          <w:rFonts w:ascii="Book Antiqua" w:eastAsia="宋体" w:hAnsi="Book Antiqua" w:cs="宋体"/>
          <w:lang w:eastAsia="zh-CN"/>
        </w:rPr>
        <w:t xml:space="preserve"> </w:t>
      </w:r>
      <w:r w:rsidRPr="00085613">
        <w:rPr>
          <w:rFonts w:ascii="Book Antiqua" w:eastAsia="宋体" w:hAnsi="Book Antiqua" w:cs="宋体"/>
          <w:b/>
          <w:bCs/>
          <w:lang w:eastAsia="zh-CN"/>
        </w:rPr>
        <w:t>Tomlinson</w:t>
      </w:r>
      <w:r>
        <w:rPr>
          <w:rFonts w:ascii="Book Antiqua" w:eastAsia="宋体" w:hAnsi="Book Antiqua" w:cs="宋体"/>
          <w:b/>
          <w:bCs/>
          <w:lang w:eastAsia="zh-CN"/>
        </w:rPr>
        <w:t xml:space="preserve"> </w:t>
      </w:r>
      <w:r w:rsidRPr="00085613">
        <w:rPr>
          <w:rFonts w:ascii="Book Antiqua" w:eastAsia="宋体" w:hAnsi="Book Antiqua" w:cs="宋体"/>
          <w:b/>
          <w:bCs/>
          <w:lang w:eastAsia="zh-CN"/>
        </w:rPr>
        <w:t>JW</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Stewart</w:t>
      </w:r>
      <w:r>
        <w:rPr>
          <w:rFonts w:ascii="Book Antiqua" w:eastAsia="宋体" w:hAnsi="Book Antiqua" w:cs="宋体"/>
          <w:lang w:eastAsia="zh-CN"/>
        </w:rPr>
        <w:t xml:space="preserve"> </w:t>
      </w:r>
      <w:r w:rsidRPr="00085613">
        <w:rPr>
          <w:rFonts w:ascii="Book Antiqua" w:eastAsia="宋体" w:hAnsi="Book Antiqua" w:cs="宋体"/>
          <w:lang w:eastAsia="zh-CN"/>
        </w:rPr>
        <w:t>PM.</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functional</w:t>
      </w:r>
      <w:r>
        <w:rPr>
          <w:rFonts w:ascii="Book Antiqua" w:eastAsia="宋体" w:hAnsi="Book Antiqua" w:cs="宋体"/>
          <w:lang w:eastAsia="zh-CN"/>
        </w:rPr>
        <w:t xml:space="preserve"> </w:t>
      </w:r>
      <w:r w:rsidRPr="00085613">
        <w:rPr>
          <w:rFonts w:ascii="Book Antiqua" w:eastAsia="宋体" w:hAnsi="Book Antiqua" w:cs="宋体"/>
          <w:lang w:eastAsia="zh-CN"/>
        </w:rPr>
        <w:t>consequences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11beta-hydroxysteroid</w:t>
      </w:r>
      <w:r>
        <w:rPr>
          <w:rFonts w:ascii="Book Antiqua" w:eastAsia="宋体" w:hAnsi="Book Antiqua" w:cs="宋体"/>
          <w:lang w:eastAsia="zh-CN"/>
        </w:rPr>
        <w:t xml:space="preserve"> </w:t>
      </w:r>
      <w:r w:rsidRPr="00085613">
        <w:rPr>
          <w:rFonts w:ascii="Book Antiqua" w:eastAsia="宋体" w:hAnsi="Book Antiqua" w:cs="宋体"/>
          <w:lang w:eastAsia="zh-CN"/>
        </w:rPr>
        <w:t>dehydrogenase</w:t>
      </w:r>
      <w:r>
        <w:rPr>
          <w:rFonts w:ascii="Book Antiqua" w:eastAsia="宋体" w:hAnsi="Book Antiqua" w:cs="宋体"/>
          <w:lang w:eastAsia="zh-CN"/>
        </w:rPr>
        <w:t xml:space="preserve"> </w:t>
      </w:r>
      <w:r w:rsidRPr="00085613">
        <w:rPr>
          <w:rFonts w:ascii="Book Antiqua" w:eastAsia="宋体" w:hAnsi="Book Antiqua" w:cs="宋体"/>
          <w:lang w:eastAsia="zh-CN"/>
        </w:rPr>
        <w:t>expression</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adipose</w:t>
      </w:r>
      <w:r>
        <w:rPr>
          <w:rFonts w:ascii="Book Antiqua" w:eastAsia="宋体" w:hAnsi="Book Antiqua" w:cs="宋体"/>
          <w:lang w:eastAsia="zh-CN"/>
        </w:rPr>
        <w:t xml:space="preserve"> </w:t>
      </w:r>
      <w:r w:rsidRPr="00085613">
        <w:rPr>
          <w:rFonts w:ascii="Book Antiqua" w:eastAsia="宋体" w:hAnsi="Book Antiqua" w:cs="宋体"/>
          <w:lang w:eastAsia="zh-CN"/>
        </w:rPr>
        <w:t>tissue.</w:t>
      </w:r>
      <w:r>
        <w:rPr>
          <w:rFonts w:ascii="Book Antiqua" w:eastAsia="宋体" w:hAnsi="Book Antiqua" w:cs="宋体"/>
          <w:lang w:eastAsia="zh-CN"/>
        </w:rPr>
        <w:t xml:space="preserve"> </w:t>
      </w:r>
      <w:r w:rsidRPr="00085613">
        <w:rPr>
          <w:rFonts w:ascii="Book Antiqua" w:eastAsia="宋体" w:hAnsi="Book Antiqua" w:cs="宋体"/>
          <w:i/>
          <w:iCs/>
          <w:lang w:eastAsia="zh-CN"/>
        </w:rPr>
        <w:t>Horm</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lang w:eastAsia="zh-CN"/>
        </w:rPr>
        <w:t xml:space="preserve"> </w:t>
      </w:r>
      <w:r w:rsidRPr="00085613">
        <w:rPr>
          <w:rFonts w:ascii="Book Antiqua" w:eastAsia="宋体" w:hAnsi="Book Antiqua" w:cs="宋体"/>
          <w:lang w:eastAsia="zh-CN"/>
        </w:rPr>
        <w:t>2002;</w:t>
      </w:r>
      <w:r>
        <w:rPr>
          <w:rFonts w:ascii="Book Antiqua" w:eastAsia="宋体" w:hAnsi="Book Antiqua" w:cs="宋体"/>
          <w:lang w:eastAsia="zh-CN"/>
        </w:rPr>
        <w:t xml:space="preserve"> </w:t>
      </w:r>
      <w:r w:rsidRPr="00085613">
        <w:rPr>
          <w:rFonts w:ascii="Book Antiqua" w:eastAsia="宋体" w:hAnsi="Book Antiqua" w:cs="宋体"/>
          <w:b/>
          <w:bCs/>
          <w:lang w:eastAsia="zh-CN"/>
        </w:rPr>
        <w:t>34</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746-751</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12660893</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10.1055/s-2002-38242]</w:t>
      </w:r>
    </w:p>
    <w:p w14:paraId="03DD01C6"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73</w:t>
      </w:r>
      <w:r>
        <w:rPr>
          <w:rFonts w:ascii="Book Antiqua" w:eastAsia="宋体" w:hAnsi="Book Antiqua" w:cs="宋体"/>
          <w:lang w:eastAsia="zh-CN"/>
        </w:rPr>
        <w:t xml:space="preserve"> </w:t>
      </w:r>
      <w:r w:rsidRPr="00085613">
        <w:rPr>
          <w:rFonts w:ascii="Book Antiqua" w:eastAsia="宋体" w:hAnsi="Book Antiqua" w:cs="宋体"/>
          <w:b/>
          <w:bCs/>
          <w:lang w:eastAsia="zh-CN"/>
        </w:rPr>
        <w:t>Montague</w:t>
      </w:r>
      <w:r>
        <w:rPr>
          <w:rFonts w:ascii="Book Antiqua" w:eastAsia="宋体" w:hAnsi="Book Antiqua" w:cs="宋体"/>
          <w:b/>
          <w:bCs/>
          <w:lang w:eastAsia="zh-CN"/>
        </w:rPr>
        <w:t xml:space="preserve"> </w:t>
      </w:r>
      <w:r w:rsidRPr="00085613">
        <w:rPr>
          <w:rFonts w:ascii="Book Antiqua" w:eastAsia="宋体" w:hAnsi="Book Antiqua" w:cs="宋体"/>
          <w:b/>
          <w:bCs/>
          <w:lang w:eastAsia="zh-CN"/>
        </w:rPr>
        <w:t>CT</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O'Rahilly</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perils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portliness:</w:t>
      </w:r>
      <w:r>
        <w:rPr>
          <w:rFonts w:ascii="Book Antiqua" w:eastAsia="宋体" w:hAnsi="Book Antiqua" w:cs="宋体"/>
          <w:lang w:eastAsia="zh-CN"/>
        </w:rPr>
        <w:t xml:space="preserve"> </w:t>
      </w:r>
      <w:r w:rsidRPr="00085613">
        <w:rPr>
          <w:rFonts w:ascii="Book Antiqua" w:eastAsia="宋体" w:hAnsi="Book Antiqua" w:cs="宋体"/>
          <w:lang w:eastAsia="zh-CN"/>
        </w:rPr>
        <w:t>causes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consequences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visceral</w:t>
      </w:r>
      <w:r>
        <w:rPr>
          <w:rFonts w:ascii="Book Antiqua" w:eastAsia="宋体" w:hAnsi="Book Antiqua" w:cs="宋体"/>
          <w:lang w:eastAsia="zh-CN"/>
        </w:rPr>
        <w:t xml:space="preserve"> </w:t>
      </w:r>
      <w:r w:rsidRPr="00085613">
        <w:rPr>
          <w:rFonts w:ascii="Book Antiqua" w:eastAsia="宋体" w:hAnsi="Book Antiqua" w:cs="宋体"/>
          <w:lang w:eastAsia="zh-CN"/>
        </w:rPr>
        <w:t>adiposity.</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2000;</w:t>
      </w:r>
      <w:r>
        <w:rPr>
          <w:rFonts w:ascii="Book Antiqua" w:eastAsia="宋体" w:hAnsi="Book Antiqua" w:cs="宋体"/>
          <w:lang w:eastAsia="zh-CN"/>
        </w:rPr>
        <w:t xml:space="preserve"> </w:t>
      </w:r>
      <w:r w:rsidRPr="00085613">
        <w:rPr>
          <w:rFonts w:ascii="Book Antiqua" w:eastAsia="宋体" w:hAnsi="Book Antiqua" w:cs="宋体"/>
          <w:b/>
          <w:bCs/>
          <w:lang w:eastAsia="zh-CN"/>
        </w:rPr>
        <w:t>49</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883-888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10866038</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10.2337/diabetes.49.6.883]</w:t>
      </w:r>
    </w:p>
    <w:p w14:paraId="5099C70B"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74</w:t>
      </w:r>
      <w:r>
        <w:rPr>
          <w:rFonts w:ascii="Book Antiqua" w:eastAsia="宋体" w:hAnsi="Book Antiqua" w:cs="宋体"/>
          <w:lang w:eastAsia="zh-CN"/>
        </w:rPr>
        <w:t xml:space="preserve"> </w:t>
      </w:r>
      <w:r w:rsidRPr="00085613">
        <w:rPr>
          <w:rFonts w:ascii="Book Antiqua" w:eastAsia="宋体" w:hAnsi="Book Antiqua" w:cs="宋体"/>
          <w:b/>
          <w:bCs/>
          <w:lang w:eastAsia="zh-CN"/>
        </w:rPr>
        <w:t>Ikezaki</w:t>
      </w:r>
      <w:r>
        <w:rPr>
          <w:rFonts w:ascii="Book Antiqua" w:eastAsia="宋体" w:hAnsi="Book Antiqua" w:cs="宋体"/>
          <w:b/>
          <w:bCs/>
          <w:lang w:eastAsia="zh-CN"/>
        </w:rPr>
        <w:t xml:space="preserve"> </w:t>
      </w:r>
      <w:r w:rsidRPr="00085613">
        <w:rPr>
          <w:rFonts w:ascii="Book Antiqua" w:eastAsia="宋体" w:hAnsi="Book Antiqua" w:cs="宋体"/>
          <w:b/>
          <w:bCs/>
          <w:lang w:eastAsia="zh-CN"/>
        </w:rPr>
        <w:t>H</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Ai</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Schaefer</w:t>
      </w:r>
      <w:r>
        <w:rPr>
          <w:rFonts w:ascii="Book Antiqua" w:eastAsia="宋体" w:hAnsi="Book Antiqua" w:cs="宋体"/>
          <w:lang w:eastAsia="zh-CN"/>
        </w:rPr>
        <w:t xml:space="preserve"> </w:t>
      </w:r>
      <w:r w:rsidRPr="00085613">
        <w:rPr>
          <w:rFonts w:ascii="Book Antiqua" w:eastAsia="宋体" w:hAnsi="Book Antiqua" w:cs="宋体"/>
          <w:lang w:eastAsia="zh-CN"/>
        </w:rPr>
        <w:t>EJ,</w:t>
      </w:r>
      <w:r>
        <w:rPr>
          <w:rFonts w:ascii="Book Antiqua" w:eastAsia="宋体" w:hAnsi="Book Antiqua" w:cs="宋体"/>
          <w:lang w:eastAsia="zh-CN"/>
        </w:rPr>
        <w:t xml:space="preserve"> </w:t>
      </w:r>
      <w:r w:rsidRPr="00085613">
        <w:rPr>
          <w:rFonts w:ascii="Book Antiqua" w:eastAsia="宋体" w:hAnsi="Book Antiqua" w:cs="宋体"/>
          <w:lang w:eastAsia="zh-CN"/>
        </w:rPr>
        <w:t>Otokozawa</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Asztalos</w:t>
      </w:r>
      <w:r>
        <w:rPr>
          <w:rFonts w:ascii="Book Antiqua" w:eastAsia="宋体" w:hAnsi="Book Antiqua" w:cs="宋体"/>
          <w:lang w:eastAsia="zh-CN"/>
        </w:rPr>
        <w:t xml:space="preserve"> </w:t>
      </w:r>
      <w:r w:rsidRPr="00085613">
        <w:rPr>
          <w:rFonts w:ascii="Book Antiqua" w:eastAsia="宋体" w:hAnsi="Book Antiqua" w:cs="宋体"/>
          <w:lang w:eastAsia="zh-CN"/>
        </w:rPr>
        <w:t>BF,</w:t>
      </w:r>
      <w:r>
        <w:rPr>
          <w:rFonts w:ascii="Book Antiqua" w:eastAsia="宋体" w:hAnsi="Book Antiqua" w:cs="宋体"/>
          <w:lang w:eastAsia="zh-CN"/>
        </w:rPr>
        <w:t xml:space="preserve"> </w:t>
      </w:r>
      <w:r w:rsidRPr="00085613">
        <w:rPr>
          <w:rFonts w:ascii="Book Antiqua" w:eastAsia="宋体" w:hAnsi="Book Antiqua" w:cs="宋体"/>
          <w:lang w:eastAsia="zh-CN"/>
        </w:rPr>
        <w:t>Nakajima</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Zhou</w:t>
      </w:r>
      <w:r>
        <w:rPr>
          <w:rFonts w:ascii="Book Antiqua" w:eastAsia="宋体" w:hAnsi="Book Antiqua" w:cs="宋体"/>
          <w:lang w:eastAsia="zh-CN"/>
        </w:rPr>
        <w:t xml:space="preserve"> </w:t>
      </w:r>
      <w:r w:rsidRPr="00085613">
        <w:rPr>
          <w:rFonts w:ascii="Book Antiqua" w:eastAsia="宋体" w:hAnsi="Book Antiqua" w:cs="宋体"/>
          <w:lang w:eastAsia="zh-CN"/>
        </w:rPr>
        <w:t>Y,</w:t>
      </w:r>
      <w:r>
        <w:rPr>
          <w:rFonts w:ascii="Book Antiqua" w:eastAsia="宋体" w:hAnsi="Book Antiqua" w:cs="宋体"/>
          <w:lang w:eastAsia="zh-CN"/>
        </w:rPr>
        <w:t xml:space="preserve"> </w:t>
      </w:r>
      <w:r w:rsidRPr="00085613">
        <w:rPr>
          <w:rFonts w:ascii="Book Antiqua" w:eastAsia="宋体" w:hAnsi="Book Antiqua" w:cs="宋体"/>
          <w:lang w:eastAsia="zh-CN"/>
        </w:rPr>
        <w:t>Liu</w:t>
      </w:r>
      <w:r>
        <w:rPr>
          <w:rFonts w:ascii="Book Antiqua" w:eastAsia="宋体" w:hAnsi="Book Antiqua" w:cs="宋体"/>
          <w:lang w:eastAsia="zh-CN"/>
        </w:rPr>
        <w:t xml:space="preserve"> </w:t>
      </w:r>
      <w:r w:rsidRPr="00085613">
        <w:rPr>
          <w:rFonts w:ascii="Book Antiqua" w:eastAsia="宋体" w:hAnsi="Book Antiqua" w:cs="宋体"/>
          <w:lang w:eastAsia="zh-CN"/>
        </w:rPr>
        <w:t>CT,</w:t>
      </w:r>
      <w:r>
        <w:rPr>
          <w:rFonts w:ascii="Book Antiqua" w:eastAsia="宋体" w:hAnsi="Book Antiqua" w:cs="宋体"/>
          <w:lang w:eastAsia="zh-CN"/>
        </w:rPr>
        <w:t xml:space="preserve"> </w:t>
      </w:r>
      <w:r w:rsidRPr="00085613">
        <w:rPr>
          <w:rFonts w:ascii="Book Antiqua" w:eastAsia="宋体" w:hAnsi="Book Antiqua" w:cs="宋体"/>
          <w:lang w:eastAsia="zh-CN"/>
        </w:rPr>
        <w:t>Jacques</w:t>
      </w:r>
      <w:r>
        <w:rPr>
          <w:rFonts w:ascii="Book Antiqua" w:eastAsia="宋体" w:hAnsi="Book Antiqua" w:cs="宋体"/>
          <w:lang w:eastAsia="zh-CN"/>
        </w:rPr>
        <w:t xml:space="preserve"> </w:t>
      </w:r>
      <w:r w:rsidRPr="00085613">
        <w:rPr>
          <w:rFonts w:ascii="Book Antiqua" w:eastAsia="宋体" w:hAnsi="Book Antiqua" w:cs="宋体"/>
          <w:lang w:eastAsia="zh-CN"/>
        </w:rPr>
        <w:t>PF,</w:t>
      </w:r>
      <w:r>
        <w:rPr>
          <w:rFonts w:ascii="Book Antiqua" w:eastAsia="宋体" w:hAnsi="Book Antiqua" w:cs="宋体"/>
          <w:lang w:eastAsia="zh-CN"/>
        </w:rPr>
        <w:t xml:space="preserve"> </w:t>
      </w:r>
      <w:r w:rsidRPr="00085613">
        <w:rPr>
          <w:rFonts w:ascii="Book Antiqua" w:eastAsia="宋体" w:hAnsi="Book Antiqua" w:cs="宋体"/>
          <w:lang w:eastAsia="zh-CN"/>
        </w:rPr>
        <w:t>Cupples</w:t>
      </w:r>
      <w:r>
        <w:rPr>
          <w:rFonts w:ascii="Book Antiqua" w:eastAsia="宋体" w:hAnsi="Book Antiqua" w:cs="宋体"/>
          <w:lang w:eastAsia="zh-CN"/>
        </w:rPr>
        <w:t xml:space="preserve"> </w:t>
      </w:r>
      <w:r w:rsidRPr="00085613">
        <w:rPr>
          <w:rFonts w:ascii="Book Antiqua" w:eastAsia="宋体" w:hAnsi="Book Antiqua" w:cs="宋体"/>
          <w:lang w:eastAsia="zh-CN"/>
        </w:rPr>
        <w:t>LA,</w:t>
      </w:r>
      <w:r>
        <w:rPr>
          <w:rFonts w:ascii="Book Antiqua" w:eastAsia="宋体" w:hAnsi="Book Antiqua" w:cs="宋体"/>
          <w:lang w:eastAsia="zh-CN"/>
        </w:rPr>
        <w:t xml:space="preserve"> </w:t>
      </w:r>
      <w:r w:rsidRPr="00085613">
        <w:rPr>
          <w:rFonts w:ascii="Book Antiqua" w:eastAsia="宋体" w:hAnsi="Book Antiqua" w:cs="宋体"/>
          <w:lang w:eastAsia="zh-CN"/>
        </w:rPr>
        <w:t>Furusyo</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Cardiovascular</w:t>
      </w:r>
      <w:r>
        <w:rPr>
          <w:rFonts w:ascii="Book Antiqua" w:eastAsia="宋体" w:hAnsi="Book Antiqua" w:cs="宋体"/>
          <w:lang w:eastAsia="zh-CN"/>
        </w:rPr>
        <w:t xml:space="preserve"> </w:t>
      </w:r>
      <w:r w:rsidRPr="00085613">
        <w:rPr>
          <w:rFonts w:ascii="Book Antiqua" w:eastAsia="宋体" w:hAnsi="Book Antiqua" w:cs="宋体"/>
          <w:lang w:eastAsia="zh-CN"/>
        </w:rPr>
        <w:t>disease</w:t>
      </w:r>
      <w:r>
        <w:rPr>
          <w:rFonts w:ascii="Book Antiqua" w:eastAsia="宋体" w:hAnsi="Book Antiqua" w:cs="宋体"/>
          <w:lang w:eastAsia="zh-CN"/>
        </w:rPr>
        <w:t xml:space="preserve"> </w:t>
      </w:r>
      <w:r w:rsidRPr="00085613">
        <w:rPr>
          <w:rFonts w:ascii="Book Antiqua" w:eastAsia="宋体" w:hAnsi="Book Antiqua" w:cs="宋体"/>
          <w:lang w:eastAsia="zh-CN"/>
        </w:rPr>
        <w:t>prevalence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lastRenderedPageBreak/>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Kyushu-Okinawa</w:t>
      </w:r>
      <w:r>
        <w:rPr>
          <w:rFonts w:ascii="Book Antiqua" w:eastAsia="宋体" w:hAnsi="Book Antiqua" w:cs="宋体"/>
          <w:lang w:eastAsia="zh-CN"/>
        </w:rPr>
        <w:t xml:space="preserve"> </w:t>
      </w:r>
      <w:r w:rsidRPr="00085613">
        <w:rPr>
          <w:rFonts w:ascii="Book Antiqua" w:eastAsia="宋体" w:hAnsi="Book Antiqua" w:cs="宋体"/>
          <w:lang w:eastAsia="zh-CN"/>
        </w:rPr>
        <w:t>Population</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Framingham</w:t>
      </w:r>
      <w:r>
        <w:rPr>
          <w:rFonts w:ascii="Book Antiqua" w:eastAsia="宋体" w:hAnsi="Book Antiqua" w:cs="宋体"/>
          <w:lang w:eastAsia="zh-CN"/>
        </w:rPr>
        <w:t xml:space="preserve"> </w:t>
      </w:r>
      <w:r w:rsidRPr="00085613">
        <w:rPr>
          <w:rFonts w:ascii="Book Antiqua" w:eastAsia="宋体" w:hAnsi="Book Antiqua" w:cs="宋体"/>
          <w:lang w:eastAsia="zh-CN"/>
        </w:rPr>
        <w:t>Offspring</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Lipidol</w:t>
      </w:r>
      <w:r>
        <w:rPr>
          <w:rFonts w:ascii="Book Antiqua" w:eastAsia="宋体" w:hAnsi="Book Antiqua" w:cs="宋体"/>
          <w:lang w:eastAsia="zh-CN"/>
        </w:rPr>
        <w:t xml:space="preserve"> </w:t>
      </w:r>
      <w:r w:rsidRPr="00085613">
        <w:rPr>
          <w:rFonts w:ascii="Book Antiqua" w:eastAsia="宋体" w:hAnsi="Book Antiqua" w:cs="宋体"/>
          <w:lang w:eastAsia="zh-CN"/>
        </w:rPr>
        <w:t>2017;</w:t>
      </w:r>
      <w:r>
        <w:rPr>
          <w:rFonts w:ascii="Book Antiqua" w:eastAsia="宋体" w:hAnsi="Book Antiqua" w:cs="宋体"/>
          <w:lang w:eastAsia="zh-CN"/>
        </w:rPr>
        <w:t xml:space="preserve"> </w:t>
      </w:r>
      <w:r w:rsidRPr="00085613">
        <w:rPr>
          <w:rFonts w:ascii="Book Antiqua" w:eastAsia="宋体" w:hAnsi="Book Antiqua" w:cs="宋体"/>
          <w:b/>
          <w:bCs/>
          <w:lang w:eastAsia="zh-CN"/>
        </w:rPr>
        <w:t>11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348-356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28502490</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10.1016/j.jacl.2017.01.014]</w:t>
      </w:r>
    </w:p>
    <w:p w14:paraId="3675E117"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75</w:t>
      </w:r>
      <w:r>
        <w:rPr>
          <w:rFonts w:ascii="Book Antiqua" w:eastAsia="宋体" w:hAnsi="Book Antiqua" w:cs="宋体"/>
          <w:lang w:eastAsia="zh-CN"/>
        </w:rPr>
        <w:t xml:space="preserve"> </w:t>
      </w:r>
      <w:r w:rsidRPr="00085613">
        <w:rPr>
          <w:rFonts w:ascii="Book Antiqua" w:eastAsia="宋体" w:hAnsi="Book Antiqua" w:cs="宋体"/>
          <w:b/>
          <w:bCs/>
          <w:lang w:eastAsia="zh-CN"/>
        </w:rPr>
        <w:t>Steinberger</w:t>
      </w:r>
      <w:r>
        <w:rPr>
          <w:rFonts w:ascii="Book Antiqua" w:eastAsia="宋体" w:hAnsi="Book Antiqua" w:cs="宋体"/>
          <w:b/>
          <w:bCs/>
          <w:lang w:eastAsia="zh-CN"/>
        </w:rPr>
        <w:t xml:space="preserve"> </w:t>
      </w:r>
      <w:r w:rsidRPr="00085613">
        <w:rPr>
          <w:rFonts w:ascii="Book Antiqua" w:eastAsia="宋体" w:hAnsi="Book Antiqua" w:cs="宋体"/>
          <w:b/>
          <w:bCs/>
          <w:lang w:eastAsia="zh-CN"/>
        </w:rPr>
        <w:t>J</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Daniels</w:t>
      </w:r>
      <w:r>
        <w:rPr>
          <w:rFonts w:ascii="Book Antiqua" w:eastAsia="宋体" w:hAnsi="Book Antiqua" w:cs="宋体"/>
          <w:lang w:eastAsia="zh-CN"/>
        </w:rPr>
        <w:t xml:space="preserve"> </w:t>
      </w:r>
      <w:r w:rsidRPr="00085613">
        <w:rPr>
          <w:rFonts w:ascii="Book Antiqua" w:eastAsia="宋体" w:hAnsi="Book Antiqua" w:cs="宋体"/>
          <w:lang w:eastAsia="zh-CN"/>
        </w:rPr>
        <w:t>SR;</w:t>
      </w:r>
      <w:r>
        <w:rPr>
          <w:rFonts w:ascii="Book Antiqua" w:eastAsia="宋体" w:hAnsi="Book Antiqua" w:cs="宋体"/>
          <w:lang w:eastAsia="zh-CN"/>
        </w:rPr>
        <w:t xml:space="preserve"> </w:t>
      </w:r>
      <w:r w:rsidRPr="00085613">
        <w:rPr>
          <w:rFonts w:ascii="Book Antiqua" w:eastAsia="宋体" w:hAnsi="Book Antiqua" w:cs="宋体"/>
          <w:lang w:eastAsia="zh-CN"/>
        </w:rPr>
        <w:t>American</w:t>
      </w:r>
      <w:r>
        <w:rPr>
          <w:rFonts w:ascii="Book Antiqua" w:eastAsia="宋体" w:hAnsi="Book Antiqua" w:cs="宋体"/>
          <w:lang w:eastAsia="zh-CN"/>
        </w:rPr>
        <w:t xml:space="preserve"> </w:t>
      </w:r>
      <w:r w:rsidRPr="00085613">
        <w:rPr>
          <w:rFonts w:ascii="Book Antiqua" w:eastAsia="宋体" w:hAnsi="Book Antiqua" w:cs="宋体"/>
          <w:lang w:eastAsia="zh-CN"/>
        </w:rPr>
        <w:t>Heart</w:t>
      </w:r>
      <w:r>
        <w:rPr>
          <w:rFonts w:ascii="Book Antiqua" w:eastAsia="宋体" w:hAnsi="Book Antiqua" w:cs="宋体"/>
          <w:lang w:eastAsia="zh-CN"/>
        </w:rPr>
        <w:t xml:space="preserve"> </w:t>
      </w:r>
      <w:r w:rsidRPr="00085613">
        <w:rPr>
          <w:rFonts w:ascii="Book Antiqua" w:eastAsia="宋体" w:hAnsi="Book Antiqua" w:cs="宋体"/>
          <w:lang w:eastAsia="zh-CN"/>
        </w:rPr>
        <w:t>Association</w:t>
      </w:r>
      <w:r>
        <w:rPr>
          <w:rFonts w:ascii="Book Antiqua" w:eastAsia="宋体" w:hAnsi="Book Antiqua" w:cs="宋体"/>
          <w:lang w:eastAsia="zh-CN"/>
        </w:rPr>
        <w:t xml:space="preserve"> </w:t>
      </w:r>
      <w:r w:rsidRPr="00085613">
        <w:rPr>
          <w:rFonts w:ascii="Book Antiqua" w:eastAsia="宋体" w:hAnsi="Book Antiqua" w:cs="宋体"/>
          <w:lang w:eastAsia="zh-CN"/>
        </w:rPr>
        <w:t>Atherosclerosis,</w:t>
      </w:r>
      <w:r>
        <w:rPr>
          <w:rFonts w:ascii="Book Antiqua" w:eastAsia="宋体" w:hAnsi="Book Antiqua" w:cs="宋体"/>
          <w:lang w:eastAsia="zh-CN"/>
        </w:rPr>
        <w:t xml:space="preserve"> </w:t>
      </w:r>
      <w:r w:rsidRPr="00085613">
        <w:rPr>
          <w:rFonts w:ascii="Book Antiqua" w:eastAsia="宋体" w:hAnsi="Book Antiqua" w:cs="宋体"/>
          <w:lang w:eastAsia="zh-CN"/>
        </w:rPr>
        <w:t>Hypertension,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Young</w:t>
      </w:r>
      <w:r>
        <w:rPr>
          <w:rFonts w:ascii="Book Antiqua" w:eastAsia="宋体" w:hAnsi="Book Antiqua" w:cs="宋体"/>
          <w:lang w:eastAsia="zh-CN"/>
        </w:rPr>
        <w:t xml:space="preserve"> </w:t>
      </w:r>
      <w:r w:rsidRPr="00085613">
        <w:rPr>
          <w:rFonts w:ascii="Book Antiqua" w:eastAsia="宋体" w:hAnsi="Book Antiqua" w:cs="宋体"/>
          <w:lang w:eastAsia="zh-CN"/>
        </w:rPr>
        <w:t>Committee</w:t>
      </w:r>
      <w:r>
        <w:rPr>
          <w:rFonts w:ascii="Book Antiqua" w:eastAsia="宋体" w:hAnsi="Book Antiqua" w:cs="宋体"/>
          <w:lang w:eastAsia="zh-CN"/>
        </w:rPr>
        <w:t xml:space="preserve"> </w:t>
      </w:r>
      <w:r w:rsidRPr="00085613">
        <w:rPr>
          <w:rFonts w:ascii="Book Antiqua" w:eastAsia="宋体" w:hAnsi="Book Antiqua" w:cs="宋体"/>
          <w:lang w:eastAsia="zh-CN"/>
        </w:rPr>
        <w:t>(Council</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Cardiovascular</w:t>
      </w:r>
      <w:r>
        <w:rPr>
          <w:rFonts w:ascii="Book Antiqua" w:eastAsia="宋体" w:hAnsi="Book Antiqua" w:cs="宋体"/>
          <w:lang w:eastAsia="zh-CN"/>
        </w:rPr>
        <w:t xml:space="preserve"> </w:t>
      </w:r>
      <w:r w:rsidRPr="00085613">
        <w:rPr>
          <w:rFonts w:ascii="Book Antiqua" w:eastAsia="宋体" w:hAnsi="Book Antiqua" w:cs="宋体"/>
          <w:lang w:eastAsia="zh-CN"/>
        </w:rPr>
        <w:t>Disease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Young);</w:t>
      </w:r>
      <w:r>
        <w:rPr>
          <w:rFonts w:ascii="Book Antiqua" w:eastAsia="宋体" w:hAnsi="Book Antiqua" w:cs="宋体"/>
          <w:lang w:eastAsia="zh-CN"/>
        </w:rPr>
        <w:t xml:space="preserve"> </w:t>
      </w:r>
      <w:r w:rsidRPr="00085613">
        <w:rPr>
          <w:rFonts w:ascii="Book Antiqua" w:eastAsia="宋体" w:hAnsi="Book Antiqua" w:cs="宋体"/>
          <w:lang w:eastAsia="zh-CN"/>
        </w:rPr>
        <w:t>American</w:t>
      </w:r>
      <w:r>
        <w:rPr>
          <w:rFonts w:ascii="Book Antiqua" w:eastAsia="宋体" w:hAnsi="Book Antiqua" w:cs="宋体"/>
          <w:lang w:eastAsia="zh-CN"/>
        </w:rPr>
        <w:t xml:space="preserve"> </w:t>
      </w:r>
      <w:r w:rsidRPr="00085613">
        <w:rPr>
          <w:rFonts w:ascii="Book Antiqua" w:eastAsia="宋体" w:hAnsi="Book Antiqua" w:cs="宋体"/>
          <w:lang w:eastAsia="zh-CN"/>
        </w:rPr>
        <w:t>Heart</w:t>
      </w:r>
      <w:r>
        <w:rPr>
          <w:rFonts w:ascii="Book Antiqua" w:eastAsia="宋体" w:hAnsi="Book Antiqua" w:cs="宋体"/>
          <w:lang w:eastAsia="zh-CN"/>
        </w:rPr>
        <w:t xml:space="preserve"> </w:t>
      </w:r>
      <w:r w:rsidRPr="00085613">
        <w:rPr>
          <w:rFonts w:ascii="Book Antiqua" w:eastAsia="宋体" w:hAnsi="Book Antiqua" w:cs="宋体"/>
          <w:lang w:eastAsia="zh-CN"/>
        </w:rPr>
        <w:t>Association</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Committee</w:t>
      </w:r>
      <w:r>
        <w:rPr>
          <w:rFonts w:ascii="Book Antiqua" w:eastAsia="宋体" w:hAnsi="Book Antiqua" w:cs="宋体"/>
          <w:lang w:eastAsia="zh-CN"/>
        </w:rPr>
        <w:t xml:space="preserve"> </w:t>
      </w:r>
      <w:r w:rsidRPr="00085613">
        <w:rPr>
          <w:rFonts w:ascii="Book Antiqua" w:eastAsia="宋体" w:hAnsi="Book Antiqua" w:cs="宋体"/>
          <w:lang w:eastAsia="zh-CN"/>
        </w:rPr>
        <w:t>(Council</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Nutrition,</w:t>
      </w:r>
      <w:r>
        <w:rPr>
          <w:rFonts w:ascii="Book Antiqua" w:eastAsia="宋体" w:hAnsi="Book Antiqua" w:cs="宋体"/>
          <w:lang w:eastAsia="zh-CN"/>
        </w:rPr>
        <w:t xml:space="preserve"> </w:t>
      </w:r>
      <w:r w:rsidRPr="00085613">
        <w:rPr>
          <w:rFonts w:ascii="Book Antiqua" w:eastAsia="宋体" w:hAnsi="Book Antiqua" w:cs="宋体"/>
          <w:lang w:eastAsia="zh-CN"/>
        </w:rPr>
        <w:t>Physical</w:t>
      </w:r>
      <w:r>
        <w:rPr>
          <w:rFonts w:ascii="Book Antiqua" w:eastAsia="宋体" w:hAnsi="Book Antiqua" w:cs="宋体"/>
          <w:lang w:eastAsia="zh-CN"/>
        </w:rPr>
        <w:t xml:space="preserve"> </w:t>
      </w:r>
      <w:r w:rsidRPr="00085613">
        <w:rPr>
          <w:rFonts w:ascii="Book Antiqua" w:eastAsia="宋体" w:hAnsi="Book Antiqua" w:cs="宋体"/>
          <w:lang w:eastAsia="zh-CN"/>
        </w:rPr>
        <w:t>Activity,</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Metabolism).</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cardiovascular</w:t>
      </w:r>
      <w:r>
        <w:rPr>
          <w:rFonts w:ascii="Book Antiqua" w:eastAsia="宋体" w:hAnsi="Book Antiqua" w:cs="宋体"/>
          <w:lang w:eastAsia="zh-CN"/>
        </w:rPr>
        <w:t xml:space="preserve"> </w:t>
      </w:r>
      <w:r w:rsidRPr="00085613">
        <w:rPr>
          <w:rFonts w:ascii="Book Antiqua" w:eastAsia="宋体" w:hAnsi="Book Antiqua" w:cs="宋体"/>
          <w:lang w:eastAsia="zh-CN"/>
        </w:rPr>
        <w:t>risk</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an</w:t>
      </w:r>
      <w:r>
        <w:rPr>
          <w:rFonts w:ascii="Book Antiqua" w:eastAsia="宋体" w:hAnsi="Book Antiqua" w:cs="宋体"/>
          <w:lang w:eastAsia="zh-CN"/>
        </w:rPr>
        <w:t xml:space="preserve"> </w:t>
      </w:r>
      <w:r w:rsidRPr="00085613">
        <w:rPr>
          <w:rFonts w:ascii="Book Antiqua" w:eastAsia="宋体" w:hAnsi="Book Antiqua" w:cs="宋体"/>
          <w:lang w:eastAsia="zh-CN"/>
        </w:rPr>
        <w:t>American</w:t>
      </w:r>
      <w:r>
        <w:rPr>
          <w:rFonts w:ascii="Book Antiqua" w:eastAsia="宋体" w:hAnsi="Book Antiqua" w:cs="宋体"/>
          <w:lang w:eastAsia="zh-CN"/>
        </w:rPr>
        <w:t xml:space="preserve"> </w:t>
      </w:r>
      <w:r w:rsidRPr="00085613">
        <w:rPr>
          <w:rFonts w:ascii="Book Antiqua" w:eastAsia="宋体" w:hAnsi="Book Antiqua" w:cs="宋体"/>
          <w:lang w:eastAsia="zh-CN"/>
        </w:rPr>
        <w:t>Heart</w:t>
      </w:r>
      <w:r>
        <w:rPr>
          <w:rFonts w:ascii="Book Antiqua" w:eastAsia="宋体" w:hAnsi="Book Antiqua" w:cs="宋体"/>
          <w:lang w:eastAsia="zh-CN"/>
        </w:rPr>
        <w:t xml:space="preserve"> </w:t>
      </w:r>
      <w:r w:rsidRPr="00085613">
        <w:rPr>
          <w:rFonts w:ascii="Book Antiqua" w:eastAsia="宋体" w:hAnsi="Book Antiqua" w:cs="宋体"/>
          <w:lang w:eastAsia="zh-CN"/>
        </w:rPr>
        <w:t>Association</w:t>
      </w:r>
      <w:r>
        <w:rPr>
          <w:rFonts w:ascii="Book Antiqua" w:eastAsia="宋体" w:hAnsi="Book Antiqua" w:cs="宋体"/>
          <w:lang w:eastAsia="zh-CN"/>
        </w:rPr>
        <w:t xml:space="preserve"> </w:t>
      </w:r>
      <w:r w:rsidRPr="00085613">
        <w:rPr>
          <w:rFonts w:ascii="Book Antiqua" w:eastAsia="宋体" w:hAnsi="Book Antiqua" w:cs="宋体"/>
          <w:lang w:eastAsia="zh-CN"/>
        </w:rPr>
        <w:t>scientific</w:t>
      </w:r>
      <w:r>
        <w:rPr>
          <w:rFonts w:ascii="Book Antiqua" w:eastAsia="宋体" w:hAnsi="Book Antiqua" w:cs="宋体"/>
          <w:lang w:eastAsia="zh-CN"/>
        </w:rPr>
        <w:t xml:space="preserve"> </w:t>
      </w:r>
      <w:r w:rsidRPr="00085613">
        <w:rPr>
          <w:rFonts w:ascii="Book Antiqua" w:eastAsia="宋体" w:hAnsi="Book Antiqua" w:cs="宋体"/>
          <w:lang w:eastAsia="zh-CN"/>
        </w:rPr>
        <w:t>statement</w:t>
      </w:r>
      <w:r>
        <w:rPr>
          <w:rFonts w:ascii="Book Antiqua" w:eastAsia="宋体" w:hAnsi="Book Antiqua" w:cs="宋体"/>
          <w:lang w:eastAsia="zh-CN"/>
        </w:rPr>
        <w:t xml:space="preserve"> </w:t>
      </w:r>
      <w:r w:rsidRPr="00085613">
        <w:rPr>
          <w:rFonts w:ascii="Book Antiqua" w:eastAsia="宋体" w:hAnsi="Book Antiqua" w:cs="宋体"/>
          <w:lang w:eastAsia="zh-CN"/>
        </w:rPr>
        <w:t>from</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Atherosclerosis,</w:t>
      </w:r>
      <w:r>
        <w:rPr>
          <w:rFonts w:ascii="Book Antiqua" w:eastAsia="宋体" w:hAnsi="Book Antiqua" w:cs="宋体"/>
          <w:lang w:eastAsia="zh-CN"/>
        </w:rPr>
        <w:t xml:space="preserve"> </w:t>
      </w:r>
      <w:r w:rsidRPr="00085613">
        <w:rPr>
          <w:rFonts w:ascii="Book Antiqua" w:eastAsia="宋体" w:hAnsi="Book Antiqua" w:cs="宋体"/>
          <w:lang w:eastAsia="zh-CN"/>
        </w:rPr>
        <w:t>Hypertension,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Young</w:t>
      </w:r>
      <w:r>
        <w:rPr>
          <w:rFonts w:ascii="Book Antiqua" w:eastAsia="宋体" w:hAnsi="Book Antiqua" w:cs="宋体"/>
          <w:lang w:eastAsia="zh-CN"/>
        </w:rPr>
        <w:t xml:space="preserve"> </w:t>
      </w:r>
      <w:r w:rsidRPr="00085613">
        <w:rPr>
          <w:rFonts w:ascii="Book Antiqua" w:eastAsia="宋体" w:hAnsi="Book Antiqua" w:cs="宋体"/>
          <w:lang w:eastAsia="zh-CN"/>
        </w:rPr>
        <w:t>Committee</w:t>
      </w:r>
      <w:r>
        <w:rPr>
          <w:rFonts w:ascii="Book Antiqua" w:eastAsia="宋体" w:hAnsi="Book Antiqua" w:cs="宋体"/>
          <w:lang w:eastAsia="zh-CN"/>
        </w:rPr>
        <w:t xml:space="preserve"> </w:t>
      </w:r>
      <w:r w:rsidRPr="00085613">
        <w:rPr>
          <w:rFonts w:ascii="Book Antiqua" w:eastAsia="宋体" w:hAnsi="Book Antiqua" w:cs="宋体"/>
          <w:lang w:eastAsia="zh-CN"/>
        </w:rPr>
        <w:t>(Council</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Cardiovascular</w:t>
      </w:r>
      <w:r>
        <w:rPr>
          <w:rFonts w:ascii="Book Antiqua" w:eastAsia="宋体" w:hAnsi="Book Antiqua" w:cs="宋体"/>
          <w:lang w:eastAsia="zh-CN"/>
        </w:rPr>
        <w:t xml:space="preserve"> </w:t>
      </w:r>
      <w:r w:rsidRPr="00085613">
        <w:rPr>
          <w:rFonts w:ascii="Book Antiqua" w:eastAsia="宋体" w:hAnsi="Book Antiqua" w:cs="宋体"/>
          <w:lang w:eastAsia="zh-CN"/>
        </w:rPr>
        <w:t>Disease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Young)</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Committee</w:t>
      </w:r>
      <w:r>
        <w:rPr>
          <w:rFonts w:ascii="Book Antiqua" w:eastAsia="宋体" w:hAnsi="Book Antiqua" w:cs="宋体"/>
          <w:lang w:eastAsia="zh-CN"/>
        </w:rPr>
        <w:t xml:space="preserve"> </w:t>
      </w:r>
      <w:r w:rsidRPr="00085613">
        <w:rPr>
          <w:rFonts w:ascii="Book Antiqua" w:eastAsia="宋体" w:hAnsi="Book Antiqua" w:cs="宋体"/>
          <w:lang w:eastAsia="zh-CN"/>
        </w:rPr>
        <w:t>(Council</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Nutrition,</w:t>
      </w:r>
      <w:r>
        <w:rPr>
          <w:rFonts w:ascii="Book Antiqua" w:eastAsia="宋体" w:hAnsi="Book Antiqua" w:cs="宋体"/>
          <w:lang w:eastAsia="zh-CN"/>
        </w:rPr>
        <w:t xml:space="preserve"> </w:t>
      </w:r>
      <w:r w:rsidRPr="00085613">
        <w:rPr>
          <w:rFonts w:ascii="Book Antiqua" w:eastAsia="宋体" w:hAnsi="Book Antiqua" w:cs="宋体"/>
          <w:lang w:eastAsia="zh-CN"/>
        </w:rPr>
        <w:t>Physical</w:t>
      </w:r>
      <w:r>
        <w:rPr>
          <w:rFonts w:ascii="Book Antiqua" w:eastAsia="宋体" w:hAnsi="Book Antiqua" w:cs="宋体"/>
          <w:lang w:eastAsia="zh-CN"/>
        </w:rPr>
        <w:t xml:space="preserve"> </w:t>
      </w:r>
      <w:r w:rsidRPr="00085613">
        <w:rPr>
          <w:rFonts w:ascii="Book Antiqua" w:eastAsia="宋体" w:hAnsi="Book Antiqua" w:cs="宋体"/>
          <w:lang w:eastAsia="zh-CN"/>
        </w:rPr>
        <w:t>Activity,</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Metabolism).</w:t>
      </w:r>
      <w:r>
        <w:rPr>
          <w:rFonts w:ascii="Book Antiqua" w:eastAsia="宋体" w:hAnsi="Book Antiqua" w:cs="宋体"/>
          <w:lang w:eastAsia="zh-CN"/>
        </w:rPr>
        <w:t xml:space="preserve"> </w:t>
      </w:r>
      <w:r w:rsidRPr="00085613">
        <w:rPr>
          <w:rFonts w:ascii="Book Antiqua" w:eastAsia="宋体" w:hAnsi="Book Antiqua" w:cs="宋体"/>
          <w:i/>
          <w:iCs/>
          <w:lang w:eastAsia="zh-CN"/>
        </w:rPr>
        <w:t>Circulation</w:t>
      </w:r>
      <w:r>
        <w:rPr>
          <w:rFonts w:ascii="Book Antiqua" w:eastAsia="宋体" w:hAnsi="Book Antiqua" w:cs="宋体"/>
          <w:lang w:eastAsia="zh-CN"/>
        </w:rPr>
        <w:t xml:space="preserve"> </w:t>
      </w:r>
      <w:r w:rsidRPr="00085613">
        <w:rPr>
          <w:rFonts w:ascii="Book Antiqua" w:eastAsia="宋体" w:hAnsi="Book Antiqua" w:cs="宋体"/>
          <w:lang w:eastAsia="zh-CN"/>
        </w:rPr>
        <w:t>2003;</w:t>
      </w:r>
      <w:r>
        <w:rPr>
          <w:rFonts w:ascii="Book Antiqua" w:eastAsia="宋体" w:hAnsi="Book Antiqua" w:cs="宋体"/>
          <w:lang w:eastAsia="zh-CN"/>
        </w:rPr>
        <w:t xml:space="preserve"> </w:t>
      </w:r>
      <w:r w:rsidRPr="00085613">
        <w:rPr>
          <w:rFonts w:ascii="Book Antiqua" w:eastAsia="宋体" w:hAnsi="Book Antiqua" w:cs="宋体"/>
          <w:b/>
          <w:bCs/>
          <w:lang w:eastAsia="zh-CN"/>
        </w:rPr>
        <w:t>107</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1448-1453</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12642369</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w:t>
      </w:r>
      <w:r w:rsidR="006831A2">
        <w:rPr>
          <w:rFonts w:ascii="Book Antiqua" w:eastAsia="宋体" w:hAnsi="Book Antiqua" w:cs="宋体"/>
          <w:lang w:eastAsia="zh-CN"/>
        </w:rPr>
        <w:t>1161/01.cir.0000060923.07573.f2</w:t>
      </w:r>
      <w:r w:rsidRPr="00085613">
        <w:rPr>
          <w:rFonts w:ascii="Book Antiqua" w:eastAsia="宋体" w:hAnsi="Book Antiqua" w:cs="宋体"/>
          <w:lang w:eastAsia="zh-CN"/>
        </w:rPr>
        <w:t>]</w:t>
      </w:r>
    </w:p>
    <w:p w14:paraId="6348FF01"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76</w:t>
      </w:r>
      <w:r>
        <w:rPr>
          <w:rFonts w:ascii="Book Antiqua" w:eastAsia="宋体" w:hAnsi="Book Antiqua" w:cs="宋体"/>
          <w:lang w:eastAsia="zh-CN"/>
        </w:rPr>
        <w:t xml:space="preserve"> </w:t>
      </w:r>
      <w:r w:rsidRPr="00085613">
        <w:rPr>
          <w:rFonts w:ascii="Book Antiqua" w:eastAsia="宋体" w:hAnsi="Book Antiqua" w:cs="宋体"/>
          <w:b/>
          <w:bCs/>
          <w:lang w:eastAsia="zh-CN"/>
        </w:rPr>
        <w:t>Stout</w:t>
      </w:r>
      <w:r>
        <w:rPr>
          <w:rFonts w:ascii="Book Antiqua" w:eastAsia="宋体" w:hAnsi="Book Antiqua" w:cs="宋体"/>
          <w:b/>
          <w:bCs/>
          <w:lang w:eastAsia="zh-CN"/>
        </w:rPr>
        <w:t xml:space="preserve"> </w:t>
      </w:r>
      <w:r w:rsidRPr="00085613">
        <w:rPr>
          <w:rFonts w:ascii="Book Antiqua" w:eastAsia="宋体" w:hAnsi="Book Antiqua" w:cs="宋体"/>
          <w:b/>
          <w:bCs/>
          <w:lang w:eastAsia="zh-CN"/>
        </w:rPr>
        <w:t>RW</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Bierman</w:t>
      </w:r>
      <w:r>
        <w:rPr>
          <w:rFonts w:ascii="Book Antiqua" w:eastAsia="宋体" w:hAnsi="Book Antiqua" w:cs="宋体"/>
          <w:lang w:eastAsia="zh-CN"/>
        </w:rPr>
        <w:t xml:space="preserve"> </w:t>
      </w:r>
      <w:r w:rsidRPr="00085613">
        <w:rPr>
          <w:rFonts w:ascii="Book Antiqua" w:eastAsia="宋体" w:hAnsi="Book Antiqua" w:cs="宋体"/>
          <w:lang w:eastAsia="zh-CN"/>
        </w:rPr>
        <w:t>EL,</w:t>
      </w:r>
      <w:r>
        <w:rPr>
          <w:rFonts w:ascii="Book Antiqua" w:eastAsia="宋体" w:hAnsi="Book Antiqua" w:cs="宋体"/>
          <w:lang w:eastAsia="zh-CN"/>
        </w:rPr>
        <w:t xml:space="preserve"> </w:t>
      </w:r>
      <w:r w:rsidRPr="00085613">
        <w:rPr>
          <w:rFonts w:ascii="Book Antiqua" w:eastAsia="宋体" w:hAnsi="Book Antiqua" w:cs="宋体"/>
          <w:lang w:eastAsia="zh-CN"/>
        </w:rPr>
        <w:t>Ross</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Effect</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proliferation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cultured</w:t>
      </w:r>
      <w:r>
        <w:rPr>
          <w:rFonts w:ascii="Book Antiqua" w:eastAsia="宋体" w:hAnsi="Book Antiqua" w:cs="宋体"/>
          <w:lang w:eastAsia="zh-CN"/>
        </w:rPr>
        <w:t xml:space="preserve"> </w:t>
      </w:r>
      <w:r w:rsidRPr="00085613">
        <w:rPr>
          <w:rFonts w:ascii="Book Antiqua" w:eastAsia="宋体" w:hAnsi="Book Antiqua" w:cs="宋体"/>
          <w:lang w:eastAsia="zh-CN"/>
        </w:rPr>
        <w:t>primate</w:t>
      </w:r>
      <w:r>
        <w:rPr>
          <w:rFonts w:ascii="Book Antiqua" w:eastAsia="宋体" w:hAnsi="Book Antiqua" w:cs="宋体"/>
          <w:lang w:eastAsia="zh-CN"/>
        </w:rPr>
        <w:t xml:space="preserve"> </w:t>
      </w:r>
      <w:r w:rsidRPr="00085613">
        <w:rPr>
          <w:rFonts w:ascii="Book Antiqua" w:eastAsia="宋体" w:hAnsi="Book Antiqua" w:cs="宋体"/>
          <w:lang w:eastAsia="zh-CN"/>
        </w:rPr>
        <w:t>arterial</w:t>
      </w:r>
      <w:r>
        <w:rPr>
          <w:rFonts w:ascii="Book Antiqua" w:eastAsia="宋体" w:hAnsi="Book Antiqua" w:cs="宋体"/>
          <w:lang w:eastAsia="zh-CN"/>
        </w:rPr>
        <w:t xml:space="preserve"> </w:t>
      </w:r>
      <w:r w:rsidRPr="00085613">
        <w:rPr>
          <w:rFonts w:ascii="Book Antiqua" w:eastAsia="宋体" w:hAnsi="Book Antiqua" w:cs="宋体"/>
          <w:lang w:eastAsia="zh-CN"/>
        </w:rPr>
        <w:t>smooth</w:t>
      </w:r>
      <w:r>
        <w:rPr>
          <w:rFonts w:ascii="Book Antiqua" w:eastAsia="宋体" w:hAnsi="Book Antiqua" w:cs="宋体"/>
          <w:lang w:eastAsia="zh-CN"/>
        </w:rPr>
        <w:t xml:space="preserve"> </w:t>
      </w:r>
      <w:r w:rsidRPr="00085613">
        <w:rPr>
          <w:rFonts w:ascii="Book Antiqua" w:eastAsia="宋体" w:hAnsi="Book Antiqua" w:cs="宋体"/>
          <w:lang w:eastAsia="zh-CN"/>
        </w:rPr>
        <w:t>muscle</w:t>
      </w:r>
      <w:r>
        <w:rPr>
          <w:rFonts w:ascii="Book Antiqua" w:eastAsia="宋体" w:hAnsi="Book Antiqua" w:cs="宋体"/>
          <w:lang w:eastAsia="zh-CN"/>
        </w:rPr>
        <w:t xml:space="preserve"> </w:t>
      </w:r>
      <w:r w:rsidRPr="00085613">
        <w:rPr>
          <w:rFonts w:ascii="Book Antiqua" w:eastAsia="宋体" w:hAnsi="Book Antiqua" w:cs="宋体"/>
          <w:lang w:eastAsia="zh-CN"/>
        </w:rPr>
        <w:t>cells.</w:t>
      </w:r>
      <w:r>
        <w:rPr>
          <w:rFonts w:ascii="Book Antiqua" w:eastAsia="宋体" w:hAnsi="Book Antiqua" w:cs="宋体"/>
          <w:lang w:eastAsia="zh-CN"/>
        </w:rPr>
        <w:t xml:space="preserve"> </w:t>
      </w:r>
      <w:r w:rsidRPr="00085613">
        <w:rPr>
          <w:rFonts w:ascii="Book Antiqua" w:eastAsia="宋体" w:hAnsi="Book Antiqua" w:cs="宋体"/>
          <w:i/>
          <w:iCs/>
          <w:lang w:eastAsia="zh-CN"/>
        </w:rPr>
        <w:t>Circ</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lang w:eastAsia="zh-CN"/>
        </w:rPr>
        <w:t xml:space="preserve"> </w:t>
      </w:r>
      <w:r w:rsidRPr="00085613">
        <w:rPr>
          <w:rFonts w:ascii="Book Antiqua" w:eastAsia="宋体" w:hAnsi="Book Antiqua" w:cs="宋体"/>
          <w:lang w:eastAsia="zh-CN"/>
        </w:rPr>
        <w:t>1975;</w:t>
      </w:r>
      <w:r>
        <w:rPr>
          <w:rFonts w:ascii="Book Antiqua" w:eastAsia="宋体" w:hAnsi="Book Antiqua" w:cs="宋体"/>
          <w:lang w:eastAsia="zh-CN"/>
        </w:rPr>
        <w:t xml:space="preserve"> </w:t>
      </w:r>
      <w:r w:rsidRPr="00085613">
        <w:rPr>
          <w:rFonts w:ascii="Book Antiqua" w:eastAsia="宋体" w:hAnsi="Book Antiqua" w:cs="宋体"/>
          <w:b/>
          <w:bCs/>
          <w:lang w:eastAsia="zh-CN"/>
        </w:rPr>
        <w:t>36</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319-327</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163709</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10.1161/01.res.36.2.319]</w:t>
      </w:r>
    </w:p>
    <w:p w14:paraId="026BA66E"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77</w:t>
      </w:r>
      <w:r>
        <w:rPr>
          <w:rFonts w:ascii="Book Antiqua" w:eastAsia="宋体" w:hAnsi="Book Antiqua" w:cs="宋体"/>
          <w:lang w:eastAsia="zh-CN"/>
        </w:rPr>
        <w:t xml:space="preserve"> </w:t>
      </w:r>
      <w:r w:rsidRPr="00085613">
        <w:rPr>
          <w:rFonts w:ascii="Book Antiqua" w:eastAsia="宋体" w:hAnsi="Book Antiqua" w:cs="宋体"/>
          <w:b/>
          <w:bCs/>
          <w:lang w:eastAsia="zh-CN"/>
        </w:rPr>
        <w:t>Mudau</w:t>
      </w:r>
      <w:r>
        <w:rPr>
          <w:rFonts w:ascii="Book Antiqua" w:eastAsia="宋体" w:hAnsi="Book Antiqua" w:cs="宋体"/>
          <w:b/>
          <w:bCs/>
          <w:lang w:eastAsia="zh-CN"/>
        </w:rPr>
        <w:t xml:space="preserve"> </w:t>
      </w:r>
      <w:r w:rsidRPr="00085613">
        <w:rPr>
          <w:rFonts w:ascii="Book Antiqua" w:eastAsia="宋体" w:hAnsi="Book Antiqua" w:cs="宋体"/>
          <w:b/>
          <w:bCs/>
          <w:lang w:eastAsia="zh-CN"/>
        </w:rPr>
        <w:t>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Genis</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Lochner</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Strijdom</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Endothelial</w:t>
      </w:r>
      <w:r>
        <w:rPr>
          <w:rFonts w:ascii="Book Antiqua" w:eastAsia="宋体" w:hAnsi="Book Antiqua" w:cs="宋体"/>
          <w:lang w:eastAsia="zh-CN"/>
        </w:rPr>
        <w:t xml:space="preserve"> </w:t>
      </w:r>
      <w:r w:rsidRPr="00085613">
        <w:rPr>
          <w:rFonts w:ascii="Book Antiqua" w:eastAsia="宋体" w:hAnsi="Book Antiqua" w:cs="宋体"/>
          <w:lang w:eastAsia="zh-CN"/>
        </w:rPr>
        <w:t>dysfunction:</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early</w:t>
      </w:r>
      <w:r>
        <w:rPr>
          <w:rFonts w:ascii="Book Antiqua" w:eastAsia="宋体" w:hAnsi="Book Antiqua" w:cs="宋体"/>
          <w:lang w:eastAsia="zh-CN"/>
        </w:rPr>
        <w:t xml:space="preserve"> </w:t>
      </w:r>
      <w:r w:rsidRPr="00085613">
        <w:rPr>
          <w:rFonts w:ascii="Book Antiqua" w:eastAsia="宋体" w:hAnsi="Book Antiqua" w:cs="宋体"/>
          <w:lang w:eastAsia="zh-CN"/>
        </w:rPr>
        <w:t>predictor</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atherosclerosis.</w:t>
      </w:r>
      <w:r>
        <w:rPr>
          <w:rFonts w:ascii="Book Antiqua" w:eastAsia="宋体" w:hAnsi="Book Antiqua" w:cs="宋体"/>
          <w:lang w:eastAsia="zh-CN"/>
        </w:rPr>
        <w:t xml:space="preserve"> </w:t>
      </w:r>
      <w:r w:rsidRPr="00085613">
        <w:rPr>
          <w:rFonts w:ascii="Book Antiqua" w:eastAsia="宋体" w:hAnsi="Book Antiqua" w:cs="宋体"/>
          <w:i/>
          <w:iCs/>
          <w:lang w:eastAsia="zh-CN"/>
        </w:rPr>
        <w:t>Cardiovasc</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Afr</w:t>
      </w:r>
      <w:r>
        <w:rPr>
          <w:rFonts w:ascii="Book Antiqua" w:eastAsia="宋体" w:hAnsi="Book Antiqua" w:cs="宋体"/>
          <w:lang w:eastAsia="zh-CN"/>
        </w:rPr>
        <w:t xml:space="preserve"> </w:t>
      </w:r>
      <w:r w:rsidRPr="00085613">
        <w:rPr>
          <w:rFonts w:ascii="Book Antiqua" w:eastAsia="宋体" w:hAnsi="Book Antiqua" w:cs="宋体"/>
          <w:lang w:eastAsia="zh-CN"/>
        </w:rPr>
        <w:t>2012;</w:t>
      </w:r>
      <w:r>
        <w:rPr>
          <w:rFonts w:ascii="Book Antiqua" w:eastAsia="宋体" w:hAnsi="Book Antiqua" w:cs="宋体"/>
          <w:lang w:eastAsia="zh-CN"/>
        </w:rPr>
        <w:t xml:space="preserve"> </w:t>
      </w:r>
      <w:r w:rsidRPr="00085613">
        <w:rPr>
          <w:rFonts w:ascii="Book Antiqua" w:eastAsia="宋体" w:hAnsi="Book Antiqua" w:cs="宋体"/>
          <w:b/>
          <w:bCs/>
          <w:lang w:eastAsia="zh-CN"/>
        </w:rPr>
        <w:t>23</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222-231</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22614668</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10.5830/CVJA-2011-068]</w:t>
      </w:r>
    </w:p>
    <w:p w14:paraId="76DC6E00"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78</w:t>
      </w:r>
      <w:r>
        <w:rPr>
          <w:rFonts w:ascii="Book Antiqua" w:eastAsia="宋体" w:hAnsi="Book Antiqua" w:cs="宋体"/>
          <w:lang w:eastAsia="zh-CN"/>
        </w:rPr>
        <w:t xml:space="preserve"> </w:t>
      </w:r>
      <w:r w:rsidRPr="00085613">
        <w:rPr>
          <w:rFonts w:ascii="Book Antiqua" w:eastAsia="宋体" w:hAnsi="Book Antiqua" w:cs="宋体"/>
          <w:b/>
          <w:bCs/>
          <w:lang w:eastAsia="zh-CN"/>
        </w:rPr>
        <w:t>Davis</w:t>
      </w:r>
      <w:r>
        <w:rPr>
          <w:rFonts w:ascii="Book Antiqua" w:eastAsia="宋体" w:hAnsi="Book Antiqua" w:cs="宋体"/>
          <w:b/>
          <w:bCs/>
          <w:lang w:eastAsia="zh-CN"/>
        </w:rPr>
        <w:t xml:space="preserve"> </w:t>
      </w:r>
      <w:r w:rsidRPr="00085613">
        <w:rPr>
          <w:rFonts w:ascii="Book Antiqua" w:eastAsia="宋体" w:hAnsi="Book Antiqua" w:cs="宋体"/>
          <w:b/>
          <w:bCs/>
          <w:lang w:eastAsia="zh-CN"/>
        </w:rPr>
        <w:t>PH</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Dawson</w:t>
      </w:r>
      <w:r>
        <w:rPr>
          <w:rFonts w:ascii="Book Antiqua" w:eastAsia="宋体" w:hAnsi="Book Antiqua" w:cs="宋体"/>
          <w:lang w:eastAsia="zh-CN"/>
        </w:rPr>
        <w:t xml:space="preserve"> </w:t>
      </w:r>
      <w:r w:rsidRPr="00085613">
        <w:rPr>
          <w:rFonts w:ascii="Book Antiqua" w:eastAsia="宋体" w:hAnsi="Book Antiqua" w:cs="宋体"/>
          <w:lang w:eastAsia="zh-CN"/>
        </w:rPr>
        <w:t>JD,</w:t>
      </w:r>
      <w:r>
        <w:rPr>
          <w:rFonts w:ascii="Book Antiqua" w:eastAsia="宋体" w:hAnsi="Book Antiqua" w:cs="宋体"/>
          <w:lang w:eastAsia="zh-CN"/>
        </w:rPr>
        <w:t xml:space="preserve"> </w:t>
      </w:r>
      <w:r w:rsidRPr="00085613">
        <w:rPr>
          <w:rFonts w:ascii="Book Antiqua" w:eastAsia="宋体" w:hAnsi="Book Antiqua" w:cs="宋体"/>
          <w:lang w:eastAsia="zh-CN"/>
        </w:rPr>
        <w:t>Riley</w:t>
      </w:r>
      <w:r>
        <w:rPr>
          <w:rFonts w:ascii="Book Antiqua" w:eastAsia="宋体" w:hAnsi="Book Antiqua" w:cs="宋体"/>
          <w:lang w:eastAsia="zh-CN"/>
        </w:rPr>
        <w:t xml:space="preserve"> </w:t>
      </w:r>
      <w:r w:rsidRPr="00085613">
        <w:rPr>
          <w:rFonts w:ascii="Book Antiqua" w:eastAsia="宋体" w:hAnsi="Book Antiqua" w:cs="宋体"/>
          <w:lang w:eastAsia="zh-CN"/>
        </w:rPr>
        <w:t>WA,</w:t>
      </w:r>
      <w:r>
        <w:rPr>
          <w:rFonts w:ascii="Book Antiqua" w:eastAsia="宋体" w:hAnsi="Book Antiqua" w:cs="宋体"/>
          <w:lang w:eastAsia="zh-CN"/>
        </w:rPr>
        <w:t xml:space="preserve"> </w:t>
      </w:r>
      <w:r w:rsidRPr="00085613">
        <w:rPr>
          <w:rFonts w:ascii="Book Antiqua" w:eastAsia="宋体" w:hAnsi="Book Antiqua" w:cs="宋体"/>
          <w:lang w:eastAsia="zh-CN"/>
        </w:rPr>
        <w:t>Lauer</w:t>
      </w:r>
      <w:r>
        <w:rPr>
          <w:rFonts w:ascii="Book Antiqua" w:eastAsia="宋体" w:hAnsi="Book Antiqua" w:cs="宋体"/>
          <w:lang w:eastAsia="zh-CN"/>
        </w:rPr>
        <w:t xml:space="preserve"> </w:t>
      </w:r>
      <w:r w:rsidRPr="00085613">
        <w:rPr>
          <w:rFonts w:ascii="Book Antiqua" w:eastAsia="宋体" w:hAnsi="Book Antiqua" w:cs="宋体"/>
          <w:lang w:eastAsia="zh-CN"/>
        </w:rPr>
        <w:t>RM.</w:t>
      </w:r>
      <w:r>
        <w:rPr>
          <w:rFonts w:ascii="Book Antiqua" w:eastAsia="宋体" w:hAnsi="Book Antiqua" w:cs="宋体"/>
          <w:lang w:eastAsia="zh-CN"/>
        </w:rPr>
        <w:t xml:space="preserve"> </w:t>
      </w:r>
      <w:r w:rsidRPr="00085613">
        <w:rPr>
          <w:rFonts w:ascii="Book Antiqua" w:eastAsia="宋体" w:hAnsi="Book Antiqua" w:cs="宋体"/>
          <w:lang w:eastAsia="zh-CN"/>
        </w:rPr>
        <w:t>Carotid</w:t>
      </w:r>
      <w:r>
        <w:rPr>
          <w:rFonts w:ascii="Book Antiqua" w:eastAsia="宋体" w:hAnsi="Book Antiqua" w:cs="宋体"/>
          <w:lang w:eastAsia="zh-CN"/>
        </w:rPr>
        <w:t xml:space="preserve"> </w:t>
      </w:r>
      <w:r w:rsidRPr="00085613">
        <w:rPr>
          <w:rFonts w:ascii="Book Antiqua" w:eastAsia="宋体" w:hAnsi="Book Antiqua" w:cs="宋体"/>
          <w:lang w:eastAsia="zh-CN"/>
        </w:rPr>
        <w:t>intimal-medial</w:t>
      </w:r>
      <w:r>
        <w:rPr>
          <w:rFonts w:ascii="Book Antiqua" w:eastAsia="宋体" w:hAnsi="Book Antiqua" w:cs="宋体"/>
          <w:lang w:eastAsia="zh-CN"/>
        </w:rPr>
        <w:t xml:space="preserve"> </w:t>
      </w:r>
      <w:r w:rsidRPr="00085613">
        <w:rPr>
          <w:rFonts w:ascii="Book Antiqua" w:eastAsia="宋体" w:hAnsi="Book Antiqua" w:cs="宋体"/>
          <w:lang w:eastAsia="zh-CN"/>
        </w:rPr>
        <w:t>thickness</w:t>
      </w:r>
      <w:r>
        <w:rPr>
          <w:rFonts w:ascii="Book Antiqua" w:eastAsia="宋体" w:hAnsi="Book Antiqua" w:cs="宋体"/>
          <w:lang w:eastAsia="zh-CN"/>
        </w:rPr>
        <w:t xml:space="preserve"> </w:t>
      </w:r>
      <w:r w:rsidRPr="00085613">
        <w:rPr>
          <w:rFonts w:ascii="Book Antiqua" w:eastAsia="宋体" w:hAnsi="Book Antiqua" w:cs="宋体"/>
          <w:lang w:eastAsia="zh-CN"/>
        </w:rPr>
        <w:t>is</w:t>
      </w:r>
      <w:r>
        <w:rPr>
          <w:rFonts w:ascii="Book Antiqua" w:eastAsia="宋体" w:hAnsi="Book Antiqua" w:cs="宋体"/>
          <w:lang w:eastAsia="zh-CN"/>
        </w:rPr>
        <w:t xml:space="preserve"> </w:t>
      </w:r>
      <w:r w:rsidRPr="00085613">
        <w:rPr>
          <w:rFonts w:ascii="Book Antiqua" w:eastAsia="宋体" w:hAnsi="Book Antiqua" w:cs="宋体"/>
          <w:lang w:eastAsia="zh-CN"/>
        </w:rPr>
        <w:t>related</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cardiovascular</w:t>
      </w:r>
      <w:r>
        <w:rPr>
          <w:rFonts w:ascii="Book Antiqua" w:eastAsia="宋体" w:hAnsi="Book Antiqua" w:cs="宋体"/>
          <w:lang w:eastAsia="zh-CN"/>
        </w:rPr>
        <w:t xml:space="preserve"> </w:t>
      </w:r>
      <w:r w:rsidRPr="00085613">
        <w:rPr>
          <w:rFonts w:ascii="Book Antiqua" w:eastAsia="宋体" w:hAnsi="Book Antiqua" w:cs="宋体"/>
          <w:lang w:eastAsia="zh-CN"/>
        </w:rPr>
        <w:t>risk</w:t>
      </w:r>
      <w:r>
        <w:rPr>
          <w:rFonts w:ascii="Book Antiqua" w:eastAsia="宋体" w:hAnsi="Book Antiqua" w:cs="宋体"/>
          <w:lang w:eastAsia="zh-CN"/>
        </w:rPr>
        <w:t xml:space="preserve"> </w:t>
      </w:r>
      <w:r w:rsidRPr="00085613">
        <w:rPr>
          <w:rFonts w:ascii="Book Antiqua" w:eastAsia="宋体" w:hAnsi="Book Antiqua" w:cs="宋体"/>
          <w:lang w:eastAsia="zh-CN"/>
        </w:rPr>
        <w:t>factors</w:t>
      </w:r>
      <w:r>
        <w:rPr>
          <w:rFonts w:ascii="Book Antiqua" w:eastAsia="宋体" w:hAnsi="Book Antiqua" w:cs="宋体"/>
          <w:lang w:eastAsia="zh-CN"/>
        </w:rPr>
        <w:t xml:space="preserve"> </w:t>
      </w:r>
      <w:r w:rsidRPr="00085613">
        <w:rPr>
          <w:rFonts w:ascii="Book Antiqua" w:eastAsia="宋体" w:hAnsi="Book Antiqua" w:cs="宋体"/>
          <w:lang w:eastAsia="zh-CN"/>
        </w:rPr>
        <w:t>measured</w:t>
      </w:r>
      <w:r>
        <w:rPr>
          <w:rFonts w:ascii="Book Antiqua" w:eastAsia="宋体" w:hAnsi="Book Antiqua" w:cs="宋体"/>
          <w:lang w:eastAsia="zh-CN"/>
        </w:rPr>
        <w:t xml:space="preserve"> </w:t>
      </w:r>
      <w:r w:rsidRPr="00085613">
        <w:rPr>
          <w:rFonts w:ascii="Book Antiqua" w:eastAsia="宋体" w:hAnsi="Book Antiqua" w:cs="宋体"/>
          <w:lang w:eastAsia="zh-CN"/>
        </w:rPr>
        <w:t>from</w:t>
      </w:r>
      <w:r>
        <w:rPr>
          <w:rFonts w:ascii="Book Antiqua" w:eastAsia="宋体" w:hAnsi="Book Antiqua" w:cs="宋体"/>
          <w:lang w:eastAsia="zh-CN"/>
        </w:rPr>
        <w:t xml:space="preserve"> </w:t>
      </w:r>
      <w:r w:rsidRPr="00085613">
        <w:rPr>
          <w:rFonts w:ascii="Book Antiqua" w:eastAsia="宋体" w:hAnsi="Book Antiqua" w:cs="宋体"/>
          <w:lang w:eastAsia="zh-CN"/>
        </w:rPr>
        <w:t>childhood</w:t>
      </w:r>
      <w:r>
        <w:rPr>
          <w:rFonts w:ascii="Book Antiqua" w:eastAsia="宋体" w:hAnsi="Book Antiqua" w:cs="宋体"/>
          <w:lang w:eastAsia="zh-CN"/>
        </w:rPr>
        <w:t xml:space="preserve"> </w:t>
      </w:r>
      <w:r w:rsidRPr="00085613">
        <w:rPr>
          <w:rFonts w:ascii="Book Antiqua" w:eastAsia="宋体" w:hAnsi="Book Antiqua" w:cs="宋体"/>
          <w:lang w:eastAsia="zh-CN"/>
        </w:rPr>
        <w:t>through</w:t>
      </w:r>
      <w:r>
        <w:rPr>
          <w:rFonts w:ascii="Book Antiqua" w:eastAsia="宋体" w:hAnsi="Book Antiqua" w:cs="宋体"/>
          <w:lang w:eastAsia="zh-CN"/>
        </w:rPr>
        <w:t xml:space="preserve"> </w:t>
      </w:r>
      <w:r w:rsidRPr="00085613">
        <w:rPr>
          <w:rFonts w:ascii="Book Antiqua" w:eastAsia="宋体" w:hAnsi="Book Antiqua" w:cs="宋体"/>
          <w:lang w:eastAsia="zh-CN"/>
        </w:rPr>
        <w:t>middle</w:t>
      </w:r>
      <w:r>
        <w:rPr>
          <w:rFonts w:ascii="Book Antiqua" w:eastAsia="宋体" w:hAnsi="Book Antiqua" w:cs="宋体"/>
          <w:lang w:eastAsia="zh-CN"/>
        </w:rPr>
        <w:t xml:space="preserve"> </w:t>
      </w:r>
      <w:r w:rsidRPr="00085613">
        <w:rPr>
          <w:rFonts w:ascii="Book Antiqua" w:eastAsia="宋体" w:hAnsi="Book Antiqua" w:cs="宋体"/>
          <w:lang w:eastAsia="zh-CN"/>
        </w:rPr>
        <w:t>age:</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Muscatine</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i/>
          <w:iCs/>
          <w:lang w:eastAsia="zh-CN"/>
        </w:rPr>
        <w:t>Circulation</w:t>
      </w:r>
      <w:r>
        <w:rPr>
          <w:rFonts w:ascii="Book Antiqua" w:eastAsia="宋体" w:hAnsi="Book Antiqua" w:cs="宋体"/>
          <w:lang w:eastAsia="zh-CN"/>
        </w:rPr>
        <w:t xml:space="preserve"> </w:t>
      </w:r>
      <w:r w:rsidRPr="00085613">
        <w:rPr>
          <w:rFonts w:ascii="Book Antiqua" w:eastAsia="宋体" w:hAnsi="Book Antiqua" w:cs="宋体"/>
          <w:lang w:eastAsia="zh-CN"/>
        </w:rPr>
        <w:t>2001;</w:t>
      </w:r>
      <w:r>
        <w:rPr>
          <w:rFonts w:ascii="Book Antiqua" w:eastAsia="宋体" w:hAnsi="Book Antiqua" w:cs="宋体"/>
          <w:lang w:eastAsia="zh-CN"/>
        </w:rPr>
        <w:t xml:space="preserve"> </w:t>
      </w:r>
      <w:r w:rsidRPr="00085613">
        <w:rPr>
          <w:rFonts w:ascii="Book Antiqua" w:eastAsia="宋体" w:hAnsi="Book Antiqua" w:cs="宋体"/>
          <w:b/>
          <w:bCs/>
          <w:lang w:eastAsia="zh-CN"/>
        </w:rPr>
        <w:t>104</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2815-2819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11733400</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10.1161/hc4601.099486]</w:t>
      </w:r>
    </w:p>
    <w:p w14:paraId="0174DE02"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79</w:t>
      </w:r>
      <w:r>
        <w:rPr>
          <w:rFonts w:ascii="Book Antiqua" w:eastAsia="宋体" w:hAnsi="Book Antiqua" w:cs="宋体"/>
          <w:lang w:eastAsia="zh-CN"/>
        </w:rPr>
        <w:t xml:space="preserve"> </w:t>
      </w:r>
      <w:r w:rsidRPr="00085613">
        <w:rPr>
          <w:rFonts w:ascii="Book Antiqua" w:eastAsia="宋体" w:hAnsi="Book Antiqua" w:cs="宋体"/>
          <w:b/>
          <w:bCs/>
          <w:lang w:eastAsia="zh-CN"/>
        </w:rPr>
        <w:t>Berenson</w:t>
      </w:r>
      <w:r>
        <w:rPr>
          <w:rFonts w:ascii="Book Antiqua" w:eastAsia="宋体" w:hAnsi="Book Antiqua" w:cs="宋体"/>
          <w:b/>
          <w:bCs/>
          <w:lang w:eastAsia="zh-CN"/>
        </w:rPr>
        <w:t xml:space="preserve"> </w:t>
      </w:r>
      <w:r w:rsidRPr="00085613">
        <w:rPr>
          <w:rFonts w:ascii="Book Antiqua" w:eastAsia="宋体" w:hAnsi="Book Antiqua" w:cs="宋体"/>
          <w:b/>
          <w:bCs/>
          <w:lang w:eastAsia="zh-CN"/>
        </w:rPr>
        <w:t>GS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Childhood</w:t>
      </w:r>
      <w:r>
        <w:rPr>
          <w:rFonts w:ascii="Book Antiqua" w:eastAsia="宋体" w:hAnsi="Book Antiqua" w:cs="宋体"/>
          <w:lang w:eastAsia="zh-CN"/>
        </w:rPr>
        <w:t xml:space="preserve"> </w:t>
      </w:r>
      <w:r w:rsidRPr="00085613">
        <w:rPr>
          <w:rFonts w:ascii="Book Antiqua" w:eastAsia="宋体" w:hAnsi="Book Antiqua" w:cs="宋体"/>
          <w:lang w:eastAsia="zh-CN"/>
        </w:rPr>
        <w:t>risk</w:t>
      </w:r>
      <w:r>
        <w:rPr>
          <w:rFonts w:ascii="Book Antiqua" w:eastAsia="宋体" w:hAnsi="Book Antiqua" w:cs="宋体"/>
          <w:lang w:eastAsia="zh-CN"/>
        </w:rPr>
        <w:t xml:space="preserve"> </w:t>
      </w:r>
      <w:r w:rsidRPr="00085613">
        <w:rPr>
          <w:rFonts w:ascii="Book Antiqua" w:eastAsia="宋体" w:hAnsi="Book Antiqua" w:cs="宋体"/>
          <w:lang w:eastAsia="zh-CN"/>
        </w:rPr>
        <w:t>factors</w:t>
      </w:r>
      <w:r>
        <w:rPr>
          <w:rFonts w:ascii="Book Antiqua" w:eastAsia="宋体" w:hAnsi="Book Antiqua" w:cs="宋体"/>
          <w:lang w:eastAsia="zh-CN"/>
        </w:rPr>
        <w:t xml:space="preserve"> </w:t>
      </w:r>
      <w:r w:rsidRPr="00085613">
        <w:rPr>
          <w:rFonts w:ascii="Book Antiqua" w:eastAsia="宋体" w:hAnsi="Book Antiqua" w:cs="宋体"/>
          <w:lang w:eastAsia="zh-CN"/>
        </w:rPr>
        <w:t>predict</w:t>
      </w:r>
      <w:r>
        <w:rPr>
          <w:rFonts w:ascii="Book Antiqua" w:eastAsia="宋体" w:hAnsi="Book Antiqua" w:cs="宋体"/>
          <w:lang w:eastAsia="zh-CN"/>
        </w:rPr>
        <w:t xml:space="preserve"> </w:t>
      </w:r>
      <w:r w:rsidRPr="00085613">
        <w:rPr>
          <w:rFonts w:ascii="Book Antiqua" w:eastAsia="宋体" w:hAnsi="Book Antiqua" w:cs="宋体"/>
          <w:lang w:eastAsia="zh-CN"/>
        </w:rPr>
        <w:t>adult</w:t>
      </w:r>
      <w:r>
        <w:rPr>
          <w:rFonts w:ascii="Book Antiqua" w:eastAsia="宋体" w:hAnsi="Book Antiqua" w:cs="宋体"/>
          <w:lang w:eastAsia="zh-CN"/>
        </w:rPr>
        <w:t xml:space="preserve"> </w:t>
      </w:r>
      <w:r w:rsidRPr="00085613">
        <w:rPr>
          <w:rFonts w:ascii="Book Antiqua" w:eastAsia="宋体" w:hAnsi="Book Antiqua" w:cs="宋体"/>
          <w:lang w:eastAsia="zh-CN"/>
        </w:rPr>
        <w:t>risk</w:t>
      </w:r>
      <w:r>
        <w:rPr>
          <w:rFonts w:ascii="Book Antiqua" w:eastAsia="宋体" w:hAnsi="Book Antiqua" w:cs="宋体"/>
          <w:lang w:eastAsia="zh-CN"/>
        </w:rPr>
        <w:t xml:space="preserve"> </w:t>
      </w:r>
      <w:r w:rsidRPr="00085613">
        <w:rPr>
          <w:rFonts w:ascii="Book Antiqua" w:eastAsia="宋体" w:hAnsi="Book Antiqua" w:cs="宋体"/>
          <w:lang w:eastAsia="zh-CN"/>
        </w:rPr>
        <w:t>associated</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subclinical</w:t>
      </w:r>
      <w:r>
        <w:rPr>
          <w:rFonts w:ascii="Book Antiqua" w:eastAsia="宋体" w:hAnsi="Book Antiqua" w:cs="宋体"/>
          <w:lang w:eastAsia="zh-CN"/>
        </w:rPr>
        <w:t xml:space="preserve"> </w:t>
      </w:r>
      <w:r w:rsidRPr="00085613">
        <w:rPr>
          <w:rFonts w:ascii="Book Antiqua" w:eastAsia="宋体" w:hAnsi="Book Antiqua" w:cs="宋体"/>
          <w:lang w:eastAsia="zh-CN"/>
        </w:rPr>
        <w:t>cardiovascular</w:t>
      </w:r>
      <w:r>
        <w:rPr>
          <w:rFonts w:ascii="Book Antiqua" w:eastAsia="宋体" w:hAnsi="Book Antiqua" w:cs="宋体"/>
          <w:lang w:eastAsia="zh-CN"/>
        </w:rPr>
        <w:t xml:space="preserve"> </w:t>
      </w:r>
      <w:r w:rsidRPr="00085613">
        <w:rPr>
          <w:rFonts w:ascii="Book Antiqua" w:eastAsia="宋体" w:hAnsi="Book Antiqua" w:cs="宋体"/>
          <w:lang w:eastAsia="zh-CN"/>
        </w:rPr>
        <w:t>disease.</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Bogalusa</w:t>
      </w:r>
      <w:r>
        <w:rPr>
          <w:rFonts w:ascii="Book Antiqua" w:eastAsia="宋体" w:hAnsi="Book Antiqua" w:cs="宋体"/>
          <w:lang w:eastAsia="zh-CN"/>
        </w:rPr>
        <w:t xml:space="preserve"> </w:t>
      </w:r>
      <w:r w:rsidRPr="00085613">
        <w:rPr>
          <w:rFonts w:ascii="Book Antiqua" w:eastAsia="宋体" w:hAnsi="Book Antiqua" w:cs="宋体"/>
          <w:lang w:eastAsia="zh-CN"/>
        </w:rPr>
        <w:t>Heart</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i/>
          <w:iCs/>
          <w:lang w:eastAsia="zh-CN"/>
        </w:rPr>
        <w:t>Am</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Cardiol</w:t>
      </w:r>
      <w:r>
        <w:rPr>
          <w:rFonts w:ascii="Book Antiqua" w:eastAsia="宋体" w:hAnsi="Book Antiqua" w:cs="宋体"/>
          <w:lang w:eastAsia="zh-CN"/>
        </w:rPr>
        <w:t xml:space="preserve"> </w:t>
      </w:r>
      <w:r w:rsidRPr="00085613">
        <w:rPr>
          <w:rFonts w:ascii="Book Antiqua" w:eastAsia="宋体" w:hAnsi="Book Antiqua" w:cs="宋体"/>
          <w:lang w:eastAsia="zh-CN"/>
        </w:rPr>
        <w:t>2002;</w:t>
      </w:r>
      <w:r>
        <w:rPr>
          <w:rFonts w:ascii="Book Antiqua" w:eastAsia="宋体" w:hAnsi="Book Antiqua" w:cs="宋体"/>
          <w:lang w:eastAsia="zh-CN"/>
        </w:rPr>
        <w:t xml:space="preserve"> </w:t>
      </w:r>
      <w:r w:rsidRPr="00085613">
        <w:rPr>
          <w:rFonts w:ascii="Book Antiqua" w:eastAsia="宋体" w:hAnsi="Book Antiqua" w:cs="宋体"/>
          <w:b/>
          <w:bCs/>
          <w:lang w:eastAsia="zh-CN"/>
        </w:rPr>
        <w:t>90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3L-7L</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12459418</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10.1016/s0002-9149(02)02953-3]</w:t>
      </w:r>
    </w:p>
    <w:p w14:paraId="7B759B69"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80</w:t>
      </w:r>
      <w:r>
        <w:rPr>
          <w:rFonts w:ascii="Book Antiqua" w:eastAsia="宋体" w:hAnsi="Book Antiqua" w:cs="宋体"/>
          <w:lang w:eastAsia="zh-CN"/>
        </w:rPr>
        <w:t xml:space="preserve"> </w:t>
      </w:r>
      <w:r w:rsidRPr="00085613">
        <w:rPr>
          <w:rFonts w:ascii="Book Antiqua" w:eastAsia="宋体" w:hAnsi="Book Antiqua" w:cs="宋体"/>
          <w:b/>
          <w:bCs/>
          <w:lang w:eastAsia="zh-CN"/>
        </w:rPr>
        <w:t>Schwimmer</w:t>
      </w:r>
      <w:r>
        <w:rPr>
          <w:rFonts w:ascii="Book Antiqua" w:eastAsia="宋体" w:hAnsi="Book Antiqua" w:cs="宋体"/>
          <w:b/>
          <w:bCs/>
          <w:lang w:eastAsia="zh-CN"/>
        </w:rPr>
        <w:t xml:space="preserve"> </w:t>
      </w:r>
      <w:r w:rsidRPr="00085613">
        <w:rPr>
          <w:rFonts w:ascii="Book Antiqua" w:eastAsia="宋体" w:hAnsi="Book Antiqua" w:cs="宋体"/>
          <w:b/>
          <w:bCs/>
          <w:lang w:eastAsia="zh-CN"/>
        </w:rPr>
        <w:t>JB</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Deutsch</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Kahen</w:t>
      </w:r>
      <w:r>
        <w:rPr>
          <w:rFonts w:ascii="Book Antiqua" w:eastAsia="宋体" w:hAnsi="Book Antiqua" w:cs="宋体"/>
          <w:lang w:eastAsia="zh-CN"/>
        </w:rPr>
        <w:t xml:space="preserve"> </w:t>
      </w:r>
      <w:r w:rsidRPr="00085613">
        <w:rPr>
          <w:rFonts w:ascii="Book Antiqua" w:eastAsia="宋体" w:hAnsi="Book Antiqua" w:cs="宋体"/>
          <w:lang w:eastAsia="zh-CN"/>
        </w:rPr>
        <w:t>T,</w:t>
      </w:r>
      <w:r>
        <w:rPr>
          <w:rFonts w:ascii="Book Antiqua" w:eastAsia="宋体" w:hAnsi="Book Antiqua" w:cs="宋体"/>
          <w:lang w:eastAsia="zh-CN"/>
        </w:rPr>
        <w:t xml:space="preserve"> </w:t>
      </w:r>
      <w:r w:rsidRPr="00085613">
        <w:rPr>
          <w:rFonts w:ascii="Book Antiqua" w:eastAsia="宋体" w:hAnsi="Book Antiqua" w:cs="宋体"/>
          <w:lang w:eastAsia="zh-CN"/>
        </w:rPr>
        <w:t>Lavine</w:t>
      </w:r>
      <w:r>
        <w:rPr>
          <w:rFonts w:ascii="Book Antiqua" w:eastAsia="宋体" w:hAnsi="Book Antiqua" w:cs="宋体"/>
          <w:lang w:eastAsia="zh-CN"/>
        </w:rPr>
        <w:t xml:space="preserve"> </w:t>
      </w:r>
      <w:r w:rsidRPr="00085613">
        <w:rPr>
          <w:rFonts w:ascii="Book Antiqua" w:eastAsia="宋体" w:hAnsi="Book Antiqua" w:cs="宋体"/>
          <w:lang w:eastAsia="zh-CN"/>
        </w:rPr>
        <w:t>JE,</w:t>
      </w:r>
      <w:r>
        <w:rPr>
          <w:rFonts w:ascii="Book Antiqua" w:eastAsia="宋体" w:hAnsi="Book Antiqua" w:cs="宋体"/>
          <w:lang w:eastAsia="zh-CN"/>
        </w:rPr>
        <w:t xml:space="preserve"> </w:t>
      </w:r>
      <w:r w:rsidRPr="00085613">
        <w:rPr>
          <w:rFonts w:ascii="Book Antiqua" w:eastAsia="宋体" w:hAnsi="Book Antiqua" w:cs="宋体"/>
          <w:lang w:eastAsia="zh-CN"/>
        </w:rPr>
        <w:t>Stanley</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Behling</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Prevalence</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fatty</w:t>
      </w:r>
      <w:r>
        <w:rPr>
          <w:rFonts w:ascii="Book Antiqua" w:eastAsia="宋体" w:hAnsi="Book Antiqua" w:cs="宋体"/>
          <w:lang w:eastAsia="zh-CN"/>
        </w:rPr>
        <w:t xml:space="preserve"> </w:t>
      </w:r>
      <w:r w:rsidRPr="00085613">
        <w:rPr>
          <w:rFonts w:ascii="Book Antiqua" w:eastAsia="宋体" w:hAnsi="Book Antiqua" w:cs="宋体"/>
          <w:lang w:eastAsia="zh-CN"/>
        </w:rPr>
        <w:t>liver</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i/>
          <w:iCs/>
          <w:lang w:eastAsia="zh-CN"/>
        </w:rPr>
        <w:t>Pediatrics</w:t>
      </w:r>
      <w:r>
        <w:rPr>
          <w:rFonts w:ascii="Book Antiqua" w:eastAsia="宋体" w:hAnsi="Book Antiqua" w:cs="宋体"/>
          <w:lang w:eastAsia="zh-CN"/>
        </w:rPr>
        <w:t xml:space="preserve"> </w:t>
      </w:r>
      <w:r w:rsidRPr="00085613">
        <w:rPr>
          <w:rFonts w:ascii="Book Antiqua" w:eastAsia="宋体" w:hAnsi="Book Antiqua" w:cs="宋体"/>
          <w:lang w:eastAsia="zh-CN"/>
        </w:rPr>
        <w:t>2006;</w:t>
      </w:r>
      <w:r>
        <w:rPr>
          <w:rFonts w:ascii="Book Antiqua" w:eastAsia="宋体" w:hAnsi="Book Antiqua" w:cs="宋体"/>
          <w:lang w:eastAsia="zh-CN"/>
        </w:rPr>
        <w:t xml:space="preserve"> </w:t>
      </w:r>
      <w:r w:rsidRPr="00085613">
        <w:rPr>
          <w:rFonts w:ascii="Book Antiqua" w:eastAsia="宋体" w:hAnsi="Book Antiqua" w:cs="宋体"/>
          <w:b/>
          <w:bCs/>
          <w:lang w:eastAsia="zh-CN"/>
        </w:rPr>
        <w:t>118</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1388-1393</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17015527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10.1542/peds.2006-1212]</w:t>
      </w:r>
    </w:p>
    <w:p w14:paraId="69D7FD2F"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lastRenderedPageBreak/>
        <w:t>81</w:t>
      </w:r>
      <w:r>
        <w:rPr>
          <w:rFonts w:ascii="Book Antiqua" w:eastAsia="宋体" w:hAnsi="Book Antiqua" w:cs="宋体"/>
          <w:lang w:eastAsia="zh-CN"/>
        </w:rPr>
        <w:t xml:space="preserve"> </w:t>
      </w:r>
      <w:r w:rsidRPr="00085613">
        <w:rPr>
          <w:rFonts w:ascii="Book Antiqua" w:eastAsia="宋体" w:hAnsi="Book Antiqua" w:cs="宋体"/>
          <w:b/>
          <w:bCs/>
          <w:lang w:eastAsia="zh-CN"/>
        </w:rPr>
        <w:t>Peng</w:t>
      </w:r>
      <w:r>
        <w:rPr>
          <w:rFonts w:ascii="Book Antiqua" w:eastAsia="宋体" w:hAnsi="Book Antiqua" w:cs="宋体"/>
          <w:b/>
          <w:bCs/>
          <w:lang w:eastAsia="zh-CN"/>
        </w:rPr>
        <w:t xml:space="preserve"> </w:t>
      </w:r>
      <w:r w:rsidRPr="00085613">
        <w:rPr>
          <w:rFonts w:ascii="Book Antiqua" w:eastAsia="宋体" w:hAnsi="Book Antiqua" w:cs="宋体"/>
          <w:b/>
          <w:bCs/>
          <w:lang w:eastAsia="zh-CN"/>
        </w:rPr>
        <w:t>L</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Wu</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Zhou</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Zhu</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Liu</w:t>
      </w:r>
      <w:r>
        <w:rPr>
          <w:rFonts w:ascii="Book Antiqua" w:eastAsia="宋体" w:hAnsi="Book Antiqua" w:cs="宋体"/>
          <w:lang w:eastAsia="zh-CN"/>
        </w:rPr>
        <w:t xml:space="preserve"> </w:t>
      </w:r>
      <w:r w:rsidRPr="00085613">
        <w:rPr>
          <w:rFonts w:ascii="Book Antiqua" w:eastAsia="宋体" w:hAnsi="Book Antiqua" w:cs="宋体"/>
          <w:lang w:eastAsia="zh-CN"/>
        </w:rPr>
        <w:t>Q,</w:t>
      </w:r>
      <w:r>
        <w:rPr>
          <w:rFonts w:ascii="Book Antiqua" w:eastAsia="宋体" w:hAnsi="Book Antiqua" w:cs="宋体"/>
          <w:lang w:eastAsia="zh-CN"/>
        </w:rPr>
        <w:t xml:space="preserve"> </w:t>
      </w:r>
      <w:r w:rsidRPr="00085613">
        <w:rPr>
          <w:rFonts w:ascii="Book Antiqua" w:eastAsia="宋体" w:hAnsi="Book Antiqua" w:cs="宋体"/>
          <w:lang w:eastAsia="zh-CN"/>
        </w:rPr>
        <w:t>Li</w:t>
      </w:r>
      <w:r>
        <w:rPr>
          <w:rFonts w:ascii="Book Antiqua" w:eastAsia="宋体" w:hAnsi="Book Antiqua" w:cs="宋体"/>
          <w:lang w:eastAsia="zh-CN"/>
        </w:rPr>
        <w:t xml:space="preserve"> </w:t>
      </w:r>
      <w:r w:rsidRPr="00085613">
        <w:rPr>
          <w:rFonts w:ascii="Book Antiqua" w:eastAsia="宋体" w:hAnsi="Book Antiqua" w:cs="宋体"/>
          <w:lang w:eastAsia="zh-CN"/>
        </w:rPr>
        <w:t>X.</w:t>
      </w:r>
      <w:r>
        <w:rPr>
          <w:rFonts w:ascii="Book Antiqua" w:eastAsia="宋体" w:hAnsi="Book Antiqua" w:cs="宋体"/>
          <w:lang w:eastAsia="zh-CN"/>
        </w:rPr>
        <w:t xml:space="preserve"> </w:t>
      </w:r>
      <w:r w:rsidRPr="00085613">
        <w:rPr>
          <w:rFonts w:ascii="Book Antiqua" w:eastAsia="宋体" w:hAnsi="Book Antiqua" w:cs="宋体"/>
          <w:lang w:eastAsia="zh-CN"/>
        </w:rPr>
        <w:t>Clinical</w:t>
      </w:r>
      <w:r>
        <w:rPr>
          <w:rFonts w:ascii="Book Antiqua" w:eastAsia="宋体" w:hAnsi="Book Antiqua" w:cs="宋体"/>
          <w:lang w:eastAsia="zh-CN"/>
        </w:rPr>
        <w:t xml:space="preserve"> </w:t>
      </w:r>
      <w:r w:rsidRPr="00085613">
        <w:rPr>
          <w:rFonts w:ascii="Book Antiqua" w:eastAsia="宋体" w:hAnsi="Book Antiqua" w:cs="宋体"/>
          <w:lang w:eastAsia="zh-CN"/>
        </w:rPr>
        <w:t>characteristics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risk</w:t>
      </w:r>
      <w:r>
        <w:rPr>
          <w:rFonts w:ascii="Book Antiqua" w:eastAsia="宋体" w:hAnsi="Book Antiqua" w:cs="宋体"/>
          <w:lang w:eastAsia="zh-CN"/>
        </w:rPr>
        <w:t xml:space="preserve"> </w:t>
      </w:r>
      <w:r w:rsidRPr="00085613">
        <w:rPr>
          <w:rFonts w:ascii="Book Antiqua" w:eastAsia="宋体" w:hAnsi="Book Antiqua" w:cs="宋体"/>
          <w:lang w:eastAsia="zh-CN"/>
        </w:rPr>
        <w:t>factors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nonalcoholic</w:t>
      </w:r>
      <w:r>
        <w:rPr>
          <w:rFonts w:ascii="Book Antiqua" w:eastAsia="宋体" w:hAnsi="Book Antiqua" w:cs="宋体"/>
          <w:lang w:eastAsia="zh-CN"/>
        </w:rPr>
        <w:t xml:space="preserve"> </w:t>
      </w:r>
      <w:r w:rsidRPr="00085613">
        <w:rPr>
          <w:rFonts w:ascii="Book Antiqua" w:eastAsia="宋体" w:hAnsi="Book Antiqua" w:cs="宋体"/>
          <w:lang w:eastAsia="zh-CN"/>
        </w:rPr>
        <w:t>fatty</w:t>
      </w:r>
      <w:r>
        <w:rPr>
          <w:rFonts w:ascii="Book Antiqua" w:eastAsia="宋体" w:hAnsi="Book Antiqua" w:cs="宋体"/>
          <w:lang w:eastAsia="zh-CN"/>
        </w:rPr>
        <w:t xml:space="preserve"> </w:t>
      </w:r>
      <w:r w:rsidRPr="00085613">
        <w:rPr>
          <w:rFonts w:ascii="Book Antiqua" w:eastAsia="宋体" w:hAnsi="Book Antiqua" w:cs="宋体"/>
          <w:lang w:eastAsia="zh-CN"/>
        </w:rPr>
        <w:t>liver</w:t>
      </w:r>
      <w:r>
        <w:rPr>
          <w:rFonts w:ascii="Book Antiqua" w:eastAsia="宋体" w:hAnsi="Book Antiqua" w:cs="宋体"/>
          <w:lang w:eastAsia="zh-CN"/>
        </w:rPr>
        <w:t xml:space="preserve"> </w:t>
      </w:r>
      <w:r w:rsidRPr="00085613">
        <w:rPr>
          <w:rFonts w:ascii="Book Antiqua" w:eastAsia="宋体" w:hAnsi="Book Antiqua" w:cs="宋体"/>
          <w:lang w:eastAsia="zh-CN"/>
        </w:rPr>
        <w:t>disease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i/>
          <w:iCs/>
          <w:lang w:eastAsia="zh-CN"/>
        </w:rPr>
        <w:t>BMC</w:t>
      </w:r>
      <w:r>
        <w:rPr>
          <w:rFonts w:ascii="Book Antiqua" w:eastAsia="宋体" w:hAnsi="Book Antiqua" w:cs="宋体"/>
          <w:i/>
          <w:iCs/>
          <w:lang w:eastAsia="zh-CN"/>
        </w:rPr>
        <w:t xml:space="preserve"> </w:t>
      </w:r>
      <w:r w:rsidRPr="00085613">
        <w:rPr>
          <w:rFonts w:ascii="Book Antiqua" w:eastAsia="宋体" w:hAnsi="Book Antiqua" w:cs="宋体"/>
          <w:i/>
          <w:iCs/>
          <w:lang w:eastAsia="zh-CN"/>
        </w:rPr>
        <w:t>Pediatr</w:t>
      </w:r>
      <w:r>
        <w:rPr>
          <w:rFonts w:ascii="Book Antiqua" w:eastAsia="宋体" w:hAnsi="Book Antiqua" w:cs="宋体"/>
          <w:lang w:eastAsia="zh-CN"/>
        </w:rPr>
        <w:t xml:space="preserve"> </w:t>
      </w:r>
      <w:r w:rsidRPr="00085613">
        <w:rPr>
          <w:rFonts w:ascii="Book Antiqua" w:eastAsia="宋体" w:hAnsi="Book Antiqua" w:cs="宋体"/>
          <w:lang w:eastAsia="zh-CN"/>
        </w:rPr>
        <w:t>2021;</w:t>
      </w:r>
      <w:r>
        <w:rPr>
          <w:rFonts w:ascii="Book Antiqua" w:eastAsia="宋体" w:hAnsi="Book Antiqua" w:cs="宋体"/>
          <w:lang w:eastAsia="zh-CN"/>
        </w:rPr>
        <w:t xml:space="preserve"> </w:t>
      </w:r>
      <w:r w:rsidRPr="00085613">
        <w:rPr>
          <w:rFonts w:ascii="Book Antiqua" w:eastAsia="宋体" w:hAnsi="Book Antiqua" w:cs="宋体"/>
          <w:b/>
          <w:bCs/>
          <w:lang w:eastAsia="zh-CN"/>
        </w:rPr>
        <w:t>21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122</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33711964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10.1186/s12887-021-02595-2]</w:t>
      </w:r>
    </w:p>
    <w:p w14:paraId="1E18EAFD"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82</w:t>
      </w:r>
      <w:r>
        <w:rPr>
          <w:rFonts w:ascii="Book Antiqua" w:eastAsia="宋体" w:hAnsi="Book Antiqua" w:cs="宋体"/>
          <w:lang w:eastAsia="zh-CN"/>
        </w:rPr>
        <w:t xml:space="preserve"> </w:t>
      </w:r>
      <w:r w:rsidRPr="00085613">
        <w:rPr>
          <w:rFonts w:ascii="Book Antiqua" w:eastAsia="宋体" w:hAnsi="Book Antiqua" w:cs="宋体"/>
          <w:b/>
          <w:bCs/>
          <w:lang w:eastAsia="zh-CN"/>
        </w:rPr>
        <w:t>Hadizadeh</w:t>
      </w:r>
      <w:r>
        <w:rPr>
          <w:rFonts w:ascii="Book Antiqua" w:eastAsia="宋体" w:hAnsi="Book Antiqua" w:cs="宋体"/>
          <w:b/>
          <w:bCs/>
          <w:lang w:eastAsia="zh-CN"/>
        </w:rPr>
        <w:t xml:space="preserve"> </w:t>
      </w:r>
      <w:r w:rsidRPr="00085613">
        <w:rPr>
          <w:rFonts w:ascii="Book Antiqua" w:eastAsia="宋体" w:hAnsi="Book Antiqua" w:cs="宋体"/>
          <w:b/>
          <w:bCs/>
          <w:lang w:eastAsia="zh-CN"/>
        </w:rPr>
        <w:t>F</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Faghihimani</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Adibi</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Nonalcoholic</w:t>
      </w:r>
      <w:r>
        <w:rPr>
          <w:rFonts w:ascii="Book Antiqua" w:eastAsia="宋体" w:hAnsi="Book Antiqua" w:cs="宋体"/>
          <w:lang w:eastAsia="zh-CN"/>
        </w:rPr>
        <w:t xml:space="preserve"> </w:t>
      </w:r>
      <w:r w:rsidRPr="00085613">
        <w:rPr>
          <w:rFonts w:ascii="Book Antiqua" w:eastAsia="宋体" w:hAnsi="Book Antiqua" w:cs="宋体"/>
          <w:lang w:eastAsia="zh-CN"/>
        </w:rPr>
        <w:t>fatty</w:t>
      </w:r>
      <w:r>
        <w:rPr>
          <w:rFonts w:ascii="Book Antiqua" w:eastAsia="宋体" w:hAnsi="Book Antiqua" w:cs="宋体"/>
          <w:lang w:eastAsia="zh-CN"/>
        </w:rPr>
        <w:t xml:space="preserve"> </w:t>
      </w:r>
      <w:r w:rsidRPr="00085613">
        <w:rPr>
          <w:rFonts w:ascii="Book Antiqua" w:eastAsia="宋体" w:hAnsi="Book Antiqua" w:cs="宋体"/>
          <w:lang w:eastAsia="zh-CN"/>
        </w:rPr>
        <w:t>liver</w:t>
      </w:r>
      <w:r>
        <w:rPr>
          <w:rFonts w:ascii="Book Antiqua" w:eastAsia="宋体" w:hAnsi="Book Antiqua" w:cs="宋体"/>
          <w:lang w:eastAsia="zh-CN"/>
        </w:rPr>
        <w:t xml:space="preserve"> </w:t>
      </w:r>
      <w:r w:rsidRPr="00085613">
        <w:rPr>
          <w:rFonts w:ascii="Book Antiqua" w:eastAsia="宋体" w:hAnsi="Book Antiqua" w:cs="宋体"/>
          <w:lang w:eastAsia="zh-CN"/>
        </w:rPr>
        <w:t>disease:</w:t>
      </w:r>
      <w:r>
        <w:rPr>
          <w:rFonts w:ascii="Book Antiqua" w:eastAsia="宋体" w:hAnsi="Book Antiqua" w:cs="宋体"/>
          <w:lang w:eastAsia="zh-CN"/>
        </w:rPr>
        <w:t xml:space="preserve"> </w:t>
      </w:r>
      <w:r w:rsidRPr="00085613">
        <w:rPr>
          <w:rFonts w:ascii="Book Antiqua" w:eastAsia="宋体" w:hAnsi="Book Antiqua" w:cs="宋体"/>
          <w:lang w:eastAsia="zh-CN"/>
        </w:rPr>
        <w:t>Diagnostic</w:t>
      </w:r>
      <w:r>
        <w:rPr>
          <w:rFonts w:ascii="Book Antiqua" w:eastAsia="宋体" w:hAnsi="Book Antiqua" w:cs="宋体"/>
          <w:lang w:eastAsia="zh-CN"/>
        </w:rPr>
        <w:t xml:space="preserve"> </w:t>
      </w:r>
      <w:r w:rsidRPr="00085613">
        <w:rPr>
          <w:rFonts w:ascii="Book Antiqua" w:eastAsia="宋体" w:hAnsi="Book Antiqua" w:cs="宋体"/>
          <w:lang w:eastAsia="zh-CN"/>
        </w:rPr>
        <w:t>biomarkers.</w:t>
      </w:r>
      <w:r>
        <w:rPr>
          <w:rFonts w:ascii="Book Antiqua" w:eastAsia="宋体" w:hAnsi="Book Antiqua" w:cs="宋体"/>
          <w:lang w:eastAsia="zh-CN"/>
        </w:rPr>
        <w:t xml:space="preserve"> </w:t>
      </w:r>
      <w:r w:rsidRPr="00085613">
        <w:rPr>
          <w:rFonts w:ascii="Book Antiqua" w:eastAsia="宋体" w:hAnsi="Book Antiqua" w:cs="宋体"/>
          <w:i/>
          <w:iCs/>
          <w:lang w:eastAsia="zh-CN"/>
        </w:rPr>
        <w:t>World</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Gastrointest</w:t>
      </w:r>
      <w:r>
        <w:rPr>
          <w:rFonts w:ascii="Book Antiqua" w:eastAsia="宋体" w:hAnsi="Book Antiqua" w:cs="宋体"/>
          <w:i/>
          <w:iCs/>
          <w:lang w:eastAsia="zh-CN"/>
        </w:rPr>
        <w:t xml:space="preserve"> </w:t>
      </w:r>
      <w:r w:rsidRPr="00085613">
        <w:rPr>
          <w:rFonts w:ascii="Book Antiqua" w:eastAsia="宋体" w:hAnsi="Book Antiqua" w:cs="宋体"/>
          <w:i/>
          <w:iCs/>
          <w:lang w:eastAsia="zh-CN"/>
        </w:rPr>
        <w:t>Pathophysiol</w:t>
      </w:r>
      <w:r>
        <w:rPr>
          <w:rFonts w:ascii="Book Antiqua" w:eastAsia="宋体" w:hAnsi="Book Antiqua" w:cs="宋体"/>
          <w:lang w:eastAsia="zh-CN"/>
        </w:rPr>
        <w:t xml:space="preserve"> </w:t>
      </w:r>
      <w:r w:rsidRPr="00085613">
        <w:rPr>
          <w:rFonts w:ascii="Book Antiqua" w:eastAsia="宋体" w:hAnsi="Book Antiqua" w:cs="宋体"/>
          <w:lang w:eastAsia="zh-CN"/>
        </w:rPr>
        <w:t>2017;</w:t>
      </w:r>
      <w:r>
        <w:rPr>
          <w:rFonts w:ascii="Book Antiqua" w:eastAsia="宋体" w:hAnsi="Book Antiqua" w:cs="宋体"/>
          <w:lang w:eastAsia="zh-CN"/>
        </w:rPr>
        <w:t xml:space="preserve"> </w:t>
      </w:r>
      <w:r w:rsidRPr="00085613">
        <w:rPr>
          <w:rFonts w:ascii="Book Antiqua" w:eastAsia="宋体" w:hAnsi="Book Antiqua" w:cs="宋体"/>
          <w:b/>
          <w:bCs/>
          <w:lang w:eastAsia="zh-CN"/>
        </w:rPr>
        <w:t>8</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11-26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28573064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10.4291/wjgp.v8.i2.11]</w:t>
      </w:r>
    </w:p>
    <w:p w14:paraId="3CFBA980"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83</w:t>
      </w:r>
      <w:r>
        <w:rPr>
          <w:rFonts w:ascii="Book Antiqua" w:eastAsia="宋体" w:hAnsi="Book Antiqua" w:cs="宋体"/>
          <w:lang w:eastAsia="zh-CN"/>
        </w:rPr>
        <w:t xml:space="preserve"> </w:t>
      </w:r>
      <w:r w:rsidRPr="00085613">
        <w:rPr>
          <w:rFonts w:ascii="Book Antiqua" w:eastAsia="宋体" w:hAnsi="Book Antiqua" w:cs="宋体"/>
          <w:b/>
          <w:bCs/>
          <w:lang w:eastAsia="zh-CN"/>
        </w:rPr>
        <w:t>Nováková</w:t>
      </w:r>
      <w:r>
        <w:rPr>
          <w:rFonts w:ascii="Book Antiqua" w:eastAsia="宋体" w:hAnsi="Book Antiqua" w:cs="宋体"/>
          <w:b/>
          <w:bCs/>
          <w:lang w:eastAsia="zh-CN"/>
        </w:rPr>
        <w:t xml:space="preserve"> </w:t>
      </w:r>
      <w:r w:rsidRPr="00085613">
        <w:rPr>
          <w:rFonts w:ascii="Book Antiqua" w:eastAsia="宋体" w:hAnsi="Book Antiqua" w:cs="宋体"/>
          <w:b/>
          <w:bCs/>
          <w:lang w:eastAsia="zh-CN"/>
        </w:rPr>
        <w:t>B</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Brůha</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Serum</w:t>
      </w:r>
      <w:r>
        <w:rPr>
          <w:rFonts w:ascii="Book Antiqua" w:eastAsia="宋体" w:hAnsi="Book Antiqua" w:cs="宋体"/>
          <w:lang w:eastAsia="zh-CN"/>
        </w:rPr>
        <w:t xml:space="preserve"> </w:t>
      </w:r>
      <w:r w:rsidRPr="00085613">
        <w:rPr>
          <w:rFonts w:ascii="Book Antiqua" w:eastAsia="宋体" w:hAnsi="Book Antiqua" w:cs="宋体"/>
          <w:lang w:eastAsia="zh-CN"/>
        </w:rPr>
        <w:t>markers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diagnostics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steatohepatitis.</w:t>
      </w:r>
      <w:r>
        <w:rPr>
          <w:rFonts w:ascii="Book Antiqua" w:eastAsia="宋体" w:hAnsi="Book Antiqua" w:cs="宋体"/>
          <w:lang w:eastAsia="zh-CN"/>
        </w:rPr>
        <w:t xml:space="preserve"> </w:t>
      </w:r>
      <w:r w:rsidRPr="00085613">
        <w:rPr>
          <w:rFonts w:ascii="Book Antiqua" w:eastAsia="宋体" w:hAnsi="Book Antiqua" w:cs="宋体"/>
          <w:i/>
          <w:iCs/>
          <w:lang w:eastAsia="zh-CN"/>
        </w:rPr>
        <w:t>Vnitr</w:t>
      </w:r>
      <w:r>
        <w:rPr>
          <w:rFonts w:ascii="Book Antiqua" w:eastAsia="宋体" w:hAnsi="Book Antiqua" w:cs="宋体"/>
          <w:i/>
          <w:iCs/>
          <w:lang w:eastAsia="zh-CN"/>
        </w:rPr>
        <w:t xml:space="preserve"> </w:t>
      </w:r>
      <w:r w:rsidRPr="00085613">
        <w:rPr>
          <w:rFonts w:ascii="Book Antiqua" w:eastAsia="宋体" w:hAnsi="Book Antiqua" w:cs="宋体"/>
          <w:i/>
          <w:iCs/>
          <w:lang w:eastAsia="zh-CN"/>
        </w:rPr>
        <w:t>Lek</w:t>
      </w:r>
      <w:r>
        <w:rPr>
          <w:rFonts w:ascii="Book Antiqua" w:eastAsia="宋体" w:hAnsi="Book Antiqua" w:cs="宋体"/>
          <w:lang w:eastAsia="zh-CN"/>
        </w:rPr>
        <w:t xml:space="preserve"> </w:t>
      </w:r>
      <w:r w:rsidRPr="00085613">
        <w:rPr>
          <w:rFonts w:ascii="Book Antiqua" w:eastAsia="宋体" w:hAnsi="Book Antiqua" w:cs="宋体"/>
          <w:lang w:eastAsia="zh-CN"/>
        </w:rPr>
        <w:t>2019;</w:t>
      </w:r>
      <w:r>
        <w:rPr>
          <w:rFonts w:ascii="Book Antiqua" w:eastAsia="宋体" w:hAnsi="Book Antiqua" w:cs="宋体"/>
          <w:lang w:eastAsia="zh-CN"/>
        </w:rPr>
        <w:t xml:space="preserve"> </w:t>
      </w:r>
      <w:r w:rsidRPr="00085613">
        <w:rPr>
          <w:rFonts w:ascii="Book Antiqua" w:eastAsia="宋体" w:hAnsi="Book Antiqua" w:cs="宋体"/>
          <w:b/>
          <w:bCs/>
          <w:lang w:eastAsia="zh-CN"/>
        </w:rPr>
        <w:t>65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577-582</w:t>
      </w:r>
      <w:r>
        <w:rPr>
          <w:rFonts w:ascii="Book Antiqua" w:eastAsia="宋体" w:hAnsi="Book Antiqua" w:cs="宋体"/>
          <w:lang w:eastAsia="zh-CN"/>
        </w:rPr>
        <w:t xml:space="preserve"> </w:t>
      </w:r>
      <w:r w:rsidRPr="00085613">
        <w:rPr>
          <w:rFonts w:ascii="Book Antiqua" w:eastAsia="宋体" w:hAnsi="Book Antiqua" w:cs="宋体"/>
          <w:lang w:eastAsia="zh-CN"/>
        </w:rPr>
        <w:t>[</w:t>
      </w:r>
      <w:bookmarkStart w:id="45" w:name="OLE_LINK315"/>
      <w:bookmarkStart w:id="46" w:name="OLE_LINK316"/>
      <w:bookmarkStart w:id="47" w:name="OLE_LINK317"/>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31635469</w:t>
      </w:r>
      <w:bookmarkEnd w:id="45"/>
      <w:bookmarkEnd w:id="46"/>
      <w:bookmarkEnd w:id="47"/>
      <w:r w:rsidRPr="00085613">
        <w:rPr>
          <w:rFonts w:ascii="Book Antiqua" w:eastAsia="宋体" w:hAnsi="Book Antiqua" w:cs="宋体"/>
          <w:lang w:eastAsia="zh-CN"/>
        </w:rPr>
        <w:t>]</w:t>
      </w:r>
    </w:p>
    <w:p w14:paraId="1DA2792E"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84</w:t>
      </w:r>
      <w:r>
        <w:rPr>
          <w:rFonts w:ascii="Book Antiqua" w:eastAsia="宋体" w:hAnsi="Book Antiqua" w:cs="宋体"/>
          <w:lang w:eastAsia="zh-CN"/>
        </w:rPr>
        <w:t xml:space="preserve"> </w:t>
      </w:r>
      <w:r w:rsidRPr="00085613">
        <w:rPr>
          <w:rFonts w:ascii="Book Antiqua" w:eastAsia="宋体" w:hAnsi="Book Antiqua" w:cs="宋体"/>
          <w:b/>
          <w:bCs/>
          <w:lang w:eastAsia="zh-CN"/>
        </w:rPr>
        <w:t>Fernandez-Real</w:t>
      </w:r>
      <w:r>
        <w:rPr>
          <w:rFonts w:ascii="Book Antiqua" w:eastAsia="宋体" w:hAnsi="Book Antiqua" w:cs="宋体"/>
          <w:b/>
          <w:bCs/>
          <w:lang w:eastAsia="zh-CN"/>
        </w:rPr>
        <w:t xml:space="preserve"> </w:t>
      </w:r>
      <w:r w:rsidRPr="00085613">
        <w:rPr>
          <w:rFonts w:ascii="Book Antiqua" w:eastAsia="宋体" w:hAnsi="Book Antiqua" w:cs="宋体"/>
          <w:b/>
          <w:bCs/>
          <w:lang w:eastAsia="zh-CN"/>
        </w:rPr>
        <w:t>JM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Pugeat</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López-Bermejo</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Bornet</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Ricart</w:t>
      </w:r>
      <w:r>
        <w:rPr>
          <w:rFonts w:ascii="Book Antiqua" w:eastAsia="宋体" w:hAnsi="Book Antiqua" w:cs="宋体"/>
          <w:lang w:eastAsia="zh-CN"/>
        </w:rPr>
        <w:t xml:space="preserve"> </w:t>
      </w:r>
      <w:r w:rsidRPr="00085613">
        <w:rPr>
          <w:rFonts w:ascii="Book Antiqua" w:eastAsia="宋体" w:hAnsi="Book Antiqua" w:cs="宋体"/>
          <w:lang w:eastAsia="zh-CN"/>
        </w:rPr>
        <w:t>W.</w:t>
      </w:r>
      <w:r>
        <w:rPr>
          <w:rFonts w:ascii="Book Antiqua" w:eastAsia="宋体" w:hAnsi="Book Antiqua" w:cs="宋体"/>
          <w:lang w:eastAsia="zh-CN"/>
        </w:rPr>
        <w:t xml:space="preserve"> </w:t>
      </w:r>
      <w:r w:rsidRPr="00085613">
        <w:rPr>
          <w:rFonts w:ascii="Book Antiqua" w:eastAsia="宋体" w:hAnsi="Book Antiqua" w:cs="宋体"/>
          <w:lang w:eastAsia="zh-CN"/>
        </w:rPr>
        <w:t>Corticosteroid-binding</w:t>
      </w:r>
      <w:r>
        <w:rPr>
          <w:rFonts w:ascii="Book Antiqua" w:eastAsia="宋体" w:hAnsi="Book Antiqua" w:cs="宋体"/>
          <w:lang w:eastAsia="zh-CN"/>
        </w:rPr>
        <w:t xml:space="preserve"> </w:t>
      </w:r>
      <w:r w:rsidRPr="00085613">
        <w:rPr>
          <w:rFonts w:ascii="Book Antiqua" w:eastAsia="宋体" w:hAnsi="Book Antiqua" w:cs="宋体"/>
          <w:lang w:eastAsia="zh-CN"/>
        </w:rPr>
        <w:t>globulin</w:t>
      </w:r>
      <w:r>
        <w:rPr>
          <w:rFonts w:ascii="Book Antiqua" w:eastAsia="宋体" w:hAnsi="Book Antiqua" w:cs="宋体"/>
          <w:lang w:eastAsia="zh-CN"/>
        </w:rPr>
        <w:t xml:space="preserve"> </w:t>
      </w:r>
      <w:r w:rsidRPr="00085613">
        <w:rPr>
          <w:rFonts w:ascii="Book Antiqua" w:eastAsia="宋体" w:hAnsi="Book Antiqua" w:cs="宋体"/>
          <w:lang w:eastAsia="zh-CN"/>
        </w:rPr>
        <w:t>affects</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relationship</w:t>
      </w:r>
      <w:r>
        <w:rPr>
          <w:rFonts w:ascii="Book Antiqua" w:eastAsia="宋体" w:hAnsi="Book Antiqua" w:cs="宋体"/>
          <w:lang w:eastAsia="zh-CN"/>
        </w:rPr>
        <w:t xml:space="preserve"> </w:t>
      </w:r>
      <w:r w:rsidRPr="00085613">
        <w:rPr>
          <w:rFonts w:ascii="Book Antiqua" w:eastAsia="宋体" w:hAnsi="Book Antiqua" w:cs="宋体"/>
          <w:lang w:eastAsia="zh-CN"/>
        </w:rPr>
        <w:t>between</w:t>
      </w:r>
      <w:r>
        <w:rPr>
          <w:rFonts w:ascii="Book Antiqua" w:eastAsia="宋体" w:hAnsi="Book Antiqua" w:cs="宋体"/>
          <w:lang w:eastAsia="zh-CN"/>
        </w:rPr>
        <w:t xml:space="preserve"> </w:t>
      </w:r>
      <w:r w:rsidRPr="00085613">
        <w:rPr>
          <w:rFonts w:ascii="Book Antiqua" w:eastAsia="宋体" w:hAnsi="Book Antiqua" w:cs="宋体"/>
          <w:lang w:eastAsia="zh-CN"/>
        </w:rPr>
        <w:t>circulating</w:t>
      </w:r>
      <w:r>
        <w:rPr>
          <w:rFonts w:ascii="Book Antiqua" w:eastAsia="宋体" w:hAnsi="Book Antiqua" w:cs="宋体"/>
          <w:lang w:eastAsia="zh-CN"/>
        </w:rPr>
        <w:t xml:space="preserve"> </w:t>
      </w:r>
      <w:r w:rsidRPr="00085613">
        <w:rPr>
          <w:rFonts w:ascii="Book Antiqua" w:eastAsia="宋体" w:hAnsi="Book Antiqua" w:cs="宋体"/>
          <w:lang w:eastAsia="zh-CN"/>
        </w:rPr>
        <w:t>adiponectin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cortisol</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men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women.</w:t>
      </w:r>
      <w:r>
        <w:rPr>
          <w:rFonts w:ascii="Book Antiqua" w:eastAsia="宋体" w:hAnsi="Book Antiqua" w:cs="宋体"/>
          <w:lang w:eastAsia="zh-CN"/>
        </w:rPr>
        <w:t xml:space="preserve"> </w:t>
      </w:r>
      <w:r w:rsidRPr="00085613">
        <w:rPr>
          <w:rFonts w:ascii="Book Antiqua" w:eastAsia="宋体" w:hAnsi="Book Antiqua" w:cs="宋体"/>
          <w:i/>
          <w:iCs/>
          <w:lang w:eastAsia="zh-CN"/>
        </w:rPr>
        <w:t>Metabolism</w:t>
      </w:r>
      <w:r>
        <w:rPr>
          <w:rFonts w:ascii="Book Antiqua" w:eastAsia="宋体" w:hAnsi="Book Antiqua" w:cs="宋体"/>
          <w:lang w:eastAsia="zh-CN"/>
        </w:rPr>
        <w:t xml:space="preserve"> </w:t>
      </w:r>
      <w:r w:rsidRPr="00085613">
        <w:rPr>
          <w:rFonts w:ascii="Book Antiqua" w:eastAsia="宋体" w:hAnsi="Book Antiqua" w:cs="宋体"/>
          <w:lang w:eastAsia="zh-CN"/>
        </w:rPr>
        <w:t>2005;</w:t>
      </w:r>
      <w:r>
        <w:rPr>
          <w:rFonts w:ascii="Book Antiqua" w:eastAsia="宋体" w:hAnsi="Book Antiqua" w:cs="宋体"/>
          <w:lang w:eastAsia="zh-CN"/>
        </w:rPr>
        <w:t xml:space="preserve"> </w:t>
      </w:r>
      <w:r w:rsidRPr="00085613">
        <w:rPr>
          <w:rFonts w:ascii="Book Antiqua" w:eastAsia="宋体" w:hAnsi="Book Antiqua" w:cs="宋体"/>
          <w:b/>
          <w:bCs/>
          <w:lang w:eastAsia="zh-CN"/>
        </w:rPr>
        <w:t>54</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584-589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15877287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10.1016/j.metabol.2004.11.015]</w:t>
      </w:r>
    </w:p>
    <w:p w14:paraId="7D0F9FD7"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85</w:t>
      </w:r>
      <w:r>
        <w:rPr>
          <w:rFonts w:ascii="Book Antiqua" w:eastAsia="宋体" w:hAnsi="Book Antiqua" w:cs="宋体"/>
          <w:lang w:eastAsia="zh-CN"/>
        </w:rPr>
        <w:t xml:space="preserve"> </w:t>
      </w:r>
      <w:r w:rsidRPr="00085613">
        <w:rPr>
          <w:rFonts w:ascii="Book Antiqua" w:eastAsia="宋体" w:hAnsi="Book Antiqua" w:cs="宋体"/>
          <w:b/>
          <w:bCs/>
          <w:lang w:eastAsia="zh-CN"/>
        </w:rPr>
        <w:t>Moradi</w:t>
      </w:r>
      <w:r>
        <w:rPr>
          <w:rFonts w:ascii="Book Antiqua" w:eastAsia="宋体" w:hAnsi="Book Antiqua" w:cs="宋体"/>
          <w:b/>
          <w:bCs/>
          <w:lang w:eastAsia="zh-CN"/>
        </w:rPr>
        <w:t xml:space="preserve"> </w:t>
      </w:r>
      <w:r w:rsidRPr="00085613">
        <w:rPr>
          <w:rFonts w:ascii="Book Antiqua" w:eastAsia="宋体" w:hAnsi="Book Antiqua" w:cs="宋体"/>
          <w:b/>
          <w:bCs/>
          <w:lang w:eastAsia="zh-CN"/>
        </w:rPr>
        <w:t>L</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Amiri</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Shahbazian</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pseudoacromegaly:</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case</w:t>
      </w:r>
      <w:r>
        <w:rPr>
          <w:rFonts w:ascii="Book Antiqua" w:eastAsia="宋体" w:hAnsi="Book Antiqua" w:cs="宋体"/>
          <w:lang w:eastAsia="zh-CN"/>
        </w:rPr>
        <w:t xml:space="preserve"> </w:t>
      </w:r>
      <w:r w:rsidRPr="00085613">
        <w:rPr>
          <w:rFonts w:ascii="Book Antiqua" w:eastAsia="宋体" w:hAnsi="Book Antiqua" w:cs="宋体"/>
          <w:lang w:eastAsia="zh-CN"/>
        </w:rPr>
        <w:t>report.</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i/>
          <w:iCs/>
          <w:lang w:eastAsia="zh-CN"/>
        </w:rPr>
        <w:t xml:space="preserve"> </w:t>
      </w:r>
      <w:r w:rsidRPr="00085613">
        <w:rPr>
          <w:rFonts w:ascii="Book Antiqua" w:eastAsia="宋体" w:hAnsi="Book Antiqua" w:cs="宋体"/>
          <w:i/>
          <w:iCs/>
          <w:lang w:eastAsia="zh-CN"/>
        </w:rPr>
        <w:t>Syndr</w:t>
      </w:r>
      <w:r>
        <w:rPr>
          <w:rFonts w:ascii="Book Antiqua" w:eastAsia="宋体" w:hAnsi="Book Antiqua" w:cs="宋体"/>
          <w:lang w:eastAsia="zh-CN"/>
        </w:rPr>
        <w:t xml:space="preserve"> </w:t>
      </w:r>
      <w:r w:rsidRPr="00085613">
        <w:rPr>
          <w:rFonts w:ascii="Book Antiqua" w:eastAsia="宋体" w:hAnsi="Book Antiqua" w:cs="宋体"/>
          <w:lang w:eastAsia="zh-CN"/>
        </w:rPr>
        <w:t>2019;</w:t>
      </w:r>
      <w:r>
        <w:rPr>
          <w:rFonts w:ascii="Book Antiqua" w:eastAsia="宋体" w:hAnsi="Book Antiqua" w:cs="宋体"/>
          <w:lang w:eastAsia="zh-CN"/>
        </w:rPr>
        <w:t xml:space="preserve"> </w:t>
      </w:r>
      <w:r w:rsidRPr="00085613">
        <w:rPr>
          <w:rFonts w:ascii="Book Antiqua" w:eastAsia="宋体" w:hAnsi="Book Antiqua" w:cs="宋体"/>
          <w:b/>
          <w:bCs/>
          <w:lang w:eastAsia="zh-CN"/>
        </w:rPr>
        <w:t>13</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901-903</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31336543</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10.1016/j.dsx.2018.12.009]</w:t>
      </w:r>
    </w:p>
    <w:p w14:paraId="5B73FBE8"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86</w:t>
      </w:r>
      <w:r>
        <w:rPr>
          <w:rFonts w:ascii="Book Antiqua" w:eastAsia="宋体" w:hAnsi="Book Antiqua" w:cs="宋体"/>
          <w:lang w:eastAsia="zh-CN"/>
        </w:rPr>
        <w:t xml:space="preserve"> </w:t>
      </w:r>
      <w:r w:rsidRPr="00085613">
        <w:rPr>
          <w:rFonts w:ascii="Book Antiqua" w:eastAsia="宋体" w:hAnsi="Book Antiqua" w:cs="宋体"/>
          <w:b/>
          <w:bCs/>
          <w:lang w:eastAsia="zh-CN"/>
        </w:rPr>
        <w:t>Rajpathak</w:t>
      </w:r>
      <w:r>
        <w:rPr>
          <w:rFonts w:ascii="Book Antiqua" w:eastAsia="宋体" w:hAnsi="Book Antiqua" w:cs="宋体"/>
          <w:b/>
          <w:bCs/>
          <w:lang w:eastAsia="zh-CN"/>
        </w:rPr>
        <w:t xml:space="preserve"> </w:t>
      </w:r>
      <w:r w:rsidRPr="00085613">
        <w:rPr>
          <w:rFonts w:ascii="Book Antiqua" w:eastAsia="宋体" w:hAnsi="Book Antiqua" w:cs="宋体"/>
          <w:b/>
          <w:bCs/>
          <w:lang w:eastAsia="zh-CN"/>
        </w:rPr>
        <w:t>SN</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Gunter</w:t>
      </w:r>
      <w:r>
        <w:rPr>
          <w:rFonts w:ascii="Book Antiqua" w:eastAsia="宋体" w:hAnsi="Book Antiqua" w:cs="宋体"/>
          <w:lang w:eastAsia="zh-CN"/>
        </w:rPr>
        <w:t xml:space="preserve"> </w:t>
      </w:r>
      <w:r w:rsidRPr="00085613">
        <w:rPr>
          <w:rFonts w:ascii="Book Antiqua" w:eastAsia="宋体" w:hAnsi="Book Antiqua" w:cs="宋体"/>
          <w:lang w:eastAsia="zh-CN"/>
        </w:rPr>
        <w:t>MJ,</w:t>
      </w:r>
      <w:r>
        <w:rPr>
          <w:rFonts w:ascii="Book Antiqua" w:eastAsia="宋体" w:hAnsi="Book Antiqua" w:cs="宋体"/>
          <w:lang w:eastAsia="zh-CN"/>
        </w:rPr>
        <w:t xml:space="preserve"> </w:t>
      </w:r>
      <w:r w:rsidRPr="00085613">
        <w:rPr>
          <w:rFonts w:ascii="Book Antiqua" w:eastAsia="宋体" w:hAnsi="Book Antiqua" w:cs="宋体"/>
          <w:lang w:eastAsia="zh-CN"/>
        </w:rPr>
        <w:t>Wylie-Rosett</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Ho</w:t>
      </w:r>
      <w:r>
        <w:rPr>
          <w:rFonts w:ascii="Book Antiqua" w:eastAsia="宋体" w:hAnsi="Book Antiqua" w:cs="宋体"/>
          <w:lang w:eastAsia="zh-CN"/>
        </w:rPr>
        <w:t xml:space="preserve"> </w:t>
      </w:r>
      <w:r w:rsidRPr="00085613">
        <w:rPr>
          <w:rFonts w:ascii="Book Antiqua" w:eastAsia="宋体" w:hAnsi="Book Antiqua" w:cs="宋体"/>
          <w:lang w:eastAsia="zh-CN"/>
        </w:rPr>
        <w:t>GY,</w:t>
      </w:r>
      <w:r>
        <w:rPr>
          <w:rFonts w:ascii="Book Antiqua" w:eastAsia="宋体" w:hAnsi="Book Antiqua" w:cs="宋体"/>
          <w:lang w:eastAsia="zh-CN"/>
        </w:rPr>
        <w:t xml:space="preserve"> </w:t>
      </w:r>
      <w:r w:rsidRPr="00085613">
        <w:rPr>
          <w:rFonts w:ascii="Book Antiqua" w:eastAsia="宋体" w:hAnsi="Book Antiqua" w:cs="宋体"/>
          <w:lang w:eastAsia="zh-CN"/>
        </w:rPr>
        <w:t>Kaplan</w:t>
      </w:r>
      <w:r>
        <w:rPr>
          <w:rFonts w:ascii="Book Antiqua" w:eastAsia="宋体" w:hAnsi="Book Antiqua" w:cs="宋体"/>
          <w:lang w:eastAsia="zh-CN"/>
        </w:rPr>
        <w:t xml:space="preserve"> </w:t>
      </w:r>
      <w:r w:rsidRPr="00085613">
        <w:rPr>
          <w:rFonts w:ascii="Book Antiqua" w:eastAsia="宋体" w:hAnsi="Book Antiqua" w:cs="宋体"/>
          <w:lang w:eastAsia="zh-CN"/>
        </w:rPr>
        <w:t>RC,</w:t>
      </w:r>
      <w:r>
        <w:rPr>
          <w:rFonts w:ascii="Book Antiqua" w:eastAsia="宋体" w:hAnsi="Book Antiqua" w:cs="宋体"/>
          <w:lang w:eastAsia="zh-CN"/>
        </w:rPr>
        <w:t xml:space="preserve"> </w:t>
      </w:r>
      <w:r w:rsidRPr="00085613">
        <w:rPr>
          <w:rFonts w:ascii="Book Antiqua" w:eastAsia="宋体" w:hAnsi="Book Antiqua" w:cs="宋体"/>
          <w:lang w:eastAsia="zh-CN"/>
        </w:rPr>
        <w:t>Muzumdar</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Rohan</w:t>
      </w:r>
      <w:r>
        <w:rPr>
          <w:rFonts w:ascii="Book Antiqua" w:eastAsia="宋体" w:hAnsi="Book Antiqua" w:cs="宋体"/>
          <w:lang w:eastAsia="zh-CN"/>
        </w:rPr>
        <w:t xml:space="preserve"> </w:t>
      </w:r>
      <w:r w:rsidRPr="00085613">
        <w:rPr>
          <w:rFonts w:ascii="Book Antiqua" w:eastAsia="宋体" w:hAnsi="Book Antiqua" w:cs="宋体"/>
          <w:lang w:eastAsia="zh-CN"/>
        </w:rPr>
        <w:t>TE,</w:t>
      </w:r>
      <w:r>
        <w:rPr>
          <w:rFonts w:ascii="Book Antiqua" w:eastAsia="宋体" w:hAnsi="Book Antiqua" w:cs="宋体"/>
          <w:lang w:eastAsia="zh-CN"/>
        </w:rPr>
        <w:t xml:space="preserve"> </w:t>
      </w:r>
      <w:r w:rsidRPr="00085613">
        <w:rPr>
          <w:rFonts w:ascii="Book Antiqua" w:eastAsia="宋体" w:hAnsi="Book Antiqua" w:cs="宋体"/>
          <w:lang w:eastAsia="zh-CN"/>
        </w:rPr>
        <w:t>Strickler</w:t>
      </w:r>
      <w:r>
        <w:rPr>
          <w:rFonts w:ascii="Book Antiqua" w:eastAsia="宋体" w:hAnsi="Book Antiqua" w:cs="宋体"/>
          <w:lang w:eastAsia="zh-CN"/>
        </w:rPr>
        <w:t xml:space="preserve"> </w:t>
      </w:r>
      <w:r w:rsidRPr="00085613">
        <w:rPr>
          <w:rFonts w:ascii="Book Antiqua" w:eastAsia="宋体" w:hAnsi="Book Antiqua" w:cs="宋体"/>
          <w:lang w:eastAsia="zh-CN"/>
        </w:rPr>
        <w:t>HD.</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role</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insulin-like</w:t>
      </w:r>
      <w:r>
        <w:rPr>
          <w:rFonts w:ascii="Book Antiqua" w:eastAsia="宋体" w:hAnsi="Book Antiqua" w:cs="宋体"/>
          <w:lang w:eastAsia="zh-CN"/>
        </w:rPr>
        <w:t xml:space="preserve"> </w:t>
      </w:r>
      <w:r w:rsidRPr="00085613">
        <w:rPr>
          <w:rFonts w:ascii="Book Antiqua" w:eastAsia="宋体" w:hAnsi="Book Antiqua" w:cs="宋体"/>
          <w:lang w:eastAsia="zh-CN"/>
        </w:rPr>
        <w:t>growth</w:t>
      </w:r>
      <w:r>
        <w:rPr>
          <w:rFonts w:ascii="Book Antiqua" w:eastAsia="宋体" w:hAnsi="Book Antiqua" w:cs="宋体"/>
          <w:lang w:eastAsia="zh-CN"/>
        </w:rPr>
        <w:t xml:space="preserve"> </w:t>
      </w:r>
      <w:r w:rsidRPr="00085613">
        <w:rPr>
          <w:rFonts w:ascii="Book Antiqua" w:eastAsia="宋体" w:hAnsi="Book Antiqua" w:cs="宋体"/>
          <w:lang w:eastAsia="zh-CN"/>
        </w:rPr>
        <w:t>factor-I</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its</w:t>
      </w:r>
      <w:r>
        <w:rPr>
          <w:rFonts w:ascii="Book Antiqua" w:eastAsia="宋体" w:hAnsi="Book Antiqua" w:cs="宋体"/>
          <w:lang w:eastAsia="zh-CN"/>
        </w:rPr>
        <w:t xml:space="preserve"> </w:t>
      </w:r>
      <w:r w:rsidRPr="00085613">
        <w:rPr>
          <w:rFonts w:ascii="Book Antiqua" w:eastAsia="宋体" w:hAnsi="Book Antiqua" w:cs="宋体"/>
          <w:lang w:eastAsia="zh-CN"/>
        </w:rPr>
        <w:t>binding</w:t>
      </w:r>
      <w:r>
        <w:rPr>
          <w:rFonts w:ascii="Book Antiqua" w:eastAsia="宋体" w:hAnsi="Book Antiqua" w:cs="宋体"/>
          <w:lang w:eastAsia="zh-CN"/>
        </w:rPr>
        <w:t xml:space="preserve"> </w:t>
      </w:r>
      <w:r w:rsidRPr="00085613">
        <w:rPr>
          <w:rFonts w:ascii="Book Antiqua" w:eastAsia="宋体" w:hAnsi="Book Antiqua" w:cs="宋体"/>
          <w:lang w:eastAsia="zh-CN"/>
        </w:rPr>
        <w:t>proteins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glucose</w:t>
      </w:r>
      <w:r>
        <w:rPr>
          <w:rFonts w:ascii="Book Antiqua" w:eastAsia="宋体" w:hAnsi="Book Antiqua" w:cs="宋体"/>
          <w:lang w:eastAsia="zh-CN"/>
        </w:rPr>
        <w:t xml:space="preserve"> </w:t>
      </w:r>
      <w:r w:rsidRPr="00085613">
        <w:rPr>
          <w:rFonts w:ascii="Book Antiqua" w:eastAsia="宋体" w:hAnsi="Book Antiqua" w:cs="宋体"/>
          <w:lang w:eastAsia="zh-CN"/>
        </w:rPr>
        <w:t>homeostasis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type</w:t>
      </w:r>
      <w:r>
        <w:rPr>
          <w:rFonts w:ascii="Book Antiqua" w:eastAsia="宋体" w:hAnsi="Book Antiqua" w:cs="宋体"/>
          <w:lang w:eastAsia="zh-CN"/>
        </w:rPr>
        <w:t xml:space="preserve"> </w:t>
      </w:r>
      <w:r w:rsidRPr="00085613">
        <w:rPr>
          <w:rFonts w:ascii="Book Antiqua" w:eastAsia="宋体" w:hAnsi="Book Antiqua" w:cs="宋体"/>
          <w:lang w:eastAsia="zh-CN"/>
        </w:rPr>
        <w:t>2</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i/>
          <w:iCs/>
          <w:lang w:eastAsia="zh-CN"/>
        </w:rPr>
        <w:t xml:space="preserve"> </w:t>
      </w:r>
      <w:r w:rsidRPr="00085613">
        <w:rPr>
          <w:rFonts w:ascii="Book Antiqua" w:eastAsia="宋体" w:hAnsi="Book Antiqua" w:cs="宋体"/>
          <w:i/>
          <w:iCs/>
          <w:lang w:eastAsia="zh-CN"/>
        </w:rPr>
        <w:t>Rev</w:t>
      </w:r>
      <w:r>
        <w:rPr>
          <w:rFonts w:ascii="Book Antiqua" w:eastAsia="宋体" w:hAnsi="Book Antiqua" w:cs="宋体"/>
          <w:lang w:eastAsia="zh-CN"/>
        </w:rPr>
        <w:t xml:space="preserve"> </w:t>
      </w:r>
      <w:r w:rsidRPr="00085613">
        <w:rPr>
          <w:rFonts w:ascii="Book Antiqua" w:eastAsia="宋体" w:hAnsi="Book Antiqua" w:cs="宋体"/>
          <w:lang w:eastAsia="zh-CN"/>
        </w:rPr>
        <w:t>2009;</w:t>
      </w:r>
      <w:r>
        <w:rPr>
          <w:rFonts w:ascii="Book Antiqua" w:eastAsia="宋体" w:hAnsi="Book Antiqua" w:cs="宋体"/>
          <w:lang w:eastAsia="zh-CN"/>
        </w:rPr>
        <w:t xml:space="preserve"> </w:t>
      </w:r>
      <w:r w:rsidRPr="00085613">
        <w:rPr>
          <w:rFonts w:ascii="Book Antiqua" w:eastAsia="宋体" w:hAnsi="Book Antiqua" w:cs="宋体"/>
          <w:b/>
          <w:bCs/>
          <w:lang w:eastAsia="zh-CN"/>
        </w:rPr>
        <w:t>25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3-12</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19145587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10.1002/dmrr.919]</w:t>
      </w:r>
    </w:p>
    <w:p w14:paraId="0B93D66A"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87</w:t>
      </w:r>
      <w:r>
        <w:rPr>
          <w:rFonts w:ascii="Book Antiqua" w:eastAsia="宋体" w:hAnsi="Book Antiqua" w:cs="宋体"/>
          <w:lang w:eastAsia="zh-CN"/>
        </w:rPr>
        <w:t xml:space="preserve"> </w:t>
      </w:r>
      <w:r w:rsidRPr="00085613">
        <w:rPr>
          <w:rFonts w:ascii="Book Antiqua" w:eastAsia="宋体" w:hAnsi="Book Antiqua" w:cs="宋体"/>
          <w:b/>
          <w:bCs/>
          <w:lang w:eastAsia="zh-CN"/>
        </w:rPr>
        <w:t>Llamas-Covarrubias</w:t>
      </w:r>
      <w:r>
        <w:rPr>
          <w:rFonts w:ascii="Book Antiqua" w:eastAsia="宋体" w:hAnsi="Book Antiqua" w:cs="宋体"/>
          <w:b/>
          <w:bCs/>
          <w:lang w:eastAsia="zh-CN"/>
        </w:rPr>
        <w:t xml:space="preserve"> </w:t>
      </w:r>
      <w:r w:rsidRPr="00085613">
        <w:rPr>
          <w:rFonts w:ascii="Book Antiqua" w:eastAsia="宋体" w:hAnsi="Book Antiqua" w:cs="宋体"/>
          <w:b/>
          <w:bCs/>
          <w:lang w:eastAsia="zh-CN"/>
        </w:rPr>
        <w:t>IM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Llamas-Covarrubias</w:t>
      </w:r>
      <w:r>
        <w:rPr>
          <w:rFonts w:ascii="Book Antiqua" w:eastAsia="宋体" w:hAnsi="Book Antiqua" w:cs="宋体"/>
          <w:lang w:eastAsia="zh-CN"/>
        </w:rPr>
        <w:t xml:space="preserve"> </w:t>
      </w:r>
      <w:r w:rsidRPr="00085613">
        <w:rPr>
          <w:rFonts w:ascii="Book Antiqua" w:eastAsia="宋体" w:hAnsi="Book Antiqua" w:cs="宋体"/>
          <w:lang w:eastAsia="zh-CN"/>
        </w:rPr>
        <w:t>MA,</w:t>
      </w:r>
      <w:r>
        <w:rPr>
          <w:rFonts w:ascii="Book Antiqua" w:eastAsia="宋体" w:hAnsi="Book Antiqua" w:cs="宋体"/>
          <w:lang w:eastAsia="zh-CN"/>
        </w:rPr>
        <w:t xml:space="preserve"> </w:t>
      </w:r>
      <w:r w:rsidRPr="00085613">
        <w:rPr>
          <w:rFonts w:ascii="Book Antiqua" w:eastAsia="宋体" w:hAnsi="Book Antiqua" w:cs="宋体"/>
          <w:lang w:eastAsia="zh-CN"/>
        </w:rPr>
        <w:t>Martinez-López</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Zepeda-Carrillo</w:t>
      </w:r>
      <w:r>
        <w:rPr>
          <w:rFonts w:ascii="Book Antiqua" w:eastAsia="宋体" w:hAnsi="Book Antiqua" w:cs="宋体"/>
          <w:lang w:eastAsia="zh-CN"/>
        </w:rPr>
        <w:t xml:space="preserve"> </w:t>
      </w:r>
      <w:r w:rsidRPr="00085613">
        <w:rPr>
          <w:rFonts w:ascii="Book Antiqua" w:eastAsia="宋体" w:hAnsi="Book Antiqua" w:cs="宋体"/>
          <w:lang w:eastAsia="zh-CN"/>
        </w:rPr>
        <w:t>EA,</w:t>
      </w:r>
      <w:r>
        <w:rPr>
          <w:rFonts w:ascii="Book Antiqua" w:eastAsia="宋体" w:hAnsi="Book Antiqua" w:cs="宋体"/>
          <w:lang w:eastAsia="zh-CN"/>
        </w:rPr>
        <w:t xml:space="preserve"> </w:t>
      </w:r>
      <w:r w:rsidRPr="00085613">
        <w:rPr>
          <w:rFonts w:ascii="Book Antiqua" w:eastAsia="宋体" w:hAnsi="Book Antiqua" w:cs="宋体"/>
          <w:lang w:eastAsia="zh-CN"/>
        </w:rPr>
        <w:t>Rivera-León</w:t>
      </w:r>
      <w:r>
        <w:rPr>
          <w:rFonts w:ascii="Book Antiqua" w:eastAsia="宋体" w:hAnsi="Book Antiqua" w:cs="宋体"/>
          <w:lang w:eastAsia="zh-CN"/>
        </w:rPr>
        <w:t xml:space="preserve"> </w:t>
      </w:r>
      <w:r w:rsidRPr="00085613">
        <w:rPr>
          <w:rFonts w:ascii="Book Antiqua" w:eastAsia="宋体" w:hAnsi="Book Antiqua" w:cs="宋体"/>
          <w:lang w:eastAsia="zh-CN"/>
        </w:rPr>
        <w:t>EA,</w:t>
      </w:r>
      <w:r>
        <w:rPr>
          <w:rFonts w:ascii="Book Antiqua" w:eastAsia="宋体" w:hAnsi="Book Antiqua" w:cs="宋体"/>
          <w:lang w:eastAsia="zh-CN"/>
        </w:rPr>
        <w:t xml:space="preserve"> </w:t>
      </w:r>
      <w:r w:rsidRPr="00085613">
        <w:rPr>
          <w:rFonts w:ascii="Book Antiqua" w:eastAsia="宋体" w:hAnsi="Book Antiqua" w:cs="宋体"/>
          <w:lang w:eastAsia="zh-CN"/>
        </w:rPr>
        <w:t>Palmeros-Sánchez</w:t>
      </w:r>
      <w:r>
        <w:rPr>
          <w:rFonts w:ascii="Book Antiqua" w:eastAsia="宋体" w:hAnsi="Book Antiqua" w:cs="宋体"/>
          <w:lang w:eastAsia="zh-CN"/>
        </w:rPr>
        <w:t xml:space="preserve"> </w:t>
      </w:r>
      <w:r w:rsidRPr="00085613">
        <w:rPr>
          <w:rFonts w:ascii="Book Antiqua" w:eastAsia="宋体" w:hAnsi="Book Antiqua" w:cs="宋体"/>
          <w:lang w:eastAsia="zh-CN"/>
        </w:rPr>
        <w:t>B,</w:t>
      </w:r>
      <w:r>
        <w:rPr>
          <w:rFonts w:ascii="Book Antiqua" w:eastAsia="宋体" w:hAnsi="Book Antiqua" w:cs="宋体"/>
          <w:lang w:eastAsia="zh-CN"/>
        </w:rPr>
        <w:t xml:space="preserve"> </w:t>
      </w:r>
      <w:r w:rsidRPr="00085613">
        <w:rPr>
          <w:rFonts w:ascii="Book Antiqua" w:eastAsia="宋体" w:hAnsi="Book Antiqua" w:cs="宋体"/>
          <w:lang w:eastAsia="zh-CN"/>
        </w:rPr>
        <w:t>Alcalá-Zermeño</w:t>
      </w:r>
      <w:r>
        <w:rPr>
          <w:rFonts w:ascii="Book Antiqua" w:eastAsia="宋体" w:hAnsi="Book Antiqua" w:cs="宋体"/>
          <w:lang w:eastAsia="zh-CN"/>
        </w:rPr>
        <w:t xml:space="preserve"> </w:t>
      </w:r>
      <w:r w:rsidRPr="00085613">
        <w:rPr>
          <w:rFonts w:ascii="Book Antiqua" w:eastAsia="宋体" w:hAnsi="Book Antiqua" w:cs="宋体"/>
          <w:lang w:eastAsia="zh-CN"/>
        </w:rPr>
        <w:t>JL,</w:t>
      </w:r>
      <w:r>
        <w:rPr>
          <w:rFonts w:ascii="Book Antiqua" w:eastAsia="宋体" w:hAnsi="Book Antiqua" w:cs="宋体"/>
          <w:lang w:eastAsia="zh-CN"/>
        </w:rPr>
        <w:t xml:space="preserve"> </w:t>
      </w:r>
      <w:r w:rsidRPr="00085613">
        <w:rPr>
          <w:rFonts w:ascii="Book Antiqua" w:eastAsia="宋体" w:hAnsi="Book Antiqua" w:cs="宋体"/>
          <w:lang w:eastAsia="zh-CN"/>
        </w:rPr>
        <w:t>Sánchez-Enríquez</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Association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A-604G</w:t>
      </w:r>
      <w:r>
        <w:rPr>
          <w:rFonts w:ascii="Book Antiqua" w:eastAsia="宋体" w:hAnsi="Book Antiqua" w:cs="宋体"/>
          <w:lang w:eastAsia="zh-CN"/>
        </w:rPr>
        <w:t xml:space="preserve"> </w:t>
      </w:r>
      <w:r w:rsidRPr="00085613">
        <w:rPr>
          <w:rFonts w:ascii="Book Antiqua" w:eastAsia="宋体" w:hAnsi="Book Antiqua" w:cs="宋体"/>
          <w:lang w:eastAsia="zh-CN"/>
        </w:rPr>
        <w:t>ghrelin</w:t>
      </w:r>
      <w:r>
        <w:rPr>
          <w:rFonts w:ascii="Book Antiqua" w:eastAsia="宋体" w:hAnsi="Book Antiqua" w:cs="宋体"/>
          <w:lang w:eastAsia="zh-CN"/>
        </w:rPr>
        <w:t xml:space="preserve"> </w:t>
      </w:r>
      <w:r w:rsidRPr="00085613">
        <w:rPr>
          <w:rFonts w:ascii="Book Antiqua" w:eastAsia="宋体" w:hAnsi="Book Antiqua" w:cs="宋体"/>
          <w:lang w:eastAsia="zh-CN"/>
        </w:rPr>
        <w:t>gene</w:t>
      </w:r>
      <w:r>
        <w:rPr>
          <w:rFonts w:ascii="Book Antiqua" w:eastAsia="宋体" w:hAnsi="Book Antiqua" w:cs="宋体"/>
          <w:lang w:eastAsia="zh-CN"/>
        </w:rPr>
        <w:t xml:space="preserve"> </w:t>
      </w:r>
      <w:r w:rsidRPr="00085613">
        <w:rPr>
          <w:rFonts w:ascii="Book Antiqua" w:eastAsia="宋体" w:hAnsi="Book Antiqua" w:cs="宋体"/>
          <w:lang w:eastAsia="zh-CN"/>
        </w:rPr>
        <w:t>polymorphism</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serum</w:t>
      </w:r>
      <w:r>
        <w:rPr>
          <w:rFonts w:ascii="Book Antiqua" w:eastAsia="宋体" w:hAnsi="Book Antiqua" w:cs="宋体"/>
          <w:lang w:eastAsia="zh-CN"/>
        </w:rPr>
        <w:t xml:space="preserve"> </w:t>
      </w:r>
      <w:r w:rsidRPr="00085613">
        <w:rPr>
          <w:rFonts w:ascii="Book Antiqua" w:eastAsia="宋体" w:hAnsi="Book Antiqua" w:cs="宋体"/>
          <w:lang w:eastAsia="zh-CN"/>
        </w:rPr>
        <w:t>ghrelin</w:t>
      </w:r>
      <w:r>
        <w:rPr>
          <w:rFonts w:ascii="Book Antiqua" w:eastAsia="宋体" w:hAnsi="Book Antiqua" w:cs="宋体"/>
          <w:lang w:eastAsia="zh-CN"/>
        </w:rPr>
        <w:t xml:space="preserve"> </w:t>
      </w:r>
      <w:r w:rsidRPr="00085613">
        <w:rPr>
          <w:rFonts w:ascii="Book Antiqua" w:eastAsia="宋体" w:hAnsi="Book Antiqua" w:cs="宋体"/>
          <w:lang w:eastAsia="zh-CN"/>
        </w:rPr>
        <w:t>levels</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risk</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mexican</w:t>
      </w:r>
      <w:r>
        <w:rPr>
          <w:rFonts w:ascii="Book Antiqua" w:eastAsia="宋体" w:hAnsi="Book Antiqua" w:cs="宋体"/>
          <w:lang w:eastAsia="zh-CN"/>
        </w:rPr>
        <w:t xml:space="preserve"> </w:t>
      </w:r>
      <w:r w:rsidRPr="00085613">
        <w:rPr>
          <w:rFonts w:ascii="Book Antiqua" w:eastAsia="宋体" w:hAnsi="Book Antiqua" w:cs="宋体"/>
          <w:lang w:eastAsia="zh-CN"/>
        </w:rPr>
        <w:t>population.</w:t>
      </w:r>
      <w:r>
        <w:rPr>
          <w:rFonts w:ascii="Book Antiqua" w:eastAsia="宋体" w:hAnsi="Book Antiqua" w:cs="宋体"/>
          <w:lang w:eastAsia="zh-CN"/>
        </w:rPr>
        <w:t xml:space="preserve"> </w:t>
      </w:r>
      <w:r w:rsidRPr="00085613">
        <w:rPr>
          <w:rFonts w:ascii="Book Antiqua" w:eastAsia="宋体" w:hAnsi="Book Antiqua" w:cs="宋体"/>
          <w:i/>
          <w:iCs/>
          <w:lang w:eastAsia="zh-CN"/>
        </w:rPr>
        <w:t>Mol</w:t>
      </w:r>
      <w:r>
        <w:rPr>
          <w:rFonts w:ascii="Book Antiqua" w:eastAsia="宋体" w:hAnsi="Book Antiqua" w:cs="宋体"/>
          <w:i/>
          <w:iCs/>
          <w:lang w:eastAsia="zh-CN"/>
        </w:rPr>
        <w:t xml:space="preserve"> </w:t>
      </w:r>
      <w:r w:rsidRPr="00085613">
        <w:rPr>
          <w:rFonts w:ascii="Book Antiqua" w:eastAsia="宋体" w:hAnsi="Book Antiqua" w:cs="宋体"/>
          <w:i/>
          <w:iCs/>
          <w:lang w:eastAsia="zh-CN"/>
        </w:rPr>
        <w:t>Biol</w:t>
      </w:r>
      <w:r>
        <w:rPr>
          <w:rFonts w:ascii="Book Antiqua" w:eastAsia="宋体" w:hAnsi="Book Antiqua" w:cs="宋体"/>
          <w:i/>
          <w:iCs/>
          <w:lang w:eastAsia="zh-CN"/>
        </w:rPr>
        <w:t xml:space="preserve"> </w:t>
      </w:r>
      <w:r w:rsidRPr="00085613">
        <w:rPr>
          <w:rFonts w:ascii="Book Antiqua" w:eastAsia="宋体" w:hAnsi="Book Antiqua" w:cs="宋体"/>
          <w:i/>
          <w:iCs/>
          <w:lang w:eastAsia="zh-CN"/>
        </w:rPr>
        <w:t>Rep</w:t>
      </w:r>
      <w:r>
        <w:rPr>
          <w:rFonts w:ascii="Book Antiqua" w:eastAsia="宋体" w:hAnsi="Book Antiqua" w:cs="宋体"/>
          <w:lang w:eastAsia="zh-CN"/>
        </w:rPr>
        <w:t xml:space="preserve"> </w:t>
      </w:r>
      <w:r w:rsidRPr="00085613">
        <w:rPr>
          <w:rFonts w:ascii="Book Antiqua" w:eastAsia="宋体" w:hAnsi="Book Antiqua" w:cs="宋体"/>
          <w:lang w:eastAsia="zh-CN"/>
        </w:rPr>
        <w:t>2017;</w:t>
      </w:r>
      <w:r>
        <w:rPr>
          <w:rFonts w:ascii="Book Antiqua" w:eastAsia="宋体" w:hAnsi="Book Antiqua" w:cs="宋体"/>
          <w:lang w:eastAsia="zh-CN"/>
        </w:rPr>
        <w:t xml:space="preserve"> </w:t>
      </w:r>
      <w:r w:rsidRPr="00085613">
        <w:rPr>
          <w:rFonts w:ascii="Book Antiqua" w:eastAsia="宋体" w:hAnsi="Book Antiqua" w:cs="宋体"/>
          <w:b/>
          <w:bCs/>
          <w:lang w:eastAsia="zh-CN"/>
        </w:rPr>
        <w:t>44</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289-293</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28597412</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10.1007/s11033-017-4109-0]</w:t>
      </w:r>
    </w:p>
    <w:p w14:paraId="41955FE6"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88</w:t>
      </w:r>
      <w:r>
        <w:rPr>
          <w:rFonts w:ascii="Book Antiqua" w:eastAsia="宋体" w:hAnsi="Book Antiqua" w:cs="宋体"/>
          <w:lang w:eastAsia="zh-CN"/>
        </w:rPr>
        <w:t xml:space="preserve"> </w:t>
      </w:r>
      <w:r w:rsidRPr="00085613">
        <w:rPr>
          <w:rFonts w:ascii="Book Antiqua" w:eastAsia="宋体" w:hAnsi="Book Antiqua" w:cs="宋体"/>
          <w:b/>
          <w:bCs/>
          <w:lang w:eastAsia="zh-CN"/>
        </w:rPr>
        <w:t>Gierach</w:t>
      </w:r>
      <w:r>
        <w:rPr>
          <w:rFonts w:ascii="Book Antiqua" w:eastAsia="宋体" w:hAnsi="Book Antiqua" w:cs="宋体"/>
          <w:b/>
          <w:bCs/>
          <w:lang w:eastAsia="zh-CN"/>
        </w:rPr>
        <w:t xml:space="preserve"> </w:t>
      </w:r>
      <w:r w:rsidRPr="00085613">
        <w:rPr>
          <w:rFonts w:ascii="Book Antiqua" w:eastAsia="宋体" w:hAnsi="Book Antiqua" w:cs="宋体"/>
          <w:b/>
          <w:bCs/>
          <w:lang w:eastAsia="zh-CN"/>
        </w:rPr>
        <w:t>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Gierach</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Junik</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thyroid</w:t>
      </w:r>
      <w:r>
        <w:rPr>
          <w:rFonts w:ascii="Book Antiqua" w:eastAsia="宋体" w:hAnsi="Book Antiqua" w:cs="宋体"/>
          <w:lang w:eastAsia="zh-CN"/>
        </w:rPr>
        <w:t xml:space="preserve"> </w:t>
      </w:r>
      <w:r w:rsidRPr="00085613">
        <w:rPr>
          <w:rFonts w:ascii="Book Antiqua" w:eastAsia="宋体" w:hAnsi="Book Antiqua" w:cs="宋体"/>
          <w:lang w:eastAsia="zh-CN"/>
        </w:rPr>
        <w:t>disorders.</w:t>
      </w:r>
      <w:r>
        <w:rPr>
          <w:rFonts w:ascii="Book Antiqua" w:eastAsia="宋体" w:hAnsi="Book Antiqua" w:cs="宋体"/>
          <w:lang w:eastAsia="zh-CN"/>
        </w:rPr>
        <w:t xml:space="preserve"> </w:t>
      </w:r>
      <w:r w:rsidRPr="00085613">
        <w:rPr>
          <w:rFonts w:ascii="Book Antiqua" w:eastAsia="宋体" w:hAnsi="Book Antiqua" w:cs="宋体"/>
          <w:i/>
          <w:iCs/>
          <w:lang w:eastAsia="zh-CN"/>
        </w:rPr>
        <w:t>Endokrynol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Pol</w:t>
      </w:r>
      <w:r>
        <w:rPr>
          <w:rFonts w:ascii="Book Antiqua" w:eastAsia="宋体" w:hAnsi="Book Antiqua" w:cs="宋体"/>
          <w:lang w:eastAsia="zh-CN"/>
        </w:rPr>
        <w:t xml:space="preserve"> </w:t>
      </w:r>
      <w:r w:rsidRPr="00085613">
        <w:rPr>
          <w:rFonts w:ascii="Book Antiqua" w:eastAsia="宋体" w:hAnsi="Book Antiqua" w:cs="宋体"/>
          <w:lang w:eastAsia="zh-CN"/>
        </w:rPr>
        <w:t>2014;</w:t>
      </w:r>
      <w:r>
        <w:rPr>
          <w:rFonts w:ascii="Book Antiqua" w:eastAsia="宋体" w:hAnsi="Book Antiqua" w:cs="宋体"/>
          <w:lang w:eastAsia="zh-CN"/>
        </w:rPr>
        <w:t xml:space="preserve"> </w:t>
      </w:r>
      <w:r w:rsidRPr="00085613">
        <w:rPr>
          <w:rFonts w:ascii="Book Antiqua" w:eastAsia="宋体" w:hAnsi="Book Antiqua" w:cs="宋体"/>
          <w:b/>
          <w:bCs/>
          <w:lang w:eastAsia="zh-CN"/>
        </w:rPr>
        <w:t>65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70-76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24549605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10.5603/EP.2014.0010]</w:t>
      </w:r>
    </w:p>
    <w:p w14:paraId="1A8CC7A9"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89</w:t>
      </w:r>
      <w:r>
        <w:rPr>
          <w:rFonts w:ascii="Book Antiqua" w:eastAsia="宋体" w:hAnsi="Book Antiqua" w:cs="宋体"/>
          <w:lang w:eastAsia="zh-CN"/>
        </w:rPr>
        <w:t xml:space="preserve"> </w:t>
      </w:r>
      <w:r w:rsidRPr="00085613">
        <w:rPr>
          <w:rFonts w:ascii="Book Antiqua" w:eastAsia="宋体" w:hAnsi="Book Antiqua" w:cs="宋体"/>
          <w:b/>
          <w:bCs/>
          <w:lang w:eastAsia="zh-CN"/>
        </w:rPr>
        <w:t>Sørensen</w:t>
      </w:r>
      <w:r>
        <w:rPr>
          <w:rFonts w:ascii="Book Antiqua" w:eastAsia="宋体" w:hAnsi="Book Antiqua" w:cs="宋体"/>
          <w:b/>
          <w:bCs/>
          <w:lang w:eastAsia="zh-CN"/>
        </w:rPr>
        <w:t xml:space="preserve"> </w:t>
      </w:r>
      <w:r w:rsidRPr="00085613">
        <w:rPr>
          <w:rFonts w:ascii="Book Antiqua" w:eastAsia="宋体" w:hAnsi="Book Antiqua" w:cs="宋体"/>
          <w:b/>
          <w:bCs/>
          <w:lang w:eastAsia="zh-CN"/>
        </w:rPr>
        <w:t>K</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Aksglaede</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Munch-Andersen</w:t>
      </w:r>
      <w:r>
        <w:rPr>
          <w:rFonts w:ascii="Book Antiqua" w:eastAsia="宋体" w:hAnsi="Book Antiqua" w:cs="宋体"/>
          <w:lang w:eastAsia="zh-CN"/>
        </w:rPr>
        <w:t xml:space="preserve"> </w:t>
      </w:r>
      <w:r w:rsidRPr="00085613">
        <w:rPr>
          <w:rFonts w:ascii="Book Antiqua" w:eastAsia="宋体" w:hAnsi="Book Antiqua" w:cs="宋体"/>
          <w:lang w:eastAsia="zh-CN"/>
        </w:rPr>
        <w:t>T,</w:t>
      </w:r>
      <w:r>
        <w:rPr>
          <w:rFonts w:ascii="Book Antiqua" w:eastAsia="宋体" w:hAnsi="Book Antiqua" w:cs="宋体"/>
          <w:lang w:eastAsia="zh-CN"/>
        </w:rPr>
        <w:t xml:space="preserve"> </w:t>
      </w:r>
      <w:r w:rsidRPr="00085613">
        <w:rPr>
          <w:rFonts w:ascii="Book Antiqua" w:eastAsia="宋体" w:hAnsi="Book Antiqua" w:cs="宋体"/>
          <w:lang w:eastAsia="zh-CN"/>
        </w:rPr>
        <w:t>Aachmann-Andersen</w:t>
      </w:r>
      <w:r>
        <w:rPr>
          <w:rFonts w:ascii="Book Antiqua" w:eastAsia="宋体" w:hAnsi="Book Antiqua" w:cs="宋体"/>
          <w:lang w:eastAsia="zh-CN"/>
        </w:rPr>
        <w:t xml:space="preserve"> </w:t>
      </w:r>
      <w:r w:rsidRPr="00085613">
        <w:rPr>
          <w:rFonts w:ascii="Book Antiqua" w:eastAsia="宋体" w:hAnsi="Book Antiqua" w:cs="宋体"/>
          <w:lang w:eastAsia="zh-CN"/>
        </w:rPr>
        <w:t>NJ,</w:t>
      </w:r>
      <w:r>
        <w:rPr>
          <w:rFonts w:ascii="Book Antiqua" w:eastAsia="宋体" w:hAnsi="Book Antiqua" w:cs="宋体"/>
          <w:lang w:eastAsia="zh-CN"/>
        </w:rPr>
        <w:t xml:space="preserve"> </w:t>
      </w:r>
      <w:r w:rsidRPr="00085613">
        <w:rPr>
          <w:rFonts w:ascii="Book Antiqua" w:eastAsia="宋体" w:hAnsi="Book Antiqua" w:cs="宋体"/>
          <w:lang w:eastAsia="zh-CN"/>
        </w:rPr>
        <w:t>Petersen</w:t>
      </w:r>
      <w:r>
        <w:rPr>
          <w:rFonts w:ascii="Book Antiqua" w:eastAsia="宋体" w:hAnsi="Book Antiqua" w:cs="宋体"/>
          <w:lang w:eastAsia="zh-CN"/>
        </w:rPr>
        <w:t xml:space="preserve"> </w:t>
      </w:r>
      <w:r w:rsidRPr="00085613">
        <w:rPr>
          <w:rFonts w:ascii="Book Antiqua" w:eastAsia="宋体" w:hAnsi="Book Antiqua" w:cs="宋体"/>
          <w:lang w:eastAsia="zh-CN"/>
        </w:rPr>
        <w:t>JH,</w:t>
      </w:r>
      <w:r>
        <w:rPr>
          <w:rFonts w:ascii="Book Antiqua" w:eastAsia="宋体" w:hAnsi="Book Antiqua" w:cs="宋体"/>
          <w:lang w:eastAsia="zh-CN"/>
        </w:rPr>
        <w:t xml:space="preserve"> </w:t>
      </w:r>
      <w:r w:rsidRPr="00085613">
        <w:rPr>
          <w:rFonts w:ascii="Book Antiqua" w:eastAsia="宋体" w:hAnsi="Book Antiqua" w:cs="宋体"/>
          <w:lang w:eastAsia="zh-CN"/>
        </w:rPr>
        <w:t>Hilsted</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Helge</w:t>
      </w:r>
      <w:r>
        <w:rPr>
          <w:rFonts w:ascii="Book Antiqua" w:eastAsia="宋体" w:hAnsi="Book Antiqua" w:cs="宋体"/>
          <w:lang w:eastAsia="zh-CN"/>
        </w:rPr>
        <w:t xml:space="preserve"> </w:t>
      </w:r>
      <w:r w:rsidRPr="00085613">
        <w:rPr>
          <w:rFonts w:ascii="Book Antiqua" w:eastAsia="宋体" w:hAnsi="Book Antiqua" w:cs="宋体"/>
          <w:lang w:eastAsia="zh-CN"/>
        </w:rPr>
        <w:t>JW,</w:t>
      </w:r>
      <w:r>
        <w:rPr>
          <w:rFonts w:ascii="Book Antiqua" w:eastAsia="宋体" w:hAnsi="Book Antiqua" w:cs="宋体"/>
          <w:lang w:eastAsia="zh-CN"/>
        </w:rPr>
        <w:t xml:space="preserve"> </w:t>
      </w:r>
      <w:r w:rsidRPr="00085613">
        <w:rPr>
          <w:rFonts w:ascii="Book Antiqua" w:eastAsia="宋体" w:hAnsi="Book Antiqua" w:cs="宋体"/>
          <w:lang w:eastAsia="zh-CN"/>
        </w:rPr>
        <w:t>Juul</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Sex</w:t>
      </w:r>
      <w:r>
        <w:rPr>
          <w:rFonts w:ascii="Book Antiqua" w:eastAsia="宋体" w:hAnsi="Book Antiqua" w:cs="宋体"/>
          <w:lang w:eastAsia="zh-CN"/>
        </w:rPr>
        <w:t xml:space="preserve"> </w:t>
      </w:r>
      <w:r w:rsidRPr="00085613">
        <w:rPr>
          <w:rFonts w:ascii="Book Antiqua" w:eastAsia="宋体" w:hAnsi="Book Antiqua" w:cs="宋体"/>
          <w:lang w:eastAsia="zh-CN"/>
        </w:rPr>
        <w:t>hormone-binding</w:t>
      </w:r>
      <w:r>
        <w:rPr>
          <w:rFonts w:ascii="Book Antiqua" w:eastAsia="宋体" w:hAnsi="Book Antiqua" w:cs="宋体"/>
          <w:lang w:eastAsia="zh-CN"/>
        </w:rPr>
        <w:t xml:space="preserve"> </w:t>
      </w:r>
      <w:r w:rsidRPr="00085613">
        <w:rPr>
          <w:rFonts w:ascii="Book Antiqua" w:eastAsia="宋体" w:hAnsi="Book Antiqua" w:cs="宋体"/>
          <w:lang w:eastAsia="zh-CN"/>
        </w:rPr>
        <w:t>globulin</w:t>
      </w:r>
      <w:r>
        <w:rPr>
          <w:rFonts w:ascii="Book Antiqua" w:eastAsia="宋体" w:hAnsi="Book Antiqua" w:cs="宋体"/>
          <w:lang w:eastAsia="zh-CN"/>
        </w:rPr>
        <w:t xml:space="preserve"> </w:t>
      </w:r>
      <w:r w:rsidRPr="00085613">
        <w:rPr>
          <w:rFonts w:ascii="Book Antiqua" w:eastAsia="宋体" w:hAnsi="Book Antiqua" w:cs="宋体"/>
          <w:lang w:eastAsia="zh-CN"/>
        </w:rPr>
        <w:t>levels</w:t>
      </w:r>
      <w:r>
        <w:rPr>
          <w:rFonts w:ascii="Book Antiqua" w:eastAsia="宋体" w:hAnsi="Book Antiqua" w:cs="宋体"/>
          <w:lang w:eastAsia="zh-CN"/>
        </w:rPr>
        <w:t xml:space="preserve"> </w:t>
      </w:r>
      <w:r w:rsidRPr="00085613">
        <w:rPr>
          <w:rFonts w:ascii="Book Antiqua" w:eastAsia="宋体" w:hAnsi="Book Antiqua" w:cs="宋体"/>
          <w:lang w:eastAsia="zh-CN"/>
        </w:rPr>
        <w:t>predict</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lastRenderedPageBreak/>
        <w:t>sensitivity,</w:t>
      </w:r>
      <w:r>
        <w:rPr>
          <w:rFonts w:ascii="Book Antiqua" w:eastAsia="宋体" w:hAnsi="Book Antiqua" w:cs="宋体"/>
          <w:lang w:eastAsia="zh-CN"/>
        </w:rPr>
        <w:t xml:space="preserve"> </w:t>
      </w:r>
      <w:r w:rsidRPr="00085613">
        <w:rPr>
          <w:rFonts w:ascii="Book Antiqua" w:eastAsia="宋体" w:hAnsi="Book Antiqua" w:cs="宋体"/>
          <w:lang w:eastAsia="zh-CN"/>
        </w:rPr>
        <w:t>disposition</w:t>
      </w:r>
      <w:r>
        <w:rPr>
          <w:rFonts w:ascii="Book Antiqua" w:eastAsia="宋体" w:hAnsi="Book Antiqua" w:cs="宋体"/>
          <w:lang w:eastAsia="zh-CN"/>
        </w:rPr>
        <w:t xml:space="preserve"> </w:t>
      </w:r>
      <w:r w:rsidRPr="00085613">
        <w:rPr>
          <w:rFonts w:ascii="Book Antiqua" w:eastAsia="宋体" w:hAnsi="Book Antiqua" w:cs="宋体"/>
          <w:lang w:eastAsia="zh-CN"/>
        </w:rPr>
        <w:t>index,</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cardiovascular</w:t>
      </w:r>
      <w:r>
        <w:rPr>
          <w:rFonts w:ascii="Book Antiqua" w:eastAsia="宋体" w:hAnsi="Book Antiqua" w:cs="宋体"/>
          <w:lang w:eastAsia="zh-CN"/>
        </w:rPr>
        <w:t xml:space="preserve"> </w:t>
      </w:r>
      <w:r w:rsidRPr="00085613">
        <w:rPr>
          <w:rFonts w:ascii="Book Antiqua" w:eastAsia="宋体" w:hAnsi="Book Antiqua" w:cs="宋体"/>
          <w:lang w:eastAsia="zh-CN"/>
        </w:rPr>
        <w:t>risk</w:t>
      </w:r>
      <w:r>
        <w:rPr>
          <w:rFonts w:ascii="Book Antiqua" w:eastAsia="宋体" w:hAnsi="Book Antiqua" w:cs="宋体"/>
          <w:lang w:eastAsia="zh-CN"/>
        </w:rPr>
        <w:t xml:space="preserve"> </w:t>
      </w:r>
      <w:r w:rsidRPr="00085613">
        <w:rPr>
          <w:rFonts w:ascii="Book Antiqua" w:eastAsia="宋体" w:hAnsi="Book Antiqua" w:cs="宋体"/>
          <w:lang w:eastAsia="zh-CN"/>
        </w:rPr>
        <w:t>during</w:t>
      </w:r>
      <w:r>
        <w:rPr>
          <w:rFonts w:ascii="Book Antiqua" w:eastAsia="宋体" w:hAnsi="Book Antiqua" w:cs="宋体"/>
          <w:lang w:eastAsia="zh-CN"/>
        </w:rPr>
        <w:t xml:space="preserve"> </w:t>
      </w:r>
      <w:r w:rsidRPr="00085613">
        <w:rPr>
          <w:rFonts w:ascii="Book Antiqua" w:eastAsia="宋体" w:hAnsi="Book Antiqua" w:cs="宋体"/>
          <w:lang w:eastAsia="zh-CN"/>
        </w:rPr>
        <w:t>puberty.</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i/>
          <w:iCs/>
          <w:lang w:eastAsia="zh-CN"/>
        </w:rPr>
        <w:t xml:space="preserve"> </w:t>
      </w:r>
      <w:r w:rsidRPr="00085613">
        <w:rPr>
          <w:rFonts w:ascii="Book Antiqua" w:eastAsia="宋体" w:hAnsi="Book Antiqua" w:cs="宋体"/>
          <w:i/>
          <w:iCs/>
          <w:lang w:eastAsia="zh-CN"/>
        </w:rPr>
        <w:t>Care</w:t>
      </w:r>
      <w:r>
        <w:rPr>
          <w:rFonts w:ascii="Book Antiqua" w:eastAsia="宋体" w:hAnsi="Book Antiqua" w:cs="宋体"/>
          <w:lang w:eastAsia="zh-CN"/>
        </w:rPr>
        <w:t xml:space="preserve"> </w:t>
      </w:r>
      <w:r w:rsidRPr="00085613">
        <w:rPr>
          <w:rFonts w:ascii="Book Antiqua" w:eastAsia="宋体" w:hAnsi="Book Antiqua" w:cs="宋体"/>
          <w:lang w:eastAsia="zh-CN"/>
        </w:rPr>
        <w:t>2009;</w:t>
      </w:r>
      <w:r>
        <w:rPr>
          <w:rFonts w:ascii="Book Antiqua" w:eastAsia="宋体" w:hAnsi="Book Antiqua" w:cs="宋体"/>
          <w:lang w:eastAsia="zh-CN"/>
        </w:rPr>
        <w:t xml:space="preserve"> </w:t>
      </w:r>
      <w:r w:rsidRPr="00085613">
        <w:rPr>
          <w:rFonts w:ascii="Book Antiqua" w:eastAsia="宋体" w:hAnsi="Book Antiqua" w:cs="宋体"/>
          <w:b/>
          <w:bCs/>
          <w:lang w:eastAsia="zh-CN"/>
        </w:rPr>
        <w:t>32</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909-914</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19196890</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10.2337/dc08-1618]</w:t>
      </w:r>
    </w:p>
    <w:p w14:paraId="25D44E5A"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90</w:t>
      </w:r>
      <w:r>
        <w:rPr>
          <w:rFonts w:ascii="Book Antiqua" w:eastAsia="宋体" w:hAnsi="Book Antiqua" w:cs="宋体"/>
          <w:lang w:eastAsia="zh-CN"/>
        </w:rPr>
        <w:t xml:space="preserve"> </w:t>
      </w:r>
      <w:r w:rsidRPr="00085613">
        <w:rPr>
          <w:rFonts w:ascii="Book Antiqua" w:eastAsia="宋体" w:hAnsi="Book Antiqua" w:cs="宋体"/>
          <w:b/>
          <w:bCs/>
          <w:lang w:eastAsia="zh-CN"/>
        </w:rPr>
        <w:t>Chen</w:t>
      </w:r>
      <w:r>
        <w:rPr>
          <w:rFonts w:ascii="Book Antiqua" w:eastAsia="宋体" w:hAnsi="Book Antiqua" w:cs="宋体"/>
          <w:b/>
          <w:bCs/>
          <w:lang w:eastAsia="zh-CN"/>
        </w:rPr>
        <w:t xml:space="preserve"> </w:t>
      </w:r>
      <w:r w:rsidRPr="00085613">
        <w:rPr>
          <w:rFonts w:ascii="Book Antiqua" w:eastAsia="宋体" w:hAnsi="Book Antiqua" w:cs="宋体"/>
          <w:b/>
          <w:bCs/>
          <w:lang w:eastAsia="zh-CN"/>
        </w:rPr>
        <w:t>F</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Liao</w:t>
      </w:r>
      <w:r>
        <w:rPr>
          <w:rFonts w:ascii="Book Antiqua" w:eastAsia="宋体" w:hAnsi="Book Antiqua" w:cs="宋体"/>
          <w:lang w:eastAsia="zh-CN"/>
        </w:rPr>
        <w:t xml:space="preserve"> </w:t>
      </w:r>
      <w:r w:rsidRPr="00085613">
        <w:rPr>
          <w:rFonts w:ascii="Book Antiqua" w:eastAsia="宋体" w:hAnsi="Book Antiqua" w:cs="宋体"/>
          <w:lang w:eastAsia="zh-CN"/>
        </w:rPr>
        <w:t>Y,</w:t>
      </w:r>
      <w:r>
        <w:rPr>
          <w:rFonts w:ascii="Book Antiqua" w:eastAsia="宋体" w:hAnsi="Book Antiqua" w:cs="宋体"/>
          <w:lang w:eastAsia="zh-CN"/>
        </w:rPr>
        <w:t xml:space="preserve"> </w:t>
      </w:r>
      <w:r w:rsidRPr="00085613">
        <w:rPr>
          <w:rFonts w:ascii="Book Antiqua" w:eastAsia="宋体" w:hAnsi="Book Antiqua" w:cs="宋体"/>
          <w:lang w:eastAsia="zh-CN"/>
        </w:rPr>
        <w:t>Chen</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Yin</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Chen</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Huang</w:t>
      </w:r>
      <w:r>
        <w:rPr>
          <w:rFonts w:ascii="Book Antiqua" w:eastAsia="宋体" w:hAnsi="Book Antiqua" w:cs="宋体"/>
          <w:lang w:eastAsia="zh-CN"/>
        </w:rPr>
        <w:t xml:space="preserve"> </w:t>
      </w:r>
      <w:r w:rsidRPr="00085613">
        <w:rPr>
          <w:rFonts w:ascii="Book Antiqua" w:eastAsia="宋体" w:hAnsi="Book Antiqua" w:cs="宋体"/>
          <w:lang w:eastAsia="zh-CN"/>
        </w:rPr>
        <w:t>Q,</w:t>
      </w:r>
      <w:r>
        <w:rPr>
          <w:rFonts w:ascii="Book Antiqua" w:eastAsia="宋体" w:hAnsi="Book Antiqua" w:cs="宋体"/>
          <w:lang w:eastAsia="zh-CN"/>
        </w:rPr>
        <w:t xml:space="preserve"> </w:t>
      </w:r>
      <w:r w:rsidRPr="00085613">
        <w:rPr>
          <w:rFonts w:ascii="Book Antiqua" w:eastAsia="宋体" w:hAnsi="Book Antiqua" w:cs="宋体"/>
          <w:lang w:eastAsia="zh-CN"/>
        </w:rPr>
        <w:t>Chen</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Yang</w:t>
      </w:r>
      <w:r>
        <w:rPr>
          <w:rFonts w:ascii="Book Antiqua" w:eastAsia="宋体" w:hAnsi="Book Antiqua" w:cs="宋体"/>
          <w:lang w:eastAsia="zh-CN"/>
        </w:rPr>
        <w:t xml:space="preserve"> </w:t>
      </w:r>
      <w:r w:rsidRPr="00085613">
        <w:rPr>
          <w:rFonts w:ascii="Book Antiqua" w:eastAsia="宋体" w:hAnsi="Book Antiqua" w:cs="宋体"/>
          <w:lang w:eastAsia="zh-CN"/>
        </w:rPr>
        <w:t>X,</w:t>
      </w:r>
      <w:r>
        <w:rPr>
          <w:rFonts w:ascii="Book Antiqua" w:eastAsia="宋体" w:hAnsi="Book Antiqua" w:cs="宋体"/>
          <w:lang w:eastAsia="zh-CN"/>
        </w:rPr>
        <w:t xml:space="preserve"> </w:t>
      </w:r>
      <w:r w:rsidRPr="00085613">
        <w:rPr>
          <w:rFonts w:ascii="Book Antiqua" w:eastAsia="宋体" w:hAnsi="Book Antiqua" w:cs="宋体"/>
          <w:lang w:eastAsia="zh-CN"/>
        </w:rPr>
        <w:t>Zhang</w:t>
      </w:r>
      <w:r>
        <w:rPr>
          <w:rFonts w:ascii="Book Antiqua" w:eastAsia="宋体" w:hAnsi="Book Antiqua" w:cs="宋体"/>
          <w:lang w:eastAsia="zh-CN"/>
        </w:rPr>
        <w:t xml:space="preserve"> </w:t>
      </w:r>
      <w:r w:rsidRPr="00085613">
        <w:rPr>
          <w:rFonts w:ascii="Book Antiqua" w:eastAsia="宋体" w:hAnsi="Book Antiqua" w:cs="宋体"/>
          <w:lang w:eastAsia="zh-CN"/>
        </w:rPr>
        <w:t>W,</w:t>
      </w:r>
      <w:r>
        <w:rPr>
          <w:rFonts w:ascii="Book Antiqua" w:eastAsia="宋体" w:hAnsi="Book Antiqua" w:cs="宋体"/>
          <w:lang w:eastAsia="zh-CN"/>
        </w:rPr>
        <w:t xml:space="preserve"> </w:t>
      </w:r>
      <w:r w:rsidRPr="00085613">
        <w:rPr>
          <w:rFonts w:ascii="Book Antiqua" w:eastAsia="宋体" w:hAnsi="Book Antiqua" w:cs="宋体"/>
          <w:lang w:eastAsia="zh-CN"/>
        </w:rPr>
        <w:t>Wang</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Yin</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Evaluation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Efficacy</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Sex</w:t>
      </w:r>
      <w:r>
        <w:rPr>
          <w:rFonts w:ascii="Book Antiqua" w:eastAsia="宋体" w:hAnsi="Book Antiqua" w:cs="宋体"/>
          <w:lang w:eastAsia="zh-CN"/>
        </w:rPr>
        <w:t xml:space="preserve"> </w:t>
      </w:r>
      <w:r w:rsidRPr="00085613">
        <w:rPr>
          <w:rFonts w:ascii="Book Antiqua" w:eastAsia="宋体" w:hAnsi="Book Antiqua" w:cs="宋体"/>
          <w:lang w:eastAsia="zh-CN"/>
        </w:rPr>
        <w:t>Hormone-Binding</w:t>
      </w:r>
      <w:r>
        <w:rPr>
          <w:rFonts w:ascii="Book Antiqua" w:eastAsia="宋体" w:hAnsi="Book Antiqua" w:cs="宋体"/>
          <w:lang w:eastAsia="zh-CN"/>
        </w:rPr>
        <w:t xml:space="preserve"> </w:t>
      </w:r>
      <w:r w:rsidRPr="00085613">
        <w:rPr>
          <w:rFonts w:ascii="Book Antiqua" w:eastAsia="宋体" w:hAnsi="Book Antiqua" w:cs="宋体"/>
          <w:lang w:eastAsia="zh-CN"/>
        </w:rPr>
        <w:t>Globulin</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Assessment</w:t>
      </w:r>
      <w:r>
        <w:rPr>
          <w:rFonts w:ascii="Book Antiqua" w:eastAsia="宋体" w:hAnsi="Book Antiqua" w:cs="宋体"/>
          <w:lang w:eastAsia="zh-CN"/>
        </w:rPr>
        <w:t xml:space="preserve"> </w:t>
      </w:r>
      <w:r w:rsidRPr="00085613">
        <w:rPr>
          <w:rFonts w:ascii="Book Antiqua" w:eastAsia="宋体" w:hAnsi="Book Antiqua" w:cs="宋体"/>
          <w:lang w:eastAsia="zh-CN"/>
        </w:rPr>
        <w:t>Based</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HOMA-IR</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Patients</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PCOS.</w:t>
      </w:r>
      <w:r>
        <w:rPr>
          <w:rFonts w:ascii="Book Antiqua" w:eastAsia="宋体" w:hAnsi="Book Antiqua" w:cs="宋体"/>
          <w:lang w:eastAsia="zh-CN"/>
        </w:rPr>
        <w:t xml:space="preserve"> </w:t>
      </w:r>
      <w:r w:rsidRPr="00085613">
        <w:rPr>
          <w:rFonts w:ascii="Book Antiqua" w:eastAsia="宋体" w:hAnsi="Book Antiqua" w:cs="宋体"/>
          <w:i/>
          <w:iCs/>
          <w:lang w:eastAsia="zh-CN"/>
        </w:rPr>
        <w:t>Reprod</w:t>
      </w:r>
      <w:r>
        <w:rPr>
          <w:rFonts w:ascii="Book Antiqua" w:eastAsia="宋体" w:hAnsi="Book Antiqua" w:cs="宋体"/>
          <w:i/>
          <w:iCs/>
          <w:lang w:eastAsia="zh-CN"/>
        </w:rPr>
        <w:t xml:space="preserve"> </w:t>
      </w:r>
      <w:r w:rsidRPr="00085613">
        <w:rPr>
          <w:rFonts w:ascii="Book Antiqua" w:eastAsia="宋体" w:hAnsi="Book Antiqua" w:cs="宋体"/>
          <w:i/>
          <w:iCs/>
          <w:lang w:eastAsia="zh-CN"/>
        </w:rPr>
        <w:t>Sci</w:t>
      </w:r>
      <w:r>
        <w:rPr>
          <w:rFonts w:ascii="Book Antiqua" w:eastAsia="宋体" w:hAnsi="Book Antiqua" w:cs="宋体"/>
          <w:lang w:eastAsia="zh-CN"/>
        </w:rPr>
        <w:t xml:space="preserve"> </w:t>
      </w:r>
      <w:r w:rsidRPr="00085613">
        <w:rPr>
          <w:rFonts w:ascii="Book Antiqua" w:eastAsia="宋体" w:hAnsi="Book Antiqua" w:cs="宋体"/>
          <w:lang w:eastAsia="zh-CN"/>
        </w:rPr>
        <w:t>2021;</w:t>
      </w:r>
      <w:r>
        <w:rPr>
          <w:rFonts w:ascii="Book Antiqua" w:eastAsia="宋体" w:hAnsi="Book Antiqua" w:cs="宋体"/>
          <w:lang w:eastAsia="zh-CN"/>
        </w:rPr>
        <w:t xml:space="preserve"> </w:t>
      </w:r>
      <w:r w:rsidRPr="00085613">
        <w:rPr>
          <w:rFonts w:ascii="Book Antiqua" w:eastAsia="宋体" w:hAnsi="Book Antiqua" w:cs="宋体"/>
          <w:b/>
          <w:bCs/>
          <w:lang w:eastAsia="zh-CN"/>
        </w:rPr>
        <w:t>28</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2504-2513</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33721297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10.1007/s43032-021-00535-0]</w:t>
      </w:r>
    </w:p>
    <w:p w14:paraId="5CCE8FC3"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91</w:t>
      </w:r>
      <w:r>
        <w:rPr>
          <w:rFonts w:ascii="Book Antiqua" w:eastAsia="宋体" w:hAnsi="Book Antiqua" w:cs="宋体"/>
          <w:lang w:eastAsia="zh-CN"/>
        </w:rPr>
        <w:t xml:space="preserve"> </w:t>
      </w:r>
      <w:r w:rsidRPr="00085613">
        <w:rPr>
          <w:rFonts w:ascii="Book Antiqua" w:eastAsia="宋体" w:hAnsi="Book Antiqua" w:cs="宋体"/>
          <w:b/>
          <w:bCs/>
          <w:lang w:eastAsia="zh-CN"/>
        </w:rPr>
        <w:t>Qu</w:t>
      </w:r>
      <w:r>
        <w:rPr>
          <w:rFonts w:ascii="Book Antiqua" w:eastAsia="宋体" w:hAnsi="Book Antiqua" w:cs="宋体"/>
          <w:b/>
          <w:bCs/>
          <w:lang w:eastAsia="zh-CN"/>
        </w:rPr>
        <w:t xml:space="preserve"> </w:t>
      </w:r>
      <w:r w:rsidRPr="00085613">
        <w:rPr>
          <w:rFonts w:ascii="Book Antiqua" w:eastAsia="宋体" w:hAnsi="Book Antiqua" w:cs="宋体"/>
          <w:b/>
          <w:bCs/>
          <w:lang w:eastAsia="zh-CN"/>
        </w:rPr>
        <w:t>X</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Donnelly</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Sex</w:t>
      </w:r>
      <w:r>
        <w:rPr>
          <w:rFonts w:ascii="Book Antiqua" w:eastAsia="宋体" w:hAnsi="Book Antiqua" w:cs="宋体"/>
          <w:lang w:eastAsia="zh-CN"/>
        </w:rPr>
        <w:t xml:space="preserve"> </w:t>
      </w:r>
      <w:r w:rsidRPr="00085613">
        <w:rPr>
          <w:rFonts w:ascii="Book Antiqua" w:eastAsia="宋体" w:hAnsi="Book Antiqua" w:cs="宋体"/>
          <w:lang w:eastAsia="zh-CN"/>
        </w:rPr>
        <w:t>Hormone-Binding</w:t>
      </w:r>
      <w:r>
        <w:rPr>
          <w:rFonts w:ascii="Book Antiqua" w:eastAsia="宋体" w:hAnsi="Book Antiqua" w:cs="宋体"/>
          <w:lang w:eastAsia="zh-CN"/>
        </w:rPr>
        <w:t xml:space="preserve"> </w:t>
      </w:r>
      <w:r w:rsidRPr="00085613">
        <w:rPr>
          <w:rFonts w:ascii="Book Antiqua" w:eastAsia="宋体" w:hAnsi="Book Antiqua" w:cs="宋体"/>
          <w:lang w:eastAsia="zh-CN"/>
        </w:rPr>
        <w:t>Globulin</w:t>
      </w:r>
      <w:r>
        <w:rPr>
          <w:rFonts w:ascii="Book Antiqua" w:eastAsia="宋体" w:hAnsi="Book Antiqua" w:cs="宋体"/>
          <w:lang w:eastAsia="zh-CN"/>
        </w:rPr>
        <w:t xml:space="preserve"> </w:t>
      </w:r>
      <w:r w:rsidRPr="00085613">
        <w:rPr>
          <w:rFonts w:ascii="Book Antiqua" w:eastAsia="宋体" w:hAnsi="Book Antiqua" w:cs="宋体"/>
          <w:lang w:eastAsia="zh-CN"/>
        </w:rPr>
        <w:t>(SHBG)</w:t>
      </w:r>
      <w:r>
        <w:rPr>
          <w:rFonts w:ascii="Book Antiqua" w:eastAsia="宋体" w:hAnsi="Book Antiqua" w:cs="宋体"/>
          <w:lang w:eastAsia="zh-CN"/>
        </w:rPr>
        <w:t xml:space="preserve"> </w:t>
      </w:r>
      <w:r w:rsidRPr="00085613">
        <w:rPr>
          <w:rFonts w:ascii="Book Antiqua" w:eastAsia="宋体" w:hAnsi="Book Antiqua" w:cs="宋体"/>
          <w:lang w:eastAsia="zh-CN"/>
        </w:rPr>
        <w:t>as</w:t>
      </w:r>
      <w:r>
        <w:rPr>
          <w:rFonts w:ascii="Book Antiqua" w:eastAsia="宋体" w:hAnsi="Book Antiqua" w:cs="宋体"/>
          <w:lang w:eastAsia="zh-CN"/>
        </w:rPr>
        <w:t xml:space="preserve"> </w:t>
      </w:r>
      <w:r w:rsidRPr="00085613">
        <w:rPr>
          <w:rFonts w:ascii="Book Antiqua" w:eastAsia="宋体" w:hAnsi="Book Antiqua" w:cs="宋体"/>
          <w:lang w:eastAsia="zh-CN"/>
        </w:rPr>
        <w:t>an</w:t>
      </w:r>
      <w:r>
        <w:rPr>
          <w:rFonts w:ascii="Book Antiqua" w:eastAsia="宋体" w:hAnsi="Book Antiqua" w:cs="宋体"/>
          <w:lang w:eastAsia="zh-CN"/>
        </w:rPr>
        <w:t xml:space="preserve"> </w:t>
      </w:r>
      <w:r w:rsidRPr="00085613">
        <w:rPr>
          <w:rFonts w:ascii="Book Antiqua" w:eastAsia="宋体" w:hAnsi="Book Antiqua" w:cs="宋体"/>
          <w:lang w:eastAsia="zh-CN"/>
        </w:rPr>
        <w:t>Early</w:t>
      </w:r>
      <w:r>
        <w:rPr>
          <w:rFonts w:ascii="Book Antiqua" w:eastAsia="宋体" w:hAnsi="Book Antiqua" w:cs="宋体"/>
          <w:lang w:eastAsia="zh-CN"/>
        </w:rPr>
        <w:t xml:space="preserve"> </w:t>
      </w:r>
      <w:r w:rsidRPr="00085613">
        <w:rPr>
          <w:rFonts w:ascii="Book Antiqua" w:eastAsia="宋体" w:hAnsi="Book Antiqua" w:cs="宋体"/>
          <w:lang w:eastAsia="zh-CN"/>
        </w:rPr>
        <w:t>Biomarker</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Therapeutic</w:t>
      </w:r>
      <w:r>
        <w:rPr>
          <w:rFonts w:ascii="Book Antiqua" w:eastAsia="宋体" w:hAnsi="Book Antiqua" w:cs="宋体"/>
          <w:lang w:eastAsia="zh-CN"/>
        </w:rPr>
        <w:t xml:space="preserve"> </w:t>
      </w:r>
      <w:r w:rsidRPr="00085613">
        <w:rPr>
          <w:rFonts w:ascii="Book Antiqua" w:eastAsia="宋体" w:hAnsi="Book Antiqua" w:cs="宋体"/>
          <w:lang w:eastAsia="zh-CN"/>
        </w:rPr>
        <w:t>Target</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Polycystic</w:t>
      </w:r>
      <w:r>
        <w:rPr>
          <w:rFonts w:ascii="Book Antiqua" w:eastAsia="宋体" w:hAnsi="Book Antiqua" w:cs="宋体"/>
          <w:lang w:eastAsia="zh-CN"/>
        </w:rPr>
        <w:t xml:space="preserve"> </w:t>
      </w:r>
      <w:r w:rsidRPr="00085613">
        <w:rPr>
          <w:rFonts w:ascii="Book Antiqua" w:eastAsia="宋体" w:hAnsi="Book Antiqua" w:cs="宋体"/>
          <w:lang w:eastAsia="zh-CN"/>
        </w:rPr>
        <w:t>Ovary</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i/>
          <w:iCs/>
          <w:lang w:eastAsia="zh-CN"/>
        </w:rPr>
        <w:t>Int</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Mol</w:t>
      </w:r>
      <w:r>
        <w:rPr>
          <w:rFonts w:ascii="Book Antiqua" w:eastAsia="宋体" w:hAnsi="Book Antiqua" w:cs="宋体"/>
          <w:i/>
          <w:iCs/>
          <w:lang w:eastAsia="zh-CN"/>
        </w:rPr>
        <w:t xml:space="preserve"> </w:t>
      </w:r>
      <w:r w:rsidRPr="00085613">
        <w:rPr>
          <w:rFonts w:ascii="Book Antiqua" w:eastAsia="宋体" w:hAnsi="Book Antiqua" w:cs="宋体"/>
          <w:i/>
          <w:iCs/>
          <w:lang w:eastAsia="zh-CN"/>
        </w:rPr>
        <w:t>Sci</w:t>
      </w:r>
      <w:r>
        <w:rPr>
          <w:rFonts w:ascii="Book Antiqua" w:eastAsia="宋体" w:hAnsi="Book Antiqua" w:cs="宋体"/>
          <w:lang w:eastAsia="zh-CN"/>
        </w:rPr>
        <w:t xml:space="preserve"> </w:t>
      </w:r>
      <w:r w:rsidRPr="00085613">
        <w:rPr>
          <w:rFonts w:ascii="Book Antiqua" w:eastAsia="宋体" w:hAnsi="Book Antiqua" w:cs="宋体"/>
          <w:lang w:eastAsia="zh-CN"/>
        </w:rPr>
        <w:t>2020;</w:t>
      </w:r>
      <w:r>
        <w:rPr>
          <w:rFonts w:ascii="Book Antiqua" w:eastAsia="宋体" w:hAnsi="Book Antiqua" w:cs="宋体"/>
          <w:lang w:eastAsia="zh-CN"/>
        </w:rPr>
        <w:t xml:space="preserve"> </w:t>
      </w:r>
      <w:r w:rsidRPr="00085613">
        <w:rPr>
          <w:rFonts w:ascii="Book Antiqua" w:eastAsia="宋体" w:hAnsi="Book Antiqua" w:cs="宋体"/>
          <w:b/>
          <w:bCs/>
          <w:lang w:eastAsia="zh-CN"/>
        </w:rPr>
        <w:t>21</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33139661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10.3390/ijms21218191]</w:t>
      </w:r>
    </w:p>
    <w:p w14:paraId="7B6E0719"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92</w:t>
      </w:r>
      <w:r>
        <w:rPr>
          <w:rFonts w:ascii="Book Antiqua" w:eastAsia="宋体" w:hAnsi="Book Antiqua" w:cs="宋体"/>
          <w:lang w:eastAsia="zh-CN"/>
        </w:rPr>
        <w:t xml:space="preserve"> </w:t>
      </w:r>
      <w:r w:rsidRPr="00085613">
        <w:rPr>
          <w:rFonts w:ascii="Book Antiqua" w:eastAsia="宋体" w:hAnsi="Book Antiqua" w:cs="宋体"/>
          <w:b/>
          <w:bCs/>
          <w:lang w:eastAsia="zh-CN"/>
        </w:rPr>
        <w:t>Veldhuis</w:t>
      </w:r>
      <w:r>
        <w:rPr>
          <w:rFonts w:ascii="Book Antiqua" w:eastAsia="宋体" w:hAnsi="Book Antiqua" w:cs="宋体"/>
          <w:b/>
          <w:bCs/>
          <w:lang w:eastAsia="zh-CN"/>
        </w:rPr>
        <w:t xml:space="preserve"> </w:t>
      </w:r>
      <w:r w:rsidRPr="00085613">
        <w:rPr>
          <w:rFonts w:ascii="Book Antiqua" w:eastAsia="宋体" w:hAnsi="Book Antiqua" w:cs="宋体"/>
          <w:b/>
          <w:bCs/>
          <w:lang w:eastAsia="zh-CN"/>
        </w:rPr>
        <w:t>JD</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Hudson</w:t>
      </w:r>
      <w:r>
        <w:rPr>
          <w:rFonts w:ascii="Book Antiqua" w:eastAsia="宋体" w:hAnsi="Book Antiqua" w:cs="宋体"/>
          <w:lang w:eastAsia="zh-CN"/>
        </w:rPr>
        <w:t xml:space="preserve"> </w:t>
      </w:r>
      <w:r w:rsidRPr="00085613">
        <w:rPr>
          <w:rFonts w:ascii="Book Antiqua" w:eastAsia="宋体" w:hAnsi="Book Antiqua" w:cs="宋体"/>
          <w:lang w:eastAsia="zh-CN"/>
        </w:rPr>
        <w:t>SB,</w:t>
      </w:r>
      <w:r>
        <w:rPr>
          <w:rFonts w:ascii="Book Antiqua" w:eastAsia="宋体" w:hAnsi="Book Antiqua" w:cs="宋体"/>
          <w:lang w:eastAsia="zh-CN"/>
        </w:rPr>
        <w:t xml:space="preserve"> </w:t>
      </w:r>
      <w:r w:rsidRPr="00085613">
        <w:rPr>
          <w:rFonts w:ascii="Book Antiqua" w:eastAsia="宋体" w:hAnsi="Book Antiqua" w:cs="宋体"/>
          <w:lang w:eastAsia="zh-CN"/>
        </w:rPr>
        <w:t>Erickson</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Bailey</w:t>
      </w:r>
      <w:r>
        <w:rPr>
          <w:rFonts w:ascii="Book Antiqua" w:eastAsia="宋体" w:hAnsi="Book Antiqua" w:cs="宋体"/>
          <w:lang w:eastAsia="zh-CN"/>
        </w:rPr>
        <w:t xml:space="preserve"> </w:t>
      </w:r>
      <w:r w:rsidRPr="00085613">
        <w:rPr>
          <w:rFonts w:ascii="Book Antiqua" w:eastAsia="宋体" w:hAnsi="Book Antiqua" w:cs="宋体"/>
          <w:lang w:eastAsia="zh-CN"/>
        </w:rPr>
        <w:t>JN,</w:t>
      </w:r>
      <w:r>
        <w:rPr>
          <w:rFonts w:ascii="Book Antiqua" w:eastAsia="宋体" w:hAnsi="Book Antiqua" w:cs="宋体"/>
          <w:lang w:eastAsia="zh-CN"/>
        </w:rPr>
        <w:t xml:space="preserve"> </w:t>
      </w:r>
      <w:r w:rsidRPr="00085613">
        <w:rPr>
          <w:rFonts w:ascii="Book Antiqua" w:eastAsia="宋体" w:hAnsi="Book Antiqua" w:cs="宋体"/>
          <w:lang w:eastAsia="zh-CN"/>
        </w:rPr>
        <w:t>Reynolds</w:t>
      </w:r>
      <w:r>
        <w:rPr>
          <w:rFonts w:ascii="Book Antiqua" w:eastAsia="宋体" w:hAnsi="Book Antiqua" w:cs="宋体"/>
          <w:lang w:eastAsia="zh-CN"/>
        </w:rPr>
        <w:t xml:space="preserve"> </w:t>
      </w:r>
      <w:r w:rsidRPr="00085613">
        <w:rPr>
          <w:rFonts w:ascii="Book Antiqua" w:eastAsia="宋体" w:hAnsi="Book Antiqua" w:cs="宋体"/>
          <w:lang w:eastAsia="zh-CN"/>
        </w:rPr>
        <w:t>GA,</w:t>
      </w:r>
      <w:r>
        <w:rPr>
          <w:rFonts w:ascii="Book Antiqua" w:eastAsia="宋体" w:hAnsi="Book Antiqua" w:cs="宋体"/>
          <w:lang w:eastAsia="zh-CN"/>
        </w:rPr>
        <w:t xml:space="preserve"> </w:t>
      </w:r>
      <w:r w:rsidRPr="00085613">
        <w:rPr>
          <w:rFonts w:ascii="Book Antiqua" w:eastAsia="宋体" w:hAnsi="Book Antiqua" w:cs="宋体"/>
          <w:lang w:eastAsia="zh-CN"/>
        </w:rPr>
        <w:t>Bowers</w:t>
      </w:r>
      <w:r>
        <w:rPr>
          <w:rFonts w:ascii="Book Antiqua" w:eastAsia="宋体" w:hAnsi="Book Antiqua" w:cs="宋体"/>
          <w:lang w:eastAsia="zh-CN"/>
        </w:rPr>
        <w:t xml:space="preserve"> </w:t>
      </w:r>
      <w:r w:rsidRPr="00085613">
        <w:rPr>
          <w:rFonts w:ascii="Book Antiqua" w:eastAsia="宋体" w:hAnsi="Book Antiqua" w:cs="宋体"/>
          <w:lang w:eastAsia="zh-CN"/>
        </w:rPr>
        <w:t>CY.</w:t>
      </w:r>
      <w:r>
        <w:rPr>
          <w:rFonts w:ascii="Book Antiqua" w:eastAsia="宋体" w:hAnsi="Book Antiqua" w:cs="宋体"/>
          <w:lang w:eastAsia="zh-CN"/>
        </w:rPr>
        <w:t xml:space="preserve"> </w:t>
      </w:r>
      <w:r w:rsidRPr="00085613">
        <w:rPr>
          <w:rFonts w:ascii="Book Antiqua" w:eastAsia="宋体" w:hAnsi="Book Antiqua" w:cs="宋体"/>
          <w:lang w:eastAsia="zh-CN"/>
        </w:rPr>
        <w:t>Relative</w:t>
      </w:r>
      <w:r>
        <w:rPr>
          <w:rFonts w:ascii="Book Antiqua" w:eastAsia="宋体" w:hAnsi="Book Antiqua" w:cs="宋体"/>
          <w:lang w:eastAsia="zh-CN"/>
        </w:rPr>
        <w:t xml:space="preserve"> </w:t>
      </w:r>
      <w:r w:rsidRPr="00085613">
        <w:rPr>
          <w:rFonts w:ascii="Book Antiqua" w:eastAsia="宋体" w:hAnsi="Book Antiqua" w:cs="宋体"/>
          <w:lang w:eastAsia="zh-CN"/>
        </w:rPr>
        <w:t>effects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estrogen,</w:t>
      </w:r>
      <w:r>
        <w:rPr>
          <w:rFonts w:ascii="Book Antiqua" w:eastAsia="宋体" w:hAnsi="Book Antiqua" w:cs="宋体"/>
          <w:lang w:eastAsia="zh-CN"/>
        </w:rPr>
        <w:t xml:space="preserve"> </w:t>
      </w:r>
      <w:r w:rsidRPr="00085613">
        <w:rPr>
          <w:rFonts w:ascii="Book Antiqua" w:eastAsia="宋体" w:hAnsi="Book Antiqua" w:cs="宋体"/>
          <w:lang w:eastAsia="zh-CN"/>
        </w:rPr>
        <w:t>age,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visceral</w:t>
      </w:r>
      <w:r>
        <w:rPr>
          <w:rFonts w:ascii="Book Antiqua" w:eastAsia="宋体" w:hAnsi="Book Antiqua" w:cs="宋体"/>
          <w:lang w:eastAsia="zh-CN"/>
        </w:rPr>
        <w:t xml:space="preserve"> </w:t>
      </w:r>
      <w:r w:rsidRPr="00085613">
        <w:rPr>
          <w:rFonts w:ascii="Book Antiqua" w:eastAsia="宋体" w:hAnsi="Book Antiqua" w:cs="宋体"/>
          <w:lang w:eastAsia="zh-CN"/>
        </w:rPr>
        <w:t>fat</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pulsatile</w:t>
      </w:r>
      <w:r>
        <w:rPr>
          <w:rFonts w:ascii="Book Antiqua" w:eastAsia="宋体" w:hAnsi="Book Antiqua" w:cs="宋体"/>
          <w:lang w:eastAsia="zh-CN"/>
        </w:rPr>
        <w:t xml:space="preserve"> </w:t>
      </w:r>
      <w:r w:rsidRPr="00085613">
        <w:rPr>
          <w:rFonts w:ascii="Book Antiqua" w:eastAsia="宋体" w:hAnsi="Book Antiqua" w:cs="宋体"/>
          <w:lang w:eastAsia="zh-CN"/>
        </w:rPr>
        <w:t>growth</w:t>
      </w:r>
      <w:r>
        <w:rPr>
          <w:rFonts w:ascii="Book Antiqua" w:eastAsia="宋体" w:hAnsi="Book Antiqua" w:cs="宋体"/>
          <w:lang w:eastAsia="zh-CN"/>
        </w:rPr>
        <w:t xml:space="preserve"> </w:t>
      </w:r>
      <w:r w:rsidRPr="00085613">
        <w:rPr>
          <w:rFonts w:ascii="Book Antiqua" w:eastAsia="宋体" w:hAnsi="Book Antiqua" w:cs="宋体"/>
          <w:lang w:eastAsia="zh-CN"/>
        </w:rPr>
        <w:t>hormone</w:t>
      </w:r>
      <w:r>
        <w:rPr>
          <w:rFonts w:ascii="Book Antiqua" w:eastAsia="宋体" w:hAnsi="Book Antiqua" w:cs="宋体"/>
          <w:lang w:eastAsia="zh-CN"/>
        </w:rPr>
        <w:t xml:space="preserve"> </w:t>
      </w:r>
      <w:r w:rsidRPr="00085613">
        <w:rPr>
          <w:rFonts w:ascii="Book Antiqua" w:eastAsia="宋体" w:hAnsi="Book Antiqua" w:cs="宋体"/>
          <w:lang w:eastAsia="zh-CN"/>
        </w:rPr>
        <w:t>secretion</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healthy</w:t>
      </w:r>
      <w:r>
        <w:rPr>
          <w:rFonts w:ascii="Book Antiqua" w:eastAsia="宋体" w:hAnsi="Book Antiqua" w:cs="宋体"/>
          <w:lang w:eastAsia="zh-CN"/>
        </w:rPr>
        <w:t xml:space="preserve"> </w:t>
      </w:r>
      <w:r w:rsidRPr="00085613">
        <w:rPr>
          <w:rFonts w:ascii="Book Antiqua" w:eastAsia="宋体" w:hAnsi="Book Antiqua" w:cs="宋体"/>
          <w:lang w:eastAsia="zh-CN"/>
        </w:rPr>
        <w:t>women.</w:t>
      </w:r>
      <w:r>
        <w:rPr>
          <w:rFonts w:ascii="Book Antiqua" w:eastAsia="宋体" w:hAnsi="Book Antiqua" w:cs="宋体"/>
          <w:lang w:eastAsia="zh-CN"/>
        </w:rPr>
        <w:t xml:space="preserve"> </w:t>
      </w:r>
      <w:r w:rsidRPr="00085613">
        <w:rPr>
          <w:rFonts w:ascii="Book Antiqua" w:eastAsia="宋体" w:hAnsi="Book Antiqua" w:cs="宋体"/>
          <w:i/>
          <w:iCs/>
          <w:lang w:eastAsia="zh-CN"/>
        </w:rPr>
        <w:t>Am</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Physiol</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2009;</w:t>
      </w:r>
      <w:r>
        <w:rPr>
          <w:rFonts w:ascii="Book Antiqua" w:eastAsia="宋体" w:hAnsi="Book Antiqua" w:cs="宋体"/>
          <w:lang w:eastAsia="zh-CN"/>
        </w:rPr>
        <w:t xml:space="preserve"> </w:t>
      </w:r>
      <w:r w:rsidRPr="00085613">
        <w:rPr>
          <w:rFonts w:ascii="Book Antiqua" w:eastAsia="宋体" w:hAnsi="Book Antiqua" w:cs="宋体"/>
          <w:b/>
          <w:bCs/>
          <w:lang w:eastAsia="zh-CN"/>
        </w:rPr>
        <w:t>297</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E367-E374</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19470834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10.1152/ajpendo.00230.2009]</w:t>
      </w:r>
    </w:p>
    <w:p w14:paraId="4713536D"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93</w:t>
      </w:r>
      <w:r>
        <w:rPr>
          <w:rFonts w:ascii="Book Antiqua" w:eastAsia="宋体" w:hAnsi="Book Antiqua" w:cs="宋体"/>
          <w:lang w:eastAsia="zh-CN"/>
        </w:rPr>
        <w:t xml:space="preserve"> </w:t>
      </w:r>
      <w:r w:rsidRPr="00085613">
        <w:rPr>
          <w:rFonts w:ascii="Book Antiqua" w:eastAsia="宋体" w:hAnsi="Book Antiqua" w:cs="宋体"/>
          <w:b/>
          <w:bCs/>
          <w:lang w:eastAsia="zh-CN"/>
        </w:rPr>
        <w:t>Littlejohn</w:t>
      </w:r>
      <w:r>
        <w:rPr>
          <w:rFonts w:ascii="Book Antiqua" w:eastAsia="宋体" w:hAnsi="Book Antiqua" w:cs="宋体"/>
          <w:b/>
          <w:bCs/>
          <w:lang w:eastAsia="zh-CN"/>
        </w:rPr>
        <w:t xml:space="preserve"> </w:t>
      </w:r>
      <w:r w:rsidRPr="00085613">
        <w:rPr>
          <w:rFonts w:ascii="Book Antiqua" w:eastAsia="宋体" w:hAnsi="Book Antiqua" w:cs="宋体"/>
          <w:b/>
          <w:bCs/>
          <w:lang w:eastAsia="zh-CN"/>
        </w:rPr>
        <w:t>EE</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Weiss</w:t>
      </w:r>
      <w:r>
        <w:rPr>
          <w:rFonts w:ascii="Book Antiqua" w:eastAsia="宋体" w:hAnsi="Book Antiqua" w:cs="宋体"/>
          <w:lang w:eastAsia="zh-CN"/>
        </w:rPr>
        <w:t xml:space="preserve"> </w:t>
      </w:r>
      <w:r w:rsidRPr="00085613">
        <w:rPr>
          <w:rFonts w:ascii="Book Antiqua" w:eastAsia="宋体" w:hAnsi="Book Antiqua" w:cs="宋体"/>
          <w:lang w:eastAsia="zh-CN"/>
        </w:rPr>
        <w:t>RE,</w:t>
      </w:r>
      <w:r>
        <w:rPr>
          <w:rFonts w:ascii="Book Antiqua" w:eastAsia="宋体" w:hAnsi="Book Antiqua" w:cs="宋体"/>
          <w:lang w:eastAsia="zh-CN"/>
        </w:rPr>
        <w:t xml:space="preserve"> </w:t>
      </w:r>
      <w:r w:rsidRPr="00085613">
        <w:rPr>
          <w:rFonts w:ascii="Book Antiqua" w:eastAsia="宋体" w:hAnsi="Book Antiqua" w:cs="宋体"/>
          <w:lang w:eastAsia="zh-CN"/>
        </w:rPr>
        <w:t>Deplewski</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Edidin</w:t>
      </w:r>
      <w:r>
        <w:rPr>
          <w:rFonts w:ascii="Book Antiqua" w:eastAsia="宋体" w:hAnsi="Book Antiqua" w:cs="宋体"/>
          <w:lang w:eastAsia="zh-CN"/>
        </w:rPr>
        <w:t xml:space="preserve"> </w:t>
      </w:r>
      <w:r w:rsidRPr="00085613">
        <w:rPr>
          <w:rFonts w:ascii="Book Antiqua" w:eastAsia="宋体" w:hAnsi="Book Antiqua" w:cs="宋体"/>
          <w:lang w:eastAsia="zh-CN"/>
        </w:rPr>
        <w:t>DV,</w:t>
      </w:r>
      <w:r>
        <w:rPr>
          <w:rFonts w:ascii="Book Antiqua" w:eastAsia="宋体" w:hAnsi="Book Antiqua" w:cs="宋体"/>
          <w:lang w:eastAsia="zh-CN"/>
        </w:rPr>
        <w:t xml:space="preserve"> </w:t>
      </w:r>
      <w:r w:rsidRPr="00085613">
        <w:rPr>
          <w:rFonts w:ascii="Book Antiqua" w:eastAsia="宋体" w:hAnsi="Book Antiqua" w:cs="宋体"/>
          <w:lang w:eastAsia="zh-CN"/>
        </w:rPr>
        <w:t>Rosenfield</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Intractable</w:t>
      </w:r>
      <w:r>
        <w:rPr>
          <w:rFonts w:ascii="Book Antiqua" w:eastAsia="宋体" w:hAnsi="Book Antiqua" w:cs="宋体"/>
          <w:lang w:eastAsia="zh-CN"/>
        </w:rPr>
        <w:t xml:space="preserve"> </w:t>
      </w:r>
      <w:r w:rsidRPr="00085613">
        <w:rPr>
          <w:rFonts w:ascii="Book Antiqua" w:eastAsia="宋体" w:hAnsi="Book Antiqua" w:cs="宋体"/>
          <w:lang w:eastAsia="zh-CN"/>
        </w:rPr>
        <w:t>early</w:t>
      </w:r>
      <w:r>
        <w:rPr>
          <w:rFonts w:ascii="Book Antiqua" w:eastAsia="宋体" w:hAnsi="Book Antiqua" w:cs="宋体"/>
          <w:lang w:eastAsia="zh-CN"/>
        </w:rPr>
        <w:t xml:space="preserve"> </w:t>
      </w:r>
      <w:r w:rsidRPr="00085613">
        <w:rPr>
          <w:rFonts w:ascii="Book Antiqua" w:eastAsia="宋体" w:hAnsi="Book Antiqua" w:cs="宋体"/>
          <w:lang w:eastAsia="zh-CN"/>
        </w:rPr>
        <w:t>childhood</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as</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initial</w:t>
      </w:r>
      <w:r>
        <w:rPr>
          <w:rFonts w:ascii="Book Antiqua" w:eastAsia="宋体" w:hAnsi="Book Antiqua" w:cs="宋体"/>
          <w:lang w:eastAsia="zh-CN"/>
        </w:rPr>
        <w:t xml:space="preserve"> </w:t>
      </w:r>
      <w:r w:rsidRPr="00085613">
        <w:rPr>
          <w:rFonts w:ascii="Book Antiqua" w:eastAsia="宋体" w:hAnsi="Book Antiqua" w:cs="宋体"/>
          <w:lang w:eastAsia="zh-CN"/>
        </w:rPr>
        <w:t>sign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resistant</w:t>
      </w:r>
      <w:r>
        <w:rPr>
          <w:rFonts w:ascii="Book Antiqua" w:eastAsia="宋体" w:hAnsi="Book Antiqua" w:cs="宋体"/>
          <w:lang w:eastAsia="zh-CN"/>
        </w:rPr>
        <w:t xml:space="preserve"> </w:t>
      </w:r>
      <w:r w:rsidRPr="00085613">
        <w:rPr>
          <w:rFonts w:ascii="Book Antiqua" w:eastAsia="宋体" w:hAnsi="Book Antiqua" w:cs="宋体"/>
          <w:lang w:eastAsia="zh-CN"/>
        </w:rPr>
        <w:t>hyperinsulinism</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precursor</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polycystic</w:t>
      </w:r>
      <w:r>
        <w:rPr>
          <w:rFonts w:ascii="Book Antiqua" w:eastAsia="宋体" w:hAnsi="Book Antiqua" w:cs="宋体"/>
          <w:lang w:eastAsia="zh-CN"/>
        </w:rPr>
        <w:t xml:space="preserve"> </w:t>
      </w:r>
      <w:r w:rsidRPr="00085613">
        <w:rPr>
          <w:rFonts w:ascii="Book Antiqua" w:eastAsia="宋体" w:hAnsi="Book Antiqua" w:cs="宋体"/>
          <w:lang w:eastAsia="zh-CN"/>
        </w:rPr>
        <w:t>ovary</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Pediatr</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2007;</w:t>
      </w:r>
      <w:r>
        <w:rPr>
          <w:rFonts w:ascii="Book Antiqua" w:eastAsia="宋体" w:hAnsi="Book Antiqua" w:cs="宋体"/>
          <w:lang w:eastAsia="zh-CN"/>
        </w:rPr>
        <w:t xml:space="preserve"> </w:t>
      </w:r>
      <w:r w:rsidRPr="00085613">
        <w:rPr>
          <w:rFonts w:ascii="Book Antiqua" w:eastAsia="宋体" w:hAnsi="Book Antiqua" w:cs="宋体"/>
          <w:b/>
          <w:bCs/>
          <w:lang w:eastAsia="zh-CN"/>
        </w:rPr>
        <w:t>20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41-51</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17315528</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10.1515/jpem.2007.20.1.41]</w:t>
      </w:r>
    </w:p>
    <w:p w14:paraId="4B74547D"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94</w:t>
      </w:r>
      <w:r>
        <w:rPr>
          <w:rFonts w:ascii="Book Antiqua" w:eastAsia="宋体" w:hAnsi="Book Antiqua" w:cs="宋体"/>
          <w:lang w:eastAsia="zh-CN"/>
        </w:rPr>
        <w:t xml:space="preserve"> </w:t>
      </w:r>
      <w:r w:rsidRPr="00085613">
        <w:rPr>
          <w:rFonts w:ascii="Book Antiqua" w:eastAsia="宋体" w:hAnsi="Book Antiqua" w:cs="宋体"/>
          <w:b/>
          <w:bCs/>
          <w:lang w:eastAsia="zh-CN"/>
        </w:rPr>
        <w:t>Walsh</w:t>
      </w:r>
      <w:r>
        <w:rPr>
          <w:rFonts w:ascii="Book Antiqua" w:eastAsia="宋体" w:hAnsi="Book Antiqua" w:cs="宋体"/>
          <w:b/>
          <w:bCs/>
          <w:lang w:eastAsia="zh-CN"/>
        </w:rPr>
        <w:t xml:space="preserve"> </w:t>
      </w:r>
      <w:r w:rsidRPr="00085613">
        <w:rPr>
          <w:rFonts w:ascii="Book Antiqua" w:eastAsia="宋体" w:hAnsi="Book Antiqua" w:cs="宋体"/>
          <w:b/>
          <w:bCs/>
          <w:lang w:eastAsia="zh-CN"/>
        </w:rPr>
        <w:t>JS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Bowles</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Evans</w:t>
      </w:r>
      <w:r>
        <w:rPr>
          <w:rFonts w:ascii="Book Antiqua" w:eastAsia="宋体" w:hAnsi="Book Antiqua" w:cs="宋体"/>
          <w:lang w:eastAsia="zh-CN"/>
        </w:rPr>
        <w:t xml:space="preserve"> </w:t>
      </w:r>
      <w:r w:rsidRPr="00085613">
        <w:rPr>
          <w:rFonts w:ascii="Book Antiqua" w:eastAsia="宋体" w:hAnsi="Book Antiqua" w:cs="宋体"/>
          <w:lang w:eastAsia="zh-CN"/>
        </w:rPr>
        <w:t>AL.</w:t>
      </w:r>
      <w:r>
        <w:rPr>
          <w:rFonts w:ascii="Book Antiqua" w:eastAsia="宋体" w:hAnsi="Book Antiqua" w:cs="宋体"/>
          <w:lang w:eastAsia="zh-CN"/>
        </w:rPr>
        <w:t xml:space="preserve"> </w:t>
      </w:r>
      <w:r w:rsidRPr="00085613">
        <w:rPr>
          <w:rFonts w:ascii="Book Antiqua" w:eastAsia="宋体" w:hAnsi="Book Antiqua" w:cs="宋体"/>
          <w:lang w:eastAsia="zh-CN"/>
        </w:rPr>
        <w:t>Vitamin</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i/>
          <w:iCs/>
          <w:lang w:eastAsia="zh-CN"/>
        </w:rPr>
        <w:t>Curr</w:t>
      </w:r>
      <w:r>
        <w:rPr>
          <w:rFonts w:ascii="Book Antiqua" w:eastAsia="宋体" w:hAnsi="Book Antiqua" w:cs="宋体"/>
          <w:i/>
          <w:iCs/>
          <w:lang w:eastAsia="zh-CN"/>
        </w:rPr>
        <w:t xml:space="preserve"> </w:t>
      </w:r>
      <w:r w:rsidRPr="00085613">
        <w:rPr>
          <w:rFonts w:ascii="Book Antiqua" w:eastAsia="宋体" w:hAnsi="Book Antiqua" w:cs="宋体"/>
          <w:i/>
          <w:iCs/>
          <w:lang w:eastAsia="zh-CN"/>
        </w:rPr>
        <w:t>Opin</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Diabetes</w:t>
      </w:r>
      <w:r>
        <w:rPr>
          <w:rFonts w:ascii="Book Antiqua" w:eastAsia="宋体" w:hAnsi="Book Antiqua" w:cs="宋体"/>
          <w:i/>
          <w:iCs/>
          <w:lang w:eastAsia="zh-CN"/>
        </w:rPr>
        <w:t xml:space="preserve"> </w:t>
      </w:r>
      <w:r w:rsidRPr="00085613">
        <w:rPr>
          <w:rFonts w:ascii="Book Antiqua" w:eastAsia="宋体" w:hAnsi="Book Antiqua" w:cs="宋体"/>
          <w:i/>
          <w:iCs/>
          <w:lang w:eastAsia="zh-CN"/>
        </w:rPr>
        <w:t>Obes</w:t>
      </w:r>
      <w:r>
        <w:rPr>
          <w:rFonts w:ascii="Book Antiqua" w:eastAsia="宋体" w:hAnsi="Book Antiqua" w:cs="宋体"/>
          <w:lang w:eastAsia="zh-CN"/>
        </w:rPr>
        <w:t xml:space="preserve"> </w:t>
      </w:r>
      <w:r w:rsidRPr="00085613">
        <w:rPr>
          <w:rFonts w:ascii="Book Antiqua" w:eastAsia="宋体" w:hAnsi="Book Antiqua" w:cs="宋体"/>
          <w:lang w:eastAsia="zh-CN"/>
        </w:rPr>
        <w:t>2017;</w:t>
      </w:r>
      <w:r>
        <w:rPr>
          <w:rFonts w:ascii="Book Antiqua" w:eastAsia="宋体" w:hAnsi="Book Antiqua" w:cs="宋体"/>
          <w:lang w:eastAsia="zh-CN"/>
        </w:rPr>
        <w:t xml:space="preserve"> </w:t>
      </w:r>
      <w:r w:rsidRPr="00085613">
        <w:rPr>
          <w:rFonts w:ascii="Book Antiqua" w:eastAsia="宋体" w:hAnsi="Book Antiqua" w:cs="宋体"/>
          <w:b/>
          <w:bCs/>
          <w:lang w:eastAsia="zh-CN"/>
        </w:rPr>
        <w:t>24</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389-394</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28915134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10.1097/MED.0000000000000371]</w:t>
      </w:r>
    </w:p>
    <w:p w14:paraId="48DA1BB9"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95</w:t>
      </w:r>
      <w:r>
        <w:rPr>
          <w:rFonts w:ascii="Book Antiqua" w:eastAsia="宋体" w:hAnsi="Book Antiqua" w:cs="宋体"/>
          <w:lang w:eastAsia="zh-CN"/>
        </w:rPr>
        <w:t xml:space="preserve"> </w:t>
      </w:r>
      <w:r w:rsidRPr="00085613">
        <w:rPr>
          <w:rFonts w:ascii="Book Antiqua" w:eastAsia="宋体" w:hAnsi="Book Antiqua" w:cs="宋体"/>
          <w:b/>
          <w:bCs/>
          <w:lang w:eastAsia="zh-CN"/>
        </w:rPr>
        <w:t>Lind</w:t>
      </w:r>
      <w:r>
        <w:rPr>
          <w:rFonts w:ascii="Book Antiqua" w:eastAsia="宋体" w:hAnsi="Book Antiqua" w:cs="宋体"/>
          <w:b/>
          <w:bCs/>
          <w:lang w:eastAsia="zh-CN"/>
        </w:rPr>
        <w:t xml:space="preserve"> </w:t>
      </w:r>
      <w:r w:rsidRPr="00085613">
        <w:rPr>
          <w:rFonts w:ascii="Book Antiqua" w:eastAsia="宋体" w:hAnsi="Book Antiqua" w:cs="宋体"/>
          <w:b/>
          <w:bCs/>
          <w:lang w:eastAsia="zh-CN"/>
        </w:rPr>
        <w:t>L</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Hänni</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Lithell</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Hvarfner</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Sörensen</w:t>
      </w:r>
      <w:r>
        <w:rPr>
          <w:rFonts w:ascii="Book Antiqua" w:eastAsia="宋体" w:hAnsi="Book Antiqua" w:cs="宋体"/>
          <w:lang w:eastAsia="zh-CN"/>
        </w:rPr>
        <w:t xml:space="preserve"> </w:t>
      </w:r>
      <w:r w:rsidRPr="00085613">
        <w:rPr>
          <w:rFonts w:ascii="Book Antiqua" w:eastAsia="宋体" w:hAnsi="Book Antiqua" w:cs="宋体"/>
          <w:lang w:eastAsia="zh-CN"/>
        </w:rPr>
        <w:t>OH,</w:t>
      </w:r>
      <w:r>
        <w:rPr>
          <w:rFonts w:ascii="Book Antiqua" w:eastAsia="宋体" w:hAnsi="Book Antiqua" w:cs="宋体"/>
          <w:lang w:eastAsia="zh-CN"/>
        </w:rPr>
        <w:t xml:space="preserve"> </w:t>
      </w:r>
      <w:r w:rsidRPr="00085613">
        <w:rPr>
          <w:rFonts w:ascii="Book Antiqua" w:eastAsia="宋体" w:hAnsi="Book Antiqua" w:cs="宋体"/>
          <w:lang w:eastAsia="zh-CN"/>
        </w:rPr>
        <w:t>Ljunghall</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Vitamin</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is</w:t>
      </w:r>
      <w:r>
        <w:rPr>
          <w:rFonts w:ascii="Book Antiqua" w:eastAsia="宋体" w:hAnsi="Book Antiqua" w:cs="宋体"/>
          <w:lang w:eastAsia="zh-CN"/>
        </w:rPr>
        <w:t xml:space="preserve"> </w:t>
      </w:r>
      <w:r w:rsidRPr="00085613">
        <w:rPr>
          <w:rFonts w:ascii="Book Antiqua" w:eastAsia="宋体" w:hAnsi="Book Antiqua" w:cs="宋体"/>
          <w:lang w:eastAsia="zh-CN"/>
        </w:rPr>
        <w:t>related</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blood</w:t>
      </w:r>
      <w:r>
        <w:rPr>
          <w:rFonts w:ascii="Book Antiqua" w:eastAsia="宋体" w:hAnsi="Book Antiqua" w:cs="宋体"/>
          <w:lang w:eastAsia="zh-CN"/>
        </w:rPr>
        <w:t xml:space="preserve"> </w:t>
      </w:r>
      <w:r w:rsidRPr="00085613">
        <w:rPr>
          <w:rFonts w:ascii="Book Antiqua" w:eastAsia="宋体" w:hAnsi="Book Antiqua" w:cs="宋体"/>
          <w:lang w:eastAsia="zh-CN"/>
        </w:rPr>
        <w:t>pressure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other</w:t>
      </w:r>
      <w:r>
        <w:rPr>
          <w:rFonts w:ascii="Book Antiqua" w:eastAsia="宋体" w:hAnsi="Book Antiqua" w:cs="宋体"/>
          <w:lang w:eastAsia="zh-CN"/>
        </w:rPr>
        <w:t xml:space="preserve"> </w:t>
      </w:r>
      <w:r w:rsidRPr="00085613">
        <w:rPr>
          <w:rFonts w:ascii="Book Antiqua" w:eastAsia="宋体" w:hAnsi="Book Antiqua" w:cs="宋体"/>
          <w:lang w:eastAsia="zh-CN"/>
        </w:rPr>
        <w:t>cardiovascular</w:t>
      </w:r>
      <w:r>
        <w:rPr>
          <w:rFonts w:ascii="Book Antiqua" w:eastAsia="宋体" w:hAnsi="Book Antiqua" w:cs="宋体"/>
          <w:lang w:eastAsia="zh-CN"/>
        </w:rPr>
        <w:t xml:space="preserve"> </w:t>
      </w:r>
      <w:r w:rsidRPr="00085613">
        <w:rPr>
          <w:rFonts w:ascii="Book Antiqua" w:eastAsia="宋体" w:hAnsi="Book Antiqua" w:cs="宋体"/>
          <w:lang w:eastAsia="zh-CN"/>
        </w:rPr>
        <w:t>risk</w:t>
      </w:r>
      <w:r>
        <w:rPr>
          <w:rFonts w:ascii="Book Antiqua" w:eastAsia="宋体" w:hAnsi="Book Antiqua" w:cs="宋体"/>
          <w:lang w:eastAsia="zh-CN"/>
        </w:rPr>
        <w:t xml:space="preserve"> </w:t>
      </w:r>
      <w:r w:rsidRPr="00085613">
        <w:rPr>
          <w:rFonts w:ascii="Book Antiqua" w:eastAsia="宋体" w:hAnsi="Book Antiqua" w:cs="宋体"/>
          <w:lang w:eastAsia="zh-CN"/>
        </w:rPr>
        <w:t>factors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middle-aged</w:t>
      </w:r>
      <w:r>
        <w:rPr>
          <w:rFonts w:ascii="Book Antiqua" w:eastAsia="宋体" w:hAnsi="Book Antiqua" w:cs="宋体"/>
          <w:lang w:eastAsia="zh-CN"/>
        </w:rPr>
        <w:t xml:space="preserve"> </w:t>
      </w:r>
      <w:r w:rsidRPr="00085613">
        <w:rPr>
          <w:rFonts w:ascii="Book Antiqua" w:eastAsia="宋体" w:hAnsi="Book Antiqua" w:cs="宋体"/>
          <w:lang w:eastAsia="zh-CN"/>
        </w:rPr>
        <w:t>men.</w:t>
      </w:r>
      <w:r>
        <w:rPr>
          <w:rFonts w:ascii="Book Antiqua" w:eastAsia="宋体" w:hAnsi="Book Antiqua" w:cs="宋体"/>
          <w:lang w:eastAsia="zh-CN"/>
        </w:rPr>
        <w:t xml:space="preserve"> </w:t>
      </w:r>
      <w:r w:rsidRPr="00085613">
        <w:rPr>
          <w:rFonts w:ascii="Book Antiqua" w:eastAsia="宋体" w:hAnsi="Book Antiqua" w:cs="宋体"/>
          <w:i/>
          <w:iCs/>
          <w:lang w:eastAsia="zh-CN"/>
        </w:rPr>
        <w:t>Am</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Hypertens</w:t>
      </w:r>
      <w:r>
        <w:rPr>
          <w:rFonts w:ascii="Book Antiqua" w:eastAsia="宋体" w:hAnsi="Book Antiqua" w:cs="宋体"/>
          <w:lang w:eastAsia="zh-CN"/>
        </w:rPr>
        <w:t xml:space="preserve"> </w:t>
      </w:r>
      <w:r w:rsidRPr="00085613">
        <w:rPr>
          <w:rFonts w:ascii="Book Antiqua" w:eastAsia="宋体" w:hAnsi="Book Antiqua" w:cs="宋体"/>
          <w:lang w:eastAsia="zh-CN"/>
        </w:rPr>
        <w:t>1995;</w:t>
      </w:r>
      <w:r>
        <w:rPr>
          <w:rFonts w:ascii="Book Antiqua" w:eastAsia="宋体" w:hAnsi="Book Antiqua" w:cs="宋体"/>
          <w:lang w:eastAsia="zh-CN"/>
        </w:rPr>
        <w:t xml:space="preserve"> </w:t>
      </w:r>
      <w:r w:rsidRPr="00085613">
        <w:rPr>
          <w:rFonts w:ascii="Book Antiqua" w:eastAsia="宋体" w:hAnsi="Book Antiqua" w:cs="宋体"/>
          <w:b/>
          <w:bCs/>
          <w:lang w:eastAsia="zh-CN"/>
        </w:rPr>
        <w:t>8</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894-901</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8541004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10.1016/0895-7061(95)00154-H]</w:t>
      </w:r>
    </w:p>
    <w:p w14:paraId="726659A7"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96</w:t>
      </w:r>
      <w:r>
        <w:rPr>
          <w:rFonts w:ascii="Book Antiqua" w:eastAsia="宋体" w:hAnsi="Book Antiqua" w:cs="宋体"/>
          <w:lang w:eastAsia="zh-CN"/>
        </w:rPr>
        <w:t xml:space="preserve"> </w:t>
      </w:r>
      <w:r w:rsidRPr="00085613">
        <w:rPr>
          <w:rFonts w:ascii="Book Antiqua" w:eastAsia="宋体" w:hAnsi="Book Antiqua" w:cs="宋体"/>
          <w:b/>
          <w:bCs/>
          <w:lang w:eastAsia="zh-CN"/>
        </w:rPr>
        <w:t>Ashraf</w:t>
      </w:r>
      <w:r>
        <w:rPr>
          <w:rFonts w:ascii="Book Antiqua" w:eastAsia="宋体" w:hAnsi="Book Antiqua" w:cs="宋体"/>
          <w:b/>
          <w:bCs/>
          <w:lang w:eastAsia="zh-CN"/>
        </w:rPr>
        <w:t xml:space="preserve"> </w:t>
      </w:r>
      <w:r w:rsidRPr="00085613">
        <w:rPr>
          <w:rFonts w:ascii="Book Antiqua" w:eastAsia="宋体" w:hAnsi="Book Antiqua" w:cs="宋体"/>
          <w:b/>
          <w:bCs/>
          <w:lang w:eastAsia="zh-CN"/>
        </w:rPr>
        <w:t>AP</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Huisingh</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Alvarez</w:t>
      </w:r>
      <w:r>
        <w:rPr>
          <w:rFonts w:ascii="Book Antiqua" w:eastAsia="宋体" w:hAnsi="Book Antiqua" w:cs="宋体"/>
          <w:lang w:eastAsia="zh-CN"/>
        </w:rPr>
        <w:t xml:space="preserve"> </w:t>
      </w:r>
      <w:r w:rsidRPr="00085613">
        <w:rPr>
          <w:rFonts w:ascii="Book Antiqua" w:eastAsia="宋体" w:hAnsi="Book Antiqua" w:cs="宋体"/>
          <w:lang w:eastAsia="zh-CN"/>
        </w:rPr>
        <w:t>JA,</w:t>
      </w:r>
      <w:r>
        <w:rPr>
          <w:rFonts w:ascii="Book Antiqua" w:eastAsia="宋体" w:hAnsi="Book Antiqua" w:cs="宋体"/>
          <w:lang w:eastAsia="zh-CN"/>
        </w:rPr>
        <w:t xml:space="preserve"> </w:t>
      </w:r>
      <w:r w:rsidRPr="00085613">
        <w:rPr>
          <w:rFonts w:ascii="Book Antiqua" w:eastAsia="宋体" w:hAnsi="Book Antiqua" w:cs="宋体"/>
          <w:lang w:eastAsia="zh-CN"/>
        </w:rPr>
        <w:t>Wang</w:t>
      </w:r>
      <w:r>
        <w:rPr>
          <w:rFonts w:ascii="Book Antiqua" w:eastAsia="宋体" w:hAnsi="Book Antiqua" w:cs="宋体"/>
          <w:lang w:eastAsia="zh-CN"/>
        </w:rPr>
        <w:t xml:space="preserve"> </w:t>
      </w:r>
      <w:r w:rsidRPr="00085613">
        <w:rPr>
          <w:rFonts w:ascii="Book Antiqua" w:eastAsia="宋体" w:hAnsi="Book Antiqua" w:cs="宋体"/>
          <w:lang w:eastAsia="zh-CN"/>
        </w:rPr>
        <w:t>X,</w:t>
      </w:r>
      <w:r>
        <w:rPr>
          <w:rFonts w:ascii="Book Antiqua" w:eastAsia="宋体" w:hAnsi="Book Antiqua" w:cs="宋体"/>
          <w:lang w:eastAsia="zh-CN"/>
        </w:rPr>
        <w:t xml:space="preserve"> </w:t>
      </w:r>
      <w:r w:rsidRPr="00085613">
        <w:rPr>
          <w:rFonts w:ascii="Book Antiqua" w:eastAsia="宋体" w:hAnsi="Book Antiqua" w:cs="宋体"/>
          <w:lang w:eastAsia="zh-CN"/>
        </w:rPr>
        <w:t>Gower</w:t>
      </w:r>
      <w:r>
        <w:rPr>
          <w:rFonts w:ascii="Book Antiqua" w:eastAsia="宋体" w:hAnsi="Book Antiqua" w:cs="宋体"/>
          <w:lang w:eastAsia="zh-CN"/>
        </w:rPr>
        <w:t xml:space="preserve"> </w:t>
      </w:r>
      <w:r w:rsidRPr="00085613">
        <w:rPr>
          <w:rFonts w:ascii="Book Antiqua" w:eastAsia="宋体" w:hAnsi="Book Antiqua" w:cs="宋体"/>
          <w:lang w:eastAsia="zh-CN"/>
        </w:rPr>
        <w:t>BA.</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indices</w:t>
      </w:r>
      <w:r>
        <w:rPr>
          <w:rFonts w:ascii="Book Antiqua" w:eastAsia="宋体" w:hAnsi="Book Antiqua" w:cs="宋体"/>
          <w:lang w:eastAsia="zh-CN"/>
        </w:rPr>
        <w:t xml:space="preserve"> </w:t>
      </w:r>
      <w:r w:rsidRPr="00085613">
        <w:rPr>
          <w:rFonts w:ascii="Book Antiqua" w:eastAsia="宋体" w:hAnsi="Book Antiqua" w:cs="宋体"/>
          <w:lang w:eastAsia="zh-CN"/>
        </w:rPr>
        <w:t>are</w:t>
      </w:r>
      <w:r>
        <w:rPr>
          <w:rFonts w:ascii="Book Antiqua" w:eastAsia="宋体" w:hAnsi="Book Antiqua" w:cs="宋体"/>
          <w:lang w:eastAsia="zh-CN"/>
        </w:rPr>
        <w:t xml:space="preserve"> </w:t>
      </w:r>
      <w:r w:rsidRPr="00085613">
        <w:rPr>
          <w:rFonts w:ascii="Book Antiqua" w:eastAsia="宋体" w:hAnsi="Book Antiqua" w:cs="宋体"/>
          <w:lang w:eastAsia="zh-CN"/>
        </w:rPr>
        <w:t>inversely</w:t>
      </w:r>
      <w:r>
        <w:rPr>
          <w:rFonts w:ascii="Book Antiqua" w:eastAsia="宋体" w:hAnsi="Book Antiqua" w:cs="宋体"/>
          <w:lang w:eastAsia="zh-CN"/>
        </w:rPr>
        <w:t xml:space="preserve"> </w:t>
      </w:r>
      <w:r w:rsidRPr="00085613">
        <w:rPr>
          <w:rFonts w:ascii="Book Antiqua" w:eastAsia="宋体" w:hAnsi="Book Antiqua" w:cs="宋体"/>
          <w:lang w:eastAsia="zh-CN"/>
        </w:rPr>
        <w:t>associated</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vitamin</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binding</w:t>
      </w:r>
      <w:r>
        <w:rPr>
          <w:rFonts w:ascii="Book Antiqua" w:eastAsia="宋体" w:hAnsi="Book Antiqua" w:cs="宋体"/>
          <w:lang w:eastAsia="zh-CN"/>
        </w:rPr>
        <w:t xml:space="preserve"> </w:t>
      </w:r>
      <w:r w:rsidRPr="00085613">
        <w:rPr>
          <w:rFonts w:ascii="Book Antiqua" w:eastAsia="宋体" w:hAnsi="Book Antiqua" w:cs="宋体"/>
          <w:lang w:eastAsia="zh-CN"/>
        </w:rPr>
        <w:t>protein</w:t>
      </w:r>
      <w:r>
        <w:rPr>
          <w:rFonts w:ascii="Book Antiqua" w:eastAsia="宋体" w:hAnsi="Book Antiqua" w:cs="宋体"/>
          <w:lang w:eastAsia="zh-CN"/>
        </w:rPr>
        <w:t xml:space="preserve"> </w:t>
      </w:r>
      <w:r w:rsidRPr="00085613">
        <w:rPr>
          <w:rFonts w:ascii="Book Antiqua" w:eastAsia="宋体" w:hAnsi="Book Antiqua" w:cs="宋体"/>
          <w:lang w:eastAsia="zh-CN"/>
        </w:rPr>
        <w:t>concentrations.</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2014;</w:t>
      </w:r>
      <w:r>
        <w:rPr>
          <w:rFonts w:ascii="Book Antiqua" w:eastAsia="宋体" w:hAnsi="Book Antiqua" w:cs="宋体"/>
          <w:lang w:eastAsia="zh-CN"/>
        </w:rPr>
        <w:t xml:space="preserve"> </w:t>
      </w:r>
      <w:r w:rsidRPr="00085613">
        <w:rPr>
          <w:rFonts w:ascii="Book Antiqua" w:eastAsia="宋体" w:hAnsi="Book Antiqua" w:cs="宋体"/>
          <w:b/>
          <w:bCs/>
          <w:lang w:eastAsia="zh-CN"/>
        </w:rPr>
        <w:t>99</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178-183</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24170105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10.1210/jc.2013-2452]</w:t>
      </w:r>
    </w:p>
    <w:p w14:paraId="5B8A4684"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97</w:t>
      </w:r>
      <w:r>
        <w:rPr>
          <w:rFonts w:ascii="Book Antiqua" w:eastAsia="宋体" w:hAnsi="Book Antiqua" w:cs="宋体"/>
          <w:lang w:eastAsia="zh-CN"/>
        </w:rPr>
        <w:t xml:space="preserve"> </w:t>
      </w:r>
      <w:r w:rsidRPr="00085613">
        <w:rPr>
          <w:rFonts w:ascii="Book Antiqua" w:eastAsia="宋体" w:hAnsi="Book Antiqua" w:cs="宋体"/>
          <w:b/>
          <w:bCs/>
          <w:lang w:eastAsia="zh-CN"/>
        </w:rPr>
        <w:t>Sergeev</w:t>
      </w:r>
      <w:r>
        <w:rPr>
          <w:rFonts w:ascii="Book Antiqua" w:eastAsia="宋体" w:hAnsi="Book Antiqua" w:cs="宋体"/>
          <w:b/>
          <w:bCs/>
          <w:lang w:eastAsia="zh-CN"/>
        </w:rPr>
        <w:t xml:space="preserve"> </w:t>
      </w:r>
      <w:r w:rsidRPr="00085613">
        <w:rPr>
          <w:rFonts w:ascii="Book Antiqua" w:eastAsia="宋体" w:hAnsi="Book Antiqua" w:cs="宋体"/>
          <w:b/>
          <w:bCs/>
          <w:lang w:eastAsia="zh-CN"/>
        </w:rPr>
        <w:t>IN</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Vitamin</w:t>
      </w:r>
      <w:r>
        <w:rPr>
          <w:rFonts w:ascii="Book Antiqua" w:eastAsia="宋体" w:hAnsi="Book Antiqua" w:cs="宋体"/>
          <w:lang w:eastAsia="zh-CN"/>
        </w:rPr>
        <w:t xml:space="preserve"> </w:t>
      </w:r>
      <w:r w:rsidRPr="00085613">
        <w:rPr>
          <w:rFonts w:ascii="Book Antiqua" w:eastAsia="宋体" w:hAnsi="Book Antiqua" w:cs="宋体"/>
          <w:lang w:eastAsia="zh-CN"/>
        </w:rPr>
        <w:t>D-mediated</w:t>
      </w:r>
      <w:r>
        <w:rPr>
          <w:rFonts w:ascii="Book Antiqua" w:eastAsia="宋体" w:hAnsi="Book Antiqua" w:cs="宋体"/>
          <w:lang w:eastAsia="zh-CN"/>
        </w:rPr>
        <w:t xml:space="preserve"> </w:t>
      </w:r>
      <w:r w:rsidRPr="00085613">
        <w:rPr>
          <w:rFonts w:ascii="Book Antiqua" w:eastAsia="宋体" w:hAnsi="Book Antiqua" w:cs="宋体"/>
          <w:lang w:eastAsia="zh-CN"/>
        </w:rPr>
        <w:t>apoptosis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cancer</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i/>
          <w:iCs/>
          <w:lang w:eastAsia="zh-CN"/>
        </w:rPr>
        <w:t>Horm</w:t>
      </w:r>
      <w:r>
        <w:rPr>
          <w:rFonts w:ascii="Book Antiqua" w:eastAsia="宋体" w:hAnsi="Book Antiqua" w:cs="宋体"/>
          <w:i/>
          <w:iCs/>
          <w:lang w:eastAsia="zh-CN"/>
        </w:rPr>
        <w:t xml:space="preserve"> </w:t>
      </w:r>
      <w:r w:rsidRPr="00085613">
        <w:rPr>
          <w:rFonts w:ascii="Book Antiqua" w:eastAsia="宋体" w:hAnsi="Book Antiqua" w:cs="宋体"/>
          <w:i/>
          <w:iCs/>
          <w:lang w:eastAsia="zh-CN"/>
        </w:rPr>
        <w:t>Mol</w:t>
      </w:r>
      <w:r>
        <w:rPr>
          <w:rFonts w:ascii="Book Antiqua" w:eastAsia="宋体" w:hAnsi="Book Antiqua" w:cs="宋体"/>
          <w:i/>
          <w:iCs/>
          <w:lang w:eastAsia="zh-CN"/>
        </w:rPr>
        <w:t xml:space="preserve"> </w:t>
      </w:r>
      <w:r w:rsidRPr="00085613">
        <w:rPr>
          <w:rFonts w:ascii="Book Antiqua" w:eastAsia="宋体" w:hAnsi="Book Antiqua" w:cs="宋体"/>
          <w:i/>
          <w:iCs/>
          <w:lang w:eastAsia="zh-CN"/>
        </w:rPr>
        <w:t>Biol</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Investig</w:t>
      </w:r>
      <w:r>
        <w:rPr>
          <w:rFonts w:ascii="Book Antiqua" w:eastAsia="宋体" w:hAnsi="Book Antiqua" w:cs="宋体"/>
          <w:lang w:eastAsia="zh-CN"/>
        </w:rPr>
        <w:t xml:space="preserve"> </w:t>
      </w:r>
      <w:r w:rsidRPr="00085613">
        <w:rPr>
          <w:rFonts w:ascii="Book Antiqua" w:eastAsia="宋体" w:hAnsi="Book Antiqua" w:cs="宋体"/>
          <w:lang w:eastAsia="zh-CN"/>
        </w:rPr>
        <w:t>2014;</w:t>
      </w:r>
      <w:r>
        <w:rPr>
          <w:rFonts w:ascii="Book Antiqua" w:eastAsia="宋体" w:hAnsi="Book Antiqua" w:cs="宋体"/>
          <w:lang w:eastAsia="zh-CN"/>
        </w:rPr>
        <w:t xml:space="preserve"> </w:t>
      </w:r>
      <w:r w:rsidRPr="00085613">
        <w:rPr>
          <w:rFonts w:ascii="Book Antiqua" w:eastAsia="宋体" w:hAnsi="Book Antiqua" w:cs="宋体"/>
          <w:b/>
          <w:bCs/>
          <w:lang w:eastAsia="zh-CN"/>
        </w:rPr>
        <w:t>20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43-49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25460294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10.1515/hmbci-2014-0035]</w:t>
      </w:r>
    </w:p>
    <w:p w14:paraId="62C010B1"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98</w:t>
      </w:r>
      <w:r>
        <w:rPr>
          <w:rFonts w:ascii="Book Antiqua" w:eastAsia="宋体" w:hAnsi="Book Antiqua" w:cs="宋体"/>
          <w:lang w:eastAsia="zh-CN"/>
        </w:rPr>
        <w:t xml:space="preserve"> </w:t>
      </w:r>
      <w:r w:rsidRPr="00085613">
        <w:rPr>
          <w:rFonts w:ascii="Book Antiqua" w:eastAsia="宋体" w:hAnsi="Book Antiqua" w:cs="宋体"/>
          <w:b/>
          <w:bCs/>
          <w:lang w:eastAsia="zh-CN"/>
        </w:rPr>
        <w:t>Pratley</w:t>
      </w:r>
      <w:r>
        <w:rPr>
          <w:rFonts w:ascii="Book Antiqua" w:eastAsia="宋体" w:hAnsi="Book Antiqua" w:cs="宋体"/>
          <w:b/>
          <w:bCs/>
          <w:lang w:eastAsia="zh-CN"/>
        </w:rPr>
        <w:t xml:space="preserve"> </w:t>
      </w:r>
      <w:r w:rsidRPr="00085613">
        <w:rPr>
          <w:rFonts w:ascii="Book Antiqua" w:eastAsia="宋体" w:hAnsi="Book Antiqua" w:cs="宋体"/>
          <w:b/>
          <w:bCs/>
          <w:lang w:eastAsia="zh-CN"/>
        </w:rPr>
        <w:t>RE</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Thompson</w:t>
      </w:r>
      <w:r>
        <w:rPr>
          <w:rFonts w:ascii="Book Antiqua" w:eastAsia="宋体" w:hAnsi="Book Antiqua" w:cs="宋体"/>
          <w:lang w:eastAsia="zh-CN"/>
        </w:rPr>
        <w:t xml:space="preserve"> </w:t>
      </w:r>
      <w:r w:rsidRPr="00085613">
        <w:rPr>
          <w:rFonts w:ascii="Book Antiqua" w:eastAsia="宋体" w:hAnsi="Book Antiqua" w:cs="宋体"/>
          <w:lang w:eastAsia="zh-CN"/>
        </w:rPr>
        <w:t>DB,</w:t>
      </w:r>
      <w:r>
        <w:rPr>
          <w:rFonts w:ascii="Book Antiqua" w:eastAsia="宋体" w:hAnsi="Book Antiqua" w:cs="宋体"/>
          <w:lang w:eastAsia="zh-CN"/>
        </w:rPr>
        <w:t xml:space="preserve"> </w:t>
      </w:r>
      <w:r w:rsidRPr="00085613">
        <w:rPr>
          <w:rFonts w:ascii="Book Antiqua" w:eastAsia="宋体" w:hAnsi="Book Antiqua" w:cs="宋体"/>
          <w:lang w:eastAsia="zh-CN"/>
        </w:rPr>
        <w:t>Prochazka</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Baier</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Mott</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Ravussin</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Sakul</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Ehm</w:t>
      </w:r>
      <w:r>
        <w:rPr>
          <w:rFonts w:ascii="Book Antiqua" w:eastAsia="宋体" w:hAnsi="Book Antiqua" w:cs="宋体"/>
          <w:lang w:eastAsia="zh-CN"/>
        </w:rPr>
        <w:t xml:space="preserve"> </w:t>
      </w:r>
      <w:r w:rsidRPr="00085613">
        <w:rPr>
          <w:rFonts w:ascii="Book Antiqua" w:eastAsia="宋体" w:hAnsi="Book Antiqua" w:cs="宋体"/>
          <w:lang w:eastAsia="zh-CN"/>
        </w:rPr>
        <w:t>MG,</w:t>
      </w:r>
      <w:r>
        <w:rPr>
          <w:rFonts w:ascii="Book Antiqua" w:eastAsia="宋体" w:hAnsi="Book Antiqua" w:cs="宋体"/>
          <w:lang w:eastAsia="zh-CN"/>
        </w:rPr>
        <w:t xml:space="preserve"> </w:t>
      </w:r>
      <w:r w:rsidRPr="00085613">
        <w:rPr>
          <w:rFonts w:ascii="Book Antiqua" w:eastAsia="宋体" w:hAnsi="Book Antiqua" w:cs="宋体"/>
          <w:lang w:eastAsia="zh-CN"/>
        </w:rPr>
        <w:t>Burns</w:t>
      </w:r>
      <w:r>
        <w:rPr>
          <w:rFonts w:ascii="Book Antiqua" w:eastAsia="宋体" w:hAnsi="Book Antiqua" w:cs="宋体"/>
          <w:lang w:eastAsia="zh-CN"/>
        </w:rPr>
        <w:t xml:space="preserve"> </w:t>
      </w:r>
      <w:r w:rsidRPr="00085613">
        <w:rPr>
          <w:rFonts w:ascii="Book Antiqua" w:eastAsia="宋体" w:hAnsi="Book Antiqua" w:cs="宋体"/>
          <w:lang w:eastAsia="zh-CN"/>
        </w:rPr>
        <w:t>DK,</w:t>
      </w:r>
      <w:r>
        <w:rPr>
          <w:rFonts w:ascii="Book Antiqua" w:eastAsia="宋体" w:hAnsi="Book Antiqua" w:cs="宋体"/>
          <w:lang w:eastAsia="zh-CN"/>
        </w:rPr>
        <w:t xml:space="preserve"> </w:t>
      </w:r>
      <w:r w:rsidRPr="00085613">
        <w:rPr>
          <w:rFonts w:ascii="Book Antiqua" w:eastAsia="宋体" w:hAnsi="Book Antiqua" w:cs="宋体"/>
          <w:lang w:eastAsia="zh-CN"/>
        </w:rPr>
        <w:t>Foroud</w:t>
      </w:r>
      <w:r>
        <w:rPr>
          <w:rFonts w:ascii="Book Antiqua" w:eastAsia="宋体" w:hAnsi="Book Antiqua" w:cs="宋体"/>
          <w:lang w:eastAsia="zh-CN"/>
        </w:rPr>
        <w:t xml:space="preserve"> </w:t>
      </w:r>
      <w:r w:rsidRPr="00085613">
        <w:rPr>
          <w:rFonts w:ascii="Book Antiqua" w:eastAsia="宋体" w:hAnsi="Book Antiqua" w:cs="宋体"/>
          <w:lang w:eastAsia="zh-CN"/>
        </w:rPr>
        <w:t>T,</w:t>
      </w:r>
      <w:r>
        <w:rPr>
          <w:rFonts w:ascii="Book Antiqua" w:eastAsia="宋体" w:hAnsi="Book Antiqua" w:cs="宋体"/>
          <w:lang w:eastAsia="zh-CN"/>
        </w:rPr>
        <w:t xml:space="preserve"> </w:t>
      </w:r>
      <w:r w:rsidRPr="00085613">
        <w:rPr>
          <w:rFonts w:ascii="Book Antiqua" w:eastAsia="宋体" w:hAnsi="Book Antiqua" w:cs="宋体"/>
          <w:lang w:eastAsia="zh-CN"/>
        </w:rPr>
        <w:t>Garvey</w:t>
      </w:r>
      <w:r>
        <w:rPr>
          <w:rFonts w:ascii="Book Antiqua" w:eastAsia="宋体" w:hAnsi="Book Antiqua" w:cs="宋体"/>
          <w:lang w:eastAsia="zh-CN"/>
        </w:rPr>
        <w:t xml:space="preserve"> </w:t>
      </w:r>
      <w:r w:rsidRPr="00085613">
        <w:rPr>
          <w:rFonts w:ascii="Book Antiqua" w:eastAsia="宋体" w:hAnsi="Book Antiqua" w:cs="宋体"/>
          <w:lang w:eastAsia="zh-CN"/>
        </w:rPr>
        <w:t>WT,</w:t>
      </w:r>
      <w:r>
        <w:rPr>
          <w:rFonts w:ascii="Book Antiqua" w:eastAsia="宋体" w:hAnsi="Book Antiqua" w:cs="宋体"/>
          <w:lang w:eastAsia="zh-CN"/>
        </w:rPr>
        <w:t xml:space="preserve"> </w:t>
      </w:r>
      <w:r w:rsidRPr="00085613">
        <w:rPr>
          <w:rFonts w:ascii="Book Antiqua" w:eastAsia="宋体" w:hAnsi="Book Antiqua" w:cs="宋体"/>
          <w:lang w:eastAsia="zh-CN"/>
        </w:rPr>
        <w:t>Hanson</w:t>
      </w:r>
      <w:r>
        <w:rPr>
          <w:rFonts w:ascii="Book Antiqua" w:eastAsia="宋体" w:hAnsi="Book Antiqua" w:cs="宋体"/>
          <w:lang w:eastAsia="zh-CN"/>
        </w:rPr>
        <w:t xml:space="preserve"> </w:t>
      </w:r>
      <w:r w:rsidRPr="00085613">
        <w:rPr>
          <w:rFonts w:ascii="Book Antiqua" w:eastAsia="宋体" w:hAnsi="Book Antiqua" w:cs="宋体"/>
          <w:lang w:eastAsia="zh-CN"/>
        </w:rPr>
        <w:t>RL,</w:t>
      </w:r>
      <w:r>
        <w:rPr>
          <w:rFonts w:ascii="Book Antiqua" w:eastAsia="宋体" w:hAnsi="Book Antiqua" w:cs="宋体"/>
          <w:lang w:eastAsia="zh-CN"/>
        </w:rPr>
        <w:t xml:space="preserve"> </w:t>
      </w:r>
      <w:r w:rsidRPr="00085613">
        <w:rPr>
          <w:rFonts w:ascii="Book Antiqua" w:eastAsia="宋体" w:hAnsi="Book Antiqua" w:cs="宋体"/>
          <w:lang w:eastAsia="zh-CN"/>
        </w:rPr>
        <w:t>Knowler</w:t>
      </w:r>
      <w:r>
        <w:rPr>
          <w:rFonts w:ascii="Book Antiqua" w:eastAsia="宋体" w:hAnsi="Book Antiqua" w:cs="宋体"/>
          <w:lang w:eastAsia="zh-CN"/>
        </w:rPr>
        <w:t xml:space="preserve"> </w:t>
      </w:r>
      <w:r w:rsidRPr="00085613">
        <w:rPr>
          <w:rFonts w:ascii="Book Antiqua" w:eastAsia="宋体" w:hAnsi="Book Antiqua" w:cs="宋体"/>
          <w:lang w:eastAsia="zh-CN"/>
        </w:rPr>
        <w:t>WC,</w:t>
      </w:r>
      <w:r>
        <w:rPr>
          <w:rFonts w:ascii="Book Antiqua" w:eastAsia="宋体" w:hAnsi="Book Antiqua" w:cs="宋体"/>
          <w:lang w:eastAsia="zh-CN"/>
        </w:rPr>
        <w:t xml:space="preserve"> </w:t>
      </w:r>
      <w:r w:rsidRPr="00085613">
        <w:rPr>
          <w:rFonts w:ascii="Book Antiqua" w:eastAsia="宋体" w:hAnsi="Book Antiqua" w:cs="宋体"/>
          <w:lang w:eastAsia="zh-CN"/>
        </w:rPr>
        <w:t>Bennett</w:t>
      </w:r>
      <w:r>
        <w:rPr>
          <w:rFonts w:ascii="Book Antiqua" w:eastAsia="宋体" w:hAnsi="Book Antiqua" w:cs="宋体"/>
          <w:lang w:eastAsia="zh-CN"/>
        </w:rPr>
        <w:t xml:space="preserve"> </w:t>
      </w:r>
      <w:r w:rsidRPr="00085613">
        <w:rPr>
          <w:rFonts w:ascii="Book Antiqua" w:eastAsia="宋体" w:hAnsi="Book Antiqua" w:cs="宋体"/>
          <w:lang w:eastAsia="zh-CN"/>
        </w:rPr>
        <w:t>PH,</w:t>
      </w:r>
      <w:r>
        <w:rPr>
          <w:rFonts w:ascii="Book Antiqua" w:eastAsia="宋体" w:hAnsi="Book Antiqua" w:cs="宋体"/>
          <w:lang w:eastAsia="zh-CN"/>
        </w:rPr>
        <w:t xml:space="preserve"> </w:t>
      </w:r>
      <w:r w:rsidRPr="00085613">
        <w:rPr>
          <w:rFonts w:ascii="Book Antiqua" w:eastAsia="宋体" w:hAnsi="Book Antiqua" w:cs="宋体"/>
          <w:lang w:eastAsia="zh-CN"/>
        </w:rPr>
        <w:t>Bogardus</w:t>
      </w:r>
      <w:r>
        <w:rPr>
          <w:rFonts w:ascii="Book Antiqua" w:eastAsia="宋体" w:hAnsi="Book Antiqua" w:cs="宋体"/>
          <w:lang w:eastAsia="zh-CN"/>
        </w:rPr>
        <w:t xml:space="preserve"> </w:t>
      </w:r>
      <w:r w:rsidRPr="00085613">
        <w:rPr>
          <w:rFonts w:ascii="Book Antiqua" w:eastAsia="宋体" w:hAnsi="Book Antiqua" w:cs="宋体"/>
          <w:lang w:eastAsia="zh-CN"/>
        </w:rPr>
        <w:lastRenderedPageBreak/>
        <w:t>C.</w:t>
      </w:r>
      <w:r>
        <w:rPr>
          <w:rFonts w:ascii="Book Antiqua" w:eastAsia="宋体" w:hAnsi="Book Antiqua" w:cs="宋体"/>
          <w:lang w:eastAsia="zh-CN"/>
        </w:rPr>
        <w:t xml:space="preserve"> </w:t>
      </w:r>
      <w:r w:rsidRPr="00085613">
        <w:rPr>
          <w:rFonts w:ascii="Book Antiqua" w:eastAsia="宋体" w:hAnsi="Book Antiqua" w:cs="宋体"/>
          <w:lang w:eastAsia="zh-CN"/>
        </w:rPr>
        <w:t>An</w:t>
      </w:r>
      <w:r>
        <w:rPr>
          <w:rFonts w:ascii="Book Antiqua" w:eastAsia="宋体" w:hAnsi="Book Antiqua" w:cs="宋体"/>
          <w:lang w:eastAsia="zh-CN"/>
        </w:rPr>
        <w:t xml:space="preserve"> </w:t>
      </w:r>
      <w:r w:rsidRPr="00085613">
        <w:rPr>
          <w:rFonts w:ascii="Book Antiqua" w:eastAsia="宋体" w:hAnsi="Book Antiqua" w:cs="宋体"/>
          <w:lang w:eastAsia="zh-CN"/>
        </w:rPr>
        <w:t>autosomal</w:t>
      </w:r>
      <w:r>
        <w:rPr>
          <w:rFonts w:ascii="Book Antiqua" w:eastAsia="宋体" w:hAnsi="Book Antiqua" w:cs="宋体"/>
          <w:lang w:eastAsia="zh-CN"/>
        </w:rPr>
        <w:t xml:space="preserve"> </w:t>
      </w:r>
      <w:r w:rsidRPr="00085613">
        <w:rPr>
          <w:rFonts w:ascii="Book Antiqua" w:eastAsia="宋体" w:hAnsi="Book Antiqua" w:cs="宋体"/>
          <w:lang w:eastAsia="zh-CN"/>
        </w:rPr>
        <w:t>genomic</w:t>
      </w:r>
      <w:r>
        <w:rPr>
          <w:rFonts w:ascii="Book Antiqua" w:eastAsia="宋体" w:hAnsi="Book Antiqua" w:cs="宋体"/>
          <w:lang w:eastAsia="zh-CN"/>
        </w:rPr>
        <w:t xml:space="preserve"> </w:t>
      </w:r>
      <w:r w:rsidRPr="00085613">
        <w:rPr>
          <w:rFonts w:ascii="Book Antiqua" w:eastAsia="宋体" w:hAnsi="Book Antiqua" w:cs="宋体"/>
          <w:lang w:eastAsia="zh-CN"/>
        </w:rPr>
        <w:t>scan</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loci</w:t>
      </w:r>
      <w:r>
        <w:rPr>
          <w:rFonts w:ascii="Book Antiqua" w:eastAsia="宋体" w:hAnsi="Book Antiqua" w:cs="宋体"/>
          <w:lang w:eastAsia="zh-CN"/>
        </w:rPr>
        <w:t xml:space="preserve"> </w:t>
      </w:r>
      <w:r w:rsidRPr="00085613">
        <w:rPr>
          <w:rFonts w:ascii="Book Antiqua" w:eastAsia="宋体" w:hAnsi="Book Antiqua" w:cs="宋体"/>
          <w:lang w:eastAsia="zh-CN"/>
        </w:rPr>
        <w:t>linked</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prediabetic</w:t>
      </w:r>
      <w:r>
        <w:rPr>
          <w:rFonts w:ascii="Book Antiqua" w:eastAsia="宋体" w:hAnsi="Book Antiqua" w:cs="宋体"/>
          <w:lang w:eastAsia="zh-CN"/>
        </w:rPr>
        <w:t xml:space="preserve"> </w:t>
      </w:r>
      <w:r w:rsidRPr="00085613">
        <w:rPr>
          <w:rFonts w:ascii="Book Antiqua" w:eastAsia="宋体" w:hAnsi="Book Antiqua" w:cs="宋体"/>
          <w:lang w:eastAsia="zh-CN"/>
        </w:rPr>
        <w:t>phenotypes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Pima</w:t>
      </w:r>
      <w:r>
        <w:rPr>
          <w:rFonts w:ascii="Book Antiqua" w:eastAsia="宋体" w:hAnsi="Book Antiqua" w:cs="宋体"/>
          <w:lang w:eastAsia="zh-CN"/>
        </w:rPr>
        <w:t xml:space="preserve"> </w:t>
      </w:r>
      <w:r w:rsidRPr="00085613">
        <w:rPr>
          <w:rFonts w:ascii="Book Antiqua" w:eastAsia="宋体" w:hAnsi="Book Antiqua" w:cs="宋体"/>
          <w:lang w:eastAsia="zh-CN"/>
        </w:rPr>
        <w:t>Indians.</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Invest</w:t>
      </w:r>
      <w:r>
        <w:rPr>
          <w:rFonts w:ascii="Book Antiqua" w:eastAsia="宋体" w:hAnsi="Book Antiqua" w:cs="宋体"/>
          <w:lang w:eastAsia="zh-CN"/>
        </w:rPr>
        <w:t xml:space="preserve"> </w:t>
      </w:r>
      <w:r w:rsidRPr="00085613">
        <w:rPr>
          <w:rFonts w:ascii="Book Antiqua" w:eastAsia="宋体" w:hAnsi="Book Antiqua" w:cs="宋体"/>
          <w:lang w:eastAsia="zh-CN"/>
        </w:rPr>
        <w:t>1998;</w:t>
      </w:r>
      <w:r>
        <w:rPr>
          <w:rFonts w:ascii="Book Antiqua" w:eastAsia="宋体" w:hAnsi="Book Antiqua" w:cs="宋体"/>
          <w:lang w:eastAsia="zh-CN"/>
        </w:rPr>
        <w:t xml:space="preserve"> </w:t>
      </w:r>
      <w:r w:rsidRPr="00085613">
        <w:rPr>
          <w:rFonts w:ascii="Book Antiqua" w:eastAsia="宋体" w:hAnsi="Book Antiqua" w:cs="宋体"/>
          <w:b/>
          <w:bCs/>
          <w:lang w:eastAsia="zh-CN"/>
        </w:rPr>
        <w:t>101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1757-1764</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9541507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10.1172/JCI1850]</w:t>
      </w:r>
    </w:p>
    <w:p w14:paraId="7D4D2EDD"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99</w:t>
      </w:r>
      <w:r>
        <w:rPr>
          <w:rFonts w:ascii="Book Antiqua" w:eastAsia="宋体" w:hAnsi="Book Antiqua" w:cs="宋体"/>
          <w:lang w:eastAsia="zh-CN"/>
        </w:rPr>
        <w:t xml:space="preserve"> </w:t>
      </w:r>
      <w:r w:rsidRPr="00085613">
        <w:rPr>
          <w:rFonts w:ascii="Book Antiqua" w:eastAsia="宋体" w:hAnsi="Book Antiqua" w:cs="宋体"/>
          <w:b/>
          <w:bCs/>
          <w:lang w:eastAsia="zh-CN"/>
        </w:rPr>
        <w:t>Ford</w:t>
      </w:r>
      <w:r>
        <w:rPr>
          <w:rFonts w:ascii="Book Antiqua" w:eastAsia="宋体" w:hAnsi="Book Antiqua" w:cs="宋体"/>
          <w:b/>
          <w:bCs/>
          <w:lang w:eastAsia="zh-CN"/>
        </w:rPr>
        <w:t xml:space="preserve"> </w:t>
      </w:r>
      <w:r w:rsidRPr="00085613">
        <w:rPr>
          <w:rFonts w:ascii="Book Antiqua" w:eastAsia="宋体" w:hAnsi="Book Antiqua" w:cs="宋体"/>
          <w:b/>
          <w:bCs/>
          <w:lang w:eastAsia="zh-CN"/>
        </w:rPr>
        <w:t>ES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Galuska</w:t>
      </w:r>
      <w:r>
        <w:rPr>
          <w:rFonts w:ascii="Book Antiqua" w:eastAsia="宋体" w:hAnsi="Book Antiqua" w:cs="宋体"/>
          <w:lang w:eastAsia="zh-CN"/>
        </w:rPr>
        <w:t xml:space="preserve"> </w:t>
      </w:r>
      <w:r w:rsidRPr="00085613">
        <w:rPr>
          <w:rFonts w:ascii="Book Antiqua" w:eastAsia="宋体" w:hAnsi="Book Antiqua" w:cs="宋体"/>
          <w:lang w:eastAsia="zh-CN"/>
        </w:rPr>
        <w:t>DA,</w:t>
      </w:r>
      <w:r>
        <w:rPr>
          <w:rFonts w:ascii="Book Antiqua" w:eastAsia="宋体" w:hAnsi="Book Antiqua" w:cs="宋体"/>
          <w:lang w:eastAsia="zh-CN"/>
        </w:rPr>
        <w:t xml:space="preserve"> </w:t>
      </w:r>
      <w:r w:rsidRPr="00085613">
        <w:rPr>
          <w:rFonts w:ascii="Book Antiqua" w:eastAsia="宋体" w:hAnsi="Book Antiqua" w:cs="宋体"/>
          <w:lang w:eastAsia="zh-CN"/>
        </w:rPr>
        <w:t>Gillespie</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Will</w:t>
      </w:r>
      <w:r>
        <w:rPr>
          <w:rFonts w:ascii="Book Antiqua" w:eastAsia="宋体" w:hAnsi="Book Antiqua" w:cs="宋体"/>
          <w:lang w:eastAsia="zh-CN"/>
        </w:rPr>
        <w:t xml:space="preserve"> </w:t>
      </w:r>
      <w:r w:rsidRPr="00085613">
        <w:rPr>
          <w:rFonts w:ascii="Book Antiqua" w:eastAsia="宋体" w:hAnsi="Book Antiqua" w:cs="宋体"/>
          <w:lang w:eastAsia="zh-CN"/>
        </w:rPr>
        <w:t>JC,</w:t>
      </w:r>
      <w:r>
        <w:rPr>
          <w:rFonts w:ascii="Book Antiqua" w:eastAsia="宋体" w:hAnsi="Book Antiqua" w:cs="宋体"/>
          <w:lang w:eastAsia="zh-CN"/>
        </w:rPr>
        <w:t xml:space="preserve"> </w:t>
      </w:r>
      <w:r w:rsidRPr="00085613">
        <w:rPr>
          <w:rFonts w:ascii="Book Antiqua" w:eastAsia="宋体" w:hAnsi="Book Antiqua" w:cs="宋体"/>
          <w:lang w:eastAsia="zh-CN"/>
        </w:rPr>
        <w:t>Giles</w:t>
      </w:r>
      <w:r>
        <w:rPr>
          <w:rFonts w:ascii="Book Antiqua" w:eastAsia="宋体" w:hAnsi="Book Antiqua" w:cs="宋体"/>
          <w:lang w:eastAsia="zh-CN"/>
        </w:rPr>
        <w:t xml:space="preserve"> </w:t>
      </w:r>
      <w:r w:rsidRPr="00085613">
        <w:rPr>
          <w:rFonts w:ascii="Book Antiqua" w:eastAsia="宋体" w:hAnsi="Book Antiqua" w:cs="宋体"/>
          <w:lang w:eastAsia="zh-CN"/>
        </w:rPr>
        <w:t>WH,</w:t>
      </w:r>
      <w:r>
        <w:rPr>
          <w:rFonts w:ascii="Book Antiqua" w:eastAsia="宋体" w:hAnsi="Book Antiqua" w:cs="宋体"/>
          <w:lang w:eastAsia="zh-CN"/>
        </w:rPr>
        <w:t xml:space="preserve"> </w:t>
      </w:r>
      <w:r w:rsidRPr="00085613">
        <w:rPr>
          <w:rFonts w:ascii="Book Antiqua" w:eastAsia="宋体" w:hAnsi="Book Antiqua" w:cs="宋体"/>
          <w:lang w:eastAsia="zh-CN"/>
        </w:rPr>
        <w:t>Dietz</w:t>
      </w:r>
      <w:r>
        <w:rPr>
          <w:rFonts w:ascii="Book Antiqua" w:eastAsia="宋体" w:hAnsi="Book Antiqua" w:cs="宋体"/>
          <w:lang w:eastAsia="zh-CN"/>
        </w:rPr>
        <w:t xml:space="preserve"> </w:t>
      </w:r>
      <w:r w:rsidRPr="00085613">
        <w:rPr>
          <w:rFonts w:ascii="Book Antiqua" w:eastAsia="宋体" w:hAnsi="Book Antiqua" w:cs="宋体"/>
          <w:lang w:eastAsia="zh-CN"/>
        </w:rPr>
        <w:t>WH.</w:t>
      </w:r>
      <w:r>
        <w:rPr>
          <w:rFonts w:ascii="Book Antiqua" w:eastAsia="宋体" w:hAnsi="Book Antiqua" w:cs="宋体"/>
          <w:lang w:eastAsia="zh-CN"/>
        </w:rPr>
        <w:t xml:space="preserve"> </w:t>
      </w:r>
      <w:r w:rsidRPr="00085613">
        <w:rPr>
          <w:rFonts w:ascii="Book Antiqua" w:eastAsia="宋体" w:hAnsi="Book Antiqua" w:cs="宋体"/>
          <w:lang w:eastAsia="zh-CN"/>
        </w:rPr>
        <w:t>C-reactive</w:t>
      </w:r>
      <w:r>
        <w:rPr>
          <w:rFonts w:ascii="Book Antiqua" w:eastAsia="宋体" w:hAnsi="Book Antiqua" w:cs="宋体"/>
          <w:lang w:eastAsia="zh-CN"/>
        </w:rPr>
        <w:t xml:space="preserve"> </w:t>
      </w:r>
      <w:r w:rsidRPr="00085613">
        <w:rPr>
          <w:rFonts w:ascii="Book Antiqua" w:eastAsia="宋体" w:hAnsi="Book Antiqua" w:cs="宋体"/>
          <w:lang w:eastAsia="zh-CN"/>
        </w:rPr>
        <w:t>protein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body</w:t>
      </w:r>
      <w:r>
        <w:rPr>
          <w:rFonts w:ascii="Book Antiqua" w:eastAsia="宋体" w:hAnsi="Book Antiqua" w:cs="宋体"/>
          <w:lang w:eastAsia="zh-CN"/>
        </w:rPr>
        <w:t xml:space="preserve"> </w:t>
      </w:r>
      <w:r w:rsidRPr="00085613">
        <w:rPr>
          <w:rFonts w:ascii="Book Antiqua" w:eastAsia="宋体" w:hAnsi="Book Antiqua" w:cs="宋体"/>
          <w:lang w:eastAsia="zh-CN"/>
        </w:rPr>
        <w:t>mass</w:t>
      </w:r>
      <w:r>
        <w:rPr>
          <w:rFonts w:ascii="Book Antiqua" w:eastAsia="宋体" w:hAnsi="Book Antiqua" w:cs="宋体"/>
          <w:lang w:eastAsia="zh-CN"/>
        </w:rPr>
        <w:t xml:space="preserve"> </w:t>
      </w:r>
      <w:r w:rsidRPr="00085613">
        <w:rPr>
          <w:rFonts w:ascii="Book Antiqua" w:eastAsia="宋体" w:hAnsi="Book Antiqua" w:cs="宋体"/>
          <w:lang w:eastAsia="zh-CN"/>
        </w:rPr>
        <w:t>index</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findings</w:t>
      </w:r>
      <w:r>
        <w:rPr>
          <w:rFonts w:ascii="Book Antiqua" w:eastAsia="宋体" w:hAnsi="Book Antiqua" w:cs="宋体"/>
          <w:lang w:eastAsia="zh-CN"/>
        </w:rPr>
        <w:t xml:space="preserve"> </w:t>
      </w:r>
      <w:r w:rsidRPr="00085613">
        <w:rPr>
          <w:rFonts w:ascii="Book Antiqua" w:eastAsia="宋体" w:hAnsi="Book Antiqua" w:cs="宋体"/>
          <w:lang w:eastAsia="zh-CN"/>
        </w:rPr>
        <w:t>from</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Third</w:t>
      </w:r>
      <w:r>
        <w:rPr>
          <w:rFonts w:ascii="Book Antiqua" w:eastAsia="宋体" w:hAnsi="Book Antiqua" w:cs="宋体"/>
          <w:lang w:eastAsia="zh-CN"/>
        </w:rPr>
        <w:t xml:space="preserve"> </w:t>
      </w:r>
      <w:r w:rsidRPr="00085613">
        <w:rPr>
          <w:rFonts w:ascii="Book Antiqua" w:eastAsia="宋体" w:hAnsi="Book Antiqua" w:cs="宋体"/>
          <w:lang w:eastAsia="zh-CN"/>
        </w:rPr>
        <w:t>National</w:t>
      </w:r>
      <w:r>
        <w:rPr>
          <w:rFonts w:ascii="Book Antiqua" w:eastAsia="宋体" w:hAnsi="Book Antiqua" w:cs="宋体"/>
          <w:lang w:eastAsia="zh-CN"/>
        </w:rPr>
        <w:t xml:space="preserve"> </w:t>
      </w:r>
      <w:r w:rsidRPr="00085613">
        <w:rPr>
          <w:rFonts w:ascii="Book Antiqua" w:eastAsia="宋体" w:hAnsi="Book Antiqua" w:cs="宋体"/>
          <w:lang w:eastAsia="zh-CN"/>
        </w:rPr>
        <w:t>Health</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Nutrition</w:t>
      </w:r>
      <w:r>
        <w:rPr>
          <w:rFonts w:ascii="Book Antiqua" w:eastAsia="宋体" w:hAnsi="Book Antiqua" w:cs="宋体"/>
          <w:lang w:eastAsia="zh-CN"/>
        </w:rPr>
        <w:t xml:space="preserve"> </w:t>
      </w:r>
      <w:r w:rsidRPr="00085613">
        <w:rPr>
          <w:rFonts w:ascii="Book Antiqua" w:eastAsia="宋体" w:hAnsi="Book Antiqua" w:cs="宋体"/>
          <w:lang w:eastAsia="zh-CN"/>
        </w:rPr>
        <w:t>Examination</w:t>
      </w:r>
      <w:r>
        <w:rPr>
          <w:rFonts w:ascii="Book Antiqua" w:eastAsia="宋体" w:hAnsi="Book Antiqua" w:cs="宋体"/>
          <w:lang w:eastAsia="zh-CN"/>
        </w:rPr>
        <w:t xml:space="preserve"> </w:t>
      </w:r>
      <w:r w:rsidRPr="00085613">
        <w:rPr>
          <w:rFonts w:ascii="Book Antiqua" w:eastAsia="宋体" w:hAnsi="Book Antiqua" w:cs="宋体"/>
          <w:lang w:eastAsia="zh-CN"/>
        </w:rPr>
        <w:t>Survey,</w:t>
      </w:r>
      <w:r>
        <w:rPr>
          <w:rFonts w:ascii="Book Antiqua" w:eastAsia="宋体" w:hAnsi="Book Antiqua" w:cs="宋体"/>
          <w:lang w:eastAsia="zh-CN"/>
        </w:rPr>
        <w:t xml:space="preserve"> </w:t>
      </w:r>
      <w:r w:rsidRPr="00085613">
        <w:rPr>
          <w:rFonts w:ascii="Book Antiqua" w:eastAsia="宋体" w:hAnsi="Book Antiqua" w:cs="宋体"/>
          <w:lang w:eastAsia="zh-CN"/>
        </w:rPr>
        <w:t>1988-1994.</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Pediatr</w:t>
      </w:r>
      <w:r>
        <w:rPr>
          <w:rFonts w:ascii="Book Antiqua" w:eastAsia="宋体" w:hAnsi="Book Antiqua" w:cs="宋体"/>
          <w:lang w:eastAsia="zh-CN"/>
        </w:rPr>
        <w:t xml:space="preserve"> </w:t>
      </w:r>
      <w:r w:rsidRPr="00085613">
        <w:rPr>
          <w:rFonts w:ascii="Book Antiqua" w:eastAsia="宋体" w:hAnsi="Book Antiqua" w:cs="宋体"/>
          <w:lang w:eastAsia="zh-CN"/>
        </w:rPr>
        <w:t>2001;</w:t>
      </w:r>
      <w:r>
        <w:rPr>
          <w:rFonts w:ascii="Book Antiqua" w:eastAsia="宋体" w:hAnsi="Book Antiqua" w:cs="宋体"/>
          <w:lang w:eastAsia="zh-CN"/>
        </w:rPr>
        <w:t xml:space="preserve"> </w:t>
      </w:r>
      <w:r w:rsidRPr="00085613">
        <w:rPr>
          <w:rFonts w:ascii="Book Antiqua" w:eastAsia="宋体" w:hAnsi="Book Antiqua" w:cs="宋体"/>
          <w:b/>
          <w:bCs/>
          <w:lang w:eastAsia="zh-CN"/>
        </w:rPr>
        <w:t>138</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486-492</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11295710</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10.1067/mpd.2001.112898]</w:t>
      </w:r>
    </w:p>
    <w:p w14:paraId="150BC8F4"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100</w:t>
      </w:r>
      <w:r>
        <w:rPr>
          <w:rFonts w:ascii="Book Antiqua" w:eastAsia="宋体" w:hAnsi="Book Antiqua" w:cs="宋体"/>
          <w:lang w:eastAsia="zh-CN"/>
        </w:rPr>
        <w:t xml:space="preserve"> </w:t>
      </w:r>
      <w:r w:rsidRPr="00085613">
        <w:rPr>
          <w:rFonts w:ascii="Book Antiqua" w:eastAsia="宋体" w:hAnsi="Book Antiqua" w:cs="宋体"/>
          <w:b/>
          <w:bCs/>
          <w:lang w:eastAsia="zh-CN"/>
        </w:rPr>
        <w:t>Visser</w:t>
      </w:r>
      <w:r>
        <w:rPr>
          <w:rFonts w:ascii="Book Antiqua" w:eastAsia="宋体" w:hAnsi="Book Antiqua" w:cs="宋体"/>
          <w:b/>
          <w:bCs/>
          <w:lang w:eastAsia="zh-CN"/>
        </w:rPr>
        <w:t xml:space="preserve"> </w:t>
      </w:r>
      <w:r w:rsidRPr="00085613">
        <w:rPr>
          <w:rFonts w:ascii="Book Antiqua" w:eastAsia="宋体" w:hAnsi="Book Antiqua" w:cs="宋体"/>
          <w:b/>
          <w:bCs/>
          <w:lang w:eastAsia="zh-CN"/>
        </w:rPr>
        <w:t>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Bouter</w:t>
      </w:r>
      <w:r>
        <w:rPr>
          <w:rFonts w:ascii="Book Antiqua" w:eastAsia="宋体" w:hAnsi="Book Antiqua" w:cs="宋体"/>
          <w:lang w:eastAsia="zh-CN"/>
        </w:rPr>
        <w:t xml:space="preserve"> </w:t>
      </w:r>
      <w:r w:rsidRPr="00085613">
        <w:rPr>
          <w:rFonts w:ascii="Book Antiqua" w:eastAsia="宋体" w:hAnsi="Book Antiqua" w:cs="宋体"/>
          <w:lang w:eastAsia="zh-CN"/>
        </w:rPr>
        <w:t>LM,</w:t>
      </w:r>
      <w:r>
        <w:rPr>
          <w:rFonts w:ascii="Book Antiqua" w:eastAsia="宋体" w:hAnsi="Book Antiqua" w:cs="宋体"/>
          <w:lang w:eastAsia="zh-CN"/>
        </w:rPr>
        <w:t xml:space="preserve"> </w:t>
      </w:r>
      <w:r w:rsidRPr="00085613">
        <w:rPr>
          <w:rFonts w:ascii="Book Antiqua" w:eastAsia="宋体" w:hAnsi="Book Antiqua" w:cs="宋体"/>
          <w:lang w:eastAsia="zh-CN"/>
        </w:rPr>
        <w:t>McQuillan</w:t>
      </w:r>
      <w:r>
        <w:rPr>
          <w:rFonts w:ascii="Book Antiqua" w:eastAsia="宋体" w:hAnsi="Book Antiqua" w:cs="宋体"/>
          <w:lang w:eastAsia="zh-CN"/>
        </w:rPr>
        <w:t xml:space="preserve"> </w:t>
      </w:r>
      <w:r w:rsidRPr="00085613">
        <w:rPr>
          <w:rFonts w:ascii="Book Antiqua" w:eastAsia="宋体" w:hAnsi="Book Antiqua" w:cs="宋体"/>
          <w:lang w:eastAsia="zh-CN"/>
        </w:rPr>
        <w:t>GM,</w:t>
      </w:r>
      <w:r>
        <w:rPr>
          <w:rFonts w:ascii="Book Antiqua" w:eastAsia="宋体" w:hAnsi="Book Antiqua" w:cs="宋体"/>
          <w:lang w:eastAsia="zh-CN"/>
        </w:rPr>
        <w:t xml:space="preserve"> </w:t>
      </w:r>
      <w:r w:rsidRPr="00085613">
        <w:rPr>
          <w:rFonts w:ascii="Book Antiqua" w:eastAsia="宋体" w:hAnsi="Book Antiqua" w:cs="宋体"/>
          <w:lang w:eastAsia="zh-CN"/>
        </w:rPr>
        <w:t>Wener</w:t>
      </w:r>
      <w:r>
        <w:rPr>
          <w:rFonts w:ascii="Book Antiqua" w:eastAsia="宋体" w:hAnsi="Book Antiqua" w:cs="宋体"/>
          <w:lang w:eastAsia="zh-CN"/>
        </w:rPr>
        <w:t xml:space="preserve"> </w:t>
      </w:r>
      <w:r w:rsidRPr="00085613">
        <w:rPr>
          <w:rFonts w:ascii="Book Antiqua" w:eastAsia="宋体" w:hAnsi="Book Antiqua" w:cs="宋体"/>
          <w:lang w:eastAsia="zh-CN"/>
        </w:rPr>
        <w:t>MH,</w:t>
      </w:r>
      <w:r>
        <w:rPr>
          <w:rFonts w:ascii="Book Antiqua" w:eastAsia="宋体" w:hAnsi="Book Antiqua" w:cs="宋体"/>
          <w:lang w:eastAsia="zh-CN"/>
        </w:rPr>
        <w:t xml:space="preserve"> </w:t>
      </w:r>
      <w:r w:rsidRPr="00085613">
        <w:rPr>
          <w:rFonts w:ascii="Book Antiqua" w:eastAsia="宋体" w:hAnsi="Book Antiqua" w:cs="宋体"/>
          <w:lang w:eastAsia="zh-CN"/>
        </w:rPr>
        <w:t>Harris</w:t>
      </w:r>
      <w:r>
        <w:rPr>
          <w:rFonts w:ascii="Book Antiqua" w:eastAsia="宋体" w:hAnsi="Book Antiqua" w:cs="宋体"/>
          <w:lang w:eastAsia="zh-CN"/>
        </w:rPr>
        <w:t xml:space="preserve"> </w:t>
      </w:r>
      <w:r w:rsidRPr="00085613">
        <w:rPr>
          <w:rFonts w:ascii="Book Antiqua" w:eastAsia="宋体" w:hAnsi="Book Antiqua" w:cs="宋体"/>
          <w:lang w:eastAsia="zh-CN"/>
        </w:rPr>
        <w:t>TB.</w:t>
      </w:r>
      <w:r>
        <w:rPr>
          <w:rFonts w:ascii="Book Antiqua" w:eastAsia="宋体" w:hAnsi="Book Antiqua" w:cs="宋体"/>
          <w:lang w:eastAsia="zh-CN"/>
        </w:rPr>
        <w:t xml:space="preserve"> </w:t>
      </w:r>
      <w:r w:rsidRPr="00085613">
        <w:rPr>
          <w:rFonts w:ascii="Book Antiqua" w:eastAsia="宋体" w:hAnsi="Book Antiqua" w:cs="宋体"/>
          <w:lang w:eastAsia="zh-CN"/>
        </w:rPr>
        <w:t>Elevated</w:t>
      </w:r>
      <w:r>
        <w:rPr>
          <w:rFonts w:ascii="Book Antiqua" w:eastAsia="宋体" w:hAnsi="Book Antiqua" w:cs="宋体"/>
          <w:lang w:eastAsia="zh-CN"/>
        </w:rPr>
        <w:t xml:space="preserve"> </w:t>
      </w:r>
      <w:r w:rsidRPr="00085613">
        <w:rPr>
          <w:rFonts w:ascii="Book Antiqua" w:eastAsia="宋体" w:hAnsi="Book Antiqua" w:cs="宋体"/>
          <w:lang w:eastAsia="zh-CN"/>
        </w:rPr>
        <w:t>C-reactive</w:t>
      </w:r>
      <w:r>
        <w:rPr>
          <w:rFonts w:ascii="Book Antiqua" w:eastAsia="宋体" w:hAnsi="Book Antiqua" w:cs="宋体"/>
          <w:lang w:eastAsia="zh-CN"/>
        </w:rPr>
        <w:t xml:space="preserve"> </w:t>
      </w:r>
      <w:r w:rsidRPr="00085613">
        <w:rPr>
          <w:rFonts w:ascii="Book Antiqua" w:eastAsia="宋体" w:hAnsi="Book Antiqua" w:cs="宋体"/>
          <w:lang w:eastAsia="zh-CN"/>
        </w:rPr>
        <w:t>protein</w:t>
      </w:r>
      <w:r>
        <w:rPr>
          <w:rFonts w:ascii="Book Antiqua" w:eastAsia="宋体" w:hAnsi="Book Antiqua" w:cs="宋体"/>
          <w:lang w:eastAsia="zh-CN"/>
        </w:rPr>
        <w:t xml:space="preserve"> </w:t>
      </w:r>
      <w:r w:rsidRPr="00085613">
        <w:rPr>
          <w:rFonts w:ascii="Book Antiqua" w:eastAsia="宋体" w:hAnsi="Book Antiqua" w:cs="宋体"/>
          <w:lang w:eastAsia="zh-CN"/>
        </w:rPr>
        <w:t>levels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overweight</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obese</w:t>
      </w:r>
      <w:r>
        <w:rPr>
          <w:rFonts w:ascii="Book Antiqua" w:eastAsia="宋体" w:hAnsi="Book Antiqua" w:cs="宋体"/>
          <w:lang w:eastAsia="zh-CN"/>
        </w:rPr>
        <w:t xml:space="preserve"> </w:t>
      </w:r>
      <w:r w:rsidRPr="00085613">
        <w:rPr>
          <w:rFonts w:ascii="Book Antiqua" w:eastAsia="宋体" w:hAnsi="Book Antiqua" w:cs="宋体"/>
          <w:lang w:eastAsia="zh-CN"/>
        </w:rPr>
        <w:t>adults.</w:t>
      </w:r>
      <w:r>
        <w:rPr>
          <w:rFonts w:ascii="Book Antiqua" w:eastAsia="宋体" w:hAnsi="Book Antiqua" w:cs="宋体"/>
          <w:lang w:eastAsia="zh-CN"/>
        </w:rPr>
        <w:t xml:space="preserve"> </w:t>
      </w:r>
      <w:r w:rsidRPr="00085613">
        <w:rPr>
          <w:rFonts w:ascii="Book Antiqua" w:eastAsia="宋体" w:hAnsi="Book Antiqua" w:cs="宋体"/>
          <w:i/>
          <w:iCs/>
          <w:lang w:eastAsia="zh-CN"/>
        </w:rPr>
        <w:t>JAMA</w:t>
      </w:r>
      <w:r>
        <w:rPr>
          <w:rFonts w:ascii="Book Antiqua" w:eastAsia="宋体" w:hAnsi="Book Antiqua" w:cs="宋体"/>
          <w:lang w:eastAsia="zh-CN"/>
        </w:rPr>
        <w:t xml:space="preserve"> </w:t>
      </w:r>
      <w:r w:rsidRPr="00085613">
        <w:rPr>
          <w:rFonts w:ascii="Book Antiqua" w:eastAsia="宋体" w:hAnsi="Book Antiqua" w:cs="宋体"/>
          <w:lang w:eastAsia="zh-CN"/>
        </w:rPr>
        <w:t>1999;</w:t>
      </w:r>
      <w:r>
        <w:rPr>
          <w:rFonts w:ascii="Book Antiqua" w:eastAsia="宋体" w:hAnsi="Book Antiqua" w:cs="宋体"/>
          <w:lang w:eastAsia="zh-CN"/>
        </w:rPr>
        <w:t xml:space="preserve"> </w:t>
      </w:r>
      <w:r w:rsidRPr="00085613">
        <w:rPr>
          <w:rFonts w:ascii="Book Antiqua" w:eastAsia="宋体" w:hAnsi="Book Antiqua" w:cs="宋体"/>
          <w:b/>
          <w:bCs/>
          <w:lang w:eastAsia="zh-CN"/>
        </w:rPr>
        <w:t>282</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2131-2135</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10591334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10.1001/jama.282.22.2131]</w:t>
      </w:r>
    </w:p>
    <w:p w14:paraId="0028E514"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101</w:t>
      </w:r>
      <w:r>
        <w:rPr>
          <w:rFonts w:ascii="Book Antiqua" w:eastAsia="宋体" w:hAnsi="Book Antiqua" w:cs="宋体"/>
          <w:lang w:eastAsia="zh-CN"/>
        </w:rPr>
        <w:t xml:space="preserve"> </w:t>
      </w:r>
      <w:r w:rsidRPr="00085613">
        <w:rPr>
          <w:rFonts w:ascii="Book Antiqua" w:eastAsia="宋体" w:hAnsi="Book Antiqua" w:cs="宋体"/>
          <w:b/>
          <w:bCs/>
          <w:lang w:eastAsia="zh-CN"/>
        </w:rPr>
        <w:t>DeBoer</w:t>
      </w:r>
      <w:r>
        <w:rPr>
          <w:rFonts w:ascii="Book Antiqua" w:eastAsia="宋体" w:hAnsi="Book Antiqua" w:cs="宋体"/>
          <w:b/>
          <w:bCs/>
          <w:lang w:eastAsia="zh-CN"/>
        </w:rPr>
        <w:t xml:space="preserve"> </w:t>
      </w:r>
      <w:r w:rsidRPr="00085613">
        <w:rPr>
          <w:rFonts w:ascii="Book Antiqua" w:eastAsia="宋体" w:hAnsi="Book Antiqua" w:cs="宋体"/>
          <w:b/>
          <w:bCs/>
          <w:lang w:eastAsia="zh-CN"/>
        </w:rPr>
        <w:t>MD</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Assessing</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Managing</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i/>
          <w:iCs/>
          <w:lang w:eastAsia="zh-CN"/>
        </w:rPr>
        <w:t>Nutrients</w:t>
      </w:r>
      <w:r>
        <w:rPr>
          <w:rFonts w:ascii="Book Antiqua" w:eastAsia="宋体" w:hAnsi="Book Antiqua" w:cs="宋体"/>
          <w:lang w:eastAsia="zh-CN"/>
        </w:rPr>
        <w:t xml:space="preserve"> </w:t>
      </w:r>
      <w:r w:rsidRPr="00085613">
        <w:rPr>
          <w:rFonts w:ascii="Book Antiqua" w:eastAsia="宋体" w:hAnsi="Book Antiqua" w:cs="宋体"/>
          <w:lang w:eastAsia="zh-CN"/>
        </w:rPr>
        <w:t>2019;</w:t>
      </w:r>
      <w:r>
        <w:rPr>
          <w:rFonts w:ascii="Book Antiqua" w:eastAsia="宋体" w:hAnsi="Book Antiqua" w:cs="宋体"/>
          <w:lang w:eastAsia="zh-CN"/>
        </w:rPr>
        <w:t xml:space="preserve"> </w:t>
      </w:r>
      <w:r w:rsidRPr="00085613">
        <w:rPr>
          <w:rFonts w:ascii="Book Antiqua" w:eastAsia="宋体" w:hAnsi="Book Antiqua" w:cs="宋体"/>
          <w:b/>
          <w:bCs/>
          <w:lang w:eastAsia="zh-CN"/>
        </w:rPr>
        <w:t>11</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31382417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10.3390/nu11081788]</w:t>
      </w:r>
    </w:p>
    <w:p w14:paraId="3BE8D8BA"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102</w:t>
      </w:r>
      <w:r>
        <w:rPr>
          <w:rFonts w:ascii="Book Antiqua" w:eastAsia="宋体" w:hAnsi="Book Antiqua" w:cs="宋体"/>
          <w:lang w:eastAsia="zh-CN"/>
        </w:rPr>
        <w:t xml:space="preserve"> </w:t>
      </w:r>
      <w:r w:rsidRPr="00085613">
        <w:rPr>
          <w:rFonts w:ascii="Book Antiqua" w:eastAsia="宋体" w:hAnsi="Book Antiqua" w:cs="宋体"/>
          <w:b/>
          <w:bCs/>
          <w:lang w:eastAsia="zh-CN"/>
        </w:rPr>
        <w:t>Ford</w:t>
      </w:r>
      <w:r>
        <w:rPr>
          <w:rFonts w:ascii="Book Antiqua" w:eastAsia="宋体" w:hAnsi="Book Antiqua" w:cs="宋体"/>
          <w:b/>
          <w:bCs/>
          <w:lang w:eastAsia="zh-CN"/>
        </w:rPr>
        <w:t xml:space="preserve"> </w:t>
      </w:r>
      <w:r w:rsidRPr="00085613">
        <w:rPr>
          <w:rFonts w:ascii="Book Antiqua" w:eastAsia="宋体" w:hAnsi="Book Antiqua" w:cs="宋体"/>
          <w:b/>
          <w:bCs/>
          <w:lang w:eastAsia="zh-CN"/>
        </w:rPr>
        <w:t>ES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Mokdad</w:t>
      </w:r>
      <w:r>
        <w:rPr>
          <w:rFonts w:ascii="Book Antiqua" w:eastAsia="宋体" w:hAnsi="Book Antiqua" w:cs="宋体"/>
          <w:lang w:eastAsia="zh-CN"/>
        </w:rPr>
        <w:t xml:space="preserve"> </w:t>
      </w:r>
      <w:r w:rsidRPr="00085613">
        <w:rPr>
          <w:rFonts w:ascii="Book Antiqua" w:eastAsia="宋体" w:hAnsi="Book Antiqua" w:cs="宋体"/>
          <w:lang w:eastAsia="zh-CN"/>
        </w:rPr>
        <w:t>AH,</w:t>
      </w:r>
      <w:r>
        <w:rPr>
          <w:rFonts w:ascii="Book Antiqua" w:eastAsia="宋体" w:hAnsi="Book Antiqua" w:cs="宋体"/>
          <w:lang w:eastAsia="zh-CN"/>
        </w:rPr>
        <w:t xml:space="preserve"> </w:t>
      </w:r>
      <w:r w:rsidRPr="00085613">
        <w:rPr>
          <w:rFonts w:ascii="Book Antiqua" w:eastAsia="宋体" w:hAnsi="Book Antiqua" w:cs="宋体"/>
          <w:lang w:eastAsia="zh-CN"/>
        </w:rPr>
        <w:t>Liu</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Healthy</w:t>
      </w:r>
      <w:r>
        <w:rPr>
          <w:rFonts w:ascii="Book Antiqua" w:eastAsia="宋体" w:hAnsi="Book Antiqua" w:cs="宋体"/>
          <w:lang w:eastAsia="zh-CN"/>
        </w:rPr>
        <w:t xml:space="preserve"> </w:t>
      </w:r>
      <w:r w:rsidRPr="00085613">
        <w:rPr>
          <w:rFonts w:ascii="Book Antiqua" w:eastAsia="宋体" w:hAnsi="Book Antiqua" w:cs="宋体"/>
          <w:lang w:eastAsia="zh-CN"/>
        </w:rPr>
        <w:t>Eating</w:t>
      </w:r>
      <w:r>
        <w:rPr>
          <w:rFonts w:ascii="Book Antiqua" w:eastAsia="宋体" w:hAnsi="Book Antiqua" w:cs="宋体"/>
          <w:lang w:eastAsia="zh-CN"/>
        </w:rPr>
        <w:t xml:space="preserve"> </w:t>
      </w:r>
      <w:r w:rsidRPr="00085613">
        <w:rPr>
          <w:rFonts w:ascii="Book Antiqua" w:eastAsia="宋体" w:hAnsi="Book Antiqua" w:cs="宋体"/>
          <w:lang w:eastAsia="zh-CN"/>
        </w:rPr>
        <w:t>Index</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C-reactive</w:t>
      </w:r>
      <w:r>
        <w:rPr>
          <w:rFonts w:ascii="Book Antiqua" w:eastAsia="宋体" w:hAnsi="Book Antiqua" w:cs="宋体"/>
          <w:lang w:eastAsia="zh-CN"/>
        </w:rPr>
        <w:t xml:space="preserve"> </w:t>
      </w:r>
      <w:r w:rsidRPr="00085613">
        <w:rPr>
          <w:rFonts w:ascii="Book Antiqua" w:eastAsia="宋体" w:hAnsi="Book Antiqua" w:cs="宋体"/>
          <w:lang w:eastAsia="zh-CN"/>
        </w:rPr>
        <w:t>protein</w:t>
      </w:r>
      <w:r>
        <w:rPr>
          <w:rFonts w:ascii="Book Antiqua" w:eastAsia="宋体" w:hAnsi="Book Antiqua" w:cs="宋体"/>
          <w:lang w:eastAsia="zh-CN"/>
        </w:rPr>
        <w:t xml:space="preserve"> </w:t>
      </w:r>
      <w:r w:rsidRPr="00085613">
        <w:rPr>
          <w:rFonts w:ascii="Book Antiqua" w:eastAsia="宋体" w:hAnsi="Book Antiqua" w:cs="宋体"/>
          <w:lang w:eastAsia="zh-CN"/>
        </w:rPr>
        <w:t>concentration:</w:t>
      </w:r>
      <w:r>
        <w:rPr>
          <w:rFonts w:ascii="Book Antiqua" w:eastAsia="宋体" w:hAnsi="Book Antiqua" w:cs="宋体"/>
          <w:lang w:eastAsia="zh-CN"/>
        </w:rPr>
        <w:t xml:space="preserve"> </w:t>
      </w:r>
      <w:r w:rsidRPr="00085613">
        <w:rPr>
          <w:rFonts w:ascii="Book Antiqua" w:eastAsia="宋体" w:hAnsi="Book Antiqua" w:cs="宋体"/>
          <w:lang w:eastAsia="zh-CN"/>
        </w:rPr>
        <w:t>findings</w:t>
      </w:r>
      <w:r>
        <w:rPr>
          <w:rFonts w:ascii="Book Antiqua" w:eastAsia="宋体" w:hAnsi="Book Antiqua" w:cs="宋体"/>
          <w:lang w:eastAsia="zh-CN"/>
        </w:rPr>
        <w:t xml:space="preserve"> </w:t>
      </w:r>
      <w:r w:rsidRPr="00085613">
        <w:rPr>
          <w:rFonts w:ascii="Book Antiqua" w:eastAsia="宋体" w:hAnsi="Book Antiqua" w:cs="宋体"/>
          <w:lang w:eastAsia="zh-CN"/>
        </w:rPr>
        <w:t>from</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National</w:t>
      </w:r>
      <w:r>
        <w:rPr>
          <w:rFonts w:ascii="Book Antiqua" w:eastAsia="宋体" w:hAnsi="Book Antiqua" w:cs="宋体"/>
          <w:lang w:eastAsia="zh-CN"/>
        </w:rPr>
        <w:t xml:space="preserve"> </w:t>
      </w:r>
      <w:r w:rsidRPr="00085613">
        <w:rPr>
          <w:rFonts w:ascii="Book Antiqua" w:eastAsia="宋体" w:hAnsi="Book Antiqua" w:cs="宋体"/>
          <w:lang w:eastAsia="zh-CN"/>
        </w:rPr>
        <w:t>Health</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Nutrition</w:t>
      </w:r>
      <w:r>
        <w:rPr>
          <w:rFonts w:ascii="Book Antiqua" w:eastAsia="宋体" w:hAnsi="Book Antiqua" w:cs="宋体"/>
          <w:lang w:eastAsia="zh-CN"/>
        </w:rPr>
        <w:t xml:space="preserve"> </w:t>
      </w:r>
      <w:r w:rsidRPr="00085613">
        <w:rPr>
          <w:rFonts w:ascii="Book Antiqua" w:eastAsia="宋体" w:hAnsi="Book Antiqua" w:cs="宋体"/>
          <w:lang w:eastAsia="zh-CN"/>
        </w:rPr>
        <w:t>Examination</w:t>
      </w:r>
      <w:r>
        <w:rPr>
          <w:rFonts w:ascii="Book Antiqua" w:eastAsia="宋体" w:hAnsi="Book Antiqua" w:cs="宋体"/>
          <w:lang w:eastAsia="zh-CN"/>
        </w:rPr>
        <w:t xml:space="preserve"> </w:t>
      </w:r>
      <w:r w:rsidRPr="00085613">
        <w:rPr>
          <w:rFonts w:ascii="Book Antiqua" w:eastAsia="宋体" w:hAnsi="Book Antiqua" w:cs="宋体"/>
          <w:lang w:eastAsia="zh-CN"/>
        </w:rPr>
        <w:t>Survey</w:t>
      </w:r>
      <w:r>
        <w:rPr>
          <w:rFonts w:ascii="Book Antiqua" w:eastAsia="宋体" w:hAnsi="Book Antiqua" w:cs="宋体"/>
          <w:lang w:eastAsia="zh-CN"/>
        </w:rPr>
        <w:t xml:space="preserve"> </w:t>
      </w:r>
      <w:r w:rsidRPr="00085613">
        <w:rPr>
          <w:rFonts w:ascii="Book Antiqua" w:eastAsia="宋体" w:hAnsi="Book Antiqua" w:cs="宋体"/>
          <w:lang w:eastAsia="zh-CN"/>
        </w:rPr>
        <w:t>III,</w:t>
      </w:r>
      <w:r>
        <w:rPr>
          <w:rFonts w:ascii="Book Antiqua" w:eastAsia="宋体" w:hAnsi="Book Antiqua" w:cs="宋体"/>
          <w:lang w:eastAsia="zh-CN"/>
        </w:rPr>
        <w:t xml:space="preserve"> </w:t>
      </w:r>
      <w:r w:rsidRPr="00085613">
        <w:rPr>
          <w:rFonts w:ascii="Book Antiqua" w:eastAsia="宋体" w:hAnsi="Book Antiqua" w:cs="宋体"/>
          <w:lang w:eastAsia="zh-CN"/>
        </w:rPr>
        <w:t>1988-1994.</w:t>
      </w:r>
      <w:r>
        <w:rPr>
          <w:rFonts w:ascii="Book Antiqua" w:eastAsia="宋体" w:hAnsi="Book Antiqua" w:cs="宋体"/>
          <w:lang w:eastAsia="zh-CN"/>
        </w:rPr>
        <w:t xml:space="preserve"> </w:t>
      </w:r>
      <w:r w:rsidRPr="00085613">
        <w:rPr>
          <w:rFonts w:ascii="Book Antiqua" w:eastAsia="宋体" w:hAnsi="Book Antiqua" w:cs="宋体"/>
          <w:i/>
          <w:iCs/>
          <w:lang w:eastAsia="zh-CN"/>
        </w:rPr>
        <w:t>Eur</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Nutr</w:t>
      </w:r>
      <w:r>
        <w:rPr>
          <w:rFonts w:ascii="Book Antiqua" w:eastAsia="宋体" w:hAnsi="Book Antiqua" w:cs="宋体"/>
          <w:lang w:eastAsia="zh-CN"/>
        </w:rPr>
        <w:t xml:space="preserve"> </w:t>
      </w:r>
      <w:r w:rsidRPr="00085613">
        <w:rPr>
          <w:rFonts w:ascii="Book Antiqua" w:eastAsia="宋体" w:hAnsi="Book Antiqua" w:cs="宋体"/>
          <w:lang w:eastAsia="zh-CN"/>
        </w:rPr>
        <w:t>2005;</w:t>
      </w:r>
      <w:r>
        <w:rPr>
          <w:rFonts w:ascii="Book Antiqua" w:eastAsia="宋体" w:hAnsi="Book Antiqua" w:cs="宋体"/>
          <w:lang w:eastAsia="zh-CN"/>
        </w:rPr>
        <w:t xml:space="preserve"> </w:t>
      </w:r>
      <w:r w:rsidRPr="00085613">
        <w:rPr>
          <w:rFonts w:ascii="Book Antiqua" w:eastAsia="宋体" w:hAnsi="Book Antiqua" w:cs="宋体"/>
          <w:b/>
          <w:bCs/>
          <w:lang w:eastAsia="zh-CN"/>
        </w:rPr>
        <w:t>59</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278-283</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15494735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10.1038/sj.ejcn.1602070]</w:t>
      </w:r>
    </w:p>
    <w:p w14:paraId="6ECF34B5"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103</w:t>
      </w:r>
      <w:r>
        <w:rPr>
          <w:rFonts w:ascii="Book Antiqua" w:eastAsia="宋体" w:hAnsi="Book Antiqua" w:cs="宋体"/>
          <w:lang w:eastAsia="zh-CN"/>
        </w:rPr>
        <w:t xml:space="preserve"> </w:t>
      </w:r>
      <w:r w:rsidRPr="00085613">
        <w:rPr>
          <w:rFonts w:ascii="Book Antiqua" w:eastAsia="宋体" w:hAnsi="Book Antiqua" w:cs="宋体"/>
          <w:b/>
          <w:bCs/>
          <w:lang w:eastAsia="zh-CN"/>
        </w:rPr>
        <w:t>Sansone</w:t>
      </w:r>
      <w:r>
        <w:rPr>
          <w:rFonts w:ascii="Book Antiqua" w:eastAsia="宋体" w:hAnsi="Book Antiqua" w:cs="宋体"/>
          <w:b/>
          <w:bCs/>
          <w:lang w:eastAsia="zh-CN"/>
        </w:rPr>
        <w:t xml:space="preserve"> </w:t>
      </w:r>
      <w:r w:rsidRPr="00085613">
        <w:rPr>
          <w:rFonts w:ascii="Book Antiqua" w:eastAsia="宋体" w:hAnsi="Book Antiqua" w:cs="宋体"/>
          <w:b/>
          <w:bCs/>
          <w:lang w:eastAsia="zh-CN"/>
        </w:rPr>
        <w:t>F</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Attanasi</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Di</w:t>
      </w:r>
      <w:r>
        <w:rPr>
          <w:rFonts w:ascii="Book Antiqua" w:eastAsia="宋体" w:hAnsi="Book Antiqua" w:cs="宋体"/>
          <w:lang w:eastAsia="zh-CN"/>
        </w:rPr>
        <w:t xml:space="preserve"> </w:t>
      </w:r>
      <w:r w:rsidRPr="00085613">
        <w:rPr>
          <w:rFonts w:ascii="Book Antiqua" w:eastAsia="宋体" w:hAnsi="Book Antiqua" w:cs="宋体"/>
          <w:lang w:eastAsia="zh-CN"/>
        </w:rPr>
        <w:t>Pillo</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Chiarelli</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Asthma</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i/>
          <w:iCs/>
          <w:lang w:eastAsia="zh-CN"/>
        </w:rPr>
        <w:t>Biomedicines</w:t>
      </w:r>
      <w:r>
        <w:rPr>
          <w:rFonts w:ascii="Book Antiqua" w:eastAsia="宋体" w:hAnsi="Book Antiqua" w:cs="宋体"/>
          <w:lang w:eastAsia="zh-CN"/>
        </w:rPr>
        <w:t xml:space="preserve"> </w:t>
      </w:r>
      <w:r w:rsidRPr="00085613">
        <w:rPr>
          <w:rFonts w:ascii="Book Antiqua" w:eastAsia="宋体" w:hAnsi="Book Antiqua" w:cs="宋体"/>
          <w:lang w:eastAsia="zh-CN"/>
        </w:rPr>
        <w:t>2020;</w:t>
      </w:r>
      <w:r>
        <w:rPr>
          <w:rFonts w:ascii="Book Antiqua" w:eastAsia="宋体" w:hAnsi="Book Antiqua" w:cs="宋体"/>
          <w:lang w:eastAsia="zh-CN"/>
        </w:rPr>
        <w:t xml:space="preserve"> </w:t>
      </w:r>
      <w:r w:rsidRPr="00085613">
        <w:rPr>
          <w:rFonts w:ascii="Book Antiqua" w:eastAsia="宋体" w:hAnsi="Book Antiqua" w:cs="宋体"/>
          <w:b/>
          <w:bCs/>
          <w:lang w:eastAsia="zh-CN"/>
        </w:rPr>
        <w:t>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32708186</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10.3390/biomedicines8070231]</w:t>
      </w:r>
    </w:p>
    <w:p w14:paraId="1E25E384"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104</w:t>
      </w:r>
      <w:r>
        <w:rPr>
          <w:rFonts w:ascii="Book Antiqua" w:eastAsia="宋体" w:hAnsi="Book Antiqua" w:cs="宋体"/>
          <w:lang w:eastAsia="zh-CN"/>
        </w:rPr>
        <w:t xml:space="preserve"> </w:t>
      </w:r>
      <w:r w:rsidRPr="00085613">
        <w:rPr>
          <w:rFonts w:ascii="Book Antiqua" w:eastAsia="宋体" w:hAnsi="Book Antiqua" w:cs="宋体"/>
          <w:b/>
          <w:bCs/>
          <w:lang w:eastAsia="zh-CN"/>
        </w:rPr>
        <w:t>Castro-Rodríguez</w:t>
      </w:r>
      <w:r>
        <w:rPr>
          <w:rFonts w:ascii="Book Antiqua" w:eastAsia="宋体" w:hAnsi="Book Antiqua" w:cs="宋体"/>
          <w:b/>
          <w:bCs/>
          <w:lang w:eastAsia="zh-CN"/>
        </w:rPr>
        <w:t xml:space="preserve"> </w:t>
      </w:r>
      <w:r w:rsidRPr="00085613">
        <w:rPr>
          <w:rFonts w:ascii="Book Antiqua" w:eastAsia="宋体" w:hAnsi="Book Antiqua" w:cs="宋体"/>
          <w:b/>
          <w:bCs/>
          <w:lang w:eastAsia="zh-CN"/>
        </w:rPr>
        <w:t>JA</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Holberg</w:t>
      </w:r>
      <w:r>
        <w:rPr>
          <w:rFonts w:ascii="Book Antiqua" w:eastAsia="宋体" w:hAnsi="Book Antiqua" w:cs="宋体"/>
          <w:lang w:eastAsia="zh-CN"/>
        </w:rPr>
        <w:t xml:space="preserve"> </w:t>
      </w:r>
      <w:r w:rsidRPr="00085613">
        <w:rPr>
          <w:rFonts w:ascii="Book Antiqua" w:eastAsia="宋体" w:hAnsi="Book Antiqua" w:cs="宋体"/>
          <w:lang w:eastAsia="zh-CN"/>
        </w:rPr>
        <w:t>CJ,</w:t>
      </w:r>
      <w:r>
        <w:rPr>
          <w:rFonts w:ascii="Book Antiqua" w:eastAsia="宋体" w:hAnsi="Book Antiqua" w:cs="宋体"/>
          <w:lang w:eastAsia="zh-CN"/>
        </w:rPr>
        <w:t xml:space="preserve"> </w:t>
      </w:r>
      <w:r w:rsidRPr="00085613">
        <w:rPr>
          <w:rFonts w:ascii="Book Antiqua" w:eastAsia="宋体" w:hAnsi="Book Antiqua" w:cs="宋体"/>
          <w:lang w:eastAsia="zh-CN"/>
        </w:rPr>
        <w:t>Morgan</w:t>
      </w:r>
      <w:r>
        <w:rPr>
          <w:rFonts w:ascii="Book Antiqua" w:eastAsia="宋体" w:hAnsi="Book Antiqua" w:cs="宋体"/>
          <w:lang w:eastAsia="zh-CN"/>
        </w:rPr>
        <w:t xml:space="preserve"> </w:t>
      </w:r>
      <w:r w:rsidRPr="00085613">
        <w:rPr>
          <w:rFonts w:ascii="Book Antiqua" w:eastAsia="宋体" w:hAnsi="Book Antiqua" w:cs="宋体"/>
          <w:lang w:eastAsia="zh-CN"/>
        </w:rPr>
        <w:t>WJ,</w:t>
      </w:r>
      <w:r>
        <w:rPr>
          <w:rFonts w:ascii="Book Antiqua" w:eastAsia="宋体" w:hAnsi="Book Antiqua" w:cs="宋体"/>
          <w:lang w:eastAsia="zh-CN"/>
        </w:rPr>
        <w:t xml:space="preserve"> </w:t>
      </w:r>
      <w:r w:rsidRPr="00085613">
        <w:rPr>
          <w:rFonts w:ascii="Book Antiqua" w:eastAsia="宋体" w:hAnsi="Book Antiqua" w:cs="宋体"/>
          <w:lang w:eastAsia="zh-CN"/>
        </w:rPr>
        <w:t>Wright</w:t>
      </w:r>
      <w:r>
        <w:rPr>
          <w:rFonts w:ascii="Book Antiqua" w:eastAsia="宋体" w:hAnsi="Book Antiqua" w:cs="宋体"/>
          <w:lang w:eastAsia="zh-CN"/>
        </w:rPr>
        <w:t xml:space="preserve"> </w:t>
      </w:r>
      <w:r w:rsidRPr="00085613">
        <w:rPr>
          <w:rFonts w:ascii="Book Antiqua" w:eastAsia="宋体" w:hAnsi="Book Antiqua" w:cs="宋体"/>
          <w:lang w:eastAsia="zh-CN"/>
        </w:rPr>
        <w:t>AL,</w:t>
      </w:r>
      <w:r>
        <w:rPr>
          <w:rFonts w:ascii="Book Antiqua" w:eastAsia="宋体" w:hAnsi="Book Antiqua" w:cs="宋体"/>
          <w:lang w:eastAsia="zh-CN"/>
        </w:rPr>
        <w:t xml:space="preserve"> </w:t>
      </w:r>
      <w:r w:rsidRPr="00085613">
        <w:rPr>
          <w:rFonts w:ascii="Book Antiqua" w:eastAsia="宋体" w:hAnsi="Book Antiqua" w:cs="宋体"/>
          <w:lang w:eastAsia="zh-CN"/>
        </w:rPr>
        <w:t>Martinez</w:t>
      </w:r>
      <w:r>
        <w:rPr>
          <w:rFonts w:ascii="Book Antiqua" w:eastAsia="宋体" w:hAnsi="Book Antiqua" w:cs="宋体"/>
          <w:lang w:eastAsia="zh-CN"/>
        </w:rPr>
        <w:t xml:space="preserve"> </w:t>
      </w:r>
      <w:r w:rsidRPr="00085613">
        <w:rPr>
          <w:rFonts w:ascii="Book Antiqua" w:eastAsia="宋体" w:hAnsi="Book Antiqua" w:cs="宋体"/>
          <w:lang w:eastAsia="zh-CN"/>
        </w:rPr>
        <w:t>FD.</w:t>
      </w:r>
      <w:r>
        <w:rPr>
          <w:rFonts w:ascii="Book Antiqua" w:eastAsia="宋体" w:hAnsi="Book Antiqua" w:cs="宋体"/>
          <w:lang w:eastAsia="zh-CN"/>
        </w:rPr>
        <w:t xml:space="preserve"> </w:t>
      </w:r>
      <w:r w:rsidRPr="00085613">
        <w:rPr>
          <w:rFonts w:ascii="Book Antiqua" w:eastAsia="宋体" w:hAnsi="Book Antiqua" w:cs="宋体"/>
          <w:lang w:eastAsia="zh-CN"/>
        </w:rPr>
        <w:t>Increased</w:t>
      </w:r>
      <w:r>
        <w:rPr>
          <w:rFonts w:ascii="Book Antiqua" w:eastAsia="宋体" w:hAnsi="Book Antiqua" w:cs="宋体"/>
          <w:lang w:eastAsia="zh-CN"/>
        </w:rPr>
        <w:t xml:space="preserve"> </w:t>
      </w:r>
      <w:r w:rsidRPr="00085613">
        <w:rPr>
          <w:rFonts w:ascii="Book Antiqua" w:eastAsia="宋体" w:hAnsi="Book Antiqua" w:cs="宋体"/>
          <w:lang w:eastAsia="zh-CN"/>
        </w:rPr>
        <w:t>incidence</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asthmalike</w:t>
      </w:r>
      <w:r>
        <w:rPr>
          <w:rFonts w:ascii="Book Antiqua" w:eastAsia="宋体" w:hAnsi="Book Antiqua" w:cs="宋体"/>
          <w:lang w:eastAsia="zh-CN"/>
        </w:rPr>
        <w:t xml:space="preserve"> </w:t>
      </w:r>
      <w:r w:rsidRPr="00085613">
        <w:rPr>
          <w:rFonts w:ascii="Book Antiqua" w:eastAsia="宋体" w:hAnsi="Book Antiqua" w:cs="宋体"/>
          <w:lang w:eastAsia="zh-CN"/>
        </w:rPr>
        <w:t>symptoms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girls</w:t>
      </w:r>
      <w:r>
        <w:rPr>
          <w:rFonts w:ascii="Book Antiqua" w:eastAsia="宋体" w:hAnsi="Book Antiqua" w:cs="宋体"/>
          <w:lang w:eastAsia="zh-CN"/>
        </w:rPr>
        <w:t xml:space="preserve"> </w:t>
      </w:r>
      <w:r w:rsidRPr="00085613">
        <w:rPr>
          <w:rFonts w:ascii="Book Antiqua" w:eastAsia="宋体" w:hAnsi="Book Antiqua" w:cs="宋体"/>
          <w:lang w:eastAsia="zh-CN"/>
        </w:rPr>
        <w:t>who</w:t>
      </w:r>
      <w:r>
        <w:rPr>
          <w:rFonts w:ascii="Book Antiqua" w:eastAsia="宋体" w:hAnsi="Book Antiqua" w:cs="宋体"/>
          <w:lang w:eastAsia="zh-CN"/>
        </w:rPr>
        <w:t xml:space="preserve"> </w:t>
      </w:r>
      <w:r w:rsidRPr="00085613">
        <w:rPr>
          <w:rFonts w:ascii="Book Antiqua" w:eastAsia="宋体" w:hAnsi="Book Antiqua" w:cs="宋体"/>
          <w:lang w:eastAsia="zh-CN"/>
        </w:rPr>
        <w:t>become</w:t>
      </w:r>
      <w:r>
        <w:rPr>
          <w:rFonts w:ascii="Book Antiqua" w:eastAsia="宋体" w:hAnsi="Book Antiqua" w:cs="宋体"/>
          <w:lang w:eastAsia="zh-CN"/>
        </w:rPr>
        <w:t xml:space="preserve"> </w:t>
      </w:r>
      <w:r w:rsidRPr="00085613">
        <w:rPr>
          <w:rFonts w:ascii="Book Antiqua" w:eastAsia="宋体" w:hAnsi="Book Antiqua" w:cs="宋体"/>
          <w:lang w:eastAsia="zh-CN"/>
        </w:rPr>
        <w:t>overweight</w:t>
      </w:r>
      <w:r>
        <w:rPr>
          <w:rFonts w:ascii="Book Antiqua" w:eastAsia="宋体" w:hAnsi="Book Antiqua" w:cs="宋体"/>
          <w:lang w:eastAsia="zh-CN"/>
        </w:rPr>
        <w:t xml:space="preserve"> </w:t>
      </w:r>
      <w:r w:rsidRPr="00085613">
        <w:rPr>
          <w:rFonts w:ascii="Book Antiqua" w:eastAsia="宋体" w:hAnsi="Book Antiqua" w:cs="宋体"/>
          <w:lang w:eastAsia="zh-CN"/>
        </w:rPr>
        <w:t>or</w:t>
      </w:r>
      <w:r>
        <w:rPr>
          <w:rFonts w:ascii="Book Antiqua" w:eastAsia="宋体" w:hAnsi="Book Antiqua" w:cs="宋体"/>
          <w:lang w:eastAsia="zh-CN"/>
        </w:rPr>
        <w:t xml:space="preserve"> </w:t>
      </w:r>
      <w:r w:rsidRPr="00085613">
        <w:rPr>
          <w:rFonts w:ascii="Book Antiqua" w:eastAsia="宋体" w:hAnsi="Book Antiqua" w:cs="宋体"/>
          <w:lang w:eastAsia="zh-CN"/>
        </w:rPr>
        <w:t>obese</w:t>
      </w:r>
      <w:r>
        <w:rPr>
          <w:rFonts w:ascii="Book Antiqua" w:eastAsia="宋体" w:hAnsi="Book Antiqua" w:cs="宋体"/>
          <w:lang w:eastAsia="zh-CN"/>
        </w:rPr>
        <w:t xml:space="preserve"> </w:t>
      </w:r>
      <w:r w:rsidRPr="00085613">
        <w:rPr>
          <w:rFonts w:ascii="Book Antiqua" w:eastAsia="宋体" w:hAnsi="Book Antiqua" w:cs="宋体"/>
          <w:lang w:eastAsia="zh-CN"/>
        </w:rPr>
        <w:t>during</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school</w:t>
      </w:r>
      <w:r>
        <w:rPr>
          <w:rFonts w:ascii="Book Antiqua" w:eastAsia="宋体" w:hAnsi="Book Antiqua" w:cs="宋体"/>
          <w:lang w:eastAsia="zh-CN"/>
        </w:rPr>
        <w:t xml:space="preserve"> </w:t>
      </w:r>
      <w:r w:rsidRPr="00085613">
        <w:rPr>
          <w:rFonts w:ascii="Book Antiqua" w:eastAsia="宋体" w:hAnsi="Book Antiqua" w:cs="宋体"/>
          <w:lang w:eastAsia="zh-CN"/>
        </w:rPr>
        <w:t>years.</w:t>
      </w:r>
      <w:r>
        <w:rPr>
          <w:rFonts w:ascii="Book Antiqua" w:eastAsia="宋体" w:hAnsi="Book Antiqua" w:cs="宋体"/>
          <w:lang w:eastAsia="zh-CN"/>
        </w:rPr>
        <w:t xml:space="preserve"> </w:t>
      </w:r>
      <w:r w:rsidRPr="00085613">
        <w:rPr>
          <w:rFonts w:ascii="Book Antiqua" w:eastAsia="宋体" w:hAnsi="Book Antiqua" w:cs="宋体"/>
          <w:i/>
          <w:iCs/>
          <w:lang w:eastAsia="zh-CN"/>
        </w:rPr>
        <w:t>Am</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Respir</w:t>
      </w:r>
      <w:r>
        <w:rPr>
          <w:rFonts w:ascii="Book Antiqua" w:eastAsia="宋体" w:hAnsi="Book Antiqua" w:cs="宋体"/>
          <w:i/>
          <w:iCs/>
          <w:lang w:eastAsia="zh-CN"/>
        </w:rPr>
        <w:t xml:space="preserve"> </w:t>
      </w:r>
      <w:r w:rsidRPr="00085613">
        <w:rPr>
          <w:rFonts w:ascii="Book Antiqua" w:eastAsia="宋体" w:hAnsi="Book Antiqua" w:cs="宋体"/>
          <w:i/>
          <w:iCs/>
          <w:lang w:eastAsia="zh-CN"/>
        </w:rPr>
        <w:t>Crit</w:t>
      </w:r>
      <w:r>
        <w:rPr>
          <w:rFonts w:ascii="Book Antiqua" w:eastAsia="宋体" w:hAnsi="Book Antiqua" w:cs="宋体"/>
          <w:i/>
          <w:iCs/>
          <w:lang w:eastAsia="zh-CN"/>
        </w:rPr>
        <w:t xml:space="preserve"> </w:t>
      </w:r>
      <w:r w:rsidRPr="00085613">
        <w:rPr>
          <w:rFonts w:ascii="Book Antiqua" w:eastAsia="宋体" w:hAnsi="Book Antiqua" w:cs="宋体"/>
          <w:i/>
          <w:iCs/>
          <w:lang w:eastAsia="zh-CN"/>
        </w:rPr>
        <w:t>Care</w:t>
      </w:r>
      <w:r>
        <w:rPr>
          <w:rFonts w:ascii="Book Antiqua" w:eastAsia="宋体" w:hAnsi="Book Antiqua" w:cs="宋体"/>
          <w:i/>
          <w:iCs/>
          <w:lang w:eastAsia="zh-CN"/>
        </w:rPr>
        <w:t xml:space="preserve"> </w:t>
      </w:r>
      <w:r w:rsidRPr="00085613">
        <w:rPr>
          <w:rFonts w:ascii="Book Antiqua" w:eastAsia="宋体" w:hAnsi="Book Antiqua" w:cs="宋体"/>
          <w:i/>
          <w:iCs/>
          <w:lang w:eastAsia="zh-CN"/>
        </w:rPr>
        <w:t>Med</w:t>
      </w:r>
      <w:r>
        <w:rPr>
          <w:rFonts w:ascii="Book Antiqua" w:eastAsia="宋体" w:hAnsi="Book Antiqua" w:cs="宋体"/>
          <w:lang w:eastAsia="zh-CN"/>
        </w:rPr>
        <w:t xml:space="preserve"> </w:t>
      </w:r>
      <w:r w:rsidRPr="00085613">
        <w:rPr>
          <w:rFonts w:ascii="Book Antiqua" w:eastAsia="宋体" w:hAnsi="Book Antiqua" w:cs="宋体"/>
          <w:lang w:eastAsia="zh-CN"/>
        </w:rPr>
        <w:t>2001;</w:t>
      </w:r>
      <w:r>
        <w:rPr>
          <w:rFonts w:ascii="Book Antiqua" w:eastAsia="宋体" w:hAnsi="Book Antiqua" w:cs="宋体"/>
          <w:lang w:eastAsia="zh-CN"/>
        </w:rPr>
        <w:t xml:space="preserve"> </w:t>
      </w:r>
      <w:r w:rsidRPr="00085613">
        <w:rPr>
          <w:rFonts w:ascii="Book Antiqua" w:eastAsia="宋体" w:hAnsi="Book Antiqua" w:cs="宋体"/>
          <w:b/>
          <w:bCs/>
          <w:lang w:eastAsia="zh-CN"/>
        </w:rPr>
        <w:t>163</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1344-1349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11371399</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10.1164/ajrccm.163.6.2006140]</w:t>
      </w:r>
    </w:p>
    <w:p w14:paraId="2E95F7D3"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105</w:t>
      </w:r>
      <w:r>
        <w:rPr>
          <w:rFonts w:ascii="Book Antiqua" w:eastAsia="宋体" w:hAnsi="Book Antiqua" w:cs="宋体"/>
          <w:lang w:eastAsia="zh-CN"/>
        </w:rPr>
        <w:t xml:space="preserve"> </w:t>
      </w:r>
      <w:r w:rsidRPr="00085613">
        <w:rPr>
          <w:rFonts w:ascii="Book Antiqua" w:eastAsia="宋体" w:hAnsi="Book Antiqua" w:cs="宋体"/>
          <w:b/>
          <w:bCs/>
          <w:lang w:eastAsia="zh-CN"/>
        </w:rPr>
        <w:t>McLoughlin</w:t>
      </w:r>
      <w:r>
        <w:rPr>
          <w:rFonts w:ascii="Book Antiqua" w:eastAsia="宋体" w:hAnsi="Book Antiqua" w:cs="宋体"/>
          <w:b/>
          <w:bCs/>
          <w:lang w:eastAsia="zh-CN"/>
        </w:rPr>
        <w:t xml:space="preserve"> </w:t>
      </w:r>
      <w:r w:rsidRPr="00085613">
        <w:rPr>
          <w:rFonts w:ascii="Book Antiqua" w:eastAsia="宋体" w:hAnsi="Book Antiqua" w:cs="宋体"/>
          <w:b/>
          <w:bCs/>
          <w:lang w:eastAsia="zh-CN"/>
        </w:rPr>
        <w:t>RF</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Berthon</w:t>
      </w:r>
      <w:r>
        <w:rPr>
          <w:rFonts w:ascii="Book Antiqua" w:eastAsia="宋体" w:hAnsi="Book Antiqua" w:cs="宋体"/>
          <w:lang w:eastAsia="zh-CN"/>
        </w:rPr>
        <w:t xml:space="preserve"> </w:t>
      </w:r>
      <w:r w:rsidRPr="00085613">
        <w:rPr>
          <w:rFonts w:ascii="Book Antiqua" w:eastAsia="宋体" w:hAnsi="Book Antiqua" w:cs="宋体"/>
          <w:lang w:eastAsia="zh-CN"/>
        </w:rPr>
        <w:t>BS,</w:t>
      </w:r>
      <w:r>
        <w:rPr>
          <w:rFonts w:ascii="Book Antiqua" w:eastAsia="宋体" w:hAnsi="Book Antiqua" w:cs="宋体"/>
          <w:lang w:eastAsia="zh-CN"/>
        </w:rPr>
        <w:t xml:space="preserve"> </w:t>
      </w:r>
      <w:r w:rsidRPr="00085613">
        <w:rPr>
          <w:rFonts w:ascii="Book Antiqua" w:eastAsia="宋体" w:hAnsi="Book Antiqua" w:cs="宋体"/>
          <w:lang w:eastAsia="zh-CN"/>
        </w:rPr>
        <w:t>Wood</w:t>
      </w:r>
      <w:r>
        <w:rPr>
          <w:rFonts w:ascii="Book Antiqua" w:eastAsia="宋体" w:hAnsi="Book Antiqua" w:cs="宋体"/>
          <w:lang w:eastAsia="zh-CN"/>
        </w:rPr>
        <w:t xml:space="preserve"> </w:t>
      </w:r>
      <w:r w:rsidRPr="00085613">
        <w:rPr>
          <w:rFonts w:ascii="Book Antiqua" w:eastAsia="宋体" w:hAnsi="Book Antiqua" w:cs="宋体"/>
          <w:lang w:eastAsia="zh-CN"/>
        </w:rPr>
        <w:t>LG.</w:t>
      </w:r>
      <w:r>
        <w:rPr>
          <w:rFonts w:ascii="Book Antiqua" w:eastAsia="宋体" w:hAnsi="Book Antiqua" w:cs="宋体"/>
          <w:lang w:eastAsia="zh-CN"/>
        </w:rPr>
        <w:t xml:space="preserve"> </w:t>
      </w:r>
      <w:r w:rsidRPr="00085613">
        <w:rPr>
          <w:rFonts w:ascii="Book Antiqua" w:eastAsia="宋体" w:hAnsi="Book Antiqua" w:cs="宋体"/>
          <w:lang w:eastAsia="zh-CN"/>
        </w:rPr>
        <w:t>Weight</w:t>
      </w:r>
      <w:r>
        <w:rPr>
          <w:rFonts w:ascii="Book Antiqua" w:eastAsia="宋体" w:hAnsi="Book Antiqua" w:cs="宋体"/>
          <w:lang w:eastAsia="zh-CN"/>
        </w:rPr>
        <w:t xml:space="preserve"> </w:t>
      </w:r>
      <w:r w:rsidRPr="00085613">
        <w:rPr>
          <w:rFonts w:ascii="Book Antiqua" w:eastAsia="宋体" w:hAnsi="Book Antiqua" w:cs="宋体"/>
          <w:lang w:eastAsia="zh-CN"/>
        </w:rPr>
        <w:t>loss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obese</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asthma</w:t>
      </w:r>
      <w:r>
        <w:rPr>
          <w:rFonts w:ascii="Book Antiqua" w:eastAsia="宋体" w:hAnsi="Book Antiqua" w:cs="宋体"/>
          <w:lang w:eastAsia="zh-CN"/>
        </w:rPr>
        <w:t xml:space="preserve"> </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is</w:t>
      </w:r>
      <w:r>
        <w:rPr>
          <w:rFonts w:ascii="Book Antiqua" w:eastAsia="宋体" w:hAnsi="Book Antiqua" w:cs="宋体"/>
          <w:lang w:eastAsia="zh-CN"/>
        </w:rPr>
        <w:t xml:space="preserve"> </w:t>
      </w:r>
      <w:r w:rsidRPr="00085613">
        <w:rPr>
          <w:rFonts w:ascii="Book Antiqua" w:eastAsia="宋体" w:hAnsi="Book Antiqua" w:cs="宋体"/>
          <w:lang w:eastAsia="zh-CN"/>
        </w:rPr>
        <w:t>it</w:t>
      </w:r>
      <w:r>
        <w:rPr>
          <w:rFonts w:ascii="Book Antiqua" w:eastAsia="宋体" w:hAnsi="Book Antiqua" w:cs="宋体"/>
          <w:lang w:eastAsia="zh-CN"/>
        </w:rPr>
        <w:t xml:space="preserve"> </w:t>
      </w:r>
      <w:r w:rsidRPr="00085613">
        <w:rPr>
          <w:rFonts w:ascii="Book Antiqua" w:eastAsia="宋体" w:hAnsi="Book Antiqua" w:cs="宋体"/>
          <w:lang w:eastAsia="zh-CN"/>
        </w:rPr>
        <w:t>important?</w:t>
      </w:r>
      <w:r>
        <w:rPr>
          <w:rFonts w:ascii="Book Antiqua" w:eastAsia="宋体" w:hAnsi="Book Antiqua" w:cs="宋体"/>
          <w:lang w:eastAsia="zh-CN"/>
        </w:rPr>
        <w:t xml:space="preserve"> </w:t>
      </w:r>
      <w:r w:rsidRPr="00085613">
        <w:rPr>
          <w:rFonts w:ascii="Book Antiqua" w:eastAsia="宋体" w:hAnsi="Book Antiqua" w:cs="宋体"/>
          <w:i/>
          <w:iCs/>
          <w:lang w:eastAsia="zh-CN"/>
        </w:rPr>
        <w:t>Paediatr</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Respir</w:t>
      </w:r>
      <w:r>
        <w:rPr>
          <w:rFonts w:ascii="Book Antiqua" w:eastAsia="宋体" w:hAnsi="Book Antiqua" w:cs="宋体"/>
          <w:i/>
          <w:iCs/>
          <w:lang w:eastAsia="zh-CN"/>
        </w:rPr>
        <w:t xml:space="preserve"> </w:t>
      </w:r>
      <w:r w:rsidRPr="00085613">
        <w:rPr>
          <w:rFonts w:ascii="Book Antiqua" w:eastAsia="宋体" w:hAnsi="Book Antiqua" w:cs="宋体"/>
          <w:i/>
          <w:iCs/>
          <w:lang w:eastAsia="zh-CN"/>
        </w:rPr>
        <w:t>Rev</w:t>
      </w:r>
      <w:r>
        <w:rPr>
          <w:rFonts w:ascii="Book Antiqua" w:eastAsia="宋体" w:hAnsi="Book Antiqua" w:cs="宋体"/>
          <w:lang w:eastAsia="zh-CN"/>
        </w:rPr>
        <w:t xml:space="preserve"> </w:t>
      </w:r>
      <w:r w:rsidRPr="00085613">
        <w:rPr>
          <w:rFonts w:ascii="Book Antiqua" w:eastAsia="宋体" w:hAnsi="Book Antiqua" w:cs="宋体"/>
          <w:lang w:eastAsia="zh-CN"/>
        </w:rPr>
        <w:t>2021;</w:t>
      </w:r>
      <w:r>
        <w:rPr>
          <w:rFonts w:ascii="Book Antiqua" w:eastAsia="宋体" w:hAnsi="Book Antiqua" w:cs="宋体"/>
          <w:lang w:eastAsia="zh-CN"/>
        </w:rPr>
        <w:t xml:space="preserve"> </w:t>
      </w:r>
      <w:r w:rsidRPr="00085613">
        <w:rPr>
          <w:rFonts w:ascii="Book Antiqua" w:eastAsia="宋体" w:hAnsi="Book Antiqua" w:cs="宋体"/>
          <w:b/>
          <w:bCs/>
          <w:lang w:eastAsia="zh-CN"/>
        </w:rPr>
        <w:t>37</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10-14</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32303450</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10.1016/j.prrv.2020.02.007]</w:t>
      </w:r>
    </w:p>
    <w:p w14:paraId="4A512E52"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106</w:t>
      </w:r>
      <w:r>
        <w:rPr>
          <w:rFonts w:ascii="Book Antiqua" w:eastAsia="宋体" w:hAnsi="Book Antiqua" w:cs="宋体"/>
          <w:lang w:eastAsia="zh-CN"/>
        </w:rPr>
        <w:t xml:space="preserve"> </w:t>
      </w:r>
      <w:r w:rsidRPr="00085613">
        <w:rPr>
          <w:rFonts w:ascii="Book Antiqua" w:eastAsia="宋体" w:hAnsi="Book Antiqua" w:cs="宋体"/>
          <w:b/>
          <w:bCs/>
          <w:lang w:eastAsia="zh-CN"/>
        </w:rPr>
        <w:t>Siriwat</w:t>
      </w:r>
      <w:r>
        <w:rPr>
          <w:rFonts w:ascii="Book Antiqua" w:eastAsia="宋体" w:hAnsi="Book Antiqua" w:cs="宋体"/>
          <w:b/>
          <w:bCs/>
          <w:lang w:eastAsia="zh-CN"/>
        </w:rPr>
        <w:t xml:space="preserve"> </w:t>
      </w:r>
      <w:r w:rsidRPr="00085613">
        <w:rPr>
          <w:rFonts w:ascii="Book Antiqua" w:eastAsia="宋体" w:hAnsi="Book Antiqua" w:cs="宋体"/>
          <w:b/>
          <w:bCs/>
          <w:lang w:eastAsia="zh-CN"/>
        </w:rPr>
        <w:t>R</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Wang</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Shah</w:t>
      </w:r>
      <w:r>
        <w:rPr>
          <w:rFonts w:ascii="Book Antiqua" w:eastAsia="宋体" w:hAnsi="Book Antiqua" w:cs="宋体"/>
          <w:lang w:eastAsia="zh-CN"/>
        </w:rPr>
        <w:t xml:space="preserve"> </w:t>
      </w:r>
      <w:r w:rsidRPr="00085613">
        <w:rPr>
          <w:rFonts w:ascii="Book Antiqua" w:eastAsia="宋体" w:hAnsi="Book Antiqua" w:cs="宋体"/>
          <w:lang w:eastAsia="zh-CN"/>
        </w:rPr>
        <w:t>V,</w:t>
      </w:r>
      <w:r>
        <w:rPr>
          <w:rFonts w:ascii="Book Antiqua" w:eastAsia="宋体" w:hAnsi="Book Antiqua" w:cs="宋体"/>
          <w:lang w:eastAsia="zh-CN"/>
        </w:rPr>
        <w:t xml:space="preserve"> </w:t>
      </w:r>
      <w:r w:rsidRPr="00085613">
        <w:rPr>
          <w:rFonts w:ascii="Book Antiqua" w:eastAsia="宋体" w:hAnsi="Book Antiqua" w:cs="宋体"/>
          <w:lang w:eastAsia="zh-CN"/>
        </w:rPr>
        <w:t>Mehra</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Ibrahim</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Obstructive</w:t>
      </w:r>
      <w:r>
        <w:rPr>
          <w:rFonts w:ascii="Book Antiqua" w:eastAsia="宋体" w:hAnsi="Book Antiqua" w:cs="宋体"/>
          <w:lang w:eastAsia="zh-CN"/>
        </w:rPr>
        <w:t xml:space="preserve"> </w:t>
      </w:r>
      <w:r w:rsidRPr="00085613">
        <w:rPr>
          <w:rFonts w:ascii="Book Antiqua" w:eastAsia="宋体" w:hAnsi="Book Antiqua" w:cs="宋体"/>
          <w:lang w:eastAsia="zh-CN"/>
        </w:rPr>
        <w:t>sleep</w:t>
      </w:r>
      <w:r>
        <w:rPr>
          <w:rFonts w:ascii="Book Antiqua" w:eastAsia="宋体" w:hAnsi="Book Antiqua" w:cs="宋体"/>
          <w:lang w:eastAsia="zh-CN"/>
        </w:rPr>
        <w:t xml:space="preserve"> </w:t>
      </w:r>
      <w:r w:rsidRPr="00085613">
        <w:rPr>
          <w:rFonts w:ascii="Book Antiqua" w:eastAsia="宋体" w:hAnsi="Book Antiqua" w:cs="宋体"/>
          <w:lang w:eastAsia="zh-CN"/>
        </w:rPr>
        <w:t>apnea</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Sleep</w:t>
      </w:r>
      <w:r>
        <w:rPr>
          <w:rFonts w:ascii="Book Antiqua" w:eastAsia="宋体" w:hAnsi="Book Antiqua" w:cs="宋体"/>
          <w:i/>
          <w:iCs/>
          <w:lang w:eastAsia="zh-CN"/>
        </w:rPr>
        <w:t xml:space="preserve"> </w:t>
      </w:r>
      <w:r w:rsidRPr="00085613">
        <w:rPr>
          <w:rFonts w:ascii="Book Antiqua" w:eastAsia="宋体" w:hAnsi="Book Antiqua" w:cs="宋体"/>
          <w:i/>
          <w:iCs/>
          <w:lang w:eastAsia="zh-CN"/>
        </w:rPr>
        <w:t>Med</w:t>
      </w:r>
      <w:r>
        <w:rPr>
          <w:rFonts w:ascii="Book Antiqua" w:eastAsia="宋体" w:hAnsi="Book Antiqua" w:cs="宋体"/>
          <w:lang w:eastAsia="zh-CN"/>
        </w:rPr>
        <w:t xml:space="preserve"> </w:t>
      </w:r>
      <w:r w:rsidRPr="00085613">
        <w:rPr>
          <w:rFonts w:ascii="Book Antiqua" w:eastAsia="宋体" w:hAnsi="Book Antiqua" w:cs="宋体"/>
          <w:lang w:eastAsia="zh-CN"/>
        </w:rPr>
        <w:t>2020;</w:t>
      </w:r>
      <w:r>
        <w:rPr>
          <w:rFonts w:ascii="Book Antiqua" w:eastAsia="宋体" w:hAnsi="Book Antiqua" w:cs="宋体"/>
          <w:lang w:eastAsia="zh-CN"/>
        </w:rPr>
        <w:t xml:space="preserve"> </w:t>
      </w:r>
      <w:r w:rsidRPr="00085613">
        <w:rPr>
          <w:rFonts w:ascii="Book Antiqua" w:eastAsia="宋体" w:hAnsi="Book Antiqua" w:cs="宋体"/>
          <w:b/>
          <w:bCs/>
          <w:lang w:eastAsia="zh-CN"/>
        </w:rPr>
        <w:t>16</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1081-1090</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32118578</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10.5664/jcsm.8414]</w:t>
      </w:r>
    </w:p>
    <w:p w14:paraId="276AE35F"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107</w:t>
      </w:r>
      <w:r>
        <w:rPr>
          <w:rFonts w:ascii="Book Antiqua" w:eastAsia="宋体" w:hAnsi="Book Antiqua" w:cs="宋体"/>
          <w:lang w:eastAsia="zh-CN"/>
        </w:rPr>
        <w:t xml:space="preserve"> </w:t>
      </w:r>
      <w:r w:rsidRPr="00085613">
        <w:rPr>
          <w:rFonts w:ascii="Book Antiqua" w:eastAsia="宋体" w:hAnsi="Book Antiqua" w:cs="宋体"/>
          <w:b/>
          <w:bCs/>
          <w:lang w:eastAsia="zh-CN"/>
        </w:rPr>
        <w:t>Nithun</w:t>
      </w:r>
      <w:r>
        <w:rPr>
          <w:rFonts w:ascii="Book Antiqua" w:eastAsia="宋体" w:hAnsi="Book Antiqua" w:cs="宋体"/>
          <w:b/>
          <w:bCs/>
          <w:lang w:eastAsia="zh-CN"/>
        </w:rPr>
        <w:t xml:space="preserve"> </w:t>
      </w:r>
      <w:r w:rsidRPr="00085613">
        <w:rPr>
          <w:rFonts w:ascii="Book Antiqua" w:eastAsia="宋体" w:hAnsi="Book Antiqua" w:cs="宋体"/>
          <w:b/>
          <w:bCs/>
          <w:lang w:eastAsia="zh-CN"/>
        </w:rPr>
        <w:t>TM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Ranugha</w:t>
      </w:r>
      <w:r>
        <w:rPr>
          <w:rFonts w:ascii="Book Antiqua" w:eastAsia="宋体" w:hAnsi="Book Antiqua" w:cs="宋体"/>
          <w:lang w:eastAsia="zh-CN"/>
        </w:rPr>
        <w:t xml:space="preserve"> </w:t>
      </w:r>
      <w:r w:rsidRPr="00085613">
        <w:rPr>
          <w:rFonts w:ascii="Book Antiqua" w:eastAsia="宋体" w:hAnsi="Book Antiqua" w:cs="宋体"/>
          <w:lang w:eastAsia="zh-CN"/>
        </w:rPr>
        <w:t>PSS,</w:t>
      </w:r>
      <w:r>
        <w:rPr>
          <w:rFonts w:ascii="Book Antiqua" w:eastAsia="宋体" w:hAnsi="Book Antiqua" w:cs="宋体"/>
          <w:lang w:eastAsia="zh-CN"/>
        </w:rPr>
        <w:t xml:space="preserve"> </w:t>
      </w:r>
      <w:r w:rsidRPr="00085613">
        <w:rPr>
          <w:rFonts w:ascii="Book Antiqua" w:eastAsia="宋体" w:hAnsi="Book Antiqua" w:cs="宋体"/>
          <w:lang w:eastAsia="zh-CN"/>
        </w:rPr>
        <w:t>Betkerur</w:t>
      </w:r>
      <w:r>
        <w:rPr>
          <w:rFonts w:ascii="Book Antiqua" w:eastAsia="宋体" w:hAnsi="Book Antiqua" w:cs="宋体"/>
          <w:lang w:eastAsia="zh-CN"/>
        </w:rPr>
        <w:t xml:space="preserve"> </w:t>
      </w:r>
      <w:r w:rsidRPr="00085613">
        <w:rPr>
          <w:rFonts w:ascii="Book Antiqua" w:eastAsia="宋体" w:hAnsi="Book Antiqua" w:cs="宋体"/>
          <w:lang w:eastAsia="zh-CN"/>
        </w:rPr>
        <w:t>JB,</w:t>
      </w:r>
      <w:r>
        <w:rPr>
          <w:rFonts w:ascii="Book Antiqua" w:eastAsia="宋体" w:hAnsi="Book Antiqua" w:cs="宋体"/>
          <w:lang w:eastAsia="zh-CN"/>
        </w:rPr>
        <w:t xml:space="preserve"> </w:t>
      </w:r>
      <w:r w:rsidRPr="00085613">
        <w:rPr>
          <w:rFonts w:ascii="Book Antiqua" w:eastAsia="宋体" w:hAnsi="Book Antiqua" w:cs="宋体"/>
          <w:lang w:eastAsia="zh-CN"/>
        </w:rPr>
        <w:t>Shastry</w:t>
      </w:r>
      <w:r>
        <w:rPr>
          <w:rFonts w:ascii="Book Antiqua" w:eastAsia="宋体" w:hAnsi="Book Antiqua" w:cs="宋体"/>
          <w:lang w:eastAsia="zh-CN"/>
        </w:rPr>
        <w:t xml:space="preserve"> </w:t>
      </w:r>
      <w:r w:rsidRPr="00085613">
        <w:rPr>
          <w:rFonts w:ascii="Book Antiqua" w:eastAsia="宋体" w:hAnsi="Book Antiqua" w:cs="宋体"/>
          <w:lang w:eastAsia="zh-CN"/>
        </w:rPr>
        <w:t>V.</w:t>
      </w:r>
      <w:r>
        <w:rPr>
          <w:rFonts w:ascii="Book Antiqua" w:eastAsia="宋体" w:hAnsi="Book Antiqua" w:cs="宋体"/>
          <w:lang w:eastAsia="zh-CN"/>
        </w:rPr>
        <w:t xml:space="preserve"> </w:t>
      </w:r>
      <w:r w:rsidRPr="00085613">
        <w:rPr>
          <w:rFonts w:ascii="Book Antiqua" w:eastAsia="宋体" w:hAnsi="Book Antiqua" w:cs="宋体"/>
          <w:lang w:eastAsia="zh-CN"/>
        </w:rPr>
        <w:t>Association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Acanthosis</w:t>
      </w:r>
      <w:r>
        <w:rPr>
          <w:rFonts w:ascii="Book Antiqua" w:eastAsia="宋体" w:hAnsi="Book Antiqua" w:cs="宋体"/>
          <w:lang w:eastAsia="zh-CN"/>
        </w:rPr>
        <w:t xml:space="preserve"> </w:t>
      </w:r>
      <w:r w:rsidRPr="00085613">
        <w:rPr>
          <w:rFonts w:ascii="Book Antiqua" w:eastAsia="宋体" w:hAnsi="Book Antiqua" w:cs="宋体"/>
          <w:lang w:eastAsia="zh-CN"/>
        </w:rPr>
        <w:t>Nigricans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Indian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Youth</w:t>
      </w:r>
      <w:r>
        <w:rPr>
          <w:rFonts w:ascii="Book Antiqua" w:eastAsia="宋体" w:hAnsi="Book Antiqua" w:cs="宋体"/>
          <w:lang w:eastAsia="zh-CN"/>
        </w:rPr>
        <w:t xml:space="preserve"> </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HOMA2-IR</w:t>
      </w:r>
      <w:r>
        <w:rPr>
          <w:rFonts w:ascii="Book Antiqua" w:eastAsia="宋体" w:hAnsi="Book Antiqua" w:cs="宋体"/>
          <w:lang w:eastAsia="zh-CN"/>
        </w:rPr>
        <w:t xml:space="preserve"> </w:t>
      </w:r>
      <w:r w:rsidRPr="00085613">
        <w:rPr>
          <w:rFonts w:ascii="Book Antiqua" w:eastAsia="宋体" w:hAnsi="Book Antiqua" w:cs="宋体"/>
          <w:lang w:eastAsia="zh-CN"/>
        </w:rPr>
        <w:t>Based</w:t>
      </w:r>
      <w:r>
        <w:rPr>
          <w:rFonts w:ascii="Book Antiqua" w:eastAsia="宋体" w:hAnsi="Book Antiqua" w:cs="宋体"/>
          <w:lang w:eastAsia="zh-CN"/>
        </w:rPr>
        <w:t xml:space="preserve"> </w:t>
      </w:r>
      <w:r w:rsidRPr="00085613">
        <w:rPr>
          <w:rFonts w:ascii="Book Antiqua" w:eastAsia="宋体" w:hAnsi="Book Antiqua" w:cs="宋体"/>
          <w:lang w:eastAsia="zh-CN"/>
        </w:rPr>
        <w:lastRenderedPageBreak/>
        <w:t>Cross-Sectional</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i/>
          <w:iCs/>
          <w:lang w:eastAsia="zh-CN"/>
        </w:rPr>
        <w:t>Indian</w:t>
      </w:r>
      <w:r>
        <w:rPr>
          <w:rFonts w:ascii="Book Antiqua" w:eastAsia="宋体" w:hAnsi="Book Antiqua" w:cs="宋体"/>
          <w:i/>
          <w:iCs/>
          <w:lang w:eastAsia="zh-CN"/>
        </w:rPr>
        <w:t xml:space="preserve"> </w:t>
      </w:r>
      <w:r w:rsidRPr="00085613">
        <w:rPr>
          <w:rFonts w:ascii="Book Antiqua" w:eastAsia="宋体" w:hAnsi="Book Antiqua" w:cs="宋体"/>
          <w:i/>
          <w:iCs/>
          <w:lang w:eastAsia="zh-CN"/>
        </w:rPr>
        <w:t>Dermatol</w:t>
      </w:r>
      <w:r>
        <w:rPr>
          <w:rFonts w:ascii="Book Antiqua" w:eastAsia="宋体" w:hAnsi="Book Antiqua" w:cs="宋体"/>
          <w:i/>
          <w:iCs/>
          <w:lang w:eastAsia="zh-CN"/>
        </w:rPr>
        <w:t xml:space="preserve"> </w:t>
      </w:r>
      <w:r w:rsidRPr="00085613">
        <w:rPr>
          <w:rFonts w:ascii="Book Antiqua" w:eastAsia="宋体" w:hAnsi="Book Antiqua" w:cs="宋体"/>
          <w:i/>
          <w:iCs/>
          <w:lang w:eastAsia="zh-CN"/>
        </w:rPr>
        <w:t>Online</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2019;</w:t>
      </w:r>
      <w:r>
        <w:rPr>
          <w:rFonts w:ascii="Book Antiqua" w:eastAsia="宋体" w:hAnsi="Book Antiqua" w:cs="宋体"/>
          <w:lang w:eastAsia="zh-CN"/>
        </w:rPr>
        <w:t xml:space="preserve"> </w:t>
      </w:r>
      <w:r w:rsidRPr="00085613">
        <w:rPr>
          <w:rFonts w:ascii="Book Antiqua" w:eastAsia="宋体" w:hAnsi="Book Antiqua" w:cs="宋体"/>
          <w:b/>
          <w:bCs/>
          <w:lang w:eastAsia="zh-CN"/>
        </w:rPr>
        <w:t>10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272-278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31149570</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10.4103/idoj.IDOJ_303_18]</w:t>
      </w:r>
    </w:p>
    <w:p w14:paraId="4AA17659"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108</w:t>
      </w:r>
      <w:r>
        <w:rPr>
          <w:rFonts w:ascii="Book Antiqua" w:eastAsia="宋体" w:hAnsi="Book Antiqua" w:cs="宋体"/>
          <w:lang w:eastAsia="zh-CN"/>
        </w:rPr>
        <w:t xml:space="preserve"> </w:t>
      </w:r>
      <w:r w:rsidRPr="00085613">
        <w:rPr>
          <w:rFonts w:ascii="Book Antiqua" w:eastAsia="宋体" w:hAnsi="Book Antiqua" w:cs="宋体"/>
          <w:b/>
          <w:bCs/>
          <w:lang w:eastAsia="zh-CN"/>
        </w:rPr>
        <w:t>Copeland</w:t>
      </w:r>
      <w:r>
        <w:rPr>
          <w:rFonts w:ascii="Book Antiqua" w:eastAsia="宋体" w:hAnsi="Book Antiqua" w:cs="宋体"/>
          <w:b/>
          <w:bCs/>
          <w:lang w:eastAsia="zh-CN"/>
        </w:rPr>
        <w:t xml:space="preserve"> </w:t>
      </w:r>
      <w:r w:rsidRPr="00085613">
        <w:rPr>
          <w:rFonts w:ascii="Book Antiqua" w:eastAsia="宋体" w:hAnsi="Book Antiqua" w:cs="宋体"/>
          <w:b/>
          <w:bCs/>
          <w:lang w:eastAsia="zh-CN"/>
        </w:rPr>
        <w:t>K</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Pankratz</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Cathey</w:t>
      </w:r>
      <w:r>
        <w:rPr>
          <w:rFonts w:ascii="Book Antiqua" w:eastAsia="宋体" w:hAnsi="Book Antiqua" w:cs="宋体"/>
          <w:lang w:eastAsia="zh-CN"/>
        </w:rPr>
        <w:t xml:space="preserve"> </w:t>
      </w:r>
      <w:r w:rsidRPr="00085613">
        <w:rPr>
          <w:rFonts w:ascii="Book Antiqua" w:eastAsia="宋体" w:hAnsi="Book Antiqua" w:cs="宋体"/>
          <w:lang w:eastAsia="zh-CN"/>
        </w:rPr>
        <w:t>V,</w:t>
      </w:r>
      <w:r>
        <w:rPr>
          <w:rFonts w:ascii="Book Antiqua" w:eastAsia="宋体" w:hAnsi="Book Antiqua" w:cs="宋体"/>
          <w:lang w:eastAsia="zh-CN"/>
        </w:rPr>
        <w:t xml:space="preserve"> </w:t>
      </w:r>
      <w:r w:rsidRPr="00085613">
        <w:rPr>
          <w:rFonts w:ascii="Book Antiqua" w:eastAsia="宋体" w:hAnsi="Book Antiqua" w:cs="宋体"/>
          <w:lang w:eastAsia="zh-CN"/>
        </w:rPr>
        <w:t>Immohotichey</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Maddox</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Felton</w:t>
      </w:r>
      <w:r>
        <w:rPr>
          <w:rFonts w:ascii="Book Antiqua" w:eastAsia="宋体" w:hAnsi="Book Antiqua" w:cs="宋体"/>
          <w:lang w:eastAsia="zh-CN"/>
        </w:rPr>
        <w:t xml:space="preserve"> </w:t>
      </w:r>
      <w:r w:rsidRPr="00085613">
        <w:rPr>
          <w:rFonts w:ascii="Book Antiqua" w:eastAsia="宋体" w:hAnsi="Book Antiqua" w:cs="宋体"/>
          <w:lang w:eastAsia="zh-CN"/>
        </w:rPr>
        <w:t>B,</w:t>
      </w:r>
      <w:r>
        <w:rPr>
          <w:rFonts w:ascii="Book Antiqua" w:eastAsia="宋体" w:hAnsi="Book Antiqua" w:cs="宋体"/>
          <w:lang w:eastAsia="zh-CN"/>
        </w:rPr>
        <w:t xml:space="preserve"> </w:t>
      </w:r>
      <w:r w:rsidRPr="00085613">
        <w:rPr>
          <w:rFonts w:ascii="Book Antiqua" w:eastAsia="宋体" w:hAnsi="Book Antiqua" w:cs="宋体"/>
          <w:lang w:eastAsia="zh-CN"/>
        </w:rPr>
        <w:t>McIntosh</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Parker</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Burgin</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Blackett</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Acanthosis</w:t>
      </w:r>
      <w:r>
        <w:rPr>
          <w:rFonts w:ascii="Book Antiqua" w:eastAsia="宋体" w:hAnsi="Book Antiqua" w:cs="宋体"/>
          <w:lang w:eastAsia="zh-CN"/>
        </w:rPr>
        <w:t xml:space="preserve"> </w:t>
      </w:r>
      <w:r w:rsidRPr="00085613">
        <w:rPr>
          <w:rFonts w:ascii="Book Antiqua" w:eastAsia="宋体" w:hAnsi="Book Antiqua" w:cs="宋体"/>
          <w:lang w:eastAsia="zh-CN"/>
        </w:rPr>
        <w:t>Nigricans,</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(HOMA)</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dyslipidemia</w:t>
      </w:r>
      <w:r>
        <w:rPr>
          <w:rFonts w:ascii="Book Antiqua" w:eastAsia="宋体" w:hAnsi="Book Antiqua" w:cs="宋体"/>
          <w:lang w:eastAsia="zh-CN"/>
        </w:rPr>
        <w:t xml:space="preserve"> </w:t>
      </w:r>
      <w:r w:rsidRPr="00085613">
        <w:rPr>
          <w:rFonts w:ascii="Book Antiqua" w:eastAsia="宋体" w:hAnsi="Book Antiqua" w:cs="宋体"/>
          <w:lang w:eastAsia="zh-CN"/>
        </w:rPr>
        <w:t>among</w:t>
      </w:r>
      <w:r>
        <w:rPr>
          <w:rFonts w:ascii="Book Antiqua" w:eastAsia="宋体" w:hAnsi="Book Antiqua" w:cs="宋体"/>
          <w:lang w:eastAsia="zh-CN"/>
        </w:rPr>
        <w:t xml:space="preserve"> </w:t>
      </w:r>
      <w:r w:rsidRPr="00085613">
        <w:rPr>
          <w:rFonts w:ascii="Book Antiqua" w:eastAsia="宋体" w:hAnsi="Book Antiqua" w:cs="宋体"/>
          <w:lang w:eastAsia="zh-CN"/>
        </w:rPr>
        <w:t>Native</w:t>
      </w:r>
      <w:r>
        <w:rPr>
          <w:rFonts w:ascii="Book Antiqua" w:eastAsia="宋体" w:hAnsi="Book Antiqua" w:cs="宋体"/>
          <w:lang w:eastAsia="zh-CN"/>
        </w:rPr>
        <w:t xml:space="preserve"> </w:t>
      </w:r>
      <w:r w:rsidRPr="00085613">
        <w:rPr>
          <w:rFonts w:ascii="Book Antiqua" w:eastAsia="宋体" w:hAnsi="Book Antiqua" w:cs="宋体"/>
          <w:lang w:eastAsia="zh-CN"/>
        </w:rPr>
        <w:t>American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Okla</w:t>
      </w:r>
      <w:r>
        <w:rPr>
          <w:rFonts w:ascii="Book Antiqua" w:eastAsia="宋体" w:hAnsi="Book Antiqua" w:cs="宋体"/>
          <w:i/>
          <w:iCs/>
          <w:lang w:eastAsia="zh-CN"/>
        </w:rPr>
        <w:t xml:space="preserve"> </w:t>
      </w:r>
      <w:r w:rsidRPr="00085613">
        <w:rPr>
          <w:rFonts w:ascii="Book Antiqua" w:eastAsia="宋体" w:hAnsi="Book Antiqua" w:cs="宋体"/>
          <w:i/>
          <w:iCs/>
          <w:lang w:eastAsia="zh-CN"/>
        </w:rPr>
        <w:t>State</w:t>
      </w:r>
      <w:r>
        <w:rPr>
          <w:rFonts w:ascii="Book Antiqua" w:eastAsia="宋体" w:hAnsi="Book Antiqua" w:cs="宋体"/>
          <w:i/>
          <w:iCs/>
          <w:lang w:eastAsia="zh-CN"/>
        </w:rPr>
        <w:t xml:space="preserve"> </w:t>
      </w:r>
      <w:r w:rsidRPr="00085613">
        <w:rPr>
          <w:rFonts w:ascii="Book Antiqua" w:eastAsia="宋体" w:hAnsi="Book Antiqua" w:cs="宋体"/>
          <w:i/>
          <w:iCs/>
          <w:lang w:eastAsia="zh-CN"/>
        </w:rPr>
        <w:t>Med</w:t>
      </w:r>
      <w:r>
        <w:rPr>
          <w:rFonts w:ascii="Book Antiqua" w:eastAsia="宋体" w:hAnsi="Book Antiqua" w:cs="宋体"/>
          <w:i/>
          <w:iCs/>
          <w:lang w:eastAsia="zh-CN"/>
        </w:rPr>
        <w:t xml:space="preserve"> </w:t>
      </w:r>
      <w:r w:rsidRPr="00085613">
        <w:rPr>
          <w:rFonts w:ascii="Book Antiqua" w:eastAsia="宋体" w:hAnsi="Book Antiqua" w:cs="宋体"/>
          <w:i/>
          <w:iCs/>
          <w:lang w:eastAsia="zh-CN"/>
        </w:rPr>
        <w:t>Assoc</w:t>
      </w:r>
      <w:r>
        <w:rPr>
          <w:rFonts w:ascii="Book Antiqua" w:eastAsia="宋体" w:hAnsi="Book Antiqua" w:cs="宋体"/>
          <w:lang w:eastAsia="zh-CN"/>
        </w:rPr>
        <w:t xml:space="preserve"> </w:t>
      </w:r>
      <w:r w:rsidRPr="00085613">
        <w:rPr>
          <w:rFonts w:ascii="Book Antiqua" w:eastAsia="宋体" w:hAnsi="Book Antiqua" w:cs="宋体"/>
          <w:lang w:eastAsia="zh-CN"/>
        </w:rPr>
        <w:t>2006;</w:t>
      </w:r>
      <w:r>
        <w:rPr>
          <w:rFonts w:ascii="Book Antiqua" w:eastAsia="宋体" w:hAnsi="Book Antiqua" w:cs="宋体"/>
          <w:lang w:eastAsia="zh-CN"/>
        </w:rPr>
        <w:t xml:space="preserve"> </w:t>
      </w:r>
      <w:r w:rsidRPr="00085613">
        <w:rPr>
          <w:rFonts w:ascii="Book Antiqua" w:eastAsia="宋体" w:hAnsi="Book Antiqua" w:cs="宋体"/>
          <w:b/>
          <w:bCs/>
          <w:lang w:eastAsia="zh-CN"/>
        </w:rPr>
        <w:t>99</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19-24</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16499154]</w:t>
      </w:r>
    </w:p>
    <w:p w14:paraId="2F460F12"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109</w:t>
      </w:r>
      <w:r>
        <w:rPr>
          <w:rFonts w:ascii="Book Antiqua" w:eastAsia="宋体" w:hAnsi="Book Antiqua" w:cs="宋体"/>
          <w:lang w:eastAsia="zh-CN"/>
        </w:rPr>
        <w:t xml:space="preserve"> </w:t>
      </w:r>
      <w:r w:rsidRPr="00085613">
        <w:rPr>
          <w:rFonts w:ascii="Book Antiqua" w:eastAsia="宋体" w:hAnsi="Book Antiqua" w:cs="宋体"/>
          <w:b/>
          <w:bCs/>
          <w:lang w:eastAsia="zh-CN"/>
        </w:rPr>
        <w:t>Brown</w:t>
      </w:r>
      <w:r>
        <w:rPr>
          <w:rFonts w:ascii="Book Antiqua" w:eastAsia="宋体" w:hAnsi="Book Antiqua" w:cs="宋体"/>
          <w:b/>
          <w:bCs/>
          <w:lang w:eastAsia="zh-CN"/>
        </w:rPr>
        <w:t xml:space="preserve"> </w:t>
      </w:r>
      <w:r w:rsidRPr="00085613">
        <w:rPr>
          <w:rFonts w:ascii="Book Antiqua" w:eastAsia="宋体" w:hAnsi="Book Antiqua" w:cs="宋体"/>
          <w:b/>
          <w:bCs/>
          <w:lang w:eastAsia="zh-CN"/>
        </w:rPr>
        <w:t>B</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Noonan</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Bentley</w:t>
      </w:r>
      <w:r>
        <w:rPr>
          <w:rFonts w:ascii="Book Antiqua" w:eastAsia="宋体" w:hAnsi="Book Antiqua" w:cs="宋体"/>
          <w:lang w:eastAsia="zh-CN"/>
        </w:rPr>
        <w:t xml:space="preserve"> </w:t>
      </w:r>
      <w:r w:rsidRPr="00085613">
        <w:rPr>
          <w:rFonts w:ascii="Book Antiqua" w:eastAsia="宋体" w:hAnsi="Book Antiqua" w:cs="宋体"/>
          <w:lang w:eastAsia="zh-CN"/>
        </w:rPr>
        <w:t>B,</w:t>
      </w:r>
      <w:r>
        <w:rPr>
          <w:rFonts w:ascii="Book Antiqua" w:eastAsia="宋体" w:hAnsi="Book Antiqua" w:cs="宋体"/>
          <w:lang w:eastAsia="zh-CN"/>
        </w:rPr>
        <w:t xml:space="preserve"> </w:t>
      </w:r>
      <w:r w:rsidRPr="00085613">
        <w:rPr>
          <w:rFonts w:ascii="Book Antiqua" w:eastAsia="宋体" w:hAnsi="Book Antiqua" w:cs="宋体"/>
          <w:lang w:eastAsia="zh-CN"/>
        </w:rPr>
        <w:t>Conway</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Corcoran</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FourStar</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Gress</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Wagner</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Acanthosis</w:t>
      </w:r>
      <w:r>
        <w:rPr>
          <w:rFonts w:ascii="Book Antiqua" w:eastAsia="宋体" w:hAnsi="Book Antiqua" w:cs="宋体"/>
          <w:lang w:eastAsia="zh-CN"/>
        </w:rPr>
        <w:t xml:space="preserve"> </w:t>
      </w:r>
      <w:r w:rsidRPr="00085613">
        <w:rPr>
          <w:rFonts w:ascii="Book Antiqua" w:eastAsia="宋体" w:hAnsi="Book Antiqua" w:cs="宋体"/>
          <w:lang w:eastAsia="zh-CN"/>
        </w:rPr>
        <w:t>nigricans</w:t>
      </w:r>
      <w:r>
        <w:rPr>
          <w:rFonts w:ascii="Book Antiqua" w:eastAsia="宋体" w:hAnsi="Book Antiqua" w:cs="宋体"/>
          <w:lang w:eastAsia="zh-CN"/>
        </w:rPr>
        <w:t xml:space="preserve"> </w:t>
      </w:r>
      <w:r w:rsidRPr="00085613">
        <w:rPr>
          <w:rFonts w:ascii="Book Antiqua" w:eastAsia="宋体" w:hAnsi="Book Antiqua" w:cs="宋体"/>
          <w:lang w:eastAsia="zh-CN"/>
        </w:rPr>
        <w:t>among</w:t>
      </w:r>
      <w:r>
        <w:rPr>
          <w:rFonts w:ascii="Book Antiqua" w:eastAsia="宋体" w:hAnsi="Book Antiqua" w:cs="宋体"/>
          <w:lang w:eastAsia="zh-CN"/>
        </w:rPr>
        <w:t xml:space="preserve"> </w:t>
      </w:r>
      <w:r w:rsidRPr="00085613">
        <w:rPr>
          <w:rFonts w:ascii="Book Antiqua" w:eastAsia="宋体" w:hAnsi="Book Antiqua" w:cs="宋体"/>
          <w:lang w:eastAsia="zh-CN"/>
        </w:rPr>
        <w:t>Northern</w:t>
      </w:r>
      <w:r>
        <w:rPr>
          <w:rFonts w:ascii="Book Antiqua" w:eastAsia="宋体" w:hAnsi="Book Antiqua" w:cs="宋体"/>
          <w:lang w:eastAsia="zh-CN"/>
        </w:rPr>
        <w:t xml:space="preserve"> </w:t>
      </w:r>
      <w:r w:rsidRPr="00085613">
        <w:rPr>
          <w:rFonts w:ascii="Book Antiqua" w:eastAsia="宋体" w:hAnsi="Book Antiqua" w:cs="宋体"/>
          <w:lang w:eastAsia="zh-CN"/>
        </w:rPr>
        <w:t>Plains</w:t>
      </w:r>
      <w:r>
        <w:rPr>
          <w:rFonts w:ascii="Book Antiqua" w:eastAsia="宋体" w:hAnsi="Book Antiqua" w:cs="宋体"/>
          <w:lang w:eastAsia="zh-CN"/>
        </w:rPr>
        <w:t xml:space="preserve"> </w:t>
      </w:r>
      <w:r w:rsidRPr="00085613">
        <w:rPr>
          <w:rFonts w:ascii="Book Antiqua" w:eastAsia="宋体" w:hAnsi="Book Antiqua" w:cs="宋体"/>
          <w:lang w:eastAsia="zh-CN"/>
        </w:rPr>
        <w:t>American</w:t>
      </w:r>
      <w:r>
        <w:rPr>
          <w:rFonts w:ascii="Book Antiqua" w:eastAsia="宋体" w:hAnsi="Book Antiqua" w:cs="宋体"/>
          <w:lang w:eastAsia="zh-CN"/>
        </w:rPr>
        <w:t xml:space="preserve"> </w:t>
      </w:r>
      <w:r w:rsidRPr="00085613">
        <w:rPr>
          <w:rFonts w:ascii="Book Antiqua" w:eastAsia="宋体" w:hAnsi="Book Antiqua" w:cs="宋体"/>
          <w:lang w:eastAsia="zh-CN"/>
        </w:rPr>
        <w:t>Indian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Sch</w:t>
      </w:r>
      <w:r>
        <w:rPr>
          <w:rFonts w:ascii="Book Antiqua" w:eastAsia="宋体" w:hAnsi="Book Antiqua" w:cs="宋体"/>
          <w:i/>
          <w:iCs/>
          <w:lang w:eastAsia="zh-CN"/>
        </w:rPr>
        <w:t xml:space="preserve"> </w:t>
      </w:r>
      <w:r w:rsidRPr="00085613">
        <w:rPr>
          <w:rFonts w:ascii="Book Antiqua" w:eastAsia="宋体" w:hAnsi="Book Antiqua" w:cs="宋体"/>
          <w:i/>
          <w:iCs/>
          <w:lang w:eastAsia="zh-CN"/>
        </w:rPr>
        <w:t>Nurs</w:t>
      </w:r>
      <w:r>
        <w:rPr>
          <w:rFonts w:ascii="Book Antiqua" w:eastAsia="宋体" w:hAnsi="Book Antiqua" w:cs="宋体"/>
          <w:lang w:eastAsia="zh-CN"/>
        </w:rPr>
        <w:t xml:space="preserve"> </w:t>
      </w:r>
      <w:r w:rsidRPr="00085613">
        <w:rPr>
          <w:rFonts w:ascii="Book Antiqua" w:eastAsia="宋体" w:hAnsi="Book Antiqua" w:cs="宋体"/>
          <w:lang w:eastAsia="zh-CN"/>
        </w:rPr>
        <w:t>2010;</w:t>
      </w:r>
      <w:r>
        <w:rPr>
          <w:rFonts w:ascii="Book Antiqua" w:eastAsia="宋体" w:hAnsi="Book Antiqua" w:cs="宋体"/>
          <w:lang w:eastAsia="zh-CN"/>
        </w:rPr>
        <w:t xml:space="preserve"> </w:t>
      </w:r>
      <w:r w:rsidRPr="00085613">
        <w:rPr>
          <w:rFonts w:ascii="Book Antiqua" w:eastAsia="宋体" w:hAnsi="Book Antiqua" w:cs="宋体"/>
          <w:b/>
          <w:bCs/>
          <w:lang w:eastAsia="zh-CN"/>
        </w:rPr>
        <w:t>26</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450-460</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20595701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10.1177/1059840510376383]</w:t>
      </w:r>
    </w:p>
    <w:p w14:paraId="2DBCFE1B"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110</w:t>
      </w:r>
      <w:r>
        <w:rPr>
          <w:rFonts w:ascii="Book Antiqua" w:eastAsia="宋体" w:hAnsi="Book Antiqua" w:cs="宋体"/>
          <w:lang w:eastAsia="zh-CN"/>
        </w:rPr>
        <w:t xml:space="preserve"> </w:t>
      </w:r>
      <w:r w:rsidRPr="00085613">
        <w:rPr>
          <w:rFonts w:ascii="Book Antiqua" w:eastAsia="宋体" w:hAnsi="Book Antiqua" w:cs="宋体"/>
          <w:b/>
          <w:bCs/>
          <w:lang w:eastAsia="zh-CN"/>
        </w:rPr>
        <w:t>Özalp</w:t>
      </w:r>
      <w:r>
        <w:rPr>
          <w:rFonts w:ascii="Book Antiqua" w:eastAsia="宋体" w:hAnsi="Book Antiqua" w:cs="宋体"/>
          <w:b/>
          <w:bCs/>
          <w:lang w:eastAsia="zh-CN"/>
        </w:rPr>
        <w:t xml:space="preserve"> </w:t>
      </w:r>
      <w:r w:rsidRPr="00085613">
        <w:rPr>
          <w:rFonts w:ascii="Book Antiqua" w:eastAsia="宋体" w:hAnsi="Book Antiqua" w:cs="宋体"/>
          <w:b/>
          <w:bCs/>
          <w:lang w:eastAsia="zh-CN"/>
        </w:rPr>
        <w:t>Kızılay</w:t>
      </w:r>
      <w:r>
        <w:rPr>
          <w:rFonts w:ascii="Book Antiqua" w:eastAsia="宋体" w:hAnsi="Book Antiqua" w:cs="宋体"/>
          <w:b/>
          <w:bCs/>
          <w:lang w:eastAsia="zh-CN"/>
        </w:rPr>
        <w:t xml:space="preserve"> </w:t>
      </w:r>
      <w:r w:rsidRPr="00085613">
        <w:rPr>
          <w:rFonts w:ascii="Book Antiqua" w:eastAsia="宋体" w:hAnsi="Book Antiqua" w:cs="宋体"/>
          <w:b/>
          <w:bCs/>
          <w:lang w:eastAsia="zh-CN"/>
        </w:rPr>
        <w:t>D</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Yalın</w:t>
      </w:r>
      <w:r>
        <w:rPr>
          <w:rFonts w:ascii="Book Antiqua" w:eastAsia="宋体" w:hAnsi="Book Antiqua" w:cs="宋体"/>
          <w:lang w:eastAsia="zh-CN"/>
        </w:rPr>
        <w:t xml:space="preserve"> </w:t>
      </w:r>
      <w:r w:rsidRPr="00085613">
        <w:rPr>
          <w:rFonts w:ascii="Book Antiqua" w:eastAsia="宋体" w:hAnsi="Book Antiqua" w:cs="宋体"/>
          <w:lang w:eastAsia="zh-CN"/>
        </w:rPr>
        <w:t>Sapmaz</w:t>
      </w:r>
      <w:r>
        <w:rPr>
          <w:rFonts w:ascii="Book Antiqua" w:eastAsia="宋体" w:hAnsi="Book Antiqua" w:cs="宋体"/>
          <w:lang w:eastAsia="zh-CN"/>
        </w:rPr>
        <w:t xml:space="preserve"> </w:t>
      </w:r>
      <w:r w:rsidRPr="00085613">
        <w:rPr>
          <w:rFonts w:ascii="Book Antiqua" w:eastAsia="宋体" w:hAnsi="Book Antiqua" w:cs="宋体"/>
          <w:lang w:eastAsia="zh-CN"/>
        </w:rPr>
        <w:t>Ş,</w:t>
      </w:r>
      <w:r>
        <w:rPr>
          <w:rFonts w:ascii="Book Antiqua" w:eastAsia="宋体" w:hAnsi="Book Antiqua" w:cs="宋体"/>
          <w:lang w:eastAsia="zh-CN"/>
        </w:rPr>
        <w:t xml:space="preserve"> </w:t>
      </w:r>
      <w:r w:rsidRPr="00085613">
        <w:rPr>
          <w:rFonts w:ascii="Book Antiqua" w:eastAsia="宋体" w:hAnsi="Book Antiqua" w:cs="宋体"/>
          <w:lang w:eastAsia="zh-CN"/>
        </w:rPr>
        <w:t>Şen</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Özkan</w:t>
      </w:r>
      <w:r>
        <w:rPr>
          <w:rFonts w:ascii="Book Antiqua" w:eastAsia="宋体" w:hAnsi="Book Antiqua" w:cs="宋体"/>
          <w:lang w:eastAsia="zh-CN"/>
        </w:rPr>
        <w:t xml:space="preserve"> </w:t>
      </w:r>
      <w:r w:rsidRPr="00085613">
        <w:rPr>
          <w:rFonts w:ascii="Book Antiqua" w:eastAsia="宋体" w:hAnsi="Book Antiqua" w:cs="宋体"/>
          <w:lang w:eastAsia="zh-CN"/>
        </w:rPr>
        <w:t>Y,</w:t>
      </w:r>
      <w:r>
        <w:rPr>
          <w:rFonts w:ascii="Book Antiqua" w:eastAsia="宋体" w:hAnsi="Book Antiqua" w:cs="宋体"/>
          <w:lang w:eastAsia="zh-CN"/>
        </w:rPr>
        <w:t xml:space="preserve"> </w:t>
      </w:r>
      <w:r w:rsidRPr="00085613">
        <w:rPr>
          <w:rFonts w:ascii="Book Antiqua" w:eastAsia="宋体" w:hAnsi="Book Antiqua" w:cs="宋体"/>
          <w:lang w:eastAsia="zh-CN"/>
        </w:rPr>
        <w:t>Ersoy</w:t>
      </w:r>
      <w:r>
        <w:rPr>
          <w:rFonts w:ascii="Book Antiqua" w:eastAsia="宋体" w:hAnsi="Book Antiqua" w:cs="宋体"/>
          <w:lang w:eastAsia="zh-CN"/>
        </w:rPr>
        <w:t xml:space="preserve"> </w:t>
      </w:r>
      <w:r w:rsidRPr="00085613">
        <w:rPr>
          <w:rFonts w:ascii="Book Antiqua" w:eastAsia="宋体" w:hAnsi="Book Antiqua" w:cs="宋体"/>
          <w:lang w:eastAsia="zh-CN"/>
        </w:rPr>
        <w:t>B.</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as</w:t>
      </w:r>
      <w:r>
        <w:rPr>
          <w:rFonts w:ascii="Book Antiqua" w:eastAsia="宋体" w:hAnsi="Book Antiqua" w:cs="宋体"/>
          <w:lang w:eastAsia="zh-CN"/>
        </w:rPr>
        <w:t xml:space="preserve"> </w:t>
      </w:r>
      <w:r w:rsidRPr="00085613">
        <w:rPr>
          <w:rFonts w:ascii="Book Antiqua" w:eastAsia="宋体" w:hAnsi="Book Antiqua" w:cs="宋体"/>
          <w:lang w:eastAsia="zh-CN"/>
        </w:rPr>
        <w:t>Related</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Psychiatric</w:t>
      </w:r>
      <w:r>
        <w:rPr>
          <w:rFonts w:ascii="Book Antiqua" w:eastAsia="宋体" w:hAnsi="Book Antiqua" w:cs="宋体"/>
          <w:lang w:eastAsia="zh-CN"/>
        </w:rPr>
        <w:t xml:space="preserve"> </w:t>
      </w:r>
      <w:r w:rsidRPr="00085613">
        <w:rPr>
          <w:rFonts w:ascii="Book Antiqua" w:eastAsia="宋体" w:hAnsi="Book Antiqua" w:cs="宋体"/>
          <w:lang w:eastAsia="zh-CN"/>
        </w:rPr>
        <w:t>Disorders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Obese</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i/>
          <w:iCs/>
          <w:lang w:eastAsia="zh-CN"/>
        </w:rPr>
        <w:t xml:space="preserve"> </w:t>
      </w:r>
      <w:r w:rsidRPr="00085613">
        <w:rPr>
          <w:rFonts w:ascii="Book Antiqua" w:eastAsia="宋体" w:hAnsi="Book Antiqua" w:cs="宋体"/>
          <w:i/>
          <w:iCs/>
          <w:lang w:eastAsia="zh-CN"/>
        </w:rPr>
        <w:t>Pediatr</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lang w:eastAsia="zh-CN"/>
        </w:rPr>
        <w:t xml:space="preserve"> </w:t>
      </w:r>
      <w:r w:rsidRPr="00085613">
        <w:rPr>
          <w:rFonts w:ascii="Book Antiqua" w:eastAsia="宋体" w:hAnsi="Book Antiqua" w:cs="宋体"/>
          <w:lang w:eastAsia="zh-CN"/>
        </w:rPr>
        <w:t>2018;</w:t>
      </w:r>
      <w:r>
        <w:rPr>
          <w:rFonts w:ascii="Book Antiqua" w:eastAsia="宋体" w:hAnsi="Book Antiqua" w:cs="宋体"/>
          <w:lang w:eastAsia="zh-CN"/>
        </w:rPr>
        <w:t xml:space="preserve"> </w:t>
      </w:r>
      <w:r w:rsidRPr="00085613">
        <w:rPr>
          <w:rFonts w:ascii="Book Antiqua" w:eastAsia="宋体" w:hAnsi="Book Antiqua" w:cs="宋体"/>
          <w:b/>
          <w:bCs/>
          <w:lang w:eastAsia="zh-CN"/>
        </w:rPr>
        <w:t>10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364-372</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29789273</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10.4274/jcrpe.0055]</w:t>
      </w:r>
    </w:p>
    <w:p w14:paraId="466D201C"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111</w:t>
      </w:r>
      <w:r>
        <w:rPr>
          <w:rFonts w:ascii="Book Antiqua" w:eastAsia="宋体" w:hAnsi="Book Antiqua" w:cs="宋体"/>
          <w:lang w:eastAsia="zh-CN"/>
        </w:rPr>
        <w:t xml:space="preserve"> </w:t>
      </w:r>
      <w:r w:rsidRPr="00085613">
        <w:rPr>
          <w:rFonts w:ascii="Book Antiqua" w:eastAsia="宋体" w:hAnsi="Book Antiqua" w:cs="宋体"/>
          <w:b/>
          <w:bCs/>
          <w:lang w:eastAsia="zh-CN"/>
        </w:rPr>
        <w:t>Holder</w:t>
      </w:r>
      <w:r>
        <w:rPr>
          <w:rFonts w:ascii="Book Antiqua" w:eastAsia="宋体" w:hAnsi="Book Antiqua" w:cs="宋体"/>
          <w:b/>
          <w:bCs/>
          <w:lang w:eastAsia="zh-CN"/>
        </w:rPr>
        <w:t xml:space="preserve"> </w:t>
      </w:r>
      <w:r w:rsidRPr="00085613">
        <w:rPr>
          <w:rFonts w:ascii="Book Antiqua" w:eastAsia="宋体" w:hAnsi="Book Antiqua" w:cs="宋体"/>
          <w:b/>
          <w:bCs/>
          <w:lang w:eastAsia="zh-CN"/>
        </w:rPr>
        <w:t>T</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Giannini</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Santoro</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Pierpont</w:t>
      </w:r>
      <w:r>
        <w:rPr>
          <w:rFonts w:ascii="Book Antiqua" w:eastAsia="宋体" w:hAnsi="Book Antiqua" w:cs="宋体"/>
          <w:lang w:eastAsia="zh-CN"/>
        </w:rPr>
        <w:t xml:space="preserve"> </w:t>
      </w:r>
      <w:r w:rsidRPr="00085613">
        <w:rPr>
          <w:rFonts w:ascii="Book Antiqua" w:eastAsia="宋体" w:hAnsi="Book Antiqua" w:cs="宋体"/>
          <w:lang w:eastAsia="zh-CN"/>
        </w:rPr>
        <w:t>B,</w:t>
      </w:r>
      <w:r>
        <w:rPr>
          <w:rFonts w:ascii="Book Antiqua" w:eastAsia="宋体" w:hAnsi="Book Antiqua" w:cs="宋体"/>
          <w:lang w:eastAsia="zh-CN"/>
        </w:rPr>
        <w:t xml:space="preserve"> </w:t>
      </w:r>
      <w:r w:rsidRPr="00085613">
        <w:rPr>
          <w:rFonts w:ascii="Book Antiqua" w:eastAsia="宋体" w:hAnsi="Book Antiqua" w:cs="宋体"/>
          <w:lang w:eastAsia="zh-CN"/>
        </w:rPr>
        <w:t>Shaw</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Duran</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Caprio</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Weiss</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low</w:t>
      </w:r>
      <w:r>
        <w:rPr>
          <w:rFonts w:ascii="Book Antiqua" w:eastAsia="宋体" w:hAnsi="Book Antiqua" w:cs="宋体"/>
          <w:lang w:eastAsia="zh-CN"/>
        </w:rPr>
        <w:t xml:space="preserve"> </w:t>
      </w:r>
      <w:r w:rsidRPr="00085613">
        <w:rPr>
          <w:rFonts w:ascii="Book Antiqua" w:eastAsia="宋体" w:hAnsi="Book Antiqua" w:cs="宋体"/>
          <w:lang w:eastAsia="zh-CN"/>
        </w:rPr>
        <w:t>disposition</w:t>
      </w:r>
      <w:r>
        <w:rPr>
          <w:rFonts w:ascii="Book Antiqua" w:eastAsia="宋体" w:hAnsi="Book Antiqua" w:cs="宋体"/>
          <w:lang w:eastAsia="zh-CN"/>
        </w:rPr>
        <w:t xml:space="preserve"> </w:t>
      </w:r>
      <w:r w:rsidRPr="00085613">
        <w:rPr>
          <w:rFonts w:ascii="Book Antiqua" w:eastAsia="宋体" w:hAnsi="Book Antiqua" w:cs="宋体"/>
          <w:lang w:eastAsia="zh-CN"/>
        </w:rPr>
        <w:t>index</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adolescent</w:t>
      </w:r>
      <w:r>
        <w:rPr>
          <w:rFonts w:ascii="Book Antiqua" w:eastAsia="宋体" w:hAnsi="Book Antiqua" w:cs="宋体"/>
          <w:lang w:eastAsia="zh-CN"/>
        </w:rPr>
        <w:t xml:space="preserve"> </w:t>
      </w:r>
      <w:r w:rsidRPr="00085613">
        <w:rPr>
          <w:rFonts w:ascii="Book Antiqua" w:eastAsia="宋体" w:hAnsi="Book Antiqua" w:cs="宋体"/>
          <w:lang w:eastAsia="zh-CN"/>
        </w:rPr>
        <w:t>offspring</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mothers</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gestational</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risk</w:t>
      </w:r>
      <w:r>
        <w:rPr>
          <w:rFonts w:ascii="Book Antiqua" w:eastAsia="宋体" w:hAnsi="Book Antiqua" w:cs="宋体"/>
          <w:lang w:eastAsia="zh-CN"/>
        </w:rPr>
        <w:t xml:space="preserve"> </w:t>
      </w:r>
      <w:r w:rsidRPr="00085613">
        <w:rPr>
          <w:rFonts w:ascii="Book Antiqua" w:eastAsia="宋体" w:hAnsi="Book Antiqua" w:cs="宋体"/>
          <w:lang w:eastAsia="zh-CN"/>
        </w:rPr>
        <w:t>marker</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development</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impaired</w:t>
      </w:r>
      <w:r>
        <w:rPr>
          <w:rFonts w:ascii="Book Antiqua" w:eastAsia="宋体" w:hAnsi="Book Antiqua" w:cs="宋体"/>
          <w:lang w:eastAsia="zh-CN"/>
        </w:rPr>
        <w:t xml:space="preserve"> </w:t>
      </w:r>
      <w:r w:rsidRPr="00085613">
        <w:rPr>
          <w:rFonts w:ascii="Book Antiqua" w:eastAsia="宋体" w:hAnsi="Book Antiqua" w:cs="宋体"/>
          <w:lang w:eastAsia="zh-CN"/>
        </w:rPr>
        <w:t>glucose</w:t>
      </w:r>
      <w:r>
        <w:rPr>
          <w:rFonts w:ascii="Book Antiqua" w:eastAsia="宋体" w:hAnsi="Book Antiqua" w:cs="宋体"/>
          <w:lang w:eastAsia="zh-CN"/>
        </w:rPr>
        <w:t xml:space="preserve"> </w:t>
      </w:r>
      <w:r w:rsidRPr="00085613">
        <w:rPr>
          <w:rFonts w:ascii="Book Antiqua" w:eastAsia="宋体" w:hAnsi="Book Antiqua" w:cs="宋体"/>
          <w:lang w:eastAsia="zh-CN"/>
        </w:rPr>
        <w:t>tolerance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youth.</w:t>
      </w:r>
      <w:r>
        <w:rPr>
          <w:rFonts w:ascii="Book Antiqua" w:eastAsia="宋体" w:hAnsi="Book Antiqua" w:cs="宋体"/>
          <w:lang w:eastAsia="zh-CN"/>
        </w:rPr>
        <w:t xml:space="preserve"> </w:t>
      </w:r>
      <w:r w:rsidRPr="00085613">
        <w:rPr>
          <w:rFonts w:ascii="Book Antiqua" w:eastAsia="宋体" w:hAnsi="Book Antiqua" w:cs="宋体"/>
          <w:i/>
          <w:iCs/>
          <w:lang w:eastAsia="zh-CN"/>
        </w:rPr>
        <w:t>Diabetologia</w:t>
      </w:r>
      <w:r>
        <w:rPr>
          <w:rFonts w:ascii="Book Antiqua" w:eastAsia="宋体" w:hAnsi="Book Antiqua" w:cs="宋体"/>
          <w:lang w:eastAsia="zh-CN"/>
        </w:rPr>
        <w:t xml:space="preserve"> </w:t>
      </w:r>
      <w:r w:rsidRPr="00085613">
        <w:rPr>
          <w:rFonts w:ascii="Book Antiqua" w:eastAsia="宋体" w:hAnsi="Book Antiqua" w:cs="宋体"/>
          <w:lang w:eastAsia="zh-CN"/>
        </w:rPr>
        <w:t>2014;</w:t>
      </w:r>
      <w:r>
        <w:rPr>
          <w:rFonts w:ascii="Book Antiqua" w:eastAsia="宋体" w:hAnsi="Book Antiqua" w:cs="宋体"/>
          <w:lang w:eastAsia="zh-CN"/>
        </w:rPr>
        <w:t xml:space="preserve"> </w:t>
      </w:r>
      <w:r w:rsidRPr="00085613">
        <w:rPr>
          <w:rFonts w:ascii="Book Antiqua" w:eastAsia="宋体" w:hAnsi="Book Antiqua" w:cs="宋体"/>
          <w:b/>
          <w:bCs/>
          <w:lang w:eastAsia="zh-CN"/>
        </w:rPr>
        <w:t>57</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2413-2420</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25168408</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10.1007/s00125-014-3345-2]</w:t>
      </w:r>
    </w:p>
    <w:p w14:paraId="6375A4E4"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112</w:t>
      </w:r>
      <w:r>
        <w:rPr>
          <w:rFonts w:ascii="Book Antiqua" w:eastAsia="宋体" w:hAnsi="Book Antiqua" w:cs="宋体"/>
          <w:lang w:eastAsia="zh-CN"/>
        </w:rPr>
        <w:t xml:space="preserve"> </w:t>
      </w:r>
      <w:r w:rsidRPr="00085613">
        <w:rPr>
          <w:rFonts w:ascii="Book Antiqua" w:eastAsia="宋体" w:hAnsi="Book Antiqua" w:cs="宋体"/>
          <w:b/>
          <w:bCs/>
          <w:lang w:eastAsia="zh-CN"/>
        </w:rPr>
        <w:t>Muhlhausler</w:t>
      </w:r>
      <w:r>
        <w:rPr>
          <w:rFonts w:ascii="Book Antiqua" w:eastAsia="宋体" w:hAnsi="Book Antiqua" w:cs="宋体"/>
          <w:b/>
          <w:bCs/>
          <w:lang w:eastAsia="zh-CN"/>
        </w:rPr>
        <w:t xml:space="preserve"> </w:t>
      </w:r>
      <w:r w:rsidRPr="00085613">
        <w:rPr>
          <w:rFonts w:ascii="Book Antiqua" w:eastAsia="宋体" w:hAnsi="Book Antiqua" w:cs="宋体"/>
          <w:b/>
          <w:bCs/>
          <w:lang w:eastAsia="zh-CN"/>
        </w:rPr>
        <w:t>B</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Smith</w:t>
      </w:r>
      <w:r>
        <w:rPr>
          <w:rFonts w:ascii="Book Antiqua" w:eastAsia="宋体" w:hAnsi="Book Antiqua" w:cs="宋体"/>
          <w:lang w:eastAsia="zh-CN"/>
        </w:rPr>
        <w:t xml:space="preserve"> </w:t>
      </w:r>
      <w:r w:rsidRPr="00085613">
        <w:rPr>
          <w:rFonts w:ascii="Book Antiqua" w:eastAsia="宋体" w:hAnsi="Book Antiqua" w:cs="宋体"/>
          <w:lang w:eastAsia="zh-CN"/>
        </w:rPr>
        <w:t>SR.</w:t>
      </w:r>
      <w:r>
        <w:rPr>
          <w:rFonts w:ascii="Book Antiqua" w:eastAsia="宋体" w:hAnsi="Book Antiqua" w:cs="宋体"/>
          <w:lang w:eastAsia="zh-CN"/>
        </w:rPr>
        <w:t xml:space="preserve"> </w:t>
      </w:r>
      <w:r w:rsidRPr="00085613">
        <w:rPr>
          <w:rFonts w:ascii="Book Antiqua" w:eastAsia="宋体" w:hAnsi="Book Antiqua" w:cs="宋体"/>
          <w:lang w:eastAsia="zh-CN"/>
        </w:rPr>
        <w:t>Early-life</w:t>
      </w:r>
      <w:r>
        <w:rPr>
          <w:rFonts w:ascii="Book Antiqua" w:eastAsia="宋体" w:hAnsi="Book Antiqua" w:cs="宋体"/>
          <w:lang w:eastAsia="zh-CN"/>
        </w:rPr>
        <w:t xml:space="preserve"> </w:t>
      </w:r>
      <w:r w:rsidRPr="00085613">
        <w:rPr>
          <w:rFonts w:ascii="Book Antiqua" w:eastAsia="宋体" w:hAnsi="Book Antiqua" w:cs="宋体"/>
          <w:lang w:eastAsia="zh-CN"/>
        </w:rPr>
        <w:t>origins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dysfunction:</w:t>
      </w:r>
      <w:r>
        <w:rPr>
          <w:rFonts w:ascii="Book Antiqua" w:eastAsia="宋体" w:hAnsi="Book Antiqua" w:cs="宋体"/>
          <w:lang w:eastAsia="zh-CN"/>
        </w:rPr>
        <w:t xml:space="preserve"> </w:t>
      </w:r>
      <w:r w:rsidRPr="00085613">
        <w:rPr>
          <w:rFonts w:ascii="Book Antiqua" w:eastAsia="宋体" w:hAnsi="Book Antiqua" w:cs="宋体"/>
          <w:lang w:eastAsia="zh-CN"/>
        </w:rPr>
        <w:t>role</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adipocyte.</w:t>
      </w:r>
      <w:r>
        <w:rPr>
          <w:rFonts w:ascii="Book Antiqua" w:eastAsia="宋体" w:hAnsi="Book Antiqua" w:cs="宋体"/>
          <w:lang w:eastAsia="zh-CN"/>
        </w:rPr>
        <w:t xml:space="preserve"> </w:t>
      </w:r>
      <w:r w:rsidRPr="00085613">
        <w:rPr>
          <w:rFonts w:ascii="Book Antiqua" w:eastAsia="宋体" w:hAnsi="Book Antiqua" w:cs="宋体"/>
          <w:i/>
          <w:iCs/>
          <w:lang w:eastAsia="zh-CN"/>
        </w:rPr>
        <w:t>Trends</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2009;</w:t>
      </w:r>
      <w:r>
        <w:rPr>
          <w:rFonts w:ascii="Book Antiqua" w:eastAsia="宋体" w:hAnsi="Book Antiqua" w:cs="宋体"/>
          <w:lang w:eastAsia="zh-CN"/>
        </w:rPr>
        <w:t xml:space="preserve"> </w:t>
      </w:r>
      <w:r w:rsidRPr="00085613">
        <w:rPr>
          <w:rFonts w:ascii="Book Antiqua" w:eastAsia="宋体" w:hAnsi="Book Antiqua" w:cs="宋体"/>
          <w:b/>
          <w:bCs/>
          <w:lang w:eastAsia="zh-CN"/>
        </w:rPr>
        <w:t>20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51-57</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19095460</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10.1016/j.tem.2008.10.006]</w:t>
      </w:r>
    </w:p>
    <w:p w14:paraId="3343AD0C"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113</w:t>
      </w:r>
      <w:r>
        <w:rPr>
          <w:rFonts w:ascii="Book Antiqua" w:eastAsia="宋体" w:hAnsi="Book Antiqua" w:cs="宋体"/>
          <w:lang w:eastAsia="zh-CN"/>
        </w:rPr>
        <w:t xml:space="preserve"> </w:t>
      </w:r>
      <w:r w:rsidRPr="00085613">
        <w:rPr>
          <w:rFonts w:ascii="Book Antiqua" w:eastAsia="宋体" w:hAnsi="Book Antiqua" w:cs="宋体"/>
          <w:b/>
          <w:bCs/>
          <w:lang w:eastAsia="zh-CN"/>
        </w:rPr>
        <w:t>Baker</w:t>
      </w:r>
      <w:r>
        <w:rPr>
          <w:rFonts w:ascii="Book Antiqua" w:eastAsia="宋体" w:hAnsi="Book Antiqua" w:cs="宋体"/>
          <w:b/>
          <w:bCs/>
          <w:lang w:eastAsia="zh-CN"/>
        </w:rPr>
        <w:t xml:space="preserve"> </w:t>
      </w:r>
      <w:r w:rsidRPr="00085613">
        <w:rPr>
          <w:rFonts w:ascii="Book Antiqua" w:eastAsia="宋体" w:hAnsi="Book Antiqua" w:cs="宋体"/>
          <w:b/>
          <w:bCs/>
          <w:lang w:eastAsia="zh-CN"/>
        </w:rPr>
        <w:t>JL</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Farpour-Lambert</w:t>
      </w:r>
      <w:r>
        <w:rPr>
          <w:rFonts w:ascii="Book Antiqua" w:eastAsia="宋体" w:hAnsi="Book Antiqua" w:cs="宋体"/>
          <w:lang w:eastAsia="zh-CN"/>
        </w:rPr>
        <w:t xml:space="preserve"> </w:t>
      </w:r>
      <w:r w:rsidRPr="00085613">
        <w:rPr>
          <w:rFonts w:ascii="Book Antiqua" w:eastAsia="宋体" w:hAnsi="Book Antiqua" w:cs="宋体"/>
          <w:lang w:eastAsia="zh-CN"/>
        </w:rPr>
        <w:t>NJ,</w:t>
      </w:r>
      <w:r>
        <w:rPr>
          <w:rFonts w:ascii="Book Antiqua" w:eastAsia="宋体" w:hAnsi="Book Antiqua" w:cs="宋体"/>
          <w:lang w:eastAsia="zh-CN"/>
        </w:rPr>
        <w:t xml:space="preserve"> </w:t>
      </w:r>
      <w:r w:rsidRPr="00085613">
        <w:rPr>
          <w:rFonts w:ascii="Book Antiqua" w:eastAsia="宋体" w:hAnsi="Book Antiqua" w:cs="宋体"/>
          <w:lang w:eastAsia="zh-CN"/>
        </w:rPr>
        <w:t>Nowicka</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Pietrobelli</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Weiss</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Childhood</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Task</w:t>
      </w:r>
      <w:r>
        <w:rPr>
          <w:rFonts w:ascii="Book Antiqua" w:eastAsia="宋体" w:hAnsi="Book Antiqua" w:cs="宋体"/>
          <w:lang w:eastAsia="zh-CN"/>
        </w:rPr>
        <w:t xml:space="preserve"> </w:t>
      </w:r>
      <w:r w:rsidRPr="00085613">
        <w:rPr>
          <w:rFonts w:ascii="Book Antiqua" w:eastAsia="宋体" w:hAnsi="Book Antiqua" w:cs="宋体"/>
          <w:lang w:eastAsia="zh-CN"/>
        </w:rPr>
        <w:t>Force</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European</w:t>
      </w:r>
      <w:r>
        <w:rPr>
          <w:rFonts w:ascii="Book Antiqua" w:eastAsia="宋体" w:hAnsi="Book Antiqua" w:cs="宋体"/>
          <w:lang w:eastAsia="zh-CN"/>
        </w:rPr>
        <w:t xml:space="preserve"> </w:t>
      </w:r>
      <w:r w:rsidRPr="00085613">
        <w:rPr>
          <w:rFonts w:ascii="Book Antiqua" w:eastAsia="宋体" w:hAnsi="Book Antiqua" w:cs="宋体"/>
          <w:lang w:eastAsia="zh-CN"/>
        </w:rPr>
        <w:t>Association</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Evaluation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overweight/obese</w:t>
      </w:r>
      <w:r>
        <w:rPr>
          <w:rFonts w:ascii="Book Antiqua" w:eastAsia="宋体" w:hAnsi="Book Antiqua" w:cs="宋体"/>
          <w:lang w:eastAsia="zh-CN"/>
        </w:rPr>
        <w:t xml:space="preserve"> </w:t>
      </w:r>
      <w:r w:rsidRPr="00085613">
        <w:rPr>
          <w:rFonts w:ascii="Book Antiqua" w:eastAsia="宋体" w:hAnsi="Book Antiqua" w:cs="宋体"/>
          <w:lang w:eastAsia="zh-CN"/>
        </w:rPr>
        <w:t>child--practical</w:t>
      </w:r>
      <w:r>
        <w:rPr>
          <w:rFonts w:ascii="Book Antiqua" w:eastAsia="宋体" w:hAnsi="Book Antiqua" w:cs="宋体"/>
          <w:lang w:eastAsia="zh-CN"/>
        </w:rPr>
        <w:t xml:space="preserve"> </w:t>
      </w:r>
      <w:r w:rsidRPr="00085613">
        <w:rPr>
          <w:rFonts w:ascii="Book Antiqua" w:eastAsia="宋体" w:hAnsi="Book Antiqua" w:cs="宋体"/>
          <w:lang w:eastAsia="zh-CN"/>
        </w:rPr>
        <w:t>tips</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primary</w:t>
      </w:r>
      <w:r>
        <w:rPr>
          <w:rFonts w:ascii="Book Antiqua" w:eastAsia="宋体" w:hAnsi="Book Antiqua" w:cs="宋体"/>
          <w:lang w:eastAsia="zh-CN"/>
        </w:rPr>
        <w:t xml:space="preserve"> </w:t>
      </w:r>
      <w:r w:rsidRPr="00085613">
        <w:rPr>
          <w:rFonts w:ascii="Book Antiqua" w:eastAsia="宋体" w:hAnsi="Book Antiqua" w:cs="宋体"/>
          <w:lang w:eastAsia="zh-CN"/>
        </w:rPr>
        <w:t>health</w:t>
      </w:r>
      <w:r>
        <w:rPr>
          <w:rFonts w:ascii="Book Antiqua" w:eastAsia="宋体" w:hAnsi="Book Antiqua" w:cs="宋体"/>
          <w:lang w:eastAsia="zh-CN"/>
        </w:rPr>
        <w:t xml:space="preserve"> </w:t>
      </w:r>
      <w:r w:rsidRPr="00085613">
        <w:rPr>
          <w:rFonts w:ascii="Book Antiqua" w:eastAsia="宋体" w:hAnsi="Book Antiqua" w:cs="宋体"/>
          <w:lang w:eastAsia="zh-CN"/>
        </w:rPr>
        <w:t>care</w:t>
      </w:r>
      <w:r>
        <w:rPr>
          <w:rFonts w:ascii="Book Antiqua" w:eastAsia="宋体" w:hAnsi="Book Antiqua" w:cs="宋体"/>
          <w:lang w:eastAsia="zh-CN"/>
        </w:rPr>
        <w:t xml:space="preserve"> </w:t>
      </w:r>
      <w:r w:rsidRPr="00085613">
        <w:rPr>
          <w:rFonts w:ascii="Book Antiqua" w:eastAsia="宋体" w:hAnsi="Book Antiqua" w:cs="宋体"/>
          <w:lang w:eastAsia="zh-CN"/>
        </w:rPr>
        <w:t>provider:</w:t>
      </w:r>
      <w:r>
        <w:rPr>
          <w:rFonts w:ascii="Book Antiqua" w:eastAsia="宋体" w:hAnsi="Book Antiqua" w:cs="宋体"/>
          <w:lang w:eastAsia="zh-CN"/>
        </w:rPr>
        <w:t xml:space="preserve"> </w:t>
      </w:r>
      <w:r w:rsidRPr="00085613">
        <w:rPr>
          <w:rFonts w:ascii="Book Antiqua" w:eastAsia="宋体" w:hAnsi="Book Antiqua" w:cs="宋体"/>
          <w:lang w:eastAsia="zh-CN"/>
        </w:rPr>
        <w:t>recommendations</w:t>
      </w:r>
      <w:r>
        <w:rPr>
          <w:rFonts w:ascii="Book Antiqua" w:eastAsia="宋体" w:hAnsi="Book Antiqua" w:cs="宋体"/>
          <w:lang w:eastAsia="zh-CN"/>
        </w:rPr>
        <w:t xml:space="preserve"> </w:t>
      </w:r>
      <w:r w:rsidRPr="00085613">
        <w:rPr>
          <w:rFonts w:ascii="Book Antiqua" w:eastAsia="宋体" w:hAnsi="Book Antiqua" w:cs="宋体"/>
          <w:lang w:eastAsia="zh-CN"/>
        </w:rPr>
        <w:t>from</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Childhood</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Task</w:t>
      </w:r>
      <w:r>
        <w:rPr>
          <w:rFonts w:ascii="Book Antiqua" w:eastAsia="宋体" w:hAnsi="Book Antiqua" w:cs="宋体"/>
          <w:lang w:eastAsia="zh-CN"/>
        </w:rPr>
        <w:t xml:space="preserve"> </w:t>
      </w:r>
      <w:r w:rsidRPr="00085613">
        <w:rPr>
          <w:rFonts w:ascii="Book Antiqua" w:eastAsia="宋体" w:hAnsi="Book Antiqua" w:cs="宋体"/>
          <w:lang w:eastAsia="zh-CN"/>
        </w:rPr>
        <w:t>Force</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European</w:t>
      </w:r>
      <w:r>
        <w:rPr>
          <w:rFonts w:ascii="Book Antiqua" w:eastAsia="宋体" w:hAnsi="Book Antiqua" w:cs="宋体"/>
          <w:lang w:eastAsia="zh-CN"/>
        </w:rPr>
        <w:t xml:space="preserve"> </w:t>
      </w:r>
      <w:r w:rsidRPr="00085613">
        <w:rPr>
          <w:rFonts w:ascii="Book Antiqua" w:eastAsia="宋体" w:hAnsi="Book Antiqua" w:cs="宋体"/>
          <w:lang w:eastAsia="zh-CN"/>
        </w:rPr>
        <w:t>Association</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i/>
          <w:iCs/>
          <w:lang w:eastAsia="zh-CN"/>
        </w:rPr>
        <w:t>Obes</w:t>
      </w:r>
      <w:r>
        <w:rPr>
          <w:rFonts w:ascii="Book Antiqua" w:eastAsia="宋体" w:hAnsi="Book Antiqua" w:cs="宋体"/>
          <w:i/>
          <w:iCs/>
          <w:lang w:eastAsia="zh-CN"/>
        </w:rPr>
        <w:t xml:space="preserve"> </w:t>
      </w:r>
      <w:r w:rsidRPr="00085613">
        <w:rPr>
          <w:rFonts w:ascii="Book Antiqua" w:eastAsia="宋体" w:hAnsi="Book Antiqua" w:cs="宋体"/>
          <w:i/>
          <w:iCs/>
          <w:lang w:eastAsia="zh-CN"/>
        </w:rPr>
        <w:t>Facts</w:t>
      </w:r>
      <w:r>
        <w:rPr>
          <w:rFonts w:ascii="Book Antiqua" w:eastAsia="宋体" w:hAnsi="Book Antiqua" w:cs="宋体"/>
          <w:lang w:eastAsia="zh-CN"/>
        </w:rPr>
        <w:t xml:space="preserve"> </w:t>
      </w:r>
      <w:r w:rsidRPr="00085613">
        <w:rPr>
          <w:rFonts w:ascii="Book Antiqua" w:eastAsia="宋体" w:hAnsi="Book Antiqua" w:cs="宋体"/>
          <w:lang w:eastAsia="zh-CN"/>
        </w:rPr>
        <w:t>2010;</w:t>
      </w:r>
      <w:r>
        <w:rPr>
          <w:rFonts w:ascii="Book Antiqua" w:eastAsia="宋体" w:hAnsi="Book Antiqua" w:cs="宋体"/>
          <w:lang w:eastAsia="zh-CN"/>
        </w:rPr>
        <w:t xml:space="preserve"> </w:t>
      </w:r>
      <w:r w:rsidRPr="00085613">
        <w:rPr>
          <w:rFonts w:ascii="Book Antiqua" w:eastAsia="宋体" w:hAnsi="Book Antiqua" w:cs="宋体"/>
          <w:b/>
          <w:bCs/>
          <w:lang w:eastAsia="zh-CN"/>
        </w:rPr>
        <w:t>3</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131-137</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20484947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10.1159/000295112]</w:t>
      </w:r>
    </w:p>
    <w:p w14:paraId="4652869E"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114</w:t>
      </w:r>
      <w:r>
        <w:rPr>
          <w:rFonts w:ascii="Book Antiqua" w:eastAsia="宋体" w:hAnsi="Book Antiqua" w:cs="宋体"/>
          <w:lang w:eastAsia="zh-CN"/>
        </w:rPr>
        <w:t xml:space="preserve"> </w:t>
      </w:r>
      <w:r w:rsidRPr="00085613">
        <w:rPr>
          <w:rFonts w:ascii="Book Antiqua" w:eastAsia="宋体" w:hAnsi="Book Antiqua" w:cs="宋体"/>
          <w:b/>
          <w:bCs/>
          <w:lang w:eastAsia="zh-CN"/>
        </w:rPr>
        <w:t>Bhattacharya</w:t>
      </w:r>
      <w:r>
        <w:rPr>
          <w:rFonts w:ascii="Book Antiqua" w:eastAsia="宋体" w:hAnsi="Book Antiqua" w:cs="宋体"/>
          <w:b/>
          <w:bCs/>
          <w:lang w:eastAsia="zh-CN"/>
        </w:rPr>
        <w:t xml:space="preserve"> </w:t>
      </w:r>
      <w:r w:rsidRPr="00085613">
        <w:rPr>
          <w:rFonts w:ascii="Book Antiqua" w:eastAsia="宋体" w:hAnsi="Book Antiqua" w:cs="宋体"/>
          <w:b/>
          <w:bCs/>
          <w:lang w:eastAsia="zh-CN"/>
        </w:rPr>
        <w:t>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Aggarwal</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Bera</w:t>
      </w:r>
      <w:r>
        <w:rPr>
          <w:rFonts w:ascii="Book Antiqua" w:eastAsia="宋体" w:hAnsi="Book Antiqua" w:cs="宋体"/>
          <w:lang w:eastAsia="zh-CN"/>
        </w:rPr>
        <w:t xml:space="preserve"> </w:t>
      </w:r>
      <w:r w:rsidRPr="00085613">
        <w:rPr>
          <w:rFonts w:ascii="Book Antiqua" w:eastAsia="宋体" w:hAnsi="Book Antiqua" w:cs="宋体"/>
          <w:lang w:eastAsia="zh-CN"/>
        </w:rPr>
        <w:t>OP,</w:t>
      </w:r>
      <w:r>
        <w:rPr>
          <w:rFonts w:ascii="Book Antiqua" w:eastAsia="宋体" w:hAnsi="Book Antiqua" w:cs="宋体"/>
          <w:lang w:eastAsia="zh-CN"/>
        </w:rPr>
        <w:t xml:space="preserve"> </w:t>
      </w:r>
      <w:r w:rsidRPr="00085613">
        <w:rPr>
          <w:rFonts w:ascii="Book Antiqua" w:eastAsia="宋体" w:hAnsi="Book Antiqua" w:cs="宋体"/>
          <w:lang w:eastAsia="zh-CN"/>
        </w:rPr>
        <w:t>Saleem</w:t>
      </w:r>
      <w:r>
        <w:rPr>
          <w:rFonts w:ascii="Book Antiqua" w:eastAsia="宋体" w:hAnsi="Book Antiqua" w:cs="宋体"/>
          <w:lang w:eastAsia="zh-CN"/>
        </w:rPr>
        <w:t xml:space="preserve"> </w:t>
      </w:r>
      <w:r w:rsidRPr="00085613">
        <w:rPr>
          <w:rFonts w:ascii="Book Antiqua" w:eastAsia="宋体" w:hAnsi="Book Antiqua" w:cs="宋体"/>
          <w:lang w:eastAsia="zh-CN"/>
        </w:rPr>
        <w:t>SM,</w:t>
      </w:r>
      <w:r>
        <w:rPr>
          <w:rFonts w:ascii="Book Antiqua" w:eastAsia="宋体" w:hAnsi="Book Antiqua" w:cs="宋体"/>
          <w:lang w:eastAsia="zh-CN"/>
        </w:rPr>
        <w:t xml:space="preserve"> </w:t>
      </w:r>
      <w:r w:rsidRPr="00085613">
        <w:rPr>
          <w:rFonts w:ascii="Book Antiqua" w:eastAsia="宋体" w:hAnsi="Book Antiqua" w:cs="宋体"/>
          <w:lang w:eastAsia="zh-CN"/>
        </w:rPr>
        <w:t>Shikha</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Vallabh</w:t>
      </w:r>
      <w:r>
        <w:rPr>
          <w:rFonts w:ascii="Book Antiqua" w:eastAsia="宋体" w:hAnsi="Book Antiqua" w:cs="宋体"/>
          <w:lang w:eastAsia="zh-CN"/>
        </w:rPr>
        <w:t xml:space="preserve"> </w:t>
      </w:r>
      <w:r w:rsidRPr="00085613">
        <w:rPr>
          <w:rFonts w:ascii="Book Antiqua" w:eastAsia="宋体" w:hAnsi="Book Antiqua" w:cs="宋体"/>
          <w:lang w:eastAsia="zh-CN"/>
        </w:rPr>
        <w:t>V,</w:t>
      </w:r>
      <w:r>
        <w:rPr>
          <w:rFonts w:ascii="Book Antiqua" w:eastAsia="宋体" w:hAnsi="Book Antiqua" w:cs="宋体"/>
          <w:lang w:eastAsia="zh-CN"/>
        </w:rPr>
        <w:t xml:space="preserve"> </w:t>
      </w:r>
      <w:r w:rsidRPr="00085613">
        <w:rPr>
          <w:rFonts w:ascii="Book Antiqua" w:eastAsia="宋体" w:hAnsi="Book Antiqua" w:cs="宋体"/>
          <w:lang w:eastAsia="zh-CN"/>
        </w:rPr>
        <w:t>Juyal</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Singh</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COVID-19</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childhood</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(CO-BESITY)</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era</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new</w:t>
      </w:r>
      <w:r>
        <w:rPr>
          <w:rFonts w:ascii="Book Antiqua" w:eastAsia="宋体" w:hAnsi="Book Antiqua" w:cs="宋体"/>
          <w:lang w:eastAsia="zh-CN"/>
        </w:rPr>
        <w:t xml:space="preserve"> </w:t>
      </w:r>
      <w:r w:rsidRPr="00085613">
        <w:rPr>
          <w:rFonts w:ascii="Book Antiqua" w:eastAsia="宋体" w:hAnsi="Book Antiqua" w:cs="宋体"/>
          <w:lang w:eastAsia="zh-CN"/>
        </w:rPr>
        <w:t>normal</w:t>
      </w:r>
      <w:r>
        <w:rPr>
          <w:rFonts w:ascii="Book Antiqua" w:eastAsia="宋体" w:hAnsi="Book Antiqua" w:cs="宋体"/>
          <w:lang w:eastAsia="zh-CN"/>
        </w:rPr>
        <w:t xml:space="preserve"> </w:t>
      </w:r>
      <w:r w:rsidRPr="00085613">
        <w:rPr>
          <w:rFonts w:ascii="Book Antiqua" w:eastAsia="宋体" w:hAnsi="Book Antiqua" w:cs="宋体"/>
          <w:lang w:eastAsia="zh-CN"/>
        </w:rPr>
        <w:t>life:</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need</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policy</w:t>
      </w:r>
      <w:r>
        <w:rPr>
          <w:rFonts w:ascii="Book Antiqua" w:eastAsia="宋体" w:hAnsi="Book Antiqua" w:cs="宋体"/>
          <w:lang w:eastAsia="zh-CN"/>
        </w:rPr>
        <w:t xml:space="preserve"> </w:t>
      </w:r>
      <w:r w:rsidRPr="00085613">
        <w:rPr>
          <w:rFonts w:ascii="Book Antiqua" w:eastAsia="宋体" w:hAnsi="Book Antiqua" w:cs="宋体"/>
          <w:lang w:eastAsia="zh-CN"/>
        </w:rPr>
        <w:t>research.</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Public</w:t>
      </w:r>
      <w:r>
        <w:rPr>
          <w:rFonts w:ascii="Book Antiqua" w:eastAsia="宋体" w:hAnsi="Book Antiqua" w:cs="宋体"/>
          <w:i/>
          <w:iCs/>
          <w:lang w:eastAsia="zh-CN"/>
        </w:rPr>
        <w:t xml:space="preserve"> </w:t>
      </w:r>
      <w:r w:rsidRPr="00085613">
        <w:rPr>
          <w:rFonts w:ascii="Book Antiqua" w:eastAsia="宋体" w:hAnsi="Book Antiqua" w:cs="宋体"/>
          <w:i/>
          <w:iCs/>
          <w:lang w:eastAsia="zh-CN"/>
        </w:rPr>
        <w:t>Health</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lang w:eastAsia="zh-CN"/>
        </w:rPr>
        <w:t xml:space="preserve"> </w:t>
      </w:r>
      <w:r w:rsidRPr="00085613">
        <w:rPr>
          <w:rFonts w:ascii="Book Antiqua" w:eastAsia="宋体" w:hAnsi="Book Antiqua" w:cs="宋体"/>
          <w:lang w:eastAsia="zh-CN"/>
        </w:rPr>
        <w:t>2021;</w:t>
      </w:r>
      <w:r>
        <w:rPr>
          <w:rFonts w:ascii="Book Antiqua" w:eastAsia="宋体" w:hAnsi="Book Antiqua" w:cs="宋体"/>
          <w:lang w:eastAsia="zh-CN"/>
        </w:rPr>
        <w:t xml:space="preserve"> </w:t>
      </w:r>
      <w:r w:rsidRPr="00085613">
        <w:rPr>
          <w:rFonts w:ascii="Book Antiqua" w:eastAsia="宋体" w:hAnsi="Book Antiqua" w:cs="宋体"/>
          <w:b/>
          <w:bCs/>
          <w:lang w:eastAsia="zh-CN"/>
        </w:rPr>
        <w:t>10</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34918498</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10.4081/jphr.2021.2673]</w:t>
      </w:r>
    </w:p>
    <w:p w14:paraId="67032C65"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lastRenderedPageBreak/>
        <w:t>115</w:t>
      </w:r>
      <w:r>
        <w:rPr>
          <w:rFonts w:ascii="Book Antiqua" w:eastAsia="宋体" w:hAnsi="Book Antiqua" w:cs="宋体"/>
          <w:lang w:eastAsia="zh-CN"/>
        </w:rPr>
        <w:t xml:space="preserve"> </w:t>
      </w:r>
      <w:r w:rsidRPr="00085613">
        <w:rPr>
          <w:rFonts w:ascii="Book Antiqua" w:eastAsia="宋体" w:hAnsi="Book Antiqua" w:cs="宋体"/>
          <w:b/>
          <w:bCs/>
          <w:lang w:eastAsia="zh-CN"/>
        </w:rPr>
        <w:t>Poitras</w:t>
      </w:r>
      <w:r>
        <w:rPr>
          <w:rFonts w:ascii="Book Antiqua" w:eastAsia="宋体" w:hAnsi="Book Antiqua" w:cs="宋体"/>
          <w:b/>
          <w:bCs/>
          <w:lang w:eastAsia="zh-CN"/>
        </w:rPr>
        <w:t xml:space="preserve"> </w:t>
      </w:r>
      <w:r w:rsidRPr="00085613">
        <w:rPr>
          <w:rFonts w:ascii="Book Antiqua" w:eastAsia="宋体" w:hAnsi="Book Antiqua" w:cs="宋体"/>
          <w:b/>
          <w:bCs/>
          <w:lang w:eastAsia="zh-CN"/>
        </w:rPr>
        <w:t>VJ</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Gray</w:t>
      </w:r>
      <w:r>
        <w:rPr>
          <w:rFonts w:ascii="Book Antiqua" w:eastAsia="宋体" w:hAnsi="Book Antiqua" w:cs="宋体"/>
          <w:lang w:eastAsia="zh-CN"/>
        </w:rPr>
        <w:t xml:space="preserve"> </w:t>
      </w:r>
      <w:r w:rsidRPr="00085613">
        <w:rPr>
          <w:rFonts w:ascii="Book Antiqua" w:eastAsia="宋体" w:hAnsi="Book Antiqua" w:cs="宋体"/>
          <w:lang w:eastAsia="zh-CN"/>
        </w:rPr>
        <w:t>CE,</w:t>
      </w:r>
      <w:r>
        <w:rPr>
          <w:rFonts w:ascii="Book Antiqua" w:eastAsia="宋体" w:hAnsi="Book Antiqua" w:cs="宋体"/>
          <w:lang w:eastAsia="zh-CN"/>
        </w:rPr>
        <w:t xml:space="preserve"> </w:t>
      </w:r>
      <w:r w:rsidRPr="00085613">
        <w:rPr>
          <w:rFonts w:ascii="Book Antiqua" w:eastAsia="宋体" w:hAnsi="Book Antiqua" w:cs="宋体"/>
          <w:lang w:eastAsia="zh-CN"/>
        </w:rPr>
        <w:t>Borghese</w:t>
      </w:r>
      <w:r>
        <w:rPr>
          <w:rFonts w:ascii="Book Antiqua" w:eastAsia="宋体" w:hAnsi="Book Antiqua" w:cs="宋体"/>
          <w:lang w:eastAsia="zh-CN"/>
        </w:rPr>
        <w:t xml:space="preserve"> </w:t>
      </w:r>
      <w:r w:rsidRPr="00085613">
        <w:rPr>
          <w:rFonts w:ascii="Book Antiqua" w:eastAsia="宋体" w:hAnsi="Book Antiqua" w:cs="宋体"/>
          <w:lang w:eastAsia="zh-CN"/>
        </w:rPr>
        <w:t>MM,</w:t>
      </w:r>
      <w:r>
        <w:rPr>
          <w:rFonts w:ascii="Book Antiqua" w:eastAsia="宋体" w:hAnsi="Book Antiqua" w:cs="宋体"/>
          <w:lang w:eastAsia="zh-CN"/>
        </w:rPr>
        <w:t xml:space="preserve"> </w:t>
      </w:r>
      <w:r w:rsidRPr="00085613">
        <w:rPr>
          <w:rFonts w:ascii="Book Antiqua" w:eastAsia="宋体" w:hAnsi="Book Antiqua" w:cs="宋体"/>
          <w:lang w:eastAsia="zh-CN"/>
        </w:rPr>
        <w:t>Carson</w:t>
      </w:r>
      <w:r>
        <w:rPr>
          <w:rFonts w:ascii="Book Antiqua" w:eastAsia="宋体" w:hAnsi="Book Antiqua" w:cs="宋体"/>
          <w:lang w:eastAsia="zh-CN"/>
        </w:rPr>
        <w:t xml:space="preserve"> </w:t>
      </w:r>
      <w:r w:rsidRPr="00085613">
        <w:rPr>
          <w:rFonts w:ascii="Book Antiqua" w:eastAsia="宋体" w:hAnsi="Book Antiqua" w:cs="宋体"/>
          <w:lang w:eastAsia="zh-CN"/>
        </w:rPr>
        <w:t>V,</w:t>
      </w:r>
      <w:r>
        <w:rPr>
          <w:rFonts w:ascii="Book Antiqua" w:eastAsia="宋体" w:hAnsi="Book Antiqua" w:cs="宋体"/>
          <w:lang w:eastAsia="zh-CN"/>
        </w:rPr>
        <w:t xml:space="preserve"> </w:t>
      </w:r>
      <w:r w:rsidRPr="00085613">
        <w:rPr>
          <w:rFonts w:ascii="Book Antiqua" w:eastAsia="宋体" w:hAnsi="Book Antiqua" w:cs="宋体"/>
          <w:lang w:eastAsia="zh-CN"/>
        </w:rPr>
        <w:t>Chaput</w:t>
      </w:r>
      <w:r>
        <w:rPr>
          <w:rFonts w:ascii="Book Antiqua" w:eastAsia="宋体" w:hAnsi="Book Antiqua" w:cs="宋体"/>
          <w:lang w:eastAsia="zh-CN"/>
        </w:rPr>
        <w:t xml:space="preserve"> </w:t>
      </w:r>
      <w:r w:rsidRPr="00085613">
        <w:rPr>
          <w:rFonts w:ascii="Book Antiqua" w:eastAsia="宋体" w:hAnsi="Book Antiqua" w:cs="宋体"/>
          <w:lang w:eastAsia="zh-CN"/>
        </w:rPr>
        <w:t>JP,</w:t>
      </w:r>
      <w:r>
        <w:rPr>
          <w:rFonts w:ascii="Book Antiqua" w:eastAsia="宋体" w:hAnsi="Book Antiqua" w:cs="宋体"/>
          <w:lang w:eastAsia="zh-CN"/>
        </w:rPr>
        <w:t xml:space="preserve"> </w:t>
      </w:r>
      <w:r w:rsidRPr="00085613">
        <w:rPr>
          <w:rFonts w:ascii="Book Antiqua" w:eastAsia="宋体" w:hAnsi="Book Antiqua" w:cs="宋体"/>
          <w:lang w:eastAsia="zh-CN"/>
        </w:rPr>
        <w:t>Janssen</w:t>
      </w:r>
      <w:r>
        <w:rPr>
          <w:rFonts w:ascii="Book Antiqua" w:eastAsia="宋体" w:hAnsi="Book Antiqua" w:cs="宋体"/>
          <w:lang w:eastAsia="zh-CN"/>
        </w:rPr>
        <w:t xml:space="preserve"> </w:t>
      </w:r>
      <w:r w:rsidRPr="00085613">
        <w:rPr>
          <w:rFonts w:ascii="Book Antiqua" w:eastAsia="宋体" w:hAnsi="Book Antiqua" w:cs="宋体"/>
          <w:lang w:eastAsia="zh-CN"/>
        </w:rPr>
        <w:t>I,</w:t>
      </w:r>
      <w:r>
        <w:rPr>
          <w:rFonts w:ascii="Book Antiqua" w:eastAsia="宋体" w:hAnsi="Book Antiqua" w:cs="宋体"/>
          <w:lang w:eastAsia="zh-CN"/>
        </w:rPr>
        <w:t xml:space="preserve"> </w:t>
      </w:r>
      <w:r w:rsidRPr="00085613">
        <w:rPr>
          <w:rFonts w:ascii="Book Antiqua" w:eastAsia="宋体" w:hAnsi="Book Antiqua" w:cs="宋体"/>
          <w:lang w:eastAsia="zh-CN"/>
        </w:rPr>
        <w:t>Katzmarzyk</w:t>
      </w:r>
      <w:r>
        <w:rPr>
          <w:rFonts w:ascii="Book Antiqua" w:eastAsia="宋体" w:hAnsi="Book Antiqua" w:cs="宋体"/>
          <w:lang w:eastAsia="zh-CN"/>
        </w:rPr>
        <w:t xml:space="preserve"> </w:t>
      </w:r>
      <w:r w:rsidRPr="00085613">
        <w:rPr>
          <w:rFonts w:ascii="Book Antiqua" w:eastAsia="宋体" w:hAnsi="Book Antiqua" w:cs="宋体"/>
          <w:lang w:eastAsia="zh-CN"/>
        </w:rPr>
        <w:t>PT,</w:t>
      </w:r>
      <w:r>
        <w:rPr>
          <w:rFonts w:ascii="Book Antiqua" w:eastAsia="宋体" w:hAnsi="Book Antiqua" w:cs="宋体"/>
          <w:lang w:eastAsia="zh-CN"/>
        </w:rPr>
        <w:t xml:space="preserve"> </w:t>
      </w:r>
      <w:r w:rsidRPr="00085613">
        <w:rPr>
          <w:rFonts w:ascii="Book Antiqua" w:eastAsia="宋体" w:hAnsi="Book Antiqua" w:cs="宋体"/>
          <w:lang w:eastAsia="zh-CN"/>
        </w:rPr>
        <w:t>Pate</w:t>
      </w:r>
      <w:r>
        <w:rPr>
          <w:rFonts w:ascii="Book Antiqua" w:eastAsia="宋体" w:hAnsi="Book Antiqua" w:cs="宋体"/>
          <w:lang w:eastAsia="zh-CN"/>
        </w:rPr>
        <w:t xml:space="preserve"> </w:t>
      </w:r>
      <w:r w:rsidRPr="00085613">
        <w:rPr>
          <w:rFonts w:ascii="Book Antiqua" w:eastAsia="宋体" w:hAnsi="Book Antiqua" w:cs="宋体"/>
          <w:lang w:eastAsia="zh-CN"/>
        </w:rPr>
        <w:t>RR,</w:t>
      </w:r>
      <w:r>
        <w:rPr>
          <w:rFonts w:ascii="Book Antiqua" w:eastAsia="宋体" w:hAnsi="Book Antiqua" w:cs="宋体"/>
          <w:lang w:eastAsia="zh-CN"/>
        </w:rPr>
        <w:t xml:space="preserve"> </w:t>
      </w:r>
      <w:r w:rsidRPr="00085613">
        <w:rPr>
          <w:rFonts w:ascii="Book Antiqua" w:eastAsia="宋体" w:hAnsi="Book Antiqua" w:cs="宋体"/>
          <w:lang w:eastAsia="zh-CN"/>
        </w:rPr>
        <w:t>Connor</w:t>
      </w:r>
      <w:r>
        <w:rPr>
          <w:rFonts w:ascii="Book Antiqua" w:eastAsia="宋体" w:hAnsi="Book Antiqua" w:cs="宋体"/>
          <w:lang w:eastAsia="zh-CN"/>
        </w:rPr>
        <w:t xml:space="preserve"> </w:t>
      </w:r>
      <w:r w:rsidRPr="00085613">
        <w:rPr>
          <w:rFonts w:ascii="Book Antiqua" w:eastAsia="宋体" w:hAnsi="Book Antiqua" w:cs="宋体"/>
          <w:lang w:eastAsia="zh-CN"/>
        </w:rPr>
        <w:t>Gorber</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Kho</w:t>
      </w:r>
      <w:r>
        <w:rPr>
          <w:rFonts w:ascii="Book Antiqua" w:eastAsia="宋体" w:hAnsi="Book Antiqua" w:cs="宋体"/>
          <w:lang w:eastAsia="zh-CN"/>
        </w:rPr>
        <w:t xml:space="preserve"> </w:t>
      </w:r>
      <w:r w:rsidRPr="00085613">
        <w:rPr>
          <w:rFonts w:ascii="Book Antiqua" w:eastAsia="宋体" w:hAnsi="Book Antiqua" w:cs="宋体"/>
          <w:lang w:eastAsia="zh-CN"/>
        </w:rPr>
        <w:t>ME,</w:t>
      </w:r>
      <w:r>
        <w:rPr>
          <w:rFonts w:ascii="Book Antiqua" w:eastAsia="宋体" w:hAnsi="Book Antiqua" w:cs="宋体"/>
          <w:lang w:eastAsia="zh-CN"/>
        </w:rPr>
        <w:t xml:space="preserve"> </w:t>
      </w:r>
      <w:r w:rsidRPr="00085613">
        <w:rPr>
          <w:rFonts w:ascii="Book Antiqua" w:eastAsia="宋体" w:hAnsi="Book Antiqua" w:cs="宋体"/>
          <w:lang w:eastAsia="zh-CN"/>
        </w:rPr>
        <w:t>Sampson</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Tremblay</w:t>
      </w:r>
      <w:r>
        <w:rPr>
          <w:rFonts w:ascii="Book Antiqua" w:eastAsia="宋体" w:hAnsi="Book Antiqua" w:cs="宋体"/>
          <w:lang w:eastAsia="zh-CN"/>
        </w:rPr>
        <w:t xml:space="preserve"> </w:t>
      </w:r>
      <w:r w:rsidRPr="00085613">
        <w:rPr>
          <w:rFonts w:ascii="Book Antiqua" w:eastAsia="宋体" w:hAnsi="Book Antiqua" w:cs="宋体"/>
          <w:lang w:eastAsia="zh-CN"/>
        </w:rPr>
        <w:t>MS.</w:t>
      </w:r>
      <w:r>
        <w:rPr>
          <w:rFonts w:ascii="Book Antiqua" w:eastAsia="宋体" w:hAnsi="Book Antiqua" w:cs="宋体"/>
          <w:lang w:eastAsia="zh-CN"/>
        </w:rPr>
        <w:t xml:space="preserve"> </w:t>
      </w:r>
      <w:r w:rsidRPr="00085613">
        <w:rPr>
          <w:rFonts w:ascii="Book Antiqua" w:eastAsia="宋体" w:hAnsi="Book Antiqua" w:cs="宋体"/>
          <w:lang w:eastAsia="zh-CN"/>
        </w:rPr>
        <w:t>Systematic</w:t>
      </w:r>
      <w:r>
        <w:rPr>
          <w:rFonts w:ascii="Book Antiqua" w:eastAsia="宋体" w:hAnsi="Book Antiqua" w:cs="宋体"/>
          <w:lang w:eastAsia="zh-CN"/>
        </w:rPr>
        <w:t xml:space="preserve"> </w:t>
      </w:r>
      <w:r w:rsidRPr="00085613">
        <w:rPr>
          <w:rFonts w:ascii="Book Antiqua" w:eastAsia="宋体" w:hAnsi="Book Antiqua" w:cs="宋体"/>
          <w:lang w:eastAsia="zh-CN"/>
        </w:rPr>
        <w:t>review</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relationships</w:t>
      </w:r>
      <w:r>
        <w:rPr>
          <w:rFonts w:ascii="Book Antiqua" w:eastAsia="宋体" w:hAnsi="Book Antiqua" w:cs="宋体"/>
          <w:lang w:eastAsia="zh-CN"/>
        </w:rPr>
        <w:t xml:space="preserve"> </w:t>
      </w:r>
      <w:r w:rsidRPr="00085613">
        <w:rPr>
          <w:rFonts w:ascii="Book Antiqua" w:eastAsia="宋体" w:hAnsi="Book Antiqua" w:cs="宋体"/>
          <w:lang w:eastAsia="zh-CN"/>
        </w:rPr>
        <w:t>between</w:t>
      </w:r>
      <w:r>
        <w:rPr>
          <w:rFonts w:ascii="Book Antiqua" w:eastAsia="宋体" w:hAnsi="Book Antiqua" w:cs="宋体"/>
          <w:lang w:eastAsia="zh-CN"/>
        </w:rPr>
        <w:t xml:space="preserve"> </w:t>
      </w:r>
      <w:r w:rsidRPr="00085613">
        <w:rPr>
          <w:rFonts w:ascii="Book Antiqua" w:eastAsia="宋体" w:hAnsi="Book Antiqua" w:cs="宋体"/>
          <w:lang w:eastAsia="zh-CN"/>
        </w:rPr>
        <w:t>objectively</w:t>
      </w:r>
      <w:r>
        <w:rPr>
          <w:rFonts w:ascii="Book Antiqua" w:eastAsia="宋体" w:hAnsi="Book Antiqua" w:cs="宋体"/>
          <w:lang w:eastAsia="zh-CN"/>
        </w:rPr>
        <w:t xml:space="preserve"> </w:t>
      </w:r>
      <w:r w:rsidRPr="00085613">
        <w:rPr>
          <w:rFonts w:ascii="Book Antiqua" w:eastAsia="宋体" w:hAnsi="Book Antiqua" w:cs="宋体"/>
          <w:lang w:eastAsia="zh-CN"/>
        </w:rPr>
        <w:t>measured</w:t>
      </w:r>
      <w:r>
        <w:rPr>
          <w:rFonts w:ascii="Book Antiqua" w:eastAsia="宋体" w:hAnsi="Book Antiqua" w:cs="宋体"/>
          <w:lang w:eastAsia="zh-CN"/>
        </w:rPr>
        <w:t xml:space="preserve"> </w:t>
      </w:r>
      <w:r w:rsidRPr="00085613">
        <w:rPr>
          <w:rFonts w:ascii="Book Antiqua" w:eastAsia="宋体" w:hAnsi="Book Antiqua" w:cs="宋体"/>
          <w:lang w:eastAsia="zh-CN"/>
        </w:rPr>
        <w:t>physical</w:t>
      </w:r>
      <w:r>
        <w:rPr>
          <w:rFonts w:ascii="Book Antiqua" w:eastAsia="宋体" w:hAnsi="Book Antiqua" w:cs="宋体"/>
          <w:lang w:eastAsia="zh-CN"/>
        </w:rPr>
        <w:t xml:space="preserve"> </w:t>
      </w:r>
      <w:r w:rsidRPr="00085613">
        <w:rPr>
          <w:rFonts w:ascii="Book Antiqua" w:eastAsia="宋体" w:hAnsi="Book Antiqua" w:cs="宋体"/>
          <w:lang w:eastAsia="zh-CN"/>
        </w:rPr>
        <w:t>activity</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health</w:t>
      </w:r>
      <w:r>
        <w:rPr>
          <w:rFonts w:ascii="Book Antiqua" w:eastAsia="宋体" w:hAnsi="Book Antiqua" w:cs="宋体"/>
          <w:lang w:eastAsia="zh-CN"/>
        </w:rPr>
        <w:t xml:space="preserve"> </w:t>
      </w:r>
      <w:r w:rsidRPr="00085613">
        <w:rPr>
          <w:rFonts w:ascii="Book Antiqua" w:eastAsia="宋体" w:hAnsi="Book Antiqua" w:cs="宋体"/>
          <w:lang w:eastAsia="zh-CN"/>
        </w:rPr>
        <w:t>indicators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school-aged</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youth.</w:t>
      </w:r>
      <w:r>
        <w:rPr>
          <w:rFonts w:ascii="Book Antiqua" w:eastAsia="宋体" w:hAnsi="Book Antiqua" w:cs="宋体"/>
          <w:lang w:eastAsia="zh-CN"/>
        </w:rPr>
        <w:t xml:space="preserve"> </w:t>
      </w:r>
      <w:r w:rsidRPr="00085613">
        <w:rPr>
          <w:rFonts w:ascii="Book Antiqua" w:eastAsia="宋体" w:hAnsi="Book Antiqua" w:cs="宋体"/>
          <w:i/>
          <w:iCs/>
          <w:lang w:eastAsia="zh-CN"/>
        </w:rPr>
        <w:t>Appl</w:t>
      </w:r>
      <w:r>
        <w:rPr>
          <w:rFonts w:ascii="Book Antiqua" w:eastAsia="宋体" w:hAnsi="Book Antiqua" w:cs="宋体"/>
          <w:i/>
          <w:iCs/>
          <w:lang w:eastAsia="zh-CN"/>
        </w:rPr>
        <w:t xml:space="preserve"> </w:t>
      </w:r>
      <w:r w:rsidRPr="00085613">
        <w:rPr>
          <w:rFonts w:ascii="Book Antiqua" w:eastAsia="宋体" w:hAnsi="Book Antiqua" w:cs="宋体"/>
          <w:i/>
          <w:iCs/>
          <w:lang w:eastAsia="zh-CN"/>
        </w:rPr>
        <w:t>Physiol</w:t>
      </w:r>
      <w:r>
        <w:rPr>
          <w:rFonts w:ascii="Book Antiqua" w:eastAsia="宋体" w:hAnsi="Book Antiqua" w:cs="宋体"/>
          <w:i/>
          <w:iCs/>
          <w:lang w:eastAsia="zh-CN"/>
        </w:rPr>
        <w:t xml:space="preserve"> </w:t>
      </w:r>
      <w:r w:rsidRPr="00085613">
        <w:rPr>
          <w:rFonts w:ascii="Book Antiqua" w:eastAsia="宋体" w:hAnsi="Book Antiqua" w:cs="宋体"/>
          <w:i/>
          <w:iCs/>
          <w:lang w:eastAsia="zh-CN"/>
        </w:rPr>
        <w:t>Nutr</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2016;</w:t>
      </w:r>
      <w:r>
        <w:rPr>
          <w:rFonts w:ascii="Book Antiqua" w:eastAsia="宋体" w:hAnsi="Book Antiqua" w:cs="宋体"/>
          <w:lang w:eastAsia="zh-CN"/>
        </w:rPr>
        <w:t xml:space="preserve"> </w:t>
      </w:r>
      <w:r w:rsidRPr="00085613">
        <w:rPr>
          <w:rFonts w:ascii="Book Antiqua" w:eastAsia="宋体" w:hAnsi="Book Antiqua" w:cs="宋体"/>
          <w:b/>
          <w:bCs/>
          <w:lang w:eastAsia="zh-CN"/>
        </w:rPr>
        <w:t>41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S197-S239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27306431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10.1139/apnm-2015-0663]</w:t>
      </w:r>
    </w:p>
    <w:p w14:paraId="7FCB0617"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116</w:t>
      </w:r>
      <w:r>
        <w:rPr>
          <w:rFonts w:ascii="Book Antiqua" w:eastAsia="宋体" w:hAnsi="Book Antiqua" w:cs="宋体"/>
          <w:lang w:eastAsia="zh-CN"/>
        </w:rPr>
        <w:t xml:space="preserve"> </w:t>
      </w:r>
      <w:r w:rsidRPr="00085613">
        <w:rPr>
          <w:rFonts w:ascii="Book Antiqua" w:eastAsia="宋体" w:hAnsi="Book Antiqua" w:cs="宋体"/>
          <w:b/>
          <w:bCs/>
          <w:lang w:eastAsia="zh-CN"/>
        </w:rPr>
        <w:t>Greabu</w:t>
      </w:r>
      <w:r>
        <w:rPr>
          <w:rFonts w:ascii="Book Antiqua" w:eastAsia="宋体" w:hAnsi="Book Antiqua" w:cs="宋体"/>
          <w:b/>
          <w:bCs/>
          <w:lang w:eastAsia="zh-CN"/>
        </w:rPr>
        <w:t xml:space="preserve"> </w:t>
      </w:r>
      <w:r w:rsidRPr="00085613">
        <w:rPr>
          <w:rFonts w:ascii="Book Antiqua" w:eastAsia="宋体" w:hAnsi="Book Antiqua" w:cs="宋体"/>
          <w:b/>
          <w:bCs/>
          <w:lang w:eastAsia="zh-CN"/>
        </w:rPr>
        <w:t>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Badoiu</w:t>
      </w:r>
      <w:r>
        <w:rPr>
          <w:rFonts w:ascii="Book Antiqua" w:eastAsia="宋体" w:hAnsi="Book Antiqua" w:cs="宋体"/>
          <w:lang w:eastAsia="zh-CN"/>
        </w:rPr>
        <w:t xml:space="preserve"> </w:t>
      </w:r>
      <w:r w:rsidRPr="00085613">
        <w:rPr>
          <w:rFonts w:ascii="Book Antiqua" w:eastAsia="宋体" w:hAnsi="Book Antiqua" w:cs="宋体"/>
          <w:lang w:eastAsia="zh-CN"/>
        </w:rPr>
        <w:t>SC,</w:t>
      </w:r>
      <w:r>
        <w:rPr>
          <w:rFonts w:ascii="Book Antiqua" w:eastAsia="宋体" w:hAnsi="Book Antiqua" w:cs="宋体"/>
          <w:lang w:eastAsia="zh-CN"/>
        </w:rPr>
        <w:t xml:space="preserve"> </w:t>
      </w:r>
      <w:r w:rsidRPr="00085613">
        <w:rPr>
          <w:rFonts w:ascii="Book Antiqua" w:eastAsia="宋体" w:hAnsi="Book Antiqua" w:cs="宋体"/>
          <w:lang w:eastAsia="zh-CN"/>
        </w:rPr>
        <w:t>Stanescu-Spinu</w:t>
      </w:r>
      <w:r>
        <w:rPr>
          <w:rFonts w:ascii="Book Antiqua" w:eastAsia="宋体" w:hAnsi="Book Antiqua" w:cs="宋体"/>
          <w:lang w:eastAsia="zh-CN"/>
        </w:rPr>
        <w:t xml:space="preserve"> </w:t>
      </w:r>
      <w:r w:rsidRPr="00085613">
        <w:rPr>
          <w:rFonts w:ascii="Book Antiqua" w:eastAsia="宋体" w:hAnsi="Book Antiqua" w:cs="宋体"/>
          <w:lang w:eastAsia="zh-CN"/>
        </w:rPr>
        <w:t>II,</w:t>
      </w:r>
      <w:r>
        <w:rPr>
          <w:rFonts w:ascii="Book Antiqua" w:eastAsia="宋体" w:hAnsi="Book Antiqua" w:cs="宋体"/>
          <w:lang w:eastAsia="zh-CN"/>
        </w:rPr>
        <w:t xml:space="preserve"> </w:t>
      </w:r>
      <w:r w:rsidRPr="00085613">
        <w:rPr>
          <w:rFonts w:ascii="Book Antiqua" w:eastAsia="宋体" w:hAnsi="Book Antiqua" w:cs="宋体"/>
          <w:lang w:eastAsia="zh-CN"/>
        </w:rPr>
        <w:t>Miricescu</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Totan</w:t>
      </w:r>
      <w:r>
        <w:rPr>
          <w:rFonts w:ascii="Book Antiqua" w:eastAsia="宋体" w:hAnsi="Book Antiqua" w:cs="宋体"/>
          <w:lang w:eastAsia="zh-CN"/>
        </w:rPr>
        <w:t xml:space="preserve"> </w:t>
      </w:r>
      <w:r w:rsidRPr="00085613">
        <w:rPr>
          <w:rFonts w:ascii="Book Antiqua" w:eastAsia="宋体" w:hAnsi="Book Antiqua" w:cs="宋体"/>
          <w:lang w:eastAsia="zh-CN"/>
        </w:rPr>
        <w:t>AR,</w:t>
      </w:r>
      <w:r>
        <w:rPr>
          <w:rFonts w:ascii="Book Antiqua" w:eastAsia="宋体" w:hAnsi="Book Antiqua" w:cs="宋体"/>
          <w:lang w:eastAsia="zh-CN"/>
        </w:rPr>
        <w:t xml:space="preserve"> </w:t>
      </w:r>
      <w:r w:rsidRPr="00085613">
        <w:rPr>
          <w:rFonts w:ascii="Book Antiqua" w:eastAsia="宋体" w:hAnsi="Book Antiqua" w:cs="宋体"/>
          <w:lang w:eastAsia="zh-CN"/>
        </w:rPr>
        <w:t>Badoiu</w:t>
      </w:r>
      <w:r>
        <w:rPr>
          <w:rFonts w:ascii="Book Antiqua" w:eastAsia="宋体" w:hAnsi="Book Antiqua" w:cs="宋体"/>
          <w:lang w:eastAsia="zh-CN"/>
        </w:rPr>
        <w:t xml:space="preserve"> </w:t>
      </w:r>
      <w:r w:rsidRPr="00085613">
        <w:rPr>
          <w:rFonts w:ascii="Book Antiqua" w:eastAsia="宋体" w:hAnsi="Book Antiqua" w:cs="宋体"/>
          <w:lang w:eastAsia="zh-CN"/>
        </w:rPr>
        <w:t>SE,</w:t>
      </w:r>
      <w:r>
        <w:rPr>
          <w:rFonts w:ascii="Book Antiqua" w:eastAsia="宋体" w:hAnsi="Book Antiqua" w:cs="宋体"/>
          <w:lang w:eastAsia="zh-CN"/>
        </w:rPr>
        <w:t xml:space="preserve"> </w:t>
      </w:r>
      <w:r w:rsidRPr="00085613">
        <w:rPr>
          <w:rFonts w:ascii="Book Antiqua" w:eastAsia="宋体" w:hAnsi="Book Antiqua" w:cs="宋体"/>
          <w:lang w:eastAsia="zh-CN"/>
        </w:rPr>
        <w:t>Costagliola</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Jinga</w:t>
      </w:r>
      <w:r>
        <w:rPr>
          <w:rFonts w:ascii="Book Antiqua" w:eastAsia="宋体" w:hAnsi="Book Antiqua" w:cs="宋体"/>
          <w:lang w:eastAsia="zh-CN"/>
        </w:rPr>
        <w:t xml:space="preserve"> </w:t>
      </w:r>
      <w:r w:rsidRPr="00085613">
        <w:rPr>
          <w:rFonts w:ascii="Book Antiqua" w:eastAsia="宋体" w:hAnsi="Book Antiqua" w:cs="宋体"/>
          <w:lang w:eastAsia="zh-CN"/>
        </w:rPr>
        <w:t>V.</w:t>
      </w:r>
      <w:r>
        <w:rPr>
          <w:rFonts w:ascii="Book Antiqua" w:eastAsia="宋体" w:hAnsi="Book Antiqua" w:cs="宋体"/>
          <w:lang w:eastAsia="zh-CN"/>
        </w:rPr>
        <w:t xml:space="preserve"> </w:t>
      </w:r>
      <w:r w:rsidRPr="00085613">
        <w:rPr>
          <w:rFonts w:ascii="Book Antiqua" w:eastAsia="宋体" w:hAnsi="Book Antiqua" w:cs="宋体"/>
          <w:lang w:eastAsia="zh-CN"/>
        </w:rPr>
        <w:t>Drugs</w:t>
      </w:r>
      <w:r>
        <w:rPr>
          <w:rFonts w:ascii="Book Antiqua" w:eastAsia="宋体" w:hAnsi="Book Antiqua" w:cs="宋体"/>
          <w:lang w:eastAsia="zh-CN"/>
        </w:rPr>
        <w:t xml:space="preserve"> </w:t>
      </w:r>
      <w:r w:rsidRPr="00085613">
        <w:rPr>
          <w:rFonts w:ascii="Book Antiqua" w:eastAsia="宋体" w:hAnsi="Book Antiqua" w:cs="宋体"/>
          <w:lang w:eastAsia="zh-CN"/>
        </w:rPr>
        <w:t>Interfering</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Their</w:t>
      </w:r>
      <w:r>
        <w:rPr>
          <w:rFonts w:ascii="Book Antiqua" w:eastAsia="宋体" w:hAnsi="Book Antiqua" w:cs="宋体"/>
          <w:lang w:eastAsia="zh-CN"/>
        </w:rPr>
        <w:t xml:space="preserve"> </w:t>
      </w:r>
      <w:r w:rsidRPr="00085613">
        <w:rPr>
          <w:rFonts w:ascii="Book Antiqua" w:eastAsia="宋体" w:hAnsi="Book Antiqua" w:cs="宋体"/>
          <w:lang w:eastAsia="zh-CN"/>
        </w:rPr>
        <w:t>Influence</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Associated</w:t>
      </w:r>
      <w:r>
        <w:rPr>
          <w:rFonts w:ascii="Book Antiqua" w:eastAsia="宋体" w:hAnsi="Book Antiqua" w:cs="宋体"/>
          <w:lang w:eastAsia="zh-CN"/>
        </w:rPr>
        <w:t xml:space="preserve"> </w:t>
      </w:r>
      <w:r w:rsidRPr="00085613">
        <w:rPr>
          <w:rFonts w:ascii="Book Antiqua" w:eastAsia="宋体" w:hAnsi="Book Antiqua" w:cs="宋体"/>
          <w:lang w:eastAsia="zh-CN"/>
        </w:rPr>
        <w:t>Hypermetabolic</w:t>
      </w:r>
      <w:r>
        <w:rPr>
          <w:rFonts w:ascii="Book Antiqua" w:eastAsia="宋体" w:hAnsi="Book Antiqua" w:cs="宋体"/>
          <w:lang w:eastAsia="zh-CN"/>
        </w:rPr>
        <w:t xml:space="preserve"> </w:t>
      </w:r>
      <w:r w:rsidRPr="00085613">
        <w:rPr>
          <w:rFonts w:ascii="Book Antiqua" w:eastAsia="宋体" w:hAnsi="Book Antiqua" w:cs="宋体"/>
          <w:lang w:eastAsia="zh-CN"/>
        </w:rPr>
        <w:t>State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Severe</w:t>
      </w:r>
      <w:r>
        <w:rPr>
          <w:rFonts w:ascii="Book Antiqua" w:eastAsia="宋体" w:hAnsi="Book Antiqua" w:cs="宋体"/>
          <w:lang w:eastAsia="zh-CN"/>
        </w:rPr>
        <w:t xml:space="preserve"> </w:t>
      </w:r>
      <w:r w:rsidRPr="00085613">
        <w:rPr>
          <w:rFonts w:ascii="Book Antiqua" w:eastAsia="宋体" w:hAnsi="Book Antiqua" w:cs="宋体"/>
          <w:lang w:eastAsia="zh-CN"/>
        </w:rPr>
        <w:t>Burns:</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Narrative</w:t>
      </w:r>
      <w:r>
        <w:rPr>
          <w:rFonts w:ascii="Book Antiqua" w:eastAsia="宋体" w:hAnsi="Book Antiqua" w:cs="宋体"/>
          <w:lang w:eastAsia="zh-CN"/>
        </w:rPr>
        <w:t xml:space="preserve"> </w:t>
      </w:r>
      <w:r w:rsidRPr="00085613">
        <w:rPr>
          <w:rFonts w:ascii="Book Antiqua" w:eastAsia="宋体" w:hAnsi="Book Antiqua" w:cs="宋体"/>
          <w:lang w:eastAsia="zh-CN"/>
        </w:rPr>
        <w:t>Review.</w:t>
      </w:r>
      <w:r>
        <w:rPr>
          <w:rFonts w:ascii="Book Antiqua" w:eastAsia="宋体" w:hAnsi="Book Antiqua" w:cs="宋体"/>
          <w:lang w:eastAsia="zh-CN"/>
        </w:rPr>
        <w:t xml:space="preserve"> </w:t>
      </w:r>
      <w:r w:rsidRPr="00085613">
        <w:rPr>
          <w:rFonts w:ascii="Book Antiqua" w:eastAsia="宋体" w:hAnsi="Book Antiqua" w:cs="宋体"/>
          <w:i/>
          <w:iCs/>
          <w:lang w:eastAsia="zh-CN"/>
        </w:rPr>
        <w:t>Int</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Mol</w:t>
      </w:r>
      <w:r>
        <w:rPr>
          <w:rFonts w:ascii="Book Antiqua" w:eastAsia="宋体" w:hAnsi="Book Antiqua" w:cs="宋体"/>
          <w:i/>
          <w:iCs/>
          <w:lang w:eastAsia="zh-CN"/>
        </w:rPr>
        <w:t xml:space="preserve"> </w:t>
      </w:r>
      <w:r w:rsidRPr="00085613">
        <w:rPr>
          <w:rFonts w:ascii="Book Antiqua" w:eastAsia="宋体" w:hAnsi="Book Antiqua" w:cs="宋体"/>
          <w:i/>
          <w:iCs/>
          <w:lang w:eastAsia="zh-CN"/>
        </w:rPr>
        <w:t>Sci</w:t>
      </w:r>
      <w:r>
        <w:rPr>
          <w:rFonts w:ascii="Book Antiqua" w:eastAsia="宋体" w:hAnsi="Book Antiqua" w:cs="宋体"/>
          <w:lang w:eastAsia="zh-CN"/>
        </w:rPr>
        <w:t xml:space="preserve"> </w:t>
      </w:r>
      <w:r w:rsidRPr="00085613">
        <w:rPr>
          <w:rFonts w:ascii="Book Antiqua" w:eastAsia="宋体" w:hAnsi="Book Antiqua" w:cs="宋体"/>
          <w:lang w:eastAsia="zh-CN"/>
        </w:rPr>
        <w:t>2021;</w:t>
      </w:r>
      <w:r>
        <w:rPr>
          <w:rFonts w:ascii="Book Antiqua" w:eastAsia="宋体" w:hAnsi="Book Antiqua" w:cs="宋体"/>
          <w:lang w:eastAsia="zh-CN"/>
        </w:rPr>
        <w:t xml:space="preserve"> </w:t>
      </w:r>
      <w:r w:rsidRPr="00085613">
        <w:rPr>
          <w:rFonts w:ascii="Book Antiqua" w:eastAsia="宋体" w:hAnsi="Book Antiqua" w:cs="宋体"/>
          <w:b/>
          <w:bCs/>
          <w:lang w:eastAsia="zh-CN"/>
        </w:rPr>
        <w:t>22</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34575946</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10.3390/ijms22189782]</w:t>
      </w:r>
    </w:p>
    <w:p w14:paraId="2AB593AC"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117</w:t>
      </w:r>
      <w:r>
        <w:rPr>
          <w:rFonts w:ascii="Book Antiqua" w:eastAsia="宋体" w:hAnsi="Book Antiqua" w:cs="宋体"/>
          <w:lang w:eastAsia="zh-CN"/>
        </w:rPr>
        <w:t xml:space="preserve"> </w:t>
      </w:r>
      <w:r w:rsidRPr="00085613">
        <w:rPr>
          <w:rFonts w:ascii="Book Antiqua" w:eastAsia="宋体" w:hAnsi="Book Antiqua" w:cs="宋体"/>
          <w:b/>
          <w:bCs/>
          <w:lang w:eastAsia="zh-CN"/>
        </w:rPr>
        <w:t>Ariaans</w:t>
      </w:r>
      <w:r>
        <w:rPr>
          <w:rFonts w:ascii="Book Antiqua" w:eastAsia="宋体" w:hAnsi="Book Antiqua" w:cs="宋体"/>
          <w:b/>
          <w:bCs/>
          <w:lang w:eastAsia="zh-CN"/>
        </w:rPr>
        <w:t xml:space="preserve"> </w:t>
      </w:r>
      <w:r w:rsidRPr="00085613">
        <w:rPr>
          <w:rFonts w:ascii="Book Antiqua" w:eastAsia="宋体" w:hAnsi="Book Antiqua" w:cs="宋体"/>
          <w:b/>
          <w:bCs/>
          <w:lang w:eastAsia="zh-CN"/>
        </w:rPr>
        <w:t>G</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de</w:t>
      </w:r>
      <w:r>
        <w:rPr>
          <w:rFonts w:ascii="Book Antiqua" w:eastAsia="宋体" w:hAnsi="Book Antiqua" w:cs="宋体"/>
          <w:lang w:eastAsia="zh-CN"/>
        </w:rPr>
        <w:t xml:space="preserve"> </w:t>
      </w:r>
      <w:r w:rsidRPr="00085613">
        <w:rPr>
          <w:rFonts w:ascii="Book Antiqua" w:eastAsia="宋体" w:hAnsi="Book Antiqua" w:cs="宋体"/>
          <w:lang w:eastAsia="zh-CN"/>
        </w:rPr>
        <w:t>Jong</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Gietema</w:t>
      </w:r>
      <w:r>
        <w:rPr>
          <w:rFonts w:ascii="Book Antiqua" w:eastAsia="宋体" w:hAnsi="Book Antiqua" w:cs="宋体"/>
          <w:lang w:eastAsia="zh-CN"/>
        </w:rPr>
        <w:t xml:space="preserve"> </w:t>
      </w:r>
      <w:r w:rsidRPr="00085613">
        <w:rPr>
          <w:rFonts w:ascii="Book Antiqua" w:eastAsia="宋体" w:hAnsi="Book Antiqua" w:cs="宋体"/>
          <w:lang w:eastAsia="zh-CN"/>
        </w:rPr>
        <w:t>JA,</w:t>
      </w:r>
      <w:r>
        <w:rPr>
          <w:rFonts w:ascii="Book Antiqua" w:eastAsia="宋体" w:hAnsi="Book Antiqua" w:cs="宋体"/>
          <w:lang w:eastAsia="zh-CN"/>
        </w:rPr>
        <w:t xml:space="preserve"> </w:t>
      </w:r>
      <w:r w:rsidRPr="00085613">
        <w:rPr>
          <w:rFonts w:ascii="Book Antiqua" w:eastAsia="宋体" w:hAnsi="Book Antiqua" w:cs="宋体"/>
          <w:lang w:eastAsia="zh-CN"/>
        </w:rPr>
        <w:t>Lefrandt</w:t>
      </w:r>
      <w:r>
        <w:rPr>
          <w:rFonts w:ascii="Book Antiqua" w:eastAsia="宋体" w:hAnsi="Book Antiqua" w:cs="宋体"/>
          <w:lang w:eastAsia="zh-CN"/>
        </w:rPr>
        <w:t xml:space="preserve"> </w:t>
      </w:r>
      <w:r w:rsidRPr="00085613">
        <w:rPr>
          <w:rFonts w:ascii="Book Antiqua" w:eastAsia="宋体" w:hAnsi="Book Antiqua" w:cs="宋体"/>
          <w:lang w:eastAsia="zh-CN"/>
        </w:rPr>
        <w:t>JD,</w:t>
      </w:r>
      <w:r>
        <w:rPr>
          <w:rFonts w:ascii="Book Antiqua" w:eastAsia="宋体" w:hAnsi="Book Antiqua" w:cs="宋体"/>
          <w:lang w:eastAsia="zh-CN"/>
        </w:rPr>
        <w:t xml:space="preserve"> </w:t>
      </w:r>
      <w:r w:rsidRPr="00085613">
        <w:rPr>
          <w:rFonts w:ascii="Book Antiqua" w:eastAsia="宋体" w:hAnsi="Book Antiqua" w:cs="宋体"/>
          <w:lang w:eastAsia="zh-CN"/>
        </w:rPr>
        <w:t>de</w:t>
      </w:r>
      <w:r>
        <w:rPr>
          <w:rFonts w:ascii="Book Antiqua" w:eastAsia="宋体" w:hAnsi="Book Antiqua" w:cs="宋体"/>
          <w:lang w:eastAsia="zh-CN"/>
        </w:rPr>
        <w:t xml:space="preserve"> </w:t>
      </w:r>
      <w:r w:rsidRPr="00085613">
        <w:rPr>
          <w:rFonts w:ascii="Book Antiqua" w:eastAsia="宋体" w:hAnsi="Book Antiqua" w:cs="宋体"/>
          <w:lang w:eastAsia="zh-CN"/>
        </w:rPr>
        <w:t>Vries</w:t>
      </w:r>
      <w:r>
        <w:rPr>
          <w:rFonts w:ascii="Book Antiqua" w:eastAsia="宋体" w:hAnsi="Book Antiqua" w:cs="宋体"/>
          <w:lang w:eastAsia="zh-CN"/>
        </w:rPr>
        <w:t xml:space="preserve"> </w:t>
      </w:r>
      <w:r w:rsidRPr="00085613">
        <w:rPr>
          <w:rFonts w:ascii="Book Antiqua" w:eastAsia="宋体" w:hAnsi="Book Antiqua" w:cs="宋体"/>
          <w:lang w:eastAsia="zh-CN"/>
        </w:rPr>
        <w:t>EG,</w:t>
      </w:r>
      <w:r>
        <w:rPr>
          <w:rFonts w:ascii="Book Antiqua" w:eastAsia="宋体" w:hAnsi="Book Antiqua" w:cs="宋体"/>
          <w:lang w:eastAsia="zh-CN"/>
        </w:rPr>
        <w:t xml:space="preserve"> </w:t>
      </w:r>
      <w:r w:rsidRPr="00085613">
        <w:rPr>
          <w:rFonts w:ascii="Book Antiqua" w:eastAsia="宋体" w:hAnsi="Book Antiqua" w:cs="宋体"/>
          <w:lang w:eastAsia="zh-CN"/>
        </w:rPr>
        <w:t>Jalving</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Cancer-drug</w:t>
      </w:r>
      <w:r>
        <w:rPr>
          <w:rFonts w:ascii="Book Antiqua" w:eastAsia="宋体" w:hAnsi="Book Antiqua" w:cs="宋体"/>
          <w:lang w:eastAsia="zh-CN"/>
        </w:rPr>
        <w:t xml:space="preserve"> </w:t>
      </w:r>
      <w:r w:rsidRPr="00085613">
        <w:rPr>
          <w:rFonts w:ascii="Book Antiqua" w:eastAsia="宋体" w:hAnsi="Book Antiqua" w:cs="宋体"/>
          <w:lang w:eastAsia="zh-CN"/>
        </w:rPr>
        <w:t>induced</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innocent</w:t>
      </w:r>
      <w:r>
        <w:rPr>
          <w:rFonts w:ascii="Book Antiqua" w:eastAsia="宋体" w:hAnsi="Book Antiqua" w:cs="宋体"/>
          <w:lang w:eastAsia="zh-CN"/>
        </w:rPr>
        <w:t xml:space="preserve"> </w:t>
      </w:r>
      <w:r w:rsidRPr="00085613">
        <w:rPr>
          <w:rFonts w:ascii="Book Antiqua" w:eastAsia="宋体" w:hAnsi="Book Antiqua" w:cs="宋体"/>
          <w:lang w:eastAsia="zh-CN"/>
        </w:rPr>
        <w:t>bystander</w:t>
      </w:r>
      <w:r>
        <w:rPr>
          <w:rFonts w:ascii="Book Antiqua" w:eastAsia="宋体" w:hAnsi="Book Antiqua" w:cs="宋体"/>
          <w:lang w:eastAsia="zh-CN"/>
        </w:rPr>
        <w:t xml:space="preserve"> </w:t>
      </w:r>
      <w:r w:rsidRPr="00085613">
        <w:rPr>
          <w:rFonts w:ascii="Book Antiqua" w:eastAsia="宋体" w:hAnsi="Book Antiqua" w:cs="宋体"/>
          <w:lang w:eastAsia="zh-CN"/>
        </w:rPr>
        <w:t>or</w:t>
      </w:r>
      <w:r>
        <w:rPr>
          <w:rFonts w:ascii="Book Antiqua" w:eastAsia="宋体" w:hAnsi="Book Antiqua" w:cs="宋体"/>
          <w:lang w:eastAsia="zh-CN"/>
        </w:rPr>
        <w:t xml:space="preserve"> </w:t>
      </w:r>
      <w:r w:rsidRPr="00085613">
        <w:rPr>
          <w:rFonts w:ascii="Book Antiqua" w:eastAsia="宋体" w:hAnsi="Book Antiqua" w:cs="宋体"/>
          <w:lang w:eastAsia="zh-CN"/>
        </w:rPr>
        <w:t>unusual</w:t>
      </w:r>
      <w:r>
        <w:rPr>
          <w:rFonts w:ascii="Book Antiqua" w:eastAsia="宋体" w:hAnsi="Book Antiqua" w:cs="宋体"/>
          <w:lang w:eastAsia="zh-CN"/>
        </w:rPr>
        <w:t xml:space="preserve"> </w:t>
      </w:r>
      <w:r w:rsidRPr="00085613">
        <w:rPr>
          <w:rFonts w:ascii="Book Antiqua" w:eastAsia="宋体" w:hAnsi="Book Antiqua" w:cs="宋体"/>
          <w:lang w:eastAsia="zh-CN"/>
        </w:rPr>
        <w:t>suspect.</w:t>
      </w:r>
      <w:r>
        <w:rPr>
          <w:rFonts w:ascii="Book Antiqua" w:eastAsia="宋体" w:hAnsi="Book Antiqua" w:cs="宋体"/>
          <w:lang w:eastAsia="zh-CN"/>
        </w:rPr>
        <w:t xml:space="preserve"> </w:t>
      </w:r>
      <w:r w:rsidRPr="00085613">
        <w:rPr>
          <w:rFonts w:ascii="Book Antiqua" w:eastAsia="宋体" w:hAnsi="Book Antiqua" w:cs="宋体"/>
          <w:i/>
          <w:iCs/>
          <w:lang w:eastAsia="zh-CN"/>
        </w:rPr>
        <w:t>Cancer</w:t>
      </w:r>
      <w:r>
        <w:rPr>
          <w:rFonts w:ascii="Book Antiqua" w:eastAsia="宋体" w:hAnsi="Book Antiqua" w:cs="宋体"/>
          <w:i/>
          <w:iCs/>
          <w:lang w:eastAsia="zh-CN"/>
        </w:rPr>
        <w:t xml:space="preserve"> </w:t>
      </w:r>
      <w:r w:rsidRPr="00085613">
        <w:rPr>
          <w:rFonts w:ascii="Book Antiqua" w:eastAsia="宋体" w:hAnsi="Book Antiqua" w:cs="宋体"/>
          <w:i/>
          <w:iCs/>
          <w:lang w:eastAsia="zh-CN"/>
        </w:rPr>
        <w:t>Treat</w:t>
      </w:r>
      <w:r>
        <w:rPr>
          <w:rFonts w:ascii="Book Antiqua" w:eastAsia="宋体" w:hAnsi="Book Antiqua" w:cs="宋体"/>
          <w:i/>
          <w:iCs/>
          <w:lang w:eastAsia="zh-CN"/>
        </w:rPr>
        <w:t xml:space="preserve"> </w:t>
      </w:r>
      <w:r w:rsidRPr="00085613">
        <w:rPr>
          <w:rFonts w:ascii="Book Antiqua" w:eastAsia="宋体" w:hAnsi="Book Antiqua" w:cs="宋体"/>
          <w:i/>
          <w:iCs/>
          <w:lang w:eastAsia="zh-CN"/>
        </w:rPr>
        <w:t>Rev</w:t>
      </w:r>
      <w:r>
        <w:rPr>
          <w:rFonts w:ascii="Book Antiqua" w:eastAsia="宋体" w:hAnsi="Book Antiqua" w:cs="宋体"/>
          <w:lang w:eastAsia="zh-CN"/>
        </w:rPr>
        <w:t xml:space="preserve"> </w:t>
      </w:r>
      <w:r w:rsidRPr="00085613">
        <w:rPr>
          <w:rFonts w:ascii="Book Antiqua" w:eastAsia="宋体" w:hAnsi="Book Antiqua" w:cs="宋体"/>
          <w:lang w:eastAsia="zh-CN"/>
        </w:rPr>
        <w:t>2015;</w:t>
      </w:r>
      <w:r>
        <w:rPr>
          <w:rFonts w:ascii="Book Antiqua" w:eastAsia="宋体" w:hAnsi="Book Antiqua" w:cs="宋体"/>
          <w:lang w:eastAsia="zh-CN"/>
        </w:rPr>
        <w:t xml:space="preserve"> </w:t>
      </w:r>
      <w:r w:rsidRPr="00085613">
        <w:rPr>
          <w:rFonts w:ascii="Book Antiqua" w:eastAsia="宋体" w:hAnsi="Book Antiqua" w:cs="宋体"/>
          <w:b/>
          <w:bCs/>
          <w:lang w:eastAsia="zh-CN"/>
        </w:rPr>
        <w:t>41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376-384</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25724262</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10.1016/j.ctrv.2015.02.007]</w:t>
      </w:r>
    </w:p>
    <w:p w14:paraId="12EEF5F1"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118</w:t>
      </w:r>
      <w:r>
        <w:rPr>
          <w:rFonts w:ascii="Book Antiqua" w:eastAsia="宋体" w:hAnsi="Book Antiqua" w:cs="宋体"/>
          <w:lang w:eastAsia="zh-CN"/>
        </w:rPr>
        <w:t xml:space="preserve"> </w:t>
      </w:r>
      <w:r w:rsidRPr="00085613">
        <w:rPr>
          <w:rFonts w:ascii="Book Antiqua" w:eastAsia="宋体" w:hAnsi="Book Antiqua" w:cs="宋体"/>
          <w:b/>
          <w:bCs/>
          <w:lang w:eastAsia="zh-CN"/>
        </w:rPr>
        <w:t>Zahedi</w:t>
      </w:r>
      <w:r>
        <w:rPr>
          <w:rFonts w:ascii="Book Antiqua" w:eastAsia="宋体" w:hAnsi="Book Antiqua" w:cs="宋体"/>
          <w:b/>
          <w:bCs/>
          <w:lang w:eastAsia="zh-CN"/>
        </w:rPr>
        <w:t xml:space="preserve"> </w:t>
      </w:r>
      <w:r w:rsidRPr="00085613">
        <w:rPr>
          <w:rFonts w:ascii="Book Antiqua" w:eastAsia="宋体" w:hAnsi="Book Antiqua" w:cs="宋体"/>
          <w:b/>
          <w:bCs/>
          <w:lang w:eastAsia="zh-CN"/>
        </w:rPr>
        <w:t>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Jaffer</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Iyer</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systematic</w:t>
      </w:r>
      <w:r>
        <w:rPr>
          <w:rFonts w:ascii="Book Antiqua" w:eastAsia="宋体" w:hAnsi="Book Antiqua" w:cs="宋体"/>
          <w:lang w:eastAsia="zh-CN"/>
        </w:rPr>
        <w:t xml:space="preserve"> </w:t>
      </w:r>
      <w:r w:rsidRPr="00085613">
        <w:rPr>
          <w:rFonts w:ascii="Book Antiqua" w:eastAsia="宋体" w:hAnsi="Book Antiqua" w:cs="宋体"/>
          <w:lang w:eastAsia="zh-CN"/>
        </w:rPr>
        <w:t>review</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screen-time</w:t>
      </w:r>
      <w:r>
        <w:rPr>
          <w:rFonts w:ascii="Book Antiqua" w:eastAsia="宋体" w:hAnsi="Book Antiqua" w:cs="宋体"/>
          <w:lang w:eastAsia="zh-CN"/>
        </w:rPr>
        <w:t xml:space="preserve"> </w:t>
      </w:r>
      <w:r w:rsidRPr="00085613">
        <w:rPr>
          <w:rFonts w:ascii="Book Antiqua" w:eastAsia="宋体" w:hAnsi="Book Antiqua" w:cs="宋体"/>
          <w:lang w:eastAsia="zh-CN"/>
        </w:rPr>
        <w:t>literature</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inform</w:t>
      </w:r>
      <w:r>
        <w:rPr>
          <w:rFonts w:ascii="Book Antiqua" w:eastAsia="宋体" w:hAnsi="Book Antiqua" w:cs="宋体"/>
          <w:lang w:eastAsia="zh-CN"/>
        </w:rPr>
        <w:t xml:space="preserve"> </w:t>
      </w:r>
      <w:r w:rsidRPr="00085613">
        <w:rPr>
          <w:rFonts w:ascii="Book Antiqua" w:eastAsia="宋体" w:hAnsi="Book Antiqua" w:cs="宋体"/>
          <w:lang w:eastAsia="zh-CN"/>
        </w:rPr>
        <w:t>educational</w:t>
      </w:r>
      <w:r>
        <w:rPr>
          <w:rFonts w:ascii="Book Antiqua" w:eastAsia="宋体" w:hAnsi="Book Antiqua" w:cs="宋体"/>
          <w:lang w:eastAsia="zh-CN"/>
        </w:rPr>
        <w:t xml:space="preserve"> </w:t>
      </w:r>
      <w:r w:rsidRPr="00085613">
        <w:rPr>
          <w:rFonts w:ascii="Book Antiqua" w:eastAsia="宋体" w:hAnsi="Book Antiqua" w:cs="宋体"/>
          <w:lang w:eastAsia="zh-CN"/>
        </w:rPr>
        <w:t>policy</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practice</w:t>
      </w:r>
      <w:r>
        <w:rPr>
          <w:rFonts w:ascii="Book Antiqua" w:eastAsia="宋体" w:hAnsi="Book Antiqua" w:cs="宋体"/>
          <w:lang w:eastAsia="zh-CN"/>
        </w:rPr>
        <w:t xml:space="preserve"> </w:t>
      </w:r>
      <w:r w:rsidRPr="00085613">
        <w:rPr>
          <w:rFonts w:ascii="Book Antiqua" w:eastAsia="宋体" w:hAnsi="Book Antiqua" w:cs="宋体"/>
          <w:lang w:eastAsia="zh-CN"/>
        </w:rPr>
        <w:t>during</w:t>
      </w:r>
      <w:r>
        <w:rPr>
          <w:rFonts w:ascii="Book Antiqua" w:eastAsia="宋体" w:hAnsi="Book Antiqua" w:cs="宋体"/>
          <w:lang w:eastAsia="zh-CN"/>
        </w:rPr>
        <w:t xml:space="preserve"> </w:t>
      </w:r>
      <w:r w:rsidRPr="00085613">
        <w:rPr>
          <w:rFonts w:ascii="Book Antiqua" w:eastAsia="宋体" w:hAnsi="Book Antiqua" w:cs="宋体"/>
          <w:lang w:eastAsia="zh-CN"/>
        </w:rPr>
        <w:t>COVID-19.</w:t>
      </w:r>
      <w:r>
        <w:rPr>
          <w:rFonts w:ascii="Book Antiqua" w:eastAsia="宋体" w:hAnsi="Book Antiqua" w:cs="宋体"/>
          <w:lang w:eastAsia="zh-CN"/>
        </w:rPr>
        <w:t xml:space="preserve"> </w:t>
      </w:r>
      <w:r w:rsidRPr="00085613">
        <w:rPr>
          <w:rFonts w:ascii="Book Antiqua" w:eastAsia="宋体" w:hAnsi="Book Antiqua" w:cs="宋体"/>
          <w:i/>
          <w:iCs/>
          <w:lang w:eastAsia="zh-CN"/>
        </w:rPr>
        <w:t>Int</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Educ</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i/>
          <w:iCs/>
          <w:lang w:eastAsia="zh-CN"/>
        </w:rPr>
        <w:t xml:space="preserve"> </w:t>
      </w:r>
      <w:r w:rsidRPr="00085613">
        <w:rPr>
          <w:rFonts w:ascii="Book Antiqua" w:eastAsia="宋体" w:hAnsi="Book Antiqua" w:cs="宋体"/>
          <w:i/>
          <w:iCs/>
          <w:lang w:eastAsia="zh-CN"/>
        </w:rPr>
        <w:t>Open</w:t>
      </w:r>
      <w:r>
        <w:rPr>
          <w:rFonts w:ascii="Book Antiqua" w:eastAsia="宋体" w:hAnsi="Book Antiqua" w:cs="宋体"/>
          <w:lang w:eastAsia="zh-CN"/>
        </w:rPr>
        <w:t xml:space="preserve"> </w:t>
      </w:r>
      <w:r w:rsidRPr="00085613">
        <w:rPr>
          <w:rFonts w:ascii="Book Antiqua" w:eastAsia="宋体" w:hAnsi="Book Antiqua" w:cs="宋体"/>
          <w:lang w:eastAsia="zh-CN"/>
        </w:rPr>
        <w:t>2021;</w:t>
      </w:r>
      <w:r>
        <w:rPr>
          <w:rFonts w:ascii="Book Antiqua" w:eastAsia="宋体" w:hAnsi="Book Antiqua" w:cs="宋体"/>
          <w:lang w:eastAsia="zh-CN"/>
        </w:rPr>
        <w:t xml:space="preserve"> </w:t>
      </w:r>
      <w:r w:rsidRPr="00085613">
        <w:rPr>
          <w:rFonts w:ascii="Book Antiqua" w:eastAsia="宋体" w:hAnsi="Book Antiqua" w:cs="宋体"/>
          <w:b/>
          <w:bCs/>
          <w:lang w:eastAsia="zh-CN"/>
        </w:rPr>
        <w:t>2</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100094</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35059672</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10.1016/j.ijedro.2021.100094]</w:t>
      </w:r>
    </w:p>
    <w:p w14:paraId="745DEAD3"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119</w:t>
      </w:r>
      <w:r>
        <w:rPr>
          <w:rFonts w:ascii="Book Antiqua" w:eastAsia="宋体" w:hAnsi="Book Antiqua" w:cs="宋体"/>
          <w:lang w:eastAsia="zh-CN"/>
        </w:rPr>
        <w:t xml:space="preserve"> </w:t>
      </w:r>
      <w:r w:rsidRPr="00085613">
        <w:rPr>
          <w:rFonts w:ascii="Book Antiqua" w:eastAsia="宋体" w:hAnsi="Book Antiqua" w:cs="宋体"/>
          <w:b/>
          <w:bCs/>
          <w:lang w:eastAsia="zh-CN"/>
        </w:rPr>
        <w:t>Kim</w:t>
      </w:r>
      <w:r>
        <w:rPr>
          <w:rFonts w:ascii="Book Antiqua" w:eastAsia="宋体" w:hAnsi="Book Antiqua" w:cs="宋体"/>
          <w:b/>
          <w:bCs/>
          <w:lang w:eastAsia="zh-CN"/>
        </w:rPr>
        <w:t xml:space="preserve"> </w:t>
      </w:r>
      <w:r w:rsidRPr="00085613">
        <w:rPr>
          <w:rFonts w:ascii="Book Antiqua" w:eastAsia="宋体" w:hAnsi="Book Antiqua" w:cs="宋体"/>
          <w:b/>
          <w:bCs/>
          <w:lang w:eastAsia="zh-CN"/>
        </w:rPr>
        <w:t>Y</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Park</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Does</w:t>
      </w:r>
      <w:r>
        <w:rPr>
          <w:rFonts w:ascii="Book Antiqua" w:eastAsia="宋体" w:hAnsi="Book Antiqua" w:cs="宋体"/>
          <w:lang w:eastAsia="zh-CN"/>
        </w:rPr>
        <w:t xml:space="preserve"> </w:t>
      </w:r>
      <w:r w:rsidRPr="00085613">
        <w:rPr>
          <w:rFonts w:ascii="Book Antiqua" w:eastAsia="宋体" w:hAnsi="Book Antiqua" w:cs="宋体"/>
          <w:lang w:eastAsia="zh-CN"/>
        </w:rPr>
        <w:t>Regular</w:t>
      </w:r>
      <w:r>
        <w:rPr>
          <w:rFonts w:ascii="Book Antiqua" w:eastAsia="宋体" w:hAnsi="Book Antiqua" w:cs="宋体"/>
          <w:lang w:eastAsia="zh-CN"/>
        </w:rPr>
        <w:t xml:space="preserve"> </w:t>
      </w:r>
      <w:r w:rsidRPr="00085613">
        <w:rPr>
          <w:rFonts w:ascii="Book Antiqua" w:eastAsia="宋体" w:hAnsi="Book Antiqua" w:cs="宋体"/>
          <w:lang w:eastAsia="zh-CN"/>
        </w:rPr>
        <w:t>Exercise</w:t>
      </w:r>
      <w:r>
        <w:rPr>
          <w:rFonts w:ascii="Book Antiqua" w:eastAsia="宋体" w:hAnsi="Book Antiqua" w:cs="宋体"/>
          <w:lang w:eastAsia="zh-CN"/>
        </w:rPr>
        <w:t xml:space="preserve"> </w:t>
      </w:r>
      <w:r w:rsidRPr="00085613">
        <w:rPr>
          <w:rFonts w:ascii="Book Antiqua" w:eastAsia="宋体" w:hAnsi="Book Antiqua" w:cs="宋体"/>
          <w:lang w:eastAsia="zh-CN"/>
        </w:rPr>
        <w:t>without</w:t>
      </w:r>
      <w:r>
        <w:rPr>
          <w:rFonts w:ascii="Book Antiqua" w:eastAsia="宋体" w:hAnsi="Book Antiqua" w:cs="宋体"/>
          <w:lang w:eastAsia="zh-CN"/>
        </w:rPr>
        <w:t xml:space="preserve"> </w:t>
      </w:r>
      <w:r w:rsidRPr="00085613">
        <w:rPr>
          <w:rFonts w:ascii="Book Antiqua" w:eastAsia="宋体" w:hAnsi="Book Antiqua" w:cs="宋体"/>
          <w:lang w:eastAsia="zh-CN"/>
        </w:rPr>
        <w:t>Weight</w:t>
      </w:r>
      <w:r>
        <w:rPr>
          <w:rFonts w:ascii="Book Antiqua" w:eastAsia="宋体" w:hAnsi="Book Antiqua" w:cs="宋体"/>
          <w:lang w:eastAsia="zh-CN"/>
        </w:rPr>
        <w:t xml:space="preserve"> </w:t>
      </w:r>
      <w:r w:rsidRPr="00085613">
        <w:rPr>
          <w:rFonts w:ascii="Book Antiqua" w:eastAsia="宋体" w:hAnsi="Book Antiqua" w:cs="宋体"/>
          <w:lang w:eastAsia="zh-CN"/>
        </w:rPr>
        <w:t>Loss</w:t>
      </w:r>
      <w:r>
        <w:rPr>
          <w:rFonts w:ascii="Book Antiqua" w:eastAsia="宋体" w:hAnsi="Book Antiqua" w:cs="宋体"/>
          <w:lang w:eastAsia="zh-CN"/>
        </w:rPr>
        <w:t xml:space="preserve"> </w:t>
      </w:r>
      <w:r w:rsidRPr="00085613">
        <w:rPr>
          <w:rFonts w:ascii="Book Antiqua" w:eastAsia="宋体" w:hAnsi="Book Antiqua" w:cs="宋体"/>
          <w:lang w:eastAsia="zh-CN"/>
        </w:rPr>
        <w:t>Reduce</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i/>
          <w:iCs/>
          <w:lang w:eastAsia="zh-CN"/>
        </w:rPr>
        <w:t>Int</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lang w:eastAsia="zh-CN"/>
        </w:rPr>
        <w:t xml:space="preserve"> </w:t>
      </w:r>
      <w:r w:rsidRPr="00085613">
        <w:rPr>
          <w:rFonts w:ascii="Book Antiqua" w:eastAsia="宋体" w:hAnsi="Book Antiqua" w:cs="宋体"/>
          <w:lang w:eastAsia="zh-CN"/>
        </w:rPr>
        <w:t>2013;</w:t>
      </w:r>
      <w:r>
        <w:rPr>
          <w:rFonts w:ascii="Book Antiqua" w:eastAsia="宋体" w:hAnsi="Book Antiqua" w:cs="宋体"/>
          <w:lang w:eastAsia="zh-CN"/>
        </w:rPr>
        <w:t xml:space="preserve"> </w:t>
      </w:r>
      <w:r w:rsidRPr="00085613">
        <w:rPr>
          <w:rFonts w:ascii="Book Antiqua" w:eastAsia="宋体" w:hAnsi="Book Antiqua" w:cs="宋体"/>
          <w:b/>
          <w:bCs/>
          <w:lang w:eastAsia="zh-CN"/>
        </w:rPr>
        <w:t>2013</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402592</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24454364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10.1155/2013/402592]</w:t>
      </w:r>
    </w:p>
    <w:p w14:paraId="52069D68"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120</w:t>
      </w:r>
      <w:r>
        <w:rPr>
          <w:rFonts w:ascii="Book Antiqua" w:eastAsia="宋体" w:hAnsi="Book Antiqua" w:cs="宋体"/>
          <w:lang w:eastAsia="zh-CN"/>
        </w:rPr>
        <w:t xml:space="preserve"> </w:t>
      </w:r>
      <w:r w:rsidRPr="00085613">
        <w:rPr>
          <w:rFonts w:ascii="Book Antiqua" w:eastAsia="宋体" w:hAnsi="Book Antiqua" w:cs="宋体"/>
          <w:b/>
          <w:bCs/>
          <w:lang w:eastAsia="zh-CN"/>
        </w:rPr>
        <w:t>Arslanian</w:t>
      </w:r>
      <w:r>
        <w:rPr>
          <w:rFonts w:ascii="Book Antiqua" w:eastAsia="宋体" w:hAnsi="Book Antiqua" w:cs="宋体"/>
          <w:b/>
          <w:bCs/>
          <w:lang w:eastAsia="zh-CN"/>
        </w:rPr>
        <w:t xml:space="preserve"> </w:t>
      </w:r>
      <w:r w:rsidRPr="00085613">
        <w:rPr>
          <w:rFonts w:ascii="Book Antiqua" w:eastAsia="宋体" w:hAnsi="Book Antiqua" w:cs="宋体"/>
          <w:b/>
          <w:bCs/>
          <w:lang w:eastAsia="zh-CN"/>
        </w:rPr>
        <w:t>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Bacha</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Grey</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Marcus</w:t>
      </w:r>
      <w:r>
        <w:rPr>
          <w:rFonts w:ascii="Book Antiqua" w:eastAsia="宋体" w:hAnsi="Book Antiqua" w:cs="宋体"/>
          <w:lang w:eastAsia="zh-CN"/>
        </w:rPr>
        <w:t xml:space="preserve"> </w:t>
      </w:r>
      <w:r w:rsidRPr="00085613">
        <w:rPr>
          <w:rFonts w:ascii="Book Antiqua" w:eastAsia="宋体" w:hAnsi="Book Antiqua" w:cs="宋体"/>
          <w:lang w:eastAsia="zh-CN"/>
        </w:rPr>
        <w:t>MD,</w:t>
      </w:r>
      <w:r>
        <w:rPr>
          <w:rFonts w:ascii="Book Antiqua" w:eastAsia="宋体" w:hAnsi="Book Antiqua" w:cs="宋体"/>
          <w:lang w:eastAsia="zh-CN"/>
        </w:rPr>
        <w:t xml:space="preserve"> </w:t>
      </w:r>
      <w:r w:rsidRPr="00085613">
        <w:rPr>
          <w:rFonts w:ascii="Book Antiqua" w:eastAsia="宋体" w:hAnsi="Book Antiqua" w:cs="宋体"/>
          <w:lang w:eastAsia="zh-CN"/>
        </w:rPr>
        <w:t>White</w:t>
      </w:r>
      <w:r>
        <w:rPr>
          <w:rFonts w:ascii="Book Antiqua" w:eastAsia="宋体" w:hAnsi="Book Antiqua" w:cs="宋体"/>
          <w:lang w:eastAsia="zh-CN"/>
        </w:rPr>
        <w:t xml:space="preserve"> </w:t>
      </w:r>
      <w:r w:rsidRPr="00085613">
        <w:rPr>
          <w:rFonts w:ascii="Book Antiqua" w:eastAsia="宋体" w:hAnsi="Book Antiqua" w:cs="宋体"/>
          <w:lang w:eastAsia="zh-CN"/>
        </w:rPr>
        <w:t>NH,</w:t>
      </w:r>
      <w:r>
        <w:rPr>
          <w:rFonts w:ascii="Book Antiqua" w:eastAsia="宋体" w:hAnsi="Book Antiqua" w:cs="宋体"/>
          <w:lang w:eastAsia="zh-CN"/>
        </w:rPr>
        <w:t xml:space="preserve"> </w:t>
      </w:r>
      <w:r w:rsidRPr="00085613">
        <w:rPr>
          <w:rFonts w:ascii="Book Antiqua" w:eastAsia="宋体" w:hAnsi="Book Antiqua" w:cs="宋体"/>
          <w:lang w:eastAsia="zh-CN"/>
        </w:rPr>
        <w:t>Zeitler</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Evaluation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Management</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Youth-Onset</w:t>
      </w:r>
      <w:r>
        <w:rPr>
          <w:rFonts w:ascii="Book Antiqua" w:eastAsia="宋体" w:hAnsi="Book Antiqua" w:cs="宋体"/>
          <w:lang w:eastAsia="zh-CN"/>
        </w:rPr>
        <w:t xml:space="preserve"> </w:t>
      </w:r>
      <w:r w:rsidRPr="00085613">
        <w:rPr>
          <w:rFonts w:ascii="Book Antiqua" w:eastAsia="宋体" w:hAnsi="Book Antiqua" w:cs="宋体"/>
          <w:lang w:eastAsia="zh-CN"/>
        </w:rPr>
        <w:t>Type</w:t>
      </w:r>
      <w:r>
        <w:rPr>
          <w:rFonts w:ascii="Book Antiqua" w:eastAsia="宋体" w:hAnsi="Book Antiqua" w:cs="宋体"/>
          <w:lang w:eastAsia="zh-CN"/>
        </w:rPr>
        <w:t xml:space="preserve"> </w:t>
      </w:r>
      <w:r w:rsidRPr="00085613">
        <w:rPr>
          <w:rFonts w:ascii="Book Antiqua" w:eastAsia="宋体" w:hAnsi="Book Antiqua" w:cs="宋体"/>
          <w:lang w:eastAsia="zh-CN"/>
        </w:rPr>
        <w:t>2</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Position</w:t>
      </w:r>
      <w:r>
        <w:rPr>
          <w:rFonts w:ascii="Book Antiqua" w:eastAsia="宋体" w:hAnsi="Book Antiqua" w:cs="宋体"/>
          <w:lang w:eastAsia="zh-CN"/>
        </w:rPr>
        <w:t xml:space="preserve"> </w:t>
      </w:r>
      <w:r w:rsidRPr="00085613">
        <w:rPr>
          <w:rFonts w:ascii="Book Antiqua" w:eastAsia="宋体" w:hAnsi="Book Antiqua" w:cs="宋体"/>
          <w:lang w:eastAsia="zh-CN"/>
        </w:rPr>
        <w:t>Statement</w:t>
      </w:r>
      <w:r>
        <w:rPr>
          <w:rFonts w:ascii="Book Antiqua" w:eastAsia="宋体" w:hAnsi="Book Antiqua" w:cs="宋体"/>
          <w:lang w:eastAsia="zh-CN"/>
        </w:rPr>
        <w:t xml:space="preserve"> </w:t>
      </w:r>
      <w:r w:rsidRPr="00085613">
        <w:rPr>
          <w:rFonts w:ascii="Book Antiqua" w:eastAsia="宋体" w:hAnsi="Book Antiqua" w:cs="宋体"/>
          <w:lang w:eastAsia="zh-CN"/>
        </w:rPr>
        <w:t>by</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American</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Association.</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i/>
          <w:iCs/>
          <w:lang w:eastAsia="zh-CN"/>
        </w:rPr>
        <w:t xml:space="preserve"> </w:t>
      </w:r>
      <w:r w:rsidRPr="00085613">
        <w:rPr>
          <w:rFonts w:ascii="Book Antiqua" w:eastAsia="宋体" w:hAnsi="Book Antiqua" w:cs="宋体"/>
          <w:i/>
          <w:iCs/>
          <w:lang w:eastAsia="zh-CN"/>
        </w:rPr>
        <w:t>Care</w:t>
      </w:r>
      <w:r>
        <w:rPr>
          <w:rFonts w:ascii="Book Antiqua" w:eastAsia="宋体" w:hAnsi="Book Antiqua" w:cs="宋体"/>
          <w:lang w:eastAsia="zh-CN"/>
        </w:rPr>
        <w:t xml:space="preserve"> </w:t>
      </w:r>
      <w:r w:rsidRPr="00085613">
        <w:rPr>
          <w:rFonts w:ascii="Book Antiqua" w:eastAsia="宋体" w:hAnsi="Book Antiqua" w:cs="宋体"/>
          <w:lang w:eastAsia="zh-CN"/>
        </w:rPr>
        <w:t>2018;</w:t>
      </w:r>
      <w:r>
        <w:rPr>
          <w:rFonts w:ascii="Book Antiqua" w:eastAsia="宋体" w:hAnsi="Book Antiqua" w:cs="宋体"/>
          <w:lang w:eastAsia="zh-CN"/>
        </w:rPr>
        <w:t xml:space="preserve"> </w:t>
      </w:r>
      <w:r w:rsidRPr="00085613">
        <w:rPr>
          <w:rFonts w:ascii="Book Antiqua" w:eastAsia="宋体" w:hAnsi="Book Antiqua" w:cs="宋体"/>
          <w:b/>
          <w:bCs/>
          <w:lang w:eastAsia="zh-CN"/>
        </w:rPr>
        <w:t>41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2648-2668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30425094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10.2337/dci18-0052]</w:t>
      </w:r>
    </w:p>
    <w:p w14:paraId="62D18941"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121</w:t>
      </w:r>
      <w:r>
        <w:rPr>
          <w:rFonts w:ascii="Book Antiqua" w:eastAsia="宋体" w:hAnsi="Book Antiqua" w:cs="宋体"/>
          <w:lang w:eastAsia="zh-CN"/>
        </w:rPr>
        <w:t xml:space="preserve"> </w:t>
      </w:r>
      <w:r w:rsidRPr="00085613">
        <w:rPr>
          <w:rFonts w:ascii="Book Antiqua" w:eastAsia="宋体" w:hAnsi="Book Antiqua" w:cs="宋体"/>
          <w:b/>
          <w:bCs/>
          <w:lang w:eastAsia="zh-CN"/>
        </w:rPr>
        <w:t>Zhang</w:t>
      </w:r>
      <w:r>
        <w:rPr>
          <w:rFonts w:ascii="Book Antiqua" w:eastAsia="宋体" w:hAnsi="Book Antiqua" w:cs="宋体"/>
          <w:b/>
          <w:bCs/>
          <w:lang w:eastAsia="zh-CN"/>
        </w:rPr>
        <w:t xml:space="preserve"> </w:t>
      </w:r>
      <w:r w:rsidRPr="00085613">
        <w:rPr>
          <w:rFonts w:ascii="Book Antiqua" w:eastAsia="宋体" w:hAnsi="Book Antiqua" w:cs="宋体"/>
          <w:b/>
          <w:bCs/>
          <w:lang w:eastAsia="zh-CN"/>
        </w:rPr>
        <w:t>Y</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Liu</w:t>
      </w:r>
      <w:r>
        <w:rPr>
          <w:rFonts w:ascii="Book Antiqua" w:eastAsia="宋体" w:hAnsi="Book Antiqua" w:cs="宋体"/>
          <w:lang w:eastAsia="zh-CN"/>
        </w:rPr>
        <w:t xml:space="preserve"> </w:t>
      </w:r>
      <w:r w:rsidRPr="00085613">
        <w:rPr>
          <w:rFonts w:ascii="Book Antiqua" w:eastAsia="宋体" w:hAnsi="Book Antiqua" w:cs="宋体"/>
          <w:lang w:eastAsia="zh-CN"/>
        </w:rPr>
        <w:t>Y,</w:t>
      </w:r>
      <w:r>
        <w:rPr>
          <w:rFonts w:ascii="Book Antiqua" w:eastAsia="宋体" w:hAnsi="Book Antiqua" w:cs="宋体"/>
          <w:lang w:eastAsia="zh-CN"/>
        </w:rPr>
        <w:t xml:space="preserve"> </w:t>
      </w:r>
      <w:r w:rsidRPr="00085613">
        <w:rPr>
          <w:rFonts w:ascii="Book Antiqua" w:eastAsia="宋体" w:hAnsi="Book Antiqua" w:cs="宋体"/>
          <w:lang w:eastAsia="zh-CN"/>
        </w:rPr>
        <w:t>Su</w:t>
      </w:r>
      <w:r>
        <w:rPr>
          <w:rFonts w:ascii="Book Antiqua" w:eastAsia="宋体" w:hAnsi="Book Antiqua" w:cs="宋体"/>
          <w:lang w:eastAsia="zh-CN"/>
        </w:rPr>
        <w:t xml:space="preserve"> </w:t>
      </w:r>
      <w:r w:rsidRPr="00085613">
        <w:rPr>
          <w:rFonts w:ascii="Book Antiqua" w:eastAsia="宋体" w:hAnsi="Book Antiqua" w:cs="宋体"/>
          <w:lang w:eastAsia="zh-CN"/>
        </w:rPr>
        <w:t>Y,</w:t>
      </w:r>
      <w:r>
        <w:rPr>
          <w:rFonts w:ascii="Book Antiqua" w:eastAsia="宋体" w:hAnsi="Book Antiqua" w:cs="宋体"/>
          <w:lang w:eastAsia="zh-CN"/>
        </w:rPr>
        <w:t xml:space="preserve"> </w:t>
      </w:r>
      <w:r w:rsidRPr="00085613">
        <w:rPr>
          <w:rFonts w:ascii="Book Antiqua" w:eastAsia="宋体" w:hAnsi="Book Antiqua" w:cs="宋体"/>
          <w:lang w:eastAsia="zh-CN"/>
        </w:rPr>
        <w:t>You</w:t>
      </w:r>
      <w:r>
        <w:rPr>
          <w:rFonts w:ascii="Book Antiqua" w:eastAsia="宋体" w:hAnsi="Book Antiqua" w:cs="宋体"/>
          <w:lang w:eastAsia="zh-CN"/>
        </w:rPr>
        <w:t xml:space="preserve"> </w:t>
      </w:r>
      <w:r w:rsidRPr="00085613">
        <w:rPr>
          <w:rFonts w:ascii="Book Antiqua" w:eastAsia="宋体" w:hAnsi="Book Antiqua" w:cs="宋体"/>
          <w:lang w:eastAsia="zh-CN"/>
        </w:rPr>
        <w:t>Y,</w:t>
      </w:r>
      <w:r>
        <w:rPr>
          <w:rFonts w:ascii="Book Antiqua" w:eastAsia="宋体" w:hAnsi="Book Antiqua" w:cs="宋体"/>
          <w:lang w:eastAsia="zh-CN"/>
        </w:rPr>
        <w:t xml:space="preserve"> </w:t>
      </w:r>
      <w:r w:rsidRPr="00085613">
        <w:rPr>
          <w:rFonts w:ascii="Book Antiqua" w:eastAsia="宋体" w:hAnsi="Book Antiqua" w:cs="宋体"/>
          <w:lang w:eastAsia="zh-CN"/>
        </w:rPr>
        <w:t>Ma</w:t>
      </w:r>
      <w:r>
        <w:rPr>
          <w:rFonts w:ascii="Book Antiqua" w:eastAsia="宋体" w:hAnsi="Book Antiqua" w:cs="宋体"/>
          <w:lang w:eastAsia="zh-CN"/>
        </w:rPr>
        <w:t xml:space="preserve"> </w:t>
      </w:r>
      <w:r w:rsidRPr="00085613">
        <w:rPr>
          <w:rFonts w:ascii="Book Antiqua" w:eastAsia="宋体" w:hAnsi="Book Antiqua" w:cs="宋体"/>
          <w:lang w:eastAsia="zh-CN"/>
        </w:rPr>
        <w:t>Y,</w:t>
      </w:r>
      <w:r>
        <w:rPr>
          <w:rFonts w:ascii="Book Antiqua" w:eastAsia="宋体" w:hAnsi="Book Antiqua" w:cs="宋体"/>
          <w:lang w:eastAsia="zh-CN"/>
        </w:rPr>
        <w:t xml:space="preserve"> </w:t>
      </w:r>
      <w:r w:rsidRPr="00085613">
        <w:rPr>
          <w:rFonts w:ascii="Book Antiqua" w:eastAsia="宋体" w:hAnsi="Book Antiqua" w:cs="宋体"/>
          <w:lang w:eastAsia="zh-CN"/>
        </w:rPr>
        <w:t>Yang</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Song</w:t>
      </w:r>
      <w:r>
        <w:rPr>
          <w:rFonts w:ascii="Book Antiqua" w:eastAsia="宋体" w:hAnsi="Book Antiqua" w:cs="宋体"/>
          <w:lang w:eastAsia="zh-CN"/>
        </w:rPr>
        <w:t xml:space="preserve"> </w:t>
      </w:r>
      <w:r w:rsidRPr="00085613">
        <w:rPr>
          <w:rFonts w:ascii="Book Antiqua" w:eastAsia="宋体" w:hAnsi="Book Antiqua" w:cs="宋体"/>
          <w:lang w:eastAsia="zh-CN"/>
        </w:rPr>
        <w:t>Y,</w:t>
      </w:r>
      <w:r>
        <w:rPr>
          <w:rFonts w:ascii="Book Antiqua" w:eastAsia="宋体" w:hAnsi="Book Antiqua" w:cs="宋体"/>
          <w:lang w:eastAsia="zh-CN"/>
        </w:rPr>
        <w:t xml:space="preserve"> </w:t>
      </w:r>
      <w:r w:rsidRPr="00085613">
        <w:rPr>
          <w:rFonts w:ascii="Book Antiqua" w:eastAsia="宋体" w:hAnsi="Book Antiqua" w:cs="宋体"/>
          <w:lang w:eastAsia="zh-CN"/>
        </w:rPr>
        <w:t>Liu</w:t>
      </w:r>
      <w:r>
        <w:rPr>
          <w:rFonts w:ascii="Book Antiqua" w:eastAsia="宋体" w:hAnsi="Book Antiqua" w:cs="宋体"/>
          <w:lang w:eastAsia="zh-CN"/>
        </w:rPr>
        <w:t xml:space="preserve"> </w:t>
      </w:r>
      <w:r w:rsidRPr="00085613">
        <w:rPr>
          <w:rFonts w:ascii="Book Antiqua" w:eastAsia="宋体" w:hAnsi="Book Antiqua" w:cs="宋体"/>
          <w:lang w:eastAsia="zh-CN"/>
        </w:rPr>
        <w:t>X,</w:t>
      </w:r>
      <w:r>
        <w:rPr>
          <w:rFonts w:ascii="Book Antiqua" w:eastAsia="宋体" w:hAnsi="Book Antiqua" w:cs="宋体"/>
          <w:lang w:eastAsia="zh-CN"/>
        </w:rPr>
        <w:t xml:space="preserve"> </w:t>
      </w:r>
      <w:r w:rsidRPr="00085613">
        <w:rPr>
          <w:rFonts w:ascii="Book Antiqua" w:eastAsia="宋体" w:hAnsi="Book Antiqua" w:cs="宋体"/>
          <w:lang w:eastAsia="zh-CN"/>
        </w:rPr>
        <w:t>Wang</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Zhang</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Kou</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side</w:t>
      </w:r>
      <w:r>
        <w:rPr>
          <w:rFonts w:ascii="Book Antiqua" w:eastAsia="宋体" w:hAnsi="Book Antiqua" w:cs="宋体"/>
          <w:lang w:eastAsia="zh-CN"/>
        </w:rPr>
        <w:t xml:space="preserve"> </w:t>
      </w:r>
      <w:r w:rsidRPr="00085613">
        <w:rPr>
          <w:rFonts w:ascii="Book Antiqua" w:eastAsia="宋体" w:hAnsi="Book Antiqua" w:cs="宋体"/>
          <w:lang w:eastAsia="zh-CN"/>
        </w:rPr>
        <w:t>effects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12</w:t>
      </w:r>
      <w:r>
        <w:rPr>
          <w:rFonts w:ascii="Book Antiqua" w:eastAsia="宋体" w:hAnsi="Book Antiqua" w:cs="宋体"/>
          <w:lang w:eastAsia="zh-CN"/>
        </w:rPr>
        <w:t xml:space="preserve"> </w:t>
      </w:r>
      <w:r w:rsidRPr="00085613">
        <w:rPr>
          <w:rFonts w:ascii="Book Antiqua" w:eastAsia="宋体" w:hAnsi="Book Antiqua" w:cs="宋体"/>
          <w:lang w:eastAsia="zh-CN"/>
        </w:rPr>
        <w:t>antipsychotic</w:t>
      </w:r>
      <w:r>
        <w:rPr>
          <w:rFonts w:ascii="Book Antiqua" w:eastAsia="宋体" w:hAnsi="Book Antiqua" w:cs="宋体"/>
          <w:lang w:eastAsia="zh-CN"/>
        </w:rPr>
        <w:t xml:space="preserve"> </w:t>
      </w:r>
      <w:r w:rsidRPr="00085613">
        <w:rPr>
          <w:rFonts w:ascii="Book Antiqua" w:eastAsia="宋体" w:hAnsi="Book Antiqua" w:cs="宋体"/>
          <w:lang w:eastAsia="zh-CN"/>
        </w:rPr>
        <w:t>drugs</w:t>
      </w:r>
      <w:r>
        <w:rPr>
          <w:rFonts w:ascii="Book Antiqua" w:eastAsia="宋体" w:hAnsi="Book Antiqua" w:cs="宋体"/>
          <w:lang w:eastAsia="zh-CN"/>
        </w:rPr>
        <w:t xml:space="preserve"> </w:t>
      </w:r>
      <w:r w:rsidRPr="00085613">
        <w:rPr>
          <w:rFonts w:ascii="Book Antiqua" w:eastAsia="宋体" w:hAnsi="Book Antiqua" w:cs="宋体"/>
          <w:lang w:eastAsia="zh-CN"/>
        </w:rPr>
        <w:t>used</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treatment</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schizophrenia</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glucose:</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network</w:t>
      </w:r>
      <w:r>
        <w:rPr>
          <w:rFonts w:ascii="Book Antiqua" w:eastAsia="宋体" w:hAnsi="Book Antiqua" w:cs="宋体"/>
          <w:lang w:eastAsia="zh-CN"/>
        </w:rPr>
        <w:t xml:space="preserve"> </w:t>
      </w:r>
      <w:r w:rsidRPr="00085613">
        <w:rPr>
          <w:rFonts w:ascii="Book Antiqua" w:eastAsia="宋体" w:hAnsi="Book Antiqua" w:cs="宋体"/>
          <w:lang w:eastAsia="zh-CN"/>
        </w:rPr>
        <w:t>meta-analysis.</w:t>
      </w:r>
      <w:r>
        <w:rPr>
          <w:rFonts w:ascii="Book Antiqua" w:eastAsia="宋体" w:hAnsi="Book Antiqua" w:cs="宋体"/>
          <w:lang w:eastAsia="zh-CN"/>
        </w:rPr>
        <w:t xml:space="preserve"> </w:t>
      </w:r>
      <w:r w:rsidRPr="00085613">
        <w:rPr>
          <w:rFonts w:ascii="Book Antiqua" w:eastAsia="宋体" w:hAnsi="Book Antiqua" w:cs="宋体"/>
          <w:i/>
          <w:iCs/>
          <w:lang w:eastAsia="zh-CN"/>
        </w:rPr>
        <w:t>BMC</w:t>
      </w:r>
      <w:r>
        <w:rPr>
          <w:rFonts w:ascii="Book Antiqua" w:eastAsia="宋体" w:hAnsi="Book Antiqua" w:cs="宋体"/>
          <w:i/>
          <w:iCs/>
          <w:lang w:eastAsia="zh-CN"/>
        </w:rPr>
        <w:t xml:space="preserve"> </w:t>
      </w:r>
      <w:r w:rsidRPr="00085613">
        <w:rPr>
          <w:rFonts w:ascii="Book Antiqua" w:eastAsia="宋体" w:hAnsi="Book Antiqua" w:cs="宋体"/>
          <w:i/>
          <w:iCs/>
          <w:lang w:eastAsia="zh-CN"/>
        </w:rPr>
        <w:t>Psychiatry</w:t>
      </w:r>
      <w:r>
        <w:rPr>
          <w:rFonts w:ascii="Book Antiqua" w:eastAsia="宋体" w:hAnsi="Book Antiqua" w:cs="宋体"/>
          <w:lang w:eastAsia="zh-CN"/>
        </w:rPr>
        <w:t xml:space="preserve"> </w:t>
      </w:r>
      <w:r w:rsidRPr="00085613">
        <w:rPr>
          <w:rFonts w:ascii="Book Antiqua" w:eastAsia="宋体" w:hAnsi="Book Antiqua" w:cs="宋体"/>
          <w:lang w:eastAsia="zh-CN"/>
        </w:rPr>
        <w:t>2017;</w:t>
      </w:r>
      <w:r>
        <w:rPr>
          <w:rFonts w:ascii="Book Antiqua" w:eastAsia="宋体" w:hAnsi="Book Antiqua" w:cs="宋体"/>
          <w:lang w:eastAsia="zh-CN"/>
        </w:rPr>
        <w:t xml:space="preserve"> </w:t>
      </w:r>
      <w:r w:rsidRPr="00085613">
        <w:rPr>
          <w:rFonts w:ascii="Book Antiqua" w:eastAsia="宋体" w:hAnsi="Book Antiqua" w:cs="宋体"/>
          <w:b/>
          <w:bCs/>
          <w:lang w:eastAsia="zh-CN"/>
        </w:rPr>
        <w:t>17</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373</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29162032</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10.1186/s12888-017-1539-0]</w:t>
      </w:r>
    </w:p>
    <w:p w14:paraId="1B8B60BA"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122</w:t>
      </w:r>
      <w:r>
        <w:rPr>
          <w:rFonts w:ascii="Book Antiqua" w:eastAsia="宋体" w:hAnsi="Book Antiqua" w:cs="宋体"/>
          <w:lang w:eastAsia="zh-CN"/>
        </w:rPr>
        <w:t xml:space="preserve"> </w:t>
      </w:r>
      <w:r w:rsidRPr="00085613">
        <w:rPr>
          <w:rFonts w:ascii="Book Antiqua" w:eastAsia="宋体" w:hAnsi="Book Antiqua" w:cs="宋体"/>
          <w:b/>
          <w:bCs/>
          <w:lang w:eastAsia="zh-CN"/>
        </w:rPr>
        <w:t>Rosner</w:t>
      </w:r>
      <w:r>
        <w:rPr>
          <w:rFonts w:ascii="Book Antiqua" w:eastAsia="宋体" w:hAnsi="Book Antiqua" w:cs="宋体"/>
          <w:b/>
          <w:bCs/>
          <w:lang w:eastAsia="zh-CN"/>
        </w:rPr>
        <w:t xml:space="preserve"> </w:t>
      </w:r>
      <w:r w:rsidRPr="00085613">
        <w:rPr>
          <w:rFonts w:ascii="Book Antiqua" w:eastAsia="宋体" w:hAnsi="Book Antiqua" w:cs="宋体"/>
          <w:b/>
          <w:bCs/>
          <w:lang w:eastAsia="zh-CN"/>
        </w:rPr>
        <w:t>B</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Prineas</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Loggie</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Daniels</w:t>
      </w:r>
      <w:r>
        <w:rPr>
          <w:rFonts w:ascii="Book Antiqua" w:eastAsia="宋体" w:hAnsi="Book Antiqua" w:cs="宋体"/>
          <w:lang w:eastAsia="zh-CN"/>
        </w:rPr>
        <w:t xml:space="preserve"> </w:t>
      </w:r>
      <w:r w:rsidRPr="00085613">
        <w:rPr>
          <w:rFonts w:ascii="Book Antiqua" w:eastAsia="宋体" w:hAnsi="Book Antiqua" w:cs="宋体"/>
          <w:lang w:eastAsia="zh-CN"/>
        </w:rPr>
        <w:t>SR.</w:t>
      </w:r>
      <w:r>
        <w:rPr>
          <w:rFonts w:ascii="Book Antiqua" w:eastAsia="宋体" w:hAnsi="Book Antiqua" w:cs="宋体"/>
          <w:lang w:eastAsia="zh-CN"/>
        </w:rPr>
        <w:t xml:space="preserve"> </w:t>
      </w:r>
      <w:r w:rsidRPr="00085613">
        <w:rPr>
          <w:rFonts w:ascii="Book Antiqua" w:eastAsia="宋体" w:hAnsi="Book Antiqua" w:cs="宋体"/>
          <w:lang w:eastAsia="zh-CN"/>
        </w:rPr>
        <w:t>Percentiles</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body</w:t>
      </w:r>
      <w:r>
        <w:rPr>
          <w:rFonts w:ascii="Book Antiqua" w:eastAsia="宋体" w:hAnsi="Book Antiqua" w:cs="宋体"/>
          <w:lang w:eastAsia="zh-CN"/>
        </w:rPr>
        <w:t xml:space="preserve"> </w:t>
      </w:r>
      <w:r w:rsidRPr="00085613">
        <w:rPr>
          <w:rFonts w:ascii="Book Antiqua" w:eastAsia="宋体" w:hAnsi="Book Antiqua" w:cs="宋体"/>
          <w:lang w:eastAsia="zh-CN"/>
        </w:rPr>
        <w:t>mass</w:t>
      </w:r>
      <w:r>
        <w:rPr>
          <w:rFonts w:ascii="Book Antiqua" w:eastAsia="宋体" w:hAnsi="Book Antiqua" w:cs="宋体"/>
          <w:lang w:eastAsia="zh-CN"/>
        </w:rPr>
        <w:t xml:space="preserve"> </w:t>
      </w:r>
      <w:r w:rsidRPr="00085613">
        <w:rPr>
          <w:rFonts w:ascii="Book Antiqua" w:eastAsia="宋体" w:hAnsi="Book Antiqua" w:cs="宋体"/>
          <w:lang w:eastAsia="zh-CN"/>
        </w:rPr>
        <w:t>index</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U.S.</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5</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17</w:t>
      </w:r>
      <w:r>
        <w:rPr>
          <w:rFonts w:ascii="Book Antiqua" w:eastAsia="宋体" w:hAnsi="Book Antiqua" w:cs="宋体"/>
          <w:lang w:eastAsia="zh-CN"/>
        </w:rPr>
        <w:t xml:space="preserve"> </w:t>
      </w:r>
      <w:r w:rsidRPr="00085613">
        <w:rPr>
          <w:rFonts w:ascii="Book Antiqua" w:eastAsia="宋体" w:hAnsi="Book Antiqua" w:cs="宋体"/>
          <w:lang w:eastAsia="zh-CN"/>
        </w:rPr>
        <w:t>years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age.</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Pediatr</w:t>
      </w:r>
      <w:r>
        <w:rPr>
          <w:rFonts w:ascii="Book Antiqua" w:eastAsia="宋体" w:hAnsi="Book Antiqua" w:cs="宋体"/>
          <w:lang w:eastAsia="zh-CN"/>
        </w:rPr>
        <w:t xml:space="preserve"> </w:t>
      </w:r>
      <w:r w:rsidRPr="00085613">
        <w:rPr>
          <w:rFonts w:ascii="Book Antiqua" w:eastAsia="宋体" w:hAnsi="Book Antiqua" w:cs="宋体"/>
          <w:lang w:eastAsia="zh-CN"/>
        </w:rPr>
        <w:t>1998;</w:t>
      </w:r>
      <w:r>
        <w:rPr>
          <w:rFonts w:ascii="Book Antiqua" w:eastAsia="宋体" w:hAnsi="Book Antiqua" w:cs="宋体"/>
          <w:lang w:eastAsia="zh-CN"/>
        </w:rPr>
        <w:t xml:space="preserve"> </w:t>
      </w:r>
      <w:r w:rsidRPr="00085613">
        <w:rPr>
          <w:rFonts w:ascii="Book Antiqua" w:eastAsia="宋体" w:hAnsi="Book Antiqua" w:cs="宋体"/>
          <w:b/>
          <w:bCs/>
          <w:lang w:eastAsia="zh-CN"/>
        </w:rPr>
        <w:t>132</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211-222</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9506630</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10.1016/s0022-3476(98)70434-2]</w:t>
      </w:r>
    </w:p>
    <w:p w14:paraId="4D0A7871"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lastRenderedPageBreak/>
        <w:t>123</w:t>
      </w:r>
      <w:r>
        <w:rPr>
          <w:rFonts w:ascii="Book Antiqua" w:eastAsia="宋体" w:hAnsi="Book Antiqua" w:cs="宋体"/>
          <w:lang w:eastAsia="zh-CN"/>
        </w:rPr>
        <w:t xml:space="preserve"> </w:t>
      </w:r>
      <w:r w:rsidRPr="00085613">
        <w:rPr>
          <w:rFonts w:ascii="Book Antiqua" w:eastAsia="宋体" w:hAnsi="Book Antiqua" w:cs="宋体"/>
          <w:b/>
          <w:bCs/>
          <w:lang w:eastAsia="zh-CN"/>
        </w:rPr>
        <w:t>Ighbariya</w:t>
      </w:r>
      <w:r>
        <w:rPr>
          <w:rFonts w:ascii="Book Antiqua" w:eastAsia="宋体" w:hAnsi="Book Antiqua" w:cs="宋体"/>
          <w:b/>
          <w:bCs/>
          <w:lang w:eastAsia="zh-CN"/>
        </w:rPr>
        <w:t xml:space="preserve"> </w:t>
      </w:r>
      <w:r w:rsidRPr="00085613">
        <w:rPr>
          <w:rFonts w:ascii="Book Antiqua" w:eastAsia="宋体" w:hAnsi="Book Antiqua" w:cs="宋体"/>
          <w:b/>
          <w:bCs/>
          <w:lang w:eastAsia="zh-CN"/>
        </w:rPr>
        <w:t>A</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Weiss</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Prediabetes,</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lang w:eastAsia="zh-CN"/>
        </w:rPr>
        <w:t>What</w:t>
      </w:r>
      <w:r>
        <w:rPr>
          <w:rFonts w:ascii="Book Antiqua" w:eastAsia="宋体" w:hAnsi="Book Antiqua" w:cs="宋体"/>
          <w:lang w:eastAsia="zh-CN"/>
        </w:rPr>
        <w:t xml:space="preserve"> </w:t>
      </w:r>
      <w:r w:rsidRPr="00085613">
        <w:rPr>
          <w:rFonts w:ascii="Book Antiqua" w:eastAsia="宋体" w:hAnsi="Book Antiqua" w:cs="宋体"/>
          <w:lang w:eastAsia="zh-CN"/>
        </w:rPr>
        <w:t>Should</w:t>
      </w:r>
      <w:r>
        <w:rPr>
          <w:rFonts w:ascii="Book Antiqua" w:eastAsia="宋体" w:hAnsi="Book Antiqua" w:cs="宋体"/>
          <w:lang w:eastAsia="zh-CN"/>
        </w:rPr>
        <w:t xml:space="preserve"> </w:t>
      </w:r>
      <w:r w:rsidRPr="00085613">
        <w:rPr>
          <w:rFonts w:ascii="Book Antiqua" w:eastAsia="宋体" w:hAnsi="Book Antiqua" w:cs="宋体"/>
          <w:lang w:eastAsia="zh-CN"/>
        </w:rPr>
        <w:t>Every</w:t>
      </w:r>
      <w:r>
        <w:rPr>
          <w:rFonts w:ascii="Book Antiqua" w:eastAsia="宋体" w:hAnsi="Book Antiqua" w:cs="宋体"/>
          <w:lang w:eastAsia="zh-CN"/>
        </w:rPr>
        <w:t xml:space="preserve"> </w:t>
      </w:r>
      <w:r w:rsidRPr="00085613">
        <w:rPr>
          <w:rFonts w:ascii="Book Antiqua" w:eastAsia="宋体" w:hAnsi="Book Antiqua" w:cs="宋体"/>
          <w:lang w:eastAsia="zh-CN"/>
        </w:rPr>
        <w:t>Pediatrician</w:t>
      </w:r>
      <w:r>
        <w:rPr>
          <w:rFonts w:ascii="Book Antiqua" w:eastAsia="宋体" w:hAnsi="Book Antiqua" w:cs="宋体"/>
          <w:lang w:eastAsia="zh-CN"/>
        </w:rPr>
        <w:t xml:space="preserve"> </w:t>
      </w:r>
      <w:r w:rsidRPr="00085613">
        <w:rPr>
          <w:rFonts w:ascii="Book Antiqua" w:eastAsia="宋体" w:hAnsi="Book Antiqua" w:cs="宋体"/>
          <w:lang w:eastAsia="zh-CN"/>
        </w:rPr>
        <w:t>Know?</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i/>
          <w:iCs/>
          <w:lang w:eastAsia="zh-CN"/>
        </w:rPr>
        <w:t xml:space="preserve"> </w:t>
      </w:r>
      <w:r w:rsidRPr="00085613">
        <w:rPr>
          <w:rFonts w:ascii="Book Antiqua" w:eastAsia="宋体" w:hAnsi="Book Antiqua" w:cs="宋体"/>
          <w:i/>
          <w:iCs/>
          <w:lang w:eastAsia="zh-CN"/>
        </w:rPr>
        <w:t>Pediatr</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lang w:eastAsia="zh-CN"/>
        </w:rPr>
        <w:t xml:space="preserve"> </w:t>
      </w:r>
      <w:r w:rsidRPr="00085613">
        <w:rPr>
          <w:rFonts w:ascii="Book Antiqua" w:eastAsia="宋体" w:hAnsi="Book Antiqua" w:cs="宋体"/>
          <w:lang w:eastAsia="zh-CN"/>
        </w:rPr>
        <w:t>2017;</w:t>
      </w:r>
      <w:r>
        <w:rPr>
          <w:rFonts w:ascii="Book Antiqua" w:eastAsia="宋体" w:hAnsi="Book Antiqua" w:cs="宋体"/>
          <w:lang w:eastAsia="zh-CN"/>
        </w:rPr>
        <w:t xml:space="preserve"> </w:t>
      </w:r>
      <w:r w:rsidRPr="00085613">
        <w:rPr>
          <w:rFonts w:ascii="Book Antiqua" w:eastAsia="宋体" w:hAnsi="Book Antiqua" w:cs="宋体"/>
          <w:b/>
          <w:bCs/>
          <w:lang w:eastAsia="zh-CN"/>
        </w:rPr>
        <w:t>9</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49-57</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29280741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10.4274/jcrpe.2017.S005]</w:t>
      </w:r>
    </w:p>
    <w:p w14:paraId="25BB5BB9"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124</w:t>
      </w:r>
      <w:r>
        <w:rPr>
          <w:rFonts w:ascii="Book Antiqua" w:eastAsia="宋体" w:hAnsi="Book Antiqua" w:cs="宋体"/>
          <w:lang w:eastAsia="zh-CN"/>
        </w:rPr>
        <w:t xml:space="preserve"> </w:t>
      </w:r>
      <w:r w:rsidRPr="00085613">
        <w:rPr>
          <w:rFonts w:ascii="Book Antiqua" w:eastAsia="宋体" w:hAnsi="Book Antiqua" w:cs="宋体"/>
          <w:b/>
          <w:bCs/>
          <w:lang w:eastAsia="zh-CN"/>
        </w:rPr>
        <w:t>Yang</w:t>
      </w:r>
      <w:r>
        <w:rPr>
          <w:rFonts w:ascii="Book Antiqua" w:eastAsia="宋体" w:hAnsi="Book Antiqua" w:cs="宋体"/>
          <w:b/>
          <w:bCs/>
          <w:lang w:eastAsia="zh-CN"/>
        </w:rPr>
        <w:t xml:space="preserve"> </w:t>
      </w:r>
      <w:r w:rsidRPr="00085613">
        <w:rPr>
          <w:rFonts w:ascii="Book Antiqua" w:eastAsia="宋体" w:hAnsi="Book Antiqua" w:cs="宋体"/>
          <w:b/>
          <w:bCs/>
          <w:lang w:eastAsia="zh-CN"/>
        </w:rPr>
        <w:t>HR</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Chang</w:t>
      </w:r>
      <w:r>
        <w:rPr>
          <w:rFonts w:ascii="Book Antiqua" w:eastAsia="宋体" w:hAnsi="Book Antiqua" w:cs="宋体"/>
          <w:lang w:eastAsia="zh-CN"/>
        </w:rPr>
        <w:t xml:space="preserve"> </w:t>
      </w:r>
      <w:r w:rsidRPr="00085613">
        <w:rPr>
          <w:rFonts w:ascii="Book Antiqua" w:eastAsia="宋体" w:hAnsi="Book Antiqua" w:cs="宋体"/>
          <w:lang w:eastAsia="zh-CN"/>
        </w:rPr>
        <w:t>EJ.</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body</w:t>
      </w:r>
      <w:r>
        <w:rPr>
          <w:rFonts w:ascii="Book Antiqua" w:eastAsia="宋体" w:hAnsi="Book Antiqua" w:cs="宋体"/>
          <w:lang w:eastAsia="zh-CN"/>
        </w:rPr>
        <w:t xml:space="preserve"> </w:t>
      </w:r>
      <w:r w:rsidRPr="00085613">
        <w:rPr>
          <w:rFonts w:ascii="Book Antiqua" w:eastAsia="宋体" w:hAnsi="Book Antiqua" w:cs="宋体"/>
          <w:lang w:eastAsia="zh-CN"/>
        </w:rPr>
        <w:t>composition,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fat</w:t>
      </w:r>
      <w:r>
        <w:rPr>
          <w:rFonts w:ascii="Book Antiqua" w:eastAsia="宋体" w:hAnsi="Book Antiqua" w:cs="宋体"/>
          <w:lang w:eastAsia="zh-CN"/>
        </w:rPr>
        <w:t xml:space="preserve"> </w:t>
      </w:r>
      <w:r w:rsidRPr="00085613">
        <w:rPr>
          <w:rFonts w:ascii="Book Antiqua" w:eastAsia="宋体" w:hAnsi="Book Antiqua" w:cs="宋体"/>
          <w:lang w:eastAsia="zh-CN"/>
        </w:rPr>
        <w:t>distribution</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obese</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nonalcoholic</w:t>
      </w:r>
      <w:r>
        <w:rPr>
          <w:rFonts w:ascii="Book Antiqua" w:eastAsia="宋体" w:hAnsi="Book Antiqua" w:cs="宋体"/>
          <w:lang w:eastAsia="zh-CN"/>
        </w:rPr>
        <w:t xml:space="preserve"> </w:t>
      </w:r>
      <w:r w:rsidRPr="00085613">
        <w:rPr>
          <w:rFonts w:ascii="Book Antiqua" w:eastAsia="宋体" w:hAnsi="Book Antiqua" w:cs="宋体"/>
          <w:lang w:eastAsia="zh-CN"/>
        </w:rPr>
        <w:t>fatty</w:t>
      </w:r>
      <w:r>
        <w:rPr>
          <w:rFonts w:ascii="Book Antiqua" w:eastAsia="宋体" w:hAnsi="Book Antiqua" w:cs="宋体"/>
          <w:lang w:eastAsia="zh-CN"/>
        </w:rPr>
        <w:t xml:space="preserve"> </w:t>
      </w:r>
      <w:r w:rsidRPr="00085613">
        <w:rPr>
          <w:rFonts w:ascii="Book Antiqua" w:eastAsia="宋体" w:hAnsi="Book Antiqua" w:cs="宋体"/>
          <w:lang w:eastAsia="zh-CN"/>
        </w:rPr>
        <w:t>liver</w:t>
      </w:r>
      <w:r>
        <w:rPr>
          <w:rFonts w:ascii="Book Antiqua" w:eastAsia="宋体" w:hAnsi="Book Antiqua" w:cs="宋体"/>
          <w:lang w:eastAsia="zh-CN"/>
        </w:rPr>
        <w:t xml:space="preserve"> </w:t>
      </w:r>
      <w:r w:rsidRPr="00085613">
        <w:rPr>
          <w:rFonts w:ascii="Book Antiqua" w:eastAsia="宋体" w:hAnsi="Book Antiqua" w:cs="宋体"/>
          <w:lang w:eastAsia="zh-CN"/>
        </w:rPr>
        <w:t>disease.</w:t>
      </w:r>
      <w:r>
        <w:rPr>
          <w:rFonts w:ascii="Book Antiqua" w:eastAsia="宋体" w:hAnsi="Book Antiqua" w:cs="宋体"/>
          <w:lang w:eastAsia="zh-CN"/>
        </w:rPr>
        <w:t xml:space="preserve"> </w:t>
      </w:r>
      <w:r w:rsidRPr="00085613">
        <w:rPr>
          <w:rFonts w:ascii="Book Antiqua" w:eastAsia="宋体" w:hAnsi="Book Antiqua" w:cs="宋体"/>
          <w:i/>
          <w:iCs/>
          <w:lang w:eastAsia="zh-CN"/>
        </w:rPr>
        <w:t>Asia</w:t>
      </w:r>
      <w:r>
        <w:rPr>
          <w:rFonts w:ascii="Book Antiqua" w:eastAsia="宋体" w:hAnsi="Book Antiqua" w:cs="宋体"/>
          <w:i/>
          <w:iCs/>
          <w:lang w:eastAsia="zh-CN"/>
        </w:rPr>
        <w:t xml:space="preserve"> </w:t>
      </w:r>
      <w:r w:rsidRPr="00085613">
        <w:rPr>
          <w:rFonts w:ascii="Book Antiqua" w:eastAsia="宋体" w:hAnsi="Book Antiqua" w:cs="宋体"/>
          <w:i/>
          <w:iCs/>
          <w:lang w:eastAsia="zh-CN"/>
        </w:rPr>
        <w:t>Pac</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Nutr</w:t>
      </w:r>
      <w:r>
        <w:rPr>
          <w:rFonts w:ascii="Book Antiqua" w:eastAsia="宋体" w:hAnsi="Book Antiqua" w:cs="宋体"/>
          <w:lang w:eastAsia="zh-CN"/>
        </w:rPr>
        <w:t xml:space="preserve"> </w:t>
      </w:r>
      <w:r w:rsidRPr="00085613">
        <w:rPr>
          <w:rFonts w:ascii="Book Antiqua" w:eastAsia="宋体" w:hAnsi="Book Antiqua" w:cs="宋体"/>
          <w:lang w:eastAsia="zh-CN"/>
        </w:rPr>
        <w:t>2016;</w:t>
      </w:r>
      <w:r>
        <w:rPr>
          <w:rFonts w:ascii="Book Antiqua" w:eastAsia="宋体" w:hAnsi="Book Antiqua" w:cs="宋体"/>
          <w:lang w:eastAsia="zh-CN"/>
        </w:rPr>
        <w:t xml:space="preserve"> </w:t>
      </w:r>
      <w:r w:rsidRPr="00085613">
        <w:rPr>
          <w:rFonts w:ascii="Book Antiqua" w:eastAsia="宋体" w:hAnsi="Book Antiqua" w:cs="宋体"/>
          <w:b/>
          <w:bCs/>
          <w:lang w:eastAsia="zh-CN"/>
        </w:rPr>
        <w:t>25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126-133</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26965771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10.6133/apjcn.2016.25.1.15]</w:t>
      </w:r>
    </w:p>
    <w:p w14:paraId="1FBA856D"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125</w:t>
      </w:r>
      <w:r>
        <w:rPr>
          <w:rFonts w:ascii="Book Antiqua" w:eastAsia="宋体" w:hAnsi="Book Antiqua" w:cs="宋体"/>
          <w:lang w:eastAsia="zh-CN"/>
        </w:rPr>
        <w:t xml:space="preserve"> </w:t>
      </w:r>
      <w:r w:rsidRPr="00085613">
        <w:rPr>
          <w:rFonts w:ascii="Book Antiqua" w:eastAsia="宋体" w:hAnsi="Book Antiqua" w:cs="宋体"/>
          <w:b/>
          <w:bCs/>
          <w:lang w:eastAsia="zh-CN"/>
        </w:rPr>
        <w:t>Giordano</w:t>
      </w:r>
      <w:r>
        <w:rPr>
          <w:rFonts w:ascii="Book Antiqua" w:eastAsia="宋体" w:hAnsi="Book Antiqua" w:cs="宋体"/>
          <w:b/>
          <w:bCs/>
          <w:lang w:eastAsia="zh-CN"/>
        </w:rPr>
        <w:t xml:space="preserve"> </w:t>
      </w:r>
      <w:r w:rsidRPr="00085613">
        <w:rPr>
          <w:rFonts w:ascii="Book Antiqua" w:eastAsia="宋体" w:hAnsi="Book Antiqua" w:cs="宋体"/>
          <w:b/>
          <w:bCs/>
          <w:lang w:eastAsia="zh-CN"/>
        </w:rPr>
        <w:t>U</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Della</w:t>
      </w:r>
      <w:r>
        <w:rPr>
          <w:rFonts w:ascii="Book Antiqua" w:eastAsia="宋体" w:hAnsi="Book Antiqua" w:cs="宋体"/>
          <w:lang w:eastAsia="zh-CN"/>
        </w:rPr>
        <w:t xml:space="preserve"> </w:t>
      </w:r>
      <w:r w:rsidRPr="00085613">
        <w:rPr>
          <w:rFonts w:ascii="Book Antiqua" w:eastAsia="宋体" w:hAnsi="Book Antiqua" w:cs="宋体"/>
          <w:lang w:eastAsia="zh-CN"/>
        </w:rPr>
        <w:t>Corte</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Cafiero</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Liccardo</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Turchetta</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Hoshemand</w:t>
      </w:r>
      <w:r>
        <w:rPr>
          <w:rFonts w:ascii="Book Antiqua" w:eastAsia="宋体" w:hAnsi="Book Antiqua" w:cs="宋体"/>
          <w:lang w:eastAsia="zh-CN"/>
        </w:rPr>
        <w:t xml:space="preserve"> </w:t>
      </w:r>
      <w:r w:rsidRPr="00085613">
        <w:rPr>
          <w:rFonts w:ascii="Book Antiqua" w:eastAsia="宋体" w:hAnsi="Book Antiqua" w:cs="宋体"/>
          <w:lang w:eastAsia="zh-CN"/>
        </w:rPr>
        <w:t>KM,</w:t>
      </w:r>
      <w:r>
        <w:rPr>
          <w:rFonts w:ascii="Book Antiqua" w:eastAsia="宋体" w:hAnsi="Book Antiqua" w:cs="宋体"/>
          <w:lang w:eastAsia="zh-CN"/>
        </w:rPr>
        <w:t xml:space="preserve"> </w:t>
      </w:r>
      <w:r w:rsidRPr="00085613">
        <w:rPr>
          <w:rFonts w:ascii="Book Antiqua" w:eastAsia="宋体" w:hAnsi="Book Antiqua" w:cs="宋体"/>
          <w:lang w:eastAsia="zh-CN"/>
        </w:rPr>
        <w:t>Fintini</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Bedogni</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Matteucci</w:t>
      </w:r>
      <w:r>
        <w:rPr>
          <w:rFonts w:ascii="Book Antiqua" w:eastAsia="宋体" w:hAnsi="Book Antiqua" w:cs="宋体"/>
          <w:lang w:eastAsia="zh-CN"/>
        </w:rPr>
        <w:t xml:space="preserve"> </w:t>
      </w:r>
      <w:r w:rsidRPr="00085613">
        <w:rPr>
          <w:rFonts w:ascii="Book Antiqua" w:eastAsia="宋体" w:hAnsi="Book Antiqua" w:cs="宋体"/>
          <w:lang w:eastAsia="zh-CN"/>
        </w:rPr>
        <w:t>MC,</w:t>
      </w:r>
      <w:r>
        <w:rPr>
          <w:rFonts w:ascii="Book Antiqua" w:eastAsia="宋体" w:hAnsi="Book Antiqua" w:cs="宋体"/>
          <w:lang w:eastAsia="zh-CN"/>
        </w:rPr>
        <w:t xml:space="preserve"> </w:t>
      </w:r>
      <w:r w:rsidRPr="00085613">
        <w:rPr>
          <w:rFonts w:ascii="Book Antiqua" w:eastAsia="宋体" w:hAnsi="Book Antiqua" w:cs="宋体"/>
          <w:lang w:eastAsia="zh-CN"/>
        </w:rPr>
        <w:t>Nobili</w:t>
      </w:r>
      <w:r>
        <w:rPr>
          <w:rFonts w:ascii="Book Antiqua" w:eastAsia="宋体" w:hAnsi="Book Antiqua" w:cs="宋体"/>
          <w:lang w:eastAsia="zh-CN"/>
        </w:rPr>
        <w:t xml:space="preserve"> </w:t>
      </w:r>
      <w:r w:rsidRPr="00085613">
        <w:rPr>
          <w:rFonts w:ascii="Book Antiqua" w:eastAsia="宋体" w:hAnsi="Book Antiqua" w:cs="宋体"/>
          <w:lang w:eastAsia="zh-CN"/>
        </w:rPr>
        <w:t>V.</w:t>
      </w:r>
      <w:r>
        <w:rPr>
          <w:rFonts w:ascii="Book Antiqua" w:eastAsia="宋体" w:hAnsi="Book Antiqua" w:cs="宋体"/>
          <w:lang w:eastAsia="zh-CN"/>
        </w:rPr>
        <w:t xml:space="preserve"> </w:t>
      </w:r>
      <w:r w:rsidRPr="00085613">
        <w:rPr>
          <w:rFonts w:ascii="Book Antiqua" w:eastAsia="宋体" w:hAnsi="Book Antiqua" w:cs="宋体"/>
          <w:lang w:eastAsia="zh-CN"/>
        </w:rPr>
        <w:t>Association</w:t>
      </w:r>
      <w:r>
        <w:rPr>
          <w:rFonts w:ascii="Book Antiqua" w:eastAsia="宋体" w:hAnsi="Book Antiqua" w:cs="宋体"/>
          <w:lang w:eastAsia="zh-CN"/>
        </w:rPr>
        <w:t xml:space="preserve"> </w:t>
      </w:r>
      <w:r w:rsidRPr="00085613">
        <w:rPr>
          <w:rFonts w:ascii="Book Antiqua" w:eastAsia="宋体" w:hAnsi="Book Antiqua" w:cs="宋体"/>
          <w:lang w:eastAsia="zh-CN"/>
        </w:rPr>
        <w:t>between</w:t>
      </w:r>
      <w:r>
        <w:rPr>
          <w:rFonts w:ascii="Book Antiqua" w:eastAsia="宋体" w:hAnsi="Book Antiqua" w:cs="宋体"/>
          <w:lang w:eastAsia="zh-CN"/>
        </w:rPr>
        <w:t xml:space="preserve"> </w:t>
      </w:r>
      <w:r w:rsidRPr="00085613">
        <w:rPr>
          <w:rFonts w:ascii="Book Antiqua" w:eastAsia="宋体" w:hAnsi="Book Antiqua" w:cs="宋体"/>
          <w:lang w:eastAsia="zh-CN"/>
        </w:rPr>
        <w:t>nocturnal</w:t>
      </w:r>
      <w:r>
        <w:rPr>
          <w:rFonts w:ascii="Book Antiqua" w:eastAsia="宋体" w:hAnsi="Book Antiqua" w:cs="宋体"/>
          <w:lang w:eastAsia="zh-CN"/>
        </w:rPr>
        <w:t xml:space="preserve"> </w:t>
      </w:r>
      <w:r w:rsidRPr="00085613">
        <w:rPr>
          <w:rFonts w:ascii="Book Antiqua" w:eastAsia="宋体" w:hAnsi="Book Antiqua" w:cs="宋体"/>
          <w:lang w:eastAsia="zh-CN"/>
        </w:rPr>
        <w:t>blood</w:t>
      </w:r>
      <w:r>
        <w:rPr>
          <w:rFonts w:ascii="Book Antiqua" w:eastAsia="宋体" w:hAnsi="Book Antiqua" w:cs="宋体"/>
          <w:lang w:eastAsia="zh-CN"/>
        </w:rPr>
        <w:t xml:space="preserve"> </w:t>
      </w:r>
      <w:r w:rsidRPr="00085613">
        <w:rPr>
          <w:rFonts w:ascii="Book Antiqua" w:eastAsia="宋体" w:hAnsi="Book Antiqua" w:cs="宋体"/>
          <w:lang w:eastAsia="zh-CN"/>
        </w:rPr>
        <w:t>pressure</w:t>
      </w:r>
      <w:r>
        <w:rPr>
          <w:rFonts w:ascii="Book Antiqua" w:eastAsia="宋体" w:hAnsi="Book Antiqua" w:cs="宋体"/>
          <w:lang w:eastAsia="zh-CN"/>
        </w:rPr>
        <w:t xml:space="preserve"> </w:t>
      </w:r>
      <w:r w:rsidRPr="00085613">
        <w:rPr>
          <w:rFonts w:ascii="Book Antiqua" w:eastAsia="宋体" w:hAnsi="Book Antiqua" w:cs="宋体"/>
          <w:lang w:eastAsia="zh-CN"/>
        </w:rPr>
        <w:t>dipping</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affected</w:t>
      </w:r>
      <w:r>
        <w:rPr>
          <w:rFonts w:ascii="Book Antiqua" w:eastAsia="宋体" w:hAnsi="Book Antiqua" w:cs="宋体"/>
          <w:lang w:eastAsia="zh-CN"/>
        </w:rPr>
        <w:t xml:space="preserve"> </w:t>
      </w:r>
      <w:r w:rsidRPr="00085613">
        <w:rPr>
          <w:rFonts w:ascii="Book Antiqua" w:eastAsia="宋体" w:hAnsi="Book Antiqua" w:cs="宋体"/>
          <w:lang w:eastAsia="zh-CN"/>
        </w:rPr>
        <w:t>by</w:t>
      </w:r>
      <w:r>
        <w:rPr>
          <w:rFonts w:ascii="Book Antiqua" w:eastAsia="宋体" w:hAnsi="Book Antiqua" w:cs="宋体"/>
          <w:lang w:eastAsia="zh-CN"/>
        </w:rPr>
        <w:t xml:space="preserve"> </w:t>
      </w:r>
      <w:r w:rsidRPr="00085613">
        <w:rPr>
          <w:rFonts w:ascii="Book Antiqua" w:eastAsia="宋体" w:hAnsi="Book Antiqua" w:cs="宋体"/>
          <w:lang w:eastAsia="zh-CN"/>
        </w:rPr>
        <w:t>NAFLD.</w:t>
      </w:r>
      <w:r>
        <w:rPr>
          <w:rFonts w:ascii="Book Antiqua" w:eastAsia="宋体" w:hAnsi="Book Antiqua" w:cs="宋体"/>
          <w:lang w:eastAsia="zh-CN"/>
        </w:rPr>
        <w:t xml:space="preserve"> </w:t>
      </w:r>
      <w:r w:rsidRPr="00085613">
        <w:rPr>
          <w:rFonts w:ascii="Book Antiqua" w:eastAsia="宋体" w:hAnsi="Book Antiqua" w:cs="宋体"/>
          <w:i/>
          <w:iCs/>
          <w:lang w:eastAsia="zh-CN"/>
        </w:rPr>
        <w:t>Eur</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Pediatr</w:t>
      </w:r>
      <w:r>
        <w:rPr>
          <w:rFonts w:ascii="Book Antiqua" w:eastAsia="宋体" w:hAnsi="Book Antiqua" w:cs="宋体"/>
          <w:lang w:eastAsia="zh-CN"/>
        </w:rPr>
        <w:t xml:space="preserve"> </w:t>
      </w:r>
      <w:r w:rsidRPr="00085613">
        <w:rPr>
          <w:rFonts w:ascii="Book Antiqua" w:eastAsia="宋体" w:hAnsi="Book Antiqua" w:cs="宋体"/>
          <w:lang w:eastAsia="zh-CN"/>
        </w:rPr>
        <w:t>2014;</w:t>
      </w:r>
      <w:r>
        <w:rPr>
          <w:rFonts w:ascii="Book Antiqua" w:eastAsia="宋体" w:hAnsi="Book Antiqua" w:cs="宋体"/>
          <w:lang w:eastAsia="zh-CN"/>
        </w:rPr>
        <w:t xml:space="preserve"> </w:t>
      </w:r>
      <w:r w:rsidRPr="00085613">
        <w:rPr>
          <w:rFonts w:ascii="Book Antiqua" w:eastAsia="宋体" w:hAnsi="Book Antiqua" w:cs="宋体"/>
          <w:b/>
          <w:bCs/>
          <w:lang w:eastAsia="zh-CN"/>
        </w:rPr>
        <w:t>173</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1511-1518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24934631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10.1007/s00431-014-2342-2]</w:t>
      </w:r>
    </w:p>
    <w:p w14:paraId="519D696F"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126</w:t>
      </w:r>
      <w:r>
        <w:rPr>
          <w:rFonts w:ascii="Book Antiqua" w:eastAsia="宋体" w:hAnsi="Book Antiqua" w:cs="宋体"/>
          <w:lang w:eastAsia="zh-CN"/>
        </w:rPr>
        <w:t xml:space="preserve"> </w:t>
      </w:r>
      <w:r w:rsidRPr="00085613">
        <w:rPr>
          <w:rFonts w:ascii="Book Antiqua" w:eastAsia="宋体" w:hAnsi="Book Antiqua" w:cs="宋体"/>
          <w:b/>
          <w:bCs/>
          <w:lang w:eastAsia="zh-CN"/>
        </w:rPr>
        <w:t>Flanagan</w:t>
      </w:r>
      <w:r>
        <w:rPr>
          <w:rFonts w:ascii="Book Antiqua" w:eastAsia="宋体" w:hAnsi="Book Antiqua" w:cs="宋体"/>
          <w:b/>
          <w:bCs/>
          <w:lang w:eastAsia="zh-CN"/>
        </w:rPr>
        <w:t xml:space="preserve"> </w:t>
      </w:r>
      <w:r w:rsidRPr="00085613">
        <w:rPr>
          <w:rFonts w:ascii="Book Antiqua" w:eastAsia="宋体" w:hAnsi="Book Antiqua" w:cs="宋体"/>
          <w:b/>
          <w:bCs/>
          <w:lang w:eastAsia="zh-CN"/>
        </w:rPr>
        <w:t>DE</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Vaile</w:t>
      </w:r>
      <w:r>
        <w:rPr>
          <w:rFonts w:ascii="Book Antiqua" w:eastAsia="宋体" w:hAnsi="Book Antiqua" w:cs="宋体"/>
          <w:lang w:eastAsia="zh-CN"/>
        </w:rPr>
        <w:t xml:space="preserve"> </w:t>
      </w:r>
      <w:r w:rsidRPr="00085613">
        <w:rPr>
          <w:rFonts w:ascii="Book Antiqua" w:eastAsia="宋体" w:hAnsi="Book Antiqua" w:cs="宋体"/>
          <w:lang w:eastAsia="zh-CN"/>
        </w:rPr>
        <w:t>JC,</w:t>
      </w:r>
      <w:r>
        <w:rPr>
          <w:rFonts w:ascii="Book Antiqua" w:eastAsia="宋体" w:hAnsi="Book Antiqua" w:cs="宋体"/>
          <w:lang w:eastAsia="zh-CN"/>
        </w:rPr>
        <w:t xml:space="preserve"> </w:t>
      </w:r>
      <w:r w:rsidRPr="00085613">
        <w:rPr>
          <w:rFonts w:ascii="Book Antiqua" w:eastAsia="宋体" w:hAnsi="Book Antiqua" w:cs="宋体"/>
          <w:lang w:eastAsia="zh-CN"/>
        </w:rPr>
        <w:t>Petley</w:t>
      </w:r>
      <w:r>
        <w:rPr>
          <w:rFonts w:ascii="Book Antiqua" w:eastAsia="宋体" w:hAnsi="Book Antiqua" w:cs="宋体"/>
          <w:lang w:eastAsia="zh-CN"/>
        </w:rPr>
        <w:t xml:space="preserve"> </w:t>
      </w:r>
      <w:r w:rsidRPr="00085613">
        <w:rPr>
          <w:rFonts w:ascii="Book Antiqua" w:eastAsia="宋体" w:hAnsi="Book Antiqua" w:cs="宋体"/>
          <w:lang w:eastAsia="zh-CN"/>
        </w:rPr>
        <w:t>GW,</w:t>
      </w:r>
      <w:r>
        <w:rPr>
          <w:rFonts w:ascii="Book Antiqua" w:eastAsia="宋体" w:hAnsi="Book Antiqua" w:cs="宋体"/>
          <w:lang w:eastAsia="zh-CN"/>
        </w:rPr>
        <w:t xml:space="preserve"> </w:t>
      </w:r>
      <w:r w:rsidRPr="00085613">
        <w:rPr>
          <w:rFonts w:ascii="Book Antiqua" w:eastAsia="宋体" w:hAnsi="Book Antiqua" w:cs="宋体"/>
          <w:lang w:eastAsia="zh-CN"/>
        </w:rPr>
        <w:t>Moore</w:t>
      </w:r>
      <w:r>
        <w:rPr>
          <w:rFonts w:ascii="Book Antiqua" w:eastAsia="宋体" w:hAnsi="Book Antiqua" w:cs="宋体"/>
          <w:lang w:eastAsia="zh-CN"/>
        </w:rPr>
        <w:t xml:space="preserve"> </w:t>
      </w:r>
      <w:r w:rsidRPr="00085613">
        <w:rPr>
          <w:rFonts w:ascii="Book Antiqua" w:eastAsia="宋体" w:hAnsi="Book Antiqua" w:cs="宋体"/>
          <w:lang w:eastAsia="zh-CN"/>
        </w:rPr>
        <w:t>VM,</w:t>
      </w:r>
      <w:r>
        <w:rPr>
          <w:rFonts w:ascii="Book Antiqua" w:eastAsia="宋体" w:hAnsi="Book Antiqua" w:cs="宋体"/>
          <w:lang w:eastAsia="zh-CN"/>
        </w:rPr>
        <w:t xml:space="preserve"> </w:t>
      </w:r>
      <w:r w:rsidRPr="00085613">
        <w:rPr>
          <w:rFonts w:ascii="Book Antiqua" w:eastAsia="宋体" w:hAnsi="Book Antiqua" w:cs="宋体"/>
          <w:lang w:eastAsia="zh-CN"/>
        </w:rPr>
        <w:t>Godsland</w:t>
      </w:r>
      <w:r>
        <w:rPr>
          <w:rFonts w:ascii="Book Antiqua" w:eastAsia="宋体" w:hAnsi="Book Antiqua" w:cs="宋体"/>
          <w:lang w:eastAsia="zh-CN"/>
        </w:rPr>
        <w:t xml:space="preserve"> </w:t>
      </w:r>
      <w:r w:rsidRPr="00085613">
        <w:rPr>
          <w:rFonts w:ascii="Book Antiqua" w:eastAsia="宋体" w:hAnsi="Book Antiqua" w:cs="宋体"/>
          <w:lang w:eastAsia="zh-CN"/>
        </w:rPr>
        <w:t>IF,</w:t>
      </w:r>
      <w:r>
        <w:rPr>
          <w:rFonts w:ascii="Book Antiqua" w:eastAsia="宋体" w:hAnsi="Book Antiqua" w:cs="宋体"/>
          <w:lang w:eastAsia="zh-CN"/>
        </w:rPr>
        <w:t xml:space="preserve"> </w:t>
      </w:r>
      <w:r w:rsidRPr="00085613">
        <w:rPr>
          <w:rFonts w:ascii="Book Antiqua" w:eastAsia="宋体" w:hAnsi="Book Antiqua" w:cs="宋体"/>
          <w:lang w:eastAsia="zh-CN"/>
        </w:rPr>
        <w:t>Cockington</w:t>
      </w:r>
      <w:r>
        <w:rPr>
          <w:rFonts w:ascii="Book Antiqua" w:eastAsia="宋体" w:hAnsi="Book Antiqua" w:cs="宋体"/>
          <w:lang w:eastAsia="zh-CN"/>
        </w:rPr>
        <w:t xml:space="preserve"> </w:t>
      </w:r>
      <w:r w:rsidRPr="00085613">
        <w:rPr>
          <w:rFonts w:ascii="Book Antiqua" w:eastAsia="宋体" w:hAnsi="Book Antiqua" w:cs="宋体"/>
          <w:lang w:eastAsia="zh-CN"/>
        </w:rPr>
        <w:t>RA,</w:t>
      </w:r>
      <w:r>
        <w:rPr>
          <w:rFonts w:ascii="Book Antiqua" w:eastAsia="宋体" w:hAnsi="Book Antiqua" w:cs="宋体"/>
          <w:lang w:eastAsia="zh-CN"/>
        </w:rPr>
        <w:t xml:space="preserve"> </w:t>
      </w:r>
      <w:r w:rsidRPr="00085613">
        <w:rPr>
          <w:rFonts w:ascii="Book Antiqua" w:eastAsia="宋体" w:hAnsi="Book Antiqua" w:cs="宋体"/>
          <w:lang w:eastAsia="zh-CN"/>
        </w:rPr>
        <w:t>Robinson</w:t>
      </w:r>
      <w:r>
        <w:rPr>
          <w:rFonts w:ascii="Book Antiqua" w:eastAsia="宋体" w:hAnsi="Book Antiqua" w:cs="宋体"/>
          <w:lang w:eastAsia="zh-CN"/>
        </w:rPr>
        <w:t xml:space="preserve"> </w:t>
      </w:r>
      <w:r w:rsidRPr="00085613">
        <w:rPr>
          <w:rFonts w:ascii="Book Antiqua" w:eastAsia="宋体" w:hAnsi="Book Antiqua" w:cs="宋体"/>
          <w:lang w:eastAsia="zh-CN"/>
        </w:rPr>
        <w:t>JS,</w:t>
      </w:r>
      <w:r>
        <w:rPr>
          <w:rFonts w:ascii="Book Antiqua" w:eastAsia="宋体" w:hAnsi="Book Antiqua" w:cs="宋体"/>
          <w:lang w:eastAsia="zh-CN"/>
        </w:rPr>
        <w:t xml:space="preserve"> </w:t>
      </w:r>
      <w:r w:rsidRPr="00085613">
        <w:rPr>
          <w:rFonts w:ascii="Book Antiqua" w:eastAsia="宋体" w:hAnsi="Book Antiqua" w:cs="宋体"/>
          <w:lang w:eastAsia="zh-CN"/>
        </w:rPr>
        <w:t>Phillips</w:t>
      </w:r>
      <w:r>
        <w:rPr>
          <w:rFonts w:ascii="Book Antiqua" w:eastAsia="宋体" w:hAnsi="Book Antiqua" w:cs="宋体"/>
          <w:lang w:eastAsia="zh-CN"/>
        </w:rPr>
        <w:t xml:space="preserve"> </w:t>
      </w:r>
      <w:r w:rsidRPr="00085613">
        <w:rPr>
          <w:rFonts w:ascii="Book Antiqua" w:eastAsia="宋体" w:hAnsi="Book Antiqua" w:cs="宋体"/>
          <w:lang w:eastAsia="zh-CN"/>
        </w:rPr>
        <w:t>DI.</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autonomic</w:t>
      </w:r>
      <w:r>
        <w:rPr>
          <w:rFonts w:ascii="Book Antiqua" w:eastAsia="宋体" w:hAnsi="Book Antiqua" w:cs="宋体"/>
          <w:lang w:eastAsia="zh-CN"/>
        </w:rPr>
        <w:t xml:space="preserve"> </w:t>
      </w:r>
      <w:r w:rsidRPr="00085613">
        <w:rPr>
          <w:rFonts w:ascii="Book Antiqua" w:eastAsia="宋体" w:hAnsi="Book Antiqua" w:cs="宋体"/>
          <w:lang w:eastAsia="zh-CN"/>
        </w:rPr>
        <w:t>control</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heart</w:t>
      </w:r>
      <w:r>
        <w:rPr>
          <w:rFonts w:ascii="Book Antiqua" w:eastAsia="宋体" w:hAnsi="Book Antiqua" w:cs="宋体"/>
          <w:lang w:eastAsia="zh-CN"/>
        </w:rPr>
        <w:t xml:space="preserve"> </w:t>
      </w:r>
      <w:r w:rsidRPr="00085613">
        <w:rPr>
          <w:rFonts w:ascii="Book Antiqua" w:eastAsia="宋体" w:hAnsi="Book Antiqua" w:cs="宋体"/>
          <w:lang w:eastAsia="zh-CN"/>
        </w:rPr>
        <w:t>rate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young</w:t>
      </w:r>
      <w:r>
        <w:rPr>
          <w:rFonts w:ascii="Book Antiqua" w:eastAsia="宋体" w:hAnsi="Book Antiqua" w:cs="宋体"/>
          <w:lang w:eastAsia="zh-CN"/>
        </w:rPr>
        <w:t xml:space="preserve"> </w:t>
      </w:r>
      <w:r w:rsidRPr="00085613">
        <w:rPr>
          <w:rFonts w:ascii="Book Antiqua" w:eastAsia="宋体" w:hAnsi="Book Antiqua" w:cs="宋体"/>
          <w:lang w:eastAsia="zh-CN"/>
        </w:rPr>
        <w:t>adults.</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1999;</w:t>
      </w:r>
      <w:r>
        <w:rPr>
          <w:rFonts w:ascii="Book Antiqua" w:eastAsia="宋体" w:hAnsi="Book Antiqua" w:cs="宋体"/>
          <w:lang w:eastAsia="zh-CN"/>
        </w:rPr>
        <w:t xml:space="preserve"> </w:t>
      </w:r>
      <w:r w:rsidRPr="00085613">
        <w:rPr>
          <w:rFonts w:ascii="Book Antiqua" w:eastAsia="宋体" w:hAnsi="Book Antiqua" w:cs="宋体"/>
          <w:b/>
          <w:bCs/>
          <w:lang w:eastAsia="zh-CN"/>
        </w:rPr>
        <w:t>84</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1263-1267</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10199765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10.1210/jcem.84.4.5592]</w:t>
      </w:r>
    </w:p>
    <w:p w14:paraId="1EE2A211"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127</w:t>
      </w:r>
      <w:r>
        <w:rPr>
          <w:rFonts w:ascii="Book Antiqua" w:eastAsia="宋体" w:hAnsi="Book Antiqua" w:cs="宋体"/>
          <w:lang w:eastAsia="zh-CN"/>
        </w:rPr>
        <w:t xml:space="preserve"> </w:t>
      </w:r>
      <w:r w:rsidRPr="00085613">
        <w:rPr>
          <w:rFonts w:ascii="Book Antiqua" w:eastAsia="宋体" w:hAnsi="Book Antiqua" w:cs="宋体"/>
          <w:b/>
          <w:bCs/>
          <w:lang w:eastAsia="zh-CN"/>
        </w:rPr>
        <w:t>Ren</w:t>
      </w:r>
      <w:r>
        <w:rPr>
          <w:rFonts w:ascii="Book Antiqua" w:eastAsia="宋体" w:hAnsi="Book Antiqua" w:cs="宋体"/>
          <w:b/>
          <w:bCs/>
          <w:lang w:eastAsia="zh-CN"/>
        </w:rPr>
        <w:t xml:space="preserve"> </w:t>
      </w:r>
      <w:r w:rsidRPr="00085613">
        <w:rPr>
          <w:rFonts w:ascii="Book Antiqua" w:eastAsia="宋体" w:hAnsi="Book Antiqua" w:cs="宋体"/>
          <w:b/>
          <w:bCs/>
          <w:lang w:eastAsia="zh-CN"/>
        </w:rPr>
        <w:t>J</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Wu</w:t>
      </w:r>
      <w:r>
        <w:rPr>
          <w:rFonts w:ascii="Book Antiqua" w:eastAsia="宋体" w:hAnsi="Book Antiqua" w:cs="宋体"/>
          <w:lang w:eastAsia="zh-CN"/>
        </w:rPr>
        <w:t xml:space="preserve"> </w:t>
      </w:r>
      <w:r w:rsidRPr="00085613">
        <w:rPr>
          <w:rFonts w:ascii="Book Antiqua" w:eastAsia="宋体" w:hAnsi="Book Antiqua" w:cs="宋体"/>
          <w:lang w:eastAsia="zh-CN"/>
        </w:rPr>
        <w:t>NN,</w:t>
      </w:r>
      <w:r>
        <w:rPr>
          <w:rFonts w:ascii="Book Antiqua" w:eastAsia="宋体" w:hAnsi="Book Antiqua" w:cs="宋体"/>
          <w:lang w:eastAsia="zh-CN"/>
        </w:rPr>
        <w:t xml:space="preserve"> </w:t>
      </w:r>
      <w:r w:rsidRPr="00085613">
        <w:rPr>
          <w:rFonts w:ascii="Book Antiqua" w:eastAsia="宋体" w:hAnsi="Book Antiqua" w:cs="宋体"/>
          <w:lang w:eastAsia="zh-CN"/>
        </w:rPr>
        <w:t>Wang</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Sowers</w:t>
      </w:r>
      <w:r>
        <w:rPr>
          <w:rFonts w:ascii="Book Antiqua" w:eastAsia="宋体" w:hAnsi="Book Antiqua" w:cs="宋体"/>
          <w:lang w:eastAsia="zh-CN"/>
        </w:rPr>
        <w:t xml:space="preserve"> </w:t>
      </w:r>
      <w:r w:rsidRPr="00085613">
        <w:rPr>
          <w:rFonts w:ascii="Book Antiqua" w:eastAsia="宋体" w:hAnsi="Book Antiqua" w:cs="宋体"/>
          <w:lang w:eastAsia="zh-CN"/>
        </w:rPr>
        <w:t>JR,</w:t>
      </w:r>
      <w:r>
        <w:rPr>
          <w:rFonts w:ascii="Book Antiqua" w:eastAsia="宋体" w:hAnsi="Book Antiqua" w:cs="宋体"/>
          <w:lang w:eastAsia="zh-CN"/>
        </w:rPr>
        <w:t xml:space="preserve"> </w:t>
      </w:r>
      <w:r w:rsidRPr="00085613">
        <w:rPr>
          <w:rFonts w:ascii="Book Antiqua" w:eastAsia="宋体" w:hAnsi="Book Antiqua" w:cs="宋体"/>
          <w:lang w:eastAsia="zh-CN"/>
        </w:rPr>
        <w:t>Zhang</w:t>
      </w:r>
      <w:r>
        <w:rPr>
          <w:rFonts w:ascii="Book Antiqua" w:eastAsia="宋体" w:hAnsi="Book Antiqua" w:cs="宋体"/>
          <w:lang w:eastAsia="zh-CN"/>
        </w:rPr>
        <w:t xml:space="preserve"> </w:t>
      </w:r>
      <w:r w:rsidRPr="00085613">
        <w:rPr>
          <w:rFonts w:ascii="Book Antiqua" w:eastAsia="宋体" w:hAnsi="Book Antiqua" w:cs="宋体"/>
          <w:lang w:eastAsia="zh-CN"/>
        </w:rPr>
        <w:t>Y.</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cardiomyopathy:</w:t>
      </w:r>
      <w:r>
        <w:rPr>
          <w:rFonts w:ascii="Book Antiqua" w:eastAsia="宋体" w:hAnsi="Book Antiqua" w:cs="宋体"/>
          <w:lang w:eastAsia="zh-CN"/>
        </w:rPr>
        <w:t xml:space="preserve"> </w:t>
      </w:r>
      <w:r w:rsidRPr="00085613">
        <w:rPr>
          <w:rFonts w:ascii="Book Antiqua" w:eastAsia="宋体" w:hAnsi="Book Antiqua" w:cs="宋体"/>
          <w:lang w:eastAsia="zh-CN"/>
        </w:rPr>
        <w:t>evidence,</w:t>
      </w:r>
      <w:r>
        <w:rPr>
          <w:rFonts w:ascii="Book Antiqua" w:eastAsia="宋体" w:hAnsi="Book Antiqua" w:cs="宋体"/>
          <w:lang w:eastAsia="zh-CN"/>
        </w:rPr>
        <w:t xml:space="preserve"> </w:t>
      </w:r>
      <w:r w:rsidRPr="00085613">
        <w:rPr>
          <w:rFonts w:ascii="Book Antiqua" w:eastAsia="宋体" w:hAnsi="Book Antiqua" w:cs="宋体"/>
          <w:lang w:eastAsia="zh-CN"/>
        </w:rPr>
        <w:t>mechanisms,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therapeutic</w:t>
      </w:r>
      <w:r>
        <w:rPr>
          <w:rFonts w:ascii="Book Antiqua" w:eastAsia="宋体" w:hAnsi="Book Antiqua" w:cs="宋体"/>
          <w:lang w:eastAsia="zh-CN"/>
        </w:rPr>
        <w:t xml:space="preserve"> </w:t>
      </w:r>
      <w:r w:rsidRPr="00085613">
        <w:rPr>
          <w:rFonts w:ascii="Book Antiqua" w:eastAsia="宋体" w:hAnsi="Book Antiqua" w:cs="宋体"/>
          <w:lang w:eastAsia="zh-CN"/>
        </w:rPr>
        <w:t>implications.</w:t>
      </w:r>
      <w:r>
        <w:rPr>
          <w:rFonts w:ascii="Book Antiqua" w:eastAsia="宋体" w:hAnsi="Book Antiqua" w:cs="宋体"/>
          <w:lang w:eastAsia="zh-CN"/>
        </w:rPr>
        <w:t xml:space="preserve"> </w:t>
      </w:r>
      <w:r w:rsidRPr="00085613">
        <w:rPr>
          <w:rFonts w:ascii="Book Antiqua" w:eastAsia="宋体" w:hAnsi="Book Antiqua" w:cs="宋体"/>
          <w:i/>
          <w:iCs/>
          <w:lang w:eastAsia="zh-CN"/>
        </w:rPr>
        <w:t>Physiol</w:t>
      </w:r>
      <w:r>
        <w:rPr>
          <w:rFonts w:ascii="Book Antiqua" w:eastAsia="宋体" w:hAnsi="Book Antiqua" w:cs="宋体"/>
          <w:i/>
          <w:iCs/>
          <w:lang w:eastAsia="zh-CN"/>
        </w:rPr>
        <w:t xml:space="preserve"> </w:t>
      </w:r>
      <w:r w:rsidRPr="00085613">
        <w:rPr>
          <w:rFonts w:ascii="Book Antiqua" w:eastAsia="宋体" w:hAnsi="Book Antiqua" w:cs="宋体"/>
          <w:i/>
          <w:iCs/>
          <w:lang w:eastAsia="zh-CN"/>
        </w:rPr>
        <w:t>Rev</w:t>
      </w:r>
      <w:r>
        <w:rPr>
          <w:rFonts w:ascii="Book Antiqua" w:eastAsia="宋体" w:hAnsi="Book Antiqua" w:cs="宋体"/>
          <w:lang w:eastAsia="zh-CN"/>
        </w:rPr>
        <w:t xml:space="preserve"> </w:t>
      </w:r>
      <w:r w:rsidRPr="00085613">
        <w:rPr>
          <w:rFonts w:ascii="Book Antiqua" w:eastAsia="宋体" w:hAnsi="Book Antiqua" w:cs="宋体"/>
          <w:lang w:eastAsia="zh-CN"/>
        </w:rPr>
        <w:t>2021;</w:t>
      </w:r>
      <w:r>
        <w:rPr>
          <w:rFonts w:ascii="Book Antiqua" w:eastAsia="宋体" w:hAnsi="Book Antiqua" w:cs="宋体"/>
          <w:lang w:eastAsia="zh-CN"/>
        </w:rPr>
        <w:t xml:space="preserve"> </w:t>
      </w:r>
      <w:r w:rsidRPr="00085613">
        <w:rPr>
          <w:rFonts w:ascii="Book Antiqua" w:eastAsia="宋体" w:hAnsi="Book Antiqua" w:cs="宋体"/>
          <w:b/>
          <w:bCs/>
          <w:lang w:eastAsia="zh-CN"/>
        </w:rPr>
        <w:t>101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1745-1807</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33949876</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10.1152/physrev.00030.2020]</w:t>
      </w:r>
    </w:p>
    <w:p w14:paraId="77701860"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128</w:t>
      </w:r>
      <w:r>
        <w:rPr>
          <w:rFonts w:ascii="Book Antiqua" w:eastAsia="宋体" w:hAnsi="Book Antiqua" w:cs="宋体"/>
          <w:lang w:eastAsia="zh-CN"/>
        </w:rPr>
        <w:t xml:space="preserve"> </w:t>
      </w:r>
      <w:r w:rsidRPr="00085613">
        <w:rPr>
          <w:rFonts w:ascii="Book Antiqua" w:eastAsia="宋体" w:hAnsi="Book Antiqua" w:cs="宋体"/>
          <w:b/>
          <w:bCs/>
          <w:lang w:eastAsia="zh-CN"/>
        </w:rPr>
        <w:t>Ardern</w:t>
      </w:r>
      <w:r>
        <w:rPr>
          <w:rFonts w:ascii="Book Antiqua" w:eastAsia="宋体" w:hAnsi="Book Antiqua" w:cs="宋体"/>
          <w:b/>
          <w:bCs/>
          <w:lang w:eastAsia="zh-CN"/>
        </w:rPr>
        <w:t xml:space="preserve"> </w:t>
      </w:r>
      <w:r w:rsidRPr="00085613">
        <w:rPr>
          <w:rFonts w:ascii="Book Antiqua" w:eastAsia="宋体" w:hAnsi="Book Antiqua" w:cs="宋体"/>
          <w:b/>
          <w:bCs/>
          <w:lang w:eastAsia="zh-CN"/>
        </w:rPr>
        <w:t>CI</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Katzmarzyk</w:t>
      </w:r>
      <w:r>
        <w:rPr>
          <w:rFonts w:ascii="Book Antiqua" w:eastAsia="宋体" w:hAnsi="Book Antiqua" w:cs="宋体"/>
          <w:lang w:eastAsia="zh-CN"/>
        </w:rPr>
        <w:t xml:space="preserve"> </w:t>
      </w:r>
      <w:r w:rsidRPr="00085613">
        <w:rPr>
          <w:rFonts w:ascii="Book Antiqua" w:eastAsia="宋体" w:hAnsi="Book Antiqua" w:cs="宋体"/>
          <w:lang w:eastAsia="zh-CN"/>
        </w:rPr>
        <w:t>PT,</w:t>
      </w:r>
      <w:r>
        <w:rPr>
          <w:rFonts w:ascii="Book Antiqua" w:eastAsia="宋体" w:hAnsi="Book Antiqua" w:cs="宋体"/>
          <w:lang w:eastAsia="zh-CN"/>
        </w:rPr>
        <w:t xml:space="preserve"> </w:t>
      </w:r>
      <w:r w:rsidRPr="00085613">
        <w:rPr>
          <w:rFonts w:ascii="Book Antiqua" w:eastAsia="宋体" w:hAnsi="Book Antiqua" w:cs="宋体"/>
          <w:lang w:eastAsia="zh-CN"/>
        </w:rPr>
        <w:t>Janssen</w:t>
      </w:r>
      <w:r>
        <w:rPr>
          <w:rFonts w:ascii="Book Antiqua" w:eastAsia="宋体" w:hAnsi="Book Antiqua" w:cs="宋体"/>
          <w:lang w:eastAsia="zh-CN"/>
        </w:rPr>
        <w:t xml:space="preserve"> </w:t>
      </w:r>
      <w:r w:rsidRPr="00085613">
        <w:rPr>
          <w:rFonts w:ascii="Book Antiqua" w:eastAsia="宋体" w:hAnsi="Book Antiqua" w:cs="宋体"/>
          <w:lang w:eastAsia="zh-CN"/>
        </w:rPr>
        <w:t>I,</w:t>
      </w:r>
      <w:r>
        <w:rPr>
          <w:rFonts w:ascii="Book Antiqua" w:eastAsia="宋体" w:hAnsi="Book Antiqua" w:cs="宋体"/>
          <w:lang w:eastAsia="zh-CN"/>
        </w:rPr>
        <w:t xml:space="preserve"> </w:t>
      </w:r>
      <w:r w:rsidRPr="00085613">
        <w:rPr>
          <w:rFonts w:ascii="Book Antiqua" w:eastAsia="宋体" w:hAnsi="Book Antiqua" w:cs="宋体"/>
          <w:lang w:eastAsia="zh-CN"/>
        </w:rPr>
        <w:t>Ross</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Discrimination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health</w:t>
      </w:r>
      <w:r>
        <w:rPr>
          <w:rFonts w:ascii="Book Antiqua" w:eastAsia="宋体" w:hAnsi="Book Antiqua" w:cs="宋体"/>
          <w:lang w:eastAsia="zh-CN"/>
        </w:rPr>
        <w:t xml:space="preserve"> </w:t>
      </w:r>
      <w:r w:rsidRPr="00085613">
        <w:rPr>
          <w:rFonts w:ascii="Book Antiqua" w:eastAsia="宋体" w:hAnsi="Book Antiqua" w:cs="宋体"/>
          <w:lang w:eastAsia="zh-CN"/>
        </w:rPr>
        <w:t>risk</w:t>
      </w:r>
      <w:r>
        <w:rPr>
          <w:rFonts w:ascii="Book Antiqua" w:eastAsia="宋体" w:hAnsi="Book Antiqua" w:cs="宋体"/>
          <w:lang w:eastAsia="zh-CN"/>
        </w:rPr>
        <w:t xml:space="preserve"> </w:t>
      </w:r>
      <w:r w:rsidRPr="00085613">
        <w:rPr>
          <w:rFonts w:ascii="Book Antiqua" w:eastAsia="宋体" w:hAnsi="Book Antiqua" w:cs="宋体"/>
          <w:lang w:eastAsia="zh-CN"/>
        </w:rPr>
        <w:t>by</w:t>
      </w:r>
      <w:r>
        <w:rPr>
          <w:rFonts w:ascii="Book Antiqua" w:eastAsia="宋体" w:hAnsi="Book Antiqua" w:cs="宋体"/>
          <w:lang w:eastAsia="zh-CN"/>
        </w:rPr>
        <w:t xml:space="preserve"> </w:t>
      </w:r>
      <w:r w:rsidRPr="00085613">
        <w:rPr>
          <w:rFonts w:ascii="Book Antiqua" w:eastAsia="宋体" w:hAnsi="Book Antiqua" w:cs="宋体"/>
          <w:lang w:eastAsia="zh-CN"/>
        </w:rPr>
        <w:t>combined</w:t>
      </w:r>
      <w:r>
        <w:rPr>
          <w:rFonts w:ascii="Book Antiqua" w:eastAsia="宋体" w:hAnsi="Book Antiqua" w:cs="宋体"/>
          <w:lang w:eastAsia="zh-CN"/>
        </w:rPr>
        <w:t xml:space="preserve"> </w:t>
      </w:r>
      <w:r w:rsidRPr="00085613">
        <w:rPr>
          <w:rFonts w:ascii="Book Antiqua" w:eastAsia="宋体" w:hAnsi="Book Antiqua" w:cs="宋体"/>
          <w:lang w:eastAsia="zh-CN"/>
        </w:rPr>
        <w:t>body</w:t>
      </w:r>
      <w:r>
        <w:rPr>
          <w:rFonts w:ascii="Book Antiqua" w:eastAsia="宋体" w:hAnsi="Book Antiqua" w:cs="宋体"/>
          <w:lang w:eastAsia="zh-CN"/>
        </w:rPr>
        <w:t xml:space="preserve"> </w:t>
      </w:r>
      <w:r w:rsidRPr="00085613">
        <w:rPr>
          <w:rFonts w:ascii="Book Antiqua" w:eastAsia="宋体" w:hAnsi="Book Antiqua" w:cs="宋体"/>
          <w:lang w:eastAsia="zh-CN"/>
        </w:rPr>
        <w:t>mass</w:t>
      </w:r>
      <w:r>
        <w:rPr>
          <w:rFonts w:ascii="Book Antiqua" w:eastAsia="宋体" w:hAnsi="Book Antiqua" w:cs="宋体"/>
          <w:lang w:eastAsia="zh-CN"/>
        </w:rPr>
        <w:t xml:space="preserve"> </w:t>
      </w:r>
      <w:r w:rsidRPr="00085613">
        <w:rPr>
          <w:rFonts w:ascii="Book Antiqua" w:eastAsia="宋体" w:hAnsi="Book Antiqua" w:cs="宋体"/>
          <w:lang w:eastAsia="zh-CN"/>
        </w:rPr>
        <w:t>index</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waist</w:t>
      </w:r>
      <w:r>
        <w:rPr>
          <w:rFonts w:ascii="Book Antiqua" w:eastAsia="宋体" w:hAnsi="Book Antiqua" w:cs="宋体"/>
          <w:lang w:eastAsia="zh-CN"/>
        </w:rPr>
        <w:t xml:space="preserve"> </w:t>
      </w:r>
      <w:r w:rsidRPr="00085613">
        <w:rPr>
          <w:rFonts w:ascii="Book Antiqua" w:eastAsia="宋体" w:hAnsi="Book Antiqua" w:cs="宋体"/>
          <w:lang w:eastAsia="zh-CN"/>
        </w:rPr>
        <w:t>circumference.</w:t>
      </w:r>
      <w:r>
        <w:rPr>
          <w:rFonts w:ascii="Book Antiqua" w:eastAsia="宋体" w:hAnsi="Book Antiqua" w:cs="宋体"/>
          <w:lang w:eastAsia="zh-CN"/>
        </w:rPr>
        <w:t xml:space="preserve"> </w:t>
      </w:r>
      <w:r w:rsidRPr="00085613">
        <w:rPr>
          <w:rFonts w:ascii="Book Antiqua" w:eastAsia="宋体" w:hAnsi="Book Antiqua" w:cs="宋体"/>
          <w:i/>
          <w:iCs/>
          <w:lang w:eastAsia="zh-CN"/>
        </w:rPr>
        <w:t>Obes</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lang w:eastAsia="zh-CN"/>
        </w:rPr>
        <w:t xml:space="preserve"> </w:t>
      </w:r>
      <w:r w:rsidRPr="00085613">
        <w:rPr>
          <w:rFonts w:ascii="Book Antiqua" w:eastAsia="宋体" w:hAnsi="Book Antiqua" w:cs="宋体"/>
          <w:lang w:eastAsia="zh-CN"/>
        </w:rPr>
        <w:t>2003;</w:t>
      </w:r>
      <w:r>
        <w:rPr>
          <w:rFonts w:ascii="Book Antiqua" w:eastAsia="宋体" w:hAnsi="Book Antiqua" w:cs="宋体"/>
          <w:lang w:eastAsia="zh-CN"/>
        </w:rPr>
        <w:t xml:space="preserve"> </w:t>
      </w:r>
      <w:r w:rsidRPr="00085613">
        <w:rPr>
          <w:rFonts w:ascii="Book Antiqua" w:eastAsia="宋体" w:hAnsi="Book Antiqua" w:cs="宋体"/>
          <w:b/>
          <w:bCs/>
          <w:lang w:eastAsia="zh-CN"/>
        </w:rPr>
        <w:t>11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135-142</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12529496</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10.1038/oby.2003.22]</w:t>
      </w:r>
    </w:p>
    <w:p w14:paraId="22640F8A"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129</w:t>
      </w:r>
      <w:r>
        <w:rPr>
          <w:rFonts w:ascii="Book Antiqua" w:eastAsia="宋体" w:hAnsi="Book Antiqua" w:cs="宋体"/>
          <w:lang w:eastAsia="zh-CN"/>
        </w:rPr>
        <w:t xml:space="preserve"> </w:t>
      </w:r>
      <w:r w:rsidRPr="00085613">
        <w:rPr>
          <w:rFonts w:ascii="Book Antiqua" w:eastAsia="宋体" w:hAnsi="Book Antiqua" w:cs="宋体"/>
          <w:b/>
          <w:bCs/>
          <w:lang w:eastAsia="zh-CN"/>
        </w:rPr>
        <w:t>Zhu</w:t>
      </w:r>
      <w:r>
        <w:rPr>
          <w:rFonts w:ascii="Book Antiqua" w:eastAsia="宋体" w:hAnsi="Book Antiqua" w:cs="宋体"/>
          <w:b/>
          <w:bCs/>
          <w:lang w:eastAsia="zh-CN"/>
        </w:rPr>
        <w:t xml:space="preserve"> </w:t>
      </w:r>
      <w:r w:rsidRPr="00085613">
        <w:rPr>
          <w:rFonts w:ascii="Book Antiqua" w:eastAsia="宋体" w:hAnsi="Book Antiqua" w:cs="宋体"/>
          <w:b/>
          <w:bCs/>
          <w:lang w:eastAsia="zh-CN"/>
        </w:rPr>
        <w:t>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Heshka</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Wang</w:t>
      </w:r>
      <w:r>
        <w:rPr>
          <w:rFonts w:ascii="Book Antiqua" w:eastAsia="宋体" w:hAnsi="Book Antiqua" w:cs="宋体"/>
          <w:lang w:eastAsia="zh-CN"/>
        </w:rPr>
        <w:t xml:space="preserve"> </w:t>
      </w:r>
      <w:r w:rsidRPr="00085613">
        <w:rPr>
          <w:rFonts w:ascii="Book Antiqua" w:eastAsia="宋体" w:hAnsi="Book Antiqua" w:cs="宋体"/>
          <w:lang w:eastAsia="zh-CN"/>
        </w:rPr>
        <w:t>Z,</w:t>
      </w:r>
      <w:r>
        <w:rPr>
          <w:rFonts w:ascii="Book Antiqua" w:eastAsia="宋体" w:hAnsi="Book Antiqua" w:cs="宋体"/>
          <w:lang w:eastAsia="zh-CN"/>
        </w:rPr>
        <w:t xml:space="preserve"> </w:t>
      </w:r>
      <w:r w:rsidRPr="00085613">
        <w:rPr>
          <w:rFonts w:ascii="Book Antiqua" w:eastAsia="宋体" w:hAnsi="Book Antiqua" w:cs="宋体"/>
          <w:lang w:eastAsia="zh-CN"/>
        </w:rPr>
        <w:t>Shen</w:t>
      </w:r>
      <w:r>
        <w:rPr>
          <w:rFonts w:ascii="Book Antiqua" w:eastAsia="宋体" w:hAnsi="Book Antiqua" w:cs="宋体"/>
          <w:lang w:eastAsia="zh-CN"/>
        </w:rPr>
        <w:t xml:space="preserve"> </w:t>
      </w:r>
      <w:r w:rsidRPr="00085613">
        <w:rPr>
          <w:rFonts w:ascii="Book Antiqua" w:eastAsia="宋体" w:hAnsi="Book Antiqua" w:cs="宋体"/>
          <w:lang w:eastAsia="zh-CN"/>
        </w:rPr>
        <w:t>W,</w:t>
      </w:r>
      <w:r>
        <w:rPr>
          <w:rFonts w:ascii="Book Antiqua" w:eastAsia="宋体" w:hAnsi="Book Antiqua" w:cs="宋体"/>
          <w:lang w:eastAsia="zh-CN"/>
        </w:rPr>
        <w:t xml:space="preserve"> </w:t>
      </w:r>
      <w:r w:rsidRPr="00085613">
        <w:rPr>
          <w:rFonts w:ascii="Book Antiqua" w:eastAsia="宋体" w:hAnsi="Book Antiqua" w:cs="宋体"/>
          <w:lang w:eastAsia="zh-CN"/>
        </w:rPr>
        <w:t>Allison</w:t>
      </w:r>
      <w:r>
        <w:rPr>
          <w:rFonts w:ascii="Book Antiqua" w:eastAsia="宋体" w:hAnsi="Book Antiqua" w:cs="宋体"/>
          <w:lang w:eastAsia="zh-CN"/>
        </w:rPr>
        <w:t xml:space="preserve"> </w:t>
      </w:r>
      <w:r w:rsidRPr="00085613">
        <w:rPr>
          <w:rFonts w:ascii="Book Antiqua" w:eastAsia="宋体" w:hAnsi="Book Antiqua" w:cs="宋体"/>
          <w:lang w:eastAsia="zh-CN"/>
        </w:rPr>
        <w:t>DB,</w:t>
      </w:r>
      <w:r>
        <w:rPr>
          <w:rFonts w:ascii="Book Antiqua" w:eastAsia="宋体" w:hAnsi="Book Antiqua" w:cs="宋体"/>
          <w:lang w:eastAsia="zh-CN"/>
        </w:rPr>
        <w:t xml:space="preserve"> </w:t>
      </w:r>
      <w:r w:rsidRPr="00085613">
        <w:rPr>
          <w:rFonts w:ascii="Book Antiqua" w:eastAsia="宋体" w:hAnsi="Book Antiqua" w:cs="宋体"/>
          <w:lang w:eastAsia="zh-CN"/>
        </w:rPr>
        <w:t>Ross</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Heymsfield</w:t>
      </w:r>
      <w:r>
        <w:rPr>
          <w:rFonts w:ascii="Book Antiqua" w:eastAsia="宋体" w:hAnsi="Book Antiqua" w:cs="宋体"/>
          <w:lang w:eastAsia="zh-CN"/>
        </w:rPr>
        <w:t xml:space="preserve"> </w:t>
      </w:r>
      <w:r w:rsidRPr="00085613">
        <w:rPr>
          <w:rFonts w:ascii="Book Antiqua" w:eastAsia="宋体" w:hAnsi="Book Antiqua" w:cs="宋体"/>
          <w:lang w:eastAsia="zh-CN"/>
        </w:rPr>
        <w:t>SB.</w:t>
      </w:r>
      <w:r>
        <w:rPr>
          <w:rFonts w:ascii="Book Antiqua" w:eastAsia="宋体" w:hAnsi="Book Antiqua" w:cs="宋体"/>
          <w:lang w:eastAsia="zh-CN"/>
        </w:rPr>
        <w:t xml:space="preserve"> </w:t>
      </w:r>
      <w:r w:rsidRPr="00085613">
        <w:rPr>
          <w:rFonts w:ascii="Book Antiqua" w:eastAsia="宋体" w:hAnsi="Book Antiqua" w:cs="宋体"/>
          <w:lang w:eastAsia="zh-CN"/>
        </w:rPr>
        <w:t>Combination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BMI</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Waist</w:t>
      </w:r>
      <w:r>
        <w:rPr>
          <w:rFonts w:ascii="Book Antiqua" w:eastAsia="宋体" w:hAnsi="Book Antiqua" w:cs="宋体"/>
          <w:lang w:eastAsia="zh-CN"/>
        </w:rPr>
        <w:t xml:space="preserve"> </w:t>
      </w:r>
      <w:r w:rsidRPr="00085613">
        <w:rPr>
          <w:rFonts w:ascii="Book Antiqua" w:eastAsia="宋体" w:hAnsi="Book Antiqua" w:cs="宋体"/>
          <w:lang w:eastAsia="zh-CN"/>
        </w:rPr>
        <w:t>Circumference</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Identifying</w:t>
      </w:r>
      <w:r>
        <w:rPr>
          <w:rFonts w:ascii="Book Antiqua" w:eastAsia="宋体" w:hAnsi="Book Antiqua" w:cs="宋体"/>
          <w:lang w:eastAsia="zh-CN"/>
        </w:rPr>
        <w:t xml:space="preserve"> </w:t>
      </w:r>
      <w:r w:rsidRPr="00085613">
        <w:rPr>
          <w:rFonts w:ascii="Book Antiqua" w:eastAsia="宋体" w:hAnsi="Book Antiqua" w:cs="宋体"/>
          <w:lang w:eastAsia="zh-CN"/>
        </w:rPr>
        <w:t>Cardiovascular</w:t>
      </w:r>
      <w:r>
        <w:rPr>
          <w:rFonts w:ascii="Book Antiqua" w:eastAsia="宋体" w:hAnsi="Book Antiqua" w:cs="宋体"/>
          <w:lang w:eastAsia="zh-CN"/>
        </w:rPr>
        <w:t xml:space="preserve"> </w:t>
      </w:r>
      <w:r w:rsidRPr="00085613">
        <w:rPr>
          <w:rFonts w:ascii="Book Antiqua" w:eastAsia="宋体" w:hAnsi="Book Antiqua" w:cs="宋体"/>
          <w:lang w:eastAsia="zh-CN"/>
        </w:rPr>
        <w:t>Risk</w:t>
      </w:r>
      <w:r>
        <w:rPr>
          <w:rFonts w:ascii="Book Antiqua" w:eastAsia="宋体" w:hAnsi="Book Antiqua" w:cs="宋体"/>
          <w:lang w:eastAsia="zh-CN"/>
        </w:rPr>
        <w:t xml:space="preserve"> </w:t>
      </w:r>
      <w:r w:rsidRPr="00085613">
        <w:rPr>
          <w:rFonts w:ascii="Book Antiqua" w:eastAsia="宋体" w:hAnsi="Book Antiqua" w:cs="宋体"/>
          <w:lang w:eastAsia="zh-CN"/>
        </w:rPr>
        <w:t>Factors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Whites.</w:t>
      </w:r>
      <w:r>
        <w:rPr>
          <w:rFonts w:ascii="Book Antiqua" w:eastAsia="宋体" w:hAnsi="Book Antiqua" w:cs="宋体"/>
          <w:lang w:eastAsia="zh-CN"/>
        </w:rPr>
        <w:t xml:space="preserve"> </w:t>
      </w:r>
      <w:r w:rsidRPr="00085613">
        <w:rPr>
          <w:rFonts w:ascii="Book Antiqua" w:eastAsia="宋体" w:hAnsi="Book Antiqua" w:cs="宋体"/>
          <w:i/>
          <w:iCs/>
          <w:lang w:eastAsia="zh-CN"/>
        </w:rPr>
        <w:t>Obes</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lang w:eastAsia="zh-CN"/>
        </w:rPr>
        <w:t xml:space="preserve"> </w:t>
      </w:r>
      <w:r w:rsidRPr="00085613">
        <w:rPr>
          <w:rFonts w:ascii="Book Antiqua" w:eastAsia="宋体" w:hAnsi="Book Antiqua" w:cs="宋体"/>
          <w:lang w:eastAsia="zh-CN"/>
        </w:rPr>
        <w:t>2004;</w:t>
      </w:r>
      <w:r>
        <w:rPr>
          <w:rFonts w:ascii="Book Antiqua" w:eastAsia="宋体" w:hAnsi="Book Antiqua" w:cs="宋体"/>
          <w:lang w:eastAsia="zh-CN"/>
        </w:rPr>
        <w:t xml:space="preserve"> </w:t>
      </w:r>
      <w:r w:rsidRPr="00085613">
        <w:rPr>
          <w:rFonts w:ascii="Book Antiqua" w:eastAsia="宋体" w:hAnsi="Book Antiqua" w:cs="宋体"/>
          <w:b/>
          <w:bCs/>
          <w:lang w:eastAsia="zh-CN"/>
        </w:rPr>
        <w:t>12</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633-645</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15090631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10.1038/oby.2004.73]</w:t>
      </w:r>
    </w:p>
    <w:p w14:paraId="73B4F3ED"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130</w:t>
      </w:r>
      <w:r>
        <w:rPr>
          <w:rFonts w:ascii="Book Antiqua" w:eastAsia="宋体" w:hAnsi="Book Antiqua" w:cs="宋体"/>
          <w:lang w:eastAsia="zh-CN"/>
        </w:rPr>
        <w:t xml:space="preserve"> </w:t>
      </w:r>
      <w:r w:rsidRPr="00085613">
        <w:rPr>
          <w:rFonts w:ascii="Book Antiqua" w:eastAsia="宋体" w:hAnsi="Book Antiqua" w:cs="宋体"/>
          <w:b/>
          <w:bCs/>
          <w:lang w:eastAsia="zh-CN"/>
        </w:rPr>
        <w:t>Ziolkowska</w:t>
      </w:r>
      <w:r>
        <w:rPr>
          <w:rFonts w:ascii="Book Antiqua" w:eastAsia="宋体" w:hAnsi="Book Antiqua" w:cs="宋体"/>
          <w:b/>
          <w:bCs/>
          <w:lang w:eastAsia="zh-CN"/>
        </w:rPr>
        <w:t xml:space="preserve"> </w:t>
      </w:r>
      <w:r w:rsidRPr="00085613">
        <w:rPr>
          <w:rFonts w:ascii="Book Antiqua" w:eastAsia="宋体" w:hAnsi="Book Antiqua" w:cs="宋体"/>
          <w:b/>
          <w:bCs/>
          <w:lang w:eastAsia="zh-CN"/>
        </w:rPr>
        <w:t>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Binienda</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Jabłkowski</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Szemraj</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Czarny</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Interplay</w:t>
      </w:r>
      <w:r>
        <w:rPr>
          <w:rFonts w:ascii="Book Antiqua" w:eastAsia="宋体" w:hAnsi="Book Antiqua" w:cs="宋体"/>
          <w:lang w:eastAsia="zh-CN"/>
        </w:rPr>
        <w:t xml:space="preserve"> </w:t>
      </w:r>
      <w:r w:rsidRPr="00085613">
        <w:rPr>
          <w:rFonts w:ascii="Book Antiqua" w:eastAsia="宋体" w:hAnsi="Book Antiqua" w:cs="宋体"/>
          <w:lang w:eastAsia="zh-CN"/>
        </w:rPr>
        <w:t>between</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Inflammation,</w:t>
      </w:r>
      <w:r>
        <w:rPr>
          <w:rFonts w:ascii="Book Antiqua" w:eastAsia="宋体" w:hAnsi="Book Antiqua" w:cs="宋体"/>
          <w:lang w:eastAsia="zh-CN"/>
        </w:rPr>
        <w:t xml:space="preserve"> </w:t>
      </w:r>
      <w:r w:rsidRPr="00085613">
        <w:rPr>
          <w:rFonts w:ascii="Book Antiqua" w:eastAsia="宋体" w:hAnsi="Book Antiqua" w:cs="宋体"/>
          <w:lang w:eastAsia="zh-CN"/>
        </w:rPr>
        <w:t>Oxidative</w:t>
      </w:r>
      <w:r>
        <w:rPr>
          <w:rFonts w:ascii="Book Antiqua" w:eastAsia="宋体" w:hAnsi="Book Antiqua" w:cs="宋体"/>
          <w:lang w:eastAsia="zh-CN"/>
        </w:rPr>
        <w:t xml:space="preserve"> </w:t>
      </w:r>
      <w:r w:rsidRPr="00085613">
        <w:rPr>
          <w:rFonts w:ascii="Book Antiqua" w:eastAsia="宋体" w:hAnsi="Book Antiqua" w:cs="宋体"/>
          <w:lang w:eastAsia="zh-CN"/>
        </w:rPr>
        <w:t>Stress,</w:t>
      </w:r>
      <w:r>
        <w:rPr>
          <w:rFonts w:ascii="Book Antiqua" w:eastAsia="宋体" w:hAnsi="Book Antiqua" w:cs="宋体"/>
          <w:lang w:eastAsia="zh-CN"/>
        </w:rPr>
        <w:t xml:space="preserve"> </w:t>
      </w:r>
      <w:r w:rsidRPr="00085613">
        <w:rPr>
          <w:rFonts w:ascii="Book Antiqua" w:eastAsia="宋体" w:hAnsi="Book Antiqua" w:cs="宋体"/>
          <w:lang w:eastAsia="zh-CN"/>
        </w:rPr>
        <w:t>Base</w:t>
      </w:r>
      <w:r>
        <w:rPr>
          <w:rFonts w:ascii="Book Antiqua" w:eastAsia="宋体" w:hAnsi="Book Antiqua" w:cs="宋体"/>
          <w:lang w:eastAsia="zh-CN"/>
        </w:rPr>
        <w:t xml:space="preserve"> </w:t>
      </w:r>
      <w:r w:rsidRPr="00085613">
        <w:rPr>
          <w:rFonts w:ascii="Book Antiqua" w:eastAsia="宋体" w:hAnsi="Book Antiqua" w:cs="宋体"/>
          <w:lang w:eastAsia="zh-CN"/>
        </w:rPr>
        <w:t>Excision</w:t>
      </w:r>
      <w:r>
        <w:rPr>
          <w:rFonts w:ascii="Book Antiqua" w:eastAsia="宋体" w:hAnsi="Book Antiqua" w:cs="宋体"/>
          <w:lang w:eastAsia="zh-CN"/>
        </w:rPr>
        <w:t xml:space="preserve"> </w:t>
      </w:r>
      <w:r w:rsidRPr="00085613">
        <w:rPr>
          <w:rFonts w:ascii="Book Antiqua" w:eastAsia="宋体" w:hAnsi="Book Antiqua" w:cs="宋体"/>
          <w:lang w:eastAsia="zh-CN"/>
        </w:rPr>
        <w:t>Repair</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Nonalcoholic</w:t>
      </w:r>
      <w:r>
        <w:rPr>
          <w:rFonts w:ascii="Book Antiqua" w:eastAsia="宋体" w:hAnsi="Book Antiqua" w:cs="宋体"/>
          <w:lang w:eastAsia="zh-CN"/>
        </w:rPr>
        <w:t xml:space="preserve"> </w:t>
      </w:r>
      <w:r w:rsidRPr="00085613">
        <w:rPr>
          <w:rFonts w:ascii="Book Antiqua" w:eastAsia="宋体" w:hAnsi="Book Antiqua" w:cs="宋体"/>
          <w:lang w:eastAsia="zh-CN"/>
        </w:rPr>
        <w:t>Fatty</w:t>
      </w:r>
      <w:r>
        <w:rPr>
          <w:rFonts w:ascii="Book Antiqua" w:eastAsia="宋体" w:hAnsi="Book Antiqua" w:cs="宋体"/>
          <w:lang w:eastAsia="zh-CN"/>
        </w:rPr>
        <w:t xml:space="preserve"> </w:t>
      </w:r>
      <w:r w:rsidRPr="00085613">
        <w:rPr>
          <w:rFonts w:ascii="Book Antiqua" w:eastAsia="宋体" w:hAnsi="Book Antiqua" w:cs="宋体"/>
          <w:lang w:eastAsia="zh-CN"/>
        </w:rPr>
        <w:t>Liver</w:t>
      </w:r>
      <w:r>
        <w:rPr>
          <w:rFonts w:ascii="Book Antiqua" w:eastAsia="宋体" w:hAnsi="Book Antiqua" w:cs="宋体"/>
          <w:lang w:eastAsia="zh-CN"/>
        </w:rPr>
        <w:t xml:space="preserve"> </w:t>
      </w:r>
      <w:r w:rsidRPr="00085613">
        <w:rPr>
          <w:rFonts w:ascii="Book Antiqua" w:eastAsia="宋体" w:hAnsi="Book Antiqua" w:cs="宋体"/>
          <w:lang w:eastAsia="zh-CN"/>
        </w:rPr>
        <w:t>Disease.</w:t>
      </w:r>
      <w:r>
        <w:rPr>
          <w:rFonts w:ascii="Book Antiqua" w:eastAsia="宋体" w:hAnsi="Book Antiqua" w:cs="宋体"/>
          <w:lang w:eastAsia="zh-CN"/>
        </w:rPr>
        <w:t xml:space="preserve"> </w:t>
      </w:r>
      <w:r w:rsidRPr="00085613">
        <w:rPr>
          <w:rFonts w:ascii="Book Antiqua" w:eastAsia="宋体" w:hAnsi="Book Antiqua" w:cs="宋体"/>
          <w:i/>
          <w:iCs/>
          <w:lang w:eastAsia="zh-CN"/>
        </w:rPr>
        <w:t>Int</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Mol</w:t>
      </w:r>
      <w:r>
        <w:rPr>
          <w:rFonts w:ascii="Book Antiqua" w:eastAsia="宋体" w:hAnsi="Book Antiqua" w:cs="宋体"/>
          <w:i/>
          <w:iCs/>
          <w:lang w:eastAsia="zh-CN"/>
        </w:rPr>
        <w:t xml:space="preserve"> </w:t>
      </w:r>
      <w:r w:rsidRPr="00085613">
        <w:rPr>
          <w:rFonts w:ascii="Book Antiqua" w:eastAsia="宋体" w:hAnsi="Book Antiqua" w:cs="宋体"/>
          <w:i/>
          <w:iCs/>
          <w:lang w:eastAsia="zh-CN"/>
        </w:rPr>
        <w:t>Sci</w:t>
      </w:r>
      <w:r>
        <w:rPr>
          <w:rFonts w:ascii="Book Antiqua" w:eastAsia="宋体" w:hAnsi="Book Antiqua" w:cs="宋体"/>
          <w:lang w:eastAsia="zh-CN"/>
        </w:rPr>
        <w:t xml:space="preserve"> </w:t>
      </w:r>
      <w:r w:rsidRPr="00085613">
        <w:rPr>
          <w:rFonts w:ascii="Book Antiqua" w:eastAsia="宋体" w:hAnsi="Book Antiqua" w:cs="宋体"/>
          <w:lang w:eastAsia="zh-CN"/>
        </w:rPr>
        <w:t>2021;</w:t>
      </w:r>
      <w:r>
        <w:rPr>
          <w:rFonts w:ascii="Book Antiqua" w:eastAsia="宋体" w:hAnsi="Book Antiqua" w:cs="宋体"/>
          <w:lang w:eastAsia="zh-CN"/>
        </w:rPr>
        <w:t xml:space="preserve"> </w:t>
      </w:r>
      <w:r w:rsidRPr="00085613">
        <w:rPr>
          <w:rFonts w:ascii="Book Antiqua" w:eastAsia="宋体" w:hAnsi="Book Antiqua" w:cs="宋体"/>
          <w:b/>
          <w:bCs/>
          <w:lang w:eastAsia="zh-CN"/>
        </w:rPr>
        <w:t>22</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34681787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10.3390/ijms222011128]</w:t>
      </w:r>
    </w:p>
    <w:p w14:paraId="7FFEC048"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131</w:t>
      </w:r>
      <w:r>
        <w:rPr>
          <w:rFonts w:ascii="Book Antiqua" w:eastAsia="宋体" w:hAnsi="Book Antiqua" w:cs="宋体"/>
          <w:lang w:eastAsia="zh-CN"/>
        </w:rPr>
        <w:t xml:space="preserve"> </w:t>
      </w:r>
      <w:r w:rsidRPr="00085613">
        <w:rPr>
          <w:rFonts w:ascii="Book Antiqua" w:eastAsia="宋体" w:hAnsi="Book Antiqua" w:cs="宋体"/>
          <w:b/>
          <w:bCs/>
          <w:lang w:eastAsia="zh-CN"/>
        </w:rPr>
        <w:t>Ibáñez</w:t>
      </w:r>
      <w:r>
        <w:rPr>
          <w:rFonts w:ascii="Book Antiqua" w:eastAsia="宋体" w:hAnsi="Book Antiqua" w:cs="宋体"/>
          <w:b/>
          <w:bCs/>
          <w:lang w:eastAsia="zh-CN"/>
        </w:rPr>
        <w:t xml:space="preserve"> </w:t>
      </w:r>
      <w:r w:rsidRPr="00085613">
        <w:rPr>
          <w:rFonts w:ascii="Book Antiqua" w:eastAsia="宋体" w:hAnsi="Book Antiqua" w:cs="宋体"/>
          <w:b/>
          <w:bCs/>
          <w:lang w:eastAsia="zh-CN"/>
        </w:rPr>
        <w:t>L</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Potau</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Zampolli</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Riqué</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Saenger</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Carrascosa</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Hyperinsulinemia</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decreased</w:t>
      </w:r>
      <w:r>
        <w:rPr>
          <w:rFonts w:ascii="Book Antiqua" w:eastAsia="宋体" w:hAnsi="Book Antiqua" w:cs="宋体"/>
          <w:lang w:eastAsia="zh-CN"/>
        </w:rPr>
        <w:t xml:space="preserve"> </w:t>
      </w:r>
      <w:r w:rsidRPr="00085613">
        <w:rPr>
          <w:rFonts w:ascii="Book Antiqua" w:eastAsia="宋体" w:hAnsi="Book Antiqua" w:cs="宋体"/>
          <w:lang w:eastAsia="zh-CN"/>
        </w:rPr>
        <w:t>insulin-like</w:t>
      </w:r>
      <w:r>
        <w:rPr>
          <w:rFonts w:ascii="Book Antiqua" w:eastAsia="宋体" w:hAnsi="Book Antiqua" w:cs="宋体"/>
          <w:lang w:eastAsia="zh-CN"/>
        </w:rPr>
        <w:t xml:space="preserve"> </w:t>
      </w:r>
      <w:r w:rsidRPr="00085613">
        <w:rPr>
          <w:rFonts w:ascii="Book Antiqua" w:eastAsia="宋体" w:hAnsi="Book Antiqua" w:cs="宋体"/>
          <w:lang w:eastAsia="zh-CN"/>
        </w:rPr>
        <w:t>growth</w:t>
      </w:r>
      <w:r>
        <w:rPr>
          <w:rFonts w:ascii="Book Antiqua" w:eastAsia="宋体" w:hAnsi="Book Antiqua" w:cs="宋体"/>
          <w:lang w:eastAsia="zh-CN"/>
        </w:rPr>
        <w:t xml:space="preserve"> </w:t>
      </w:r>
      <w:r w:rsidRPr="00085613">
        <w:rPr>
          <w:rFonts w:ascii="Book Antiqua" w:eastAsia="宋体" w:hAnsi="Book Antiqua" w:cs="宋体"/>
          <w:lang w:eastAsia="zh-CN"/>
        </w:rPr>
        <w:t>factor-binding</w:t>
      </w:r>
      <w:r>
        <w:rPr>
          <w:rFonts w:ascii="Book Antiqua" w:eastAsia="宋体" w:hAnsi="Book Antiqua" w:cs="宋体"/>
          <w:lang w:eastAsia="zh-CN"/>
        </w:rPr>
        <w:t xml:space="preserve"> </w:t>
      </w:r>
      <w:r w:rsidRPr="00085613">
        <w:rPr>
          <w:rFonts w:ascii="Book Antiqua" w:eastAsia="宋体" w:hAnsi="Book Antiqua" w:cs="宋体"/>
          <w:lang w:eastAsia="zh-CN"/>
        </w:rPr>
        <w:t>protein-1</w:t>
      </w:r>
      <w:r>
        <w:rPr>
          <w:rFonts w:ascii="Book Antiqua" w:eastAsia="宋体" w:hAnsi="Book Antiqua" w:cs="宋体"/>
          <w:lang w:eastAsia="zh-CN"/>
        </w:rPr>
        <w:t xml:space="preserve"> </w:t>
      </w:r>
      <w:r w:rsidRPr="00085613">
        <w:rPr>
          <w:rFonts w:ascii="Book Antiqua" w:eastAsia="宋体" w:hAnsi="Book Antiqua" w:cs="宋体"/>
          <w:lang w:eastAsia="zh-CN"/>
        </w:rPr>
        <w:t>are</w:t>
      </w:r>
      <w:r>
        <w:rPr>
          <w:rFonts w:ascii="Book Antiqua" w:eastAsia="宋体" w:hAnsi="Book Antiqua" w:cs="宋体"/>
          <w:lang w:eastAsia="zh-CN"/>
        </w:rPr>
        <w:t xml:space="preserve"> </w:t>
      </w:r>
      <w:r w:rsidRPr="00085613">
        <w:rPr>
          <w:rFonts w:ascii="Book Antiqua" w:eastAsia="宋体" w:hAnsi="Book Antiqua" w:cs="宋体"/>
          <w:lang w:eastAsia="zh-CN"/>
        </w:rPr>
        <w:t>common</w:t>
      </w:r>
      <w:r>
        <w:rPr>
          <w:rFonts w:ascii="Book Antiqua" w:eastAsia="宋体" w:hAnsi="Book Antiqua" w:cs="宋体"/>
          <w:lang w:eastAsia="zh-CN"/>
        </w:rPr>
        <w:t xml:space="preserve"> </w:t>
      </w:r>
      <w:r w:rsidRPr="00085613">
        <w:rPr>
          <w:rFonts w:ascii="Book Antiqua" w:eastAsia="宋体" w:hAnsi="Book Antiqua" w:cs="宋体"/>
          <w:lang w:eastAsia="zh-CN"/>
        </w:rPr>
        <w:t>features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lastRenderedPageBreak/>
        <w:t>prepubertal</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pubertal</w:t>
      </w:r>
      <w:r>
        <w:rPr>
          <w:rFonts w:ascii="Book Antiqua" w:eastAsia="宋体" w:hAnsi="Book Antiqua" w:cs="宋体"/>
          <w:lang w:eastAsia="zh-CN"/>
        </w:rPr>
        <w:t xml:space="preserve"> </w:t>
      </w:r>
      <w:r w:rsidRPr="00085613">
        <w:rPr>
          <w:rFonts w:ascii="Book Antiqua" w:eastAsia="宋体" w:hAnsi="Book Antiqua" w:cs="宋体"/>
          <w:lang w:eastAsia="zh-CN"/>
        </w:rPr>
        <w:t>girls</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history</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premature</w:t>
      </w:r>
      <w:r>
        <w:rPr>
          <w:rFonts w:ascii="Book Antiqua" w:eastAsia="宋体" w:hAnsi="Book Antiqua" w:cs="宋体"/>
          <w:lang w:eastAsia="zh-CN"/>
        </w:rPr>
        <w:t xml:space="preserve"> </w:t>
      </w:r>
      <w:r w:rsidRPr="00085613">
        <w:rPr>
          <w:rFonts w:ascii="Book Antiqua" w:eastAsia="宋体" w:hAnsi="Book Antiqua" w:cs="宋体"/>
          <w:lang w:eastAsia="zh-CN"/>
        </w:rPr>
        <w:t>pubarche.</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1997;</w:t>
      </w:r>
      <w:r>
        <w:rPr>
          <w:rFonts w:ascii="Book Antiqua" w:eastAsia="宋体" w:hAnsi="Book Antiqua" w:cs="宋体"/>
          <w:lang w:eastAsia="zh-CN"/>
        </w:rPr>
        <w:t xml:space="preserve"> </w:t>
      </w:r>
      <w:r w:rsidRPr="00085613">
        <w:rPr>
          <w:rFonts w:ascii="Book Antiqua" w:eastAsia="宋体" w:hAnsi="Book Antiqua" w:cs="宋体"/>
          <w:b/>
          <w:bCs/>
          <w:lang w:eastAsia="zh-CN"/>
        </w:rPr>
        <w:t>82</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2283-2288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9215308</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10.1210/jcem.82.7.4084]</w:t>
      </w:r>
    </w:p>
    <w:p w14:paraId="6B238DA7"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132</w:t>
      </w:r>
      <w:r>
        <w:rPr>
          <w:rFonts w:ascii="Book Antiqua" w:eastAsia="宋体" w:hAnsi="Book Antiqua" w:cs="宋体"/>
          <w:lang w:eastAsia="zh-CN"/>
        </w:rPr>
        <w:t xml:space="preserve"> </w:t>
      </w:r>
      <w:r w:rsidRPr="00085613">
        <w:rPr>
          <w:rFonts w:ascii="Book Antiqua" w:eastAsia="宋体" w:hAnsi="Book Antiqua" w:cs="宋体"/>
          <w:b/>
          <w:bCs/>
          <w:lang w:eastAsia="zh-CN"/>
        </w:rPr>
        <w:t>Liu</w:t>
      </w:r>
      <w:r>
        <w:rPr>
          <w:rFonts w:ascii="Book Antiqua" w:eastAsia="宋体" w:hAnsi="Book Antiqua" w:cs="宋体"/>
          <w:b/>
          <w:bCs/>
          <w:lang w:eastAsia="zh-CN"/>
        </w:rPr>
        <w:t xml:space="preserve"> </w:t>
      </w:r>
      <w:r w:rsidRPr="00085613">
        <w:rPr>
          <w:rFonts w:ascii="Book Antiqua" w:eastAsia="宋体" w:hAnsi="Book Antiqua" w:cs="宋体"/>
          <w:b/>
          <w:bCs/>
          <w:lang w:eastAsia="zh-CN"/>
        </w:rPr>
        <w:t>X</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Tang</w:t>
      </w:r>
      <w:r>
        <w:rPr>
          <w:rFonts w:ascii="Book Antiqua" w:eastAsia="宋体" w:hAnsi="Book Antiqua" w:cs="宋体"/>
          <w:lang w:eastAsia="zh-CN"/>
        </w:rPr>
        <w:t xml:space="preserve"> </w:t>
      </w:r>
      <w:r w:rsidRPr="00085613">
        <w:rPr>
          <w:rFonts w:ascii="Book Antiqua" w:eastAsia="宋体" w:hAnsi="Book Antiqua" w:cs="宋体"/>
          <w:lang w:eastAsia="zh-CN"/>
        </w:rPr>
        <w:t>HY,</w:t>
      </w:r>
      <w:r>
        <w:rPr>
          <w:rFonts w:ascii="Book Antiqua" w:eastAsia="宋体" w:hAnsi="Book Antiqua" w:cs="宋体"/>
          <w:lang w:eastAsia="zh-CN"/>
        </w:rPr>
        <w:t xml:space="preserve"> </w:t>
      </w:r>
      <w:r w:rsidRPr="00085613">
        <w:rPr>
          <w:rFonts w:ascii="Book Antiqua" w:eastAsia="宋体" w:hAnsi="Book Antiqua" w:cs="宋体"/>
          <w:lang w:eastAsia="zh-CN"/>
        </w:rPr>
        <w:t>Luo</w:t>
      </w:r>
      <w:r>
        <w:rPr>
          <w:rFonts w:ascii="Book Antiqua" w:eastAsia="宋体" w:hAnsi="Book Antiqua" w:cs="宋体"/>
          <w:lang w:eastAsia="zh-CN"/>
        </w:rPr>
        <w:t xml:space="preserve"> </w:t>
      </w:r>
      <w:r w:rsidRPr="00085613">
        <w:rPr>
          <w:rFonts w:ascii="Book Antiqua" w:eastAsia="宋体" w:hAnsi="Book Antiqua" w:cs="宋体"/>
          <w:lang w:eastAsia="zh-CN"/>
        </w:rPr>
        <w:t>ZC.</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Skin</w:t>
      </w:r>
      <w:r>
        <w:rPr>
          <w:rFonts w:ascii="Book Antiqua" w:eastAsia="宋体" w:hAnsi="Book Antiqua" w:cs="宋体"/>
          <w:lang w:eastAsia="zh-CN"/>
        </w:rPr>
        <w:t xml:space="preserve"> </w:t>
      </w:r>
      <w:r w:rsidRPr="00085613">
        <w:rPr>
          <w:rFonts w:ascii="Book Antiqua" w:eastAsia="宋体" w:hAnsi="Book Antiqua" w:cs="宋体"/>
          <w:lang w:eastAsia="zh-CN"/>
        </w:rPr>
        <w:t>Diseases].</w:t>
      </w:r>
      <w:r>
        <w:rPr>
          <w:rFonts w:ascii="Book Antiqua" w:eastAsia="宋体" w:hAnsi="Book Antiqua" w:cs="宋体"/>
          <w:lang w:eastAsia="zh-CN"/>
        </w:rPr>
        <w:t xml:space="preserve"> </w:t>
      </w:r>
      <w:r w:rsidRPr="00085613">
        <w:rPr>
          <w:rFonts w:ascii="Book Antiqua" w:eastAsia="宋体" w:hAnsi="Book Antiqua" w:cs="宋体"/>
          <w:i/>
          <w:iCs/>
          <w:lang w:eastAsia="zh-CN"/>
        </w:rPr>
        <w:t>Zhongguo</w:t>
      </w:r>
      <w:r>
        <w:rPr>
          <w:rFonts w:ascii="Book Antiqua" w:eastAsia="宋体" w:hAnsi="Book Antiqua" w:cs="宋体"/>
          <w:i/>
          <w:iCs/>
          <w:lang w:eastAsia="zh-CN"/>
        </w:rPr>
        <w:t xml:space="preserve"> </w:t>
      </w:r>
      <w:r w:rsidRPr="00085613">
        <w:rPr>
          <w:rFonts w:ascii="Book Antiqua" w:eastAsia="宋体" w:hAnsi="Book Antiqua" w:cs="宋体"/>
          <w:i/>
          <w:iCs/>
          <w:lang w:eastAsia="zh-CN"/>
        </w:rPr>
        <w:t>Yi</w:t>
      </w:r>
      <w:r>
        <w:rPr>
          <w:rFonts w:ascii="Book Antiqua" w:eastAsia="宋体" w:hAnsi="Book Antiqua" w:cs="宋体"/>
          <w:i/>
          <w:iCs/>
          <w:lang w:eastAsia="zh-CN"/>
        </w:rPr>
        <w:t xml:space="preserve"> </w:t>
      </w:r>
      <w:r w:rsidRPr="00085613">
        <w:rPr>
          <w:rFonts w:ascii="Book Antiqua" w:eastAsia="宋体" w:hAnsi="Book Antiqua" w:cs="宋体"/>
          <w:i/>
          <w:iCs/>
          <w:lang w:eastAsia="zh-CN"/>
        </w:rPr>
        <w:t>Xue</w:t>
      </w:r>
      <w:r>
        <w:rPr>
          <w:rFonts w:ascii="Book Antiqua" w:eastAsia="宋体" w:hAnsi="Book Antiqua" w:cs="宋体"/>
          <w:i/>
          <w:iCs/>
          <w:lang w:eastAsia="zh-CN"/>
        </w:rPr>
        <w:t xml:space="preserve"> </w:t>
      </w:r>
      <w:r w:rsidRPr="00085613">
        <w:rPr>
          <w:rFonts w:ascii="Book Antiqua" w:eastAsia="宋体" w:hAnsi="Book Antiqua" w:cs="宋体"/>
          <w:i/>
          <w:iCs/>
          <w:lang w:eastAsia="zh-CN"/>
        </w:rPr>
        <w:t>Ke</w:t>
      </w:r>
      <w:r>
        <w:rPr>
          <w:rFonts w:ascii="Book Antiqua" w:eastAsia="宋体" w:hAnsi="Book Antiqua" w:cs="宋体"/>
          <w:i/>
          <w:iCs/>
          <w:lang w:eastAsia="zh-CN"/>
        </w:rPr>
        <w:t xml:space="preserve"> </w:t>
      </w:r>
      <w:r w:rsidRPr="00085613">
        <w:rPr>
          <w:rFonts w:ascii="Book Antiqua" w:eastAsia="宋体" w:hAnsi="Book Antiqua" w:cs="宋体"/>
          <w:i/>
          <w:iCs/>
          <w:lang w:eastAsia="zh-CN"/>
        </w:rPr>
        <w:t>Xue</w:t>
      </w:r>
      <w:r>
        <w:rPr>
          <w:rFonts w:ascii="Book Antiqua" w:eastAsia="宋体" w:hAnsi="Book Antiqua" w:cs="宋体"/>
          <w:i/>
          <w:iCs/>
          <w:lang w:eastAsia="zh-CN"/>
        </w:rPr>
        <w:t xml:space="preserve"> </w:t>
      </w:r>
      <w:r w:rsidRPr="00085613">
        <w:rPr>
          <w:rFonts w:ascii="Book Antiqua" w:eastAsia="宋体" w:hAnsi="Book Antiqua" w:cs="宋体"/>
          <w:i/>
          <w:iCs/>
          <w:lang w:eastAsia="zh-CN"/>
        </w:rPr>
        <w:t>Yuan</w:t>
      </w:r>
      <w:r>
        <w:rPr>
          <w:rFonts w:ascii="Book Antiqua" w:eastAsia="宋体" w:hAnsi="Book Antiqua" w:cs="宋体"/>
          <w:i/>
          <w:iCs/>
          <w:lang w:eastAsia="zh-CN"/>
        </w:rPr>
        <w:t xml:space="preserve"> </w:t>
      </w:r>
      <w:r w:rsidRPr="00085613">
        <w:rPr>
          <w:rFonts w:ascii="Book Antiqua" w:eastAsia="宋体" w:hAnsi="Book Antiqua" w:cs="宋体"/>
          <w:i/>
          <w:iCs/>
          <w:lang w:eastAsia="zh-CN"/>
        </w:rPr>
        <w:t>Xue</w:t>
      </w:r>
      <w:r>
        <w:rPr>
          <w:rFonts w:ascii="Book Antiqua" w:eastAsia="宋体" w:hAnsi="Book Antiqua" w:cs="宋体"/>
          <w:i/>
          <w:iCs/>
          <w:lang w:eastAsia="zh-CN"/>
        </w:rPr>
        <w:t xml:space="preserve"> </w:t>
      </w:r>
      <w:r w:rsidRPr="00085613">
        <w:rPr>
          <w:rFonts w:ascii="Book Antiqua" w:eastAsia="宋体" w:hAnsi="Book Antiqua" w:cs="宋体"/>
          <w:i/>
          <w:iCs/>
          <w:lang w:eastAsia="zh-CN"/>
        </w:rPr>
        <w:t>Bao</w:t>
      </w:r>
      <w:r>
        <w:rPr>
          <w:rFonts w:ascii="Book Antiqua" w:eastAsia="宋体" w:hAnsi="Book Antiqua" w:cs="宋体"/>
          <w:lang w:eastAsia="zh-CN"/>
        </w:rPr>
        <w:t xml:space="preserve"> </w:t>
      </w:r>
      <w:r w:rsidRPr="00085613">
        <w:rPr>
          <w:rFonts w:ascii="Book Antiqua" w:eastAsia="宋体" w:hAnsi="Book Antiqua" w:cs="宋体"/>
          <w:lang w:eastAsia="zh-CN"/>
        </w:rPr>
        <w:t>2020;</w:t>
      </w:r>
      <w:r>
        <w:rPr>
          <w:rFonts w:ascii="Book Antiqua" w:eastAsia="宋体" w:hAnsi="Book Antiqua" w:cs="宋体"/>
          <w:lang w:eastAsia="zh-CN"/>
        </w:rPr>
        <w:t xml:space="preserve"> </w:t>
      </w:r>
      <w:r w:rsidRPr="00085613">
        <w:rPr>
          <w:rFonts w:ascii="Book Antiqua" w:eastAsia="宋体" w:hAnsi="Book Antiqua" w:cs="宋体"/>
          <w:b/>
          <w:bCs/>
          <w:lang w:eastAsia="zh-CN"/>
        </w:rPr>
        <w:t>42</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247-250</w:t>
      </w:r>
      <w:r>
        <w:rPr>
          <w:rFonts w:ascii="Book Antiqua" w:eastAsia="宋体" w:hAnsi="Book Antiqua" w:cs="宋体"/>
          <w:lang w:eastAsia="zh-CN"/>
        </w:rPr>
        <w:t xml:space="preserve"> </w:t>
      </w:r>
      <w:r w:rsidRPr="00085613">
        <w:rPr>
          <w:rFonts w:ascii="Book Antiqua" w:eastAsia="宋体" w:hAnsi="Book Antiqua" w:cs="宋体"/>
          <w:lang w:eastAsia="zh-CN"/>
        </w:rPr>
        <w:t>[</w:t>
      </w:r>
      <w:bookmarkStart w:id="48" w:name="OLE_LINK318"/>
      <w:bookmarkStart w:id="49" w:name="OLE_LINK319"/>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32385033</w:t>
      </w:r>
      <w:bookmarkEnd w:id="48"/>
      <w:bookmarkEnd w:id="49"/>
      <w:r>
        <w:rPr>
          <w:rFonts w:ascii="Book Antiqua" w:eastAsia="宋体" w:hAnsi="Book Antiqua" w:cs="宋体"/>
          <w:lang w:eastAsia="zh-CN"/>
        </w:rPr>
        <w:t xml:space="preserve"> </w:t>
      </w:r>
      <w:r w:rsidR="006831A2" w:rsidRPr="006831A2">
        <w:rPr>
          <w:rFonts w:ascii="Book Antiqua" w:eastAsia="宋体" w:hAnsi="Book Antiqua" w:cs="宋体"/>
          <w:lang w:eastAsia="zh-CN"/>
        </w:rPr>
        <w:t>DOI: 10.3881/j.issn.1000-503X.11609</w:t>
      </w:r>
      <w:r w:rsidRPr="00085613">
        <w:rPr>
          <w:rFonts w:ascii="Book Antiqua" w:eastAsia="宋体" w:hAnsi="Book Antiqua" w:cs="宋体"/>
          <w:lang w:eastAsia="zh-CN"/>
        </w:rPr>
        <w:t>]</w:t>
      </w:r>
    </w:p>
    <w:p w14:paraId="4DFE377A"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133</w:t>
      </w:r>
      <w:r>
        <w:rPr>
          <w:rFonts w:ascii="Book Antiqua" w:eastAsia="宋体" w:hAnsi="Book Antiqua" w:cs="宋体"/>
          <w:lang w:eastAsia="zh-CN"/>
        </w:rPr>
        <w:t xml:space="preserve"> </w:t>
      </w:r>
      <w:r w:rsidRPr="00085613">
        <w:rPr>
          <w:rFonts w:ascii="Book Antiqua" w:eastAsia="宋体" w:hAnsi="Book Antiqua" w:cs="宋体"/>
          <w:b/>
          <w:bCs/>
          <w:lang w:eastAsia="zh-CN"/>
        </w:rPr>
        <w:t>Calcaterra</w:t>
      </w:r>
      <w:r>
        <w:rPr>
          <w:rFonts w:ascii="Book Antiqua" w:eastAsia="宋体" w:hAnsi="Book Antiqua" w:cs="宋体"/>
          <w:b/>
          <w:bCs/>
          <w:lang w:eastAsia="zh-CN"/>
        </w:rPr>
        <w:t xml:space="preserve"> </w:t>
      </w:r>
      <w:r w:rsidRPr="00085613">
        <w:rPr>
          <w:rFonts w:ascii="Book Antiqua" w:eastAsia="宋体" w:hAnsi="Book Antiqua" w:cs="宋体"/>
          <w:b/>
          <w:bCs/>
          <w:lang w:eastAsia="zh-CN"/>
        </w:rPr>
        <w:t>V</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De</w:t>
      </w:r>
      <w:r>
        <w:rPr>
          <w:rFonts w:ascii="Book Antiqua" w:eastAsia="宋体" w:hAnsi="Book Antiqua" w:cs="宋体"/>
          <w:lang w:eastAsia="zh-CN"/>
        </w:rPr>
        <w:t xml:space="preserve"> </w:t>
      </w:r>
      <w:r w:rsidRPr="00085613">
        <w:rPr>
          <w:rFonts w:ascii="Book Antiqua" w:eastAsia="宋体" w:hAnsi="Book Antiqua" w:cs="宋体"/>
          <w:lang w:eastAsia="zh-CN"/>
        </w:rPr>
        <w:t>Silvestri</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Schneider</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Acunzo</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Vittoni</w:t>
      </w:r>
      <w:r>
        <w:rPr>
          <w:rFonts w:ascii="Book Antiqua" w:eastAsia="宋体" w:hAnsi="Book Antiqua" w:cs="宋体"/>
          <w:lang w:eastAsia="zh-CN"/>
        </w:rPr>
        <w:t xml:space="preserve"> </w:t>
      </w:r>
      <w:r w:rsidRPr="00085613">
        <w:rPr>
          <w:rFonts w:ascii="Book Antiqua" w:eastAsia="宋体" w:hAnsi="Book Antiqua" w:cs="宋体"/>
          <w:lang w:eastAsia="zh-CN"/>
        </w:rPr>
        <w:t>V,</w:t>
      </w:r>
      <w:r>
        <w:rPr>
          <w:rFonts w:ascii="Book Antiqua" w:eastAsia="宋体" w:hAnsi="Book Antiqua" w:cs="宋体"/>
          <w:lang w:eastAsia="zh-CN"/>
        </w:rPr>
        <w:t xml:space="preserve"> </w:t>
      </w:r>
      <w:r w:rsidRPr="00085613">
        <w:rPr>
          <w:rFonts w:ascii="Book Antiqua" w:eastAsia="宋体" w:hAnsi="Book Antiqua" w:cs="宋体"/>
          <w:lang w:eastAsia="zh-CN"/>
        </w:rPr>
        <w:t>Meraviglia</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Bergamaschi</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Zuccotti</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Mameli</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Acanthosis</w:t>
      </w:r>
      <w:r>
        <w:rPr>
          <w:rFonts w:ascii="Book Antiqua" w:eastAsia="宋体" w:hAnsi="Book Antiqua" w:cs="宋体"/>
          <w:lang w:eastAsia="zh-CN"/>
        </w:rPr>
        <w:t xml:space="preserve"> </w:t>
      </w:r>
      <w:r w:rsidRPr="00085613">
        <w:rPr>
          <w:rFonts w:ascii="Book Antiqua" w:eastAsia="宋体" w:hAnsi="Book Antiqua" w:cs="宋体"/>
          <w:lang w:eastAsia="zh-CN"/>
        </w:rPr>
        <w:t>Nigricans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Type</w:t>
      </w:r>
      <w:r>
        <w:rPr>
          <w:rFonts w:ascii="Book Antiqua" w:eastAsia="宋体" w:hAnsi="Book Antiqua" w:cs="宋体"/>
          <w:lang w:eastAsia="zh-CN"/>
        </w:rPr>
        <w:t xml:space="preserve"> </w:t>
      </w:r>
      <w:r w:rsidRPr="00085613">
        <w:rPr>
          <w:rFonts w:ascii="Book Antiqua" w:eastAsia="宋体" w:hAnsi="Book Antiqua" w:cs="宋体"/>
          <w:lang w:eastAsia="zh-CN"/>
        </w:rPr>
        <w:t>1</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or</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Potential</w:t>
      </w:r>
      <w:r>
        <w:rPr>
          <w:rFonts w:ascii="Book Antiqua" w:eastAsia="宋体" w:hAnsi="Book Antiqua" w:cs="宋体"/>
          <w:lang w:eastAsia="zh-CN"/>
        </w:rPr>
        <w:t xml:space="preserve"> </w:t>
      </w:r>
      <w:r w:rsidRPr="00085613">
        <w:rPr>
          <w:rFonts w:ascii="Book Antiqua" w:eastAsia="宋体" w:hAnsi="Book Antiqua" w:cs="宋体"/>
          <w:lang w:eastAsia="zh-CN"/>
        </w:rPr>
        <w:t>Interplay</w:t>
      </w:r>
      <w:r>
        <w:rPr>
          <w:rFonts w:ascii="Book Antiqua" w:eastAsia="宋体" w:hAnsi="Book Antiqua" w:cs="宋体"/>
          <w:lang w:eastAsia="zh-CN"/>
        </w:rPr>
        <w:t xml:space="preserve"> </w:t>
      </w:r>
      <w:r w:rsidRPr="00085613">
        <w:rPr>
          <w:rFonts w:ascii="Book Antiqua" w:eastAsia="宋体" w:hAnsi="Book Antiqua" w:cs="宋体"/>
          <w:lang w:eastAsia="zh-CN"/>
        </w:rPr>
        <w:t>Role</w:t>
      </w:r>
      <w:r>
        <w:rPr>
          <w:rFonts w:ascii="Book Antiqua" w:eastAsia="宋体" w:hAnsi="Book Antiqua" w:cs="宋体"/>
          <w:lang w:eastAsia="zh-CN"/>
        </w:rPr>
        <w:t xml:space="preserve"> </w:t>
      </w:r>
      <w:r w:rsidRPr="00085613">
        <w:rPr>
          <w:rFonts w:ascii="Book Antiqua" w:eastAsia="宋体" w:hAnsi="Book Antiqua" w:cs="宋体"/>
          <w:lang w:eastAsia="zh-CN"/>
        </w:rPr>
        <w:t>between</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Excess</w:t>
      </w:r>
      <w:r>
        <w:rPr>
          <w:rFonts w:ascii="Book Antiqua" w:eastAsia="宋体" w:hAnsi="Book Antiqua" w:cs="宋体"/>
          <w:lang w:eastAsia="zh-CN"/>
        </w:rPr>
        <w:t xml:space="preserve"> </w:t>
      </w:r>
      <w:r w:rsidRPr="00085613">
        <w:rPr>
          <w:rFonts w:ascii="Book Antiqua" w:eastAsia="宋体" w:hAnsi="Book Antiqua" w:cs="宋体"/>
          <w:lang w:eastAsia="zh-CN"/>
        </w:rPr>
        <w:t>Weight.</w:t>
      </w:r>
      <w:r>
        <w:rPr>
          <w:rFonts w:ascii="Book Antiqua" w:eastAsia="宋体" w:hAnsi="Book Antiqua" w:cs="宋体"/>
          <w:lang w:eastAsia="zh-CN"/>
        </w:rPr>
        <w:t xml:space="preserve"> </w:t>
      </w:r>
      <w:r w:rsidRPr="00085613">
        <w:rPr>
          <w:rFonts w:ascii="Book Antiqua" w:eastAsia="宋体" w:hAnsi="Book Antiqua" w:cs="宋体"/>
          <w:i/>
          <w:iCs/>
          <w:lang w:eastAsia="zh-CN"/>
        </w:rPr>
        <w:t>Children</w:t>
      </w:r>
      <w:r>
        <w:rPr>
          <w:rFonts w:ascii="Book Antiqua" w:eastAsia="宋体" w:hAnsi="Book Antiqua" w:cs="宋体"/>
          <w:i/>
          <w:iCs/>
          <w:lang w:eastAsia="zh-CN"/>
        </w:rPr>
        <w:t xml:space="preserve"> </w:t>
      </w:r>
      <w:r w:rsidRPr="00085613">
        <w:rPr>
          <w:rFonts w:ascii="Book Antiqua" w:eastAsia="宋体" w:hAnsi="Book Antiqua" w:cs="宋体"/>
          <w:i/>
          <w:iCs/>
          <w:lang w:eastAsia="zh-CN"/>
        </w:rPr>
        <w:t>(Basel)</w:t>
      </w:r>
      <w:r>
        <w:rPr>
          <w:rFonts w:ascii="Book Antiqua" w:eastAsia="宋体" w:hAnsi="Book Antiqua" w:cs="宋体"/>
          <w:lang w:eastAsia="zh-CN"/>
        </w:rPr>
        <w:t xml:space="preserve"> </w:t>
      </w:r>
      <w:r w:rsidRPr="00085613">
        <w:rPr>
          <w:rFonts w:ascii="Book Antiqua" w:eastAsia="宋体" w:hAnsi="Book Antiqua" w:cs="宋体"/>
          <w:lang w:eastAsia="zh-CN"/>
        </w:rPr>
        <w:t>2021;</w:t>
      </w:r>
      <w:r>
        <w:rPr>
          <w:rFonts w:ascii="Book Antiqua" w:eastAsia="宋体" w:hAnsi="Book Antiqua" w:cs="宋体"/>
          <w:lang w:eastAsia="zh-CN"/>
        </w:rPr>
        <w:t xml:space="preserve"> </w:t>
      </w:r>
      <w:r w:rsidRPr="00085613">
        <w:rPr>
          <w:rFonts w:ascii="Book Antiqua" w:eastAsia="宋体" w:hAnsi="Book Antiqua" w:cs="宋体"/>
          <w:b/>
          <w:bCs/>
          <w:lang w:eastAsia="zh-CN"/>
        </w:rPr>
        <w:t>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34438601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10.3390/children8080710]</w:t>
      </w:r>
    </w:p>
    <w:p w14:paraId="2CA32E3F"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134</w:t>
      </w:r>
      <w:r>
        <w:rPr>
          <w:rFonts w:ascii="Book Antiqua" w:eastAsia="宋体" w:hAnsi="Book Antiqua" w:cs="宋体"/>
          <w:lang w:eastAsia="zh-CN"/>
        </w:rPr>
        <w:t xml:space="preserve"> </w:t>
      </w:r>
      <w:r w:rsidRPr="00085613">
        <w:rPr>
          <w:rFonts w:ascii="Book Antiqua" w:eastAsia="宋体" w:hAnsi="Book Antiqua" w:cs="宋体"/>
          <w:b/>
          <w:bCs/>
          <w:lang w:eastAsia="zh-CN"/>
        </w:rPr>
        <w:t>Sudy</w:t>
      </w:r>
      <w:r>
        <w:rPr>
          <w:rFonts w:ascii="Book Antiqua" w:eastAsia="宋体" w:hAnsi="Book Antiqua" w:cs="宋体"/>
          <w:b/>
          <w:bCs/>
          <w:lang w:eastAsia="zh-CN"/>
        </w:rPr>
        <w:t xml:space="preserve"> </w:t>
      </w:r>
      <w:r w:rsidRPr="00085613">
        <w:rPr>
          <w:rFonts w:ascii="Book Antiqua" w:eastAsia="宋体" w:hAnsi="Book Antiqua" w:cs="宋体"/>
          <w:b/>
          <w:bCs/>
          <w:lang w:eastAsia="zh-CN"/>
        </w:rPr>
        <w:t>E</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Urbina</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Maliqueo</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Sir</w:t>
      </w:r>
      <w:r>
        <w:rPr>
          <w:rFonts w:ascii="Book Antiqua" w:eastAsia="宋体" w:hAnsi="Book Antiqua" w:cs="宋体"/>
          <w:lang w:eastAsia="zh-CN"/>
        </w:rPr>
        <w:t xml:space="preserve"> </w:t>
      </w:r>
      <w:r w:rsidRPr="00085613">
        <w:rPr>
          <w:rFonts w:ascii="Book Antiqua" w:eastAsia="宋体" w:hAnsi="Book Antiqua" w:cs="宋体"/>
          <w:lang w:eastAsia="zh-CN"/>
        </w:rPr>
        <w:t>T.</w:t>
      </w:r>
      <w:r>
        <w:rPr>
          <w:rFonts w:ascii="Book Antiqua" w:eastAsia="宋体" w:hAnsi="Book Antiqua" w:cs="宋体"/>
          <w:lang w:eastAsia="zh-CN"/>
        </w:rPr>
        <w:t xml:space="preserve"> </w:t>
      </w:r>
      <w:r w:rsidRPr="00085613">
        <w:rPr>
          <w:rFonts w:ascii="Book Antiqua" w:eastAsia="宋体" w:hAnsi="Book Antiqua" w:cs="宋体"/>
          <w:lang w:eastAsia="zh-CN"/>
        </w:rPr>
        <w:t>Screening</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glucose/insulin</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alterations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men</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multiple</w:t>
      </w:r>
      <w:r>
        <w:rPr>
          <w:rFonts w:ascii="Book Antiqua" w:eastAsia="宋体" w:hAnsi="Book Antiqua" w:cs="宋体"/>
          <w:lang w:eastAsia="zh-CN"/>
        </w:rPr>
        <w:t xml:space="preserve"> </w:t>
      </w:r>
      <w:r w:rsidRPr="00085613">
        <w:rPr>
          <w:rFonts w:ascii="Book Antiqua" w:eastAsia="宋体" w:hAnsi="Book Antiqua" w:cs="宋体"/>
          <w:lang w:eastAsia="zh-CN"/>
        </w:rPr>
        <w:t>skin</w:t>
      </w:r>
      <w:r>
        <w:rPr>
          <w:rFonts w:ascii="Book Antiqua" w:eastAsia="宋体" w:hAnsi="Book Antiqua" w:cs="宋体"/>
          <w:lang w:eastAsia="zh-CN"/>
        </w:rPr>
        <w:t xml:space="preserve"> </w:t>
      </w:r>
      <w:r w:rsidRPr="00085613">
        <w:rPr>
          <w:rFonts w:ascii="Book Antiqua" w:eastAsia="宋体" w:hAnsi="Book Antiqua" w:cs="宋体"/>
          <w:lang w:eastAsia="zh-CN"/>
        </w:rPr>
        <w:t>tags</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neck.</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Dtsch</w:t>
      </w:r>
      <w:r>
        <w:rPr>
          <w:rFonts w:ascii="Book Antiqua" w:eastAsia="宋体" w:hAnsi="Book Antiqua" w:cs="宋体"/>
          <w:i/>
          <w:iCs/>
          <w:lang w:eastAsia="zh-CN"/>
        </w:rPr>
        <w:t xml:space="preserve"> </w:t>
      </w:r>
      <w:r w:rsidRPr="00085613">
        <w:rPr>
          <w:rFonts w:ascii="Book Antiqua" w:eastAsia="宋体" w:hAnsi="Book Antiqua" w:cs="宋体"/>
          <w:i/>
          <w:iCs/>
          <w:lang w:eastAsia="zh-CN"/>
        </w:rPr>
        <w:t>Dermatol</w:t>
      </w:r>
      <w:r>
        <w:rPr>
          <w:rFonts w:ascii="Book Antiqua" w:eastAsia="宋体" w:hAnsi="Book Antiqua" w:cs="宋体"/>
          <w:i/>
          <w:iCs/>
          <w:lang w:eastAsia="zh-CN"/>
        </w:rPr>
        <w:t xml:space="preserve"> </w:t>
      </w:r>
      <w:r w:rsidRPr="00085613">
        <w:rPr>
          <w:rFonts w:ascii="Book Antiqua" w:eastAsia="宋体" w:hAnsi="Book Antiqua" w:cs="宋体"/>
          <w:i/>
          <w:iCs/>
          <w:lang w:eastAsia="zh-CN"/>
        </w:rPr>
        <w:t>Ges</w:t>
      </w:r>
      <w:r>
        <w:rPr>
          <w:rFonts w:ascii="Book Antiqua" w:eastAsia="宋体" w:hAnsi="Book Antiqua" w:cs="宋体"/>
          <w:lang w:eastAsia="zh-CN"/>
        </w:rPr>
        <w:t xml:space="preserve"> </w:t>
      </w:r>
      <w:r w:rsidRPr="00085613">
        <w:rPr>
          <w:rFonts w:ascii="Book Antiqua" w:eastAsia="宋体" w:hAnsi="Book Antiqua" w:cs="宋体"/>
          <w:lang w:eastAsia="zh-CN"/>
        </w:rPr>
        <w:t>2008;</w:t>
      </w:r>
      <w:r>
        <w:rPr>
          <w:rFonts w:ascii="Book Antiqua" w:eastAsia="宋体" w:hAnsi="Book Antiqua" w:cs="宋体"/>
          <w:lang w:eastAsia="zh-CN"/>
        </w:rPr>
        <w:t xml:space="preserve"> </w:t>
      </w:r>
      <w:r w:rsidRPr="00085613">
        <w:rPr>
          <w:rFonts w:ascii="Book Antiqua" w:eastAsia="宋体" w:hAnsi="Book Antiqua" w:cs="宋体"/>
          <w:b/>
          <w:bCs/>
          <w:lang w:eastAsia="zh-CN"/>
        </w:rPr>
        <w:t>6</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852-855,</w:t>
      </w:r>
      <w:r>
        <w:rPr>
          <w:rFonts w:ascii="Book Antiqua" w:eastAsia="宋体" w:hAnsi="Book Antiqua" w:cs="宋体"/>
          <w:lang w:eastAsia="zh-CN"/>
        </w:rPr>
        <w:t xml:space="preserve"> </w:t>
      </w:r>
      <w:r w:rsidRPr="00085613">
        <w:rPr>
          <w:rFonts w:ascii="Book Antiqua" w:eastAsia="宋体" w:hAnsi="Book Antiqua" w:cs="宋体"/>
          <w:lang w:eastAsia="zh-CN"/>
        </w:rPr>
        <w:t>852-856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18397315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10.1111/j.1610-0387.2008.06720.x]</w:t>
      </w:r>
    </w:p>
    <w:p w14:paraId="0B31E215"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135</w:t>
      </w:r>
      <w:r>
        <w:rPr>
          <w:rFonts w:ascii="Book Antiqua" w:eastAsia="宋体" w:hAnsi="Book Antiqua" w:cs="宋体"/>
          <w:lang w:eastAsia="zh-CN"/>
        </w:rPr>
        <w:t xml:space="preserve"> </w:t>
      </w:r>
      <w:r w:rsidRPr="00085613">
        <w:rPr>
          <w:rFonts w:ascii="Book Antiqua" w:eastAsia="宋体" w:hAnsi="Book Antiqua" w:cs="宋体"/>
          <w:b/>
          <w:bCs/>
          <w:lang w:eastAsia="zh-CN"/>
        </w:rPr>
        <w:t>Brzeziński</w:t>
      </w:r>
      <w:r>
        <w:rPr>
          <w:rFonts w:ascii="Book Antiqua" w:eastAsia="宋体" w:hAnsi="Book Antiqua" w:cs="宋体"/>
          <w:b/>
          <w:bCs/>
          <w:lang w:eastAsia="zh-CN"/>
        </w:rPr>
        <w:t xml:space="preserve"> </w:t>
      </w:r>
      <w:r w:rsidRPr="00085613">
        <w:rPr>
          <w:rFonts w:ascii="Book Antiqua" w:eastAsia="宋体" w:hAnsi="Book Antiqua" w:cs="宋体"/>
          <w:b/>
          <w:bCs/>
          <w:lang w:eastAsia="zh-CN"/>
        </w:rPr>
        <w:t>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Czubek</w:t>
      </w:r>
      <w:r>
        <w:rPr>
          <w:rFonts w:ascii="Book Antiqua" w:eastAsia="宋体" w:hAnsi="Book Antiqua" w:cs="宋体"/>
          <w:lang w:eastAsia="zh-CN"/>
        </w:rPr>
        <w:t xml:space="preserve"> </w:t>
      </w:r>
      <w:r w:rsidRPr="00085613">
        <w:rPr>
          <w:rFonts w:ascii="Book Antiqua" w:eastAsia="宋体" w:hAnsi="Book Antiqua" w:cs="宋体"/>
          <w:lang w:eastAsia="zh-CN"/>
        </w:rPr>
        <w:t>Z,</w:t>
      </w:r>
      <w:r>
        <w:rPr>
          <w:rFonts w:ascii="Book Antiqua" w:eastAsia="宋体" w:hAnsi="Book Antiqua" w:cs="宋体"/>
          <w:lang w:eastAsia="zh-CN"/>
        </w:rPr>
        <w:t xml:space="preserve"> </w:t>
      </w:r>
      <w:r w:rsidRPr="00085613">
        <w:rPr>
          <w:rFonts w:ascii="Book Antiqua" w:eastAsia="宋体" w:hAnsi="Book Antiqua" w:cs="宋体"/>
          <w:lang w:eastAsia="zh-CN"/>
        </w:rPr>
        <w:t>Niedzielska</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Jankowski</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Kobus</w:t>
      </w:r>
      <w:r>
        <w:rPr>
          <w:rFonts w:ascii="Book Antiqua" w:eastAsia="宋体" w:hAnsi="Book Antiqua" w:cs="宋体"/>
          <w:lang w:eastAsia="zh-CN"/>
        </w:rPr>
        <w:t xml:space="preserve"> </w:t>
      </w:r>
      <w:r w:rsidRPr="00085613">
        <w:rPr>
          <w:rFonts w:ascii="Book Antiqua" w:eastAsia="宋体" w:hAnsi="Book Antiqua" w:cs="宋体"/>
          <w:lang w:eastAsia="zh-CN"/>
        </w:rPr>
        <w:t>T,</w:t>
      </w:r>
      <w:r>
        <w:rPr>
          <w:rFonts w:ascii="Book Antiqua" w:eastAsia="宋体" w:hAnsi="Book Antiqua" w:cs="宋体"/>
          <w:lang w:eastAsia="zh-CN"/>
        </w:rPr>
        <w:t xml:space="preserve"> </w:t>
      </w:r>
      <w:r w:rsidRPr="00085613">
        <w:rPr>
          <w:rFonts w:ascii="Book Antiqua" w:eastAsia="宋体" w:hAnsi="Book Antiqua" w:cs="宋体"/>
          <w:lang w:eastAsia="zh-CN"/>
        </w:rPr>
        <w:t>Ossowski</w:t>
      </w:r>
      <w:r>
        <w:rPr>
          <w:rFonts w:ascii="Book Antiqua" w:eastAsia="宋体" w:hAnsi="Book Antiqua" w:cs="宋体"/>
          <w:lang w:eastAsia="zh-CN"/>
        </w:rPr>
        <w:t xml:space="preserve"> </w:t>
      </w:r>
      <w:r w:rsidRPr="00085613">
        <w:rPr>
          <w:rFonts w:ascii="Book Antiqua" w:eastAsia="宋体" w:hAnsi="Book Antiqua" w:cs="宋体"/>
          <w:lang w:eastAsia="zh-CN"/>
        </w:rPr>
        <w:t>Z.</w:t>
      </w:r>
      <w:r>
        <w:rPr>
          <w:rFonts w:ascii="Book Antiqua" w:eastAsia="宋体" w:hAnsi="Book Antiqua" w:cs="宋体"/>
          <w:lang w:eastAsia="zh-CN"/>
        </w:rPr>
        <w:t xml:space="preserve"> </w:t>
      </w:r>
      <w:r w:rsidRPr="00085613">
        <w:rPr>
          <w:rFonts w:ascii="Book Antiqua" w:eastAsia="宋体" w:hAnsi="Book Antiqua" w:cs="宋体"/>
          <w:lang w:eastAsia="zh-CN"/>
        </w:rPr>
        <w:t>Relationship</w:t>
      </w:r>
      <w:r>
        <w:rPr>
          <w:rFonts w:ascii="Book Antiqua" w:eastAsia="宋体" w:hAnsi="Book Antiqua" w:cs="宋体"/>
          <w:lang w:eastAsia="zh-CN"/>
        </w:rPr>
        <w:t xml:space="preserve"> </w:t>
      </w:r>
      <w:r w:rsidRPr="00085613">
        <w:rPr>
          <w:rFonts w:ascii="Book Antiqua" w:eastAsia="宋体" w:hAnsi="Book Antiqua" w:cs="宋体"/>
          <w:lang w:eastAsia="zh-CN"/>
        </w:rPr>
        <w:t>between</w:t>
      </w:r>
      <w:r>
        <w:rPr>
          <w:rFonts w:ascii="Book Antiqua" w:eastAsia="宋体" w:hAnsi="Book Antiqua" w:cs="宋体"/>
          <w:lang w:eastAsia="zh-CN"/>
        </w:rPr>
        <w:t xml:space="preserve"> </w:t>
      </w:r>
      <w:r w:rsidRPr="00085613">
        <w:rPr>
          <w:rFonts w:ascii="Book Antiqua" w:eastAsia="宋体" w:hAnsi="Book Antiqua" w:cs="宋体"/>
          <w:lang w:eastAsia="zh-CN"/>
        </w:rPr>
        <w:t>lower-extremity</w:t>
      </w:r>
      <w:r>
        <w:rPr>
          <w:rFonts w:ascii="Book Antiqua" w:eastAsia="宋体" w:hAnsi="Book Antiqua" w:cs="宋体"/>
          <w:lang w:eastAsia="zh-CN"/>
        </w:rPr>
        <w:t xml:space="preserve"> </w:t>
      </w:r>
      <w:r w:rsidRPr="00085613">
        <w:rPr>
          <w:rFonts w:ascii="Book Antiqua" w:eastAsia="宋体" w:hAnsi="Book Antiqua" w:cs="宋体"/>
          <w:lang w:eastAsia="zh-CN"/>
        </w:rPr>
        <w:t>defects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body</w:t>
      </w:r>
      <w:r>
        <w:rPr>
          <w:rFonts w:ascii="Book Antiqua" w:eastAsia="宋体" w:hAnsi="Book Antiqua" w:cs="宋体"/>
          <w:lang w:eastAsia="zh-CN"/>
        </w:rPr>
        <w:t xml:space="preserve"> </w:t>
      </w:r>
      <w:r w:rsidRPr="00085613">
        <w:rPr>
          <w:rFonts w:ascii="Book Antiqua" w:eastAsia="宋体" w:hAnsi="Book Antiqua" w:cs="宋体"/>
          <w:lang w:eastAsia="zh-CN"/>
        </w:rPr>
        <w:t>mass</w:t>
      </w:r>
      <w:r>
        <w:rPr>
          <w:rFonts w:ascii="Book Antiqua" w:eastAsia="宋体" w:hAnsi="Book Antiqua" w:cs="宋体"/>
          <w:lang w:eastAsia="zh-CN"/>
        </w:rPr>
        <w:t xml:space="preserve"> </w:t>
      </w:r>
      <w:r w:rsidRPr="00085613">
        <w:rPr>
          <w:rFonts w:ascii="Book Antiqua" w:eastAsia="宋体" w:hAnsi="Book Antiqua" w:cs="宋体"/>
          <w:lang w:eastAsia="zh-CN"/>
        </w:rPr>
        <w:t>among</w:t>
      </w:r>
      <w:r>
        <w:rPr>
          <w:rFonts w:ascii="Book Antiqua" w:eastAsia="宋体" w:hAnsi="Book Antiqua" w:cs="宋体"/>
          <w:lang w:eastAsia="zh-CN"/>
        </w:rPr>
        <w:t xml:space="preserve"> </w:t>
      </w:r>
      <w:r w:rsidRPr="00085613">
        <w:rPr>
          <w:rFonts w:ascii="Book Antiqua" w:eastAsia="宋体" w:hAnsi="Book Antiqua" w:cs="宋体"/>
          <w:lang w:eastAsia="zh-CN"/>
        </w:rPr>
        <w:t>polish</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cross-sectional</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i/>
          <w:iCs/>
          <w:lang w:eastAsia="zh-CN"/>
        </w:rPr>
        <w:t>BMC</w:t>
      </w:r>
      <w:r>
        <w:rPr>
          <w:rFonts w:ascii="Book Antiqua" w:eastAsia="宋体" w:hAnsi="Book Antiqua" w:cs="宋体"/>
          <w:i/>
          <w:iCs/>
          <w:lang w:eastAsia="zh-CN"/>
        </w:rPr>
        <w:t xml:space="preserve"> </w:t>
      </w:r>
      <w:r w:rsidRPr="00085613">
        <w:rPr>
          <w:rFonts w:ascii="Book Antiqua" w:eastAsia="宋体" w:hAnsi="Book Antiqua" w:cs="宋体"/>
          <w:i/>
          <w:iCs/>
          <w:lang w:eastAsia="zh-CN"/>
        </w:rPr>
        <w:t>Musculoskelet</w:t>
      </w:r>
      <w:r>
        <w:rPr>
          <w:rFonts w:ascii="Book Antiqua" w:eastAsia="宋体" w:hAnsi="Book Antiqua" w:cs="宋体"/>
          <w:i/>
          <w:iCs/>
          <w:lang w:eastAsia="zh-CN"/>
        </w:rPr>
        <w:t xml:space="preserve"> </w:t>
      </w:r>
      <w:r w:rsidRPr="00085613">
        <w:rPr>
          <w:rFonts w:ascii="Book Antiqua" w:eastAsia="宋体" w:hAnsi="Book Antiqua" w:cs="宋体"/>
          <w:i/>
          <w:iCs/>
          <w:lang w:eastAsia="zh-CN"/>
        </w:rPr>
        <w:t>Disord</w:t>
      </w:r>
      <w:r>
        <w:rPr>
          <w:rFonts w:ascii="Book Antiqua" w:eastAsia="宋体" w:hAnsi="Book Antiqua" w:cs="宋体"/>
          <w:lang w:eastAsia="zh-CN"/>
        </w:rPr>
        <w:t xml:space="preserve"> </w:t>
      </w:r>
      <w:r w:rsidRPr="00085613">
        <w:rPr>
          <w:rFonts w:ascii="Book Antiqua" w:eastAsia="宋体" w:hAnsi="Book Antiqua" w:cs="宋体"/>
          <w:lang w:eastAsia="zh-CN"/>
        </w:rPr>
        <w:t>2019;</w:t>
      </w:r>
      <w:r>
        <w:rPr>
          <w:rFonts w:ascii="Book Antiqua" w:eastAsia="宋体" w:hAnsi="Book Antiqua" w:cs="宋体"/>
          <w:lang w:eastAsia="zh-CN"/>
        </w:rPr>
        <w:t xml:space="preserve"> </w:t>
      </w:r>
      <w:r w:rsidRPr="00085613">
        <w:rPr>
          <w:rFonts w:ascii="Book Antiqua" w:eastAsia="宋体" w:hAnsi="Book Antiqua" w:cs="宋体"/>
          <w:b/>
          <w:bCs/>
          <w:lang w:eastAsia="zh-CN"/>
        </w:rPr>
        <w:t>20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84</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30777046</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10.1186/s12891-019-2460-0]</w:t>
      </w:r>
    </w:p>
    <w:p w14:paraId="13BB0624"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136</w:t>
      </w:r>
      <w:r>
        <w:rPr>
          <w:rFonts w:ascii="Book Antiqua" w:eastAsia="宋体" w:hAnsi="Book Antiqua" w:cs="宋体"/>
          <w:lang w:eastAsia="zh-CN"/>
        </w:rPr>
        <w:t xml:space="preserve"> </w:t>
      </w:r>
      <w:r w:rsidRPr="00085613">
        <w:rPr>
          <w:rFonts w:ascii="Book Antiqua" w:eastAsia="宋体" w:hAnsi="Book Antiqua" w:cs="宋体"/>
          <w:b/>
          <w:bCs/>
          <w:lang w:eastAsia="zh-CN"/>
        </w:rPr>
        <w:t>Katz</w:t>
      </w:r>
      <w:r>
        <w:rPr>
          <w:rFonts w:ascii="Book Antiqua" w:eastAsia="宋体" w:hAnsi="Book Antiqua" w:cs="宋体"/>
          <w:b/>
          <w:bCs/>
          <w:lang w:eastAsia="zh-CN"/>
        </w:rPr>
        <w:t xml:space="preserve"> </w:t>
      </w:r>
      <w:r w:rsidRPr="00085613">
        <w:rPr>
          <w:rFonts w:ascii="Book Antiqua" w:eastAsia="宋体" w:hAnsi="Book Antiqua" w:cs="宋体"/>
          <w:b/>
          <w:bCs/>
          <w:lang w:eastAsia="zh-CN"/>
        </w:rPr>
        <w:t>A</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Nambi</w:t>
      </w:r>
      <w:r>
        <w:rPr>
          <w:rFonts w:ascii="Book Antiqua" w:eastAsia="宋体" w:hAnsi="Book Antiqua" w:cs="宋体"/>
          <w:lang w:eastAsia="zh-CN"/>
        </w:rPr>
        <w:t xml:space="preserve"> </w:t>
      </w:r>
      <w:r w:rsidRPr="00085613">
        <w:rPr>
          <w:rFonts w:ascii="Book Antiqua" w:eastAsia="宋体" w:hAnsi="Book Antiqua" w:cs="宋体"/>
          <w:lang w:eastAsia="zh-CN"/>
        </w:rPr>
        <w:t>SS,</w:t>
      </w:r>
      <w:r>
        <w:rPr>
          <w:rFonts w:ascii="Book Antiqua" w:eastAsia="宋体" w:hAnsi="Book Antiqua" w:cs="宋体"/>
          <w:lang w:eastAsia="zh-CN"/>
        </w:rPr>
        <w:t xml:space="preserve"> </w:t>
      </w:r>
      <w:r w:rsidRPr="00085613">
        <w:rPr>
          <w:rFonts w:ascii="Book Antiqua" w:eastAsia="宋体" w:hAnsi="Book Antiqua" w:cs="宋体"/>
          <w:lang w:eastAsia="zh-CN"/>
        </w:rPr>
        <w:t>Mather</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Baron</w:t>
      </w:r>
      <w:r>
        <w:rPr>
          <w:rFonts w:ascii="Book Antiqua" w:eastAsia="宋体" w:hAnsi="Book Antiqua" w:cs="宋体"/>
          <w:lang w:eastAsia="zh-CN"/>
        </w:rPr>
        <w:t xml:space="preserve"> </w:t>
      </w:r>
      <w:r w:rsidRPr="00085613">
        <w:rPr>
          <w:rFonts w:ascii="Book Antiqua" w:eastAsia="宋体" w:hAnsi="Book Antiqua" w:cs="宋体"/>
          <w:lang w:eastAsia="zh-CN"/>
        </w:rPr>
        <w:t>AD,</w:t>
      </w:r>
      <w:r>
        <w:rPr>
          <w:rFonts w:ascii="Book Antiqua" w:eastAsia="宋体" w:hAnsi="Book Antiqua" w:cs="宋体"/>
          <w:lang w:eastAsia="zh-CN"/>
        </w:rPr>
        <w:t xml:space="preserve"> </w:t>
      </w:r>
      <w:r w:rsidRPr="00085613">
        <w:rPr>
          <w:rFonts w:ascii="Book Antiqua" w:eastAsia="宋体" w:hAnsi="Book Antiqua" w:cs="宋体"/>
          <w:lang w:eastAsia="zh-CN"/>
        </w:rPr>
        <w:t>Follmann</w:t>
      </w:r>
      <w:r>
        <w:rPr>
          <w:rFonts w:ascii="Book Antiqua" w:eastAsia="宋体" w:hAnsi="Book Antiqua" w:cs="宋体"/>
          <w:lang w:eastAsia="zh-CN"/>
        </w:rPr>
        <w:t xml:space="preserve"> </w:t>
      </w:r>
      <w:r w:rsidRPr="00085613">
        <w:rPr>
          <w:rFonts w:ascii="Book Antiqua" w:eastAsia="宋体" w:hAnsi="Book Antiqua" w:cs="宋体"/>
          <w:lang w:eastAsia="zh-CN"/>
        </w:rPr>
        <w:t>DA,</w:t>
      </w:r>
      <w:r>
        <w:rPr>
          <w:rFonts w:ascii="Book Antiqua" w:eastAsia="宋体" w:hAnsi="Book Antiqua" w:cs="宋体"/>
          <w:lang w:eastAsia="zh-CN"/>
        </w:rPr>
        <w:t xml:space="preserve"> </w:t>
      </w:r>
      <w:r w:rsidRPr="00085613">
        <w:rPr>
          <w:rFonts w:ascii="Book Antiqua" w:eastAsia="宋体" w:hAnsi="Book Antiqua" w:cs="宋体"/>
          <w:lang w:eastAsia="zh-CN"/>
        </w:rPr>
        <w:t>Sullivan</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Quon</w:t>
      </w:r>
      <w:r>
        <w:rPr>
          <w:rFonts w:ascii="Book Antiqua" w:eastAsia="宋体" w:hAnsi="Book Antiqua" w:cs="宋体"/>
          <w:lang w:eastAsia="zh-CN"/>
        </w:rPr>
        <w:t xml:space="preserve"> </w:t>
      </w:r>
      <w:r w:rsidRPr="00085613">
        <w:rPr>
          <w:rFonts w:ascii="Book Antiqua" w:eastAsia="宋体" w:hAnsi="Book Antiqua" w:cs="宋体"/>
          <w:lang w:eastAsia="zh-CN"/>
        </w:rPr>
        <w:t>MJ.</w:t>
      </w:r>
      <w:r>
        <w:rPr>
          <w:rFonts w:ascii="Book Antiqua" w:eastAsia="宋体" w:hAnsi="Book Antiqua" w:cs="宋体"/>
          <w:lang w:eastAsia="zh-CN"/>
        </w:rPr>
        <w:t xml:space="preserve"> </w:t>
      </w:r>
      <w:r w:rsidRPr="00085613">
        <w:rPr>
          <w:rFonts w:ascii="Book Antiqua" w:eastAsia="宋体" w:hAnsi="Book Antiqua" w:cs="宋体"/>
          <w:lang w:eastAsia="zh-CN"/>
        </w:rPr>
        <w:t>Quantitative</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sensitivity</w:t>
      </w:r>
      <w:r>
        <w:rPr>
          <w:rFonts w:ascii="Book Antiqua" w:eastAsia="宋体" w:hAnsi="Book Antiqua" w:cs="宋体"/>
          <w:lang w:eastAsia="zh-CN"/>
        </w:rPr>
        <w:t xml:space="preserve"> </w:t>
      </w:r>
      <w:r w:rsidRPr="00085613">
        <w:rPr>
          <w:rFonts w:ascii="Book Antiqua" w:eastAsia="宋体" w:hAnsi="Book Antiqua" w:cs="宋体"/>
          <w:lang w:eastAsia="zh-CN"/>
        </w:rPr>
        <w:t>check</w:t>
      </w:r>
      <w:r>
        <w:rPr>
          <w:rFonts w:ascii="Book Antiqua" w:eastAsia="宋体" w:hAnsi="Book Antiqua" w:cs="宋体"/>
          <w:lang w:eastAsia="zh-CN"/>
        </w:rPr>
        <w:t xml:space="preserve"> </w:t>
      </w:r>
      <w:r w:rsidRPr="00085613">
        <w:rPr>
          <w:rFonts w:ascii="Book Antiqua" w:eastAsia="宋体" w:hAnsi="Book Antiqua" w:cs="宋体"/>
          <w:lang w:eastAsia="zh-CN"/>
        </w:rPr>
        <w:t>index:</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simple,</w:t>
      </w:r>
      <w:r>
        <w:rPr>
          <w:rFonts w:ascii="Book Antiqua" w:eastAsia="宋体" w:hAnsi="Book Antiqua" w:cs="宋体"/>
          <w:lang w:eastAsia="zh-CN"/>
        </w:rPr>
        <w:t xml:space="preserve"> </w:t>
      </w:r>
      <w:r w:rsidRPr="00085613">
        <w:rPr>
          <w:rFonts w:ascii="Book Antiqua" w:eastAsia="宋体" w:hAnsi="Book Antiqua" w:cs="宋体"/>
          <w:lang w:eastAsia="zh-CN"/>
        </w:rPr>
        <w:t>accurate</w:t>
      </w:r>
      <w:r>
        <w:rPr>
          <w:rFonts w:ascii="Book Antiqua" w:eastAsia="宋体" w:hAnsi="Book Antiqua" w:cs="宋体"/>
          <w:lang w:eastAsia="zh-CN"/>
        </w:rPr>
        <w:t xml:space="preserve"> </w:t>
      </w:r>
      <w:r w:rsidRPr="00085613">
        <w:rPr>
          <w:rFonts w:ascii="Book Antiqua" w:eastAsia="宋体" w:hAnsi="Book Antiqua" w:cs="宋体"/>
          <w:lang w:eastAsia="zh-CN"/>
        </w:rPr>
        <w:t>method</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assessing</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sensitivity</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humans.</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2000;</w:t>
      </w:r>
      <w:r>
        <w:rPr>
          <w:rFonts w:ascii="Book Antiqua" w:eastAsia="宋体" w:hAnsi="Book Antiqua" w:cs="宋体"/>
          <w:lang w:eastAsia="zh-CN"/>
        </w:rPr>
        <w:t xml:space="preserve"> </w:t>
      </w:r>
      <w:r w:rsidRPr="00085613">
        <w:rPr>
          <w:rFonts w:ascii="Book Antiqua" w:eastAsia="宋体" w:hAnsi="Book Antiqua" w:cs="宋体"/>
          <w:b/>
          <w:bCs/>
          <w:lang w:eastAsia="zh-CN"/>
        </w:rPr>
        <w:t>85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2402-2410</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10902785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10.1210/jcem.85.7.6661]</w:t>
      </w:r>
    </w:p>
    <w:p w14:paraId="08E743A3"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137</w:t>
      </w:r>
      <w:r>
        <w:rPr>
          <w:rFonts w:ascii="Book Antiqua" w:eastAsia="宋体" w:hAnsi="Book Antiqua" w:cs="宋体"/>
          <w:lang w:eastAsia="zh-CN"/>
        </w:rPr>
        <w:t xml:space="preserve"> </w:t>
      </w:r>
      <w:r w:rsidRPr="00085613">
        <w:rPr>
          <w:rFonts w:ascii="Book Antiqua" w:eastAsia="宋体" w:hAnsi="Book Antiqua" w:cs="宋体"/>
          <w:b/>
          <w:bCs/>
          <w:lang w:eastAsia="zh-CN"/>
        </w:rPr>
        <w:t>Kim</w:t>
      </w:r>
      <w:r>
        <w:rPr>
          <w:rFonts w:ascii="Book Antiqua" w:eastAsia="宋体" w:hAnsi="Book Antiqua" w:cs="宋体"/>
          <w:b/>
          <w:bCs/>
          <w:lang w:eastAsia="zh-CN"/>
        </w:rPr>
        <w:t xml:space="preserve"> </w:t>
      </w:r>
      <w:r w:rsidRPr="00085613">
        <w:rPr>
          <w:rFonts w:ascii="Book Antiqua" w:eastAsia="宋体" w:hAnsi="Book Antiqua" w:cs="宋体"/>
          <w:b/>
          <w:bCs/>
          <w:lang w:eastAsia="zh-CN"/>
        </w:rPr>
        <w:t>JK</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Hyperinsulinemic-euglycemic</w:t>
      </w:r>
      <w:r>
        <w:rPr>
          <w:rFonts w:ascii="Book Antiqua" w:eastAsia="宋体" w:hAnsi="Book Antiqua" w:cs="宋体"/>
          <w:lang w:eastAsia="zh-CN"/>
        </w:rPr>
        <w:t xml:space="preserve"> </w:t>
      </w:r>
      <w:r w:rsidRPr="00085613">
        <w:rPr>
          <w:rFonts w:ascii="Book Antiqua" w:eastAsia="宋体" w:hAnsi="Book Antiqua" w:cs="宋体"/>
          <w:lang w:eastAsia="zh-CN"/>
        </w:rPr>
        <w:t>clamp</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assess</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sensitivity</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vivo.</w:t>
      </w:r>
      <w:r>
        <w:rPr>
          <w:rFonts w:ascii="Book Antiqua" w:eastAsia="宋体" w:hAnsi="Book Antiqua" w:cs="宋体"/>
          <w:lang w:eastAsia="zh-CN"/>
        </w:rPr>
        <w:t xml:space="preserve"> </w:t>
      </w:r>
      <w:r w:rsidRPr="00085613">
        <w:rPr>
          <w:rFonts w:ascii="Book Antiqua" w:eastAsia="宋体" w:hAnsi="Book Antiqua" w:cs="宋体"/>
          <w:i/>
          <w:iCs/>
          <w:lang w:eastAsia="zh-CN"/>
        </w:rPr>
        <w:t>Methods</w:t>
      </w:r>
      <w:r>
        <w:rPr>
          <w:rFonts w:ascii="Book Antiqua" w:eastAsia="宋体" w:hAnsi="Book Antiqua" w:cs="宋体"/>
          <w:i/>
          <w:iCs/>
          <w:lang w:eastAsia="zh-CN"/>
        </w:rPr>
        <w:t xml:space="preserve"> </w:t>
      </w:r>
      <w:r w:rsidRPr="00085613">
        <w:rPr>
          <w:rFonts w:ascii="Book Antiqua" w:eastAsia="宋体" w:hAnsi="Book Antiqua" w:cs="宋体"/>
          <w:i/>
          <w:iCs/>
          <w:lang w:eastAsia="zh-CN"/>
        </w:rPr>
        <w:t>Mol</w:t>
      </w:r>
      <w:r>
        <w:rPr>
          <w:rFonts w:ascii="Book Antiqua" w:eastAsia="宋体" w:hAnsi="Book Antiqua" w:cs="宋体"/>
          <w:i/>
          <w:iCs/>
          <w:lang w:eastAsia="zh-CN"/>
        </w:rPr>
        <w:t xml:space="preserve"> </w:t>
      </w:r>
      <w:r w:rsidRPr="00085613">
        <w:rPr>
          <w:rFonts w:ascii="Book Antiqua" w:eastAsia="宋体" w:hAnsi="Book Antiqua" w:cs="宋体"/>
          <w:i/>
          <w:iCs/>
          <w:lang w:eastAsia="zh-CN"/>
        </w:rPr>
        <w:t>Biol</w:t>
      </w:r>
      <w:r>
        <w:rPr>
          <w:rFonts w:ascii="Book Antiqua" w:eastAsia="宋体" w:hAnsi="Book Antiqua" w:cs="宋体"/>
          <w:lang w:eastAsia="zh-CN"/>
        </w:rPr>
        <w:t xml:space="preserve"> </w:t>
      </w:r>
      <w:r w:rsidRPr="00085613">
        <w:rPr>
          <w:rFonts w:ascii="Book Antiqua" w:eastAsia="宋体" w:hAnsi="Book Antiqua" w:cs="宋体"/>
          <w:lang w:eastAsia="zh-CN"/>
        </w:rPr>
        <w:t>2009;</w:t>
      </w:r>
      <w:r>
        <w:rPr>
          <w:rFonts w:ascii="Book Antiqua" w:eastAsia="宋体" w:hAnsi="Book Antiqua" w:cs="宋体"/>
          <w:lang w:eastAsia="zh-CN"/>
        </w:rPr>
        <w:t xml:space="preserve"> </w:t>
      </w:r>
      <w:r w:rsidRPr="00085613">
        <w:rPr>
          <w:rFonts w:ascii="Book Antiqua" w:eastAsia="宋体" w:hAnsi="Book Antiqua" w:cs="宋体"/>
          <w:b/>
          <w:bCs/>
          <w:lang w:eastAsia="zh-CN"/>
        </w:rPr>
        <w:t>560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221-238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19504253</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10.1007/978-1-59745-448-3_15]</w:t>
      </w:r>
    </w:p>
    <w:p w14:paraId="2B1A6C4E"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138</w:t>
      </w:r>
      <w:r>
        <w:rPr>
          <w:rFonts w:ascii="Book Antiqua" w:eastAsia="宋体" w:hAnsi="Book Antiqua" w:cs="宋体"/>
          <w:lang w:eastAsia="zh-CN"/>
        </w:rPr>
        <w:t xml:space="preserve"> </w:t>
      </w:r>
      <w:r w:rsidRPr="00085613">
        <w:rPr>
          <w:rFonts w:ascii="Book Antiqua" w:eastAsia="宋体" w:hAnsi="Book Antiqua" w:cs="宋体"/>
          <w:b/>
          <w:bCs/>
          <w:lang w:eastAsia="zh-CN"/>
        </w:rPr>
        <w:t>Knowles</w:t>
      </w:r>
      <w:r>
        <w:rPr>
          <w:rFonts w:ascii="Book Antiqua" w:eastAsia="宋体" w:hAnsi="Book Antiqua" w:cs="宋体"/>
          <w:b/>
          <w:bCs/>
          <w:lang w:eastAsia="zh-CN"/>
        </w:rPr>
        <w:t xml:space="preserve"> </w:t>
      </w:r>
      <w:r w:rsidRPr="00085613">
        <w:rPr>
          <w:rFonts w:ascii="Book Antiqua" w:eastAsia="宋体" w:hAnsi="Book Antiqua" w:cs="宋体"/>
          <w:b/>
          <w:bCs/>
          <w:lang w:eastAsia="zh-CN"/>
        </w:rPr>
        <w:t>JW</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Assimes</w:t>
      </w:r>
      <w:r>
        <w:rPr>
          <w:rFonts w:ascii="Book Antiqua" w:eastAsia="宋体" w:hAnsi="Book Antiqua" w:cs="宋体"/>
          <w:lang w:eastAsia="zh-CN"/>
        </w:rPr>
        <w:t xml:space="preserve"> </w:t>
      </w:r>
      <w:r w:rsidRPr="00085613">
        <w:rPr>
          <w:rFonts w:ascii="Book Antiqua" w:eastAsia="宋体" w:hAnsi="Book Antiqua" w:cs="宋体"/>
          <w:lang w:eastAsia="zh-CN"/>
        </w:rPr>
        <w:t>TL,</w:t>
      </w:r>
      <w:r>
        <w:rPr>
          <w:rFonts w:ascii="Book Antiqua" w:eastAsia="宋体" w:hAnsi="Book Antiqua" w:cs="宋体"/>
          <w:lang w:eastAsia="zh-CN"/>
        </w:rPr>
        <w:t xml:space="preserve"> </w:t>
      </w:r>
      <w:r w:rsidRPr="00085613">
        <w:rPr>
          <w:rFonts w:ascii="Book Antiqua" w:eastAsia="宋体" w:hAnsi="Book Antiqua" w:cs="宋体"/>
          <w:lang w:eastAsia="zh-CN"/>
        </w:rPr>
        <w:t>Tsao</w:t>
      </w:r>
      <w:r>
        <w:rPr>
          <w:rFonts w:ascii="Book Antiqua" w:eastAsia="宋体" w:hAnsi="Book Antiqua" w:cs="宋体"/>
          <w:lang w:eastAsia="zh-CN"/>
        </w:rPr>
        <w:t xml:space="preserve"> </w:t>
      </w:r>
      <w:r w:rsidRPr="00085613">
        <w:rPr>
          <w:rFonts w:ascii="Book Antiqua" w:eastAsia="宋体" w:hAnsi="Book Antiqua" w:cs="宋体"/>
          <w:lang w:eastAsia="zh-CN"/>
        </w:rPr>
        <w:t>PS,</w:t>
      </w:r>
      <w:r>
        <w:rPr>
          <w:rFonts w:ascii="Book Antiqua" w:eastAsia="宋体" w:hAnsi="Book Antiqua" w:cs="宋体"/>
          <w:lang w:eastAsia="zh-CN"/>
        </w:rPr>
        <w:t xml:space="preserve"> </w:t>
      </w:r>
      <w:r w:rsidRPr="00085613">
        <w:rPr>
          <w:rFonts w:ascii="Book Antiqua" w:eastAsia="宋体" w:hAnsi="Book Antiqua" w:cs="宋体"/>
          <w:lang w:eastAsia="zh-CN"/>
        </w:rPr>
        <w:t>Natali</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Mari</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Quertermous</w:t>
      </w:r>
      <w:r>
        <w:rPr>
          <w:rFonts w:ascii="Book Antiqua" w:eastAsia="宋体" w:hAnsi="Book Antiqua" w:cs="宋体"/>
          <w:lang w:eastAsia="zh-CN"/>
        </w:rPr>
        <w:t xml:space="preserve"> </w:t>
      </w:r>
      <w:r w:rsidRPr="00085613">
        <w:rPr>
          <w:rFonts w:ascii="Book Antiqua" w:eastAsia="宋体" w:hAnsi="Book Antiqua" w:cs="宋体"/>
          <w:lang w:eastAsia="zh-CN"/>
        </w:rPr>
        <w:t>T,</w:t>
      </w:r>
      <w:r>
        <w:rPr>
          <w:rFonts w:ascii="Book Antiqua" w:eastAsia="宋体" w:hAnsi="Book Antiqua" w:cs="宋体"/>
          <w:lang w:eastAsia="zh-CN"/>
        </w:rPr>
        <w:t xml:space="preserve"> </w:t>
      </w:r>
      <w:r w:rsidRPr="00085613">
        <w:rPr>
          <w:rFonts w:ascii="Book Antiqua" w:eastAsia="宋体" w:hAnsi="Book Antiqua" w:cs="宋体"/>
          <w:lang w:eastAsia="zh-CN"/>
        </w:rPr>
        <w:t>Reaven</w:t>
      </w:r>
      <w:r>
        <w:rPr>
          <w:rFonts w:ascii="Book Antiqua" w:eastAsia="宋体" w:hAnsi="Book Antiqua" w:cs="宋体"/>
          <w:lang w:eastAsia="zh-CN"/>
        </w:rPr>
        <w:t xml:space="preserve"> </w:t>
      </w:r>
      <w:r w:rsidRPr="00085613">
        <w:rPr>
          <w:rFonts w:ascii="Book Antiqua" w:eastAsia="宋体" w:hAnsi="Book Antiqua" w:cs="宋体"/>
          <w:lang w:eastAsia="zh-CN"/>
        </w:rPr>
        <w:t>GM,</w:t>
      </w:r>
      <w:r>
        <w:rPr>
          <w:rFonts w:ascii="Book Antiqua" w:eastAsia="宋体" w:hAnsi="Book Antiqua" w:cs="宋体"/>
          <w:lang w:eastAsia="zh-CN"/>
        </w:rPr>
        <w:t xml:space="preserve"> </w:t>
      </w:r>
      <w:r w:rsidRPr="00085613">
        <w:rPr>
          <w:rFonts w:ascii="Book Antiqua" w:eastAsia="宋体" w:hAnsi="Book Antiqua" w:cs="宋体"/>
          <w:lang w:eastAsia="zh-CN"/>
        </w:rPr>
        <w:t>Abbasi</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Measurement</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insulin-mediated</w:t>
      </w:r>
      <w:r>
        <w:rPr>
          <w:rFonts w:ascii="Book Antiqua" w:eastAsia="宋体" w:hAnsi="Book Antiqua" w:cs="宋体"/>
          <w:lang w:eastAsia="zh-CN"/>
        </w:rPr>
        <w:t xml:space="preserve"> </w:t>
      </w:r>
      <w:r w:rsidRPr="00085613">
        <w:rPr>
          <w:rFonts w:ascii="Book Antiqua" w:eastAsia="宋体" w:hAnsi="Book Antiqua" w:cs="宋体"/>
          <w:lang w:eastAsia="zh-CN"/>
        </w:rPr>
        <w:t>glucose</w:t>
      </w:r>
      <w:r>
        <w:rPr>
          <w:rFonts w:ascii="Book Antiqua" w:eastAsia="宋体" w:hAnsi="Book Antiqua" w:cs="宋体"/>
          <w:lang w:eastAsia="zh-CN"/>
        </w:rPr>
        <w:t xml:space="preserve"> </w:t>
      </w:r>
      <w:r w:rsidRPr="00085613">
        <w:rPr>
          <w:rFonts w:ascii="Book Antiqua" w:eastAsia="宋体" w:hAnsi="Book Antiqua" w:cs="宋体"/>
          <w:lang w:eastAsia="zh-CN"/>
        </w:rPr>
        <w:t>uptake:</w:t>
      </w:r>
      <w:r>
        <w:rPr>
          <w:rFonts w:ascii="Book Antiqua" w:eastAsia="宋体" w:hAnsi="Book Antiqua" w:cs="宋体"/>
          <w:lang w:eastAsia="zh-CN"/>
        </w:rPr>
        <w:t xml:space="preserve"> </w:t>
      </w:r>
      <w:r w:rsidRPr="00085613">
        <w:rPr>
          <w:rFonts w:ascii="Book Antiqua" w:eastAsia="宋体" w:hAnsi="Book Antiqua" w:cs="宋体"/>
          <w:lang w:eastAsia="zh-CN"/>
        </w:rPr>
        <w:t>direct</w:t>
      </w:r>
      <w:r>
        <w:rPr>
          <w:rFonts w:ascii="Book Antiqua" w:eastAsia="宋体" w:hAnsi="Book Antiqua" w:cs="宋体"/>
          <w:lang w:eastAsia="zh-CN"/>
        </w:rPr>
        <w:t xml:space="preserve"> </w:t>
      </w:r>
      <w:r w:rsidRPr="00085613">
        <w:rPr>
          <w:rFonts w:ascii="Book Antiqua" w:eastAsia="宋体" w:hAnsi="Book Antiqua" w:cs="宋体"/>
          <w:lang w:eastAsia="zh-CN"/>
        </w:rPr>
        <w:t>comparison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modified</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suppression</w:t>
      </w:r>
      <w:r>
        <w:rPr>
          <w:rFonts w:ascii="Book Antiqua" w:eastAsia="宋体" w:hAnsi="Book Antiqua" w:cs="宋体"/>
          <w:lang w:eastAsia="zh-CN"/>
        </w:rPr>
        <w:t xml:space="preserve"> </w:t>
      </w:r>
      <w:r w:rsidRPr="00085613">
        <w:rPr>
          <w:rFonts w:ascii="Book Antiqua" w:eastAsia="宋体" w:hAnsi="Book Antiqua" w:cs="宋体"/>
          <w:lang w:eastAsia="zh-CN"/>
        </w:rPr>
        <w:t>test</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euglycemic,</w:t>
      </w:r>
      <w:r>
        <w:rPr>
          <w:rFonts w:ascii="Book Antiqua" w:eastAsia="宋体" w:hAnsi="Book Antiqua" w:cs="宋体"/>
          <w:lang w:eastAsia="zh-CN"/>
        </w:rPr>
        <w:t xml:space="preserve"> </w:t>
      </w:r>
      <w:r w:rsidRPr="00085613">
        <w:rPr>
          <w:rFonts w:ascii="Book Antiqua" w:eastAsia="宋体" w:hAnsi="Book Antiqua" w:cs="宋体"/>
          <w:lang w:eastAsia="zh-CN"/>
        </w:rPr>
        <w:t>hyperinsulinemic</w:t>
      </w:r>
      <w:r>
        <w:rPr>
          <w:rFonts w:ascii="Book Antiqua" w:eastAsia="宋体" w:hAnsi="Book Antiqua" w:cs="宋体"/>
          <w:lang w:eastAsia="zh-CN"/>
        </w:rPr>
        <w:t xml:space="preserve"> </w:t>
      </w:r>
      <w:r w:rsidRPr="00085613">
        <w:rPr>
          <w:rFonts w:ascii="Book Antiqua" w:eastAsia="宋体" w:hAnsi="Book Antiqua" w:cs="宋体"/>
          <w:lang w:eastAsia="zh-CN"/>
        </w:rPr>
        <w:t>clamp.</w:t>
      </w:r>
      <w:r>
        <w:rPr>
          <w:rFonts w:ascii="Book Antiqua" w:eastAsia="宋体" w:hAnsi="Book Antiqua" w:cs="宋体"/>
          <w:lang w:eastAsia="zh-CN"/>
        </w:rPr>
        <w:t xml:space="preserve"> </w:t>
      </w:r>
      <w:r w:rsidRPr="00085613">
        <w:rPr>
          <w:rFonts w:ascii="Book Antiqua" w:eastAsia="宋体" w:hAnsi="Book Antiqua" w:cs="宋体"/>
          <w:i/>
          <w:iCs/>
          <w:lang w:eastAsia="zh-CN"/>
        </w:rPr>
        <w:t>Metabolism</w:t>
      </w:r>
      <w:r>
        <w:rPr>
          <w:rFonts w:ascii="Book Antiqua" w:eastAsia="宋体" w:hAnsi="Book Antiqua" w:cs="宋体"/>
          <w:lang w:eastAsia="zh-CN"/>
        </w:rPr>
        <w:t xml:space="preserve"> </w:t>
      </w:r>
      <w:r w:rsidRPr="00085613">
        <w:rPr>
          <w:rFonts w:ascii="Book Antiqua" w:eastAsia="宋体" w:hAnsi="Book Antiqua" w:cs="宋体"/>
          <w:lang w:eastAsia="zh-CN"/>
        </w:rPr>
        <w:t>2013;</w:t>
      </w:r>
      <w:r>
        <w:rPr>
          <w:rFonts w:ascii="Book Antiqua" w:eastAsia="宋体" w:hAnsi="Book Antiqua" w:cs="宋体"/>
          <w:lang w:eastAsia="zh-CN"/>
        </w:rPr>
        <w:t xml:space="preserve"> </w:t>
      </w:r>
      <w:r w:rsidRPr="00085613">
        <w:rPr>
          <w:rFonts w:ascii="Book Antiqua" w:eastAsia="宋体" w:hAnsi="Book Antiqua" w:cs="宋体"/>
          <w:b/>
          <w:bCs/>
          <w:lang w:eastAsia="zh-CN"/>
        </w:rPr>
        <w:t>62</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548-553</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23151437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10.1016/j.metabol.2012.10.002]</w:t>
      </w:r>
    </w:p>
    <w:p w14:paraId="2FB9A6A2"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139</w:t>
      </w:r>
      <w:r>
        <w:rPr>
          <w:rFonts w:ascii="Book Antiqua" w:eastAsia="宋体" w:hAnsi="Book Antiqua" w:cs="宋体"/>
          <w:lang w:eastAsia="zh-CN"/>
        </w:rPr>
        <w:t xml:space="preserve"> </w:t>
      </w:r>
      <w:r w:rsidRPr="00085613">
        <w:rPr>
          <w:rFonts w:ascii="Book Antiqua" w:eastAsia="宋体" w:hAnsi="Book Antiqua" w:cs="宋体"/>
          <w:b/>
          <w:bCs/>
          <w:lang w:eastAsia="zh-CN"/>
        </w:rPr>
        <w:t>Muniyappa</w:t>
      </w:r>
      <w:r>
        <w:rPr>
          <w:rFonts w:ascii="Book Antiqua" w:eastAsia="宋体" w:hAnsi="Book Antiqua" w:cs="宋体"/>
          <w:b/>
          <w:bCs/>
          <w:lang w:eastAsia="zh-CN"/>
        </w:rPr>
        <w:t xml:space="preserve"> </w:t>
      </w:r>
      <w:r w:rsidRPr="00085613">
        <w:rPr>
          <w:rFonts w:ascii="Book Antiqua" w:eastAsia="宋体" w:hAnsi="Book Antiqua" w:cs="宋体"/>
          <w:b/>
          <w:bCs/>
          <w:lang w:eastAsia="zh-CN"/>
        </w:rPr>
        <w:t>R</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Lee</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Chen</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Quon</w:t>
      </w:r>
      <w:r>
        <w:rPr>
          <w:rFonts w:ascii="Book Antiqua" w:eastAsia="宋体" w:hAnsi="Book Antiqua" w:cs="宋体"/>
          <w:lang w:eastAsia="zh-CN"/>
        </w:rPr>
        <w:t xml:space="preserve"> </w:t>
      </w:r>
      <w:r w:rsidRPr="00085613">
        <w:rPr>
          <w:rFonts w:ascii="Book Antiqua" w:eastAsia="宋体" w:hAnsi="Book Antiqua" w:cs="宋体"/>
          <w:lang w:eastAsia="zh-CN"/>
        </w:rPr>
        <w:t>MJ.</w:t>
      </w:r>
      <w:r>
        <w:rPr>
          <w:rFonts w:ascii="Book Antiqua" w:eastAsia="宋体" w:hAnsi="Book Antiqua" w:cs="宋体"/>
          <w:lang w:eastAsia="zh-CN"/>
        </w:rPr>
        <w:t xml:space="preserve"> </w:t>
      </w:r>
      <w:r w:rsidRPr="00085613">
        <w:rPr>
          <w:rFonts w:ascii="Book Antiqua" w:eastAsia="宋体" w:hAnsi="Book Antiqua" w:cs="宋体"/>
          <w:lang w:eastAsia="zh-CN"/>
        </w:rPr>
        <w:t>Current</w:t>
      </w:r>
      <w:r>
        <w:rPr>
          <w:rFonts w:ascii="Book Antiqua" w:eastAsia="宋体" w:hAnsi="Book Antiqua" w:cs="宋体"/>
          <w:lang w:eastAsia="zh-CN"/>
        </w:rPr>
        <w:t xml:space="preserve"> </w:t>
      </w:r>
      <w:r w:rsidRPr="00085613">
        <w:rPr>
          <w:rFonts w:ascii="Book Antiqua" w:eastAsia="宋体" w:hAnsi="Book Antiqua" w:cs="宋体"/>
          <w:lang w:eastAsia="zh-CN"/>
        </w:rPr>
        <w:t>approaches</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assessing</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sensitivity</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vivo:</w:t>
      </w:r>
      <w:r>
        <w:rPr>
          <w:rFonts w:ascii="Book Antiqua" w:eastAsia="宋体" w:hAnsi="Book Antiqua" w:cs="宋体"/>
          <w:lang w:eastAsia="zh-CN"/>
        </w:rPr>
        <w:t xml:space="preserve"> </w:t>
      </w:r>
      <w:r w:rsidRPr="00085613">
        <w:rPr>
          <w:rFonts w:ascii="Book Antiqua" w:eastAsia="宋体" w:hAnsi="Book Antiqua" w:cs="宋体"/>
          <w:lang w:eastAsia="zh-CN"/>
        </w:rPr>
        <w:t>advantages,</w:t>
      </w:r>
      <w:r>
        <w:rPr>
          <w:rFonts w:ascii="Book Antiqua" w:eastAsia="宋体" w:hAnsi="Book Antiqua" w:cs="宋体"/>
          <w:lang w:eastAsia="zh-CN"/>
        </w:rPr>
        <w:t xml:space="preserve"> </w:t>
      </w:r>
      <w:r w:rsidRPr="00085613">
        <w:rPr>
          <w:rFonts w:ascii="Book Antiqua" w:eastAsia="宋体" w:hAnsi="Book Antiqua" w:cs="宋体"/>
          <w:lang w:eastAsia="zh-CN"/>
        </w:rPr>
        <w:t>limitations,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appropriate</w:t>
      </w:r>
      <w:r>
        <w:rPr>
          <w:rFonts w:ascii="Book Antiqua" w:eastAsia="宋体" w:hAnsi="Book Antiqua" w:cs="宋体"/>
          <w:lang w:eastAsia="zh-CN"/>
        </w:rPr>
        <w:t xml:space="preserve"> </w:t>
      </w:r>
      <w:r w:rsidRPr="00085613">
        <w:rPr>
          <w:rFonts w:ascii="Book Antiqua" w:eastAsia="宋体" w:hAnsi="Book Antiqua" w:cs="宋体"/>
          <w:lang w:eastAsia="zh-CN"/>
        </w:rPr>
        <w:t>usage.</w:t>
      </w:r>
      <w:r>
        <w:rPr>
          <w:rFonts w:ascii="Book Antiqua" w:eastAsia="宋体" w:hAnsi="Book Antiqua" w:cs="宋体"/>
          <w:lang w:eastAsia="zh-CN"/>
        </w:rPr>
        <w:t xml:space="preserve"> </w:t>
      </w:r>
      <w:r w:rsidRPr="00085613">
        <w:rPr>
          <w:rFonts w:ascii="Book Antiqua" w:eastAsia="宋体" w:hAnsi="Book Antiqua" w:cs="宋体"/>
          <w:i/>
          <w:iCs/>
          <w:lang w:eastAsia="zh-CN"/>
        </w:rPr>
        <w:t>Am</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lastRenderedPageBreak/>
        <w:t>Physiol</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2008;</w:t>
      </w:r>
      <w:r>
        <w:rPr>
          <w:rFonts w:ascii="Book Antiqua" w:eastAsia="宋体" w:hAnsi="Book Antiqua" w:cs="宋体"/>
          <w:lang w:eastAsia="zh-CN"/>
        </w:rPr>
        <w:t xml:space="preserve"> </w:t>
      </w:r>
      <w:r w:rsidRPr="00085613">
        <w:rPr>
          <w:rFonts w:ascii="Book Antiqua" w:eastAsia="宋体" w:hAnsi="Book Antiqua" w:cs="宋体"/>
          <w:b/>
          <w:bCs/>
          <w:lang w:eastAsia="zh-CN"/>
        </w:rPr>
        <w:t>294</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E15-E26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17957034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10.1152/ajpendo.00645.2007]</w:t>
      </w:r>
    </w:p>
    <w:p w14:paraId="003A5478"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140</w:t>
      </w:r>
      <w:r>
        <w:rPr>
          <w:rFonts w:ascii="Book Antiqua" w:eastAsia="宋体" w:hAnsi="Book Antiqua" w:cs="宋体"/>
          <w:lang w:eastAsia="zh-CN"/>
        </w:rPr>
        <w:t xml:space="preserve"> </w:t>
      </w:r>
      <w:r w:rsidRPr="00085613">
        <w:rPr>
          <w:rFonts w:ascii="Book Antiqua" w:eastAsia="宋体" w:hAnsi="Book Antiqua" w:cs="宋体"/>
          <w:b/>
          <w:bCs/>
          <w:lang w:eastAsia="zh-CN"/>
        </w:rPr>
        <w:t>Tompkins</w:t>
      </w:r>
      <w:r>
        <w:rPr>
          <w:rFonts w:ascii="Book Antiqua" w:eastAsia="宋体" w:hAnsi="Book Antiqua" w:cs="宋体"/>
          <w:b/>
          <w:bCs/>
          <w:lang w:eastAsia="zh-CN"/>
        </w:rPr>
        <w:t xml:space="preserve"> </w:t>
      </w:r>
      <w:r w:rsidRPr="00085613">
        <w:rPr>
          <w:rFonts w:ascii="Book Antiqua" w:eastAsia="宋体" w:hAnsi="Book Antiqua" w:cs="宋体"/>
          <w:b/>
          <w:bCs/>
          <w:lang w:eastAsia="zh-CN"/>
        </w:rPr>
        <w:t>CL</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Cefalu</w:t>
      </w:r>
      <w:r>
        <w:rPr>
          <w:rFonts w:ascii="Book Antiqua" w:eastAsia="宋体" w:hAnsi="Book Antiqua" w:cs="宋体"/>
          <w:lang w:eastAsia="zh-CN"/>
        </w:rPr>
        <w:t xml:space="preserve"> </w:t>
      </w:r>
      <w:r w:rsidRPr="00085613">
        <w:rPr>
          <w:rFonts w:ascii="Book Antiqua" w:eastAsia="宋体" w:hAnsi="Book Antiqua" w:cs="宋体"/>
          <w:lang w:eastAsia="zh-CN"/>
        </w:rPr>
        <w:t>W,</w:t>
      </w:r>
      <w:r>
        <w:rPr>
          <w:rFonts w:ascii="Book Antiqua" w:eastAsia="宋体" w:hAnsi="Book Antiqua" w:cs="宋体"/>
          <w:lang w:eastAsia="zh-CN"/>
        </w:rPr>
        <w:t xml:space="preserve"> </w:t>
      </w:r>
      <w:r w:rsidRPr="00085613">
        <w:rPr>
          <w:rFonts w:ascii="Book Antiqua" w:eastAsia="宋体" w:hAnsi="Book Antiqua" w:cs="宋体"/>
          <w:lang w:eastAsia="zh-CN"/>
        </w:rPr>
        <w:t>Ravussin</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Goran</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Soros</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Volaufova</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Vargas</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Sothern</w:t>
      </w:r>
      <w:r>
        <w:rPr>
          <w:rFonts w:ascii="Book Antiqua" w:eastAsia="宋体" w:hAnsi="Book Antiqua" w:cs="宋体"/>
          <w:lang w:eastAsia="zh-CN"/>
        </w:rPr>
        <w:t xml:space="preserve"> </w:t>
      </w:r>
      <w:r w:rsidRPr="00085613">
        <w:rPr>
          <w:rFonts w:ascii="Book Antiqua" w:eastAsia="宋体" w:hAnsi="Book Antiqua" w:cs="宋体"/>
          <w:lang w:eastAsia="zh-CN"/>
        </w:rPr>
        <w:t>MS.</w:t>
      </w:r>
      <w:r>
        <w:rPr>
          <w:rFonts w:ascii="Book Antiqua" w:eastAsia="宋体" w:hAnsi="Book Antiqua" w:cs="宋体"/>
          <w:lang w:eastAsia="zh-CN"/>
        </w:rPr>
        <w:t xml:space="preserve"> </w:t>
      </w:r>
      <w:r w:rsidRPr="00085613">
        <w:rPr>
          <w:rFonts w:ascii="Book Antiqua" w:eastAsia="宋体" w:hAnsi="Book Antiqua" w:cs="宋体"/>
          <w:lang w:eastAsia="zh-CN"/>
        </w:rPr>
        <w:t>Feasibility</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intravenous</w:t>
      </w:r>
      <w:r>
        <w:rPr>
          <w:rFonts w:ascii="Book Antiqua" w:eastAsia="宋体" w:hAnsi="Book Antiqua" w:cs="宋体"/>
          <w:lang w:eastAsia="zh-CN"/>
        </w:rPr>
        <w:t xml:space="preserve"> </w:t>
      </w:r>
      <w:r w:rsidRPr="00085613">
        <w:rPr>
          <w:rFonts w:ascii="Book Antiqua" w:eastAsia="宋体" w:hAnsi="Book Antiqua" w:cs="宋体"/>
          <w:lang w:eastAsia="zh-CN"/>
        </w:rPr>
        <w:t>glucose</w:t>
      </w:r>
      <w:r>
        <w:rPr>
          <w:rFonts w:ascii="Book Antiqua" w:eastAsia="宋体" w:hAnsi="Book Antiqua" w:cs="宋体"/>
          <w:lang w:eastAsia="zh-CN"/>
        </w:rPr>
        <w:t xml:space="preserve"> </w:t>
      </w:r>
      <w:r w:rsidRPr="00085613">
        <w:rPr>
          <w:rFonts w:ascii="Book Antiqua" w:eastAsia="宋体" w:hAnsi="Book Antiqua" w:cs="宋体"/>
          <w:lang w:eastAsia="zh-CN"/>
        </w:rPr>
        <w:t>tolerance</w:t>
      </w:r>
      <w:r>
        <w:rPr>
          <w:rFonts w:ascii="Book Antiqua" w:eastAsia="宋体" w:hAnsi="Book Antiqua" w:cs="宋体"/>
          <w:lang w:eastAsia="zh-CN"/>
        </w:rPr>
        <w:t xml:space="preserve"> </w:t>
      </w:r>
      <w:r w:rsidRPr="00085613">
        <w:rPr>
          <w:rFonts w:ascii="Book Antiqua" w:eastAsia="宋体" w:hAnsi="Book Antiqua" w:cs="宋体"/>
          <w:lang w:eastAsia="zh-CN"/>
        </w:rPr>
        <w:t>testing</w:t>
      </w:r>
      <w:r>
        <w:rPr>
          <w:rFonts w:ascii="Book Antiqua" w:eastAsia="宋体" w:hAnsi="Book Antiqua" w:cs="宋体"/>
          <w:lang w:eastAsia="zh-CN"/>
        </w:rPr>
        <w:t xml:space="preserve"> </w:t>
      </w:r>
      <w:r w:rsidRPr="00085613">
        <w:rPr>
          <w:rFonts w:ascii="Book Antiqua" w:eastAsia="宋体" w:hAnsi="Book Antiqua" w:cs="宋体"/>
          <w:lang w:eastAsia="zh-CN"/>
        </w:rPr>
        <w:t>prior</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puberty.</w:t>
      </w:r>
      <w:r>
        <w:rPr>
          <w:rFonts w:ascii="Book Antiqua" w:eastAsia="宋体" w:hAnsi="Book Antiqua" w:cs="宋体"/>
          <w:lang w:eastAsia="zh-CN"/>
        </w:rPr>
        <w:t xml:space="preserve"> </w:t>
      </w:r>
      <w:r w:rsidRPr="00085613">
        <w:rPr>
          <w:rFonts w:ascii="Book Antiqua" w:eastAsia="宋体" w:hAnsi="Book Antiqua" w:cs="宋体"/>
          <w:i/>
          <w:iCs/>
          <w:lang w:eastAsia="zh-CN"/>
        </w:rPr>
        <w:t>Int</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Pediatr</w:t>
      </w:r>
      <w:r>
        <w:rPr>
          <w:rFonts w:ascii="Book Antiqua" w:eastAsia="宋体" w:hAnsi="Book Antiqua" w:cs="宋体"/>
          <w:i/>
          <w:iCs/>
          <w:lang w:eastAsia="zh-CN"/>
        </w:rPr>
        <w:t xml:space="preserve"> </w:t>
      </w:r>
      <w:r w:rsidRPr="00085613">
        <w:rPr>
          <w:rFonts w:ascii="Book Antiqua" w:eastAsia="宋体" w:hAnsi="Book Antiqua" w:cs="宋体"/>
          <w:i/>
          <w:iCs/>
          <w:lang w:eastAsia="zh-CN"/>
        </w:rPr>
        <w:t>Obes</w:t>
      </w:r>
      <w:r>
        <w:rPr>
          <w:rFonts w:ascii="Book Antiqua" w:eastAsia="宋体" w:hAnsi="Book Antiqua" w:cs="宋体"/>
          <w:lang w:eastAsia="zh-CN"/>
        </w:rPr>
        <w:t xml:space="preserve"> </w:t>
      </w:r>
      <w:r w:rsidRPr="00085613">
        <w:rPr>
          <w:rFonts w:ascii="Book Antiqua" w:eastAsia="宋体" w:hAnsi="Book Antiqua" w:cs="宋体"/>
          <w:lang w:eastAsia="zh-CN"/>
        </w:rPr>
        <w:t>2010;</w:t>
      </w:r>
      <w:r>
        <w:rPr>
          <w:rFonts w:ascii="Book Antiqua" w:eastAsia="宋体" w:hAnsi="Book Antiqua" w:cs="宋体"/>
          <w:lang w:eastAsia="zh-CN"/>
        </w:rPr>
        <w:t xml:space="preserve"> </w:t>
      </w:r>
      <w:r w:rsidRPr="00085613">
        <w:rPr>
          <w:rFonts w:ascii="Book Antiqua" w:eastAsia="宋体" w:hAnsi="Book Antiqua" w:cs="宋体"/>
          <w:b/>
          <w:bCs/>
          <w:lang w:eastAsia="zh-CN"/>
        </w:rPr>
        <w:t>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51-55</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19579147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10.3109/17477160903055937]</w:t>
      </w:r>
    </w:p>
    <w:p w14:paraId="58C73B3C"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141</w:t>
      </w:r>
      <w:r>
        <w:rPr>
          <w:rFonts w:ascii="Book Antiqua" w:eastAsia="宋体" w:hAnsi="Book Antiqua" w:cs="宋体"/>
          <w:lang w:eastAsia="zh-CN"/>
        </w:rPr>
        <w:t xml:space="preserve"> </w:t>
      </w:r>
      <w:r w:rsidRPr="00085613">
        <w:rPr>
          <w:rFonts w:ascii="Book Antiqua" w:eastAsia="宋体" w:hAnsi="Book Antiqua" w:cs="宋体"/>
          <w:b/>
          <w:bCs/>
          <w:lang w:eastAsia="zh-CN"/>
        </w:rPr>
        <w:t>O'Donovan</w:t>
      </w:r>
      <w:r>
        <w:rPr>
          <w:rFonts w:ascii="Book Antiqua" w:eastAsia="宋体" w:hAnsi="Book Antiqua" w:cs="宋体"/>
          <w:b/>
          <w:bCs/>
          <w:lang w:eastAsia="zh-CN"/>
        </w:rPr>
        <w:t xml:space="preserve"> </w:t>
      </w:r>
      <w:r w:rsidRPr="00085613">
        <w:rPr>
          <w:rFonts w:ascii="Book Antiqua" w:eastAsia="宋体" w:hAnsi="Book Antiqua" w:cs="宋体"/>
          <w:b/>
          <w:bCs/>
          <w:lang w:eastAsia="zh-CN"/>
        </w:rPr>
        <w:t>SD</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Lenz</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Goossens</w:t>
      </w:r>
      <w:r>
        <w:rPr>
          <w:rFonts w:ascii="Book Antiqua" w:eastAsia="宋体" w:hAnsi="Book Antiqua" w:cs="宋体"/>
          <w:lang w:eastAsia="zh-CN"/>
        </w:rPr>
        <w:t xml:space="preserve"> </w:t>
      </w:r>
      <w:r w:rsidRPr="00085613">
        <w:rPr>
          <w:rFonts w:ascii="Book Antiqua" w:eastAsia="宋体" w:hAnsi="Book Antiqua" w:cs="宋体"/>
          <w:lang w:eastAsia="zh-CN"/>
        </w:rPr>
        <w:t>GH,</w:t>
      </w:r>
      <w:r>
        <w:rPr>
          <w:rFonts w:ascii="Book Antiqua" w:eastAsia="宋体" w:hAnsi="Book Antiqua" w:cs="宋体"/>
          <w:lang w:eastAsia="zh-CN"/>
        </w:rPr>
        <w:t xml:space="preserve"> </w:t>
      </w:r>
      <w:r w:rsidRPr="00085613">
        <w:rPr>
          <w:rFonts w:ascii="Book Antiqua" w:eastAsia="宋体" w:hAnsi="Book Antiqua" w:cs="宋体"/>
          <w:lang w:eastAsia="zh-CN"/>
        </w:rPr>
        <w:t>van</w:t>
      </w:r>
      <w:r>
        <w:rPr>
          <w:rFonts w:ascii="Book Antiqua" w:eastAsia="宋体" w:hAnsi="Book Antiqua" w:cs="宋体"/>
          <w:lang w:eastAsia="zh-CN"/>
        </w:rPr>
        <w:t xml:space="preserve"> </w:t>
      </w:r>
      <w:r w:rsidRPr="00085613">
        <w:rPr>
          <w:rFonts w:ascii="Book Antiqua" w:eastAsia="宋体" w:hAnsi="Book Antiqua" w:cs="宋体"/>
          <w:lang w:eastAsia="zh-CN"/>
        </w:rPr>
        <w:t>der</w:t>
      </w:r>
      <w:r>
        <w:rPr>
          <w:rFonts w:ascii="Book Antiqua" w:eastAsia="宋体" w:hAnsi="Book Antiqua" w:cs="宋体"/>
          <w:lang w:eastAsia="zh-CN"/>
        </w:rPr>
        <w:t xml:space="preserve"> </w:t>
      </w:r>
      <w:r w:rsidRPr="00085613">
        <w:rPr>
          <w:rFonts w:ascii="Book Antiqua" w:eastAsia="宋体" w:hAnsi="Book Antiqua" w:cs="宋体"/>
          <w:lang w:eastAsia="zh-CN"/>
        </w:rPr>
        <w:t>Kallen</w:t>
      </w:r>
      <w:r>
        <w:rPr>
          <w:rFonts w:ascii="Book Antiqua" w:eastAsia="宋体" w:hAnsi="Book Antiqua" w:cs="宋体"/>
          <w:lang w:eastAsia="zh-CN"/>
        </w:rPr>
        <w:t xml:space="preserve"> </w:t>
      </w:r>
      <w:r w:rsidRPr="00085613">
        <w:rPr>
          <w:rFonts w:ascii="Book Antiqua" w:eastAsia="宋体" w:hAnsi="Book Antiqua" w:cs="宋体"/>
          <w:lang w:eastAsia="zh-CN"/>
        </w:rPr>
        <w:t>CJH,</w:t>
      </w:r>
      <w:r>
        <w:rPr>
          <w:rFonts w:ascii="Book Antiqua" w:eastAsia="宋体" w:hAnsi="Book Antiqua" w:cs="宋体"/>
          <w:lang w:eastAsia="zh-CN"/>
        </w:rPr>
        <w:t xml:space="preserve"> </w:t>
      </w:r>
      <w:r w:rsidRPr="00085613">
        <w:rPr>
          <w:rFonts w:ascii="Book Antiqua" w:eastAsia="宋体" w:hAnsi="Book Antiqua" w:cs="宋体"/>
          <w:lang w:eastAsia="zh-CN"/>
        </w:rPr>
        <w:t>Eussen</w:t>
      </w:r>
      <w:r>
        <w:rPr>
          <w:rFonts w:ascii="Book Antiqua" w:eastAsia="宋体" w:hAnsi="Book Antiqua" w:cs="宋体"/>
          <w:lang w:eastAsia="zh-CN"/>
        </w:rPr>
        <w:t xml:space="preserve"> </w:t>
      </w:r>
      <w:r w:rsidRPr="00085613">
        <w:rPr>
          <w:rFonts w:ascii="Book Antiqua" w:eastAsia="宋体" w:hAnsi="Book Antiqua" w:cs="宋体"/>
          <w:lang w:eastAsia="zh-CN"/>
        </w:rPr>
        <w:t>SJMP,</w:t>
      </w:r>
      <w:r>
        <w:rPr>
          <w:rFonts w:ascii="Book Antiqua" w:eastAsia="宋体" w:hAnsi="Book Antiqua" w:cs="宋体"/>
          <w:lang w:eastAsia="zh-CN"/>
        </w:rPr>
        <w:t xml:space="preserve"> </w:t>
      </w:r>
      <w:r w:rsidRPr="00085613">
        <w:rPr>
          <w:rFonts w:ascii="Book Antiqua" w:eastAsia="宋体" w:hAnsi="Book Antiqua" w:cs="宋体"/>
          <w:lang w:eastAsia="zh-CN"/>
        </w:rPr>
        <w:t>Stehouwer</w:t>
      </w:r>
      <w:r>
        <w:rPr>
          <w:rFonts w:ascii="Book Antiqua" w:eastAsia="宋体" w:hAnsi="Book Antiqua" w:cs="宋体"/>
          <w:lang w:eastAsia="zh-CN"/>
        </w:rPr>
        <w:t xml:space="preserve"> </w:t>
      </w:r>
      <w:r w:rsidRPr="00085613">
        <w:rPr>
          <w:rFonts w:ascii="Book Antiqua" w:eastAsia="宋体" w:hAnsi="Book Antiqua" w:cs="宋体"/>
          <w:lang w:eastAsia="zh-CN"/>
        </w:rPr>
        <w:t>CDA,</w:t>
      </w:r>
      <w:r>
        <w:rPr>
          <w:rFonts w:ascii="Book Antiqua" w:eastAsia="宋体" w:hAnsi="Book Antiqua" w:cs="宋体"/>
          <w:lang w:eastAsia="zh-CN"/>
        </w:rPr>
        <w:t xml:space="preserve"> </w:t>
      </w:r>
      <w:r w:rsidRPr="00085613">
        <w:rPr>
          <w:rFonts w:ascii="Book Antiqua" w:eastAsia="宋体" w:hAnsi="Book Antiqua" w:cs="宋体"/>
          <w:lang w:eastAsia="zh-CN"/>
        </w:rPr>
        <w:t>van</w:t>
      </w:r>
      <w:r>
        <w:rPr>
          <w:rFonts w:ascii="Book Antiqua" w:eastAsia="宋体" w:hAnsi="Book Antiqua" w:cs="宋体"/>
          <w:lang w:eastAsia="zh-CN"/>
        </w:rPr>
        <w:t xml:space="preserve"> </w:t>
      </w:r>
      <w:r w:rsidRPr="00085613">
        <w:rPr>
          <w:rFonts w:ascii="Book Antiqua" w:eastAsia="宋体" w:hAnsi="Book Antiqua" w:cs="宋体"/>
          <w:lang w:eastAsia="zh-CN"/>
        </w:rPr>
        <w:t>Greevenbroek</w:t>
      </w:r>
      <w:r>
        <w:rPr>
          <w:rFonts w:ascii="Book Antiqua" w:eastAsia="宋体" w:hAnsi="Book Antiqua" w:cs="宋体"/>
          <w:lang w:eastAsia="zh-CN"/>
        </w:rPr>
        <w:t xml:space="preserve"> </w:t>
      </w:r>
      <w:r w:rsidRPr="00085613">
        <w:rPr>
          <w:rFonts w:ascii="Book Antiqua" w:eastAsia="宋体" w:hAnsi="Book Antiqua" w:cs="宋体"/>
          <w:lang w:eastAsia="zh-CN"/>
        </w:rPr>
        <w:t>MM,</w:t>
      </w:r>
      <w:r>
        <w:rPr>
          <w:rFonts w:ascii="Book Antiqua" w:eastAsia="宋体" w:hAnsi="Book Antiqua" w:cs="宋体"/>
          <w:lang w:eastAsia="zh-CN"/>
        </w:rPr>
        <w:t xml:space="preserve"> </w:t>
      </w:r>
      <w:r w:rsidRPr="00085613">
        <w:rPr>
          <w:rFonts w:ascii="Book Antiqua" w:eastAsia="宋体" w:hAnsi="Book Antiqua" w:cs="宋体"/>
          <w:lang w:eastAsia="zh-CN"/>
        </w:rPr>
        <w:t>Schram</w:t>
      </w:r>
      <w:r>
        <w:rPr>
          <w:rFonts w:ascii="Book Antiqua" w:eastAsia="宋体" w:hAnsi="Book Antiqua" w:cs="宋体"/>
          <w:lang w:eastAsia="zh-CN"/>
        </w:rPr>
        <w:t xml:space="preserve"> </w:t>
      </w:r>
      <w:r w:rsidRPr="00085613">
        <w:rPr>
          <w:rFonts w:ascii="Book Antiqua" w:eastAsia="宋体" w:hAnsi="Book Antiqua" w:cs="宋体"/>
          <w:lang w:eastAsia="zh-CN"/>
        </w:rPr>
        <w:t>MT,</w:t>
      </w:r>
      <w:r>
        <w:rPr>
          <w:rFonts w:ascii="Book Antiqua" w:eastAsia="宋体" w:hAnsi="Book Antiqua" w:cs="宋体"/>
          <w:lang w:eastAsia="zh-CN"/>
        </w:rPr>
        <w:t xml:space="preserve"> </w:t>
      </w:r>
      <w:r w:rsidRPr="00085613">
        <w:rPr>
          <w:rFonts w:ascii="Book Antiqua" w:eastAsia="宋体" w:hAnsi="Book Antiqua" w:cs="宋体"/>
          <w:lang w:eastAsia="zh-CN"/>
        </w:rPr>
        <w:t>Sep</w:t>
      </w:r>
      <w:r>
        <w:rPr>
          <w:rFonts w:ascii="Book Antiqua" w:eastAsia="宋体" w:hAnsi="Book Antiqua" w:cs="宋体"/>
          <w:lang w:eastAsia="zh-CN"/>
        </w:rPr>
        <w:t xml:space="preserve"> </w:t>
      </w:r>
      <w:r w:rsidRPr="00085613">
        <w:rPr>
          <w:rFonts w:ascii="Book Antiqua" w:eastAsia="宋体" w:hAnsi="Book Antiqua" w:cs="宋体"/>
          <w:lang w:eastAsia="zh-CN"/>
        </w:rPr>
        <w:t>SJ,</w:t>
      </w:r>
      <w:r>
        <w:rPr>
          <w:rFonts w:ascii="Book Antiqua" w:eastAsia="宋体" w:hAnsi="Book Antiqua" w:cs="宋体"/>
          <w:lang w:eastAsia="zh-CN"/>
        </w:rPr>
        <w:t xml:space="preserve"> </w:t>
      </w:r>
      <w:r w:rsidRPr="00085613">
        <w:rPr>
          <w:rFonts w:ascii="Book Antiqua" w:eastAsia="宋体" w:hAnsi="Book Antiqua" w:cs="宋体"/>
          <w:lang w:eastAsia="zh-CN"/>
        </w:rPr>
        <w:t>Peeters</w:t>
      </w:r>
      <w:r>
        <w:rPr>
          <w:rFonts w:ascii="Book Antiqua" w:eastAsia="宋体" w:hAnsi="Book Antiqua" w:cs="宋体"/>
          <w:lang w:eastAsia="zh-CN"/>
        </w:rPr>
        <w:t xml:space="preserve"> </w:t>
      </w:r>
      <w:r w:rsidRPr="00085613">
        <w:rPr>
          <w:rFonts w:ascii="Book Antiqua" w:eastAsia="宋体" w:hAnsi="Book Antiqua" w:cs="宋体"/>
          <w:lang w:eastAsia="zh-CN"/>
        </w:rPr>
        <w:t>RLM,</w:t>
      </w:r>
      <w:r>
        <w:rPr>
          <w:rFonts w:ascii="Book Antiqua" w:eastAsia="宋体" w:hAnsi="Book Antiqua" w:cs="宋体"/>
          <w:lang w:eastAsia="zh-CN"/>
        </w:rPr>
        <w:t xml:space="preserve"> </w:t>
      </w:r>
      <w:r w:rsidRPr="00085613">
        <w:rPr>
          <w:rFonts w:ascii="Book Antiqua" w:eastAsia="宋体" w:hAnsi="Book Antiqua" w:cs="宋体"/>
          <w:lang w:eastAsia="zh-CN"/>
        </w:rPr>
        <w:t>Blaak</w:t>
      </w:r>
      <w:r>
        <w:rPr>
          <w:rFonts w:ascii="Book Antiqua" w:eastAsia="宋体" w:hAnsi="Book Antiqua" w:cs="宋体"/>
          <w:lang w:eastAsia="zh-CN"/>
        </w:rPr>
        <w:t xml:space="preserve"> </w:t>
      </w:r>
      <w:r w:rsidRPr="00085613">
        <w:rPr>
          <w:rFonts w:ascii="Book Antiqua" w:eastAsia="宋体" w:hAnsi="Book Antiqua" w:cs="宋体"/>
          <w:lang w:eastAsia="zh-CN"/>
        </w:rPr>
        <w:t>EE,</w:t>
      </w:r>
      <w:r>
        <w:rPr>
          <w:rFonts w:ascii="Book Antiqua" w:eastAsia="宋体" w:hAnsi="Book Antiqua" w:cs="宋体"/>
          <w:lang w:eastAsia="zh-CN"/>
        </w:rPr>
        <w:t xml:space="preserve"> </w:t>
      </w:r>
      <w:r w:rsidRPr="00085613">
        <w:rPr>
          <w:rFonts w:ascii="Book Antiqua" w:eastAsia="宋体" w:hAnsi="Book Antiqua" w:cs="宋体"/>
          <w:lang w:eastAsia="zh-CN"/>
        </w:rPr>
        <w:t>van</w:t>
      </w:r>
      <w:r>
        <w:rPr>
          <w:rFonts w:ascii="Book Antiqua" w:eastAsia="宋体" w:hAnsi="Book Antiqua" w:cs="宋体"/>
          <w:lang w:eastAsia="zh-CN"/>
        </w:rPr>
        <w:t xml:space="preserve"> </w:t>
      </w:r>
      <w:r w:rsidRPr="00085613">
        <w:rPr>
          <w:rFonts w:ascii="Book Antiqua" w:eastAsia="宋体" w:hAnsi="Book Antiqua" w:cs="宋体"/>
          <w:lang w:eastAsia="zh-CN"/>
        </w:rPr>
        <w:t>Riel</w:t>
      </w:r>
      <w:r>
        <w:rPr>
          <w:rFonts w:ascii="Book Antiqua" w:eastAsia="宋体" w:hAnsi="Book Antiqua" w:cs="宋体"/>
          <w:lang w:eastAsia="zh-CN"/>
        </w:rPr>
        <w:t xml:space="preserve"> </w:t>
      </w:r>
      <w:r w:rsidRPr="00085613">
        <w:rPr>
          <w:rFonts w:ascii="Book Antiqua" w:eastAsia="宋体" w:hAnsi="Book Antiqua" w:cs="宋体"/>
          <w:lang w:eastAsia="zh-CN"/>
        </w:rPr>
        <w:t>NAW,</w:t>
      </w:r>
      <w:r>
        <w:rPr>
          <w:rFonts w:ascii="Book Antiqua" w:eastAsia="宋体" w:hAnsi="Book Antiqua" w:cs="宋体"/>
          <w:lang w:eastAsia="zh-CN"/>
        </w:rPr>
        <w:t xml:space="preserve"> </w:t>
      </w:r>
      <w:r w:rsidRPr="00085613">
        <w:rPr>
          <w:rFonts w:ascii="Book Antiqua" w:eastAsia="宋体" w:hAnsi="Book Antiqua" w:cs="宋体"/>
          <w:lang w:eastAsia="zh-CN"/>
        </w:rPr>
        <w:t>de</w:t>
      </w:r>
      <w:r>
        <w:rPr>
          <w:rFonts w:ascii="Book Antiqua" w:eastAsia="宋体" w:hAnsi="Book Antiqua" w:cs="宋体"/>
          <w:lang w:eastAsia="zh-CN"/>
        </w:rPr>
        <w:t xml:space="preserve"> </w:t>
      </w:r>
      <w:r w:rsidRPr="00085613">
        <w:rPr>
          <w:rFonts w:ascii="Book Antiqua" w:eastAsia="宋体" w:hAnsi="Book Antiqua" w:cs="宋体"/>
          <w:lang w:eastAsia="zh-CN"/>
        </w:rPr>
        <w:t>Kok</w:t>
      </w:r>
      <w:r>
        <w:rPr>
          <w:rFonts w:ascii="Book Antiqua" w:eastAsia="宋体" w:hAnsi="Book Antiqua" w:cs="宋体"/>
          <w:lang w:eastAsia="zh-CN"/>
        </w:rPr>
        <w:t xml:space="preserve"> </w:t>
      </w:r>
      <w:r w:rsidRPr="00085613">
        <w:rPr>
          <w:rFonts w:ascii="Book Antiqua" w:eastAsia="宋体" w:hAnsi="Book Antiqua" w:cs="宋体"/>
          <w:lang w:eastAsia="zh-CN"/>
        </w:rPr>
        <w:t>TMCM,</w:t>
      </w:r>
      <w:r>
        <w:rPr>
          <w:rFonts w:ascii="Book Antiqua" w:eastAsia="宋体" w:hAnsi="Book Antiqua" w:cs="宋体"/>
          <w:lang w:eastAsia="zh-CN"/>
        </w:rPr>
        <w:t xml:space="preserve"> </w:t>
      </w:r>
      <w:r w:rsidRPr="00085613">
        <w:rPr>
          <w:rFonts w:ascii="Book Antiqua" w:eastAsia="宋体" w:hAnsi="Book Antiqua" w:cs="宋体"/>
          <w:lang w:eastAsia="zh-CN"/>
        </w:rPr>
        <w:t>Arts</w:t>
      </w:r>
      <w:r>
        <w:rPr>
          <w:rFonts w:ascii="Book Antiqua" w:eastAsia="宋体" w:hAnsi="Book Antiqua" w:cs="宋体"/>
          <w:lang w:eastAsia="zh-CN"/>
        </w:rPr>
        <w:t xml:space="preserve"> </w:t>
      </w:r>
      <w:r w:rsidRPr="00085613">
        <w:rPr>
          <w:rFonts w:ascii="Book Antiqua" w:eastAsia="宋体" w:hAnsi="Book Antiqua" w:cs="宋体"/>
          <w:lang w:eastAsia="zh-CN"/>
        </w:rPr>
        <w:t>ICW.</w:t>
      </w:r>
      <w:r>
        <w:rPr>
          <w:rFonts w:ascii="Book Antiqua" w:eastAsia="宋体" w:hAnsi="Book Antiqua" w:cs="宋体"/>
          <w:lang w:eastAsia="zh-CN"/>
        </w:rPr>
        <w:t xml:space="preserve"> </w:t>
      </w:r>
      <w:r w:rsidRPr="00085613">
        <w:rPr>
          <w:rFonts w:ascii="Book Antiqua" w:eastAsia="宋体" w:hAnsi="Book Antiqua" w:cs="宋体"/>
          <w:lang w:eastAsia="zh-CN"/>
        </w:rPr>
        <w:t>Improved</w:t>
      </w:r>
      <w:r>
        <w:rPr>
          <w:rFonts w:ascii="Book Antiqua" w:eastAsia="宋体" w:hAnsi="Book Antiqua" w:cs="宋体"/>
          <w:lang w:eastAsia="zh-CN"/>
        </w:rPr>
        <w:t xml:space="preserve"> </w:t>
      </w:r>
      <w:r w:rsidRPr="00085613">
        <w:rPr>
          <w:rFonts w:ascii="Book Antiqua" w:eastAsia="宋体" w:hAnsi="Book Antiqua" w:cs="宋体"/>
          <w:lang w:eastAsia="zh-CN"/>
        </w:rPr>
        <w:t>quantification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muscle</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sensitivity</w:t>
      </w:r>
      <w:r>
        <w:rPr>
          <w:rFonts w:ascii="Book Antiqua" w:eastAsia="宋体" w:hAnsi="Book Antiqua" w:cs="宋体"/>
          <w:lang w:eastAsia="zh-CN"/>
        </w:rPr>
        <w:t xml:space="preserve"> </w:t>
      </w:r>
      <w:r w:rsidRPr="00085613">
        <w:rPr>
          <w:rFonts w:ascii="Book Antiqua" w:eastAsia="宋体" w:hAnsi="Book Antiqua" w:cs="宋体"/>
          <w:lang w:eastAsia="zh-CN"/>
        </w:rPr>
        <w:t>using</w:t>
      </w:r>
      <w:r>
        <w:rPr>
          <w:rFonts w:ascii="Book Antiqua" w:eastAsia="宋体" w:hAnsi="Book Antiqua" w:cs="宋体"/>
          <w:lang w:eastAsia="zh-CN"/>
        </w:rPr>
        <w:t xml:space="preserve"> </w:t>
      </w:r>
      <w:r w:rsidRPr="00085613">
        <w:rPr>
          <w:rFonts w:ascii="Book Antiqua" w:eastAsia="宋体" w:hAnsi="Book Antiqua" w:cs="宋体"/>
          <w:lang w:eastAsia="zh-CN"/>
        </w:rPr>
        <w:t>oral</w:t>
      </w:r>
      <w:r>
        <w:rPr>
          <w:rFonts w:ascii="Book Antiqua" w:eastAsia="宋体" w:hAnsi="Book Antiqua" w:cs="宋体"/>
          <w:lang w:eastAsia="zh-CN"/>
        </w:rPr>
        <w:t xml:space="preserve"> </w:t>
      </w:r>
      <w:r w:rsidRPr="00085613">
        <w:rPr>
          <w:rFonts w:ascii="Book Antiqua" w:eastAsia="宋体" w:hAnsi="Book Antiqua" w:cs="宋体"/>
          <w:lang w:eastAsia="zh-CN"/>
        </w:rPr>
        <w:t>glucose</w:t>
      </w:r>
      <w:r>
        <w:rPr>
          <w:rFonts w:ascii="Book Antiqua" w:eastAsia="宋体" w:hAnsi="Book Antiqua" w:cs="宋体"/>
          <w:lang w:eastAsia="zh-CN"/>
        </w:rPr>
        <w:t xml:space="preserve"> </w:t>
      </w:r>
      <w:r w:rsidRPr="00085613">
        <w:rPr>
          <w:rFonts w:ascii="Book Antiqua" w:eastAsia="宋体" w:hAnsi="Book Antiqua" w:cs="宋体"/>
          <w:lang w:eastAsia="zh-CN"/>
        </w:rPr>
        <w:t>tolerance</w:t>
      </w:r>
      <w:r>
        <w:rPr>
          <w:rFonts w:ascii="Book Antiqua" w:eastAsia="宋体" w:hAnsi="Book Antiqua" w:cs="宋体"/>
          <w:lang w:eastAsia="zh-CN"/>
        </w:rPr>
        <w:t xml:space="preserve"> </w:t>
      </w:r>
      <w:r w:rsidRPr="00085613">
        <w:rPr>
          <w:rFonts w:ascii="Book Antiqua" w:eastAsia="宋体" w:hAnsi="Book Antiqua" w:cs="宋体"/>
          <w:lang w:eastAsia="zh-CN"/>
        </w:rPr>
        <w:t>test</w:t>
      </w:r>
      <w:r>
        <w:rPr>
          <w:rFonts w:ascii="Book Antiqua" w:eastAsia="宋体" w:hAnsi="Book Antiqua" w:cs="宋体"/>
          <w:lang w:eastAsia="zh-CN"/>
        </w:rPr>
        <w:t xml:space="preserve"> </w:t>
      </w:r>
      <w:r w:rsidRPr="00085613">
        <w:rPr>
          <w:rFonts w:ascii="Book Antiqua" w:eastAsia="宋体" w:hAnsi="Book Antiqua" w:cs="宋体"/>
          <w:lang w:eastAsia="zh-CN"/>
        </w:rPr>
        <w:t>data:</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MISI</w:t>
      </w:r>
      <w:r>
        <w:rPr>
          <w:rFonts w:ascii="Book Antiqua" w:eastAsia="宋体" w:hAnsi="Book Antiqua" w:cs="宋体"/>
          <w:lang w:eastAsia="zh-CN"/>
        </w:rPr>
        <w:t xml:space="preserve"> </w:t>
      </w:r>
      <w:r w:rsidRPr="00085613">
        <w:rPr>
          <w:rFonts w:ascii="Book Antiqua" w:eastAsia="宋体" w:hAnsi="Book Antiqua" w:cs="宋体"/>
          <w:lang w:eastAsia="zh-CN"/>
        </w:rPr>
        <w:t>Calculator.</w:t>
      </w:r>
      <w:r>
        <w:rPr>
          <w:rFonts w:ascii="Book Antiqua" w:eastAsia="宋体" w:hAnsi="Book Antiqua" w:cs="宋体"/>
          <w:lang w:eastAsia="zh-CN"/>
        </w:rPr>
        <w:t xml:space="preserve"> </w:t>
      </w:r>
      <w:r w:rsidRPr="00085613">
        <w:rPr>
          <w:rFonts w:ascii="Book Antiqua" w:eastAsia="宋体" w:hAnsi="Book Antiqua" w:cs="宋体"/>
          <w:i/>
          <w:iCs/>
          <w:lang w:eastAsia="zh-CN"/>
        </w:rPr>
        <w:t>Sci</w:t>
      </w:r>
      <w:r>
        <w:rPr>
          <w:rFonts w:ascii="Book Antiqua" w:eastAsia="宋体" w:hAnsi="Book Antiqua" w:cs="宋体"/>
          <w:i/>
          <w:iCs/>
          <w:lang w:eastAsia="zh-CN"/>
        </w:rPr>
        <w:t xml:space="preserve"> </w:t>
      </w:r>
      <w:r w:rsidRPr="00085613">
        <w:rPr>
          <w:rFonts w:ascii="Book Antiqua" w:eastAsia="宋体" w:hAnsi="Book Antiqua" w:cs="宋体"/>
          <w:i/>
          <w:iCs/>
          <w:lang w:eastAsia="zh-CN"/>
        </w:rPr>
        <w:t>Rep</w:t>
      </w:r>
      <w:r>
        <w:rPr>
          <w:rFonts w:ascii="Book Antiqua" w:eastAsia="宋体" w:hAnsi="Book Antiqua" w:cs="宋体"/>
          <w:lang w:eastAsia="zh-CN"/>
        </w:rPr>
        <w:t xml:space="preserve"> </w:t>
      </w:r>
      <w:r w:rsidRPr="00085613">
        <w:rPr>
          <w:rFonts w:ascii="Book Antiqua" w:eastAsia="宋体" w:hAnsi="Book Antiqua" w:cs="宋体"/>
          <w:lang w:eastAsia="zh-CN"/>
        </w:rPr>
        <w:t>2019;</w:t>
      </w:r>
      <w:r>
        <w:rPr>
          <w:rFonts w:ascii="Book Antiqua" w:eastAsia="宋体" w:hAnsi="Book Antiqua" w:cs="宋体"/>
          <w:lang w:eastAsia="zh-CN"/>
        </w:rPr>
        <w:t xml:space="preserve"> </w:t>
      </w:r>
      <w:r w:rsidRPr="00085613">
        <w:rPr>
          <w:rFonts w:ascii="Book Antiqua" w:eastAsia="宋体" w:hAnsi="Book Antiqua" w:cs="宋体"/>
          <w:b/>
          <w:bCs/>
          <w:lang w:eastAsia="zh-CN"/>
        </w:rPr>
        <w:t>9</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9388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31253846</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10.1038/s41598-019-45858-w]</w:t>
      </w:r>
    </w:p>
    <w:p w14:paraId="6E385D1D"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142</w:t>
      </w:r>
      <w:r>
        <w:rPr>
          <w:rFonts w:ascii="Book Antiqua" w:eastAsia="宋体" w:hAnsi="Book Antiqua" w:cs="宋体"/>
          <w:lang w:eastAsia="zh-CN"/>
        </w:rPr>
        <w:t xml:space="preserve"> </w:t>
      </w:r>
      <w:r w:rsidRPr="00085613">
        <w:rPr>
          <w:rFonts w:ascii="Book Antiqua" w:eastAsia="宋体" w:hAnsi="Book Antiqua" w:cs="宋体"/>
          <w:b/>
          <w:bCs/>
          <w:lang w:eastAsia="zh-CN"/>
        </w:rPr>
        <w:t>Yeckel</w:t>
      </w:r>
      <w:r>
        <w:rPr>
          <w:rFonts w:ascii="Book Antiqua" w:eastAsia="宋体" w:hAnsi="Book Antiqua" w:cs="宋体"/>
          <w:b/>
          <w:bCs/>
          <w:lang w:eastAsia="zh-CN"/>
        </w:rPr>
        <w:t xml:space="preserve"> </w:t>
      </w:r>
      <w:r w:rsidRPr="00085613">
        <w:rPr>
          <w:rFonts w:ascii="Book Antiqua" w:eastAsia="宋体" w:hAnsi="Book Antiqua" w:cs="宋体"/>
          <w:b/>
          <w:bCs/>
          <w:lang w:eastAsia="zh-CN"/>
        </w:rPr>
        <w:t>CW</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Weiss</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Dziura</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Taksali</w:t>
      </w:r>
      <w:r>
        <w:rPr>
          <w:rFonts w:ascii="Book Antiqua" w:eastAsia="宋体" w:hAnsi="Book Antiqua" w:cs="宋体"/>
          <w:lang w:eastAsia="zh-CN"/>
        </w:rPr>
        <w:t xml:space="preserve"> </w:t>
      </w:r>
      <w:r w:rsidRPr="00085613">
        <w:rPr>
          <w:rFonts w:ascii="Book Antiqua" w:eastAsia="宋体" w:hAnsi="Book Antiqua" w:cs="宋体"/>
          <w:lang w:eastAsia="zh-CN"/>
        </w:rPr>
        <w:t>SE,</w:t>
      </w:r>
      <w:r>
        <w:rPr>
          <w:rFonts w:ascii="Book Antiqua" w:eastAsia="宋体" w:hAnsi="Book Antiqua" w:cs="宋体"/>
          <w:lang w:eastAsia="zh-CN"/>
        </w:rPr>
        <w:t xml:space="preserve"> </w:t>
      </w:r>
      <w:r w:rsidRPr="00085613">
        <w:rPr>
          <w:rFonts w:ascii="Book Antiqua" w:eastAsia="宋体" w:hAnsi="Book Antiqua" w:cs="宋体"/>
          <w:lang w:eastAsia="zh-CN"/>
        </w:rPr>
        <w:t>Dufour</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Burgert</w:t>
      </w:r>
      <w:r>
        <w:rPr>
          <w:rFonts w:ascii="Book Antiqua" w:eastAsia="宋体" w:hAnsi="Book Antiqua" w:cs="宋体"/>
          <w:lang w:eastAsia="zh-CN"/>
        </w:rPr>
        <w:t xml:space="preserve"> </w:t>
      </w:r>
      <w:r w:rsidRPr="00085613">
        <w:rPr>
          <w:rFonts w:ascii="Book Antiqua" w:eastAsia="宋体" w:hAnsi="Book Antiqua" w:cs="宋体"/>
          <w:lang w:eastAsia="zh-CN"/>
        </w:rPr>
        <w:t>TS,</w:t>
      </w:r>
      <w:r>
        <w:rPr>
          <w:rFonts w:ascii="Book Antiqua" w:eastAsia="宋体" w:hAnsi="Book Antiqua" w:cs="宋体"/>
          <w:lang w:eastAsia="zh-CN"/>
        </w:rPr>
        <w:t xml:space="preserve"> </w:t>
      </w:r>
      <w:r w:rsidRPr="00085613">
        <w:rPr>
          <w:rFonts w:ascii="Book Antiqua" w:eastAsia="宋体" w:hAnsi="Book Antiqua" w:cs="宋体"/>
          <w:lang w:eastAsia="zh-CN"/>
        </w:rPr>
        <w:t>Tamborlane</w:t>
      </w:r>
      <w:r>
        <w:rPr>
          <w:rFonts w:ascii="Book Antiqua" w:eastAsia="宋体" w:hAnsi="Book Antiqua" w:cs="宋体"/>
          <w:lang w:eastAsia="zh-CN"/>
        </w:rPr>
        <w:t xml:space="preserve"> </w:t>
      </w:r>
      <w:r w:rsidRPr="00085613">
        <w:rPr>
          <w:rFonts w:ascii="Book Antiqua" w:eastAsia="宋体" w:hAnsi="Book Antiqua" w:cs="宋体"/>
          <w:lang w:eastAsia="zh-CN"/>
        </w:rPr>
        <w:t>WV,</w:t>
      </w:r>
      <w:r>
        <w:rPr>
          <w:rFonts w:ascii="Book Antiqua" w:eastAsia="宋体" w:hAnsi="Book Antiqua" w:cs="宋体"/>
          <w:lang w:eastAsia="zh-CN"/>
        </w:rPr>
        <w:t xml:space="preserve"> </w:t>
      </w:r>
      <w:r w:rsidRPr="00085613">
        <w:rPr>
          <w:rFonts w:ascii="Book Antiqua" w:eastAsia="宋体" w:hAnsi="Book Antiqua" w:cs="宋体"/>
          <w:lang w:eastAsia="zh-CN"/>
        </w:rPr>
        <w:t>Caprio</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Validation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sensitivity</w:t>
      </w:r>
      <w:r>
        <w:rPr>
          <w:rFonts w:ascii="Book Antiqua" w:eastAsia="宋体" w:hAnsi="Book Antiqua" w:cs="宋体"/>
          <w:lang w:eastAsia="zh-CN"/>
        </w:rPr>
        <w:t xml:space="preserve"> </w:t>
      </w:r>
      <w:r w:rsidRPr="00085613">
        <w:rPr>
          <w:rFonts w:ascii="Book Antiqua" w:eastAsia="宋体" w:hAnsi="Book Antiqua" w:cs="宋体"/>
          <w:lang w:eastAsia="zh-CN"/>
        </w:rPr>
        <w:t>indices</w:t>
      </w:r>
      <w:r>
        <w:rPr>
          <w:rFonts w:ascii="Book Antiqua" w:eastAsia="宋体" w:hAnsi="Book Antiqua" w:cs="宋体"/>
          <w:lang w:eastAsia="zh-CN"/>
        </w:rPr>
        <w:t xml:space="preserve"> </w:t>
      </w:r>
      <w:r w:rsidRPr="00085613">
        <w:rPr>
          <w:rFonts w:ascii="Book Antiqua" w:eastAsia="宋体" w:hAnsi="Book Antiqua" w:cs="宋体"/>
          <w:lang w:eastAsia="zh-CN"/>
        </w:rPr>
        <w:t>from</w:t>
      </w:r>
      <w:r>
        <w:rPr>
          <w:rFonts w:ascii="Book Antiqua" w:eastAsia="宋体" w:hAnsi="Book Antiqua" w:cs="宋体"/>
          <w:lang w:eastAsia="zh-CN"/>
        </w:rPr>
        <w:t xml:space="preserve"> </w:t>
      </w:r>
      <w:r w:rsidRPr="00085613">
        <w:rPr>
          <w:rFonts w:ascii="Book Antiqua" w:eastAsia="宋体" w:hAnsi="Book Antiqua" w:cs="宋体"/>
          <w:lang w:eastAsia="zh-CN"/>
        </w:rPr>
        <w:t>oral</w:t>
      </w:r>
      <w:r>
        <w:rPr>
          <w:rFonts w:ascii="Book Antiqua" w:eastAsia="宋体" w:hAnsi="Book Antiqua" w:cs="宋体"/>
          <w:lang w:eastAsia="zh-CN"/>
        </w:rPr>
        <w:t xml:space="preserve"> </w:t>
      </w:r>
      <w:r w:rsidRPr="00085613">
        <w:rPr>
          <w:rFonts w:ascii="Book Antiqua" w:eastAsia="宋体" w:hAnsi="Book Antiqua" w:cs="宋体"/>
          <w:lang w:eastAsia="zh-CN"/>
        </w:rPr>
        <w:t>glucose</w:t>
      </w:r>
      <w:r>
        <w:rPr>
          <w:rFonts w:ascii="Book Antiqua" w:eastAsia="宋体" w:hAnsi="Book Antiqua" w:cs="宋体"/>
          <w:lang w:eastAsia="zh-CN"/>
        </w:rPr>
        <w:t xml:space="preserve"> </w:t>
      </w:r>
      <w:r w:rsidRPr="00085613">
        <w:rPr>
          <w:rFonts w:ascii="Book Antiqua" w:eastAsia="宋体" w:hAnsi="Book Antiqua" w:cs="宋体"/>
          <w:lang w:eastAsia="zh-CN"/>
        </w:rPr>
        <w:t>tolerance</w:t>
      </w:r>
      <w:r>
        <w:rPr>
          <w:rFonts w:ascii="Book Antiqua" w:eastAsia="宋体" w:hAnsi="Book Antiqua" w:cs="宋体"/>
          <w:lang w:eastAsia="zh-CN"/>
        </w:rPr>
        <w:t xml:space="preserve"> </w:t>
      </w:r>
      <w:r w:rsidRPr="00085613">
        <w:rPr>
          <w:rFonts w:ascii="Book Antiqua" w:eastAsia="宋体" w:hAnsi="Book Antiqua" w:cs="宋体"/>
          <w:lang w:eastAsia="zh-CN"/>
        </w:rPr>
        <w:t>test</w:t>
      </w:r>
      <w:r>
        <w:rPr>
          <w:rFonts w:ascii="Book Antiqua" w:eastAsia="宋体" w:hAnsi="Book Antiqua" w:cs="宋体"/>
          <w:lang w:eastAsia="zh-CN"/>
        </w:rPr>
        <w:t xml:space="preserve"> </w:t>
      </w:r>
      <w:r w:rsidRPr="00085613">
        <w:rPr>
          <w:rFonts w:ascii="Book Antiqua" w:eastAsia="宋体" w:hAnsi="Book Antiqua" w:cs="宋体"/>
          <w:lang w:eastAsia="zh-CN"/>
        </w:rPr>
        <w:t>parameters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obese</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2004;</w:t>
      </w:r>
      <w:r>
        <w:rPr>
          <w:rFonts w:ascii="Book Antiqua" w:eastAsia="宋体" w:hAnsi="Book Antiqua" w:cs="宋体"/>
          <w:lang w:eastAsia="zh-CN"/>
        </w:rPr>
        <w:t xml:space="preserve"> </w:t>
      </w:r>
      <w:r w:rsidRPr="00085613">
        <w:rPr>
          <w:rFonts w:ascii="Book Antiqua" w:eastAsia="宋体" w:hAnsi="Book Antiqua" w:cs="宋体"/>
          <w:b/>
          <w:bCs/>
          <w:lang w:eastAsia="zh-CN"/>
        </w:rPr>
        <w:t>89</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1096-1101</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15001593</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10.1210/jc.2003-031503]</w:t>
      </w:r>
    </w:p>
    <w:p w14:paraId="0359147B"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143</w:t>
      </w:r>
      <w:r>
        <w:rPr>
          <w:rFonts w:ascii="Book Antiqua" w:eastAsia="宋体" w:hAnsi="Book Antiqua" w:cs="宋体"/>
          <w:lang w:eastAsia="zh-CN"/>
        </w:rPr>
        <w:t xml:space="preserve"> </w:t>
      </w:r>
      <w:r w:rsidRPr="00085613">
        <w:rPr>
          <w:rFonts w:ascii="Book Antiqua" w:eastAsia="宋体" w:hAnsi="Book Antiqua" w:cs="宋体"/>
          <w:b/>
          <w:bCs/>
          <w:lang w:eastAsia="zh-CN"/>
        </w:rPr>
        <w:t>Singh</w:t>
      </w:r>
      <w:r>
        <w:rPr>
          <w:rFonts w:ascii="Book Antiqua" w:eastAsia="宋体" w:hAnsi="Book Antiqua" w:cs="宋体"/>
          <w:b/>
          <w:bCs/>
          <w:lang w:eastAsia="zh-CN"/>
        </w:rPr>
        <w:t xml:space="preserve"> </w:t>
      </w:r>
      <w:r w:rsidRPr="00085613">
        <w:rPr>
          <w:rFonts w:ascii="Book Antiqua" w:eastAsia="宋体" w:hAnsi="Book Antiqua" w:cs="宋体"/>
          <w:b/>
          <w:bCs/>
          <w:lang w:eastAsia="zh-CN"/>
        </w:rPr>
        <w:t>B</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Saxena</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Surrogate</w:t>
      </w:r>
      <w:r>
        <w:rPr>
          <w:rFonts w:ascii="Book Antiqua" w:eastAsia="宋体" w:hAnsi="Book Antiqua" w:cs="宋体"/>
          <w:lang w:eastAsia="zh-CN"/>
        </w:rPr>
        <w:t xml:space="preserve"> </w:t>
      </w:r>
      <w:r w:rsidRPr="00085613">
        <w:rPr>
          <w:rFonts w:ascii="Book Antiqua" w:eastAsia="宋体" w:hAnsi="Book Antiqua" w:cs="宋体"/>
          <w:lang w:eastAsia="zh-CN"/>
        </w:rPr>
        <w:t>markers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review.</w:t>
      </w:r>
      <w:r>
        <w:rPr>
          <w:rFonts w:ascii="Book Antiqua" w:eastAsia="宋体" w:hAnsi="Book Antiqua" w:cs="宋体"/>
          <w:lang w:eastAsia="zh-CN"/>
        </w:rPr>
        <w:t xml:space="preserve"> </w:t>
      </w:r>
      <w:r w:rsidRPr="00085613">
        <w:rPr>
          <w:rFonts w:ascii="Book Antiqua" w:eastAsia="宋体" w:hAnsi="Book Antiqua" w:cs="宋体"/>
          <w:i/>
          <w:iCs/>
          <w:lang w:eastAsia="zh-CN"/>
        </w:rPr>
        <w:t>World</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2010;</w:t>
      </w:r>
      <w:r>
        <w:rPr>
          <w:rFonts w:ascii="Book Antiqua" w:eastAsia="宋体" w:hAnsi="Book Antiqua" w:cs="宋体"/>
          <w:lang w:eastAsia="zh-CN"/>
        </w:rPr>
        <w:t xml:space="preserve"> </w:t>
      </w:r>
      <w:r w:rsidRPr="00085613">
        <w:rPr>
          <w:rFonts w:ascii="Book Antiqua" w:eastAsia="宋体" w:hAnsi="Book Antiqua" w:cs="宋体"/>
          <w:b/>
          <w:bCs/>
          <w:lang w:eastAsia="zh-CN"/>
        </w:rPr>
        <w:t>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36-47</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21537426</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10.4239/wjd.v1.i2.36]</w:t>
      </w:r>
    </w:p>
    <w:p w14:paraId="0B735860"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144</w:t>
      </w:r>
      <w:r>
        <w:rPr>
          <w:rFonts w:ascii="Book Antiqua" w:eastAsia="宋体" w:hAnsi="Book Antiqua" w:cs="宋体"/>
          <w:lang w:eastAsia="zh-CN"/>
        </w:rPr>
        <w:t xml:space="preserve"> </w:t>
      </w:r>
      <w:r w:rsidRPr="00085613">
        <w:rPr>
          <w:rFonts w:ascii="Book Antiqua" w:eastAsia="宋体" w:hAnsi="Book Antiqua" w:cs="宋体"/>
          <w:b/>
          <w:bCs/>
          <w:lang w:eastAsia="zh-CN"/>
        </w:rPr>
        <w:t>Fox</w:t>
      </w:r>
      <w:r>
        <w:rPr>
          <w:rFonts w:ascii="Book Antiqua" w:eastAsia="宋体" w:hAnsi="Book Antiqua" w:cs="宋体"/>
          <w:b/>
          <w:bCs/>
          <w:lang w:eastAsia="zh-CN"/>
        </w:rPr>
        <w:t xml:space="preserve"> </w:t>
      </w:r>
      <w:r w:rsidRPr="00085613">
        <w:rPr>
          <w:rFonts w:ascii="Book Antiqua" w:eastAsia="宋体" w:hAnsi="Book Antiqua" w:cs="宋体"/>
          <w:b/>
          <w:bCs/>
          <w:lang w:eastAsia="zh-CN"/>
        </w:rPr>
        <w:t>C</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Bernardino</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Cochran</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Essig</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Bridges</w:t>
      </w:r>
      <w:r>
        <w:rPr>
          <w:rFonts w:ascii="Book Antiqua" w:eastAsia="宋体" w:hAnsi="Book Antiqua" w:cs="宋体"/>
          <w:lang w:eastAsia="zh-CN"/>
        </w:rPr>
        <w:t xml:space="preserve"> </w:t>
      </w:r>
      <w:r w:rsidRPr="00085613">
        <w:rPr>
          <w:rFonts w:ascii="Book Antiqua" w:eastAsia="宋体" w:hAnsi="Book Antiqua" w:cs="宋体"/>
          <w:lang w:eastAsia="zh-CN"/>
        </w:rPr>
        <w:t>KG.</w:t>
      </w:r>
      <w:r>
        <w:rPr>
          <w:rFonts w:ascii="Book Antiqua" w:eastAsia="宋体" w:hAnsi="Book Antiqua" w:cs="宋体"/>
          <w:lang w:eastAsia="zh-CN"/>
        </w:rPr>
        <w:t xml:space="preserve"> </w:t>
      </w:r>
      <w:r w:rsidRPr="00085613">
        <w:rPr>
          <w:rFonts w:ascii="Book Antiqua" w:eastAsia="宋体" w:hAnsi="Book Antiqua" w:cs="宋体"/>
          <w:lang w:eastAsia="zh-CN"/>
        </w:rPr>
        <w:t>Inappropriate</w:t>
      </w:r>
      <w:r>
        <w:rPr>
          <w:rFonts w:ascii="Book Antiqua" w:eastAsia="宋体" w:hAnsi="Book Antiqua" w:cs="宋体"/>
          <w:lang w:eastAsia="zh-CN"/>
        </w:rPr>
        <w:t xml:space="preserve"> </w:t>
      </w:r>
      <w:r w:rsidRPr="00085613">
        <w:rPr>
          <w:rFonts w:ascii="Book Antiqua" w:eastAsia="宋体" w:hAnsi="Book Antiqua" w:cs="宋体"/>
          <w:lang w:eastAsia="zh-CN"/>
        </w:rPr>
        <w:t>Use</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Homeostasis</w:t>
      </w:r>
      <w:r>
        <w:rPr>
          <w:rFonts w:ascii="Book Antiqua" w:eastAsia="宋体" w:hAnsi="Book Antiqua" w:cs="宋体"/>
          <w:lang w:eastAsia="zh-CN"/>
        </w:rPr>
        <w:t xml:space="preserve"> </w:t>
      </w:r>
      <w:r w:rsidRPr="00085613">
        <w:rPr>
          <w:rFonts w:ascii="Book Antiqua" w:eastAsia="宋体" w:hAnsi="Book Antiqua" w:cs="宋体"/>
          <w:lang w:eastAsia="zh-CN"/>
        </w:rPr>
        <w:t>Model</w:t>
      </w:r>
      <w:r>
        <w:rPr>
          <w:rFonts w:ascii="Book Antiqua" w:eastAsia="宋体" w:hAnsi="Book Antiqua" w:cs="宋体"/>
          <w:lang w:eastAsia="zh-CN"/>
        </w:rPr>
        <w:t xml:space="preserve"> </w:t>
      </w:r>
      <w:r w:rsidRPr="00085613">
        <w:rPr>
          <w:rFonts w:ascii="Book Antiqua" w:eastAsia="宋体" w:hAnsi="Book Antiqua" w:cs="宋体"/>
          <w:lang w:eastAsia="zh-CN"/>
        </w:rPr>
        <w:t>Assessment</w:t>
      </w:r>
      <w:r>
        <w:rPr>
          <w:rFonts w:ascii="Book Antiqua" w:eastAsia="宋体" w:hAnsi="Book Antiqua" w:cs="宋体"/>
          <w:lang w:eastAsia="zh-CN"/>
        </w:rPr>
        <w:t xml:space="preserve"> </w:t>
      </w:r>
      <w:r w:rsidRPr="00085613">
        <w:rPr>
          <w:rFonts w:ascii="Book Antiqua" w:eastAsia="宋体" w:hAnsi="Book Antiqua" w:cs="宋体"/>
          <w:lang w:eastAsia="zh-CN"/>
        </w:rPr>
        <w:t>Cutoff</w:t>
      </w:r>
      <w:r>
        <w:rPr>
          <w:rFonts w:ascii="Book Antiqua" w:eastAsia="宋体" w:hAnsi="Book Antiqua" w:cs="宋体"/>
          <w:lang w:eastAsia="zh-CN"/>
        </w:rPr>
        <w:t xml:space="preserve"> </w:t>
      </w:r>
      <w:r w:rsidRPr="00085613">
        <w:rPr>
          <w:rFonts w:ascii="Book Antiqua" w:eastAsia="宋体" w:hAnsi="Book Antiqua" w:cs="宋体"/>
          <w:lang w:eastAsia="zh-CN"/>
        </w:rPr>
        <w:t>Values</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Diagnosing</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Pediatric</w:t>
      </w:r>
      <w:r>
        <w:rPr>
          <w:rFonts w:ascii="Book Antiqua" w:eastAsia="宋体" w:hAnsi="Book Antiqua" w:cs="宋体"/>
          <w:lang w:eastAsia="zh-CN"/>
        </w:rPr>
        <w:t xml:space="preserve"> </w:t>
      </w:r>
      <w:r w:rsidRPr="00085613">
        <w:rPr>
          <w:rFonts w:ascii="Book Antiqua" w:eastAsia="宋体" w:hAnsi="Book Antiqua" w:cs="宋体"/>
          <w:lang w:eastAsia="zh-CN"/>
        </w:rPr>
        <w:t>Studies.</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Am</w:t>
      </w:r>
      <w:r>
        <w:rPr>
          <w:rFonts w:ascii="Book Antiqua" w:eastAsia="宋体" w:hAnsi="Book Antiqua" w:cs="宋体"/>
          <w:i/>
          <w:iCs/>
          <w:lang w:eastAsia="zh-CN"/>
        </w:rPr>
        <w:t xml:space="preserve"> </w:t>
      </w:r>
      <w:r w:rsidRPr="00085613">
        <w:rPr>
          <w:rFonts w:ascii="Book Antiqua" w:eastAsia="宋体" w:hAnsi="Book Antiqua" w:cs="宋体"/>
          <w:i/>
          <w:iCs/>
          <w:lang w:eastAsia="zh-CN"/>
        </w:rPr>
        <w:t>Osteopath</w:t>
      </w:r>
      <w:r>
        <w:rPr>
          <w:rFonts w:ascii="Book Antiqua" w:eastAsia="宋体" w:hAnsi="Book Antiqua" w:cs="宋体"/>
          <w:i/>
          <w:iCs/>
          <w:lang w:eastAsia="zh-CN"/>
        </w:rPr>
        <w:t xml:space="preserve"> </w:t>
      </w:r>
      <w:r w:rsidRPr="00085613">
        <w:rPr>
          <w:rFonts w:ascii="Book Antiqua" w:eastAsia="宋体" w:hAnsi="Book Antiqua" w:cs="宋体"/>
          <w:i/>
          <w:iCs/>
          <w:lang w:eastAsia="zh-CN"/>
        </w:rPr>
        <w:t>Assoc</w:t>
      </w:r>
      <w:r>
        <w:rPr>
          <w:rFonts w:ascii="Book Antiqua" w:eastAsia="宋体" w:hAnsi="Book Antiqua" w:cs="宋体"/>
          <w:lang w:eastAsia="zh-CN"/>
        </w:rPr>
        <w:t xml:space="preserve"> </w:t>
      </w:r>
      <w:r w:rsidRPr="00085613">
        <w:rPr>
          <w:rFonts w:ascii="Book Antiqua" w:eastAsia="宋体" w:hAnsi="Book Antiqua" w:cs="宋体"/>
          <w:lang w:eastAsia="zh-CN"/>
        </w:rPr>
        <w:t>2017;</w:t>
      </w:r>
      <w:r>
        <w:rPr>
          <w:rFonts w:ascii="Book Antiqua" w:eastAsia="宋体" w:hAnsi="Book Antiqua" w:cs="宋体"/>
          <w:lang w:eastAsia="zh-CN"/>
        </w:rPr>
        <w:t xml:space="preserve"> </w:t>
      </w:r>
      <w:r w:rsidRPr="00085613">
        <w:rPr>
          <w:rFonts w:ascii="Book Antiqua" w:eastAsia="宋体" w:hAnsi="Book Antiqua" w:cs="宋体"/>
          <w:b/>
          <w:bCs/>
          <w:lang w:eastAsia="zh-CN"/>
        </w:rPr>
        <w:t>117</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689-696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29084322</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10.7556/jaoa.2017.135]</w:t>
      </w:r>
    </w:p>
    <w:p w14:paraId="63121C5C"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145</w:t>
      </w:r>
      <w:r>
        <w:rPr>
          <w:rFonts w:ascii="Book Antiqua" w:eastAsia="宋体" w:hAnsi="Book Antiqua" w:cs="宋体"/>
          <w:lang w:eastAsia="zh-CN"/>
        </w:rPr>
        <w:t xml:space="preserve"> </w:t>
      </w:r>
      <w:r w:rsidRPr="00085613">
        <w:rPr>
          <w:rFonts w:ascii="Book Antiqua" w:eastAsia="宋体" w:hAnsi="Book Antiqua" w:cs="宋体"/>
          <w:b/>
          <w:bCs/>
          <w:lang w:eastAsia="zh-CN"/>
        </w:rPr>
        <w:t>Chen</w:t>
      </w:r>
      <w:r>
        <w:rPr>
          <w:rFonts w:ascii="Book Antiqua" w:eastAsia="宋体" w:hAnsi="Book Antiqua" w:cs="宋体"/>
          <w:b/>
          <w:bCs/>
          <w:lang w:eastAsia="zh-CN"/>
        </w:rPr>
        <w:t xml:space="preserve"> </w:t>
      </w:r>
      <w:r w:rsidRPr="00085613">
        <w:rPr>
          <w:rFonts w:ascii="Book Antiqua" w:eastAsia="宋体" w:hAnsi="Book Antiqua" w:cs="宋体"/>
          <w:b/>
          <w:bCs/>
          <w:lang w:eastAsia="zh-CN"/>
        </w:rPr>
        <w:t>H</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Sullivan</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Quon</w:t>
      </w:r>
      <w:r>
        <w:rPr>
          <w:rFonts w:ascii="Book Antiqua" w:eastAsia="宋体" w:hAnsi="Book Antiqua" w:cs="宋体"/>
          <w:lang w:eastAsia="zh-CN"/>
        </w:rPr>
        <w:t xml:space="preserve"> </w:t>
      </w:r>
      <w:r w:rsidRPr="00085613">
        <w:rPr>
          <w:rFonts w:ascii="Book Antiqua" w:eastAsia="宋体" w:hAnsi="Book Antiqua" w:cs="宋体"/>
          <w:lang w:eastAsia="zh-CN"/>
        </w:rPr>
        <w:t>MJ.</w:t>
      </w:r>
      <w:r>
        <w:rPr>
          <w:rFonts w:ascii="Book Antiqua" w:eastAsia="宋体" w:hAnsi="Book Antiqua" w:cs="宋体"/>
          <w:lang w:eastAsia="zh-CN"/>
        </w:rPr>
        <w:t xml:space="preserve"> </w:t>
      </w:r>
      <w:r w:rsidRPr="00085613">
        <w:rPr>
          <w:rFonts w:ascii="Book Antiqua" w:eastAsia="宋体" w:hAnsi="Book Antiqua" w:cs="宋体"/>
          <w:lang w:eastAsia="zh-CN"/>
        </w:rPr>
        <w:t>Assessing</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predictive</w:t>
      </w:r>
      <w:r>
        <w:rPr>
          <w:rFonts w:ascii="Book Antiqua" w:eastAsia="宋体" w:hAnsi="Book Antiqua" w:cs="宋体"/>
          <w:lang w:eastAsia="zh-CN"/>
        </w:rPr>
        <w:t xml:space="preserve"> </w:t>
      </w:r>
      <w:r w:rsidRPr="00085613">
        <w:rPr>
          <w:rFonts w:ascii="Book Antiqua" w:eastAsia="宋体" w:hAnsi="Book Antiqua" w:cs="宋体"/>
          <w:lang w:eastAsia="zh-CN"/>
        </w:rPr>
        <w:t>accuracy</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QUICKI</w:t>
      </w:r>
      <w:r>
        <w:rPr>
          <w:rFonts w:ascii="Book Antiqua" w:eastAsia="宋体" w:hAnsi="Book Antiqua" w:cs="宋体"/>
          <w:lang w:eastAsia="zh-CN"/>
        </w:rPr>
        <w:t xml:space="preserve"> </w:t>
      </w:r>
      <w:r w:rsidRPr="00085613">
        <w:rPr>
          <w:rFonts w:ascii="Book Antiqua" w:eastAsia="宋体" w:hAnsi="Book Antiqua" w:cs="宋体"/>
          <w:lang w:eastAsia="zh-CN"/>
        </w:rPr>
        <w:t>as</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surrogate</w:t>
      </w:r>
      <w:r>
        <w:rPr>
          <w:rFonts w:ascii="Book Antiqua" w:eastAsia="宋体" w:hAnsi="Book Antiqua" w:cs="宋体"/>
          <w:lang w:eastAsia="zh-CN"/>
        </w:rPr>
        <w:t xml:space="preserve"> </w:t>
      </w:r>
      <w:r w:rsidRPr="00085613">
        <w:rPr>
          <w:rFonts w:ascii="Book Antiqua" w:eastAsia="宋体" w:hAnsi="Book Antiqua" w:cs="宋体"/>
          <w:lang w:eastAsia="zh-CN"/>
        </w:rPr>
        <w:t>index</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sensitivity</w:t>
      </w:r>
      <w:r>
        <w:rPr>
          <w:rFonts w:ascii="Book Antiqua" w:eastAsia="宋体" w:hAnsi="Book Antiqua" w:cs="宋体"/>
          <w:lang w:eastAsia="zh-CN"/>
        </w:rPr>
        <w:t xml:space="preserve"> </w:t>
      </w:r>
      <w:r w:rsidRPr="00085613">
        <w:rPr>
          <w:rFonts w:ascii="Book Antiqua" w:eastAsia="宋体" w:hAnsi="Book Antiqua" w:cs="宋体"/>
          <w:lang w:eastAsia="zh-CN"/>
        </w:rPr>
        <w:t>using</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calibration</w:t>
      </w:r>
      <w:r>
        <w:rPr>
          <w:rFonts w:ascii="Book Antiqua" w:eastAsia="宋体" w:hAnsi="Book Antiqua" w:cs="宋体"/>
          <w:lang w:eastAsia="zh-CN"/>
        </w:rPr>
        <w:t xml:space="preserve"> </w:t>
      </w:r>
      <w:r w:rsidRPr="00085613">
        <w:rPr>
          <w:rFonts w:ascii="Book Antiqua" w:eastAsia="宋体" w:hAnsi="Book Antiqua" w:cs="宋体"/>
          <w:lang w:eastAsia="zh-CN"/>
        </w:rPr>
        <w:t>model.</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2005;</w:t>
      </w:r>
      <w:r>
        <w:rPr>
          <w:rFonts w:ascii="Book Antiqua" w:eastAsia="宋体" w:hAnsi="Book Antiqua" w:cs="宋体"/>
          <w:lang w:eastAsia="zh-CN"/>
        </w:rPr>
        <w:t xml:space="preserve"> </w:t>
      </w:r>
      <w:r w:rsidRPr="00085613">
        <w:rPr>
          <w:rFonts w:ascii="Book Antiqua" w:eastAsia="宋体" w:hAnsi="Book Antiqua" w:cs="宋体"/>
          <w:b/>
          <w:bCs/>
          <w:lang w:eastAsia="zh-CN"/>
        </w:rPr>
        <w:t>54</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1914-1925</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15983190</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10.2337/diabetes.54.7.1914]</w:t>
      </w:r>
    </w:p>
    <w:p w14:paraId="48D6EC2F"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146</w:t>
      </w:r>
      <w:r>
        <w:rPr>
          <w:rFonts w:ascii="Book Antiqua" w:eastAsia="宋体" w:hAnsi="Book Antiqua" w:cs="宋体"/>
          <w:lang w:eastAsia="zh-CN"/>
        </w:rPr>
        <w:t xml:space="preserve"> </w:t>
      </w:r>
      <w:r w:rsidRPr="00085613">
        <w:rPr>
          <w:rFonts w:ascii="Book Antiqua" w:eastAsia="宋体" w:hAnsi="Book Antiqua" w:cs="宋体"/>
          <w:b/>
          <w:bCs/>
          <w:lang w:eastAsia="zh-CN"/>
        </w:rPr>
        <w:t>Gutt</w:t>
      </w:r>
      <w:r>
        <w:rPr>
          <w:rFonts w:ascii="Book Antiqua" w:eastAsia="宋体" w:hAnsi="Book Antiqua" w:cs="宋体"/>
          <w:b/>
          <w:bCs/>
          <w:lang w:eastAsia="zh-CN"/>
        </w:rPr>
        <w:t xml:space="preserve"> </w:t>
      </w:r>
      <w:r w:rsidRPr="00085613">
        <w:rPr>
          <w:rFonts w:ascii="Book Antiqua" w:eastAsia="宋体" w:hAnsi="Book Antiqua" w:cs="宋体"/>
          <w:b/>
          <w:bCs/>
          <w:lang w:eastAsia="zh-CN"/>
        </w:rPr>
        <w:t>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Davis</w:t>
      </w:r>
      <w:r>
        <w:rPr>
          <w:rFonts w:ascii="Book Antiqua" w:eastAsia="宋体" w:hAnsi="Book Antiqua" w:cs="宋体"/>
          <w:lang w:eastAsia="zh-CN"/>
        </w:rPr>
        <w:t xml:space="preserve"> </w:t>
      </w:r>
      <w:r w:rsidRPr="00085613">
        <w:rPr>
          <w:rFonts w:ascii="Book Antiqua" w:eastAsia="宋体" w:hAnsi="Book Antiqua" w:cs="宋体"/>
          <w:lang w:eastAsia="zh-CN"/>
        </w:rPr>
        <w:t>CL,</w:t>
      </w:r>
      <w:r>
        <w:rPr>
          <w:rFonts w:ascii="Book Antiqua" w:eastAsia="宋体" w:hAnsi="Book Antiqua" w:cs="宋体"/>
          <w:lang w:eastAsia="zh-CN"/>
        </w:rPr>
        <w:t xml:space="preserve"> </w:t>
      </w:r>
      <w:r w:rsidRPr="00085613">
        <w:rPr>
          <w:rFonts w:ascii="Book Antiqua" w:eastAsia="宋体" w:hAnsi="Book Antiqua" w:cs="宋体"/>
          <w:lang w:eastAsia="zh-CN"/>
        </w:rPr>
        <w:t>Spitzer</w:t>
      </w:r>
      <w:r>
        <w:rPr>
          <w:rFonts w:ascii="Book Antiqua" w:eastAsia="宋体" w:hAnsi="Book Antiqua" w:cs="宋体"/>
          <w:lang w:eastAsia="zh-CN"/>
        </w:rPr>
        <w:t xml:space="preserve"> </w:t>
      </w:r>
      <w:r w:rsidRPr="00085613">
        <w:rPr>
          <w:rFonts w:ascii="Book Antiqua" w:eastAsia="宋体" w:hAnsi="Book Antiqua" w:cs="宋体"/>
          <w:lang w:eastAsia="zh-CN"/>
        </w:rPr>
        <w:t>SB,</w:t>
      </w:r>
      <w:r>
        <w:rPr>
          <w:rFonts w:ascii="Book Antiqua" w:eastAsia="宋体" w:hAnsi="Book Antiqua" w:cs="宋体"/>
          <w:lang w:eastAsia="zh-CN"/>
        </w:rPr>
        <w:t xml:space="preserve"> </w:t>
      </w:r>
      <w:r w:rsidRPr="00085613">
        <w:rPr>
          <w:rFonts w:ascii="Book Antiqua" w:eastAsia="宋体" w:hAnsi="Book Antiqua" w:cs="宋体"/>
          <w:lang w:eastAsia="zh-CN"/>
        </w:rPr>
        <w:t>Llabre</w:t>
      </w:r>
      <w:r>
        <w:rPr>
          <w:rFonts w:ascii="Book Antiqua" w:eastAsia="宋体" w:hAnsi="Book Antiqua" w:cs="宋体"/>
          <w:lang w:eastAsia="zh-CN"/>
        </w:rPr>
        <w:t xml:space="preserve"> </w:t>
      </w:r>
      <w:r w:rsidRPr="00085613">
        <w:rPr>
          <w:rFonts w:ascii="Book Antiqua" w:eastAsia="宋体" w:hAnsi="Book Antiqua" w:cs="宋体"/>
          <w:lang w:eastAsia="zh-CN"/>
        </w:rPr>
        <w:t>MM,</w:t>
      </w:r>
      <w:r>
        <w:rPr>
          <w:rFonts w:ascii="Book Antiqua" w:eastAsia="宋体" w:hAnsi="Book Antiqua" w:cs="宋体"/>
          <w:lang w:eastAsia="zh-CN"/>
        </w:rPr>
        <w:t xml:space="preserve"> </w:t>
      </w:r>
      <w:r w:rsidRPr="00085613">
        <w:rPr>
          <w:rFonts w:ascii="Book Antiqua" w:eastAsia="宋体" w:hAnsi="Book Antiqua" w:cs="宋体"/>
          <w:lang w:eastAsia="zh-CN"/>
        </w:rPr>
        <w:t>Kumar</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Czarnecki</w:t>
      </w:r>
      <w:r>
        <w:rPr>
          <w:rFonts w:ascii="Book Antiqua" w:eastAsia="宋体" w:hAnsi="Book Antiqua" w:cs="宋体"/>
          <w:lang w:eastAsia="zh-CN"/>
        </w:rPr>
        <w:t xml:space="preserve"> </w:t>
      </w:r>
      <w:r w:rsidRPr="00085613">
        <w:rPr>
          <w:rFonts w:ascii="Book Antiqua" w:eastAsia="宋体" w:hAnsi="Book Antiqua" w:cs="宋体"/>
          <w:lang w:eastAsia="zh-CN"/>
        </w:rPr>
        <w:t>EM,</w:t>
      </w:r>
      <w:r>
        <w:rPr>
          <w:rFonts w:ascii="Book Antiqua" w:eastAsia="宋体" w:hAnsi="Book Antiqua" w:cs="宋体"/>
          <w:lang w:eastAsia="zh-CN"/>
        </w:rPr>
        <w:t xml:space="preserve"> </w:t>
      </w:r>
      <w:r w:rsidRPr="00085613">
        <w:rPr>
          <w:rFonts w:ascii="Book Antiqua" w:eastAsia="宋体" w:hAnsi="Book Antiqua" w:cs="宋体"/>
          <w:lang w:eastAsia="zh-CN"/>
        </w:rPr>
        <w:t>Schneiderman</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Skyler</w:t>
      </w:r>
      <w:r>
        <w:rPr>
          <w:rFonts w:ascii="Book Antiqua" w:eastAsia="宋体" w:hAnsi="Book Antiqua" w:cs="宋体"/>
          <w:lang w:eastAsia="zh-CN"/>
        </w:rPr>
        <w:t xml:space="preserve"> </w:t>
      </w:r>
      <w:r w:rsidRPr="00085613">
        <w:rPr>
          <w:rFonts w:ascii="Book Antiqua" w:eastAsia="宋体" w:hAnsi="Book Antiqua" w:cs="宋体"/>
          <w:lang w:eastAsia="zh-CN"/>
        </w:rPr>
        <w:t>JS,</w:t>
      </w:r>
      <w:r>
        <w:rPr>
          <w:rFonts w:ascii="Book Antiqua" w:eastAsia="宋体" w:hAnsi="Book Antiqua" w:cs="宋体"/>
          <w:lang w:eastAsia="zh-CN"/>
        </w:rPr>
        <w:t xml:space="preserve"> </w:t>
      </w:r>
      <w:r w:rsidRPr="00085613">
        <w:rPr>
          <w:rFonts w:ascii="Book Antiqua" w:eastAsia="宋体" w:hAnsi="Book Antiqua" w:cs="宋体"/>
          <w:lang w:eastAsia="zh-CN"/>
        </w:rPr>
        <w:t>Marks</w:t>
      </w:r>
      <w:r>
        <w:rPr>
          <w:rFonts w:ascii="Book Antiqua" w:eastAsia="宋体" w:hAnsi="Book Antiqua" w:cs="宋体"/>
          <w:lang w:eastAsia="zh-CN"/>
        </w:rPr>
        <w:t xml:space="preserve"> </w:t>
      </w:r>
      <w:r w:rsidRPr="00085613">
        <w:rPr>
          <w:rFonts w:ascii="Book Antiqua" w:eastAsia="宋体" w:hAnsi="Book Antiqua" w:cs="宋体"/>
          <w:lang w:eastAsia="zh-CN"/>
        </w:rPr>
        <w:t>JB.</w:t>
      </w:r>
      <w:r>
        <w:rPr>
          <w:rFonts w:ascii="Book Antiqua" w:eastAsia="宋体" w:hAnsi="Book Antiqua" w:cs="宋体"/>
          <w:lang w:eastAsia="zh-CN"/>
        </w:rPr>
        <w:t xml:space="preserve"> </w:t>
      </w:r>
      <w:r w:rsidRPr="00085613">
        <w:rPr>
          <w:rFonts w:ascii="Book Antiqua" w:eastAsia="宋体" w:hAnsi="Book Antiqua" w:cs="宋体"/>
          <w:lang w:eastAsia="zh-CN"/>
        </w:rPr>
        <w:t>Validation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sensitivity</w:t>
      </w:r>
      <w:r>
        <w:rPr>
          <w:rFonts w:ascii="Book Antiqua" w:eastAsia="宋体" w:hAnsi="Book Antiqua" w:cs="宋体"/>
          <w:lang w:eastAsia="zh-CN"/>
        </w:rPr>
        <w:t xml:space="preserve"> </w:t>
      </w:r>
      <w:r w:rsidRPr="00085613">
        <w:rPr>
          <w:rFonts w:ascii="Book Antiqua" w:eastAsia="宋体" w:hAnsi="Book Antiqua" w:cs="宋体"/>
          <w:lang w:eastAsia="zh-CN"/>
        </w:rPr>
        <w:t>index</w:t>
      </w:r>
      <w:r>
        <w:rPr>
          <w:rFonts w:ascii="Book Antiqua" w:eastAsia="宋体" w:hAnsi="Book Antiqua" w:cs="宋体"/>
          <w:lang w:eastAsia="zh-CN"/>
        </w:rPr>
        <w:t xml:space="preserve"> </w:t>
      </w:r>
      <w:r w:rsidRPr="00085613">
        <w:rPr>
          <w:rFonts w:ascii="Book Antiqua" w:eastAsia="宋体" w:hAnsi="Book Antiqua" w:cs="宋体"/>
          <w:lang w:eastAsia="zh-CN"/>
        </w:rPr>
        <w:t>(ISI(0,120)):</w:t>
      </w:r>
      <w:r>
        <w:rPr>
          <w:rFonts w:ascii="Book Antiqua" w:eastAsia="宋体" w:hAnsi="Book Antiqua" w:cs="宋体"/>
          <w:lang w:eastAsia="zh-CN"/>
        </w:rPr>
        <w:t xml:space="preserve"> </w:t>
      </w:r>
      <w:r w:rsidRPr="00085613">
        <w:rPr>
          <w:rFonts w:ascii="Book Antiqua" w:eastAsia="宋体" w:hAnsi="Book Antiqua" w:cs="宋体"/>
          <w:lang w:eastAsia="zh-CN"/>
        </w:rPr>
        <w:t>comparison</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other</w:t>
      </w:r>
      <w:r>
        <w:rPr>
          <w:rFonts w:ascii="Book Antiqua" w:eastAsia="宋体" w:hAnsi="Book Antiqua" w:cs="宋体"/>
          <w:lang w:eastAsia="zh-CN"/>
        </w:rPr>
        <w:t xml:space="preserve"> </w:t>
      </w:r>
      <w:r w:rsidRPr="00085613">
        <w:rPr>
          <w:rFonts w:ascii="Book Antiqua" w:eastAsia="宋体" w:hAnsi="Book Antiqua" w:cs="宋体"/>
          <w:lang w:eastAsia="zh-CN"/>
        </w:rPr>
        <w:t>measures.</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Pract</w:t>
      </w:r>
      <w:r>
        <w:rPr>
          <w:rFonts w:ascii="Book Antiqua" w:eastAsia="宋体" w:hAnsi="Book Antiqua" w:cs="宋体"/>
          <w:lang w:eastAsia="zh-CN"/>
        </w:rPr>
        <w:t xml:space="preserve"> </w:t>
      </w:r>
      <w:r w:rsidRPr="00085613">
        <w:rPr>
          <w:rFonts w:ascii="Book Antiqua" w:eastAsia="宋体" w:hAnsi="Book Antiqua" w:cs="宋体"/>
          <w:lang w:eastAsia="zh-CN"/>
        </w:rPr>
        <w:t>2000;</w:t>
      </w:r>
      <w:r>
        <w:rPr>
          <w:rFonts w:ascii="Book Antiqua" w:eastAsia="宋体" w:hAnsi="Book Antiqua" w:cs="宋体"/>
          <w:lang w:eastAsia="zh-CN"/>
        </w:rPr>
        <w:t xml:space="preserve"> </w:t>
      </w:r>
      <w:r w:rsidRPr="00085613">
        <w:rPr>
          <w:rFonts w:ascii="Book Antiqua" w:eastAsia="宋体" w:hAnsi="Book Antiqua" w:cs="宋体"/>
          <w:b/>
          <w:bCs/>
          <w:lang w:eastAsia="zh-CN"/>
        </w:rPr>
        <w:t>47</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177-184</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10741566</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10.1016/s0168-8227(99)00116-3]</w:t>
      </w:r>
    </w:p>
    <w:p w14:paraId="782F9D17"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147</w:t>
      </w:r>
      <w:r>
        <w:rPr>
          <w:rFonts w:ascii="Book Antiqua" w:eastAsia="宋体" w:hAnsi="Book Antiqua" w:cs="宋体"/>
          <w:lang w:eastAsia="zh-CN"/>
        </w:rPr>
        <w:t xml:space="preserve"> </w:t>
      </w:r>
      <w:r w:rsidRPr="00085613">
        <w:rPr>
          <w:rFonts w:ascii="Book Antiqua" w:eastAsia="宋体" w:hAnsi="Book Antiqua" w:cs="宋体"/>
          <w:b/>
          <w:bCs/>
          <w:lang w:eastAsia="zh-CN"/>
        </w:rPr>
        <w:t>Zhang</w:t>
      </w:r>
      <w:r>
        <w:rPr>
          <w:rFonts w:ascii="Book Antiqua" w:eastAsia="宋体" w:hAnsi="Book Antiqua" w:cs="宋体"/>
          <w:b/>
          <w:bCs/>
          <w:lang w:eastAsia="zh-CN"/>
        </w:rPr>
        <w:t xml:space="preserve"> </w:t>
      </w:r>
      <w:r w:rsidRPr="00085613">
        <w:rPr>
          <w:rFonts w:ascii="Book Antiqua" w:eastAsia="宋体" w:hAnsi="Book Antiqua" w:cs="宋体"/>
          <w:b/>
          <w:bCs/>
          <w:lang w:eastAsia="zh-CN"/>
        </w:rPr>
        <w:t>K</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Pan</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Wang</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Yang</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Zhu</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Gong</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Adipose</w:t>
      </w:r>
      <w:r>
        <w:rPr>
          <w:rFonts w:ascii="Book Antiqua" w:eastAsia="宋体" w:hAnsi="Book Antiqua" w:cs="宋体"/>
          <w:lang w:eastAsia="zh-CN"/>
        </w:rPr>
        <w:t xml:space="preserve"> </w:t>
      </w:r>
      <w:r w:rsidRPr="00085613">
        <w:rPr>
          <w:rFonts w:ascii="Book Antiqua" w:eastAsia="宋体" w:hAnsi="Book Antiqua" w:cs="宋体"/>
          <w:lang w:eastAsia="zh-CN"/>
        </w:rPr>
        <w:t>Tissue</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is</w:t>
      </w:r>
      <w:r>
        <w:rPr>
          <w:rFonts w:ascii="Book Antiqua" w:eastAsia="宋体" w:hAnsi="Book Antiqua" w:cs="宋体"/>
          <w:lang w:eastAsia="zh-CN"/>
        </w:rPr>
        <w:t xml:space="preserve"> </w:t>
      </w:r>
      <w:r w:rsidRPr="00085613">
        <w:rPr>
          <w:rFonts w:ascii="Book Antiqua" w:eastAsia="宋体" w:hAnsi="Book Antiqua" w:cs="宋体"/>
          <w:lang w:eastAsia="zh-CN"/>
        </w:rPr>
        <w:t>Closely</w:t>
      </w:r>
      <w:r>
        <w:rPr>
          <w:rFonts w:ascii="Book Antiqua" w:eastAsia="宋体" w:hAnsi="Book Antiqua" w:cs="宋体"/>
          <w:lang w:eastAsia="zh-CN"/>
        </w:rPr>
        <w:t xml:space="preserve"> </w:t>
      </w:r>
      <w:r w:rsidRPr="00085613">
        <w:rPr>
          <w:rFonts w:ascii="Book Antiqua" w:eastAsia="宋体" w:hAnsi="Book Antiqua" w:cs="宋体"/>
          <w:lang w:eastAsia="zh-CN"/>
        </w:rPr>
        <w:t>Associated</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Northern</w:t>
      </w:r>
      <w:r>
        <w:rPr>
          <w:rFonts w:ascii="Book Antiqua" w:eastAsia="宋体" w:hAnsi="Book Antiqua" w:cs="宋体"/>
          <w:lang w:eastAsia="zh-CN"/>
        </w:rPr>
        <w:t xml:space="preserve"> </w:t>
      </w:r>
      <w:r w:rsidRPr="00085613">
        <w:rPr>
          <w:rFonts w:ascii="Book Antiqua" w:eastAsia="宋体" w:hAnsi="Book Antiqua" w:cs="宋体"/>
          <w:lang w:eastAsia="zh-CN"/>
        </w:rPr>
        <w:t>Chinese</w:t>
      </w:r>
      <w:r>
        <w:rPr>
          <w:rFonts w:ascii="Book Antiqua" w:eastAsia="宋体" w:hAnsi="Book Antiqua" w:cs="宋体"/>
          <w:lang w:eastAsia="zh-CN"/>
        </w:rPr>
        <w:t xml:space="preserve"> </w:t>
      </w:r>
      <w:r w:rsidRPr="00085613">
        <w:rPr>
          <w:rFonts w:ascii="Book Antiqua" w:eastAsia="宋体" w:hAnsi="Book Antiqua" w:cs="宋体"/>
          <w:lang w:eastAsia="zh-CN"/>
        </w:rPr>
        <w:t>Populations.</w:t>
      </w:r>
      <w:r>
        <w:rPr>
          <w:rFonts w:ascii="Book Antiqua" w:eastAsia="宋体" w:hAnsi="Book Antiqua" w:cs="宋体"/>
          <w:lang w:eastAsia="zh-CN"/>
        </w:rPr>
        <w:t xml:space="preserve"> </w:t>
      </w:r>
      <w:r w:rsidRPr="00085613">
        <w:rPr>
          <w:rFonts w:ascii="Book Antiqua" w:eastAsia="宋体" w:hAnsi="Book Antiqua" w:cs="宋体"/>
          <w:i/>
          <w:iCs/>
          <w:lang w:eastAsia="zh-CN"/>
        </w:rPr>
        <w:lastRenderedPageBreak/>
        <w:t>Diabetes</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i/>
          <w:iCs/>
          <w:lang w:eastAsia="zh-CN"/>
        </w:rPr>
        <w:t xml:space="preserve"> </w:t>
      </w:r>
      <w:r w:rsidRPr="00085613">
        <w:rPr>
          <w:rFonts w:ascii="Book Antiqua" w:eastAsia="宋体" w:hAnsi="Book Antiqua" w:cs="宋体"/>
          <w:i/>
          <w:iCs/>
          <w:lang w:eastAsia="zh-CN"/>
        </w:rPr>
        <w:t>Syndr</w:t>
      </w:r>
      <w:r>
        <w:rPr>
          <w:rFonts w:ascii="Book Antiqua" w:eastAsia="宋体" w:hAnsi="Book Antiqua" w:cs="宋体"/>
          <w:i/>
          <w:iCs/>
          <w:lang w:eastAsia="zh-CN"/>
        </w:rPr>
        <w:t xml:space="preserve"> </w:t>
      </w:r>
      <w:r w:rsidRPr="00085613">
        <w:rPr>
          <w:rFonts w:ascii="Book Antiqua" w:eastAsia="宋体" w:hAnsi="Book Antiqua" w:cs="宋体"/>
          <w:i/>
          <w:iCs/>
          <w:lang w:eastAsia="zh-CN"/>
        </w:rPr>
        <w:t>Obes</w:t>
      </w:r>
      <w:r>
        <w:rPr>
          <w:rFonts w:ascii="Book Antiqua" w:eastAsia="宋体" w:hAnsi="Book Antiqua" w:cs="宋体"/>
          <w:lang w:eastAsia="zh-CN"/>
        </w:rPr>
        <w:t xml:space="preserve"> </w:t>
      </w:r>
      <w:r w:rsidRPr="00085613">
        <w:rPr>
          <w:rFonts w:ascii="Book Antiqua" w:eastAsia="宋体" w:hAnsi="Book Antiqua" w:cs="宋体"/>
          <w:lang w:eastAsia="zh-CN"/>
        </w:rPr>
        <w:t>2021;</w:t>
      </w:r>
      <w:r>
        <w:rPr>
          <w:rFonts w:ascii="Book Antiqua" w:eastAsia="宋体" w:hAnsi="Book Antiqua" w:cs="宋体"/>
          <w:lang w:eastAsia="zh-CN"/>
        </w:rPr>
        <w:t xml:space="preserve"> </w:t>
      </w:r>
      <w:r w:rsidRPr="00085613">
        <w:rPr>
          <w:rFonts w:ascii="Book Antiqua" w:eastAsia="宋体" w:hAnsi="Book Antiqua" w:cs="宋体"/>
          <w:b/>
          <w:bCs/>
          <w:lang w:eastAsia="zh-CN"/>
        </w:rPr>
        <w:t>14</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1117-1128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33737823</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10.2147/DMSO.S291350]</w:t>
      </w:r>
    </w:p>
    <w:p w14:paraId="55AA6946"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148</w:t>
      </w:r>
      <w:r>
        <w:rPr>
          <w:rFonts w:ascii="Book Antiqua" w:eastAsia="宋体" w:hAnsi="Book Antiqua" w:cs="宋体"/>
          <w:lang w:eastAsia="zh-CN"/>
        </w:rPr>
        <w:t xml:space="preserve"> </w:t>
      </w:r>
      <w:r w:rsidRPr="00085613">
        <w:rPr>
          <w:rFonts w:ascii="Book Antiqua" w:eastAsia="宋体" w:hAnsi="Book Antiqua" w:cs="宋体"/>
          <w:b/>
          <w:bCs/>
          <w:lang w:eastAsia="zh-CN"/>
        </w:rPr>
        <w:t>Neves</w:t>
      </w:r>
      <w:r>
        <w:rPr>
          <w:rFonts w:ascii="Book Antiqua" w:eastAsia="宋体" w:hAnsi="Book Antiqua" w:cs="宋体"/>
          <w:b/>
          <w:bCs/>
          <w:lang w:eastAsia="zh-CN"/>
        </w:rPr>
        <w:t xml:space="preserve"> </w:t>
      </w:r>
      <w:r w:rsidRPr="00085613">
        <w:rPr>
          <w:rFonts w:ascii="Book Antiqua" w:eastAsia="宋体" w:hAnsi="Book Antiqua" w:cs="宋体"/>
          <w:b/>
          <w:bCs/>
          <w:lang w:eastAsia="zh-CN"/>
        </w:rPr>
        <w:t>FS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Alvim</w:t>
      </w:r>
      <w:r>
        <w:rPr>
          <w:rFonts w:ascii="Book Antiqua" w:eastAsia="宋体" w:hAnsi="Book Antiqua" w:cs="宋体"/>
          <w:lang w:eastAsia="zh-CN"/>
        </w:rPr>
        <w:t xml:space="preserve"> </w:t>
      </w:r>
      <w:r w:rsidRPr="00085613">
        <w:rPr>
          <w:rFonts w:ascii="Book Antiqua" w:eastAsia="宋体" w:hAnsi="Book Antiqua" w:cs="宋体"/>
          <w:lang w:eastAsia="zh-CN"/>
        </w:rPr>
        <w:t>RO,</w:t>
      </w:r>
      <w:r>
        <w:rPr>
          <w:rFonts w:ascii="Book Antiqua" w:eastAsia="宋体" w:hAnsi="Book Antiqua" w:cs="宋体"/>
          <w:lang w:eastAsia="zh-CN"/>
        </w:rPr>
        <w:t xml:space="preserve"> </w:t>
      </w:r>
      <w:r w:rsidRPr="00085613">
        <w:rPr>
          <w:rFonts w:ascii="Book Antiqua" w:eastAsia="宋体" w:hAnsi="Book Antiqua" w:cs="宋体"/>
          <w:lang w:eastAsia="zh-CN"/>
        </w:rPr>
        <w:t>Zaniqueli</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Pani</w:t>
      </w:r>
      <w:r>
        <w:rPr>
          <w:rFonts w:ascii="Book Antiqua" w:eastAsia="宋体" w:hAnsi="Book Antiqua" w:cs="宋体"/>
          <w:lang w:eastAsia="zh-CN"/>
        </w:rPr>
        <w:t xml:space="preserve"> </w:t>
      </w:r>
      <w:r w:rsidRPr="00085613">
        <w:rPr>
          <w:rFonts w:ascii="Book Antiqua" w:eastAsia="宋体" w:hAnsi="Book Antiqua" w:cs="宋体"/>
          <w:lang w:eastAsia="zh-CN"/>
        </w:rPr>
        <w:t>VO,</w:t>
      </w:r>
      <w:r>
        <w:rPr>
          <w:rFonts w:ascii="Book Antiqua" w:eastAsia="宋体" w:hAnsi="Book Antiqua" w:cs="宋体"/>
          <w:lang w:eastAsia="zh-CN"/>
        </w:rPr>
        <w:t xml:space="preserve"> </w:t>
      </w:r>
      <w:r w:rsidRPr="00085613">
        <w:rPr>
          <w:rFonts w:ascii="Book Antiqua" w:eastAsia="宋体" w:hAnsi="Book Antiqua" w:cs="宋体"/>
          <w:lang w:eastAsia="zh-CN"/>
        </w:rPr>
        <w:t>Martins</w:t>
      </w:r>
      <w:r>
        <w:rPr>
          <w:rFonts w:ascii="Book Antiqua" w:eastAsia="宋体" w:hAnsi="Book Antiqua" w:cs="宋体"/>
          <w:lang w:eastAsia="zh-CN"/>
        </w:rPr>
        <w:t xml:space="preserve"> </w:t>
      </w:r>
      <w:r w:rsidRPr="00085613">
        <w:rPr>
          <w:rFonts w:ascii="Book Antiqua" w:eastAsia="宋体" w:hAnsi="Book Antiqua" w:cs="宋体"/>
          <w:lang w:eastAsia="zh-CN"/>
        </w:rPr>
        <w:t>CR,</w:t>
      </w:r>
      <w:r>
        <w:rPr>
          <w:rFonts w:ascii="Book Antiqua" w:eastAsia="宋体" w:hAnsi="Book Antiqua" w:cs="宋体"/>
          <w:lang w:eastAsia="zh-CN"/>
        </w:rPr>
        <w:t xml:space="preserve"> </w:t>
      </w:r>
      <w:r w:rsidRPr="00085613">
        <w:rPr>
          <w:rFonts w:ascii="Book Antiqua" w:eastAsia="宋体" w:hAnsi="Book Antiqua" w:cs="宋体"/>
          <w:lang w:eastAsia="zh-CN"/>
        </w:rPr>
        <w:t>Peçanha</w:t>
      </w:r>
      <w:r>
        <w:rPr>
          <w:rFonts w:ascii="Book Antiqua" w:eastAsia="宋体" w:hAnsi="Book Antiqua" w:cs="宋体"/>
          <w:lang w:eastAsia="zh-CN"/>
        </w:rPr>
        <w:t xml:space="preserve"> </w:t>
      </w:r>
      <w:r w:rsidRPr="00085613">
        <w:rPr>
          <w:rFonts w:ascii="Book Antiqua" w:eastAsia="宋体" w:hAnsi="Book Antiqua" w:cs="宋体"/>
          <w:lang w:eastAsia="zh-CN"/>
        </w:rPr>
        <w:t>MAS,</w:t>
      </w:r>
      <w:r>
        <w:rPr>
          <w:rFonts w:ascii="Book Antiqua" w:eastAsia="宋体" w:hAnsi="Book Antiqua" w:cs="宋体"/>
          <w:lang w:eastAsia="zh-CN"/>
        </w:rPr>
        <w:t xml:space="preserve"> </w:t>
      </w:r>
      <w:r w:rsidRPr="00085613">
        <w:rPr>
          <w:rFonts w:ascii="Book Antiqua" w:eastAsia="宋体" w:hAnsi="Book Antiqua" w:cs="宋体"/>
          <w:lang w:eastAsia="zh-CN"/>
        </w:rPr>
        <w:t>Barbosa</w:t>
      </w:r>
      <w:r>
        <w:rPr>
          <w:rFonts w:ascii="Book Antiqua" w:eastAsia="宋体" w:hAnsi="Book Antiqua" w:cs="宋体"/>
          <w:lang w:eastAsia="zh-CN"/>
        </w:rPr>
        <w:t xml:space="preserve"> </w:t>
      </w:r>
      <w:r w:rsidRPr="00085613">
        <w:rPr>
          <w:rFonts w:ascii="Book Antiqua" w:eastAsia="宋体" w:hAnsi="Book Antiqua" w:cs="宋体"/>
          <w:lang w:eastAsia="zh-CN"/>
        </w:rPr>
        <w:t>MCR,</w:t>
      </w:r>
      <w:r>
        <w:rPr>
          <w:rFonts w:ascii="Book Antiqua" w:eastAsia="宋体" w:hAnsi="Book Antiqua" w:cs="宋体"/>
          <w:lang w:eastAsia="zh-CN"/>
        </w:rPr>
        <w:t xml:space="preserve"> </w:t>
      </w:r>
      <w:r w:rsidRPr="00085613">
        <w:rPr>
          <w:rFonts w:ascii="Book Antiqua" w:eastAsia="宋体" w:hAnsi="Book Antiqua" w:cs="宋体"/>
          <w:lang w:eastAsia="zh-CN"/>
        </w:rPr>
        <w:t>Faria</w:t>
      </w:r>
      <w:r>
        <w:rPr>
          <w:rFonts w:ascii="Book Antiqua" w:eastAsia="宋体" w:hAnsi="Book Antiqua" w:cs="宋体"/>
          <w:lang w:eastAsia="zh-CN"/>
        </w:rPr>
        <w:t xml:space="preserve"> </w:t>
      </w:r>
      <w:r w:rsidRPr="00085613">
        <w:rPr>
          <w:rFonts w:ascii="Book Antiqua" w:eastAsia="宋体" w:hAnsi="Book Antiqua" w:cs="宋体"/>
          <w:lang w:eastAsia="zh-CN"/>
        </w:rPr>
        <w:t>ER,</w:t>
      </w:r>
      <w:r>
        <w:rPr>
          <w:rFonts w:ascii="Book Antiqua" w:eastAsia="宋体" w:hAnsi="Book Antiqua" w:cs="宋体"/>
          <w:lang w:eastAsia="zh-CN"/>
        </w:rPr>
        <w:t xml:space="preserve"> </w:t>
      </w:r>
      <w:r w:rsidRPr="00085613">
        <w:rPr>
          <w:rFonts w:ascii="Book Antiqua" w:eastAsia="宋体" w:hAnsi="Book Antiqua" w:cs="宋体"/>
          <w:lang w:eastAsia="zh-CN"/>
        </w:rPr>
        <w:t>Mill</w:t>
      </w:r>
      <w:r>
        <w:rPr>
          <w:rFonts w:ascii="Book Antiqua" w:eastAsia="宋体" w:hAnsi="Book Antiqua" w:cs="宋体"/>
          <w:lang w:eastAsia="zh-CN"/>
        </w:rPr>
        <w:t xml:space="preserve"> </w:t>
      </w:r>
      <w:r w:rsidRPr="00085613">
        <w:rPr>
          <w:rFonts w:ascii="Book Antiqua" w:eastAsia="宋体" w:hAnsi="Book Antiqua" w:cs="宋体"/>
          <w:lang w:eastAsia="zh-CN"/>
        </w:rPr>
        <w:t>JG.</w:t>
      </w:r>
      <w:r>
        <w:rPr>
          <w:rFonts w:ascii="Book Antiqua" w:eastAsia="宋体" w:hAnsi="Book Antiqua" w:cs="宋体"/>
          <w:lang w:eastAsia="zh-CN"/>
        </w:rPr>
        <w:t xml:space="preserve"> </w:t>
      </w:r>
      <w:r w:rsidRPr="00085613">
        <w:rPr>
          <w:rFonts w:ascii="Book Antiqua" w:eastAsia="宋体" w:hAnsi="Book Antiqua" w:cs="宋体"/>
          <w:lang w:eastAsia="zh-CN"/>
        </w:rPr>
        <w:t>TRI-PONDERAL</w:t>
      </w:r>
      <w:r>
        <w:rPr>
          <w:rFonts w:ascii="Book Antiqua" w:eastAsia="宋体" w:hAnsi="Book Antiqua" w:cs="宋体"/>
          <w:lang w:eastAsia="zh-CN"/>
        </w:rPr>
        <w:t xml:space="preserve"> </w:t>
      </w:r>
      <w:r w:rsidRPr="00085613">
        <w:rPr>
          <w:rFonts w:ascii="Book Antiqua" w:eastAsia="宋体" w:hAnsi="Book Antiqua" w:cs="宋体"/>
          <w:lang w:eastAsia="zh-CN"/>
        </w:rPr>
        <w:t>MASS</w:t>
      </w:r>
      <w:r>
        <w:rPr>
          <w:rFonts w:ascii="Book Antiqua" w:eastAsia="宋体" w:hAnsi="Book Antiqua" w:cs="宋体"/>
          <w:lang w:eastAsia="zh-CN"/>
        </w:rPr>
        <w:t xml:space="preserve"> </w:t>
      </w:r>
      <w:r w:rsidRPr="00085613">
        <w:rPr>
          <w:rFonts w:ascii="Book Antiqua" w:eastAsia="宋体" w:hAnsi="Book Antiqua" w:cs="宋体"/>
          <w:lang w:eastAsia="zh-CN"/>
        </w:rPr>
        <w:t>INDEX</w:t>
      </w:r>
      <w:r>
        <w:rPr>
          <w:rFonts w:ascii="Book Antiqua" w:eastAsia="宋体" w:hAnsi="Book Antiqua" w:cs="宋体"/>
          <w:lang w:eastAsia="zh-CN"/>
        </w:rPr>
        <w:t xml:space="preserve"> </w:t>
      </w:r>
      <w:r w:rsidRPr="00085613">
        <w:rPr>
          <w:rFonts w:ascii="Book Antiqua" w:eastAsia="宋体" w:hAnsi="Book Antiqua" w:cs="宋体"/>
          <w:lang w:eastAsia="zh-CN"/>
        </w:rPr>
        <w:t>IS</w:t>
      </w:r>
      <w:r>
        <w:rPr>
          <w:rFonts w:ascii="Book Antiqua" w:eastAsia="宋体" w:hAnsi="Book Antiqua" w:cs="宋体"/>
          <w:lang w:eastAsia="zh-CN"/>
        </w:rPr>
        <w:t xml:space="preserve"> </w:t>
      </w:r>
      <w:r w:rsidRPr="00085613">
        <w:rPr>
          <w:rFonts w:ascii="Book Antiqua" w:eastAsia="宋体" w:hAnsi="Book Antiqua" w:cs="宋体"/>
          <w:lang w:eastAsia="zh-CN"/>
        </w:rPr>
        <w:t>USEFUL</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SCREENING</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i/>
          <w:iCs/>
          <w:lang w:eastAsia="zh-CN"/>
        </w:rPr>
        <w:t>Rev</w:t>
      </w:r>
      <w:r>
        <w:rPr>
          <w:rFonts w:ascii="Book Antiqua" w:eastAsia="宋体" w:hAnsi="Book Antiqua" w:cs="宋体"/>
          <w:i/>
          <w:iCs/>
          <w:lang w:eastAsia="zh-CN"/>
        </w:rPr>
        <w:t xml:space="preserve"> </w:t>
      </w:r>
      <w:r w:rsidRPr="00085613">
        <w:rPr>
          <w:rFonts w:ascii="Book Antiqua" w:eastAsia="宋体" w:hAnsi="Book Antiqua" w:cs="宋体"/>
          <w:i/>
          <w:iCs/>
          <w:lang w:eastAsia="zh-CN"/>
        </w:rPr>
        <w:t>Paul</w:t>
      </w:r>
      <w:r>
        <w:rPr>
          <w:rFonts w:ascii="Book Antiqua" w:eastAsia="宋体" w:hAnsi="Book Antiqua" w:cs="宋体"/>
          <w:i/>
          <w:iCs/>
          <w:lang w:eastAsia="zh-CN"/>
        </w:rPr>
        <w:t xml:space="preserve"> </w:t>
      </w:r>
      <w:r w:rsidRPr="00085613">
        <w:rPr>
          <w:rFonts w:ascii="Book Antiqua" w:eastAsia="宋体" w:hAnsi="Book Antiqua" w:cs="宋体"/>
          <w:i/>
          <w:iCs/>
          <w:lang w:eastAsia="zh-CN"/>
        </w:rPr>
        <w:t>Pediatr</w:t>
      </w:r>
      <w:r>
        <w:rPr>
          <w:rFonts w:ascii="Book Antiqua" w:eastAsia="宋体" w:hAnsi="Book Antiqua" w:cs="宋体"/>
          <w:lang w:eastAsia="zh-CN"/>
        </w:rPr>
        <w:t xml:space="preserve"> </w:t>
      </w:r>
      <w:r w:rsidRPr="00085613">
        <w:rPr>
          <w:rFonts w:ascii="Book Antiqua" w:eastAsia="宋体" w:hAnsi="Book Antiqua" w:cs="宋体"/>
          <w:lang w:eastAsia="zh-CN"/>
        </w:rPr>
        <w:t>2020;</w:t>
      </w:r>
      <w:r>
        <w:rPr>
          <w:rFonts w:ascii="Book Antiqua" w:eastAsia="宋体" w:hAnsi="Book Antiqua" w:cs="宋体"/>
          <w:lang w:eastAsia="zh-CN"/>
        </w:rPr>
        <w:t xml:space="preserve"> </w:t>
      </w:r>
      <w:r w:rsidRPr="00085613">
        <w:rPr>
          <w:rFonts w:ascii="Book Antiqua" w:eastAsia="宋体" w:hAnsi="Book Antiqua" w:cs="宋体"/>
          <w:b/>
          <w:bCs/>
          <w:lang w:eastAsia="zh-CN"/>
        </w:rPr>
        <w:t>38</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e2019066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32187302</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10.1590/1984-0462/2020/38/2019066]</w:t>
      </w:r>
    </w:p>
    <w:p w14:paraId="05958E41"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149</w:t>
      </w:r>
      <w:r>
        <w:rPr>
          <w:rFonts w:ascii="Book Antiqua" w:eastAsia="宋体" w:hAnsi="Book Antiqua" w:cs="宋体"/>
          <w:lang w:eastAsia="zh-CN"/>
        </w:rPr>
        <w:t xml:space="preserve"> </w:t>
      </w:r>
      <w:r w:rsidRPr="00085613">
        <w:rPr>
          <w:rFonts w:ascii="Book Antiqua" w:eastAsia="宋体" w:hAnsi="Book Antiqua" w:cs="宋体"/>
          <w:b/>
          <w:bCs/>
          <w:lang w:eastAsia="zh-CN"/>
        </w:rPr>
        <w:t>US</w:t>
      </w:r>
      <w:r>
        <w:rPr>
          <w:rFonts w:ascii="Book Antiqua" w:eastAsia="宋体" w:hAnsi="Book Antiqua" w:cs="宋体"/>
          <w:b/>
          <w:bCs/>
          <w:lang w:eastAsia="zh-CN"/>
        </w:rPr>
        <w:t xml:space="preserve"> </w:t>
      </w:r>
      <w:r w:rsidRPr="00085613">
        <w:rPr>
          <w:rFonts w:ascii="Book Antiqua" w:eastAsia="宋体" w:hAnsi="Book Antiqua" w:cs="宋体"/>
          <w:b/>
          <w:bCs/>
          <w:lang w:eastAsia="zh-CN"/>
        </w:rPr>
        <w:t>Preventive</w:t>
      </w:r>
      <w:r>
        <w:rPr>
          <w:rFonts w:ascii="Book Antiqua" w:eastAsia="宋体" w:hAnsi="Book Antiqua" w:cs="宋体"/>
          <w:b/>
          <w:bCs/>
          <w:lang w:eastAsia="zh-CN"/>
        </w:rPr>
        <w:t xml:space="preserve"> </w:t>
      </w:r>
      <w:r w:rsidRPr="00085613">
        <w:rPr>
          <w:rFonts w:ascii="Book Antiqua" w:eastAsia="宋体" w:hAnsi="Book Antiqua" w:cs="宋体"/>
          <w:b/>
          <w:bCs/>
          <w:lang w:eastAsia="zh-CN"/>
        </w:rPr>
        <w:t>Services</w:t>
      </w:r>
      <w:r>
        <w:rPr>
          <w:rFonts w:ascii="Book Antiqua" w:eastAsia="宋体" w:hAnsi="Book Antiqua" w:cs="宋体"/>
          <w:b/>
          <w:bCs/>
          <w:lang w:eastAsia="zh-CN"/>
        </w:rPr>
        <w:t xml:space="preserve"> </w:t>
      </w:r>
      <w:r w:rsidRPr="00085613">
        <w:rPr>
          <w:rFonts w:ascii="Book Antiqua" w:eastAsia="宋体" w:hAnsi="Book Antiqua" w:cs="宋体"/>
          <w:b/>
          <w:bCs/>
          <w:lang w:eastAsia="zh-CN"/>
        </w:rPr>
        <w:t>Task</w:t>
      </w:r>
      <w:r>
        <w:rPr>
          <w:rFonts w:ascii="Book Antiqua" w:eastAsia="宋体" w:hAnsi="Book Antiqua" w:cs="宋体"/>
          <w:b/>
          <w:bCs/>
          <w:lang w:eastAsia="zh-CN"/>
        </w:rPr>
        <w:t xml:space="preserve"> </w:t>
      </w:r>
      <w:r w:rsidRPr="00085613">
        <w:rPr>
          <w:rFonts w:ascii="Book Antiqua" w:eastAsia="宋体" w:hAnsi="Book Antiqua" w:cs="宋体"/>
          <w:b/>
          <w:bCs/>
          <w:lang w:eastAsia="zh-CN"/>
        </w:rPr>
        <w:t>Force</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Grossman</w:t>
      </w:r>
      <w:r>
        <w:rPr>
          <w:rFonts w:ascii="Book Antiqua" w:eastAsia="宋体" w:hAnsi="Book Antiqua" w:cs="宋体"/>
          <w:lang w:eastAsia="zh-CN"/>
        </w:rPr>
        <w:t xml:space="preserve"> </w:t>
      </w:r>
      <w:r w:rsidRPr="00085613">
        <w:rPr>
          <w:rFonts w:ascii="Book Antiqua" w:eastAsia="宋体" w:hAnsi="Book Antiqua" w:cs="宋体"/>
          <w:lang w:eastAsia="zh-CN"/>
        </w:rPr>
        <w:t>DC,</w:t>
      </w:r>
      <w:r>
        <w:rPr>
          <w:rFonts w:ascii="Book Antiqua" w:eastAsia="宋体" w:hAnsi="Book Antiqua" w:cs="宋体"/>
          <w:lang w:eastAsia="zh-CN"/>
        </w:rPr>
        <w:t xml:space="preserve"> </w:t>
      </w:r>
      <w:r w:rsidRPr="00085613">
        <w:rPr>
          <w:rFonts w:ascii="Book Antiqua" w:eastAsia="宋体" w:hAnsi="Book Antiqua" w:cs="宋体"/>
          <w:lang w:eastAsia="zh-CN"/>
        </w:rPr>
        <w:t>Bibbins-Domingo</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Curry</w:t>
      </w:r>
      <w:r>
        <w:rPr>
          <w:rFonts w:ascii="Book Antiqua" w:eastAsia="宋体" w:hAnsi="Book Antiqua" w:cs="宋体"/>
          <w:lang w:eastAsia="zh-CN"/>
        </w:rPr>
        <w:t xml:space="preserve"> </w:t>
      </w:r>
      <w:r w:rsidRPr="00085613">
        <w:rPr>
          <w:rFonts w:ascii="Book Antiqua" w:eastAsia="宋体" w:hAnsi="Book Antiqua" w:cs="宋体"/>
          <w:lang w:eastAsia="zh-CN"/>
        </w:rPr>
        <w:t>SJ,</w:t>
      </w:r>
      <w:r>
        <w:rPr>
          <w:rFonts w:ascii="Book Antiqua" w:eastAsia="宋体" w:hAnsi="Book Antiqua" w:cs="宋体"/>
          <w:lang w:eastAsia="zh-CN"/>
        </w:rPr>
        <w:t xml:space="preserve"> </w:t>
      </w:r>
      <w:r w:rsidRPr="00085613">
        <w:rPr>
          <w:rFonts w:ascii="Book Antiqua" w:eastAsia="宋体" w:hAnsi="Book Antiqua" w:cs="宋体"/>
          <w:lang w:eastAsia="zh-CN"/>
        </w:rPr>
        <w:t>Barry</w:t>
      </w:r>
      <w:r>
        <w:rPr>
          <w:rFonts w:ascii="Book Antiqua" w:eastAsia="宋体" w:hAnsi="Book Antiqua" w:cs="宋体"/>
          <w:lang w:eastAsia="zh-CN"/>
        </w:rPr>
        <w:t xml:space="preserve"> </w:t>
      </w:r>
      <w:r w:rsidRPr="00085613">
        <w:rPr>
          <w:rFonts w:ascii="Book Antiqua" w:eastAsia="宋体" w:hAnsi="Book Antiqua" w:cs="宋体"/>
          <w:lang w:eastAsia="zh-CN"/>
        </w:rPr>
        <w:t>MJ,</w:t>
      </w:r>
      <w:r>
        <w:rPr>
          <w:rFonts w:ascii="Book Antiqua" w:eastAsia="宋体" w:hAnsi="Book Antiqua" w:cs="宋体"/>
          <w:lang w:eastAsia="zh-CN"/>
        </w:rPr>
        <w:t xml:space="preserve"> </w:t>
      </w:r>
      <w:r w:rsidRPr="00085613">
        <w:rPr>
          <w:rFonts w:ascii="Book Antiqua" w:eastAsia="宋体" w:hAnsi="Book Antiqua" w:cs="宋体"/>
          <w:lang w:eastAsia="zh-CN"/>
        </w:rPr>
        <w:t>Davidson</w:t>
      </w:r>
      <w:r>
        <w:rPr>
          <w:rFonts w:ascii="Book Antiqua" w:eastAsia="宋体" w:hAnsi="Book Antiqua" w:cs="宋体"/>
          <w:lang w:eastAsia="zh-CN"/>
        </w:rPr>
        <w:t xml:space="preserve"> </w:t>
      </w:r>
      <w:r w:rsidRPr="00085613">
        <w:rPr>
          <w:rFonts w:ascii="Book Antiqua" w:eastAsia="宋体" w:hAnsi="Book Antiqua" w:cs="宋体"/>
          <w:lang w:eastAsia="zh-CN"/>
        </w:rPr>
        <w:t>KW,</w:t>
      </w:r>
      <w:r>
        <w:rPr>
          <w:rFonts w:ascii="Book Antiqua" w:eastAsia="宋体" w:hAnsi="Book Antiqua" w:cs="宋体"/>
          <w:lang w:eastAsia="zh-CN"/>
        </w:rPr>
        <w:t xml:space="preserve"> </w:t>
      </w:r>
      <w:r w:rsidRPr="00085613">
        <w:rPr>
          <w:rFonts w:ascii="Book Antiqua" w:eastAsia="宋体" w:hAnsi="Book Antiqua" w:cs="宋体"/>
          <w:lang w:eastAsia="zh-CN"/>
        </w:rPr>
        <w:t>Doubeni</w:t>
      </w:r>
      <w:r>
        <w:rPr>
          <w:rFonts w:ascii="Book Antiqua" w:eastAsia="宋体" w:hAnsi="Book Antiqua" w:cs="宋体"/>
          <w:lang w:eastAsia="zh-CN"/>
        </w:rPr>
        <w:t xml:space="preserve"> </w:t>
      </w:r>
      <w:r w:rsidRPr="00085613">
        <w:rPr>
          <w:rFonts w:ascii="Book Antiqua" w:eastAsia="宋体" w:hAnsi="Book Antiqua" w:cs="宋体"/>
          <w:lang w:eastAsia="zh-CN"/>
        </w:rPr>
        <w:t>CA,</w:t>
      </w:r>
      <w:r>
        <w:rPr>
          <w:rFonts w:ascii="Book Antiqua" w:eastAsia="宋体" w:hAnsi="Book Antiqua" w:cs="宋体"/>
          <w:lang w:eastAsia="zh-CN"/>
        </w:rPr>
        <w:t xml:space="preserve"> </w:t>
      </w:r>
      <w:r w:rsidRPr="00085613">
        <w:rPr>
          <w:rFonts w:ascii="Book Antiqua" w:eastAsia="宋体" w:hAnsi="Book Antiqua" w:cs="宋体"/>
          <w:lang w:eastAsia="zh-CN"/>
        </w:rPr>
        <w:t>Epling</w:t>
      </w:r>
      <w:r>
        <w:rPr>
          <w:rFonts w:ascii="Book Antiqua" w:eastAsia="宋体" w:hAnsi="Book Antiqua" w:cs="宋体"/>
          <w:lang w:eastAsia="zh-CN"/>
        </w:rPr>
        <w:t xml:space="preserve"> </w:t>
      </w:r>
      <w:r w:rsidRPr="00085613">
        <w:rPr>
          <w:rFonts w:ascii="Book Antiqua" w:eastAsia="宋体" w:hAnsi="Book Antiqua" w:cs="宋体"/>
          <w:lang w:eastAsia="zh-CN"/>
        </w:rPr>
        <w:t>JW</w:t>
      </w:r>
      <w:r>
        <w:rPr>
          <w:rFonts w:ascii="Book Antiqua" w:eastAsia="宋体" w:hAnsi="Book Antiqua" w:cs="宋体"/>
          <w:lang w:eastAsia="zh-CN"/>
        </w:rPr>
        <w:t xml:space="preserve"> </w:t>
      </w:r>
      <w:r w:rsidRPr="00085613">
        <w:rPr>
          <w:rFonts w:ascii="Book Antiqua" w:eastAsia="宋体" w:hAnsi="Book Antiqua" w:cs="宋体"/>
          <w:lang w:eastAsia="zh-CN"/>
        </w:rPr>
        <w:t>Jr,</w:t>
      </w:r>
      <w:r>
        <w:rPr>
          <w:rFonts w:ascii="Book Antiqua" w:eastAsia="宋体" w:hAnsi="Book Antiqua" w:cs="宋体"/>
          <w:lang w:eastAsia="zh-CN"/>
        </w:rPr>
        <w:t xml:space="preserve"> </w:t>
      </w:r>
      <w:r w:rsidRPr="00085613">
        <w:rPr>
          <w:rFonts w:ascii="Book Antiqua" w:eastAsia="宋体" w:hAnsi="Book Antiqua" w:cs="宋体"/>
          <w:lang w:eastAsia="zh-CN"/>
        </w:rPr>
        <w:t>Kemper</w:t>
      </w:r>
      <w:r>
        <w:rPr>
          <w:rFonts w:ascii="Book Antiqua" w:eastAsia="宋体" w:hAnsi="Book Antiqua" w:cs="宋体"/>
          <w:lang w:eastAsia="zh-CN"/>
        </w:rPr>
        <w:t xml:space="preserve"> </w:t>
      </w:r>
      <w:r w:rsidRPr="00085613">
        <w:rPr>
          <w:rFonts w:ascii="Book Antiqua" w:eastAsia="宋体" w:hAnsi="Book Antiqua" w:cs="宋体"/>
          <w:lang w:eastAsia="zh-CN"/>
        </w:rPr>
        <w:t>AR,</w:t>
      </w:r>
      <w:r>
        <w:rPr>
          <w:rFonts w:ascii="Book Antiqua" w:eastAsia="宋体" w:hAnsi="Book Antiqua" w:cs="宋体"/>
          <w:lang w:eastAsia="zh-CN"/>
        </w:rPr>
        <w:t xml:space="preserve"> </w:t>
      </w:r>
      <w:r w:rsidRPr="00085613">
        <w:rPr>
          <w:rFonts w:ascii="Book Antiqua" w:eastAsia="宋体" w:hAnsi="Book Antiqua" w:cs="宋体"/>
          <w:lang w:eastAsia="zh-CN"/>
        </w:rPr>
        <w:t>Krist</w:t>
      </w:r>
      <w:r>
        <w:rPr>
          <w:rFonts w:ascii="Book Antiqua" w:eastAsia="宋体" w:hAnsi="Book Antiqua" w:cs="宋体"/>
          <w:lang w:eastAsia="zh-CN"/>
        </w:rPr>
        <w:t xml:space="preserve"> </w:t>
      </w:r>
      <w:r w:rsidRPr="00085613">
        <w:rPr>
          <w:rFonts w:ascii="Book Antiqua" w:eastAsia="宋体" w:hAnsi="Book Antiqua" w:cs="宋体"/>
          <w:lang w:eastAsia="zh-CN"/>
        </w:rPr>
        <w:t>AH,</w:t>
      </w:r>
      <w:r>
        <w:rPr>
          <w:rFonts w:ascii="Book Antiqua" w:eastAsia="宋体" w:hAnsi="Book Antiqua" w:cs="宋体"/>
          <w:lang w:eastAsia="zh-CN"/>
        </w:rPr>
        <w:t xml:space="preserve"> </w:t>
      </w:r>
      <w:r w:rsidRPr="00085613">
        <w:rPr>
          <w:rFonts w:ascii="Book Antiqua" w:eastAsia="宋体" w:hAnsi="Book Antiqua" w:cs="宋体"/>
          <w:lang w:eastAsia="zh-CN"/>
        </w:rPr>
        <w:t>Kurth</w:t>
      </w:r>
      <w:r>
        <w:rPr>
          <w:rFonts w:ascii="Book Antiqua" w:eastAsia="宋体" w:hAnsi="Book Antiqua" w:cs="宋体"/>
          <w:lang w:eastAsia="zh-CN"/>
        </w:rPr>
        <w:t xml:space="preserve"> </w:t>
      </w:r>
      <w:r w:rsidRPr="00085613">
        <w:rPr>
          <w:rFonts w:ascii="Book Antiqua" w:eastAsia="宋体" w:hAnsi="Book Antiqua" w:cs="宋体"/>
          <w:lang w:eastAsia="zh-CN"/>
        </w:rPr>
        <w:t>AE,</w:t>
      </w:r>
      <w:r>
        <w:rPr>
          <w:rFonts w:ascii="Book Antiqua" w:eastAsia="宋体" w:hAnsi="Book Antiqua" w:cs="宋体"/>
          <w:lang w:eastAsia="zh-CN"/>
        </w:rPr>
        <w:t xml:space="preserve"> </w:t>
      </w:r>
      <w:r w:rsidRPr="00085613">
        <w:rPr>
          <w:rFonts w:ascii="Book Antiqua" w:eastAsia="宋体" w:hAnsi="Book Antiqua" w:cs="宋体"/>
          <w:lang w:eastAsia="zh-CN"/>
        </w:rPr>
        <w:t>Landefeld</w:t>
      </w:r>
      <w:r>
        <w:rPr>
          <w:rFonts w:ascii="Book Antiqua" w:eastAsia="宋体" w:hAnsi="Book Antiqua" w:cs="宋体"/>
          <w:lang w:eastAsia="zh-CN"/>
        </w:rPr>
        <w:t xml:space="preserve"> </w:t>
      </w:r>
      <w:r w:rsidRPr="00085613">
        <w:rPr>
          <w:rFonts w:ascii="Book Antiqua" w:eastAsia="宋体" w:hAnsi="Book Antiqua" w:cs="宋体"/>
          <w:lang w:eastAsia="zh-CN"/>
        </w:rPr>
        <w:t>CS,</w:t>
      </w:r>
      <w:r>
        <w:rPr>
          <w:rFonts w:ascii="Book Antiqua" w:eastAsia="宋体" w:hAnsi="Book Antiqua" w:cs="宋体"/>
          <w:lang w:eastAsia="zh-CN"/>
        </w:rPr>
        <w:t xml:space="preserve"> </w:t>
      </w:r>
      <w:r w:rsidRPr="00085613">
        <w:rPr>
          <w:rFonts w:ascii="Book Antiqua" w:eastAsia="宋体" w:hAnsi="Book Antiqua" w:cs="宋体"/>
          <w:lang w:eastAsia="zh-CN"/>
        </w:rPr>
        <w:t>Mangione</w:t>
      </w:r>
      <w:r>
        <w:rPr>
          <w:rFonts w:ascii="Book Antiqua" w:eastAsia="宋体" w:hAnsi="Book Antiqua" w:cs="宋体"/>
          <w:lang w:eastAsia="zh-CN"/>
        </w:rPr>
        <w:t xml:space="preserve"> </w:t>
      </w:r>
      <w:r w:rsidRPr="00085613">
        <w:rPr>
          <w:rFonts w:ascii="Book Antiqua" w:eastAsia="宋体" w:hAnsi="Book Antiqua" w:cs="宋体"/>
          <w:lang w:eastAsia="zh-CN"/>
        </w:rPr>
        <w:t>CM,</w:t>
      </w:r>
      <w:r>
        <w:rPr>
          <w:rFonts w:ascii="Book Antiqua" w:eastAsia="宋体" w:hAnsi="Book Antiqua" w:cs="宋体"/>
          <w:lang w:eastAsia="zh-CN"/>
        </w:rPr>
        <w:t xml:space="preserve"> </w:t>
      </w:r>
      <w:r w:rsidRPr="00085613">
        <w:rPr>
          <w:rFonts w:ascii="Book Antiqua" w:eastAsia="宋体" w:hAnsi="Book Antiqua" w:cs="宋体"/>
          <w:lang w:eastAsia="zh-CN"/>
        </w:rPr>
        <w:t>Phipps</w:t>
      </w:r>
      <w:r>
        <w:rPr>
          <w:rFonts w:ascii="Book Antiqua" w:eastAsia="宋体" w:hAnsi="Book Antiqua" w:cs="宋体"/>
          <w:lang w:eastAsia="zh-CN"/>
        </w:rPr>
        <w:t xml:space="preserve"> </w:t>
      </w:r>
      <w:r w:rsidRPr="00085613">
        <w:rPr>
          <w:rFonts w:ascii="Book Antiqua" w:eastAsia="宋体" w:hAnsi="Book Antiqua" w:cs="宋体"/>
          <w:lang w:eastAsia="zh-CN"/>
        </w:rPr>
        <w:t>MG,</w:t>
      </w:r>
      <w:r>
        <w:rPr>
          <w:rFonts w:ascii="Book Antiqua" w:eastAsia="宋体" w:hAnsi="Book Antiqua" w:cs="宋体"/>
          <w:lang w:eastAsia="zh-CN"/>
        </w:rPr>
        <w:t xml:space="preserve"> </w:t>
      </w:r>
      <w:r w:rsidRPr="00085613">
        <w:rPr>
          <w:rFonts w:ascii="Book Antiqua" w:eastAsia="宋体" w:hAnsi="Book Antiqua" w:cs="宋体"/>
          <w:lang w:eastAsia="zh-CN"/>
        </w:rPr>
        <w:t>Silverstein</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Simon</w:t>
      </w:r>
      <w:r>
        <w:rPr>
          <w:rFonts w:ascii="Book Antiqua" w:eastAsia="宋体" w:hAnsi="Book Antiqua" w:cs="宋体"/>
          <w:lang w:eastAsia="zh-CN"/>
        </w:rPr>
        <w:t xml:space="preserve"> </w:t>
      </w:r>
      <w:r w:rsidRPr="00085613">
        <w:rPr>
          <w:rFonts w:ascii="Book Antiqua" w:eastAsia="宋体" w:hAnsi="Book Antiqua" w:cs="宋体"/>
          <w:lang w:eastAsia="zh-CN"/>
        </w:rPr>
        <w:t>MA,</w:t>
      </w:r>
      <w:r>
        <w:rPr>
          <w:rFonts w:ascii="Book Antiqua" w:eastAsia="宋体" w:hAnsi="Book Antiqua" w:cs="宋体"/>
          <w:lang w:eastAsia="zh-CN"/>
        </w:rPr>
        <w:t xml:space="preserve"> </w:t>
      </w:r>
      <w:r w:rsidRPr="00085613">
        <w:rPr>
          <w:rFonts w:ascii="Book Antiqua" w:eastAsia="宋体" w:hAnsi="Book Antiqua" w:cs="宋体"/>
          <w:lang w:eastAsia="zh-CN"/>
        </w:rPr>
        <w:t>Tseng</w:t>
      </w:r>
      <w:r>
        <w:rPr>
          <w:rFonts w:ascii="Book Antiqua" w:eastAsia="宋体" w:hAnsi="Book Antiqua" w:cs="宋体"/>
          <w:lang w:eastAsia="zh-CN"/>
        </w:rPr>
        <w:t xml:space="preserve"> </w:t>
      </w:r>
      <w:r w:rsidRPr="00085613">
        <w:rPr>
          <w:rFonts w:ascii="Book Antiqua" w:eastAsia="宋体" w:hAnsi="Book Antiqua" w:cs="宋体"/>
          <w:lang w:eastAsia="zh-CN"/>
        </w:rPr>
        <w:t>CW.</w:t>
      </w:r>
      <w:r>
        <w:rPr>
          <w:rFonts w:ascii="Book Antiqua" w:eastAsia="宋体" w:hAnsi="Book Antiqua" w:cs="宋体"/>
          <w:lang w:eastAsia="zh-CN"/>
        </w:rPr>
        <w:t xml:space="preserve"> </w:t>
      </w:r>
      <w:r w:rsidRPr="00085613">
        <w:rPr>
          <w:rFonts w:ascii="Book Antiqua" w:eastAsia="宋体" w:hAnsi="Book Antiqua" w:cs="宋体"/>
          <w:lang w:eastAsia="zh-CN"/>
        </w:rPr>
        <w:t>Screening</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lang w:eastAsia="zh-CN"/>
        </w:rPr>
        <w:t>US</w:t>
      </w:r>
      <w:r>
        <w:rPr>
          <w:rFonts w:ascii="Book Antiqua" w:eastAsia="宋体" w:hAnsi="Book Antiqua" w:cs="宋体"/>
          <w:lang w:eastAsia="zh-CN"/>
        </w:rPr>
        <w:t xml:space="preserve"> </w:t>
      </w:r>
      <w:r w:rsidRPr="00085613">
        <w:rPr>
          <w:rFonts w:ascii="Book Antiqua" w:eastAsia="宋体" w:hAnsi="Book Antiqua" w:cs="宋体"/>
          <w:lang w:eastAsia="zh-CN"/>
        </w:rPr>
        <w:t>Preventive</w:t>
      </w:r>
      <w:r>
        <w:rPr>
          <w:rFonts w:ascii="Book Antiqua" w:eastAsia="宋体" w:hAnsi="Book Antiqua" w:cs="宋体"/>
          <w:lang w:eastAsia="zh-CN"/>
        </w:rPr>
        <w:t xml:space="preserve"> </w:t>
      </w:r>
      <w:r w:rsidRPr="00085613">
        <w:rPr>
          <w:rFonts w:ascii="Book Antiqua" w:eastAsia="宋体" w:hAnsi="Book Antiqua" w:cs="宋体"/>
          <w:lang w:eastAsia="zh-CN"/>
        </w:rPr>
        <w:t>Services</w:t>
      </w:r>
      <w:r>
        <w:rPr>
          <w:rFonts w:ascii="Book Antiqua" w:eastAsia="宋体" w:hAnsi="Book Antiqua" w:cs="宋体"/>
          <w:lang w:eastAsia="zh-CN"/>
        </w:rPr>
        <w:t xml:space="preserve"> </w:t>
      </w:r>
      <w:r w:rsidRPr="00085613">
        <w:rPr>
          <w:rFonts w:ascii="Book Antiqua" w:eastAsia="宋体" w:hAnsi="Book Antiqua" w:cs="宋体"/>
          <w:lang w:eastAsia="zh-CN"/>
        </w:rPr>
        <w:t>Task</w:t>
      </w:r>
      <w:r>
        <w:rPr>
          <w:rFonts w:ascii="Book Antiqua" w:eastAsia="宋体" w:hAnsi="Book Antiqua" w:cs="宋体"/>
          <w:lang w:eastAsia="zh-CN"/>
        </w:rPr>
        <w:t xml:space="preserve"> </w:t>
      </w:r>
      <w:r w:rsidRPr="00085613">
        <w:rPr>
          <w:rFonts w:ascii="Book Antiqua" w:eastAsia="宋体" w:hAnsi="Book Antiqua" w:cs="宋体"/>
          <w:lang w:eastAsia="zh-CN"/>
        </w:rPr>
        <w:t>Force</w:t>
      </w:r>
      <w:r>
        <w:rPr>
          <w:rFonts w:ascii="Book Antiqua" w:eastAsia="宋体" w:hAnsi="Book Antiqua" w:cs="宋体"/>
          <w:lang w:eastAsia="zh-CN"/>
        </w:rPr>
        <w:t xml:space="preserve"> </w:t>
      </w:r>
      <w:r w:rsidRPr="00085613">
        <w:rPr>
          <w:rFonts w:ascii="Book Antiqua" w:eastAsia="宋体" w:hAnsi="Book Antiqua" w:cs="宋体"/>
          <w:lang w:eastAsia="zh-CN"/>
        </w:rPr>
        <w:t>Recommendation</w:t>
      </w:r>
      <w:r>
        <w:rPr>
          <w:rFonts w:ascii="Book Antiqua" w:eastAsia="宋体" w:hAnsi="Book Antiqua" w:cs="宋体"/>
          <w:lang w:eastAsia="zh-CN"/>
        </w:rPr>
        <w:t xml:space="preserve"> </w:t>
      </w:r>
      <w:r w:rsidRPr="00085613">
        <w:rPr>
          <w:rFonts w:ascii="Book Antiqua" w:eastAsia="宋体" w:hAnsi="Book Antiqua" w:cs="宋体"/>
          <w:lang w:eastAsia="zh-CN"/>
        </w:rPr>
        <w:t>Statement.</w:t>
      </w:r>
      <w:r>
        <w:rPr>
          <w:rFonts w:ascii="Book Antiqua" w:eastAsia="宋体" w:hAnsi="Book Antiqua" w:cs="宋体"/>
          <w:lang w:eastAsia="zh-CN"/>
        </w:rPr>
        <w:t xml:space="preserve"> </w:t>
      </w:r>
      <w:r w:rsidRPr="00085613">
        <w:rPr>
          <w:rFonts w:ascii="Book Antiqua" w:eastAsia="宋体" w:hAnsi="Book Antiqua" w:cs="宋体"/>
          <w:i/>
          <w:iCs/>
          <w:lang w:eastAsia="zh-CN"/>
        </w:rPr>
        <w:t>JAMA</w:t>
      </w:r>
      <w:r>
        <w:rPr>
          <w:rFonts w:ascii="Book Antiqua" w:eastAsia="宋体" w:hAnsi="Book Antiqua" w:cs="宋体"/>
          <w:lang w:eastAsia="zh-CN"/>
        </w:rPr>
        <w:t xml:space="preserve"> </w:t>
      </w:r>
      <w:r w:rsidRPr="00085613">
        <w:rPr>
          <w:rFonts w:ascii="Book Antiqua" w:eastAsia="宋体" w:hAnsi="Book Antiqua" w:cs="宋体"/>
          <w:lang w:eastAsia="zh-CN"/>
        </w:rPr>
        <w:t>2017;</w:t>
      </w:r>
      <w:r>
        <w:rPr>
          <w:rFonts w:ascii="Book Antiqua" w:eastAsia="宋体" w:hAnsi="Book Antiqua" w:cs="宋体"/>
          <w:lang w:eastAsia="zh-CN"/>
        </w:rPr>
        <w:t xml:space="preserve"> </w:t>
      </w:r>
      <w:r w:rsidRPr="00085613">
        <w:rPr>
          <w:rFonts w:ascii="Book Antiqua" w:eastAsia="宋体" w:hAnsi="Book Antiqua" w:cs="宋体"/>
          <w:b/>
          <w:bCs/>
          <w:lang w:eastAsia="zh-CN"/>
        </w:rPr>
        <w:t>317</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2417-2426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28632874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10.1001/jama.2017.6803]</w:t>
      </w:r>
    </w:p>
    <w:p w14:paraId="557F15B3"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150</w:t>
      </w:r>
      <w:r>
        <w:rPr>
          <w:rFonts w:ascii="Book Antiqua" w:eastAsia="宋体" w:hAnsi="Book Antiqua" w:cs="宋体"/>
          <w:lang w:eastAsia="zh-CN"/>
        </w:rPr>
        <w:t xml:space="preserve"> </w:t>
      </w:r>
      <w:r w:rsidRPr="00085613">
        <w:rPr>
          <w:rFonts w:ascii="Book Antiqua" w:eastAsia="宋体" w:hAnsi="Book Antiqua" w:cs="宋体"/>
          <w:b/>
          <w:bCs/>
          <w:lang w:eastAsia="zh-CN"/>
        </w:rPr>
        <w:t>Rutter</w:t>
      </w:r>
      <w:r>
        <w:rPr>
          <w:rFonts w:ascii="Book Antiqua" w:eastAsia="宋体" w:hAnsi="Book Antiqua" w:cs="宋体"/>
          <w:b/>
          <w:bCs/>
          <w:lang w:eastAsia="zh-CN"/>
        </w:rPr>
        <w:t xml:space="preserve"> </w:t>
      </w:r>
      <w:r w:rsidRPr="00085613">
        <w:rPr>
          <w:rFonts w:ascii="Book Antiqua" w:eastAsia="宋体" w:hAnsi="Book Antiqua" w:cs="宋体"/>
          <w:b/>
          <w:bCs/>
          <w:lang w:eastAsia="zh-CN"/>
        </w:rPr>
        <w:t>MK</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Meigs</w:t>
      </w:r>
      <w:r>
        <w:rPr>
          <w:rFonts w:ascii="Book Antiqua" w:eastAsia="宋体" w:hAnsi="Book Antiqua" w:cs="宋体"/>
          <w:lang w:eastAsia="zh-CN"/>
        </w:rPr>
        <w:t xml:space="preserve"> </w:t>
      </w:r>
      <w:r w:rsidRPr="00085613">
        <w:rPr>
          <w:rFonts w:ascii="Book Antiqua" w:eastAsia="宋体" w:hAnsi="Book Antiqua" w:cs="宋体"/>
          <w:lang w:eastAsia="zh-CN"/>
        </w:rPr>
        <w:t>JB,</w:t>
      </w:r>
      <w:r>
        <w:rPr>
          <w:rFonts w:ascii="Book Antiqua" w:eastAsia="宋体" w:hAnsi="Book Antiqua" w:cs="宋体"/>
          <w:lang w:eastAsia="zh-CN"/>
        </w:rPr>
        <w:t xml:space="preserve"> </w:t>
      </w:r>
      <w:r w:rsidRPr="00085613">
        <w:rPr>
          <w:rFonts w:ascii="Book Antiqua" w:eastAsia="宋体" w:hAnsi="Book Antiqua" w:cs="宋体"/>
          <w:lang w:eastAsia="zh-CN"/>
        </w:rPr>
        <w:t>Sullivan</w:t>
      </w:r>
      <w:r>
        <w:rPr>
          <w:rFonts w:ascii="Book Antiqua" w:eastAsia="宋体" w:hAnsi="Book Antiqua" w:cs="宋体"/>
          <w:lang w:eastAsia="zh-CN"/>
        </w:rPr>
        <w:t xml:space="preserve"> </w:t>
      </w:r>
      <w:r w:rsidRPr="00085613">
        <w:rPr>
          <w:rFonts w:ascii="Book Antiqua" w:eastAsia="宋体" w:hAnsi="Book Antiqua" w:cs="宋体"/>
          <w:lang w:eastAsia="zh-CN"/>
        </w:rPr>
        <w:t>LM,</w:t>
      </w:r>
      <w:r>
        <w:rPr>
          <w:rFonts w:ascii="Book Antiqua" w:eastAsia="宋体" w:hAnsi="Book Antiqua" w:cs="宋体"/>
          <w:lang w:eastAsia="zh-CN"/>
        </w:rPr>
        <w:t xml:space="preserve"> </w:t>
      </w:r>
      <w:r w:rsidRPr="00085613">
        <w:rPr>
          <w:rFonts w:ascii="Book Antiqua" w:eastAsia="宋体" w:hAnsi="Book Antiqua" w:cs="宋体"/>
          <w:lang w:eastAsia="zh-CN"/>
        </w:rPr>
        <w:t>D'Agostino</w:t>
      </w:r>
      <w:r>
        <w:rPr>
          <w:rFonts w:ascii="Book Antiqua" w:eastAsia="宋体" w:hAnsi="Book Antiqua" w:cs="宋体"/>
          <w:lang w:eastAsia="zh-CN"/>
        </w:rPr>
        <w:t xml:space="preserve"> </w:t>
      </w:r>
      <w:r w:rsidRPr="00085613">
        <w:rPr>
          <w:rFonts w:ascii="Book Antiqua" w:eastAsia="宋体" w:hAnsi="Book Antiqua" w:cs="宋体"/>
          <w:lang w:eastAsia="zh-CN"/>
        </w:rPr>
        <w:t>RB</w:t>
      </w:r>
      <w:r>
        <w:rPr>
          <w:rFonts w:ascii="Book Antiqua" w:eastAsia="宋体" w:hAnsi="Book Antiqua" w:cs="宋体"/>
          <w:lang w:eastAsia="zh-CN"/>
        </w:rPr>
        <w:t xml:space="preserve"> </w:t>
      </w:r>
      <w:r w:rsidRPr="00085613">
        <w:rPr>
          <w:rFonts w:ascii="Book Antiqua" w:eastAsia="宋体" w:hAnsi="Book Antiqua" w:cs="宋体"/>
          <w:lang w:eastAsia="zh-CN"/>
        </w:rPr>
        <w:t>Sr,</w:t>
      </w:r>
      <w:r>
        <w:rPr>
          <w:rFonts w:ascii="Book Antiqua" w:eastAsia="宋体" w:hAnsi="Book Antiqua" w:cs="宋体"/>
          <w:lang w:eastAsia="zh-CN"/>
        </w:rPr>
        <w:t xml:space="preserve"> </w:t>
      </w:r>
      <w:r w:rsidRPr="00085613">
        <w:rPr>
          <w:rFonts w:ascii="Book Antiqua" w:eastAsia="宋体" w:hAnsi="Book Antiqua" w:cs="宋体"/>
          <w:lang w:eastAsia="zh-CN"/>
        </w:rPr>
        <w:t>Wilson</w:t>
      </w:r>
      <w:r>
        <w:rPr>
          <w:rFonts w:ascii="Book Antiqua" w:eastAsia="宋体" w:hAnsi="Book Antiqua" w:cs="宋体"/>
          <w:lang w:eastAsia="zh-CN"/>
        </w:rPr>
        <w:t xml:space="preserve"> </w:t>
      </w:r>
      <w:r w:rsidRPr="00085613">
        <w:rPr>
          <w:rFonts w:ascii="Book Antiqua" w:eastAsia="宋体" w:hAnsi="Book Antiqua" w:cs="宋体"/>
          <w:lang w:eastAsia="zh-CN"/>
        </w:rPr>
        <w:t>PW.</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incident</w:t>
      </w:r>
      <w:r>
        <w:rPr>
          <w:rFonts w:ascii="Book Antiqua" w:eastAsia="宋体" w:hAnsi="Book Antiqua" w:cs="宋体"/>
          <w:lang w:eastAsia="zh-CN"/>
        </w:rPr>
        <w:t xml:space="preserve"> </w:t>
      </w:r>
      <w:r w:rsidRPr="00085613">
        <w:rPr>
          <w:rFonts w:ascii="Book Antiqua" w:eastAsia="宋体" w:hAnsi="Book Antiqua" w:cs="宋体"/>
          <w:lang w:eastAsia="zh-CN"/>
        </w:rPr>
        <w:t>cardiovascular</w:t>
      </w:r>
      <w:r>
        <w:rPr>
          <w:rFonts w:ascii="Book Antiqua" w:eastAsia="宋体" w:hAnsi="Book Antiqua" w:cs="宋体"/>
          <w:lang w:eastAsia="zh-CN"/>
        </w:rPr>
        <w:t xml:space="preserve"> </w:t>
      </w:r>
      <w:r w:rsidRPr="00085613">
        <w:rPr>
          <w:rFonts w:ascii="Book Antiqua" w:eastAsia="宋体" w:hAnsi="Book Antiqua" w:cs="宋体"/>
          <w:lang w:eastAsia="zh-CN"/>
        </w:rPr>
        <w:t>events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Framingham</w:t>
      </w:r>
      <w:r>
        <w:rPr>
          <w:rFonts w:ascii="Book Antiqua" w:eastAsia="宋体" w:hAnsi="Book Antiqua" w:cs="宋体"/>
          <w:lang w:eastAsia="zh-CN"/>
        </w:rPr>
        <w:t xml:space="preserve"> </w:t>
      </w:r>
      <w:r w:rsidRPr="00085613">
        <w:rPr>
          <w:rFonts w:ascii="Book Antiqua" w:eastAsia="宋体" w:hAnsi="Book Antiqua" w:cs="宋体"/>
          <w:lang w:eastAsia="zh-CN"/>
        </w:rPr>
        <w:t>Offspring</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2005;</w:t>
      </w:r>
      <w:r>
        <w:rPr>
          <w:rFonts w:ascii="Book Antiqua" w:eastAsia="宋体" w:hAnsi="Book Antiqua" w:cs="宋体"/>
          <w:lang w:eastAsia="zh-CN"/>
        </w:rPr>
        <w:t xml:space="preserve"> </w:t>
      </w:r>
      <w:r w:rsidRPr="00085613">
        <w:rPr>
          <w:rFonts w:ascii="Book Antiqua" w:eastAsia="宋体" w:hAnsi="Book Antiqua" w:cs="宋体"/>
          <w:b/>
          <w:bCs/>
          <w:lang w:eastAsia="zh-CN"/>
        </w:rPr>
        <w:t>54</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3252-3257</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16249452</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10.2337/diabetes.54.11.3252]</w:t>
      </w:r>
    </w:p>
    <w:p w14:paraId="077055D0"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151</w:t>
      </w:r>
      <w:r>
        <w:rPr>
          <w:rFonts w:ascii="Book Antiqua" w:eastAsia="宋体" w:hAnsi="Book Antiqua" w:cs="宋体"/>
          <w:lang w:eastAsia="zh-CN"/>
        </w:rPr>
        <w:t xml:space="preserve"> </w:t>
      </w:r>
      <w:r w:rsidRPr="00085613">
        <w:rPr>
          <w:rFonts w:ascii="Book Antiqua" w:eastAsia="宋体" w:hAnsi="Book Antiqua" w:cs="宋体"/>
          <w:b/>
          <w:bCs/>
          <w:lang w:eastAsia="zh-CN"/>
        </w:rPr>
        <w:t>Hui</w:t>
      </w:r>
      <w:r>
        <w:rPr>
          <w:rFonts w:ascii="Book Antiqua" w:eastAsia="宋体" w:hAnsi="Book Antiqua" w:cs="宋体"/>
          <w:b/>
          <w:bCs/>
          <w:lang w:eastAsia="zh-CN"/>
        </w:rPr>
        <w:t xml:space="preserve"> </w:t>
      </w:r>
      <w:r w:rsidRPr="00085613">
        <w:rPr>
          <w:rFonts w:ascii="Book Antiqua" w:eastAsia="宋体" w:hAnsi="Book Antiqua" w:cs="宋体"/>
          <w:b/>
          <w:bCs/>
          <w:lang w:eastAsia="zh-CN"/>
        </w:rPr>
        <w:t>LL</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Kwok</w:t>
      </w:r>
      <w:r>
        <w:rPr>
          <w:rFonts w:ascii="Book Antiqua" w:eastAsia="宋体" w:hAnsi="Book Antiqua" w:cs="宋体"/>
          <w:lang w:eastAsia="zh-CN"/>
        </w:rPr>
        <w:t xml:space="preserve"> </w:t>
      </w:r>
      <w:r w:rsidRPr="00085613">
        <w:rPr>
          <w:rFonts w:ascii="Book Antiqua" w:eastAsia="宋体" w:hAnsi="Book Antiqua" w:cs="宋体"/>
          <w:lang w:eastAsia="zh-CN"/>
        </w:rPr>
        <w:t>MK,</w:t>
      </w:r>
      <w:r>
        <w:rPr>
          <w:rFonts w:ascii="Book Antiqua" w:eastAsia="宋体" w:hAnsi="Book Antiqua" w:cs="宋体"/>
          <w:lang w:eastAsia="zh-CN"/>
        </w:rPr>
        <w:t xml:space="preserve"> </w:t>
      </w:r>
      <w:r w:rsidRPr="00085613">
        <w:rPr>
          <w:rFonts w:ascii="Book Antiqua" w:eastAsia="宋体" w:hAnsi="Book Antiqua" w:cs="宋体"/>
          <w:lang w:eastAsia="zh-CN"/>
        </w:rPr>
        <w:t>Nelson</w:t>
      </w:r>
      <w:r>
        <w:rPr>
          <w:rFonts w:ascii="Book Antiqua" w:eastAsia="宋体" w:hAnsi="Book Antiqua" w:cs="宋体"/>
          <w:lang w:eastAsia="zh-CN"/>
        </w:rPr>
        <w:t xml:space="preserve"> </w:t>
      </w:r>
      <w:r w:rsidRPr="00085613">
        <w:rPr>
          <w:rFonts w:ascii="Book Antiqua" w:eastAsia="宋体" w:hAnsi="Book Antiqua" w:cs="宋体"/>
          <w:lang w:eastAsia="zh-CN"/>
        </w:rPr>
        <w:t>EAS,</w:t>
      </w:r>
      <w:r>
        <w:rPr>
          <w:rFonts w:ascii="Book Antiqua" w:eastAsia="宋体" w:hAnsi="Book Antiqua" w:cs="宋体"/>
          <w:lang w:eastAsia="zh-CN"/>
        </w:rPr>
        <w:t xml:space="preserve"> </w:t>
      </w:r>
      <w:r w:rsidRPr="00085613">
        <w:rPr>
          <w:rFonts w:ascii="Book Antiqua" w:eastAsia="宋体" w:hAnsi="Book Antiqua" w:cs="宋体"/>
          <w:lang w:eastAsia="zh-CN"/>
        </w:rPr>
        <w:t>Lee</w:t>
      </w:r>
      <w:r>
        <w:rPr>
          <w:rFonts w:ascii="Book Antiqua" w:eastAsia="宋体" w:hAnsi="Book Antiqua" w:cs="宋体"/>
          <w:lang w:eastAsia="zh-CN"/>
        </w:rPr>
        <w:t xml:space="preserve"> </w:t>
      </w:r>
      <w:r w:rsidRPr="00085613">
        <w:rPr>
          <w:rFonts w:ascii="Book Antiqua" w:eastAsia="宋体" w:hAnsi="Book Antiqua" w:cs="宋体"/>
          <w:lang w:eastAsia="zh-CN"/>
        </w:rPr>
        <w:t>SL,</w:t>
      </w:r>
      <w:r>
        <w:rPr>
          <w:rFonts w:ascii="Book Antiqua" w:eastAsia="宋体" w:hAnsi="Book Antiqua" w:cs="宋体"/>
          <w:lang w:eastAsia="zh-CN"/>
        </w:rPr>
        <w:t xml:space="preserve"> </w:t>
      </w:r>
      <w:r w:rsidRPr="00085613">
        <w:rPr>
          <w:rFonts w:ascii="Book Antiqua" w:eastAsia="宋体" w:hAnsi="Book Antiqua" w:cs="宋体"/>
          <w:lang w:eastAsia="zh-CN"/>
        </w:rPr>
        <w:t>Leung</w:t>
      </w:r>
      <w:r>
        <w:rPr>
          <w:rFonts w:ascii="Book Antiqua" w:eastAsia="宋体" w:hAnsi="Book Antiqua" w:cs="宋体"/>
          <w:lang w:eastAsia="zh-CN"/>
        </w:rPr>
        <w:t xml:space="preserve"> </w:t>
      </w:r>
      <w:r w:rsidRPr="00085613">
        <w:rPr>
          <w:rFonts w:ascii="Book Antiqua" w:eastAsia="宋体" w:hAnsi="Book Antiqua" w:cs="宋体"/>
          <w:lang w:eastAsia="zh-CN"/>
        </w:rPr>
        <w:t>GM,</w:t>
      </w:r>
      <w:r>
        <w:rPr>
          <w:rFonts w:ascii="Book Antiqua" w:eastAsia="宋体" w:hAnsi="Book Antiqua" w:cs="宋体"/>
          <w:lang w:eastAsia="zh-CN"/>
        </w:rPr>
        <w:t xml:space="preserve"> </w:t>
      </w:r>
      <w:r w:rsidRPr="00085613">
        <w:rPr>
          <w:rFonts w:ascii="Book Antiqua" w:eastAsia="宋体" w:hAnsi="Book Antiqua" w:cs="宋体"/>
          <w:lang w:eastAsia="zh-CN"/>
        </w:rPr>
        <w:t>Schooling</w:t>
      </w:r>
      <w:r>
        <w:rPr>
          <w:rFonts w:ascii="Book Antiqua" w:eastAsia="宋体" w:hAnsi="Book Antiqua" w:cs="宋体"/>
          <w:lang w:eastAsia="zh-CN"/>
        </w:rPr>
        <w:t xml:space="preserve"> </w:t>
      </w:r>
      <w:r w:rsidRPr="00085613">
        <w:rPr>
          <w:rFonts w:ascii="Book Antiqua" w:eastAsia="宋体" w:hAnsi="Book Antiqua" w:cs="宋体"/>
          <w:lang w:eastAsia="zh-CN"/>
        </w:rPr>
        <w:t>CM.</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association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breastfeeding</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at</w:t>
      </w:r>
      <w:r>
        <w:rPr>
          <w:rFonts w:ascii="Book Antiqua" w:eastAsia="宋体" w:hAnsi="Book Antiqua" w:cs="宋体"/>
          <w:lang w:eastAsia="zh-CN"/>
        </w:rPr>
        <w:t xml:space="preserve"> </w:t>
      </w:r>
      <w:r w:rsidRPr="00085613">
        <w:rPr>
          <w:rFonts w:ascii="Book Antiqua" w:eastAsia="宋体" w:hAnsi="Book Antiqua" w:cs="宋体"/>
          <w:lang w:eastAsia="zh-CN"/>
        </w:rPr>
        <w:t>17</w:t>
      </w:r>
      <w:r>
        <w:rPr>
          <w:rFonts w:ascii="Book Antiqua" w:eastAsia="宋体" w:hAnsi="Book Antiqua" w:cs="宋体"/>
          <w:lang w:eastAsia="zh-CN"/>
        </w:rPr>
        <w:t xml:space="preserve"> </w:t>
      </w:r>
      <w:r w:rsidRPr="00085613">
        <w:rPr>
          <w:rFonts w:ascii="Book Antiqua" w:eastAsia="宋体" w:hAnsi="Book Antiqua" w:cs="宋体"/>
          <w:lang w:eastAsia="zh-CN"/>
        </w:rPr>
        <w:t>years:</w:t>
      </w:r>
      <w:r>
        <w:rPr>
          <w:rFonts w:ascii="Book Antiqua" w:eastAsia="宋体" w:hAnsi="Book Antiqua" w:cs="宋体"/>
          <w:lang w:eastAsia="zh-CN"/>
        </w:rPr>
        <w:t xml:space="preserve"> </w:t>
      </w:r>
      <w:r w:rsidRPr="00085613">
        <w:rPr>
          <w:rFonts w:ascii="Book Antiqua" w:eastAsia="宋体" w:hAnsi="Book Antiqua" w:cs="宋体"/>
          <w:lang w:eastAsia="zh-CN"/>
        </w:rPr>
        <w:t>Prospective</w:t>
      </w:r>
      <w:r>
        <w:rPr>
          <w:rFonts w:ascii="Book Antiqua" w:eastAsia="宋体" w:hAnsi="Book Antiqua" w:cs="宋体"/>
          <w:lang w:eastAsia="zh-CN"/>
        </w:rPr>
        <w:t xml:space="preserve"> </w:t>
      </w:r>
      <w:r w:rsidRPr="00085613">
        <w:rPr>
          <w:rFonts w:ascii="Book Antiqua" w:eastAsia="宋体" w:hAnsi="Book Antiqua" w:cs="宋体"/>
          <w:lang w:eastAsia="zh-CN"/>
        </w:rPr>
        <w:t>observations</w:t>
      </w:r>
      <w:r>
        <w:rPr>
          <w:rFonts w:ascii="Book Antiqua" w:eastAsia="宋体" w:hAnsi="Book Antiqua" w:cs="宋体"/>
          <w:lang w:eastAsia="zh-CN"/>
        </w:rPr>
        <w:t xml:space="preserve"> </w:t>
      </w:r>
      <w:r w:rsidRPr="00085613">
        <w:rPr>
          <w:rFonts w:ascii="Book Antiqua" w:eastAsia="宋体" w:hAnsi="Book Antiqua" w:cs="宋体"/>
          <w:lang w:eastAsia="zh-CN"/>
        </w:rPr>
        <w:t>from</w:t>
      </w:r>
      <w:r>
        <w:rPr>
          <w:rFonts w:ascii="Book Antiqua" w:eastAsia="宋体" w:hAnsi="Book Antiqua" w:cs="宋体"/>
          <w:lang w:eastAsia="zh-CN"/>
        </w:rPr>
        <w:t xml:space="preserve"> </w:t>
      </w:r>
      <w:r w:rsidRPr="00085613">
        <w:rPr>
          <w:rFonts w:ascii="Book Antiqua" w:eastAsia="宋体" w:hAnsi="Book Antiqua" w:cs="宋体"/>
          <w:lang w:eastAsia="zh-CN"/>
        </w:rPr>
        <w:t>Hong</w:t>
      </w:r>
      <w:r>
        <w:rPr>
          <w:rFonts w:ascii="Book Antiqua" w:eastAsia="宋体" w:hAnsi="Book Antiqua" w:cs="宋体"/>
          <w:lang w:eastAsia="zh-CN"/>
        </w:rPr>
        <w:t xml:space="preserve"> </w:t>
      </w:r>
      <w:r w:rsidRPr="00085613">
        <w:rPr>
          <w:rFonts w:ascii="Book Antiqua" w:eastAsia="宋体" w:hAnsi="Book Antiqua" w:cs="宋体"/>
          <w:lang w:eastAsia="zh-CN"/>
        </w:rPr>
        <w:t>Kong's</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1997"</w:t>
      </w:r>
      <w:r>
        <w:rPr>
          <w:rFonts w:ascii="Book Antiqua" w:eastAsia="宋体" w:hAnsi="Book Antiqua" w:cs="宋体"/>
          <w:lang w:eastAsia="zh-CN"/>
        </w:rPr>
        <w:t xml:space="preserve"> </w:t>
      </w:r>
      <w:r w:rsidRPr="00085613">
        <w:rPr>
          <w:rFonts w:ascii="Book Antiqua" w:eastAsia="宋体" w:hAnsi="Book Antiqua" w:cs="宋体"/>
          <w:lang w:eastAsia="zh-CN"/>
        </w:rPr>
        <w:t>birth</w:t>
      </w:r>
      <w:r>
        <w:rPr>
          <w:rFonts w:ascii="Book Antiqua" w:eastAsia="宋体" w:hAnsi="Book Antiqua" w:cs="宋体"/>
          <w:lang w:eastAsia="zh-CN"/>
        </w:rPr>
        <w:t xml:space="preserve"> </w:t>
      </w:r>
      <w:r w:rsidRPr="00085613">
        <w:rPr>
          <w:rFonts w:ascii="Book Antiqua" w:eastAsia="宋体" w:hAnsi="Book Antiqua" w:cs="宋体"/>
          <w:lang w:eastAsia="zh-CN"/>
        </w:rPr>
        <w:t>cohort.</w:t>
      </w:r>
      <w:r>
        <w:rPr>
          <w:rFonts w:ascii="Book Antiqua" w:eastAsia="宋体" w:hAnsi="Book Antiqua" w:cs="宋体"/>
          <w:lang w:eastAsia="zh-CN"/>
        </w:rPr>
        <w:t xml:space="preserve"> </w:t>
      </w:r>
      <w:r w:rsidRPr="00085613">
        <w:rPr>
          <w:rFonts w:ascii="Book Antiqua" w:eastAsia="宋体" w:hAnsi="Book Antiqua" w:cs="宋体"/>
          <w:i/>
          <w:iCs/>
          <w:lang w:eastAsia="zh-CN"/>
        </w:rPr>
        <w:t>Matern</w:t>
      </w:r>
      <w:r>
        <w:rPr>
          <w:rFonts w:ascii="Book Antiqua" w:eastAsia="宋体" w:hAnsi="Book Antiqua" w:cs="宋体"/>
          <w:i/>
          <w:iCs/>
          <w:lang w:eastAsia="zh-CN"/>
        </w:rPr>
        <w:t xml:space="preserve"> </w:t>
      </w:r>
      <w:r w:rsidRPr="00085613">
        <w:rPr>
          <w:rFonts w:ascii="Book Antiqua" w:eastAsia="宋体" w:hAnsi="Book Antiqua" w:cs="宋体"/>
          <w:i/>
          <w:iCs/>
          <w:lang w:eastAsia="zh-CN"/>
        </w:rPr>
        <w:t>Child</w:t>
      </w:r>
      <w:r>
        <w:rPr>
          <w:rFonts w:ascii="Book Antiqua" w:eastAsia="宋体" w:hAnsi="Book Antiqua" w:cs="宋体"/>
          <w:i/>
          <w:iCs/>
          <w:lang w:eastAsia="zh-CN"/>
        </w:rPr>
        <w:t xml:space="preserve"> </w:t>
      </w:r>
      <w:r w:rsidRPr="00085613">
        <w:rPr>
          <w:rFonts w:ascii="Book Antiqua" w:eastAsia="宋体" w:hAnsi="Book Antiqua" w:cs="宋体"/>
          <w:i/>
          <w:iCs/>
          <w:lang w:eastAsia="zh-CN"/>
        </w:rPr>
        <w:t>Nutr</w:t>
      </w:r>
      <w:r>
        <w:rPr>
          <w:rFonts w:ascii="Book Antiqua" w:eastAsia="宋体" w:hAnsi="Book Antiqua" w:cs="宋体"/>
          <w:lang w:eastAsia="zh-CN"/>
        </w:rPr>
        <w:t xml:space="preserve"> </w:t>
      </w:r>
      <w:r w:rsidRPr="00085613">
        <w:rPr>
          <w:rFonts w:ascii="Book Antiqua" w:eastAsia="宋体" w:hAnsi="Book Antiqua" w:cs="宋体"/>
          <w:lang w:eastAsia="zh-CN"/>
        </w:rPr>
        <w:t>2018;</w:t>
      </w:r>
      <w:r>
        <w:rPr>
          <w:rFonts w:ascii="Book Antiqua" w:eastAsia="宋体" w:hAnsi="Book Antiqua" w:cs="宋体"/>
          <w:lang w:eastAsia="zh-CN"/>
        </w:rPr>
        <w:t xml:space="preserve"> </w:t>
      </w:r>
      <w:r w:rsidRPr="00085613">
        <w:rPr>
          <w:rFonts w:ascii="Book Antiqua" w:eastAsia="宋体" w:hAnsi="Book Antiqua" w:cs="宋体"/>
          <w:b/>
          <w:bCs/>
          <w:lang w:eastAsia="zh-CN"/>
        </w:rPr>
        <w:t>14</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28776916</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10.1111/mcn.12490]</w:t>
      </w:r>
    </w:p>
    <w:p w14:paraId="7B98C19C"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152</w:t>
      </w:r>
      <w:r>
        <w:rPr>
          <w:rFonts w:ascii="Book Antiqua" w:eastAsia="宋体" w:hAnsi="Book Antiqua" w:cs="宋体"/>
          <w:lang w:eastAsia="zh-CN"/>
        </w:rPr>
        <w:t xml:space="preserve"> </w:t>
      </w:r>
      <w:r w:rsidRPr="00085613">
        <w:rPr>
          <w:rFonts w:ascii="Book Antiqua" w:eastAsia="宋体" w:hAnsi="Book Antiqua" w:cs="宋体"/>
          <w:b/>
          <w:bCs/>
          <w:lang w:eastAsia="zh-CN"/>
        </w:rPr>
        <w:t>Serrano</w:t>
      </w:r>
      <w:r>
        <w:rPr>
          <w:rFonts w:ascii="Book Antiqua" w:eastAsia="宋体" w:hAnsi="Book Antiqua" w:cs="宋体"/>
          <w:b/>
          <w:bCs/>
          <w:lang w:eastAsia="zh-CN"/>
        </w:rPr>
        <w:t xml:space="preserve"> </w:t>
      </w:r>
      <w:r w:rsidRPr="00085613">
        <w:rPr>
          <w:rFonts w:ascii="Book Antiqua" w:eastAsia="宋体" w:hAnsi="Book Antiqua" w:cs="宋体"/>
          <w:b/>
          <w:bCs/>
          <w:lang w:eastAsia="zh-CN"/>
        </w:rPr>
        <w:t>NC</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Robles</w:t>
      </w:r>
      <w:r>
        <w:rPr>
          <w:rFonts w:ascii="Book Antiqua" w:eastAsia="宋体" w:hAnsi="Book Antiqua" w:cs="宋体"/>
          <w:lang w:eastAsia="zh-CN"/>
        </w:rPr>
        <w:t xml:space="preserve"> </w:t>
      </w:r>
      <w:r w:rsidRPr="00085613">
        <w:rPr>
          <w:rFonts w:ascii="Book Antiqua" w:eastAsia="宋体" w:hAnsi="Book Antiqua" w:cs="宋体"/>
          <w:lang w:eastAsia="zh-CN"/>
        </w:rPr>
        <w:t>Silva</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Suárez</w:t>
      </w:r>
      <w:r>
        <w:rPr>
          <w:rFonts w:ascii="Book Antiqua" w:eastAsia="宋体" w:hAnsi="Book Antiqua" w:cs="宋体"/>
          <w:lang w:eastAsia="zh-CN"/>
        </w:rPr>
        <w:t xml:space="preserve"> </w:t>
      </w:r>
      <w:r w:rsidRPr="00085613">
        <w:rPr>
          <w:rFonts w:ascii="Book Antiqua" w:eastAsia="宋体" w:hAnsi="Book Antiqua" w:cs="宋体"/>
          <w:lang w:eastAsia="zh-CN"/>
        </w:rPr>
        <w:t>DP,</w:t>
      </w:r>
      <w:r>
        <w:rPr>
          <w:rFonts w:ascii="Book Antiqua" w:eastAsia="宋体" w:hAnsi="Book Antiqua" w:cs="宋体"/>
          <w:lang w:eastAsia="zh-CN"/>
        </w:rPr>
        <w:t xml:space="preserve"> </w:t>
      </w:r>
      <w:r w:rsidRPr="00085613">
        <w:rPr>
          <w:rFonts w:ascii="Book Antiqua" w:eastAsia="宋体" w:hAnsi="Book Antiqua" w:cs="宋体"/>
          <w:lang w:eastAsia="zh-CN"/>
        </w:rPr>
        <w:t>Gamboa-Delgado</w:t>
      </w:r>
      <w:r>
        <w:rPr>
          <w:rFonts w:ascii="Book Antiqua" w:eastAsia="宋体" w:hAnsi="Book Antiqua" w:cs="宋体"/>
          <w:lang w:eastAsia="zh-CN"/>
        </w:rPr>
        <w:t xml:space="preserve"> </w:t>
      </w:r>
      <w:r w:rsidRPr="00085613">
        <w:rPr>
          <w:rFonts w:ascii="Book Antiqua" w:eastAsia="宋体" w:hAnsi="Book Antiqua" w:cs="宋体"/>
          <w:lang w:eastAsia="zh-CN"/>
        </w:rPr>
        <w:t>EM,</w:t>
      </w:r>
      <w:r>
        <w:rPr>
          <w:rFonts w:ascii="Book Antiqua" w:eastAsia="宋体" w:hAnsi="Book Antiqua" w:cs="宋体"/>
          <w:lang w:eastAsia="zh-CN"/>
        </w:rPr>
        <w:t xml:space="preserve"> </w:t>
      </w:r>
      <w:r w:rsidRPr="00085613">
        <w:rPr>
          <w:rFonts w:ascii="Book Antiqua" w:eastAsia="宋体" w:hAnsi="Book Antiqua" w:cs="宋体"/>
          <w:lang w:eastAsia="zh-CN"/>
        </w:rPr>
        <w:t>Quintero-Lesmes</w:t>
      </w:r>
      <w:r>
        <w:rPr>
          <w:rFonts w:ascii="Book Antiqua" w:eastAsia="宋体" w:hAnsi="Book Antiqua" w:cs="宋体"/>
          <w:lang w:eastAsia="zh-CN"/>
        </w:rPr>
        <w:t xml:space="preserve"> </w:t>
      </w:r>
      <w:r w:rsidRPr="00085613">
        <w:rPr>
          <w:rFonts w:ascii="Book Antiqua" w:eastAsia="宋体" w:hAnsi="Book Antiqua" w:cs="宋体"/>
          <w:lang w:eastAsia="zh-CN"/>
        </w:rPr>
        <w:t>DC.</w:t>
      </w:r>
      <w:r>
        <w:rPr>
          <w:rFonts w:ascii="Book Antiqua" w:eastAsia="宋体" w:hAnsi="Book Antiqua" w:cs="宋体"/>
          <w:lang w:eastAsia="zh-CN"/>
        </w:rPr>
        <w:t xml:space="preserve"> </w:t>
      </w:r>
      <w:r w:rsidRPr="00085613">
        <w:rPr>
          <w:rFonts w:ascii="Book Antiqua" w:eastAsia="宋体" w:hAnsi="Book Antiqua" w:cs="宋体"/>
          <w:lang w:eastAsia="zh-CN"/>
        </w:rPr>
        <w:t>[Relationship</w:t>
      </w:r>
      <w:r>
        <w:rPr>
          <w:rFonts w:ascii="Book Antiqua" w:eastAsia="宋体" w:hAnsi="Book Antiqua" w:cs="宋体"/>
          <w:lang w:eastAsia="zh-CN"/>
        </w:rPr>
        <w:t xml:space="preserve"> </w:t>
      </w:r>
      <w:r w:rsidRPr="00085613">
        <w:rPr>
          <w:rFonts w:ascii="Book Antiqua" w:eastAsia="宋体" w:hAnsi="Book Antiqua" w:cs="宋体"/>
          <w:lang w:eastAsia="zh-CN"/>
        </w:rPr>
        <w:t>between</w:t>
      </w:r>
      <w:r>
        <w:rPr>
          <w:rFonts w:ascii="Book Antiqua" w:eastAsia="宋体" w:hAnsi="Book Antiqua" w:cs="宋体"/>
          <w:lang w:eastAsia="zh-CN"/>
        </w:rPr>
        <w:t xml:space="preserve"> </w:t>
      </w:r>
      <w:r w:rsidRPr="00085613">
        <w:rPr>
          <w:rFonts w:ascii="Book Antiqua" w:eastAsia="宋体" w:hAnsi="Book Antiqua" w:cs="宋体"/>
          <w:lang w:eastAsia="zh-CN"/>
        </w:rPr>
        <w:t>exclusive</w:t>
      </w:r>
      <w:r>
        <w:rPr>
          <w:rFonts w:ascii="Book Antiqua" w:eastAsia="宋体" w:hAnsi="Book Antiqua" w:cs="宋体"/>
          <w:lang w:eastAsia="zh-CN"/>
        </w:rPr>
        <w:t xml:space="preserve"> </w:t>
      </w:r>
      <w:r w:rsidRPr="00085613">
        <w:rPr>
          <w:rFonts w:ascii="Book Antiqua" w:eastAsia="宋体" w:hAnsi="Book Antiqua" w:cs="宋体"/>
          <w:lang w:eastAsia="zh-CN"/>
        </w:rPr>
        <w:t>breastfeeding</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first</w:t>
      </w:r>
      <w:r>
        <w:rPr>
          <w:rFonts w:ascii="Book Antiqua" w:eastAsia="宋体" w:hAnsi="Book Antiqua" w:cs="宋体"/>
          <w:lang w:eastAsia="zh-CN"/>
        </w:rPr>
        <w:t xml:space="preserve"> </w:t>
      </w:r>
      <w:r w:rsidRPr="00085613">
        <w:rPr>
          <w:rFonts w:ascii="Book Antiqua" w:eastAsia="宋体" w:hAnsi="Book Antiqua" w:cs="宋体"/>
          <w:lang w:eastAsia="zh-CN"/>
        </w:rPr>
        <w:t>six</w:t>
      </w:r>
      <w:r>
        <w:rPr>
          <w:rFonts w:ascii="Book Antiqua" w:eastAsia="宋体" w:hAnsi="Book Antiqua" w:cs="宋体"/>
          <w:lang w:eastAsia="zh-CN"/>
        </w:rPr>
        <w:t xml:space="preserve"> </w:t>
      </w:r>
      <w:r w:rsidRPr="00085613">
        <w:rPr>
          <w:rFonts w:ascii="Book Antiqua" w:eastAsia="宋体" w:hAnsi="Book Antiqua" w:cs="宋体"/>
          <w:lang w:eastAsia="zh-CN"/>
        </w:rPr>
        <w:t>months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life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development</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Bucaramanga,</w:t>
      </w:r>
      <w:r>
        <w:rPr>
          <w:rFonts w:ascii="Book Antiqua" w:eastAsia="宋体" w:hAnsi="Book Antiqua" w:cs="宋体"/>
          <w:lang w:eastAsia="zh-CN"/>
        </w:rPr>
        <w:t xml:space="preserve"> </w:t>
      </w:r>
      <w:r w:rsidRPr="00085613">
        <w:rPr>
          <w:rFonts w:ascii="Book Antiqua" w:eastAsia="宋体" w:hAnsi="Book Antiqua" w:cs="宋体"/>
          <w:lang w:eastAsia="zh-CN"/>
        </w:rPr>
        <w:t>Colombia].</w:t>
      </w:r>
      <w:r>
        <w:rPr>
          <w:rFonts w:ascii="Book Antiqua" w:eastAsia="宋体" w:hAnsi="Book Antiqua" w:cs="宋体"/>
          <w:lang w:eastAsia="zh-CN"/>
        </w:rPr>
        <w:t xml:space="preserve"> </w:t>
      </w:r>
      <w:r w:rsidRPr="00085613">
        <w:rPr>
          <w:rFonts w:ascii="Book Antiqua" w:eastAsia="宋体" w:hAnsi="Book Antiqua" w:cs="宋体"/>
          <w:i/>
          <w:iCs/>
          <w:lang w:eastAsia="zh-CN"/>
        </w:rPr>
        <w:t>Nutr</w:t>
      </w:r>
      <w:r>
        <w:rPr>
          <w:rFonts w:ascii="Book Antiqua" w:eastAsia="宋体" w:hAnsi="Book Antiqua" w:cs="宋体"/>
          <w:i/>
          <w:iCs/>
          <w:lang w:eastAsia="zh-CN"/>
        </w:rPr>
        <w:t xml:space="preserve"> </w:t>
      </w:r>
      <w:r w:rsidRPr="00085613">
        <w:rPr>
          <w:rFonts w:ascii="Book Antiqua" w:eastAsia="宋体" w:hAnsi="Book Antiqua" w:cs="宋体"/>
          <w:i/>
          <w:iCs/>
          <w:lang w:eastAsia="zh-CN"/>
        </w:rPr>
        <w:t>Hosp</w:t>
      </w:r>
      <w:r>
        <w:rPr>
          <w:rFonts w:ascii="Book Antiqua" w:eastAsia="宋体" w:hAnsi="Book Antiqua" w:cs="宋体"/>
          <w:lang w:eastAsia="zh-CN"/>
        </w:rPr>
        <w:t xml:space="preserve"> </w:t>
      </w:r>
      <w:r w:rsidRPr="00085613">
        <w:rPr>
          <w:rFonts w:ascii="Book Antiqua" w:eastAsia="宋体" w:hAnsi="Book Antiqua" w:cs="宋体"/>
          <w:lang w:eastAsia="zh-CN"/>
        </w:rPr>
        <w:t>2018;</w:t>
      </w:r>
      <w:r>
        <w:rPr>
          <w:rFonts w:ascii="Book Antiqua" w:eastAsia="宋体" w:hAnsi="Book Antiqua" w:cs="宋体"/>
          <w:lang w:eastAsia="zh-CN"/>
        </w:rPr>
        <w:t xml:space="preserve"> </w:t>
      </w:r>
      <w:r w:rsidRPr="00085613">
        <w:rPr>
          <w:rFonts w:ascii="Book Antiqua" w:eastAsia="宋体" w:hAnsi="Book Antiqua" w:cs="宋体"/>
          <w:b/>
          <w:bCs/>
          <w:lang w:eastAsia="zh-CN"/>
        </w:rPr>
        <w:t>35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1042-1048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30307284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10.20960/nh.1754]</w:t>
      </w:r>
    </w:p>
    <w:p w14:paraId="2E486E97"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153</w:t>
      </w:r>
      <w:r>
        <w:rPr>
          <w:rFonts w:ascii="Book Antiqua" w:eastAsia="宋体" w:hAnsi="Book Antiqua" w:cs="宋体"/>
          <w:lang w:eastAsia="zh-CN"/>
        </w:rPr>
        <w:t xml:space="preserve"> </w:t>
      </w:r>
      <w:r w:rsidRPr="00085613">
        <w:rPr>
          <w:rFonts w:ascii="Book Antiqua" w:eastAsia="宋体" w:hAnsi="Book Antiqua" w:cs="宋体"/>
          <w:b/>
          <w:bCs/>
          <w:lang w:eastAsia="zh-CN"/>
        </w:rPr>
        <w:t>Jaafar</w:t>
      </w:r>
      <w:r>
        <w:rPr>
          <w:rFonts w:ascii="Book Antiqua" w:eastAsia="宋体" w:hAnsi="Book Antiqua" w:cs="宋体"/>
          <w:b/>
          <w:bCs/>
          <w:lang w:eastAsia="zh-CN"/>
        </w:rPr>
        <w:t xml:space="preserve"> </w:t>
      </w:r>
      <w:r w:rsidRPr="00085613">
        <w:rPr>
          <w:rFonts w:ascii="Book Antiqua" w:eastAsia="宋体" w:hAnsi="Book Antiqua" w:cs="宋体"/>
          <w:b/>
          <w:bCs/>
          <w:lang w:eastAsia="zh-CN"/>
        </w:rPr>
        <w:t>R</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Tran</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Shah</w:t>
      </w:r>
      <w:r>
        <w:rPr>
          <w:rFonts w:ascii="Book Antiqua" w:eastAsia="宋体" w:hAnsi="Book Antiqua" w:cs="宋体"/>
          <w:lang w:eastAsia="zh-CN"/>
        </w:rPr>
        <w:t xml:space="preserve"> </w:t>
      </w:r>
      <w:r w:rsidRPr="00085613">
        <w:rPr>
          <w:rFonts w:ascii="Book Antiqua" w:eastAsia="宋体" w:hAnsi="Book Antiqua" w:cs="宋体"/>
          <w:lang w:eastAsia="zh-CN"/>
        </w:rPr>
        <w:t>AN,</w:t>
      </w:r>
      <w:r>
        <w:rPr>
          <w:rFonts w:ascii="Book Antiqua" w:eastAsia="宋体" w:hAnsi="Book Antiqua" w:cs="宋体"/>
          <w:lang w:eastAsia="zh-CN"/>
        </w:rPr>
        <w:t xml:space="preserve"> </w:t>
      </w:r>
      <w:r w:rsidRPr="00085613">
        <w:rPr>
          <w:rFonts w:ascii="Book Antiqua" w:eastAsia="宋体" w:hAnsi="Book Antiqua" w:cs="宋体"/>
          <w:lang w:eastAsia="zh-CN"/>
        </w:rPr>
        <w:t>Sun</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Valdearcos</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Marchetti</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Masini</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Swisa</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Giacometti</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Bernal-Mizrachi</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Matveyenko</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Hebrok</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Dor</w:t>
      </w:r>
      <w:r>
        <w:rPr>
          <w:rFonts w:ascii="Book Antiqua" w:eastAsia="宋体" w:hAnsi="Book Antiqua" w:cs="宋体"/>
          <w:lang w:eastAsia="zh-CN"/>
        </w:rPr>
        <w:t xml:space="preserve"> </w:t>
      </w:r>
      <w:r w:rsidRPr="00085613">
        <w:rPr>
          <w:rFonts w:ascii="Book Antiqua" w:eastAsia="宋体" w:hAnsi="Book Antiqua" w:cs="宋体"/>
          <w:lang w:eastAsia="zh-CN"/>
        </w:rPr>
        <w:t>Y,</w:t>
      </w:r>
      <w:r>
        <w:rPr>
          <w:rFonts w:ascii="Book Antiqua" w:eastAsia="宋体" w:hAnsi="Book Antiqua" w:cs="宋体"/>
          <w:lang w:eastAsia="zh-CN"/>
        </w:rPr>
        <w:t xml:space="preserve"> </w:t>
      </w:r>
      <w:r w:rsidRPr="00085613">
        <w:rPr>
          <w:rFonts w:ascii="Book Antiqua" w:eastAsia="宋体" w:hAnsi="Book Antiqua" w:cs="宋体"/>
          <w:lang w:eastAsia="zh-CN"/>
        </w:rPr>
        <w:t>Rutter</w:t>
      </w:r>
      <w:r>
        <w:rPr>
          <w:rFonts w:ascii="Book Antiqua" w:eastAsia="宋体" w:hAnsi="Book Antiqua" w:cs="宋体"/>
          <w:lang w:eastAsia="zh-CN"/>
        </w:rPr>
        <w:t xml:space="preserve"> </w:t>
      </w:r>
      <w:r w:rsidRPr="00085613">
        <w:rPr>
          <w:rFonts w:ascii="Book Antiqua" w:eastAsia="宋体" w:hAnsi="Book Antiqua" w:cs="宋体"/>
          <w:lang w:eastAsia="zh-CN"/>
        </w:rPr>
        <w:t>GA,</w:t>
      </w:r>
      <w:r>
        <w:rPr>
          <w:rFonts w:ascii="Book Antiqua" w:eastAsia="宋体" w:hAnsi="Book Antiqua" w:cs="宋体"/>
          <w:lang w:eastAsia="zh-CN"/>
        </w:rPr>
        <w:t xml:space="preserve"> </w:t>
      </w:r>
      <w:r w:rsidRPr="00085613">
        <w:rPr>
          <w:rFonts w:ascii="Book Antiqua" w:eastAsia="宋体" w:hAnsi="Book Antiqua" w:cs="宋体"/>
          <w:lang w:eastAsia="zh-CN"/>
        </w:rPr>
        <w:t>Koliwad</w:t>
      </w:r>
      <w:r>
        <w:rPr>
          <w:rFonts w:ascii="Book Antiqua" w:eastAsia="宋体" w:hAnsi="Book Antiqua" w:cs="宋体"/>
          <w:lang w:eastAsia="zh-CN"/>
        </w:rPr>
        <w:t xml:space="preserve"> </w:t>
      </w:r>
      <w:r w:rsidRPr="00085613">
        <w:rPr>
          <w:rFonts w:ascii="Book Antiqua" w:eastAsia="宋体" w:hAnsi="Book Antiqua" w:cs="宋体"/>
          <w:lang w:eastAsia="zh-CN"/>
        </w:rPr>
        <w:t>SK,</w:t>
      </w:r>
      <w:r>
        <w:rPr>
          <w:rFonts w:ascii="Book Antiqua" w:eastAsia="宋体" w:hAnsi="Book Antiqua" w:cs="宋体"/>
          <w:lang w:eastAsia="zh-CN"/>
        </w:rPr>
        <w:t xml:space="preserve"> </w:t>
      </w:r>
      <w:r w:rsidRPr="00085613">
        <w:rPr>
          <w:rFonts w:ascii="Book Antiqua" w:eastAsia="宋体" w:hAnsi="Book Antiqua" w:cs="宋体"/>
          <w:lang w:eastAsia="zh-CN"/>
        </w:rPr>
        <w:t>Bhushan</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mTORC1</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AMPK</w:t>
      </w:r>
      <w:r>
        <w:rPr>
          <w:rFonts w:ascii="Book Antiqua" w:eastAsia="宋体" w:hAnsi="Book Antiqua" w:cs="宋体"/>
          <w:lang w:eastAsia="zh-CN"/>
        </w:rPr>
        <w:t xml:space="preserve"> </w:t>
      </w:r>
      <w:r w:rsidRPr="00085613">
        <w:rPr>
          <w:rFonts w:ascii="Book Antiqua" w:eastAsia="宋体" w:hAnsi="Book Antiqua" w:cs="宋体"/>
          <w:lang w:eastAsia="zh-CN"/>
        </w:rPr>
        <w:t>switching</w:t>
      </w:r>
      <w:r>
        <w:rPr>
          <w:rFonts w:ascii="Book Antiqua" w:eastAsia="宋体" w:hAnsi="Book Antiqua" w:cs="宋体"/>
          <w:lang w:eastAsia="zh-CN"/>
        </w:rPr>
        <w:t xml:space="preserve"> </w:t>
      </w:r>
      <w:r w:rsidRPr="00085613">
        <w:rPr>
          <w:rFonts w:ascii="Book Antiqua" w:eastAsia="宋体" w:hAnsi="Book Antiqua" w:cs="宋体"/>
          <w:lang w:eastAsia="zh-CN"/>
        </w:rPr>
        <w:t>underlies</w:t>
      </w:r>
      <w:r>
        <w:rPr>
          <w:rFonts w:ascii="Book Antiqua" w:eastAsia="宋体" w:hAnsi="Book Antiqua" w:cs="宋体"/>
          <w:lang w:eastAsia="zh-CN"/>
        </w:rPr>
        <w:t xml:space="preserve"> </w:t>
      </w:r>
      <w:r w:rsidRPr="00085613">
        <w:rPr>
          <w:rFonts w:ascii="Book Antiqua" w:eastAsia="宋体" w:hAnsi="Book Antiqua" w:cs="宋体"/>
          <w:lang w:eastAsia="zh-CN"/>
        </w:rPr>
        <w:t>β-cell</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plasticity</w:t>
      </w:r>
      <w:r>
        <w:rPr>
          <w:rFonts w:ascii="Book Antiqua" w:eastAsia="宋体" w:hAnsi="Book Antiqua" w:cs="宋体"/>
          <w:lang w:eastAsia="zh-CN"/>
        </w:rPr>
        <w:t xml:space="preserve"> </w:t>
      </w:r>
      <w:r w:rsidRPr="00085613">
        <w:rPr>
          <w:rFonts w:ascii="Book Antiqua" w:eastAsia="宋体" w:hAnsi="Book Antiqua" w:cs="宋体"/>
          <w:lang w:eastAsia="zh-CN"/>
        </w:rPr>
        <w:t>during</w:t>
      </w:r>
      <w:r>
        <w:rPr>
          <w:rFonts w:ascii="Book Antiqua" w:eastAsia="宋体" w:hAnsi="Book Antiqua" w:cs="宋体"/>
          <w:lang w:eastAsia="zh-CN"/>
        </w:rPr>
        <w:t xml:space="preserve"> </w:t>
      </w:r>
      <w:r w:rsidRPr="00085613">
        <w:rPr>
          <w:rFonts w:ascii="Book Antiqua" w:eastAsia="宋体" w:hAnsi="Book Antiqua" w:cs="宋体"/>
          <w:lang w:eastAsia="zh-CN"/>
        </w:rPr>
        <w:t>maturation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Invest</w:t>
      </w:r>
      <w:r>
        <w:rPr>
          <w:rFonts w:ascii="Book Antiqua" w:eastAsia="宋体" w:hAnsi="Book Antiqua" w:cs="宋体"/>
          <w:lang w:eastAsia="zh-CN"/>
        </w:rPr>
        <w:t xml:space="preserve"> </w:t>
      </w:r>
      <w:r w:rsidRPr="00085613">
        <w:rPr>
          <w:rFonts w:ascii="Book Antiqua" w:eastAsia="宋体" w:hAnsi="Book Antiqua" w:cs="宋体"/>
          <w:lang w:eastAsia="zh-CN"/>
        </w:rPr>
        <w:t>2019;</w:t>
      </w:r>
      <w:r>
        <w:rPr>
          <w:rFonts w:ascii="Book Antiqua" w:eastAsia="宋体" w:hAnsi="Book Antiqua" w:cs="宋体"/>
          <w:lang w:eastAsia="zh-CN"/>
        </w:rPr>
        <w:t xml:space="preserve"> </w:t>
      </w:r>
      <w:r w:rsidRPr="00085613">
        <w:rPr>
          <w:rFonts w:ascii="Book Antiqua" w:eastAsia="宋体" w:hAnsi="Book Antiqua" w:cs="宋体"/>
          <w:b/>
          <w:bCs/>
          <w:lang w:eastAsia="zh-CN"/>
        </w:rPr>
        <w:t>129</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4124-4137</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31265435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10.1172/JCI127021]</w:t>
      </w:r>
    </w:p>
    <w:p w14:paraId="2BC76681"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lastRenderedPageBreak/>
        <w:t>154</w:t>
      </w:r>
      <w:r>
        <w:rPr>
          <w:rFonts w:ascii="Book Antiqua" w:eastAsia="宋体" w:hAnsi="Book Antiqua" w:cs="宋体"/>
          <w:lang w:eastAsia="zh-CN"/>
        </w:rPr>
        <w:t xml:space="preserve"> </w:t>
      </w:r>
      <w:r w:rsidRPr="00085613">
        <w:rPr>
          <w:rFonts w:ascii="Book Antiqua" w:eastAsia="宋体" w:hAnsi="Book Antiqua" w:cs="宋体"/>
          <w:b/>
          <w:bCs/>
          <w:lang w:eastAsia="zh-CN"/>
        </w:rPr>
        <w:t>van</w:t>
      </w:r>
      <w:r>
        <w:rPr>
          <w:rFonts w:ascii="Book Antiqua" w:eastAsia="宋体" w:hAnsi="Book Antiqua" w:cs="宋体"/>
          <w:b/>
          <w:bCs/>
          <w:lang w:eastAsia="zh-CN"/>
        </w:rPr>
        <w:t xml:space="preserve"> </w:t>
      </w:r>
      <w:r w:rsidRPr="00085613">
        <w:rPr>
          <w:rFonts w:ascii="Book Antiqua" w:eastAsia="宋体" w:hAnsi="Book Antiqua" w:cs="宋体"/>
          <w:b/>
          <w:bCs/>
          <w:lang w:eastAsia="zh-CN"/>
        </w:rPr>
        <w:t>de</w:t>
      </w:r>
      <w:r>
        <w:rPr>
          <w:rFonts w:ascii="Book Antiqua" w:eastAsia="宋体" w:hAnsi="Book Antiqua" w:cs="宋体"/>
          <w:b/>
          <w:bCs/>
          <w:lang w:eastAsia="zh-CN"/>
        </w:rPr>
        <w:t xml:space="preserve"> </w:t>
      </w:r>
      <w:r w:rsidRPr="00085613">
        <w:rPr>
          <w:rFonts w:ascii="Book Antiqua" w:eastAsia="宋体" w:hAnsi="Book Antiqua" w:cs="宋体"/>
          <w:b/>
          <w:bCs/>
          <w:lang w:eastAsia="zh-CN"/>
        </w:rPr>
        <w:t>Heijning</w:t>
      </w:r>
      <w:r>
        <w:rPr>
          <w:rFonts w:ascii="Book Antiqua" w:eastAsia="宋体" w:hAnsi="Book Antiqua" w:cs="宋体"/>
          <w:b/>
          <w:bCs/>
          <w:lang w:eastAsia="zh-CN"/>
        </w:rPr>
        <w:t xml:space="preserve"> </w:t>
      </w:r>
      <w:r w:rsidRPr="00085613">
        <w:rPr>
          <w:rFonts w:ascii="Book Antiqua" w:eastAsia="宋体" w:hAnsi="Book Antiqua" w:cs="宋体"/>
          <w:b/>
          <w:bCs/>
          <w:lang w:eastAsia="zh-CN"/>
        </w:rPr>
        <w:t>BJM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Oosting</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Kegler</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van</w:t>
      </w:r>
      <w:r>
        <w:rPr>
          <w:rFonts w:ascii="Book Antiqua" w:eastAsia="宋体" w:hAnsi="Book Antiqua" w:cs="宋体"/>
          <w:lang w:eastAsia="zh-CN"/>
        </w:rPr>
        <w:t xml:space="preserve"> </w:t>
      </w:r>
      <w:r w:rsidRPr="00085613">
        <w:rPr>
          <w:rFonts w:ascii="Book Antiqua" w:eastAsia="宋体" w:hAnsi="Book Antiqua" w:cs="宋体"/>
          <w:lang w:eastAsia="zh-CN"/>
        </w:rPr>
        <w:t>der</w:t>
      </w:r>
      <w:r>
        <w:rPr>
          <w:rFonts w:ascii="Book Antiqua" w:eastAsia="宋体" w:hAnsi="Book Antiqua" w:cs="宋体"/>
          <w:lang w:eastAsia="zh-CN"/>
        </w:rPr>
        <w:t xml:space="preserve"> </w:t>
      </w:r>
      <w:r w:rsidRPr="00085613">
        <w:rPr>
          <w:rFonts w:ascii="Book Antiqua" w:eastAsia="宋体" w:hAnsi="Book Antiqua" w:cs="宋体"/>
          <w:lang w:eastAsia="zh-CN"/>
        </w:rPr>
        <w:t>Beek</w:t>
      </w:r>
      <w:r>
        <w:rPr>
          <w:rFonts w:ascii="Book Antiqua" w:eastAsia="宋体" w:hAnsi="Book Antiqua" w:cs="宋体"/>
          <w:lang w:eastAsia="zh-CN"/>
        </w:rPr>
        <w:t xml:space="preserve"> </w:t>
      </w:r>
      <w:r w:rsidRPr="00085613">
        <w:rPr>
          <w:rFonts w:ascii="Book Antiqua" w:eastAsia="宋体" w:hAnsi="Book Antiqua" w:cs="宋体"/>
          <w:lang w:eastAsia="zh-CN"/>
        </w:rPr>
        <w:t>EM.</w:t>
      </w:r>
      <w:r>
        <w:rPr>
          <w:rFonts w:ascii="Book Antiqua" w:eastAsia="宋体" w:hAnsi="Book Antiqua" w:cs="宋体"/>
          <w:lang w:eastAsia="zh-CN"/>
        </w:rPr>
        <w:t xml:space="preserve"> </w:t>
      </w:r>
      <w:r w:rsidRPr="00085613">
        <w:rPr>
          <w:rFonts w:ascii="Book Antiqua" w:eastAsia="宋体" w:hAnsi="Book Antiqua" w:cs="宋体"/>
          <w:lang w:eastAsia="zh-CN"/>
        </w:rPr>
        <w:t>An</w:t>
      </w:r>
      <w:r>
        <w:rPr>
          <w:rFonts w:ascii="Book Antiqua" w:eastAsia="宋体" w:hAnsi="Book Antiqua" w:cs="宋体"/>
          <w:lang w:eastAsia="zh-CN"/>
        </w:rPr>
        <w:t xml:space="preserve"> </w:t>
      </w:r>
      <w:r w:rsidRPr="00085613">
        <w:rPr>
          <w:rFonts w:ascii="Book Antiqua" w:eastAsia="宋体" w:hAnsi="Book Antiqua" w:cs="宋体"/>
          <w:lang w:eastAsia="zh-CN"/>
        </w:rPr>
        <w:t>Increased</w:t>
      </w:r>
      <w:r>
        <w:rPr>
          <w:rFonts w:ascii="Book Antiqua" w:eastAsia="宋体" w:hAnsi="Book Antiqua" w:cs="宋体"/>
          <w:lang w:eastAsia="zh-CN"/>
        </w:rPr>
        <w:t xml:space="preserve"> </w:t>
      </w:r>
      <w:r w:rsidRPr="00085613">
        <w:rPr>
          <w:rFonts w:ascii="Book Antiqua" w:eastAsia="宋体" w:hAnsi="Book Antiqua" w:cs="宋体"/>
          <w:lang w:eastAsia="zh-CN"/>
        </w:rPr>
        <w:t>Dietary</w:t>
      </w:r>
      <w:r>
        <w:rPr>
          <w:rFonts w:ascii="Book Antiqua" w:eastAsia="宋体" w:hAnsi="Book Antiqua" w:cs="宋体"/>
          <w:lang w:eastAsia="zh-CN"/>
        </w:rPr>
        <w:t xml:space="preserve"> </w:t>
      </w:r>
      <w:r w:rsidRPr="00085613">
        <w:rPr>
          <w:rFonts w:ascii="Book Antiqua" w:eastAsia="宋体" w:hAnsi="Book Antiqua" w:cs="宋体"/>
          <w:lang w:eastAsia="zh-CN"/>
        </w:rPr>
        <w:t>Supply</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Medium-Chain</w:t>
      </w:r>
      <w:r>
        <w:rPr>
          <w:rFonts w:ascii="Book Antiqua" w:eastAsia="宋体" w:hAnsi="Book Antiqua" w:cs="宋体"/>
          <w:lang w:eastAsia="zh-CN"/>
        </w:rPr>
        <w:t xml:space="preserve"> </w:t>
      </w:r>
      <w:r w:rsidRPr="00085613">
        <w:rPr>
          <w:rFonts w:ascii="Book Antiqua" w:eastAsia="宋体" w:hAnsi="Book Antiqua" w:cs="宋体"/>
          <w:lang w:eastAsia="zh-CN"/>
        </w:rPr>
        <w:t>Fatty</w:t>
      </w:r>
      <w:r>
        <w:rPr>
          <w:rFonts w:ascii="Book Antiqua" w:eastAsia="宋体" w:hAnsi="Book Antiqua" w:cs="宋体"/>
          <w:lang w:eastAsia="zh-CN"/>
        </w:rPr>
        <w:t xml:space="preserve"> </w:t>
      </w:r>
      <w:r w:rsidRPr="00085613">
        <w:rPr>
          <w:rFonts w:ascii="Book Antiqua" w:eastAsia="宋体" w:hAnsi="Book Antiqua" w:cs="宋体"/>
          <w:lang w:eastAsia="zh-CN"/>
        </w:rPr>
        <w:t>Acids</w:t>
      </w:r>
      <w:r>
        <w:rPr>
          <w:rFonts w:ascii="Book Antiqua" w:eastAsia="宋体" w:hAnsi="Book Antiqua" w:cs="宋体"/>
          <w:lang w:eastAsia="zh-CN"/>
        </w:rPr>
        <w:t xml:space="preserve"> </w:t>
      </w:r>
      <w:r w:rsidRPr="00085613">
        <w:rPr>
          <w:rFonts w:ascii="Book Antiqua" w:eastAsia="宋体" w:hAnsi="Book Antiqua" w:cs="宋体"/>
          <w:lang w:eastAsia="zh-CN"/>
        </w:rPr>
        <w:t>during</w:t>
      </w:r>
      <w:r>
        <w:rPr>
          <w:rFonts w:ascii="Book Antiqua" w:eastAsia="宋体" w:hAnsi="Book Antiqua" w:cs="宋体"/>
          <w:lang w:eastAsia="zh-CN"/>
        </w:rPr>
        <w:t xml:space="preserve"> </w:t>
      </w:r>
      <w:r w:rsidRPr="00085613">
        <w:rPr>
          <w:rFonts w:ascii="Book Antiqua" w:eastAsia="宋体" w:hAnsi="Book Antiqua" w:cs="宋体"/>
          <w:lang w:eastAsia="zh-CN"/>
        </w:rPr>
        <w:t>Early</w:t>
      </w:r>
      <w:r>
        <w:rPr>
          <w:rFonts w:ascii="Book Antiqua" w:eastAsia="宋体" w:hAnsi="Book Antiqua" w:cs="宋体"/>
          <w:lang w:eastAsia="zh-CN"/>
        </w:rPr>
        <w:t xml:space="preserve"> </w:t>
      </w:r>
      <w:r w:rsidRPr="00085613">
        <w:rPr>
          <w:rFonts w:ascii="Book Antiqua" w:eastAsia="宋体" w:hAnsi="Book Antiqua" w:cs="宋体"/>
          <w:lang w:eastAsia="zh-CN"/>
        </w:rPr>
        <w:t>Weaning</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Rodents</w:t>
      </w:r>
      <w:r>
        <w:rPr>
          <w:rFonts w:ascii="Book Antiqua" w:eastAsia="宋体" w:hAnsi="Book Antiqua" w:cs="宋体"/>
          <w:lang w:eastAsia="zh-CN"/>
        </w:rPr>
        <w:t xml:space="preserve"> </w:t>
      </w:r>
      <w:r w:rsidRPr="00085613">
        <w:rPr>
          <w:rFonts w:ascii="Book Antiqua" w:eastAsia="宋体" w:hAnsi="Book Antiqua" w:cs="宋体"/>
          <w:lang w:eastAsia="zh-CN"/>
        </w:rPr>
        <w:t>Prevents</w:t>
      </w:r>
      <w:r>
        <w:rPr>
          <w:rFonts w:ascii="Book Antiqua" w:eastAsia="宋体" w:hAnsi="Book Antiqua" w:cs="宋体"/>
          <w:lang w:eastAsia="zh-CN"/>
        </w:rPr>
        <w:t xml:space="preserve"> </w:t>
      </w:r>
      <w:r w:rsidRPr="00085613">
        <w:rPr>
          <w:rFonts w:ascii="Book Antiqua" w:eastAsia="宋体" w:hAnsi="Book Antiqua" w:cs="宋体"/>
          <w:lang w:eastAsia="zh-CN"/>
        </w:rPr>
        <w:t>Excessive</w:t>
      </w:r>
      <w:r>
        <w:rPr>
          <w:rFonts w:ascii="Book Antiqua" w:eastAsia="宋体" w:hAnsi="Book Antiqua" w:cs="宋体"/>
          <w:lang w:eastAsia="zh-CN"/>
        </w:rPr>
        <w:t xml:space="preserve"> </w:t>
      </w:r>
      <w:r w:rsidRPr="00085613">
        <w:rPr>
          <w:rFonts w:ascii="Book Antiqua" w:eastAsia="宋体" w:hAnsi="Book Antiqua" w:cs="宋体"/>
          <w:lang w:eastAsia="zh-CN"/>
        </w:rPr>
        <w:t>Fat</w:t>
      </w:r>
      <w:r>
        <w:rPr>
          <w:rFonts w:ascii="Book Antiqua" w:eastAsia="宋体" w:hAnsi="Book Antiqua" w:cs="宋体"/>
          <w:lang w:eastAsia="zh-CN"/>
        </w:rPr>
        <w:t xml:space="preserve"> </w:t>
      </w:r>
      <w:r w:rsidRPr="00085613">
        <w:rPr>
          <w:rFonts w:ascii="Book Antiqua" w:eastAsia="宋体" w:hAnsi="Book Antiqua" w:cs="宋体"/>
          <w:lang w:eastAsia="zh-CN"/>
        </w:rPr>
        <w:t>Accumulation</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Adulthood.</w:t>
      </w:r>
      <w:r>
        <w:rPr>
          <w:rFonts w:ascii="Book Antiqua" w:eastAsia="宋体" w:hAnsi="Book Antiqua" w:cs="宋体"/>
          <w:lang w:eastAsia="zh-CN"/>
        </w:rPr>
        <w:t xml:space="preserve"> </w:t>
      </w:r>
      <w:r w:rsidRPr="00085613">
        <w:rPr>
          <w:rFonts w:ascii="Book Antiqua" w:eastAsia="宋体" w:hAnsi="Book Antiqua" w:cs="宋体"/>
          <w:i/>
          <w:iCs/>
          <w:lang w:eastAsia="zh-CN"/>
        </w:rPr>
        <w:t>Nutrients</w:t>
      </w:r>
      <w:r>
        <w:rPr>
          <w:rFonts w:ascii="Book Antiqua" w:eastAsia="宋体" w:hAnsi="Book Antiqua" w:cs="宋体"/>
          <w:lang w:eastAsia="zh-CN"/>
        </w:rPr>
        <w:t xml:space="preserve"> </w:t>
      </w:r>
      <w:r w:rsidRPr="00085613">
        <w:rPr>
          <w:rFonts w:ascii="Book Antiqua" w:eastAsia="宋体" w:hAnsi="Book Antiqua" w:cs="宋体"/>
          <w:lang w:eastAsia="zh-CN"/>
        </w:rPr>
        <w:t>2017;</w:t>
      </w:r>
      <w:r>
        <w:rPr>
          <w:rFonts w:ascii="Book Antiqua" w:eastAsia="宋体" w:hAnsi="Book Antiqua" w:cs="宋体"/>
          <w:lang w:eastAsia="zh-CN"/>
        </w:rPr>
        <w:t xml:space="preserve"> </w:t>
      </w:r>
      <w:r w:rsidRPr="00085613">
        <w:rPr>
          <w:rFonts w:ascii="Book Antiqua" w:eastAsia="宋体" w:hAnsi="Book Antiqua" w:cs="宋体"/>
          <w:b/>
          <w:bCs/>
          <w:lang w:eastAsia="zh-CN"/>
        </w:rPr>
        <w:t>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28632178</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10.3390/nu9060631]</w:t>
      </w:r>
    </w:p>
    <w:p w14:paraId="1BB43FED"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155</w:t>
      </w:r>
      <w:r>
        <w:rPr>
          <w:rFonts w:ascii="Book Antiqua" w:eastAsia="宋体" w:hAnsi="Book Antiqua" w:cs="宋体"/>
          <w:lang w:eastAsia="zh-CN"/>
        </w:rPr>
        <w:t xml:space="preserve"> </w:t>
      </w:r>
      <w:r w:rsidRPr="00085613">
        <w:rPr>
          <w:rFonts w:ascii="Book Antiqua" w:eastAsia="宋体" w:hAnsi="Book Antiqua" w:cs="宋体"/>
          <w:b/>
          <w:bCs/>
          <w:lang w:eastAsia="zh-CN"/>
        </w:rPr>
        <w:t>Cerf</w:t>
      </w:r>
      <w:r>
        <w:rPr>
          <w:rFonts w:ascii="Book Antiqua" w:eastAsia="宋体" w:hAnsi="Book Antiqua" w:cs="宋体"/>
          <w:b/>
          <w:bCs/>
          <w:lang w:eastAsia="zh-CN"/>
        </w:rPr>
        <w:t xml:space="preserve"> </w:t>
      </w:r>
      <w:r w:rsidRPr="00085613">
        <w:rPr>
          <w:rFonts w:ascii="Book Antiqua" w:eastAsia="宋体" w:hAnsi="Book Antiqua" w:cs="宋体"/>
          <w:b/>
          <w:bCs/>
          <w:lang w:eastAsia="zh-CN"/>
        </w:rPr>
        <w:t>ME</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High</w:t>
      </w:r>
      <w:r>
        <w:rPr>
          <w:rFonts w:ascii="Book Antiqua" w:eastAsia="宋体" w:hAnsi="Book Antiqua" w:cs="宋体"/>
          <w:lang w:eastAsia="zh-CN"/>
        </w:rPr>
        <w:t xml:space="preserve"> </w:t>
      </w:r>
      <w:r w:rsidRPr="00085613">
        <w:rPr>
          <w:rFonts w:ascii="Book Antiqua" w:eastAsia="宋体" w:hAnsi="Book Antiqua" w:cs="宋体"/>
          <w:lang w:eastAsia="zh-CN"/>
        </w:rPr>
        <w:t>fat</w:t>
      </w:r>
      <w:r>
        <w:rPr>
          <w:rFonts w:ascii="Book Antiqua" w:eastAsia="宋体" w:hAnsi="Book Antiqua" w:cs="宋体"/>
          <w:lang w:eastAsia="zh-CN"/>
        </w:rPr>
        <w:t xml:space="preserve"> </w:t>
      </w:r>
      <w:r w:rsidRPr="00085613">
        <w:rPr>
          <w:rFonts w:ascii="Book Antiqua" w:eastAsia="宋体" w:hAnsi="Book Antiqua" w:cs="宋体"/>
          <w:lang w:eastAsia="zh-CN"/>
        </w:rPr>
        <w:t>programming</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beta</w:t>
      </w:r>
      <w:r>
        <w:rPr>
          <w:rFonts w:ascii="Book Antiqua" w:eastAsia="宋体" w:hAnsi="Book Antiqua" w:cs="宋体"/>
          <w:lang w:eastAsia="zh-CN"/>
        </w:rPr>
        <w:t xml:space="preserve"> </w:t>
      </w:r>
      <w:r w:rsidRPr="00085613">
        <w:rPr>
          <w:rFonts w:ascii="Book Antiqua" w:eastAsia="宋体" w:hAnsi="Book Antiqua" w:cs="宋体"/>
          <w:lang w:eastAsia="zh-CN"/>
        </w:rPr>
        <w:t>cell</w:t>
      </w:r>
      <w:r>
        <w:rPr>
          <w:rFonts w:ascii="Book Antiqua" w:eastAsia="宋体" w:hAnsi="Book Antiqua" w:cs="宋体"/>
          <w:lang w:eastAsia="zh-CN"/>
        </w:rPr>
        <w:t xml:space="preserve"> </w:t>
      </w:r>
      <w:r w:rsidRPr="00085613">
        <w:rPr>
          <w:rFonts w:ascii="Book Antiqua" w:eastAsia="宋体" w:hAnsi="Book Antiqua" w:cs="宋体"/>
          <w:lang w:eastAsia="zh-CN"/>
        </w:rPr>
        <w:t>compensation,</w:t>
      </w:r>
      <w:r>
        <w:rPr>
          <w:rFonts w:ascii="Book Antiqua" w:eastAsia="宋体" w:hAnsi="Book Antiqua" w:cs="宋体"/>
          <w:lang w:eastAsia="zh-CN"/>
        </w:rPr>
        <w:t xml:space="preserve"> </w:t>
      </w:r>
      <w:r w:rsidRPr="00085613">
        <w:rPr>
          <w:rFonts w:ascii="Book Antiqua" w:eastAsia="宋体" w:hAnsi="Book Antiqua" w:cs="宋体"/>
          <w:lang w:eastAsia="zh-CN"/>
        </w:rPr>
        <w:t>exhaustion,</w:t>
      </w:r>
      <w:r>
        <w:rPr>
          <w:rFonts w:ascii="Book Antiqua" w:eastAsia="宋体" w:hAnsi="Book Antiqua" w:cs="宋体"/>
          <w:lang w:eastAsia="zh-CN"/>
        </w:rPr>
        <w:t xml:space="preserve"> </w:t>
      </w:r>
      <w:r w:rsidRPr="00085613">
        <w:rPr>
          <w:rFonts w:ascii="Book Antiqua" w:eastAsia="宋体" w:hAnsi="Book Antiqua" w:cs="宋体"/>
          <w:lang w:eastAsia="zh-CN"/>
        </w:rPr>
        <w:t>death</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dysfunction.</w:t>
      </w:r>
      <w:r>
        <w:rPr>
          <w:rFonts w:ascii="Book Antiqua" w:eastAsia="宋体" w:hAnsi="Book Antiqua" w:cs="宋体"/>
          <w:lang w:eastAsia="zh-CN"/>
        </w:rPr>
        <w:t xml:space="preserve"> </w:t>
      </w:r>
      <w:r w:rsidRPr="00085613">
        <w:rPr>
          <w:rFonts w:ascii="Book Antiqua" w:eastAsia="宋体" w:hAnsi="Book Antiqua" w:cs="宋体"/>
          <w:i/>
          <w:iCs/>
          <w:lang w:eastAsia="zh-CN"/>
        </w:rPr>
        <w:t>Pediatr</w:t>
      </w:r>
      <w:r>
        <w:rPr>
          <w:rFonts w:ascii="Book Antiqua" w:eastAsia="宋体" w:hAnsi="Book Antiqua" w:cs="宋体"/>
          <w:i/>
          <w:iCs/>
          <w:lang w:eastAsia="zh-CN"/>
        </w:rPr>
        <w:t xml:space="preserve"> </w:t>
      </w:r>
      <w:r w:rsidRPr="00085613">
        <w:rPr>
          <w:rFonts w:ascii="Book Antiqua" w:eastAsia="宋体" w:hAnsi="Book Antiqua" w:cs="宋体"/>
          <w:i/>
          <w:iCs/>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2015;</w:t>
      </w:r>
      <w:r>
        <w:rPr>
          <w:rFonts w:ascii="Book Antiqua" w:eastAsia="宋体" w:hAnsi="Book Antiqua" w:cs="宋体"/>
          <w:lang w:eastAsia="zh-CN"/>
        </w:rPr>
        <w:t xml:space="preserve"> </w:t>
      </w:r>
      <w:r w:rsidRPr="00085613">
        <w:rPr>
          <w:rFonts w:ascii="Book Antiqua" w:eastAsia="宋体" w:hAnsi="Book Antiqua" w:cs="宋体"/>
          <w:b/>
          <w:bCs/>
          <w:lang w:eastAsia="zh-CN"/>
        </w:rPr>
        <w:t>16</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71-78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25682938</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10.1111/pedi.12137]</w:t>
      </w:r>
    </w:p>
    <w:p w14:paraId="6D053180"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156</w:t>
      </w:r>
      <w:r>
        <w:rPr>
          <w:rFonts w:ascii="Book Antiqua" w:eastAsia="宋体" w:hAnsi="Book Antiqua" w:cs="宋体"/>
          <w:lang w:eastAsia="zh-CN"/>
        </w:rPr>
        <w:t xml:space="preserve"> </w:t>
      </w:r>
      <w:r w:rsidRPr="00085613">
        <w:rPr>
          <w:rFonts w:ascii="Book Antiqua" w:eastAsia="宋体" w:hAnsi="Book Antiqua" w:cs="宋体"/>
          <w:b/>
          <w:bCs/>
          <w:lang w:eastAsia="zh-CN"/>
        </w:rPr>
        <w:t>Klancic</w:t>
      </w:r>
      <w:r>
        <w:rPr>
          <w:rFonts w:ascii="Book Antiqua" w:eastAsia="宋体" w:hAnsi="Book Antiqua" w:cs="宋体"/>
          <w:b/>
          <w:bCs/>
          <w:lang w:eastAsia="zh-CN"/>
        </w:rPr>
        <w:t xml:space="preserve"> </w:t>
      </w:r>
      <w:r w:rsidRPr="00085613">
        <w:rPr>
          <w:rFonts w:ascii="Book Antiqua" w:eastAsia="宋体" w:hAnsi="Book Antiqua" w:cs="宋体"/>
          <w:b/>
          <w:bCs/>
          <w:lang w:eastAsia="zh-CN"/>
        </w:rPr>
        <w:t>T</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Laforest-Lapointe</w:t>
      </w:r>
      <w:r>
        <w:rPr>
          <w:rFonts w:ascii="Book Antiqua" w:eastAsia="宋体" w:hAnsi="Book Antiqua" w:cs="宋体"/>
          <w:lang w:eastAsia="zh-CN"/>
        </w:rPr>
        <w:t xml:space="preserve"> </w:t>
      </w:r>
      <w:r w:rsidRPr="00085613">
        <w:rPr>
          <w:rFonts w:ascii="Book Antiqua" w:eastAsia="宋体" w:hAnsi="Book Antiqua" w:cs="宋体"/>
          <w:lang w:eastAsia="zh-CN"/>
        </w:rPr>
        <w:t>I,</w:t>
      </w:r>
      <w:r>
        <w:rPr>
          <w:rFonts w:ascii="Book Antiqua" w:eastAsia="宋体" w:hAnsi="Book Antiqua" w:cs="宋体"/>
          <w:lang w:eastAsia="zh-CN"/>
        </w:rPr>
        <w:t xml:space="preserve"> </w:t>
      </w:r>
      <w:r w:rsidRPr="00085613">
        <w:rPr>
          <w:rFonts w:ascii="Book Antiqua" w:eastAsia="宋体" w:hAnsi="Book Antiqua" w:cs="宋体"/>
          <w:lang w:eastAsia="zh-CN"/>
        </w:rPr>
        <w:t>Wong</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Choo</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Nettleton</w:t>
      </w:r>
      <w:r>
        <w:rPr>
          <w:rFonts w:ascii="Book Antiqua" w:eastAsia="宋体" w:hAnsi="Book Antiqua" w:cs="宋体"/>
          <w:lang w:eastAsia="zh-CN"/>
        </w:rPr>
        <w:t xml:space="preserve"> </w:t>
      </w:r>
      <w:r w:rsidRPr="00085613">
        <w:rPr>
          <w:rFonts w:ascii="Book Antiqua" w:eastAsia="宋体" w:hAnsi="Book Antiqua" w:cs="宋体"/>
          <w:lang w:eastAsia="zh-CN"/>
        </w:rPr>
        <w:t>JE,</w:t>
      </w:r>
      <w:r>
        <w:rPr>
          <w:rFonts w:ascii="Book Antiqua" w:eastAsia="宋体" w:hAnsi="Book Antiqua" w:cs="宋体"/>
          <w:lang w:eastAsia="zh-CN"/>
        </w:rPr>
        <w:t xml:space="preserve"> </w:t>
      </w:r>
      <w:r w:rsidRPr="00085613">
        <w:rPr>
          <w:rFonts w:ascii="Book Antiqua" w:eastAsia="宋体" w:hAnsi="Book Antiqua" w:cs="宋体"/>
          <w:lang w:eastAsia="zh-CN"/>
        </w:rPr>
        <w:t>Chleilat</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Arrieta</w:t>
      </w:r>
      <w:r>
        <w:rPr>
          <w:rFonts w:ascii="Book Antiqua" w:eastAsia="宋体" w:hAnsi="Book Antiqua" w:cs="宋体"/>
          <w:lang w:eastAsia="zh-CN"/>
        </w:rPr>
        <w:t xml:space="preserve"> </w:t>
      </w:r>
      <w:r w:rsidRPr="00085613">
        <w:rPr>
          <w:rFonts w:ascii="Book Antiqua" w:eastAsia="宋体" w:hAnsi="Book Antiqua" w:cs="宋体"/>
          <w:lang w:eastAsia="zh-CN"/>
        </w:rPr>
        <w:t>MC,</w:t>
      </w:r>
      <w:r>
        <w:rPr>
          <w:rFonts w:ascii="Book Antiqua" w:eastAsia="宋体" w:hAnsi="Book Antiqua" w:cs="宋体"/>
          <w:lang w:eastAsia="zh-CN"/>
        </w:rPr>
        <w:t xml:space="preserve"> </w:t>
      </w:r>
      <w:r w:rsidRPr="00085613">
        <w:rPr>
          <w:rFonts w:ascii="Book Antiqua" w:eastAsia="宋体" w:hAnsi="Book Antiqua" w:cs="宋体"/>
          <w:lang w:eastAsia="zh-CN"/>
        </w:rPr>
        <w:t>Reimer</w:t>
      </w:r>
      <w:r>
        <w:rPr>
          <w:rFonts w:ascii="Book Antiqua" w:eastAsia="宋体" w:hAnsi="Book Antiqua" w:cs="宋体"/>
          <w:lang w:eastAsia="zh-CN"/>
        </w:rPr>
        <w:t xml:space="preserve"> </w:t>
      </w:r>
      <w:r w:rsidRPr="00085613">
        <w:rPr>
          <w:rFonts w:ascii="Book Antiqua" w:eastAsia="宋体" w:hAnsi="Book Antiqua" w:cs="宋体"/>
          <w:lang w:eastAsia="zh-CN"/>
        </w:rPr>
        <w:t>RA.</w:t>
      </w:r>
      <w:r>
        <w:rPr>
          <w:rFonts w:ascii="Book Antiqua" w:eastAsia="宋体" w:hAnsi="Book Antiqua" w:cs="宋体"/>
          <w:lang w:eastAsia="zh-CN"/>
        </w:rPr>
        <w:t xml:space="preserve"> </w:t>
      </w:r>
      <w:r w:rsidRPr="00085613">
        <w:rPr>
          <w:rFonts w:ascii="Book Antiqua" w:eastAsia="宋体" w:hAnsi="Book Antiqua" w:cs="宋体"/>
          <w:lang w:eastAsia="zh-CN"/>
        </w:rPr>
        <w:t>Concurrent</w:t>
      </w:r>
      <w:r>
        <w:rPr>
          <w:rFonts w:ascii="Book Antiqua" w:eastAsia="宋体" w:hAnsi="Book Antiqua" w:cs="宋体"/>
          <w:lang w:eastAsia="zh-CN"/>
        </w:rPr>
        <w:t xml:space="preserve"> </w:t>
      </w:r>
      <w:r w:rsidRPr="00085613">
        <w:rPr>
          <w:rFonts w:ascii="Book Antiqua" w:eastAsia="宋体" w:hAnsi="Book Antiqua" w:cs="宋体"/>
          <w:lang w:eastAsia="zh-CN"/>
        </w:rPr>
        <w:t>Prebiotic</w:t>
      </w:r>
      <w:r>
        <w:rPr>
          <w:rFonts w:ascii="Book Antiqua" w:eastAsia="宋体" w:hAnsi="Book Antiqua" w:cs="宋体"/>
          <w:lang w:eastAsia="zh-CN"/>
        </w:rPr>
        <w:t xml:space="preserve"> </w:t>
      </w:r>
      <w:r w:rsidRPr="00085613">
        <w:rPr>
          <w:rFonts w:ascii="Book Antiqua" w:eastAsia="宋体" w:hAnsi="Book Antiqua" w:cs="宋体"/>
          <w:lang w:eastAsia="zh-CN"/>
        </w:rPr>
        <w:t>Intake</w:t>
      </w:r>
      <w:r>
        <w:rPr>
          <w:rFonts w:ascii="Book Antiqua" w:eastAsia="宋体" w:hAnsi="Book Antiqua" w:cs="宋体"/>
          <w:lang w:eastAsia="zh-CN"/>
        </w:rPr>
        <w:t xml:space="preserve"> </w:t>
      </w:r>
      <w:r w:rsidRPr="00085613">
        <w:rPr>
          <w:rFonts w:ascii="Book Antiqua" w:eastAsia="宋体" w:hAnsi="Book Antiqua" w:cs="宋体"/>
          <w:lang w:eastAsia="zh-CN"/>
        </w:rPr>
        <w:t>Reverses</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Induced</w:t>
      </w:r>
      <w:r>
        <w:rPr>
          <w:rFonts w:ascii="Book Antiqua" w:eastAsia="宋体" w:hAnsi="Book Antiqua" w:cs="宋体"/>
          <w:lang w:eastAsia="zh-CN"/>
        </w:rPr>
        <w:t xml:space="preserve"> </w:t>
      </w:r>
      <w:r w:rsidRPr="00085613">
        <w:rPr>
          <w:rFonts w:ascii="Book Antiqua" w:eastAsia="宋体" w:hAnsi="Book Antiqua" w:cs="宋体"/>
          <w:lang w:eastAsia="zh-CN"/>
        </w:rPr>
        <w:t>by</w:t>
      </w:r>
      <w:r>
        <w:rPr>
          <w:rFonts w:ascii="Book Antiqua" w:eastAsia="宋体" w:hAnsi="Book Antiqua" w:cs="宋体"/>
          <w:lang w:eastAsia="zh-CN"/>
        </w:rPr>
        <w:t xml:space="preserve"> </w:t>
      </w:r>
      <w:r w:rsidRPr="00085613">
        <w:rPr>
          <w:rFonts w:ascii="Book Antiqua" w:eastAsia="宋体" w:hAnsi="Book Antiqua" w:cs="宋体"/>
          <w:lang w:eastAsia="zh-CN"/>
        </w:rPr>
        <w:t>Early-Life</w:t>
      </w:r>
      <w:r>
        <w:rPr>
          <w:rFonts w:ascii="Book Antiqua" w:eastAsia="宋体" w:hAnsi="Book Antiqua" w:cs="宋体"/>
          <w:lang w:eastAsia="zh-CN"/>
        </w:rPr>
        <w:t xml:space="preserve"> </w:t>
      </w:r>
      <w:r w:rsidRPr="00085613">
        <w:rPr>
          <w:rFonts w:ascii="Book Antiqua" w:eastAsia="宋体" w:hAnsi="Book Antiqua" w:cs="宋体"/>
          <w:lang w:eastAsia="zh-CN"/>
        </w:rPr>
        <w:t>Pulsed</w:t>
      </w:r>
      <w:r>
        <w:rPr>
          <w:rFonts w:ascii="Book Antiqua" w:eastAsia="宋体" w:hAnsi="Book Antiqua" w:cs="宋体"/>
          <w:lang w:eastAsia="zh-CN"/>
        </w:rPr>
        <w:t xml:space="preserve"> </w:t>
      </w:r>
      <w:r w:rsidRPr="00085613">
        <w:rPr>
          <w:rFonts w:ascii="Book Antiqua" w:eastAsia="宋体" w:hAnsi="Book Antiqua" w:cs="宋体"/>
          <w:lang w:eastAsia="zh-CN"/>
        </w:rPr>
        <w:t>Antibiotic</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Rats.</w:t>
      </w:r>
      <w:r>
        <w:rPr>
          <w:rFonts w:ascii="Book Antiqua" w:eastAsia="宋体" w:hAnsi="Book Antiqua" w:cs="宋体"/>
          <w:lang w:eastAsia="zh-CN"/>
        </w:rPr>
        <w:t xml:space="preserve"> </w:t>
      </w:r>
      <w:r w:rsidRPr="00085613">
        <w:rPr>
          <w:rFonts w:ascii="Book Antiqua" w:eastAsia="宋体" w:hAnsi="Book Antiqua" w:cs="宋体"/>
          <w:i/>
          <w:iCs/>
          <w:lang w:eastAsia="zh-CN"/>
        </w:rPr>
        <w:t>Biomedicines</w:t>
      </w:r>
      <w:r>
        <w:rPr>
          <w:rFonts w:ascii="Book Antiqua" w:eastAsia="宋体" w:hAnsi="Book Antiqua" w:cs="宋体"/>
          <w:lang w:eastAsia="zh-CN"/>
        </w:rPr>
        <w:t xml:space="preserve"> </w:t>
      </w:r>
      <w:r w:rsidRPr="00085613">
        <w:rPr>
          <w:rFonts w:ascii="Book Antiqua" w:eastAsia="宋体" w:hAnsi="Book Antiqua" w:cs="宋体"/>
          <w:lang w:eastAsia="zh-CN"/>
        </w:rPr>
        <w:t>2021;</w:t>
      </w:r>
      <w:r>
        <w:rPr>
          <w:rFonts w:ascii="Book Antiqua" w:eastAsia="宋体" w:hAnsi="Book Antiqua" w:cs="宋体"/>
          <w:lang w:eastAsia="zh-CN"/>
        </w:rPr>
        <w:t xml:space="preserve"> </w:t>
      </w:r>
      <w:r w:rsidRPr="00085613">
        <w:rPr>
          <w:rFonts w:ascii="Book Antiqua" w:eastAsia="宋体" w:hAnsi="Book Antiqua" w:cs="宋体"/>
          <w:b/>
          <w:bCs/>
          <w:lang w:eastAsia="zh-CN"/>
        </w:rPr>
        <w:t>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33445530</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10.3390/biomedicines9010066]</w:t>
      </w:r>
    </w:p>
    <w:p w14:paraId="7B48E37F"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157</w:t>
      </w:r>
      <w:r>
        <w:rPr>
          <w:rFonts w:ascii="Book Antiqua" w:eastAsia="宋体" w:hAnsi="Book Antiqua" w:cs="宋体"/>
          <w:lang w:eastAsia="zh-CN"/>
        </w:rPr>
        <w:t xml:space="preserve"> </w:t>
      </w:r>
      <w:r w:rsidRPr="00085613">
        <w:rPr>
          <w:rFonts w:ascii="Book Antiqua" w:eastAsia="宋体" w:hAnsi="Book Antiqua" w:cs="宋体"/>
          <w:b/>
          <w:bCs/>
          <w:lang w:eastAsia="zh-CN"/>
        </w:rPr>
        <w:t>Kaitosaari</w:t>
      </w:r>
      <w:r>
        <w:rPr>
          <w:rFonts w:ascii="Book Antiqua" w:eastAsia="宋体" w:hAnsi="Book Antiqua" w:cs="宋体"/>
          <w:b/>
          <w:bCs/>
          <w:lang w:eastAsia="zh-CN"/>
        </w:rPr>
        <w:t xml:space="preserve"> </w:t>
      </w:r>
      <w:r w:rsidRPr="00085613">
        <w:rPr>
          <w:rFonts w:ascii="Book Antiqua" w:eastAsia="宋体" w:hAnsi="Book Antiqua" w:cs="宋体"/>
          <w:b/>
          <w:bCs/>
          <w:lang w:eastAsia="zh-CN"/>
        </w:rPr>
        <w:t>T</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Rönnemaa</w:t>
      </w:r>
      <w:r>
        <w:rPr>
          <w:rFonts w:ascii="Book Antiqua" w:eastAsia="宋体" w:hAnsi="Book Antiqua" w:cs="宋体"/>
          <w:lang w:eastAsia="zh-CN"/>
        </w:rPr>
        <w:t xml:space="preserve"> </w:t>
      </w:r>
      <w:r w:rsidRPr="00085613">
        <w:rPr>
          <w:rFonts w:ascii="Book Antiqua" w:eastAsia="宋体" w:hAnsi="Book Antiqua" w:cs="宋体"/>
          <w:lang w:eastAsia="zh-CN"/>
        </w:rPr>
        <w:t>T,</w:t>
      </w:r>
      <w:r>
        <w:rPr>
          <w:rFonts w:ascii="Book Antiqua" w:eastAsia="宋体" w:hAnsi="Book Antiqua" w:cs="宋体"/>
          <w:lang w:eastAsia="zh-CN"/>
        </w:rPr>
        <w:t xml:space="preserve"> </w:t>
      </w:r>
      <w:r w:rsidRPr="00085613">
        <w:rPr>
          <w:rFonts w:ascii="Book Antiqua" w:eastAsia="宋体" w:hAnsi="Book Antiqua" w:cs="宋体"/>
          <w:lang w:eastAsia="zh-CN"/>
        </w:rPr>
        <w:t>Viikari</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Raitakari</w:t>
      </w:r>
      <w:r>
        <w:rPr>
          <w:rFonts w:ascii="Book Antiqua" w:eastAsia="宋体" w:hAnsi="Book Antiqua" w:cs="宋体"/>
          <w:lang w:eastAsia="zh-CN"/>
        </w:rPr>
        <w:t xml:space="preserve"> </w:t>
      </w:r>
      <w:r w:rsidRPr="00085613">
        <w:rPr>
          <w:rFonts w:ascii="Book Antiqua" w:eastAsia="宋体" w:hAnsi="Book Antiqua" w:cs="宋体"/>
          <w:lang w:eastAsia="zh-CN"/>
        </w:rPr>
        <w:t>O,</w:t>
      </w:r>
      <w:r>
        <w:rPr>
          <w:rFonts w:ascii="Book Antiqua" w:eastAsia="宋体" w:hAnsi="Book Antiqua" w:cs="宋体"/>
          <w:lang w:eastAsia="zh-CN"/>
        </w:rPr>
        <w:t xml:space="preserve"> </w:t>
      </w:r>
      <w:r w:rsidRPr="00085613">
        <w:rPr>
          <w:rFonts w:ascii="Book Antiqua" w:eastAsia="宋体" w:hAnsi="Book Antiqua" w:cs="宋体"/>
          <w:lang w:eastAsia="zh-CN"/>
        </w:rPr>
        <w:t>Arffman</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Marniemi</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Kallio</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Pahkala</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Jokinen</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Simell</w:t>
      </w:r>
      <w:r>
        <w:rPr>
          <w:rFonts w:ascii="Book Antiqua" w:eastAsia="宋体" w:hAnsi="Book Antiqua" w:cs="宋体"/>
          <w:lang w:eastAsia="zh-CN"/>
        </w:rPr>
        <w:t xml:space="preserve"> </w:t>
      </w:r>
      <w:r w:rsidRPr="00085613">
        <w:rPr>
          <w:rFonts w:ascii="Book Antiqua" w:eastAsia="宋体" w:hAnsi="Book Antiqua" w:cs="宋体"/>
          <w:lang w:eastAsia="zh-CN"/>
        </w:rPr>
        <w:t>O.</w:t>
      </w:r>
      <w:r>
        <w:rPr>
          <w:rFonts w:ascii="Book Antiqua" w:eastAsia="宋体" w:hAnsi="Book Antiqua" w:cs="宋体"/>
          <w:lang w:eastAsia="zh-CN"/>
        </w:rPr>
        <w:t xml:space="preserve"> </w:t>
      </w:r>
      <w:r w:rsidRPr="00085613">
        <w:rPr>
          <w:rFonts w:ascii="Book Antiqua" w:eastAsia="宋体" w:hAnsi="Book Antiqua" w:cs="宋体"/>
          <w:lang w:eastAsia="zh-CN"/>
        </w:rPr>
        <w:t>Low-saturated</w:t>
      </w:r>
      <w:r>
        <w:rPr>
          <w:rFonts w:ascii="Book Antiqua" w:eastAsia="宋体" w:hAnsi="Book Antiqua" w:cs="宋体"/>
          <w:lang w:eastAsia="zh-CN"/>
        </w:rPr>
        <w:t xml:space="preserve"> </w:t>
      </w:r>
      <w:r w:rsidRPr="00085613">
        <w:rPr>
          <w:rFonts w:ascii="Book Antiqua" w:eastAsia="宋体" w:hAnsi="Book Antiqua" w:cs="宋体"/>
          <w:lang w:eastAsia="zh-CN"/>
        </w:rPr>
        <w:t>fat</w:t>
      </w:r>
      <w:r>
        <w:rPr>
          <w:rFonts w:ascii="Book Antiqua" w:eastAsia="宋体" w:hAnsi="Book Antiqua" w:cs="宋体"/>
          <w:lang w:eastAsia="zh-CN"/>
        </w:rPr>
        <w:t xml:space="preserve"> </w:t>
      </w:r>
      <w:r w:rsidRPr="00085613">
        <w:rPr>
          <w:rFonts w:ascii="Book Antiqua" w:eastAsia="宋体" w:hAnsi="Book Antiqua" w:cs="宋体"/>
          <w:lang w:eastAsia="zh-CN"/>
        </w:rPr>
        <w:t>dietary</w:t>
      </w:r>
      <w:r>
        <w:rPr>
          <w:rFonts w:ascii="Book Antiqua" w:eastAsia="宋体" w:hAnsi="Book Antiqua" w:cs="宋体"/>
          <w:lang w:eastAsia="zh-CN"/>
        </w:rPr>
        <w:t xml:space="preserve"> </w:t>
      </w:r>
      <w:r w:rsidRPr="00085613">
        <w:rPr>
          <w:rFonts w:ascii="Book Antiqua" w:eastAsia="宋体" w:hAnsi="Book Antiqua" w:cs="宋体"/>
          <w:lang w:eastAsia="zh-CN"/>
        </w:rPr>
        <w:t>counseling</w:t>
      </w:r>
      <w:r>
        <w:rPr>
          <w:rFonts w:ascii="Book Antiqua" w:eastAsia="宋体" w:hAnsi="Book Antiqua" w:cs="宋体"/>
          <w:lang w:eastAsia="zh-CN"/>
        </w:rPr>
        <w:t xml:space="preserve"> </w:t>
      </w:r>
      <w:r w:rsidRPr="00085613">
        <w:rPr>
          <w:rFonts w:ascii="Book Antiqua" w:eastAsia="宋体" w:hAnsi="Book Antiqua" w:cs="宋体"/>
          <w:lang w:eastAsia="zh-CN"/>
        </w:rPr>
        <w:t>starting</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infancy</w:t>
      </w:r>
      <w:r>
        <w:rPr>
          <w:rFonts w:ascii="Book Antiqua" w:eastAsia="宋体" w:hAnsi="Book Antiqua" w:cs="宋体"/>
          <w:lang w:eastAsia="zh-CN"/>
        </w:rPr>
        <w:t xml:space="preserve"> </w:t>
      </w:r>
      <w:r w:rsidRPr="00085613">
        <w:rPr>
          <w:rFonts w:ascii="Book Antiqua" w:eastAsia="宋体" w:hAnsi="Book Antiqua" w:cs="宋体"/>
          <w:lang w:eastAsia="zh-CN"/>
        </w:rPr>
        <w:t>improves</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sensitivity</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9-year-old</w:t>
      </w:r>
      <w:r>
        <w:rPr>
          <w:rFonts w:ascii="Book Antiqua" w:eastAsia="宋体" w:hAnsi="Book Antiqua" w:cs="宋体"/>
          <w:lang w:eastAsia="zh-CN"/>
        </w:rPr>
        <w:t xml:space="preserve"> </w:t>
      </w:r>
      <w:r w:rsidRPr="00085613">
        <w:rPr>
          <w:rFonts w:ascii="Book Antiqua" w:eastAsia="宋体" w:hAnsi="Book Antiqua" w:cs="宋体"/>
          <w:lang w:eastAsia="zh-CN"/>
        </w:rPr>
        <w:t>healthy</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Special</w:t>
      </w:r>
      <w:r>
        <w:rPr>
          <w:rFonts w:ascii="Book Antiqua" w:eastAsia="宋体" w:hAnsi="Book Antiqua" w:cs="宋体"/>
          <w:lang w:eastAsia="zh-CN"/>
        </w:rPr>
        <w:t xml:space="preserve"> </w:t>
      </w:r>
      <w:r w:rsidRPr="00085613">
        <w:rPr>
          <w:rFonts w:ascii="Book Antiqua" w:eastAsia="宋体" w:hAnsi="Book Antiqua" w:cs="宋体"/>
          <w:lang w:eastAsia="zh-CN"/>
        </w:rPr>
        <w:t>Turku</w:t>
      </w:r>
      <w:r>
        <w:rPr>
          <w:rFonts w:ascii="Book Antiqua" w:eastAsia="宋体" w:hAnsi="Book Antiqua" w:cs="宋体"/>
          <w:lang w:eastAsia="zh-CN"/>
        </w:rPr>
        <w:t xml:space="preserve"> </w:t>
      </w:r>
      <w:r w:rsidRPr="00085613">
        <w:rPr>
          <w:rFonts w:ascii="Book Antiqua" w:eastAsia="宋体" w:hAnsi="Book Antiqua" w:cs="宋体"/>
          <w:lang w:eastAsia="zh-CN"/>
        </w:rPr>
        <w:t>Coronary</w:t>
      </w:r>
      <w:r>
        <w:rPr>
          <w:rFonts w:ascii="Book Antiqua" w:eastAsia="宋体" w:hAnsi="Book Antiqua" w:cs="宋体"/>
          <w:lang w:eastAsia="zh-CN"/>
        </w:rPr>
        <w:t xml:space="preserve"> </w:t>
      </w:r>
      <w:r w:rsidRPr="00085613">
        <w:rPr>
          <w:rFonts w:ascii="Book Antiqua" w:eastAsia="宋体" w:hAnsi="Book Antiqua" w:cs="宋体"/>
          <w:lang w:eastAsia="zh-CN"/>
        </w:rPr>
        <w:t>Risk</w:t>
      </w:r>
      <w:r>
        <w:rPr>
          <w:rFonts w:ascii="Book Antiqua" w:eastAsia="宋体" w:hAnsi="Book Antiqua" w:cs="宋体"/>
          <w:lang w:eastAsia="zh-CN"/>
        </w:rPr>
        <w:t xml:space="preserve"> </w:t>
      </w:r>
      <w:r w:rsidRPr="00085613">
        <w:rPr>
          <w:rFonts w:ascii="Book Antiqua" w:eastAsia="宋体" w:hAnsi="Book Antiqua" w:cs="宋体"/>
          <w:lang w:eastAsia="zh-CN"/>
        </w:rPr>
        <w:t>Factor</w:t>
      </w:r>
      <w:r>
        <w:rPr>
          <w:rFonts w:ascii="Book Antiqua" w:eastAsia="宋体" w:hAnsi="Book Antiqua" w:cs="宋体"/>
          <w:lang w:eastAsia="zh-CN"/>
        </w:rPr>
        <w:t xml:space="preserve"> </w:t>
      </w:r>
      <w:r w:rsidRPr="00085613">
        <w:rPr>
          <w:rFonts w:ascii="Book Antiqua" w:eastAsia="宋体" w:hAnsi="Book Antiqua" w:cs="宋体"/>
          <w:lang w:eastAsia="zh-CN"/>
        </w:rPr>
        <w:t>Intervention</w:t>
      </w:r>
      <w:r>
        <w:rPr>
          <w:rFonts w:ascii="Book Antiqua" w:eastAsia="宋体" w:hAnsi="Book Antiqua" w:cs="宋体"/>
          <w:lang w:eastAsia="zh-CN"/>
        </w:rPr>
        <w:t xml:space="preserve"> </w:t>
      </w:r>
      <w:r w:rsidRPr="00085613">
        <w:rPr>
          <w:rFonts w:ascii="Book Antiqua" w:eastAsia="宋体" w:hAnsi="Book Antiqua" w:cs="宋体"/>
          <w:lang w:eastAsia="zh-CN"/>
        </w:rPr>
        <w:t>Project</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(STRIP)</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i/>
          <w:iCs/>
          <w:lang w:eastAsia="zh-CN"/>
        </w:rPr>
        <w:t xml:space="preserve"> </w:t>
      </w:r>
      <w:r w:rsidRPr="00085613">
        <w:rPr>
          <w:rFonts w:ascii="Book Antiqua" w:eastAsia="宋体" w:hAnsi="Book Antiqua" w:cs="宋体"/>
          <w:i/>
          <w:iCs/>
          <w:lang w:eastAsia="zh-CN"/>
        </w:rPr>
        <w:t>Care</w:t>
      </w:r>
      <w:r>
        <w:rPr>
          <w:rFonts w:ascii="Book Antiqua" w:eastAsia="宋体" w:hAnsi="Book Antiqua" w:cs="宋体"/>
          <w:lang w:eastAsia="zh-CN"/>
        </w:rPr>
        <w:t xml:space="preserve"> </w:t>
      </w:r>
      <w:r w:rsidRPr="00085613">
        <w:rPr>
          <w:rFonts w:ascii="Book Antiqua" w:eastAsia="宋体" w:hAnsi="Book Antiqua" w:cs="宋体"/>
          <w:lang w:eastAsia="zh-CN"/>
        </w:rPr>
        <w:t>2006;</w:t>
      </w:r>
      <w:r>
        <w:rPr>
          <w:rFonts w:ascii="Book Antiqua" w:eastAsia="宋体" w:hAnsi="Book Antiqua" w:cs="宋体"/>
          <w:lang w:eastAsia="zh-CN"/>
        </w:rPr>
        <w:t xml:space="preserve"> </w:t>
      </w:r>
      <w:r w:rsidRPr="00085613">
        <w:rPr>
          <w:rFonts w:ascii="Book Antiqua" w:eastAsia="宋体" w:hAnsi="Book Antiqua" w:cs="宋体"/>
          <w:b/>
          <w:bCs/>
          <w:lang w:eastAsia="zh-CN"/>
        </w:rPr>
        <w:t>29</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781-785</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16567815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10.2337/diacare.29.04.06.dc05-1523]</w:t>
      </w:r>
    </w:p>
    <w:p w14:paraId="364C83D6"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158</w:t>
      </w:r>
      <w:r>
        <w:rPr>
          <w:rFonts w:ascii="Book Antiqua" w:eastAsia="宋体" w:hAnsi="Book Antiqua" w:cs="宋体"/>
          <w:lang w:eastAsia="zh-CN"/>
        </w:rPr>
        <w:t xml:space="preserve"> </w:t>
      </w:r>
      <w:r w:rsidRPr="00085613">
        <w:rPr>
          <w:rFonts w:ascii="Book Antiqua" w:eastAsia="宋体" w:hAnsi="Book Antiqua" w:cs="宋体"/>
          <w:b/>
          <w:bCs/>
          <w:lang w:eastAsia="zh-CN"/>
        </w:rPr>
        <w:t>Van</w:t>
      </w:r>
      <w:r>
        <w:rPr>
          <w:rFonts w:ascii="Book Antiqua" w:eastAsia="宋体" w:hAnsi="Book Antiqua" w:cs="宋体"/>
          <w:b/>
          <w:bCs/>
          <w:lang w:eastAsia="zh-CN"/>
        </w:rPr>
        <w:t xml:space="preserve"> </w:t>
      </w:r>
      <w:r w:rsidRPr="00085613">
        <w:rPr>
          <w:rFonts w:ascii="Book Antiqua" w:eastAsia="宋体" w:hAnsi="Book Antiqua" w:cs="宋体"/>
          <w:b/>
          <w:bCs/>
          <w:lang w:eastAsia="zh-CN"/>
        </w:rPr>
        <w:t>Hulst</w:t>
      </w:r>
      <w:r>
        <w:rPr>
          <w:rFonts w:ascii="Book Antiqua" w:eastAsia="宋体" w:hAnsi="Book Antiqua" w:cs="宋体"/>
          <w:b/>
          <w:bCs/>
          <w:lang w:eastAsia="zh-CN"/>
        </w:rPr>
        <w:t xml:space="preserve"> </w:t>
      </w:r>
      <w:r w:rsidRPr="00085613">
        <w:rPr>
          <w:rFonts w:ascii="Book Antiqua" w:eastAsia="宋体" w:hAnsi="Book Antiqua" w:cs="宋体"/>
          <w:b/>
          <w:bCs/>
          <w:lang w:eastAsia="zh-CN"/>
        </w:rPr>
        <w:t>A</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Paradis</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Harnois-Leblanc</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Benedetti</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Drapeau</w:t>
      </w:r>
      <w:r>
        <w:rPr>
          <w:rFonts w:ascii="Book Antiqua" w:eastAsia="宋体" w:hAnsi="Book Antiqua" w:cs="宋体"/>
          <w:lang w:eastAsia="zh-CN"/>
        </w:rPr>
        <w:t xml:space="preserve"> </w:t>
      </w:r>
      <w:r w:rsidRPr="00085613">
        <w:rPr>
          <w:rFonts w:ascii="Book Antiqua" w:eastAsia="宋体" w:hAnsi="Book Antiqua" w:cs="宋体"/>
          <w:lang w:eastAsia="zh-CN"/>
        </w:rPr>
        <w:t>V,</w:t>
      </w:r>
      <w:r>
        <w:rPr>
          <w:rFonts w:ascii="Book Antiqua" w:eastAsia="宋体" w:hAnsi="Book Antiqua" w:cs="宋体"/>
          <w:lang w:eastAsia="zh-CN"/>
        </w:rPr>
        <w:t xml:space="preserve"> </w:t>
      </w:r>
      <w:r w:rsidRPr="00085613">
        <w:rPr>
          <w:rFonts w:ascii="Book Antiqua" w:eastAsia="宋体" w:hAnsi="Book Antiqua" w:cs="宋体"/>
          <w:lang w:eastAsia="zh-CN"/>
        </w:rPr>
        <w:t>Henderson</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Lowering</w:t>
      </w:r>
      <w:r>
        <w:rPr>
          <w:rFonts w:ascii="Book Antiqua" w:eastAsia="宋体" w:hAnsi="Book Antiqua" w:cs="宋体"/>
          <w:lang w:eastAsia="zh-CN"/>
        </w:rPr>
        <w:t xml:space="preserve"> </w:t>
      </w:r>
      <w:r w:rsidRPr="00085613">
        <w:rPr>
          <w:rFonts w:ascii="Book Antiqua" w:eastAsia="宋体" w:hAnsi="Book Antiqua" w:cs="宋体"/>
          <w:lang w:eastAsia="zh-CN"/>
        </w:rPr>
        <w:t>Saturated</w:t>
      </w:r>
      <w:r>
        <w:rPr>
          <w:rFonts w:ascii="Book Antiqua" w:eastAsia="宋体" w:hAnsi="Book Antiqua" w:cs="宋体"/>
          <w:lang w:eastAsia="zh-CN"/>
        </w:rPr>
        <w:t xml:space="preserve"> </w:t>
      </w:r>
      <w:r w:rsidRPr="00085613">
        <w:rPr>
          <w:rFonts w:ascii="Book Antiqua" w:eastAsia="宋体" w:hAnsi="Book Antiqua" w:cs="宋体"/>
          <w:lang w:eastAsia="zh-CN"/>
        </w:rPr>
        <w:t>Fat</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Increasing</w:t>
      </w:r>
      <w:r>
        <w:rPr>
          <w:rFonts w:ascii="Book Antiqua" w:eastAsia="宋体" w:hAnsi="Book Antiqua" w:cs="宋体"/>
          <w:lang w:eastAsia="zh-CN"/>
        </w:rPr>
        <w:t xml:space="preserve"> </w:t>
      </w:r>
      <w:r w:rsidRPr="00085613">
        <w:rPr>
          <w:rFonts w:ascii="Book Antiqua" w:eastAsia="宋体" w:hAnsi="Book Antiqua" w:cs="宋体"/>
          <w:lang w:eastAsia="zh-CN"/>
        </w:rPr>
        <w:t>Vegetable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Fruit</w:t>
      </w:r>
      <w:r>
        <w:rPr>
          <w:rFonts w:ascii="Book Antiqua" w:eastAsia="宋体" w:hAnsi="Book Antiqua" w:cs="宋体"/>
          <w:lang w:eastAsia="zh-CN"/>
        </w:rPr>
        <w:t xml:space="preserve"> </w:t>
      </w:r>
      <w:r w:rsidRPr="00085613">
        <w:rPr>
          <w:rFonts w:ascii="Book Antiqua" w:eastAsia="宋体" w:hAnsi="Book Antiqua" w:cs="宋体"/>
          <w:lang w:eastAsia="zh-CN"/>
        </w:rPr>
        <w:t>Intake</w:t>
      </w:r>
      <w:r>
        <w:rPr>
          <w:rFonts w:ascii="Book Antiqua" w:eastAsia="宋体" w:hAnsi="Book Antiqua" w:cs="宋体"/>
          <w:lang w:eastAsia="zh-CN"/>
        </w:rPr>
        <w:t xml:space="preserve"> </w:t>
      </w:r>
      <w:r w:rsidRPr="00085613">
        <w:rPr>
          <w:rFonts w:ascii="Book Antiqua" w:eastAsia="宋体" w:hAnsi="Book Antiqua" w:cs="宋体"/>
          <w:lang w:eastAsia="zh-CN"/>
        </w:rPr>
        <w:t>May</w:t>
      </w:r>
      <w:r>
        <w:rPr>
          <w:rFonts w:ascii="Book Antiqua" w:eastAsia="宋体" w:hAnsi="Book Antiqua" w:cs="宋体"/>
          <w:lang w:eastAsia="zh-CN"/>
        </w:rPr>
        <w:t xml:space="preserve"> </w:t>
      </w:r>
      <w:r w:rsidRPr="00085613">
        <w:rPr>
          <w:rFonts w:ascii="Book Antiqua" w:eastAsia="宋体" w:hAnsi="Book Antiqua" w:cs="宋体"/>
          <w:lang w:eastAsia="zh-CN"/>
        </w:rPr>
        <w:t>Increase</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Sensitivity</w:t>
      </w:r>
      <w:r>
        <w:rPr>
          <w:rFonts w:ascii="Book Antiqua" w:eastAsia="宋体" w:hAnsi="Book Antiqua" w:cs="宋体"/>
          <w:lang w:eastAsia="zh-CN"/>
        </w:rPr>
        <w:t xml:space="preserve"> </w:t>
      </w:r>
      <w:r w:rsidRPr="00085613">
        <w:rPr>
          <w:rFonts w:ascii="Book Antiqua" w:eastAsia="宋体" w:hAnsi="Book Antiqua" w:cs="宋体"/>
          <w:lang w:eastAsia="zh-CN"/>
        </w:rPr>
        <w:t>2</w:t>
      </w:r>
      <w:r>
        <w:rPr>
          <w:rFonts w:ascii="Book Antiqua" w:eastAsia="宋体" w:hAnsi="Book Antiqua" w:cs="宋体"/>
          <w:lang w:eastAsia="zh-CN"/>
        </w:rPr>
        <w:t xml:space="preserve"> </w:t>
      </w:r>
      <w:r w:rsidRPr="00085613">
        <w:rPr>
          <w:rFonts w:ascii="Book Antiqua" w:eastAsia="宋体" w:hAnsi="Book Antiqua" w:cs="宋体"/>
          <w:lang w:eastAsia="zh-CN"/>
        </w:rPr>
        <w:t>Years</w:t>
      </w:r>
      <w:r>
        <w:rPr>
          <w:rFonts w:ascii="Book Antiqua" w:eastAsia="宋体" w:hAnsi="Book Antiqua" w:cs="宋体"/>
          <w:lang w:eastAsia="zh-CN"/>
        </w:rPr>
        <w:t xml:space="preserve"> </w:t>
      </w:r>
      <w:r w:rsidRPr="00085613">
        <w:rPr>
          <w:rFonts w:ascii="Book Antiqua" w:eastAsia="宋体" w:hAnsi="Book Antiqua" w:cs="宋体"/>
          <w:lang w:eastAsia="zh-CN"/>
        </w:rPr>
        <w:t>Later</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Family</w:t>
      </w:r>
      <w:r>
        <w:rPr>
          <w:rFonts w:ascii="Book Antiqua" w:eastAsia="宋体" w:hAnsi="Book Antiqua" w:cs="宋体"/>
          <w:lang w:eastAsia="zh-CN"/>
        </w:rPr>
        <w:t xml:space="preserve"> </w:t>
      </w:r>
      <w:r w:rsidRPr="00085613">
        <w:rPr>
          <w:rFonts w:ascii="Book Antiqua" w:eastAsia="宋体" w:hAnsi="Book Antiqua" w:cs="宋体"/>
          <w:lang w:eastAsia="zh-CN"/>
        </w:rPr>
        <w:t>History</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Nutr</w:t>
      </w:r>
      <w:r>
        <w:rPr>
          <w:rFonts w:ascii="Book Antiqua" w:eastAsia="宋体" w:hAnsi="Book Antiqua" w:cs="宋体"/>
          <w:lang w:eastAsia="zh-CN"/>
        </w:rPr>
        <w:t xml:space="preserve"> </w:t>
      </w:r>
      <w:r w:rsidRPr="00085613">
        <w:rPr>
          <w:rFonts w:ascii="Book Antiqua" w:eastAsia="宋体" w:hAnsi="Book Antiqua" w:cs="宋体"/>
          <w:lang w:eastAsia="zh-CN"/>
        </w:rPr>
        <w:t>2018;</w:t>
      </w:r>
      <w:r>
        <w:rPr>
          <w:rFonts w:ascii="Book Antiqua" w:eastAsia="宋体" w:hAnsi="Book Antiqua" w:cs="宋体"/>
          <w:lang w:eastAsia="zh-CN"/>
        </w:rPr>
        <w:t xml:space="preserve"> </w:t>
      </w:r>
      <w:r w:rsidRPr="00085613">
        <w:rPr>
          <w:rFonts w:ascii="Book Antiqua" w:eastAsia="宋体" w:hAnsi="Book Antiqua" w:cs="宋体"/>
          <w:b/>
          <w:bCs/>
          <w:lang w:eastAsia="zh-CN"/>
        </w:rPr>
        <w:t>148</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1838-1844</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30383280</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10.1093/jn/nxy189]</w:t>
      </w:r>
    </w:p>
    <w:p w14:paraId="306A7698"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159</w:t>
      </w:r>
      <w:r>
        <w:rPr>
          <w:rFonts w:ascii="Book Antiqua" w:eastAsia="宋体" w:hAnsi="Book Antiqua" w:cs="宋体"/>
          <w:lang w:eastAsia="zh-CN"/>
        </w:rPr>
        <w:t xml:space="preserve"> </w:t>
      </w:r>
      <w:r w:rsidRPr="00085613">
        <w:rPr>
          <w:rFonts w:ascii="Book Antiqua" w:eastAsia="宋体" w:hAnsi="Book Antiqua" w:cs="宋体"/>
          <w:b/>
          <w:bCs/>
          <w:lang w:eastAsia="zh-CN"/>
        </w:rPr>
        <w:t>Henderson</w:t>
      </w:r>
      <w:r>
        <w:rPr>
          <w:rFonts w:ascii="Book Antiqua" w:eastAsia="宋体" w:hAnsi="Book Antiqua" w:cs="宋体"/>
          <w:b/>
          <w:bCs/>
          <w:lang w:eastAsia="zh-CN"/>
        </w:rPr>
        <w:t xml:space="preserve"> </w:t>
      </w:r>
      <w:r w:rsidRPr="00085613">
        <w:rPr>
          <w:rFonts w:ascii="Book Antiqua" w:eastAsia="宋体" w:hAnsi="Book Antiqua" w:cs="宋体"/>
          <w:b/>
          <w:bCs/>
          <w:lang w:eastAsia="zh-CN"/>
        </w:rPr>
        <w:t>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Gray-Donald</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Mathieu</w:t>
      </w:r>
      <w:r>
        <w:rPr>
          <w:rFonts w:ascii="Book Antiqua" w:eastAsia="宋体" w:hAnsi="Book Antiqua" w:cs="宋体"/>
          <w:lang w:eastAsia="zh-CN"/>
        </w:rPr>
        <w:t xml:space="preserve"> </w:t>
      </w:r>
      <w:r w:rsidRPr="00085613">
        <w:rPr>
          <w:rFonts w:ascii="Book Antiqua" w:eastAsia="宋体" w:hAnsi="Book Antiqua" w:cs="宋体"/>
          <w:lang w:eastAsia="zh-CN"/>
        </w:rPr>
        <w:t>ME,</w:t>
      </w:r>
      <w:r>
        <w:rPr>
          <w:rFonts w:ascii="Book Antiqua" w:eastAsia="宋体" w:hAnsi="Book Antiqua" w:cs="宋体"/>
          <w:lang w:eastAsia="zh-CN"/>
        </w:rPr>
        <w:t xml:space="preserve"> </w:t>
      </w:r>
      <w:r w:rsidRPr="00085613">
        <w:rPr>
          <w:rFonts w:ascii="Book Antiqua" w:eastAsia="宋体" w:hAnsi="Book Antiqua" w:cs="宋体"/>
          <w:lang w:eastAsia="zh-CN"/>
        </w:rPr>
        <w:t>Barnett</w:t>
      </w:r>
      <w:r>
        <w:rPr>
          <w:rFonts w:ascii="Book Antiqua" w:eastAsia="宋体" w:hAnsi="Book Antiqua" w:cs="宋体"/>
          <w:lang w:eastAsia="zh-CN"/>
        </w:rPr>
        <w:t xml:space="preserve"> </w:t>
      </w:r>
      <w:r w:rsidRPr="00085613">
        <w:rPr>
          <w:rFonts w:ascii="Book Antiqua" w:eastAsia="宋体" w:hAnsi="Book Antiqua" w:cs="宋体"/>
          <w:lang w:eastAsia="zh-CN"/>
        </w:rPr>
        <w:t>TA,</w:t>
      </w:r>
      <w:r>
        <w:rPr>
          <w:rFonts w:ascii="Book Antiqua" w:eastAsia="宋体" w:hAnsi="Book Antiqua" w:cs="宋体"/>
          <w:lang w:eastAsia="zh-CN"/>
        </w:rPr>
        <w:t xml:space="preserve"> </w:t>
      </w:r>
      <w:r w:rsidRPr="00085613">
        <w:rPr>
          <w:rFonts w:ascii="Book Antiqua" w:eastAsia="宋体" w:hAnsi="Book Antiqua" w:cs="宋体"/>
          <w:lang w:eastAsia="zh-CN"/>
        </w:rPr>
        <w:t>Hanley</w:t>
      </w:r>
      <w:r>
        <w:rPr>
          <w:rFonts w:ascii="Book Antiqua" w:eastAsia="宋体" w:hAnsi="Book Antiqua" w:cs="宋体"/>
          <w:lang w:eastAsia="zh-CN"/>
        </w:rPr>
        <w:t xml:space="preserve"> </w:t>
      </w:r>
      <w:r w:rsidRPr="00085613">
        <w:rPr>
          <w:rFonts w:ascii="Book Antiqua" w:eastAsia="宋体" w:hAnsi="Book Antiqua" w:cs="宋体"/>
          <w:lang w:eastAsia="zh-CN"/>
        </w:rPr>
        <w:t>JA,</w:t>
      </w:r>
      <w:r>
        <w:rPr>
          <w:rFonts w:ascii="Book Antiqua" w:eastAsia="宋体" w:hAnsi="Book Antiqua" w:cs="宋体"/>
          <w:lang w:eastAsia="zh-CN"/>
        </w:rPr>
        <w:t xml:space="preserve"> </w:t>
      </w:r>
      <w:r w:rsidRPr="00085613">
        <w:rPr>
          <w:rFonts w:ascii="Book Antiqua" w:eastAsia="宋体" w:hAnsi="Book Antiqua" w:cs="宋体"/>
          <w:lang w:eastAsia="zh-CN"/>
        </w:rPr>
        <w:t>O'Loughlin</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Tremblay</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Lambert</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How</w:t>
      </w:r>
      <w:r>
        <w:rPr>
          <w:rFonts w:ascii="Book Antiqua" w:eastAsia="宋体" w:hAnsi="Book Antiqua" w:cs="宋体"/>
          <w:lang w:eastAsia="zh-CN"/>
        </w:rPr>
        <w:t xml:space="preserve"> </w:t>
      </w:r>
      <w:r w:rsidRPr="00085613">
        <w:rPr>
          <w:rFonts w:ascii="Book Antiqua" w:eastAsia="宋体" w:hAnsi="Book Antiqua" w:cs="宋体"/>
          <w:lang w:eastAsia="zh-CN"/>
        </w:rPr>
        <w:t>are</w:t>
      </w:r>
      <w:r>
        <w:rPr>
          <w:rFonts w:ascii="Book Antiqua" w:eastAsia="宋体" w:hAnsi="Book Antiqua" w:cs="宋体"/>
          <w:lang w:eastAsia="zh-CN"/>
        </w:rPr>
        <w:t xml:space="preserve"> </w:t>
      </w:r>
      <w:r w:rsidRPr="00085613">
        <w:rPr>
          <w:rFonts w:ascii="Book Antiqua" w:eastAsia="宋体" w:hAnsi="Book Antiqua" w:cs="宋体"/>
          <w:lang w:eastAsia="zh-CN"/>
        </w:rPr>
        <w:t>physical</w:t>
      </w:r>
      <w:r>
        <w:rPr>
          <w:rFonts w:ascii="Book Antiqua" w:eastAsia="宋体" w:hAnsi="Book Antiqua" w:cs="宋体"/>
          <w:lang w:eastAsia="zh-CN"/>
        </w:rPr>
        <w:t xml:space="preserve"> </w:t>
      </w:r>
      <w:r w:rsidRPr="00085613">
        <w:rPr>
          <w:rFonts w:ascii="Book Antiqua" w:eastAsia="宋体" w:hAnsi="Book Antiqua" w:cs="宋体"/>
          <w:lang w:eastAsia="zh-CN"/>
        </w:rPr>
        <w:t>activity,</w:t>
      </w:r>
      <w:r>
        <w:rPr>
          <w:rFonts w:ascii="Book Antiqua" w:eastAsia="宋体" w:hAnsi="Book Antiqua" w:cs="宋体"/>
          <w:lang w:eastAsia="zh-CN"/>
        </w:rPr>
        <w:t xml:space="preserve"> </w:t>
      </w:r>
      <w:r w:rsidRPr="00085613">
        <w:rPr>
          <w:rFonts w:ascii="Book Antiqua" w:eastAsia="宋体" w:hAnsi="Book Antiqua" w:cs="宋体"/>
          <w:lang w:eastAsia="zh-CN"/>
        </w:rPr>
        <w:t>fitness,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sedentary</w:t>
      </w:r>
      <w:r>
        <w:rPr>
          <w:rFonts w:ascii="Book Antiqua" w:eastAsia="宋体" w:hAnsi="Book Antiqua" w:cs="宋体"/>
          <w:lang w:eastAsia="zh-CN"/>
        </w:rPr>
        <w:t xml:space="preserve"> </w:t>
      </w:r>
      <w:r w:rsidRPr="00085613">
        <w:rPr>
          <w:rFonts w:ascii="Book Antiqua" w:eastAsia="宋体" w:hAnsi="Book Antiqua" w:cs="宋体"/>
          <w:lang w:eastAsia="zh-CN"/>
        </w:rPr>
        <w:t>behavior</w:t>
      </w:r>
      <w:r>
        <w:rPr>
          <w:rFonts w:ascii="Book Antiqua" w:eastAsia="宋体" w:hAnsi="Book Antiqua" w:cs="宋体"/>
          <w:lang w:eastAsia="zh-CN"/>
        </w:rPr>
        <w:t xml:space="preserve"> </w:t>
      </w:r>
      <w:r w:rsidRPr="00085613">
        <w:rPr>
          <w:rFonts w:ascii="Book Antiqua" w:eastAsia="宋体" w:hAnsi="Book Antiqua" w:cs="宋体"/>
          <w:lang w:eastAsia="zh-CN"/>
        </w:rPr>
        <w:t>associated</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sensitivity</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i/>
          <w:iCs/>
          <w:lang w:eastAsia="zh-CN"/>
        </w:rPr>
        <w:t xml:space="preserve"> </w:t>
      </w:r>
      <w:r w:rsidRPr="00085613">
        <w:rPr>
          <w:rFonts w:ascii="Book Antiqua" w:eastAsia="宋体" w:hAnsi="Book Antiqua" w:cs="宋体"/>
          <w:i/>
          <w:iCs/>
          <w:lang w:eastAsia="zh-CN"/>
        </w:rPr>
        <w:t>Care</w:t>
      </w:r>
      <w:r>
        <w:rPr>
          <w:rFonts w:ascii="Book Antiqua" w:eastAsia="宋体" w:hAnsi="Book Antiqua" w:cs="宋体"/>
          <w:lang w:eastAsia="zh-CN"/>
        </w:rPr>
        <w:t xml:space="preserve"> </w:t>
      </w:r>
      <w:r w:rsidRPr="00085613">
        <w:rPr>
          <w:rFonts w:ascii="Book Antiqua" w:eastAsia="宋体" w:hAnsi="Book Antiqua" w:cs="宋体"/>
          <w:lang w:eastAsia="zh-CN"/>
        </w:rPr>
        <w:t>2012;</w:t>
      </w:r>
      <w:r>
        <w:rPr>
          <w:rFonts w:ascii="Book Antiqua" w:eastAsia="宋体" w:hAnsi="Book Antiqua" w:cs="宋体"/>
          <w:lang w:eastAsia="zh-CN"/>
        </w:rPr>
        <w:t xml:space="preserve"> </w:t>
      </w:r>
      <w:r w:rsidRPr="00085613">
        <w:rPr>
          <w:rFonts w:ascii="Book Antiqua" w:eastAsia="宋体" w:hAnsi="Book Antiqua" w:cs="宋体"/>
          <w:b/>
          <w:bCs/>
          <w:lang w:eastAsia="zh-CN"/>
        </w:rPr>
        <w:t>35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1272-1278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22492585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10.2337/dc11-1785]</w:t>
      </w:r>
    </w:p>
    <w:p w14:paraId="7F54747D"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160</w:t>
      </w:r>
      <w:r>
        <w:rPr>
          <w:rFonts w:ascii="Book Antiqua" w:eastAsia="宋体" w:hAnsi="Book Antiqua" w:cs="宋体"/>
          <w:lang w:eastAsia="zh-CN"/>
        </w:rPr>
        <w:t xml:space="preserve"> </w:t>
      </w:r>
      <w:r w:rsidRPr="00085613">
        <w:rPr>
          <w:rFonts w:ascii="Book Antiqua" w:eastAsia="宋体" w:hAnsi="Book Antiqua" w:cs="宋体"/>
          <w:b/>
          <w:bCs/>
          <w:lang w:eastAsia="zh-CN"/>
        </w:rPr>
        <w:t>Allen</w:t>
      </w:r>
      <w:r>
        <w:rPr>
          <w:rFonts w:ascii="Book Antiqua" w:eastAsia="宋体" w:hAnsi="Book Antiqua" w:cs="宋体"/>
          <w:b/>
          <w:bCs/>
          <w:lang w:eastAsia="zh-CN"/>
        </w:rPr>
        <w:t xml:space="preserve"> </w:t>
      </w:r>
      <w:r w:rsidRPr="00085613">
        <w:rPr>
          <w:rFonts w:ascii="Book Antiqua" w:eastAsia="宋体" w:hAnsi="Book Antiqua" w:cs="宋体"/>
          <w:b/>
          <w:bCs/>
          <w:lang w:eastAsia="zh-CN"/>
        </w:rPr>
        <w:t>DB</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Nemeth</w:t>
      </w:r>
      <w:r>
        <w:rPr>
          <w:rFonts w:ascii="Book Antiqua" w:eastAsia="宋体" w:hAnsi="Book Antiqua" w:cs="宋体"/>
          <w:lang w:eastAsia="zh-CN"/>
        </w:rPr>
        <w:t xml:space="preserve"> </w:t>
      </w:r>
      <w:r w:rsidRPr="00085613">
        <w:rPr>
          <w:rFonts w:ascii="Book Antiqua" w:eastAsia="宋体" w:hAnsi="Book Antiqua" w:cs="宋体"/>
          <w:lang w:eastAsia="zh-CN"/>
        </w:rPr>
        <w:t>BA,</w:t>
      </w:r>
      <w:r>
        <w:rPr>
          <w:rFonts w:ascii="Book Antiqua" w:eastAsia="宋体" w:hAnsi="Book Antiqua" w:cs="宋体"/>
          <w:lang w:eastAsia="zh-CN"/>
        </w:rPr>
        <w:t xml:space="preserve"> </w:t>
      </w:r>
      <w:r w:rsidRPr="00085613">
        <w:rPr>
          <w:rFonts w:ascii="Book Antiqua" w:eastAsia="宋体" w:hAnsi="Book Antiqua" w:cs="宋体"/>
          <w:lang w:eastAsia="zh-CN"/>
        </w:rPr>
        <w:t>Clark</w:t>
      </w:r>
      <w:r>
        <w:rPr>
          <w:rFonts w:ascii="Book Antiqua" w:eastAsia="宋体" w:hAnsi="Book Antiqua" w:cs="宋体"/>
          <w:lang w:eastAsia="zh-CN"/>
        </w:rPr>
        <w:t xml:space="preserve"> </w:t>
      </w:r>
      <w:r w:rsidRPr="00085613">
        <w:rPr>
          <w:rFonts w:ascii="Book Antiqua" w:eastAsia="宋体" w:hAnsi="Book Antiqua" w:cs="宋体"/>
          <w:lang w:eastAsia="zh-CN"/>
        </w:rPr>
        <w:t>RR,</w:t>
      </w:r>
      <w:r>
        <w:rPr>
          <w:rFonts w:ascii="Book Antiqua" w:eastAsia="宋体" w:hAnsi="Book Antiqua" w:cs="宋体"/>
          <w:lang w:eastAsia="zh-CN"/>
        </w:rPr>
        <w:t xml:space="preserve"> </w:t>
      </w:r>
      <w:r w:rsidRPr="00085613">
        <w:rPr>
          <w:rFonts w:ascii="Book Antiqua" w:eastAsia="宋体" w:hAnsi="Book Antiqua" w:cs="宋体"/>
          <w:lang w:eastAsia="zh-CN"/>
        </w:rPr>
        <w:t>Peterson</w:t>
      </w:r>
      <w:r>
        <w:rPr>
          <w:rFonts w:ascii="Book Antiqua" w:eastAsia="宋体" w:hAnsi="Book Antiqua" w:cs="宋体"/>
          <w:lang w:eastAsia="zh-CN"/>
        </w:rPr>
        <w:t xml:space="preserve"> </w:t>
      </w:r>
      <w:r w:rsidRPr="00085613">
        <w:rPr>
          <w:rFonts w:ascii="Book Antiqua" w:eastAsia="宋体" w:hAnsi="Book Antiqua" w:cs="宋体"/>
          <w:lang w:eastAsia="zh-CN"/>
        </w:rPr>
        <w:t>SE,</w:t>
      </w:r>
      <w:r>
        <w:rPr>
          <w:rFonts w:ascii="Book Antiqua" w:eastAsia="宋体" w:hAnsi="Book Antiqua" w:cs="宋体"/>
          <w:lang w:eastAsia="zh-CN"/>
        </w:rPr>
        <w:t xml:space="preserve"> </w:t>
      </w:r>
      <w:r w:rsidRPr="00085613">
        <w:rPr>
          <w:rFonts w:ascii="Book Antiqua" w:eastAsia="宋体" w:hAnsi="Book Antiqua" w:cs="宋体"/>
          <w:lang w:eastAsia="zh-CN"/>
        </w:rPr>
        <w:t>Eickhoff</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Carrel</w:t>
      </w:r>
      <w:r>
        <w:rPr>
          <w:rFonts w:ascii="Book Antiqua" w:eastAsia="宋体" w:hAnsi="Book Antiqua" w:cs="宋体"/>
          <w:lang w:eastAsia="zh-CN"/>
        </w:rPr>
        <w:t xml:space="preserve"> </w:t>
      </w:r>
      <w:r w:rsidRPr="00085613">
        <w:rPr>
          <w:rFonts w:ascii="Book Antiqua" w:eastAsia="宋体" w:hAnsi="Book Antiqua" w:cs="宋体"/>
          <w:lang w:eastAsia="zh-CN"/>
        </w:rPr>
        <w:t>AL.</w:t>
      </w:r>
      <w:r>
        <w:rPr>
          <w:rFonts w:ascii="Book Antiqua" w:eastAsia="宋体" w:hAnsi="Book Antiqua" w:cs="宋体"/>
          <w:lang w:eastAsia="zh-CN"/>
        </w:rPr>
        <w:t xml:space="preserve"> </w:t>
      </w:r>
      <w:r w:rsidRPr="00085613">
        <w:rPr>
          <w:rFonts w:ascii="Book Antiqua" w:eastAsia="宋体" w:hAnsi="Book Antiqua" w:cs="宋体"/>
          <w:lang w:eastAsia="zh-CN"/>
        </w:rPr>
        <w:t>Fitness</w:t>
      </w:r>
      <w:r>
        <w:rPr>
          <w:rFonts w:ascii="Book Antiqua" w:eastAsia="宋体" w:hAnsi="Book Antiqua" w:cs="宋体"/>
          <w:lang w:eastAsia="zh-CN"/>
        </w:rPr>
        <w:t xml:space="preserve"> </w:t>
      </w:r>
      <w:r w:rsidRPr="00085613">
        <w:rPr>
          <w:rFonts w:ascii="Book Antiqua" w:eastAsia="宋体" w:hAnsi="Book Antiqua" w:cs="宋体"/>
          <w:lang w:eastAsia="zh-CN"/>
        </w:rPr>
        <w:t>is</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stronger</w:t>
      </w:r>
      <w:r>
        <w:rPr>
          <w:rFonts w:ascii="Book Antiqua" w:eastAsia="宋体" w:hAnsi="Book Antiqua" w:cs="宋体"/>
          <w:lang w:eastAsia="zh-CN"/>
        </w:rPr>
        <w:t xml:space="preserve"> </w:t>
      </w:r>
      <w:r w:rsidRPr="00085613">
        <w:rPr>
          <w:rFonts w:ascii="Book Antiqua" w:eastAsia="宋体" w:hAnsi="Book Antiqua" w:cs="宋体"/>
          <w:lang w:eastAsia="zh-CN"/>
        </w:rPr>
        <w:t>predictor</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fasting</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levels</w:t>
      </w:r>
      <w:r>
        <w:rPr>
          <w:rFonts w:ascii="Book Antiqua" w:eastAsia="宋体" w:hAnsi="Book Antiqua" w:cs="宋体"/>
          <w:lang w:eastAsia="zh-CN"/>
        </w:rPr>
        <w:t xml:space="preserve"> </w:t>
      </w:r>
      <w:r w:rsidRPr="00085613">
        <w:rPr>
          <w:rFonts w:ascii="Book Antiqua" w:eastAsia="宋体" w:hAnsi="Book Antiqua" w:cs="宋体"/>
          <w:lang w:eastAsia="zh-CN"/>
        </w:rPr>
        <w:t>than</w:t>
      </w:r>
      <w:r>
        <w:rPr>
          <w:rFonts w:ascii="Book Antiqua" w:eastAsia="宋体" w:hAnsi="Book Antiqua" w:cs="宋体"/>
          <w:lang w:eastAsia="zh-CN"/>
        </w:rPr>
        <w:t xml:space="preserve"> </w:t>
      </w:r>
      <w:r w:rsidRPr="00085613">
        <w:rPr>
          <w:rFonts w:ascii="Book Antiqua" w:eastAsia="宋体" w:hAnsi="Book Antiqua" w:cs="宋体"/>
          <w:lang w:eastAsia="zh-CN"/>
        </w:rPr>
        <w:t>fatness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overweight</w:t>
      </w:r>
      <w:r>
        <w:rPr>
          <w:rFonts w:ascii="Book Antiqua" w:eastAsia="宋体" w:hAnsi="Book Antiqua" w:cs="宋体"/>
          <w:lang w:eastAsia="zh-CN"/>
        </w:rPr>
        <w:t xml:space="preserve"> </w:t>
      </w:r>
      <w:r w:rsidRPr="00085613">
        <w:rPr>
          <w:rFonts w:ascii="Book Antiqua" w:eastAsia="宋体" w:hAnsi="Book Antiqua" w:cs="宋体"/>
          <w:lang w:eastAsia="zh-CN"/>
        </w:rPr>
        <w:t>male</w:t>
      </w:r>
      <w:r>
        <w:rPr>
          <w:rFonts w:ascii="Book Antiqua" w:eastAsia="宋体" w:hAnsi="Book Antiqua" w:cs="宋体"/>
          <w:lang w:eastAsia="zh-CN"/>
        </w:rPr>
        <w:t xml:space="preserve"> </w:t>
      </w:r>
      <w:r w:rsidRPr="00085613">
        <w:rPr>
          <w:rFonts w:ascii="Book Antiqua" w:eastAsia="宋体" w:hAnsi="Book Antiqua" w:cs="宋体"/>
          <w:lang w:eastAsia="zh-CN"/>
        </w:rPr>
        <w:t>middle-school</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Pediatr</w:t>
      </w:r>
      <w:r>
        <w:rPr>
          <w:rFonts w:ascii="Book Antiqua" w:eastAsia="宋体" w:hAnsi="Book Antiqua" w:cs="宋体"/>
          <w:lang w:eastAsia="zh-CN"/>
        </w:rPr>
        <w:t xml:space="preserve"> </w:t>
      </w:r>
      <w:r w:rsidRPr="00085613">
        <w:rPr>
          <w:rFonts w:ascii="Book Antiqua" w:eastAsia="宋体" w:hAnsi="Book Antiqua" w:cs="宋体"/>
          <w:lang w:eastAsia="zh-CN"/>
        </w:rPr>
        <w:t>2007;</w:t>
      </w:r>
      <w:r>
        <w:rPr>
          <w:rFonts w:ascii="Book Antiqua" w:eastAsia="宋体" w:hAnsi="Book Antiqua" w:cs="宋体"/>
          <w:lang w:eastAsia="zh-CN"/>
        </w:rPr>
        <w:t xml:space="preserve"> </w:t>
      </w:r>
      <w:r w:rsidRPr="00085613">
        <w:rPr>
          <w:rFonts w:ascii="Book Antiqua" w:eastAsia="宋体" w:hAnsi="Book Antiqua" w:cs="宋体"/>
          <w:b/>
          <w:bCs/>
          <w:lang w:eastAsia="zh-CN"/>
        </w:rPr>
        <w:t>150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383-387</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17382115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10.1016/j.jpeds.2006.12.051]</w:t>
      </w:r>
    </w:p>
    <w:p w14:paraId="6605E65B"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161</w:t>
      </w:r>
      <w:r>
        <w:rPr>
          <w:rFonts w:ascii="Book Antiqua" w:eastAsia="宋体" w:hAnsi="Book Antiqua" w:cs="宋体"/>
          <w:lang w:eastAsia="zh-CN"/>
        </w:rPr>
        <w:t xml:space="preserve"> </w:t>
      </w:r>
      <w:r w:rsidRPr="00085613">
        <w:rPr>
          <w:rFonts w:ascii="Book Antiqua" w:eastAsia="宋体" w:hAnsi="Book Antiqua" w:cs="宋体"/>
          <w:b/>
          <w:bCs/>
          <w:lang w:eastAsia="zh-CN"/>
        </w:rPr>
        <w:t>Spartano</w:t>
      </w:r>
      <w:r>
        <w:rPr>
          <w:rFonts w:ascii="Book Antiqua" w:eastAsia="宋体" w:hAnsi="Book Antiqua" w:cs="宋体"/>
          <w:b/>
          <w:bCs/>
          <w:lang w:eastAsia="zh-CN"/>
        </w:rPr>
        <w:t xml:space="preserve"> </w:t>
      </w:r>
      <w:r w:rsidRPr="00085613">
        <w:rPr>
          <w:rFonts w:ascii="Book Antiqua" w:eastAsia="宋体" w:hAnsi="Book Antiqua" w:cs="宋体"/>
          <w:b/>
          <w:bCs/>
          <w:lang w:eastAsia="zh-CN"/>
        </w:rPr>
        <w:t>NL</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Stevenson</w:t>
      </w:r>
      <w:r>
        <w:rPr>
          <w:rFonts w:ascii="Book Antiqua" w:eastAsia="宋体" w:hAnsi="Book Antiqua" w:cs="宋体"/>
          <w:lang w:eastAsia="zh-CN"/>
        </w:rPr>
        <w:t xml:space="preserve"> </w:t>
      </w:r>
      <w:r w:rsidRPr="00085613">
        <w:rPr>
          <w:rFonts w:ascii="Book Antiqua" w:eastAsia="宋体" w:hAnsi="Book Antiqua" w:cs="宋体"/>
          <w:lang w:eastAsia="zh-CN"/>
        </w:rPr>
        <w:t>MD,</w:t>
      </w:r>
      <w:r>
        <w:rPr>
          <w:rFonts w:ascii="Book Antiqua" w:eastAsia="宋体" w:hAnsi="Book Antiqua" w:cs="宋体"/>
          <w:lang w:eastAsia="zh-CN"/>
        </w:rPr>
        <w:t xml:space="preserve"> </w:t>
      </w:r>
      <w:r w:rsidRPr="00085613">
        <w:rPr>
          <w:rFonts w:ascii="Book Antiqua" w:eastAsia="宋体" w:hAnsi="Book Antiqua" w:cs="宋体"/>
          <w:lang w:eastAsia="zh-CN"/>
        </w:rPr>
        <w:t>Xanthakis</w:t>
      </w:r>
      <w:r>
        <w:rPr>
          <w:rFonts w:ascii="Book Antiqua" w:eastAsia="宋体" w:hAnsi="Book Antiqua" w:cs="宋体"/>
          <w:lang w:eastAsia="zh-CN"/>
        </w:rPr>
        <w:t xml:space="preserve"> </w:t>
      </w:r>
      <w:r w:rsidRPr="00085613">
        <w:rPr>
          <w:rFonts w:ascii="Book Antiqua" w:eastAsia="宋体" w:hAnsi="Book Antiqua" w:cs="宋体"/>
          <w:lang w:eastAsia="zh-CN"/>
        </w:rPr>
        <w:t>V,</w:t>
      </w:r>
      <w:r>
        <w:rPr>
          <w:rFonts w:ascii="Book Antiqua" w:eastAsia="宋体" w:hAnsi="Book Antiqua" w:cs="宋体"/>
          <w:lang w:eastAsia="zh-CN"/>
        </w:rPr>
        <w:t xml:space="preserve"> </w:t>
      </w:r>
      <w:r w:rsidRPr="00085613">
        <w:rPr>
          <w:rFonts w:ascii="Book Antiqua" w:eastAsia="宋体" w:hAnsi="Book Antiqua" w:cs="宋体"/>
          <w:lang w:eastAsia="zh-CN"/>
        </w:rPr>
        <w:t>Larson</w:t>
      </w:r>
      <w:r>
        <w:rPr>
          <w:rFonts w:ascii="Book Antiqua" w:eastAsia="宋体" w:hAnsi="Book Antiqua" w:cs="宋体"/>
          <w:lang w:eastAsia="zh-CN"/>
        </w:rPr>
        <w:t xml:space="preserve"> </w:t>
      </w:r>
      <w:r w:rsidRPr="00085613">
        <w:rPr>
          <w:rFonts w:ascii="Book Antiqua" w:eastAsia="宋体" w:hAnsi="Book Antiqua" w:cs="宋体"/>
          <w:lang w:eastAsia="zh-CN"/>
        </w:rPr>
        <w:t>MG,</w:t>
      </w:r>
      <w:r>
        <w:rPr>
          <w:rFonts w:ascii="Book Antiqua" w:eastAsia="宋体" w:hAnsi="Book Antiqua" w:cs="宋体"/>
          <w:lang w:eastAsia="zh-CN"/>
        </w:rPr>
        <w:t xml:space="preserve"> </w:t>
      </w:r>
      <w:r w:rsidRPr="00085613">
        <w:rPr>
          <w:rFonts w:ascii="Book Antiqua" w:eastAsia="宋体" w:hAnsi="Book Antiqua" w:cs="宋体"/>
          <w:lang w:eastAsia="zh-CN"/>
        </w:rPr>
        <w:t>Andersson</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Murabito</w:t>
      </w:r>
      <w:r>
        <w:rPr>
          <w:rFonts w:ascii="Book Antiqua" w:eastAsia="宋体" w:hAnsi="Book Antiqua" w:cs="宋体"/>
          <w:lang w:eastAsia="zh-CN"/>
        </w:rPr>
        <w:t xml:space="preserve"> </w:t>
      </w:r>
      <w:r w:rsidRPr="00085613">
        <w:rPr>
          <w:rFonts w:ascii="Book Antiqua" w:eastAsia="宋体" w:hAnsi="Book Antiqua" w:cs="宋体"/>
          <w:lang w:eastAsia="zh-CN"/>
        </w:rPr>
        <w:t>JM,</w:t>
      </w:r>
      <w:r>
        <w:rPr>
          <w:rFonts w:ascii="Book Antiqua" w:eastAsia="宋体" w:hAnsi="Book Antiqua" w:cs="宋体"/>
          <w:lang w:eastAsia="zh-CN"/>
        </w:rPr>
        <w:t xml:space="preserve"> </w:t>
      </w:r>
      <w:r w:rsidRPr="00085613">
        <w:rPr>
          <w:rFonts w:ascii="Book Antiqua" w:eastAsia="宋体" w:hAnsi="Book Antiqua" w:cs="宋体"/>
          <w:lang w:eastAsia="zh-CN"/>
        </w:rPr>
        <w:t>Vasan</w:t>
      </w:r>
      <w:r>
        <w:rPr>
          <w:rFonts w:ascii="Book Antiqua" w:eastAsia="宋体" w:hAnsi="Book Antiqua" w:cs="宋体"/>
          <w:lang w:eastAsia="zh-CN"/>
        </w:rPr>
        <w:t xml:space="preserve"> </w:t>
      </w:r>
      <w:r w:rsidRPr="00085613">
        <w:rPr>
          <w:rFonts w:ascii="Book Antiqua" w:eastAsia="宋体" w:hAnsi="Book Antiqua" w:cs="宋体"/>
          <w:lang w:eastAsia="zh-CN"/>
        </w:rPr>
        <w:t>RS.</w:t>
      </w:r>
      <w:r>
        <w:rPr>
          <w:rFonts w:ascii="Book Antiqua" w:eastAsia="宋体" w:hAnsi="Book Antiqua" w:cs="宋体"/>
          <w:lang w:eastAsia="zh-CN"/>
        </w:rPr>
        <w:t xml:space="preserve"> </w:t>
      </w:r>
      <w:r w:rsidRPr="00085613">
        <w:rPr>
          <w:rFonts w:ascii="Book Antiqua" w:eastAsia="宋体" w:hAnsi="Book Antiqua" w:cs="宋体"/>
          <w:lang w:eastAsia="zh-CN"/>
        </w:rPr>
        <w:t>Associations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objective</w:t>
      </w:r>
      <w:r>
        <w:rPr>
          <w:rFonts w:ascii="Book Antiqua" w:eastAsia="宋体" w:hAnsi="Book Antiqua" w:cs="宋体"/>
          <w:lang w:eastAsia="zh-CN"/>
        </w:rPr>
        <w:t xml:space="preserve"> </w:t>
      </w:r>
      <w:r w:rsidRPr="00085613">
        <w:rPr>
          <w:rFonts w:ascii="Book Antiqua" w:eastAsia="宋体" w:hAnsi="Book Antiqua" w:cs="宋体"/>
          <w:lang w:eastAsia="zh-CN"/>
        </w:rPr>
        <w:t>physical</w:t>
      </w:r>
      <w:r>
        <w:rPr>
          <w:rFonts w:ascii="Book Antiqua" w:eastAsia="宋体" w:hAnsi="Book Antiqua" w:cs="宋体"/>
          <w:lang w:eastAsia="zh-CN"/>
        </w:rPr>
        <w:t xml:space="preserve"> </w:t>
      </w:r>
      <w:r w:rsidRPr="00085613">
        <w:rPr>
          <w:rFonts w:ascii="Book Antiqua" w:eastAsia="宋体" w:hAnsi="Book Antiqua" w:cs="宋体"/>
          <w:lang w:eastAsia="zh-CN"/>
        </w:rPr>
        <w:t>activity</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sensitivity</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lastRenderedPageBreak/>
        <w:t>circulating</w:t>
      </w:r>
      <w:r>
        <w:rPr>
          <w:rFonts w:ascii="Book Antiqua" w:eastAsia="宋体" w:hAnsi="Book Antiqua" w:cs="宋体"/>
          <w:lang w:eastAsia="zh-CN"/>
        </w:rPr>
        <w:t xml:space="preserve"> </w:t>
      </w:r>
      <w:r w:rsidRPr="00085613">
        <w:rPr>
          <w:rFonts w:ascii="Book Antiqua" w:eastAsia="宋体" w:hAnsi="Book Antiqua" w:cs="宋体"/>
          <w:lang w:eastAsia="zh-CN"/>
        </w:rPr>
        <w:t>adipokine</w:t>
      </w:r>
      <w:r>
        <w:rPr>
          <w:rFonts w:ascii="Book Antiqua" w:eastAsia="宋体" w:hAnsi="Book Antiqua" w:cs="宋体"/>
          <w:lang w:eastAsia="zh-CN"/>
        </w:rPr>
        <w:t xml:space="preserve"> </w:t>
      </w:r>
      <w:r w:rsidRPr="00085613">
        <w:rPr>
          <w:rFonts w:ascii="Book Antiqua" w:eastAsia="宋体" w:hAnsi="Book Antiqua" w:cs="宋体"/>
          <w:lang w:eastAsia="zh-CN"/>
        </w:rPr>
        <w:t>profile:</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Framingham</w:t>
      </w:r>
      <w:r>
        <w:rPr>
          <w:rFonts w:ascii="Book Antiqua" w:eastAsia="宋体" w:hAnsi="Book Antiqua" w:cs="宋体"/>
          <w:lang w:eastAsia="zh-CN"/>
        </w:rPr>
        <w:t xml:space="preserve"> </w:t>
      </w:r>
      <w:r w:rsidRPr="00085613">
        <w:rPr>
          <w:rFonts w:ascii="Book Antiqua" w:eastAsia="宋体" w:hAnsi="Book Antiqua" w:cs="宋体"/>
          <w:lang w:eastAsia="zh-CN"/>
        </w:rPr>
        <w:t>Heart</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Obes</w:t>
      </w:r>
      <w:r>
        <w:rPr>
          <w:rFonts w:ascii="Book Antiqua" w:eastAsia="宋体" w:hAnsi="Book Antiqua" w:cs="宋体"/>
          <w:lang w:eastAsia="zh-CN"/>
        </w:rPr>
        <w:t xml:space="preserve"> </w:t>
      </w:r>
      <w:r w:rsidRPr="00085613">
        <w:rPr>
          <w:rFonts w:ascii="Book Antiqua" w:eastAsia="宋体" w:hAnsi="Book Antiqua" w:cs="宋体"/>
          <w:lang w:eastAsia="zh-CN"/>
        </w:rPr>
        <w:t>2017;</w:t>
      </w:r>
      <w:r>
        <w:rPr>
          <w:rFonts w:ascii="Book Antiqua" w:eastAsia="宋体" w:hAnsi="Book Antiqua" w:cs="宋体"/>
          <w:lang w:eastAsia="zh-CN"/>
        </w:rPr>
        <w:t xml:space="preserve"> </w:t>
      </w:r>
      <w:r w:rsidRPr="00085613">
        <w:rPr>
          <w:rFonts w:ascii="Book Antiqua" w:eastAsia="宋体" w:hAnsi="Book Antiqua" w:cs="宋体"/>
          <w:b/>
          <w:bCs/>
          <w:lang w:eastAsia="zh-CN"/>
        </w:rPr>
        <w:t>7</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59-69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28112860</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10.1111/cob.12177]</w:t>
      </w:r>
    </w:p>
    <w:p w14:paraId="0B631025"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162</w:t>
      </w:r>
      <w:r>
        <w:rPr>
          <w:rFonts w:ascii="Book Antiqua" w:eastAsia="宋体" w:hAnsi="Book Antiqua" w:cs="宋体"/>
          <w:lang w:eastAsia="zh-CN"/>
        </w:rPr>
        <w:t xml:space="preserve"> </w:t>
      </w:r>
      <w:r w:rsidRPr="00085613">
        <w:rPr>
          <w:rFonts w:ascii="Book Antiqua" w:eastAsia="宋体" w:hAnsi="Book Antiqua" w:cs="宋体"/>
          <w:b/>
          <w:bCs/>
          <w:lang w:eastAsia="zh-CN"/>
        </w:rPr>
        <w:t>Bell</w:t>
      </w:r>
      <w:r>
        <w:rPr>
          <w:rFonts w:ascii="Book Antiqua" w:eastAsia="宋体" w:hAnsi="Book Antiqua" w:cs="宋体"/>
          <w:b/>
          <w:bCs/>
          <w:lang w:eastAsia="zh-CN"/>
        </w:rPr>
        <w:t xml:space="preserve"> </w:t>
      </w:r>
      <w:r w:rsidRPr="00085613">
        <w:rPr>
          <w:rFonts w:ascii="Book Antiqua" w:eastAsia="宋体" w:hAnsi="Book Antiqua" w:cs="宋体"/>
          <w:b/>
          <w:bCs/>
          <w:lang w:eastAsia="zh-CN"/>
        </w:rPr>
        <w:t>LM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Watts</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Siafarikas</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Thompson</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Ratnam</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Bulsara</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Finn</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O'Driscoll</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Green</w:t>
      </w:r>
      <w:r>
        <w:rPr>
          <w:rFonts w:ascii="Book Antiqua" w:eastAsia="宋体" w:hAnsi="Book Antiqua" w:cs="宋体"/>
          <w:lang w:eastAsia="zh-CN"/>
        </w:rPr>
        <w:t xml:space="preserve"> </w:t>
      </w:r>
      <w:r w:rsidRPr="00085613">
        <w:rPr>
          <w:rFonts w:ascii="Book Antiqua" w:eastAsia="宋体" w:hAnsi="Book Antiqua" w:cs="宋体"/>
          <w:lang w:eastAsia="zh-CN"/>
        </w:rPr>
        <w:t>DJ,</w:t>
      </w:r>
      <w:r>
        <w:rPr>
          <w:rFonts w:ascii="Book Antiqua" w:eastAsia="宋体" w:hAnsi="Book Antiqua" w:cs="宋体"/>
          <w:lang w:eastAsia="zh-CN"/>
        </w:rPr>
        <w:t xml:space="preserve"> </w:t>
      </w:r>
      <w:r w:rsidRPr="00085613">
        <w:rPr>
          <w:rFonts w:ascii="Book Antiqua" w:eastAsia="宋体" w:hAnsi="Book Antiqua" w:cs="宋体"/>
          <w:lang w:eastAsia="zh-CN"/>
        </w:rPr>
        <w:t>Jones</w:t>
      </w:r>
      <w:r>
        <w:rPr>
          <w:rFonts w:ascii="Book Antiqua" w:eastAsia="宋体" w:hAnsi="Book Antiqua" w:cs="宋体"/>
          <w:lang w:eastAsia="zh-CN"/>
        </w:rPr>
        <w:t xml:space="preserve"> </w:t>
      </w:r>
      <w:r w:rsidRPr="00085613">
        <w:rPr>
          <w:rFonts w:ascii="Book Antiqua" w:eastAsia="宋体" w:hAnsi="Book Antiqua" w:cs="宋体"/>
          <w:lang w:eastAsia="zh-CN"/>
        </w:rPr>
        <w:t>TW,</w:t>
      </w:r>
      <w:r>
        <w:rPr>
          <w:rFonts w:ascii="Book Antiqua" w:eastAsia="宋体" w:hAnsi="Book Antiqua" w:cs="宋体"/>
          <w:lang w:eastAsia="zh-CN"/>
        </w:rPr>
        <w:t xml:space="preserve"> </w:t>
      </w:r>
      <w:r w:rsidRPr="00085613">
        <w:rPr>
          <w:rFonts w:ascii="Book Antiqua" w:eastAsia="宋体" w:hAnsi="Book Antiqua" w:cs="宋体"/>
          <w:lang w:eastAsia="zh-CN"/>
        </w:rPr>
        <w:t>Davis</w:t>
      </w:r>
      <w:r>
        <w:rPr>
          <w:rFonts w:ascii="Book Antiqua" w:eastAsia="宋体" w:hAnsi="Book Antiqua" w:cs="宋体"/>
          <w:lang w:eastAsia="zh-CN"/>
        </w:rPr>
        <w:t xml:space="preserve"> </w:t>
      </w:r>
      <w:r w:rsidRPr="00085613">
        <w:rPr>
          <w:rFonts w:ascii="Book Antiqua" w:eastAsia="宋体" w:hAnsi="Book Antiqua" w:cs="宋体"/>
          <w:lang w:eastAsia="zh-CN"/>
        </w:rPr>
        <w:t>EA.</w:t>
      </w:r>
      <w:r>
        <w:rPr>
          <w:rFonts w:ascii="Book Antiqua" w:eastAsia="宋体" w:hAnsi="Book Antiqua" w:cs="宋体"/>
          <w:lang w:eastAsia="zh-CN"/>
        </w:rPr>
        <w:t xml:space="preserve"> </w:t>
      </w:r>
      <w:r w:rsidRPr="00085613">
        <w:rPr>
          <w:rFonts w:ascii="Book Antiqua" w:eastAsia="宋体" w:hAnsi="Book Antiqua" w:cs="宋体"/>
          <w:lang w:eastAsia="zh-CN"/>
        </w:rPr>
        <w:t>Exercise</w:t>
      </w:r>
      <w:r>
        <w:rPr>
          <w:rFonts w:ascii="Book Antiqua" w:eastAsia="宋体" w:hAnsi="Book Antiqua" w:cs="宋体"/>
          <w:lang w:eastAsia="zh-CN"/>
        </w:rPr>
        <w:t xml:space="preserve"> </w:t>
      </w:r>
      <w:r w:rsidRPr="00085613">
        <w:rPr>
          <w:rFonts w:ascii="Book Antiqua" w:eastAsia="宋体" w:hAnsi="Book Antiqua" w:cs="宋体"/>
          <w:lang w:eastAsia="zh-CN"/>
        </w:rPr>
        <w:t>alone</w:t>
      </w:r>
      <w:r>
        <w:rPr>
          <w:rFonts w:ascii="Book Antiqua" w:eastAsia="宋体" w:hAnsi="Book Antiqua" w:cs="宋体"/>
          <w:lang w:eastAsia="zh-CN"/>
        </w:rPr>
        <w:t xml:space="preserve"> </w:t>
      </w:r>
      <w:r w:rsidRPr="00085613">
        <w:rPr>
          <w:rFonts w:ascii="Book Antiqua" w:eastAsia="宋体" w:hAnsi="Book Antiqua" w:cs="宋体"/>
          <w:lang w:eastAsia="zh-CN"/>
        </w:rPr>
        <w:t>reduces</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obese</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independently</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changes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body</w:t>
      </w:r>
      <w:r>
        <w:rPr>
          <w:rFonts w:ascii="Book Antiqua" w:eastAsia="宋体" w:hAnsi="Book Antiqua" w:cs="宋体"/>
          <w:lang w:eastAsia="zh-CN"/>
        </w:rPr>
        <w:t xml:space="preserve"> </w:t>
      </w:r>
      <w:r w:rsidRPr="00085613">
        <w:rPr>
          <w:rFonts w:ascii="Book Antiqua" w:eastAsia="宋体" w:hAnsi="Book Antiqua" w:cs="宋体"/>
          <w:lang w:eastAsia="zh-CN"/>
        </w:rPr>
        <w:t>composition.</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2007;</w:t>
      </w:r>
      <w:r>
        <w:rPr>
          <w:rFonts w:ascii="Book Antiqua" w:eastAsia="宋体" w:hAnsi="Book Antiqua" w:cs="宋体"/>
          <w:lang w:eastAsia="zh-CN"/>
        </w:rPr>
        <w:t xml:space="preserve"> </w:t>
      </w:r>
      <w:r w:rsidRPr="00085613">
        <w:rPr>
          <w:rFonts w:ascii="Book Antiqua" w:eastAsia="宋体" w:hAnsi="Book Antiqua" w:cs="宋体"/>
          <w:b/>
          <w:bCs/>
          <w:lang w:eastAsia="zh-CN"/>
        </w:rPr>
        <w:t>92</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4230-4235</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17698905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10.1210/jc.2007-0779]</w:t>
      </w:r>
    </w:p>
    <w:p w14:paraId="726F222C"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163</w:t>
      </w:r>
      <w:r>
        <w:rPr>
          <w:rFonts w:ascii="Book Antiqua" w:eastAsia="宋体" w:hAnsi="Book Antiqua" w:cs="宋体"/>
          <w:lang w:eastAsia="zh-CN"/>
        </w:rPr>
        <w:t xml:space="preserve"> </w:t>
      </w:r>
      <w:r w:rsidRPr="00085613">
        <w:rPr>
          <w:rFonts w:ascii="Book Antiqua" w:eastAsia="宋体" w:hAnsi="Book Antiqua" w:cs="宋体"/>
          <w:b/>
          <w:bCs/>
          <w:lang w:eastAsia="zh-CN"/>
        </w:rPr>
        <w:t>Nassis</w:t>
      </w:r>
      <w:r>
        <w:rPr>
          <w:rFonts w:ascii="Book Antiqua" w:eastAsia="宋体" w:hAnsi="Book Antiqua" w:cs="宋体"/>
          <w:b/>
          <w:bCs/>
          <w:lang w:eastAsia="zh-CN"/>
        </w:rPr>
        <w:t xml:space="preserve"> </w:t>
      </w:r>
      <w:r w:rsidRPr="00085613">
        <w:rPr>
          <w:rFonts w:ascii="Book Antiqua" w:eastAsia="宋体" w:hAnsi="Book Antiqua" w:cs="宋体"/>
          <w:b/>
          <w:bCs/>
          <w:lang w:eastAsia="zh-CN"/>
        </w:rPr>
        <w:t>GP</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Papantakou</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Skenderi</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Triandafillopoulou</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Kavouras</w:t>
      </w:r>
      <w:r>
        <w:rPr>
          <w:rFonts w:ascii="Book Antiqua" w:eastAsia="宋体" w:hAnsi="Book Antiqua" w:cs="宋体"/>
          <w:lang w:eastAsia="zh-CN"/>
        </w:rPr>
        <w:t xml:space="preserve"> </w:t>
      </w:r>
      <w:r w:rsidRPr="00085613">
        <w:rPr>
          <w:rFonts w:ascii="Book Antiqua" w:eastAsia="宋体" w:hAnsi="Book Antiqua" w:cs="宋体"/>
          <w:lang w:eastAsia="zh-CN"/>
        </w:rPr>
        <w:t>SA,</w:t>
      </w:r>
      <w:r>
        <w:rPr>
          <w:rFonts w:ascii="Book Antiqua" w:eastAsia="宋体" w:hAnsi="Book Antiqua" w:cs="宋体"/>
          <w:lang w:eastAsia="zh-CN"/>
        </w:rPr>
        <w:t xml:space="preserve"> </w:t>
      </w:r>
      <w:r w:rsidRPr="00085613">
        <w:rPr>
          <w:rFonts w:ascii="Book Antiqua" w:eastAsia="宋体" w:hAnsi="Book Antiqua" w:cs="宋体"/>
          <w:lang w:eastAsia="zh-CN"/>
        </w:rPr>
        <w:t>Yannakoulia</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Chrousos</w:t>
      </w:r>
      <w:r>
        <w:rPr>
          <w:rFonts w:ascii="Book Antiqua" w:eastAsia="宋体" w:hAnsi="Book Antiqua" w:cs="宋体"/>
          <w:lang w:eastAsia="zh-CN"/>
        </w:rPr>
        <w:t xml:space="preserve"> </w:t>
      </w:r>
      <w:r w:rsidRPr="00085613">
        <w:rPr>
          <w:rFonts w:ascii="Book Antiqua" w:eastAsia="宋体" w:hAnsi="Book Antiqua" w:cs="宋体"/>
          <w:lang w:eastAsia="zh-CN"/>
        </w:rPr>
        <w:t>GP,</w:t>
      </w:r>
      <w:r>
        <w:rPr>
          <w:rFonts w:ascii="Book Antiqua" w:eastAsia="宋体" w:hAnsi="Book Antiqua" w:cs="宋体"/>
          <w:lang w:eastAsia="zh-CN"/>
        </w:rPr>
        <w:t xml:space="preserve"> </w:t>
      </w:r>
      <w:r w:rsidRPr="00085613">
        <w:rPr>
          <w:rFonts w:ascii="Book Antiqua" w:eastAsia="宋体" w:hAnsi="Book Antiqua" w:cs="宋体"/>
          <w:lang w:eastAsia="zh-CN"/>
        </w:rPr>
        <w:t>Sidossis</w:t>
      </w:r>
      <w:r>
        <w:rPr>
          <w:rFonts w:ascii="Book Antiqua" w:eastAsia="宋体" w:hAnsi="Book Antiqua" w:cs="宋体"/>
          <w:lang w:eastAsia="zh-CN"/>
        </w:rPr>
        <w:t xml:space="preserve"> </w:t>
      </w:r>
      <w:r w:rsidRPr="00085613">
        <w:rPr>
          <w:rFonts w:ascii="Book Antiqua" w:eastAsia="宋体" w:hAnsi="Book Antiqua" w:cs="宋体"/>
          <w:lang w:eastAsia="zh-CN"/>
        </w:rPr>
        <w:t>LS.</w:t>
      </w:r>
      <w:r>
        <w:rPr>
          <w:rFonts w:ascii="Book Antiqua" w:eastAsia="宋体" w:hAnsi="Book Antiqua" w:cs="宋体"/>
          <w:lang w:eastAsia="zh-CN"/>
        </w:rPr>
        <w:t xml:space="preserve"> </w:t>
      </w:r>
      <w:r w:rsidRPr="00085613">
        <w:rPr>
          <w:rFonts w:ascii="Book Antiqua" w:eastAsia="宋体" w:hAnsi="Book Antiqua" w:cs="宋体"/>
          <w:lang w:eastAsia="zh-CN"/>
        </w:rPr>
        <w:t>Aerobic</w:t>
      </w:r>
      <w:r>
        <w:rPr>
          <w:rFonts w:ascii="Book Antiqua" w:eastAsia="宋体" w:hAnsi="Book Antiqua" w:cs="宋体"/>
          <w:lang w:eastAsia="zh-CN"/>
        </w:rPr>
        <w:t xml:space="preserve"> </w:t>
      </w:r>
      <w:r w:rsidRPr="00085613">
        <w:rPr>
          <w:rFonts w:ascii="Book Antiqua" w:eastAsia="宋体" w:hAnsi="Book Antiqua" w:cs="宋体"/>
          <w:lang w:eastAsia="zh-CN"/>
        </w:rPr>
        <w:t>exercise</w:t>
      </w:r>
      <w:r>
        <w:rPr>
          <w:rFonts w:ascii="Book Antiqua" w:eastAsia="宋体" w:hAnsi="Book Antiqua" w:cs="宋体"/>
          <w:lang w:eastAsia="zh-CN"/>
        </w:rPr>
        <w:t xml:space="preserve"> </w:t>
      </w:r>
      <w:r w:rsidRPr="00085613">
        <w:rPr>
          <w:rFonts w:ascii="Book Antiqua" w:eastAsia="宋体" w:hAnsi="Book Antiqua" w:cs="宋体"/>
          <w:lang w:eastAsia="zh-CN"/>
        </w:rPr>
        <w:t>training</w:t>
      </w:r>
      <w:r>
        <w:rPr>
          <w:rFonts w:ascii="Book Antiqua" w:eastAsia="宋体" w:hAnsi="Book Antiqua" w:cs="宋体"/>
          <w:lang w:eastAsia="zh-CN"/>
        </w:rPr>
        <w:t xml:space="preserve"> </w:t>
      </w:r>
      <w:r w:rsidRPr="00085613">
        <w:rPr>
          <w:rFonts w:ascii="Book Antiqua" w:eastAsia="宋体" w:hAnsi="Book Antiqua" w:cs="宋体"/>
          <w:lang w:eastAsia="zh-CN"/>
        </w:rPr>
        <w:t>improves</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sensitivity</w:t>
      </w:r>
      <w:r>
        <w:rPr>
          <w:rFonts w:ascii="Book Antiqua" w:eastAsia="宋体" w:hAnsi="Book Antiqua" w:cs="宋体"/>
          <w:lang w:eastAsia="zh-CN"/>
        </w:rPr>
        <w:t xml:space="preserve"> </w:t>
      </w:r>
      <w:r w:rsidRPr="00085613">
        <w:rPr>
          <w:rFonts w:ascii="Book Antiqua" w:eastAsia="宋体" w:hAnsi="Book Antiqua" w:cs="宋体"/>
          <w:lang w:eastAsia="zh-CN"/>
        </w:rPr>
        <w:t>without</w:t>
      </w:r>
      <w:r>
        <w:rPr>
          <w:rFonts w:ascii="Book Antiqua" w:eastAsia="宋体" w:hAnsi="Book Antiqua" w:cs="宋体"/>
          <w:lang w:eastAsia="zh-CN"/>
        </w:rPr>
        <w:t xml:space="preserve"> </w:t>
      </w:r>
      <w:r w:rsidRPr="00085613">
        <w:rPr>
          <w:rFonts w:ascii="Book Antiqua" w:eastAsia="宋体" w:hAnsi="Book Antiqua" w:cs="宋体"/>
          <w:lang w:eastAsia="zh-CN"/>
        </w:rPr>
        <w:t>changes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body</w:t>
      </w:r>
      <w:r>
        <w:rPr>
          <w:rFonts w:ascii="Book Antiqua" w:eastAsia="宋体" w:hAnsi="Book Antiqua" w:cs="宋体"/>
          <w:lang w:eastAsia="zh-CN"/>
        </w:rPr>
        <w:t xml:space="preserve"> </w:t>
      </w:r>
      <w:r w:rsidRPr="00085613">
        <w:rPr>
          <w:rFonts w:ascii="Book Antiqua" w:eastAsia="宋体" w:hAnsi="Book Antiqua" w:cs="宋体"/>
          <w:lang w:eastAsia="zh-CN"/>
        </w:rPr>
        <w:t>weight,</w:t>
      </w:r>
      <w:r>
        <w:rPr>
          <w:rFonts w:ascii="Book Antiqua" w:eastAsia="宋体" w:hAnsi="Book Antiqua" w:cs="宋体"/>
          <w:lang w:eastAsia="zh-CN"/>
        </w:rPr>
        <w:t xml:space="preserve"> </w:t>
      </w:r>
      <w:r w:rsidRPr="00085613">
        <w:rPr>
          <w:rFonts w:ascii="Book Antiqua" w:eastAsia="宋体" w:hAnsi="Book Antiqua" w:cs="宋体"/>
          <w:lang w:eastAsia="zh-CN"/>
        </w:rPr>
        <w:t>body</w:t>
      </w:r>
      <w:r>
        <w:rPr>
          <w:rFonts w:ascii="Book Antiqua" w:eastAsia="宋体" w:hAnsi="Book Antiqua" w:cs="宋体"/>
          <w:lang w:eastAsia="zh-CN"/>
        </w:rPr>
        <w:t xml:space="preserve"> </w:t>
      </w:r>
      <w:r w:rsidRPr="00085613">
        <w:rPr>
          <w:rFonts w:ascii="Book Antiqua" w:eastAsia="宋体" w:hAnsi="Book Antiqua" w:cs="宋体"/>
          <w:lang w:eastAsia="zh-CN"/>
        </w:rPr>
        <w:t>fat,</w:t>
      </w:r>
      <w:r>
        <w:rPr>
          <w:rFonts w:ascii="Book Antiqua" w:eastAsia="宋体" w:hAnsi="Book Antiqua" w:cs="宋体"/>
          <w:lang w:eastAsia="zh-CN"/>
        </w:rPr>
        <w:t xml:space="preserve"> </w:t>
      </w:r>
      <w:r w:rsidRPr="00085613">
        <w:rPr>
          <w:rFonts w:ascii="Book Antiqua" w:eastAsia="宋体" w:hAnsi="Book Antiqua" w:cs="宋体"/>
          <w:lang w:eastAsia="zh-CN"/>
        </w:rPr>
        <w:t>adiponectin,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inflammatory</w:t>
      </w:r>
      <w:r>
        <w:rPr>
          <w:rFonts w:ascii="Book Antiqua" w:eastAsia="宋体" w:hAnsi="Book Antiqua" w:cs="宋体"/>
          <w:lang w:eastAsia="zh-CN"/>
        </w:rPr>
        <w:t xml:space="preserve"> </w:t>
      </w:r>
      <w:r w:rsidRPr="00085613">
        <w:rPr>
          <w:rFonts w:ascii="Book Antiqua" w:eastAsia="宋体" w:hAnsi="Book Antiqua" w:cs="宋体"/>
          <w:lang w:eastAsia="zh-CN"/>
        </w:rPr>
        <w:t>markers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overweight</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obese</w:t>
      </w:r>
      <w:r>
        <w:rPr>
          <w:rFonts w:ascii="Book Antiqua" w:eastAsia="宋体" w:hAnsi="Book Antiqua" w:cs="宋体"/>
          <w:lang w:eastAsia="zh-CN"/>
        </w:rPr>
        <w:t xml:space="preserve"> </w:t>
      </w:r>
      <w:r w:rsidRPr="00085613">
        <w:rPr>
          <w:rFonts w:ascii="Book Antiqua" w:eastAsia="宋体" w:hAnsi="Book Antiqua" w:cs="宋体"/>
          <w:lang w:eastAsia="zh-CN"/>
        </w:rPr>
        <w:t>girls.</w:t>
      </w:r>
      <w:r>
        <w:rPr>
          <w:rFonts w:ascii="Book Antiqua" w:eastAsia="宋体" w:hAnsi="Book Antiqua" w:cs="宋体"/>
          <w:lang w:eastAsia="zh-CN"/>
        </w:rPr>
        <w:t xml:space="preserve"> </w:t>
      </w:r>
      <w:r w:rsidRPr="00085613">
        <w:rPr>
          <w:rFonts w:ascii="Book Antiqua" w:eastAsia="宋体" w:hAnsi="Book Antiqua" w:cs="宋体"/>
          <w:i/>
          <w:iCs/>
          <w:lang w:eastAsia="zh-CN"/>
        </w:rPr>
        <w:t>Metabolism</w:t>
      </w:r>
      <w:r>
        <w:rPr>
          <w:rFonts w:ascii="Book Antiqua" w:eastAsia="宋体" w:hAnsi="Book Antiqua" w:cs="宋体"/>
          <w:lang w:eastAsia="zh-CN"/>
        </w:rPr>
        <w:t xml:space="preserve"> </w:t>
      </w:r>
      <w:r w:rsidRPr="00085613">
        <w:rPr>
          <w:rFonts w:ascii="Book Antiqua" w:eastAsia="宋体" w:hAnsi="Book Antiqua" w:cs="宋体"/>
          <w:lang w:eastAsia="zh-CN"/>
        </w:rPr>
        <w:t>2005;</w:t>
      </w:r>
      <w:r>
        <w:rPr>
          <w:rFonts w:ascii="Book Antiqua" w:eastAsia="宋体" w:hAnsi="Book Antiqua" w:cs="宋体"/>
          <w:lang w:eastAsia="zh-CN"/>
        </w:rPr>
        <w:t xml:space="preserve"> </w:t>
      </w:r>
      <w:r w:rsidRPr="00085613">
        <w:rPr>
          <w:rFonts w:ascii="Book Antiqua" w:eastAsia="宋体" w:hAnsi="Book Antiqua" w:cs="宋体"/>
          <w:b/>
          <w:bCs/>
          <w:lang w:eastAsia="zh-CN"/>
        </w:rPr>
        <w:t>54</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1472-1479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16253636</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10.1016/j.metabol.2005.05.013]</w:t>
      </w:r>
    </w:p>
    <w:p w14:paraId="2C7EDDCF"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164</w:t>
      </w:r>
      <w:r>
        <w:rPr>
          <w:rFonts w:ascii="Book Antiqua" w:eastAsia="宋体" w:hAnsi="Book Antiqua" w:cs="宋体"/>
          <w:lang w:eastAsia="zh-CN"/>
        </w:rPr>
        <w:t xml:space="preserve"> </w:t>
      </w:r>
      <w:r w:rsidRPr="00085613">
        <w:rPr>
          <w:rFonts w:ascii="Book Antiqua" w:eastAsia="宋体" w:hAnsi="Book Antiqua" w:cs="宋体"/>
          <w:b/>
          <w:bCs/>
          <w:lang w:eastAsia="zh-CN"/>
        </w:rPr>
        <w:t>Ferguson</w:t>
      </w:r>
      <w:r>
        <w:rPr>
          <w:rFonts w:ascii="Book Antiqua" w:eastAsia="宋体" w:hAnsi="Book Antiqua" w:cs="宋体"/>
          <w:b/>
          <w:bCs/>
          <w:lang w:eastAsia="zh-CN"/>
        </w:rPr>
        <w:t xml:space="preserve"> </w:t>
      </w:r>
      <w:r w:rsidRPr="00085613">
        <w:rPr>
          <w:rFonts w:ascii="Book Antiqua" w:eastAsia="宋体" w:hAnsi="Book Antiqua" w:cs="宋体"/>
          <w:b/>
          <w:bCs/>
          <w:lang w:eastAsia="zh-CN"/>
        </w:rPr>
        <w:t>MA</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Gutin</w:t>
      </w:r>
      <w:r>
        <w:rPr>
          <w:rFonts w:ascii="Book Antiqua" w:eastAsia="宋体" w:hAnsi="Book Antiqua" w:cs="宋体"/>
          <w:lang w:eastAsia="zh-CN"/>
        </w:rPr>
        <w:t xml:space="preserve"> </w:t>
      </w:r>
      <w:r w:rsidRPr="00085613">
        <w:rPr>
          <w:rFonts w:ascii="Book Antiqua" w:eastAsia="宋体" w:hAnsi="Book Antiqua" w:cs="宋体"/>
          <w:lang w:eastAsia="zh-CN"/>
        </w:rPr>
        <w:t>B,</w:t>
      </w:r>
      <w:r>
        <w:rPr>
          <w:rFonts w:ascii="Book Antiqua" w:eastAsia="宋体" w:hAnsi="Book Antiqua" w:cs="宋体"/>
          <w:lang w:eastAsia="zh-CN"/>
        </w:rPr>
        <w:t xml:space="preserve"> </w:t>
      </w:r>
      <w:r w:rsidRPr="00085613">
        <w:rPr>
          <w:rFonts w:ascii="Book Antiqua" w:eastAsia="宋体" w:hAnsi="Book Antiqua" w:cs="宋体"/>
          <w:lang w:eastAsia="zh-CN"/>
        </w:rPr>
        <w:t>Le</w:t>
      </w:r>
      <w:r>
        <w:rPr>
          <w:rFonts w:ascii="Book Antiqua" w:eastAsia="宋体" w:hAnsi="Book Antiqua" w:cs="宋体"/>
          <w:lang w:eastAsia="zh-CN"/>
        </w:rPr>
        <w:t xml:space="preserve"> </w:t>
      </w:r>
      <w:r w:rsidRPr="00085613">
        <w:rPr>
          <w:rFonts w:ascii="Book Antiqua" w:eastAsia="宋体" w:hAnsi="Book Antiqua" w:cs="宋体"/>
          <w:lang w:eastAsia="zh-CN"/>
        </w:rPr>
        <w:t>NA,</w:t>
      </w:r>
      <w:r>
        <w:rPr>
          <w:rFonts w:ascii="Book Antiqua" w:eastAsia="宋体" w:hAnsi="Book Antiqua" w:cs="宋体"/>
          <w:lang w:eastAsia="zh-CN"/>
        </w:rPr>
        <w:t xml:space="preserve"> </w:t>
      </w:r>
      <w:r w:rsidRPr="00085613">
        <w:rPr>
          <w:rFonts w:ascii="Book Antiqua" w:eastAsia="宋体" w:hAnsi="Book Antiqua" w:cs="宋体"/>
          <w:lang w:eastAsia="zh-CN"/>
        </w:rPr>
        <w:t>Karp</w:t>
      </w:r>
      <w:r>
        <w:rPr>
          <w:rFonts w:ascii="Book Antiqua" w:eastAsia="宋体" w:hAnsi="Book Antiqua" w:cs="宋体"/>
          <w:lang w:eastAsia="zh-CN"/>
        </w:rPr>
        <w:t xml:space="preserve"> </w:t>
      </w:r>
      <w:r w:rsidRPr="00085613">
        <w:rPr>
          <w:rFonts w:ascii="Book Antiqua" w:eastAsia="宋体" w:hAnsi="Book Antiqua" w:cs="宋体"/>
          <w:lang w:eastAsia="zh-CN"/>
        </w:rPr>
        <w:t>W,</w:t>
      </w:r>
      <w:r>
        <w:rPr>
          <w:rFonts w:ascii="Book Antiqua" w:eastAsia="宋体" w:hAnsi="Book Antiqua" w:cs="宋体"/>
          <w:lang w:eastAsia="zh-CN"/>
        </w:rPr>
        <w:t xml:space="preserve"> </w:t>
      </w:r>
      <w:r w:rsidRPr="00085613">
        <w:rPr>
          <w:rFonts w:ascii="Book Antiqua" w:eastAsia="宋体" w:hAnsi="Book Antiqua" w:cs="宋体"/>
          <w:lang w:eastAsia="zh-CN"/>
        </w:rPr>
        <w:t>Litaker</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Humphries</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Okuyama</w:t>
      </w:r>
      <w:r>
        <w:rPr>
          <w:rFonts w:ascii="Book Antiqua" w:eastAsia="宋体" w:hAnsi="Book Antiqua" w:cs="宋体"/>
          <w:lang w:eastAsia="zh-CN"/>
        </w:rPr>
        <w:t xml:space="preserve"> </w:t>
      </w:r>
      <w:r w:rsidRPr="00085613">
        <w:rPr>
          <w:rFonts w:ascii="Book Antiqua" w:eastAsia="宋体" w:hAnsi="Book Antiqua" w:cs="宋体"/>
          <w:lang w:eastAsia="zh-CN"/>
        </w:rPr>
        <w:t>T,</w:t>
      </w:r>
      <w:r>
        <w:rPr>
          <w:rFonts w:ascii="Book Antiqua" w:eastAsia="宋体" w:hAnsi="Book Antiqua" w:cs="宋体"/>
          <w:lang w:eastAsia="zh-CN"/>
        </w:rPr>
        <w:t xml:space="preserve"> </w:t>
      </w:r>
      <w:r w:rsidRPr="00085613">
        <w:rPr>
          <w:rFonts w:ascii="Book Antiqua" w:eastAsia="宋体" w:hAnsi="Book Antiqua" w:cs="宋体"/>
          <w:lang w:eastAsia="zh-CN"/>
        </w:rPr>
        <w:t>Riggs</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Owens</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Effects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exercise</w:t>
      </w:r>
      <w:r>
        <w:rPr>
          <w:rFonts w:ascii="Book Antiqua" w:eastAsia="宋体" w:hAnsi="Book Antiqua" w:cs="宋体"/>
          <w:lang w:eastAsia="zh-CN"/>
        </w:rPr>
        <w:t xml:space="preserve"> </w:t>
      </w:r>
      <w:r w:rsidRPr="00085613">
        <w:rPr>
          <w:rFonts w:ascii="Book Antiqua" w:eastAsia="宋体" w:hAnsi="Book Antiqua" w:cs="宋体"/>
          <w:lang w:eastAsia="zh-CN"/>
        </w:rPr>
        <w:t>training</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its</w:t>
      </w:r>
      <w:r>
        <w:rPr>
          <w:rFonts w:ascii="Book Antiqua" w:eastAsia="宋体" w:hAnsi="Book Antiqua" w:cs="宋体"/>
          <w:lang w:eastAsia="zh-CN"/>
        </w:rPr>
        <w:t xml:space="preserve"> </w:t>
      </w:r>
      <w:r w:rsidRPr="00085613">
        <w:rPr>
          <w:rFonts w:ascii="Book Antiqua" w:eastAsia="宋体" w:hAnsi="Book Antiqua" w:cs="宋体"/>
          <w:lang w:eastAsia="zh-CN"/>
        </w:rPr>
        <w:t>cessation</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components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obese</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i/>
          <w:iCs/>
          <w:lang w:eastAsia="zh-CN"/>
        </w:rPr>
        <w:t>Int</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Obes</w:t>
      </w:r>
      <w:r>
        <w:rPr>
          <w:rFonts w:ascii="Book Antiqua" w:eastAsia="宋体" w:hAnsi="Book Antiqua" w:cs="宋体"/>
          <w:i/>
          <w:iCs/>
          <w:lang w:eastAsia="zh-CN"/>
        </w:rPr>
        <w:t xml:space="preserve"> </w:t>
      </w:r>
      <w:r w:rsidRPr="00085613">
        <w:rPr>
          <w:rFonts w:ascii="Book Antiqua" w:eastAsia="宋体" w:hAnsi="Book Antiqua" w:cs="宋体"/>
          <w:i/>
          <w:iCs/>
          <w:lang w:eastAsia="zh-CN"/>
        </w:rPr>
        <w:t>Relat</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i/>
          <w:iCs/>
          <w:lang w:eastAsia="zh-CN"/>
        </w:rPr>
        <w:t xml:space="preserve"> </w:t>
      </w:r>
      <w:r w:rsidRPr="00085613">
        <w:rPr>
          <w:rFonts w:ascii="Book Antiqua" w:eastAsia="宋体" w:hAnsi="Book Antiqua" w:cs="宋体"/>
          <w:i/>
          <w:iCs/>
          <w:lang w:eastAsia="zh-CN"/>
        </w:rPr>
        <w:t>Disord</w:t>
      </w:r>
      <w:r>
        <w:rPr>
          <w:rFonts w:ascii="Book Antiqua" w:eastAsia="宋体" w:hAnsi="Book Antiqua" w:cs="宋体"/>
          <w:lang w:eastAsia="zh-CN"/>
        </w:rPr>
        <w:t xml:space="preserve"> </w:t>
      </w:r>
      <w:r w:rsidRPr="00085613">
        <w:rPr>
          <w:rFonts w:ascii="Book Antiqua" w:eastAsia="宋体" w:hAnsi="Book Antiqua" w:cs="宋体"/>
          <w:lang w:eastAsia="zh-CN"/>
        </w:rPr>
        <w:t>1999;</w:t>
      </w:r>
      <w:r>
        <w:rPr>
          <w:rFonts w:ascii="Book Antiqua" w:eastAsia="宋体" w:hAnsi="Book Antiqua" w:cs="宋体"/>
          <w:lang w:eastAsia="zh-CN"/>
        </w:rPr>
        <w:t xml:space="preserve"> </w:t>
      </w:r>
      <w:r w:rsidRPr="00085613">
        <w:rPr>
          <w:rFonts w:ascii="Book Antiqua" w:eastAsia="宋体" w:hAnsi="Book Antiqua" w:cs="宋体"/>
          <w:b/>
          <w:bCs/>
          <w:lang w:eastAsia="zh-CN"/>
        </w:rPr>
        <w:t>23</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889-895</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10490792</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10.1038/sj.ijo.0800968]</w:t>
      </w:r>
    </w:p>
    <w:p w14:paraId="1A10105D"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165</w:t>
      </w:r>
      <w:r>
        <w:rPr>
          <w:rFonts w:ascii="Book Antiqua" w:eastAsia="宋体" w:hAnsi="Book Antiqua" w:cs="宋体"/>
          <w:lang w:eastAsia="zh-CN"/>
        </w:rPr>
        <w:t xml:space="preserve"> </w:t>
      </w:r>
      <w:r w:rsidRPr="00085613">
        <w:rPr>
          <w:rFonts w:ascii="Book Antiqua" w:eastAsia="宋体" w:hAnsi="Book Antiqua" w:cs="宋体"/>
          <w:b/>
          <w:bCs/>
          <w:lang w:eastAsia="zh-CN"/>
        </w:rPr>
        <w:t>Mirabelli</w:t>
      </w:r>
      <w:r>
        <w:rPr>
          <w:rFonts w:ascii="Book Antiqua" w:eastAsia="宋体" w:hAnsi="Book Antiqua" w:cs="宋体"/>
          <w:b/>
          <w:bCs/>
          <w:lang w:eastAsia="zh-CN"/>
        </w:rPr>
        <w:t xml:space="preserve"> </w:t>
      </w:r>
      <w:r w:rsidRPr="00085613">
        <w:rPr>
          <w:rFonts w:ascii="Book Antiqua" w:eastAsia="宋体" w:hAnsi="Book Antiqua" w:cs="宋体"/>
          <w:b/>
          <w:bCs/>
          <w:lang w:eastAsia="zh-CN"/>
        </w:rPr>
        <w:t>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Chiefari</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Arcidiacono</w:t>
      </w:r>
      <w:r>
        <w:rPr>
          <w:rFonts w:ascii="Book Antiqua" w:eastAsia="宋体" w:hAnsi="Book Antiqua" w:cs="宋体"/>
          <w:lang w:eastAsia="zh-CN"/>
        </w:rPr>
        <w:t xml:space="preserve"> </w:t>
      </w:r>
      <w:r w:rsidRPr="00085613">
        <w:rPr>
          <w:rFonts w:ascii="Book Antiqua" w:eastAsia="宋体" w:hAnsi="Book Antiqua" w:cs="宋体"/>
          <w:lang w:eastAsia="zh-CN"/>
        </w:rPr>
        <w:t>B,</w:t>
      </w:r>
      <w:r>
        <w:rPr>
          <w:rFonts w:ascii="Book Antiqua" w:eastAsia="宋体" w:hAnsi="Book Antiqua" w:cs="宋体"/>
          <w:lang w:eastAsia="zh-CN"/>
        </w:rPr>
        <w:t xml:space="preserve"> </w:t>
      </w:r>
      <w:r w:rsidRPr="00085613">
        <w:rPr>
          <w:rFonts w:ascii="Book Antiqua" w:eastAsia="宋体" w:hAnsi="Book Antiqua" w:cs="宋体"/>
          <w:lang w:eastAsia="zh-CN"/>
        </w:rPr>
        <w:t>Corigliano</w:t>
      </w:r>
      <w:r>
        <w:rPr>
          <w:rFonts w:ascii="Book Antiqua" w:eastAsia="宋体" w:hAnsi="Book Antiqua" w:cs="宋体"/>
          <w:lang w:eastAsia="zh-CN"/>
        </w:rPr>
        <w:t xml:space="preserve"> </w:t>
      </w:r>
      <w:r w:rsidRPr="00085613">
        <w:rPr>
          <w:rFonts w:ascii="Book Antiqua" w:eastAsia="宋体" w:hAnsi="Book Antiqua" w:cs="宋体"/>
          <w:lang w:eastAsia="zh-CN"/>
        </w:rPr>
        <w:t>DM,</w:t>
      </w:r>
      <w:r>
        <w:rPr>
          <w:rFonts w:ascii="Book Antiqua" w:eastAsia="宋体" w:hAnsi="Book Antiqua" w:cs="宋体"/>
          <w:lang w:eastAsia="zh-CN"/>
        </w:rPr>
        <w:t xml:space="preserve"> </w:t>
      </w:r>
      <w:r w:rsidRPr="00085613">
        <w:rPr>
          <w:rFonts w:ascii="Book Antiqua" w:eastAsia="宋体" w:hAnsi="Book Antiqua" w:cs="宋体"/>
          <w:lang w:eastAsia="zh-CN"/>
        </w:rPr>
        <w:t>Brunetti</w:t>
      </w:r>
      <w:r>
        <w:rPr>
          <w:rFonts w:ascii="Book Antiqua" w:eastAsia="宋体" w:hAnsi="Book Antiqua" w:cs="宋体"/>
          <w:lang w:eastAsia="zh-CN"/>
        </w:rPr>
        <w:t xml:space="preserve"> </w:t>
      </w:r>
      <w:r w:rsidRPr="00085613">
        <w:rPr>
          <w:rFonts w:ascii="Book Antiqua" w:eastAsia="宋体" w:hAnsi="Book Antiqua" w:cs="宋体"/>
          <w:lang w:eastAsia="zh-CN"/>
        </w:rPr>
        <w:t>FS,</w:t>
      </w:r>
      <w:r>
        <w:rPr>
          <w:rFonts w:ascii="Book Antiqua" w:eastAsia="宋体" w:hAnsi="Book Antiqua" w:cs="宋体"/>
          <w:lang w:eastAsia="zh-CN"/>
        </w:rPr>
        <w:t xml:space="preserve"> </w:t>
      </w:r>
      <w:r w:rsidRPr="00085613">
        <w:rPr>
          <w:rFonts w:ascii="Book Antiqua" w:eastAsia="宋体" w:hAnsi="Book Antiqua" w:cs="宋体"/>
          <w:lang w:eastAsia="zh-CN"/>
        </w:rPr>
        <w:t>Maggisano</w:t>
      </w:r>
      <w:r>
        <w:rPr>
          <w:rFonts w:ascii="Book Antiqua" w:eastAsia="宋体" w:hAnsi="Book Antiqua" w:cs="宋体"/>
          <w:lang w:eastAsia="zh-CN"/>
        </w:rPr>
        <w:t xml:space="preserve"> </w:t>
      </w:r>
      <w:r w:rsidRPr="00085613">
        <w:rPr>
          <w:rFonts w:ascii="Book Antiqua" w:eastAsia="宋体" w:hAnsi="Book Antiqua" w:cs="宋体"/>
          <w:lang w:eastAsia="zh-CN"/>
        </w:rPr>
        <w:t>V,</w:t>
      </w:r>
      <w:r>
        <w:rPr>
          <w:rFonts w:ascii="Book Antiqua" w:eastAsia="宋体" w:hAnsi="Book Antiqua" w:cs="宋体"/>
          <w:lang w:eastAsia="zh-CN"/>
        </w:rPr>
        <w:t xml:space="preserve"> </w:t>
      </w:r>
      <w:r w:rsidRPr="00085613">
        <w:rPr>
          <w:rFonts w:ascii="Book Antiqua" w:eastAsia="宋体" w:hAnsi="Book Antiqua" w:cs="宋体"/>
          <w:lang w:eastAsia="zh-CN"/>
        </w:rPr>
        <w:t>Russo</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Foti</w:t>
      </w:r>
      <w:r>
        <w:rPr>
          <w:rFonts w:ascii="Book Antiqua" w:eastAsia="宋体" w:hAnsi="Book Antiqua" w:cs="宋体"/>
          <w:lang w:eastAsia="zh-CN"/>
        </w:rPr>
        <w:t xml:space="preserve"> </w:t>
      </w:r>
      <w:r w:rsidRPr="00085613">
        <w:rPr>
          <w:rFonts w:ascii="Book Antiqua" w:eastAsia="宋体" w:hAnsi="Book Antiqua" w:cs="宋体"/>
          <w:lang w:eastAsia="zh-CN"/>
        </w:rPr>
        <w:t>DP,</w:t>
      </w:r>
      <w:r>
        <w:rPr>
          <w:rFonts w:ascii="Book Antiqua" w:eastAsia="宋体" w:hAnsi="Book Antiqua" w:cs="宋体"/>
          <w:lang w:eastAsia="zh-CN"/>
        </w:rPr>
        <w:t xml:space="preserve"> </w:t>
      </w:r>
      <w:r w:rsidRPr="00085613">
        <w:rPr>
          <w:rFonts w:ascii="Book Antiqua" w:eastAsia="宋体" w:hAnsi="Book Antiqua" w:cs="宋体"/>
          <w:lang w:eastAsia="zh-CN"/>
        </w:rPr>
        <w:t>Brunetti</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Mediterranean</w:t>
      </w:r>
      <w:r>
        <w:rPr>
          <w:rFonts w:ascii="Book Antiqua" w:eastAsia="宋体" w:hAnsi="Book Antiqua" w:cs="宋体"/>
          <w:lang w:eastAsia="zh-CN"/>
        </w:rPr>
        <w:t xml:space="preserve"> </w:t>
      </w:r>
      <w:r w:rsidRPr="00085613">
        <w:rPr>
          <w:rFonts w:ascii="Book Antiqua" w:eastAsia="宋体" w:hAnsi="Book Antiqua" w:cs="宋体"/>
          <w:lang w:eastAsia="zh-CN"/>
        </w:rPr>
        <w:t>Diet</w:t>
      </w:r>
      <w:r>
        <w:rPr>
          <w:rFonts w:ascii="Book Antiqua" w:eastAsia="宋体" w:hAnsi="Book Antiqua" w:cs="宋体"/>
          <w:lang w:eastAsia="zh-CN"/>
        </w:rPr>
        <w:t xml:space="preserve"> </w:t>
      </w:r>
      <w:r w:rsidRPr="00085613">
        <w:rPr>
          <w:rFonts w:ascii="Book Antiqua" w:eastAsia="宋体" w:hAnsi="Book Antiqua" w:cs="宋体"/>
          <w:lang w:eastAsia="zh-CN"/>
        </w:rPr>
        <w:t>Nutrients</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Turn</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Tide</w:t>
      </w:r>
      <w:r>
        <w:rPr>
          <w:rFonts w:ascii="Book Antiqua" w:eastAsia="宋体" w:hAnsi="Book Antiqua" w:cs="宋体"/>
          <w:lang w:eastAsia="zh-CN"/>
        </w:rPr>
        <w:t xml:space="preserve"> </w:t>
      </w:r>
      <w:r w:rsidRPr="00085613">
        <w:rPr>
          <w:rFonts w:ascii="Book Antiqua" w:eastAsia="宋体" w:hAnsi="Book Antiqua" w:cs="宋体"/>
          <w:lang w:eastAsia="zh-CN"/>
        </w:rPr>
        <w:t>against</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Related</w:t>
      </w:r>
      <w:r>
        <w:rPr>
          <w:rFonts w:ascii="Book Antiqua" w:eastAsia="宋体" w:hAnsi="Book Antiqua" w:cs="宋体"/>
          <w:lang w:eastAsia="zh-CN"/>
        </w:rPr>
        <w:t xml:space="preserve"> </w:t>
      </w:r>
      <w:r w:rsidRPr="00085613">
        <w:rPr>
          <w:rFonts w:ascii="Book Antiqua" w:eastAsia="宋体" w:hAnsi="Book Antiqua" w:cs="宋体"/>
          <w:lang w:eastAsia="zh-CN"/>
        </w:rPr>
        <w:t>Diseases.</w:t>
      </w:r>
      <w:r>
        <w:rPr>
          <w:rFonts w:ascii="Book Antiqua" w:eastAsia="宋体" w:hAnsi="Book Antiqua" w:cs="宋体"/>
          <w:lang w:eastAsia="zh-CN"/>
        </w:rPr>
        <w:t xml:space="preserve"> </w:t>
      </w:r>
      <w:r w:rsidRPr="00085613">
        <w:rPr>
          <w:rFonts w:ascii="Book Antiqua" w:eastAsia="宋体" w:hAnsi="Book Antiqua" w:cs="宋体"/>
          <w:i/>
          <w:iCs/>
          <w:lang w:eastAsia="zh-CN"/>
        </w:rPr>
        <w:t>Nutrients</w:t>
      </w:r>
      <w:r>
        <w:rPr>
          <w:rFonts w:ascii="Book Antiqua" w:eastAsia="宋体" w:hAnsi="Book Antiqua" w:cs="宋体"/>
          <w:lang w:eastAsia="zh-CN"/>
        </w:rPr>
        <w:t xml:space="preserve"> </w:t>
      </w:r>
      <w:r w:rsidRPr="00085613">
        <w:rPr>
          <w:rFonts w:ascii="Book Antiqua" w:eastAsia="宋体" w:hAnsi="Book Antiqua" w:cs="宋体"/>
          <w:lang w:eastAsia="zh-CN"/>
        </w:rPr>
        <w:t>2020;</w:t>
      </w:r>
      <w:r>
        <w:rPr>
          <w:rFonts w:ascii="Book Antiqua" w:eastAsia="宋体" w:hAnsi="Book Antiqua" w:cs="宋体"/>
          <w:lang w:eastAsia="zh-CN"/>
        </w:rPr>
        <w:t xml:space="preserve"> </w:t>
      </w:r>
      <w:r w:rsidRPr="00085613">
        <w:rPr>
          <w:rFonts w:ascii="Book Antiqua" w:eastAsia="宋体" w:hAnsi="Book Antiqua" w:cs="宋体"/>
          <w:b/>
          <w:bCs/>
          <w:lang w:eastAsia="zh-CN"/>
        </w:rPr>
        <w:t>12</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32290535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10.3390/nu12041066]</w:t>
      </w:r>
    </w:p>
    <w:p w14:paraId="7550822B"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166</w:t>
      </w:r>
      <w:r>
        <w:rPr>
          <w:rFonts w:ascii="Book Antiqua" w:eastAsia="宋体" w:hAnsi="Book Antiqua" w:cs="宋体"/>
          <w:lang w:eastAsia="zh-CN"/>
        </w:rPr>
        <w:t xml:space="preserve"> </w:t>
      </w:r>
      <w:r w:rsidRPr="00085613">
        <w:rPr>
          <w:rFonts w:ascii="Book Antiqua" w:eastAsia="宋体" w:hAnsi="Book Antiqua" w:cs="宋体"/>
          <w:b/>
          <w:bCs/>
          <w:lang w:eastAsia="zh-CN"/>
        </w:rPr>
        <w:t>Tavares</w:t>
      </w:r>
      <w:r>
        <w:rPr>
          <w:rFonts w:ascii="Book Antiqua" w:eastAsia="宋体" w:hAnsi="Book Antiqua" w:cs="宋体"/>
          <w:b/>
          <w:bCs/>
          <w:lang w:eastAsia="zh-CN"/>
        </w:rPr>
        <w:t xml:space="preserve"> </w:t>
      </w:r>
      <w:r w:rsidRPr="00085613">
        <w:rPr>
          <w:rFonts w:ascii="Book Antiqua" w:eastAsia="宋体" w:hAnsi="Book Antiqua" w:cs="宋体"/>
          <w:b/>
          <w:bCs/>
          <w:lang w:eastAsia="zh-CN"/>
        </w:rPr>
        <w:t>LF</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Fonseca</w:t>
      </w:r>
      <w:r>
        <w:rPr>
          <w:rFonts w:ascii="Book Antiqua" w:eastAsia="宋体" w:hAnsi="Book Antiqua" w:cs="宋体"/>
          <w:lang w:eastAsia="zh-CN"/>
        </w:rPr>
        <w:t xml:space="preserve"> </w:t>
      </w:r>
      <w:r w:rsidRPr="00085613">
        <w:rPr>
          <w:rFonts w:ascii="Book Antiqua" w:eastAsia="宋体" w:hAnsi="Book Antiqua" w:cs="宋体"/>
          <w:lang w:eastAsia="zh-CN"/>
        </w:rPr>
        <w:t>SC,</w:t>
      </w:r>
      <w:r>
        <w:rPr>
          <w:rFonts w:ascii="Book Antiqua" w:eastAsia="宋体" w:hAnsi="Book Antiqua" w:cs="宋体"/>
          <w:lang w:eastAsia="zh-CN"/>
        </w:rPr>
        <w:t xml:space="preserve"> </w:t>
      </w:r>
      <w:r w:rsidRPr="00085613">
        <w:rPr>
          <w:rFonts w:ascii="Book Antiqua" w:eastAsia="宋体" w:hAnsi="Book Antiqua" w:cs="宋体"/>
          <w:lang w:eastAsia="zh-CN"/>
        </w:rPr>
        <w:t>Garcia</w:t>
      </w:r>
      <w:r>
        <w:rPr>
          <w:rFonts w:ascii="Book Antiqua" w:eastAsia="宋体" w:hAnsi="Book Antiqua" w:cs="宋体"/>
          <w:lang w:eastAsia="zh-CN"/>
        </w:rPr>
        <w:t xml:space="preserve"> </w:t>
      </w:r>
      <w:r w:rsidRPr="00085613">
        <w:rPr>
          <w:rFonts w:ascii="Book Antiqua" w:eastAsia="宋体" w:hAnsi="Book Antiqua" w:cs="宋体"/>
          <w:lang w:eastAsia="zh-CN"/>
        </w:rPr>
        <w:t>Rosa</w:t>
      </w:r>
      <w:r>
        <w:rPr>
          <w:rFonts w:ascii="Book Antiqua" w:eastAsia="宋体" w:hAnsi="Book Antiqua" w:cs="宋体"/>
          <w:lang w:eastAsia="zh-CN"/>
        </w:rPr>
        <w:t xml:space="preserve"> </w:t>
      </w:r>
      <w:r w:rsidRPr="00085613">
        <w:rPr>
          <w:rFonts w:ascii="Book Antiqua" w:eastAsia="宋体" w:hAnsi="Book Antiqua" w:cs="宋体"/>
          <w:lang w:eastAsia="zh-CN"/>
        </w:rPr>
        <w:t>ML,</w:t>
      </w:r>
      <w:r>
        <w:rPr>
          <w:rFonts w:ascii="Book Antiqua" w:eastAsia="宋体" w:hAnsi="Book Antiqua" w:cs="宋体"/>
          <w:lang w:eastAsia="zh-CN"/>
        </w:rPr>
        <w:t xml:space="preserve"> </w:t>
      </w:r>
      <w:r w:rsidRPr="00085613">
        <w:rPr>
          <w:rFonts w:ascii="Book Antiqua" w:eastAsia="宋体" w:hAnsi="Book Antiqua" w:cs="宋体"/>
          <w:lang w:eastAsia="zh-CN"/>
        </w:rPr>
        <w:t>Yokoo</w:t>
      </w:r>
      <w:r>
        <w:rPr>
          <w:rFonts w:ascii="Book Antiqua" w:eastAsia="宋体" w:hAnsi="Book Antiqua" w:cs="宋体"/>
          <w:lang w:eastAsia="zh-CN"/>
        </w:rPr>
        <w:t xml:space="preserve"> </w:t>
      </w:r>
      <w:r w:rsidRPr="00085613">
        <w:rPr>
          <w:rFonts w:ascii="Book Antiqua" w:eastAsia="宋体" w:hAnsi="Book Antiqua" w:cs="宋体"/>
          <w:lang w:eastAsia="zh-CN"/>
        </w:rPr>
        <w:t>EM.</w:t>
      </w:r>
      <w:r>
        <w:rPr>
          <w:rFonts w:ascii="Book Antiqua" w:eastAsia="宋体" w:hAnsi="Book Antiqua" w:cs="宋体"/>
          <w:lang w:eastAsia="zh-CN"/>
        </w:rPr>
        <w:t xml:space="preserve"> </w:t>
      </w:r>
      <w:r w:rsidRPr="00085613">
        <w:rPr>
          <w:rFonts w:ascii="Book Antiqua" w:eastAsia="宋体" w:hAnsi="Book Antiqua" w:cs="宋体"/>
          <w:lang w:eastAsia="zh-CN"/>
        </w:rPr>
        <w:t>Relationship</w:t>
      </w:r>
      <w:r>
        <w:rPr>
          <w:rFonts w:ascii="Book Antiqua" w:eastAsia="宋体" w:hAnsi="Book Antiqua" w:cs="宋体"/>
          <w:lang w:eastAsia="zh-CN"/>
        </w:rPr>
        <w:t xml:space="preserve"> </w:t>
      </w:r>
      <w:r w:rsidRPr="00085613">
        <w:rPr>
          <w:rFonts w:ascii="Book Antiqua" w:eastAsia="宋体" w:hAnsi="Book Antiqua" w:cs="宋体"/>
          <w:lang w:eastAsia="zh-CN"/>
        </w:rPr>
        <w:t>between</w:t>
      </w:r>
      <w:r>
        <w:rPr>
          <w:rFonts w:ascii="Book Antiqua" w:eastAsia="宋体" w:hAnsi="Book Antiqua" w:cs="宋体"/>
          <w:lang w:eastAsia="zh-CN"/>
        </w:rPr>
        <w:t xml:space="preserve"> </w:t>
      </w:r>
      <w:r w:rsidRPr="00085613">
        <w:rPr>
          <w:rFonts w:ascii="Book Antiqua" w:eastAsia="宋体" w:hAnsi="Book Antiqua" w:cs="宋体"/>
          <w:lang w:eastAsia="zh-CN"/>
        </w:rPr>
        <w:t>ultra-processed</w:t>
      </w:r>
      <w:r>
        <w:rPr>
          <w:rFonts w:ascii="Book Antiqua" w:eastAsia="宋体" w:hAnsi="Book Antiqua" w:cs="宋体"/>
          <w:lang w:eastAsia="zh-CN"/>
        </w:rPr>
        <w:t xml:space="preserve"> </w:t>
      </w:r>
      <w:r w:rsidRPr="00085613">
        <w:rPr>
          <w:rFonts w:ascii="Book Antiqua" w:eastAsia="宋体" w:hAnsi="Book Antiqua" w:cs="宋体"/>
          <w:lang w:eastAsia="zh-CN"/>
        </w:rPr>
        <w:t>foods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lang w:eastAsia="zh-CN"/>
        </w:rPr>
        <w:t>from</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Brazilian</w:t>
      </w:r>
      <w:r>
        <w:rPr>
          <w:rFonts w:ascii="Book Antiqua" w:eastAsia="宋体" w:hAnsi="Book Antiqua" w:cs="宋体"/>
          <w:lang w:eastAsia="zh-CN"/>
        </w:rPr>
        <w:t xml:space="preserve"> </w:t>
      </w:r>
      <w:r w:rsidRPr="00085613">
        <w:rPr>
          <w:rFonts w:ascii="Book Antiqua" w:eastAsia="宋体" w:hAnsi="Book Antiqua" w:cs="宋体"/>
          <w:lang w:eastAsia="zh-CN"/>
        </w:rPr>
        <w:t>Family</w:t>
      </w:r>
      <w:r>
        <w:rPr>
          <w:rFonts w:ascii="Book Antiqua" w:eastAsia="宋体" w:hAnsi="Book Antiqua" w:cs="宋体"/>
          <w:lang w:eastAsia="zh-CN"/>
        </w:rPr>
        <w:t xml:space="preserve"> </w:t>
      </w:r>
      <w:r w:rsidRPr="00085613">
        <w:rPr>
          <w:rFonts w:ascii="Book Antiqua" w:eastAsia="宋体" w:hAnsi="Book Antiqua" w:cs="宋体"/>
          <w:lang w:eastAsia="zh-CN"/>
        </w:rPr>
        <w:t>Doctor</w:t>
      </w:r>
      <w:r>
        <w:rPr>
          <w:rFonts w:ascii="Book Antiqua" w:eastAsia="宋体" w:hAnsi="Book Antiqua" w:cs="宋体"/>
          <w:lang w:eastAsia="zh-CN"/>
        </w:rPr>
        <w:t xml:space="preserve"> </w:t>
      </w:r>
      <w:r w:rsidRPr="00085613">
        <w:rPr>
          <w:rFonts w:ascii="Book Antiqua" w:eastAsia="宋体" w:hAnsi="Book Antiqua" w:cs="宋体"/>
          <w:lang w:eastAsia="zh-CN"/>
        </w:rPr>
        <w:t>Program.</w:t>
      </w:r>
      <w:r>
        <w:rPr>
          <w:rFonts w:ascii="Book Antiqua" w:eastAsia="宋体" w:hAnsi="Book Antiqua" w:cs="宋体"/>
          <w:lang w:eastAsia="zh-CN"/>
        </w:rPr>
        <w:t xml:space="preserve"> </w:t>
      </w:r>
      <w:r w:rsidRPr="00085613">
        <w:rPr>
          <w:rFonts w:ascii="Book Antiqua" w:eastAsia="宋体" w:hAnsi="Book Antiqua" w:cs="宋体"/>
          <w:i/>
          <w:iCs/>
          <w:lang w:eastAsia="zh-CN"/>
        </w:rPr>
        <w:t>Public</w:t>
      </w:r>
      <w:r>
        <w:rPr>
          <w:rFonts w:ascii="Book Antiqua" w:eastAsia="宋体" w:hAnsi="Book Antiqua" w:cs="宋体"/>
          <w:i/>
          <w:iCs/>
          <w:lang w:eastAsia="zh-CN"/>
        </w:rPr>
        <w:t xml:space="preserve"> </w:t>
      </w:r>
      <w:r w:rsidRPr="00085613">
        <w:rPr>
          <w:rFonts w:ascii="Book Antiqua" w:eastAsia="宋体" w:hAnsi="Book Antiqua" w:cs="宋体"/>
          <w:i/>
          <w:iCs/>
          <w:lang w:eastAsia="zh-CN"/>
        </w:rPr>
        <w:t>Health</w:t>
      </w:r>
      <w:r>
        <w:rPr>
          <w:rFonts w:ascii="Book Antiqua" w:eastAsia="宋体" w:hAnsi="Book Antiqua" w:cs="宋体"/>
          <w:i/>
          <w:iCs/>
          <w:lang w:eastAsia="zh-CN"/>
        </w:rPr>
        <w:t xml:space="preserve"> </w:t>
      </w:r>
      <w:r w:rsidRPr="00085613">
        <w:rPr>
          <w:rFonts w:ascii="Book Antiqua" w:eastAsia="宋体" w:hAnsi="Book Antiqua" w:cs="宋体"/>
          <w:i/>
          <w:iCs/>
          <w:lang w:eastAsia="zh-CN"/>
        </w:rPr>
        <w:t>Nutr</w:t>
      </w:r>
      <w:r>
        <w:rPr>
          <w:rFonts w:ascii="Book Antiqua" w:eastAsia="宋体" w:hAnsi="Book Antiqua" w:cs="宋体"/>
          <w:lang w:eastAsia="zh-CN"/>
        </w:rPr>
        <w:t xml:space="preserve"> </w:t>
      </w:r>
      <w:r w:rsidRPr="00085613">
        <w:rPr>
          <w:rFonts w:ascii="Book Antiqua" w:eastAsia="宋体" w:hAnsi="Book Antiqua" w:cs="宋体"/>
          <w:lang w:eastAsia="zh-CN"/>
        </w:rPr>
        <w:t>2012;</w:t>
      </w:r>
      <w:r>
        <w:rPr>
          <w:rFonts w:ascii="Book Antiqua" w:eastAsia="宋体" w:hAnsi="Book Antiqua" w:cs="宋体"/>
          <w:lang w:eastAsia="zh-CN"/>
        </w:rPr>
        <w:t xml:space="preserve"> </w:t>
      </w:r>
      <w:r w:rsidRPr="00085613">
        <w:rPr>
          <w:rFonts w:ascii="Book Antiqua" w:eastAsia="宋体" w:hAnsi="Book Antiqua" w:cs="宋体"/>
          <w:b/>
          <w:bCs/>
          <w:lang w:eastAsia="zh-CN"/>
        </w:rPr>
        <w:t>15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82-87</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21752314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10.1017/S1368980011001571]</w:t>
      </w:r>
    </w:p>
    <w:p w14:paraId="2C9EA947"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167</w:t>
      </w:r>
      <w:r>
        <w:rPr>
          <w:rFonts w:ascii="Book Antiqua" w:eastAsia="宋体" w:hAnsi="Book Antiqua" w:cs="宋体"/>
          <w:lang w:eastAsia="zh-CN"/>
        </w:rPr>
        <w:t xml:space="preserve"> </w:t>
      </w:r>
      <w:r w:rsidRPr="00085613">
        <w:rPr>
          <w:rFonts w:ascii="Book Antiqua" w:eastAsia="宋体" w:hAnsi="Book Antiqua" w:cs="宋体"/>
          <w:b/>
          <w:bCs/>
          <w:lang w:eastAsia="zh-CN"/>
        </w:rPr>
        <w:t>Scharf</w:t>
      </w:r>
      <w:r>
        <w:rPr>
          <w:rFonts w:ascii="Book Antiqua" w:eastAsia="宋体" w:hAnsi="Book Antiqua" w:cs="宋体"/>
          <w:b/>
          <w:bCs/>
          <w:lang w:eastAsia="zh-CN"/>
        </w:rPr>
        <w:t xml:space="preserve"> </w:t>
      </w:r>
      <w:r w:rsidRPr="00085613">
        <w:rPr>
          <w:rFonts w:ascii="Book Antiqua" w:eastAsia="宋体" w:hAnsi="Book Antiqua" w:cs="宋体"/>
          <w:b/>
          <w:bCs/>
          <w:lang w:eastAsia="zh-CN"/>
        </w:rPr>
        <w:t>RJ</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DeBoer</w:t>
      </w:r>
      <w:r>
        <w:rPr>
          <w:rFonts w:ascii="Book Antiqua" w:eastAsia="宋体" w:hAnsi="Book Antiqua" w:cs="宋体"/>
          <w:lang w:eastAsia="zh-CN"/>
        </w:rPr>
        <w:t xml:space="preserve"> </w:t>
      </w:r>
      <w:r w:rsidRPr="00085613">
        <w:rPr>
          <w:rFonts w:ascii="Book Antiqua" w:eastAsia="宋体" w:hAnsi="Book Antiqua" w:cs="宋体"/>
          <w:lang w:eastAsia="zh-CN"/>
        </w:rPr>
        <w:t>MD.</w:t>
      </w:r>
      <w:r>
        <w:rPr>
          <w:rFonts w:ascii="Book Antiqua" w:eastAsia="宋体" w:hAnsi="Book Antiqua" w:cs="宋体"/>
          <w:lang w:eastAsia="zh-CN"/>
        </w:rPr>
        <w:t xml:space="preserve"> </w:t>
      </w:r>
      <w:r w:rsidRPr="00085613">
        <w:rPr>
          <w:rFonts w:ascii="Book Antiqua" w:eastAsia="宋体" w:hAnsi="Book Antiqua" w:cs="宋体"/>
          <w:lang w:eastAsia="zh-CN"/>
        </w:rPr>
        <w:t>Sugar-Sweetened</w:t>
      </w:r>
      <w:r>
        <w:rPr>
          <w:rFonts w:ascii="Book Antiqua" w:eastAsia="宋体" w:hAnsi="Book Antiqua" w:cs="宋体"/>
          <w:lang w:eastAsia="zh-CN"/>
        </w:rPr>
        <w:t xml:space="preserve"> </w:t>
      </w:r>
      <w:r w:rsidRPr="00085613">
        <w:rPr>
          <w:rFonts w:ascii="Book Antiqua" w:eastAsia="宋体" w:hAnsi="Book Antiqua" w:cs="宋体"/>
          <w:lang w:eastAsia="zh-CN"/>
        </w:rPr>
        <w:t>Beverages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Children's</w:t>
      </w:r>
      <w:r>
        <w:rPr>
          <w:rFonts w:ascii="Book Antiqua" w:eastAsia="宋体" w:hAnsi="Book Antiqua" w:cs="宋体"/>
          <w:lang w:eastAsia="zh-CN"/>
        </w:rPr>
        <w:t xml:space="preserve"> </w:t>
      </w:r>
      <w:r w:rsidRPr="00085613">
        <w:rPr>
          <w:rFonts w:ascii="Book Antiqua" w:eastAsia="宋体" w:hAnsi="Book Antiqua" w:cs="宋体"/>
          <w:lang w:eastAsia="zh-CN"/>
        </w:rPr>
        <w:t>Health.</w:t>
      </w:r>
      <w:r>
        <w:rPr>
          <w:rFonts w:ascii="Book Antiqua" w:eastAsia="宋体" w:hAnsi="Book Antiqua" w:cs="宋体"/>
          <w:lang w:eastAsia="zh-CN"/>
        </w:rPr>
        <w:t xml:space="preserve"> </w:t>
      </w:r>
      <w:r w:rsidRPr="00085613">
        <w:rPr>
          <w:rFonts w:ascii="Book Antiqua" w:eastAsia="宋体" w:hAnsi="Book Antiqua" w:cs="宋体"/>
          <w:i/>
          <w:iCs/>
          <w:lang w:eastAsia="zh-CN"/>
        </w:rPr>
        <w:t>Annu</w:t>
      </w:r>
      <w:r>
        <w:rPr>
          <w:rFonts w:ascii="Book Antiqua" w:eastAsia="宋体" w:hAnsi="Book Antiqua" w:cs="宋体"/>
          <w:i/>
          <w:iCs/>
          <w:lang w:eastAsia="zh-CN"/>
        </w:rPr>
        <w:t xml:space="preserve"> </w:t>
      </w:r>
      <w:r w:rsidRPr="00085613">
        <w:rPr>
          <w:rFonts w:ascii="Book Antiqua" w:eastAsia="宋体" w:hAnsi="Book Antiqua" w:cs="宋体"/>
          <w:i/>
          <w:iCs/>
          <w:lang w:eastAsia="zh-CN"/>
        </w:rPr>
        <w:t>Rev</w:t>
      </w:r>
      <w:r>
        <w:rPr>
          <w:rFonts w:ascii="Book Antiqua" w:eastAsia="宋体" w:hAnsi="Book Antiqua" w:cs="宋体"/>
          <w:i/>
          <w:iCs/>
          <w:lang w:eastAsia="zh-CN"/>
        </w:rPr>
        <w:t xml:space="preserve"> </w:t>
      </w:r>
      <w:r w:rsidRPr="00085613">
        <w:rPr>
          <w:rFonts w:ascii="Book Antiqua" w:eastAsia="宋体" w:hAnsi="Book Antiqua" w:cs="宋体"/>
          <w:i/>
          <w:iCs/>
          <w:lang w:eastAsia="zh-CN"/>
        </w:rPr>
        <w:t>Public</w:t>
      </w:r>
      <w:r>
        <w:rPr>
          <w:rFonts w:ascii="Book Antiqua" w:eastAsia="宋体" w:hAnsi="Book Antiqua" w:cs="宋体"/>
          <w:i/>
          <w:iCs/>
          <w:lang w:eastAsia="zh-CN"/>
        </w:rPr>
        <w:t xml:space="preserve"> </w:t>
      </w:r>
      <w:r w:rsidRPr="00085613">
        <w:rPr>
          <w:rFonts w:ascii="Book Antiqua" w:eastAsia="宋体" w:hAnsi="Book Antiqua" w:cs="宋体"/>
          <w:i/>
          <w:iCs/>
          <w:lang w:eastAsia="zh-CN"/>
        </w:rPr>
        <w:t>Health</w:t>
      </w:r>
      <w:r>
        <w:rPr>
          <w:rFonts w:ascii="Book Antiqua" w:eastAsia="宋体" w:hAnsi="Book Antiqua" w:cs="宋体"/>
          <w:lang w:eastAsia="zh-CN"/>
        </w:rPr>
        <w:t xml:space="preserve"> </w:t>
      </w:r>
      <w:r w:rsidRPr="00085613">
        <w:rPr>
          <w:rFonts w:ascii="Book Antiqua" w:eastAsia="宋体" w:hAnsi="Book Antiqua" w:cs="宋体"/>
          <w:lang w:eastAsia="zh-CN"/>
        </w:rPr>
        <w:t>2016;</w:t>
      </w:r>
      <w:r>
        <w:rPr>
          <w:rFonts w:ascii="Book Antiqua" w:eastAsia="宋体" w:hAnsi="Book Antiqua" w:cs="宋体"/>
          <w:lang w:eastAsia="zh-CN"/>
        </w:rPr>
        <w:t xml:space="preserve"> </w:t>
      </w:r>
      <w:r w:rsidRPr="00085613">
        <w:rPr>
          <w:rFonts w:ascii="Book Antiqua" w:eastAsia="宋体" w:hAnsi="Book Antiqua" w:cs="宋体"/>
          <w:b/>
          <w:bCs/>
          <w:lang w:eastAsia="zh-CN"/>
        </w:rPr>
        <w:t>37</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273-293</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26989829</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10.1146/annurev-publhealth-032315-021528]</w:t>
      </w:r>
    </w:p>
    <w:p w14:paraId="5DD0D3CB"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168</w:t>
      </w:r>
      <w:r>
        <w:rPr>
          <w:rFonts w:ascii="Book Antiqua" w:eastAsia="宋体" w:hAnsi="Book Antiqua" w:cs="宋体"/>
          <w:lang w:eastAsia="zh-CN"/>
        </w:rPr>
        <w:t xml:space="preserve"> </w:t>
      </w:r>
      <w:r w:rsidRPr="00085613">
        <w:rPr>
          <w:rFonts w:ascii="Book Antiqua" w:eastAsia="宋体" w:hAnsi="Book Antiqua" w:cs="宋体"/>
          <w:b/>
          <w:bCs/>
          <w:lang w:eastAsia="zh-CN"/>
        </w:rPr>
        <w:t>Steffen</w:t>
      </w:r>
      <w:r>
        <w:rPr>
          <w:rFonts w:ascii="Book Antiqua" w:eastAsia="宋体" w:hAnsi="Book Antiqua" w:cs="宋体"/>
          <w:b/>
          <w:bCs/>
          <w:lang w:eastAsia="zh-CN"/>
        </w:rPr>
        <w:t xml:space="preserve"> </w:t>
      </w:r>
      <w:r w:rsidRPr="00085613">
        <w:rPr>
          <w:rFonts w:ascii="Book Antiqua" w:eastAsia="宋体" w:hAnsi="Book Antiqua" w:cs="宋体"/>
          <w:b/>
          <w:bCs/>
          <w:lang w:eastAsia="zh-CN"/>
        </w:rPr>
        <w:t>LM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Jacobs</w:t>
      </w:r>
      <w:r>
        <w:rPr>
          <w:rFonts w:ascii="Book Antiqua" w:eastAsia="宋体" w:hAnsi="Book Antiqua" w:cs="宋体"/>
          <w:lang w:eastAsia="zh-CN"/>
        </w:rPr>
        <w:t xml:space="preserve"> </w:t>
      </w:r>
      <w:r w:rsidRPr="00085613">
        <w:rPr>
          <w:rFonts w:ascii="Book Antiqua" w:eastAsia="宋体" w:hAnsi="Book Antiqua" w:cs="宋体"/>
          <w:lang w:eastAsia="zh-CN"/>
        </w:rPr>
        <w:t>DR</w:t>
      </w:r>
      <w:r>
        <w:rPr>
          <w:rFonts w:ascii="Book Antiqua" w:eastAsia="宋体" w:hAnsi="Book Antiqua" w:cs="宋体"/>
          <w:lang w:eastAsia="zh-CN"/>
        </w:rPr>
        <w:t xml:space="preserve"> </w:t>
      </w:r>
      <w:r w:rsidRPr="00085613">
        <w:rPr>
          <w:rFonts w:ascii="Book Antiqua" w:eastAsia="宋体" w:hAnsi="Book Antiqua" w:cs="宋体"/>
          <w:lang w:eastAsia="zh-CN"/>
        </w:rPr>
        <w:t>Jr,</w:t>
      </w:r>
      <w:r>
        <w:rPr>
          <w:rFonts w:ascii="Book Antiqua" w:eastAsia="宋体" w:hAnsi="Book Antiqua" w:cs="宋体"/>
          <w:lang w:eastAsia="zh-CN"/>
        </w:rPr>
        <w:t xml:space="preserve"> </w:t>
      </w:r>
      <w:r w:rsidRPr="00085613">
        <w:rPr>
          <w:rFonts w:ascii="Book Antiqua" w:eastAsia="宋体" w:hAnsi="Book Antiqua" w:cs="宋体"/>
          <w:lang w:eastAsia="zh-CN"/>
        </w:rPr>
        <w:t>Murtaugh</w:t>
      </w:r>
      <w:r>
        <w:rPr>
          <w:rFonts w:ascii="Book Antiqua" w:eastAsia="宋体" w:hAnsi="Book Antiqua" w:cs="宋体"/>
          <w:lang w:eastAsia="zh-CN"/>
        </w:rPr>
        <w:t xml:space="preserve"> </w:t>
      </w:r>
      <w:r w:rsidRPr="00085613">
        <w:rPr>
          <w:rFonts w:ascii="Book Antiqua" w:eastAsia="宋体" w:hAnsi="Book Antiqua" w:cs="宋体"/>
          <w:lang w:eastAsia="zh-CN"/>
        </w:rPr>
        <w:t>MA,</w:t>
      </w:r>
      <w:r>
        <w:rPr>
          <w:rFonts w:ascii="Book Antiqua" w:eastAsia="宋体" w:hAnsi="Book Antiqua" w:cs="宋体"/>
          <w:lang w:eastAsia="zh-CN"/>
        </w:rPr>
        <w:t xml:space="preserve"> </w:t>
      </w:r>
      <w:r w:rsidRPr="00085613">
        <w:rPr>
          <w:rFonts w:ascii="Book Antiqua" w:eastAsia="宋体" w:hAnsi="Book Antiqua" w:cs="宋体"/>
          <w:lang w:eastAsia="zh-CN"/>
        </w:rPr>
        <w:t>Moran</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Steinberger</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Hong</w:t>
      </w:r>
      <w:r>
        <w:rPr>
          <w:rFonts w:ascii="Book Antiqua" w:eastAsia="宋体" w:hAnsi="Book Antiqua" w:cs="宋体"/>
          <w:lang w:eastAsia="zh-CN"/>
        </w:rPr>
        <w:t xml:space="preserve"> </w:t>
      </w:r>
      <w:r w:rsidRPr="00085613">
        <w:rPr>
          <w:rFonts w:ascii="Book Antiqua" w:eastAsia="宋体" w:hAnsi="Book Antiqua" w:cs="宋体"/>
          <w:lang w:eastAsia="zh-CN"/>
        </w:rPr>
        <w:t>CP,</w:t>
      </w:r>
      <w:r>
        <w:rPr>
          <w:rFonts w:ascii="Book Antiqua" w:eastAsia="宋体" w:hAnsi="Book Antiqua" w:cs="宋体"/>
          <w:lang w:eastAsia="zh-CN"/>
        </w:rPr>
        <w:t xml:space="preserve"> </w:t>
      </w:r>
      <w:r w:rsidRPr="00085613">
        <w:rPr>
          <w:rFonts w:ascii="Book Antiqua" w:eastAsia="宋体" w:hAnsi="Book Antiqua" w:cs="宋体"/>
          <w:lang w:eastAsia="zh-CN"/>
        </w:rPr>
        <w:t>Sinaiko</w:t>
      </w:r>
      <w:r>
        <w:rPr>
          <w:rFonts w:ascii="Book Antiqua" w:eastAsia="宋体" w:hAnsi="Book Antiqua" w:cs="宋体"/>
          <w:lang w:eastAsia="zh-CN"/>
        </w:rPr>
        <w:t xml:space="preserve"> </w:t>
      </w:r>
      <w:r w:rsidRPr="00085613">
        <w:rPr>
          <w:rFonts w:ascii="Book Antiqua" w:eastAsia="宋体" w:hAnsi="Book Antiqua" w:cs="宋体"/>
          <w:lang w:eastAsia="zh-CN"/>
        </w:rPr>
        <w:t>AR.</w:t>
      </w:r>
      <w:r>
        <w:rPr>
          <w:rFonts w:ascii="Book Antiqua" w:eastAsia="宋体" w:hAnsi="Book Antiqua" w:cs="宋体"/>
          <w:lang w:eastAsia="zh-CN"/>
        </w:rPr>
        <w:t xml:space="preserve"> </w:t>
      </w:r>
      <w:r w:rsidRPr="00085613">
        <w:rPr>
          <w:rFonts w:ascii="Book Antiqua" w:eastAsia="宋体" w:hAnsi="Book Antiqua" w:cs="宋体"/>
          <w:lang w:eastAsia="zh-CN"/>
        </w:rPr>
        <w:t>Whole</w:t>
      </w:r>
      <w:r>
        <w:rPr>
          <w:rFonts w:ascii="Book Antiqua" w:eastAsia="宋体" w:hAnsi="Book Antiqua" w:cs="宋体"/>
          <w:lang w:eastAsia="zh-CN"/>
        </w:rPr>
        <w:t xml:space="preserve"> </w:t>
      </w:r>
      <w:r w:rsidRPr="00085613">
        <w:rPr>
          <w:rFonts w:ascii="Book Antiqua" w:eastAsia="宋体" w:hAnsi="Book Antiqua" w:cs="宋体"/>
          <w:lang w:eastAsia="zh-CN"/>
        </w:rPr>
        <w:t>grain</w:t>
      </w:r>
      <w:r>
        <w:rPr>
          <w:rFonts w:ascii="Book Antiqua" w:eastAsia="宋体" w:hAnsi="Book Antiqua" w:cs="宋体"/>
          <w:lang w:eastAsia="zh-CN"/>
        </w:rPr>
        <w:t xml:space="preserve"> </w:t>
      </w:r>
      <w:r w:rsidRPr="00085613">
        <w:rPr>
          <w:rFonts w:ascii="Book Antiqua" w:eastAsia="宋体" w:hAnsi="Book Antiqua" w:cs="宋体"/>
          <w:lang w:eastAsia="zh-CN"/>
        </w:rPr>
        <w:t>intake</w:t>
      </w:r>
      <w:r>
        <w:rPr>
          <w:rFonts w:ascii="Book Antiqua" w:eastAsia="宋体" w:hAnsi="Book Antiqua" w:cs="宋体"/>
          <w:lang w:eastAsia="zh-CN"/>
        </w:rPr>
        <w:t xml:space="preserve"> </w:t>
      </w:r>
      <w:r w:rsidRPr="00085613">
        <w:rPr>
          <w:rFonts w:ascii="Book Antiqua" w:eastAsia="宋体" w:hAnsi="Book Antiqua" w:cs="宋体"/>
          <w:lang w:eastAsia="zh-CN"/>
        </w:rPr>
        <w:t>is</w:t>
      </w:r>
      <w:r>
        <w:rPr>
          <w:rFonts w:ascii="Book Antiqua" w:eastAsia="宋体" w:hAnsi="Book Antiqua" w:cs="宋体"/>
          <w:lang w:eastAsia="zh-CN"/>
        </w:rPr>
        <w:t xml:space="preserve"> </w:t>
      </w:r>
      <w:r w:rsidRPr="00085613">
        <w:rPr>
          <w:rFonts w:ascii="Book Antiqua" w:eastAsia="宋体" w:hAnsi="Book Antiqua" w:cs="宋体"/>
          <w:lang w:eastAsia="zh-CN"/>
        </w:rPr>
        <w:t>associated</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lower</w:t>
      </w:r>
      <w:r>
        <w:rPr>
          <w:rFonts w:ascii="Book Antiqua" w:eastAsia="宋体" w:hAnsi="Book Antiqua" w:cs="宋体"/>
          <w:lang w:eastAsia="zh-CN"/>
        </w:rPr>
        <w:t xml:space="preserve"> </w:t>
      </w:r>
      <w:r w:rsidRPr="00085613">
        <w:rPr>
          <w:rFonts w:ascii="Book Antiqua" w:eastAsia="宋体" w:hAnsi="Book Antiqua" w:cs="宋体"/>
          <w:lang w:eastAsia="zh-CN"/>
        </w:rPr>
        <w:t>body</w:t>
      </w:r>
      <w:r>
        <w:rPr>
          <w:rFonts w:ascii="Book Antiqua" w:eastAsia="宋体" w:hAnsi="Book Antiqua" w:cs="宋体"/>
          <w:lang w:eastAsia="zh-CN"/>
        </w:rPr>
        <w:t xml:space="preserve"> </w:t>
      </w:r>
      <w:r w:rsidRPr="00085613">
        <w:rPr>
          <w:rFonts w:ascii="Book Antiqua" w:eastAsia="宋体" w:hAnsi="Book Antiqua" w:cs="宋体"/>
          <w:lang w:eastAsia="zh-CN"/>
        </w:rPr>
        <w:t>mass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greater</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sensitivity</w:t>
      </w:r>
      <w:r>
        <w:rPr>
          <w:rFonts w:ascii="Book Antiqua" w:eastAsia="宋体" w:hAnsi="Book Antiqua" w:cs="宋体"/>
          <w:lang w:eastAsia="zh-CN"/>
        </w:rPr>
        <w:t xml:space="preserve"> </w:t>
      </w:r>
      <w:r w:rsidRPr="00085613">
        <w:rPr>
          <w:rFonts w:ascii="Book Antiqua" w:eastAsia="宋体" w:hAnsi="Book Antiqua" w:cs="宋体"/>
          <w:lang w:eastAsia="zh-CN"/>
        </w:rPr>
        <w:lastRenderedPageBreak/>
        <w:t>among</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i/>
          <w:iCs/>
          <w:lang w:eastAsia="zh-CN"/>
        </w:rPr>
        <w:t>Am</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Epidemiol</w:t>
      </w:r>
      <w:r>
        <w:rPr>
          <w:rFonts w:ascii="Book Antiqua" w:eastAsia="宋体" w:hAnsi="Book Antiqua" w:cs="宋体"/>
          <w:lang w:eastAsia="zh-CN"/>
        </w:rPr>
        <w:t xml:space="preserve"> </w:t>
      </w:r>
      <w:r w:rsidRPr="00085613">
        <w:rPr>
          <w:rFonts w:ascii="Book Antiqua" w:eastAsia="宋体" w:hAnsi="Book Antiqua" w:cs="宋体"/>
          <w:lang w:eastAsia="zh-CN"/>
        </w:rPr>
        <w:t>2003;</w:t>
      </w:r>
      <w:r>
        <w:rPr>
          <w:rFonts w:ascii="Book Antiqua" w:eastAsia="宋体" w:hAnsi="Book Antiqua" w:cs="宋体"/>
          <w:lang w:eastAsia="zh-CN"/>
        </w:rPr>
        <w:t xml:space="preserve"> </w:t>
      </w:r>
      <w:r w:rsidRPr="00085613">
        <w:rPr>
          <w:rFonts w:ascii="Book Antiqua" w:eastAsia="宋体" w:hAnsi="Book Antiqua" w:cs="宋体"/>
          <w:b/>
          <w:bCs/>
          <w:lang w:eastAsia="zh-CN"/>
        </w:rPr>
        <w:t>158</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243-250</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12882946</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10.1093/aje/kwg146]</w:t>
      </w:r>
    </w:p>
    <w:p w14:paraId="2F5A0C22"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169</w:t>
      </w:r>
      <w:r>
        <w:rPr>
          <w:rFonts w:ascii="Book Antiqua" w:eastAsia="宋体" w:hAnsi="Book Antiqua" w:cs="宋体"/>
          <w:lang w:eastAsia="zh-CN"/>
        </w:rPr>
        <w:t xml:space="preserve"> </w:t>
      </w:r>
      <w:r w:rsidRPr="00085613">
        <w:rPr>
          <w:rFonts w:ascii="Book Antiqua" w:eastAsia="宋体" w:hAnsi="Book Antiqua" w:cs="宋体"/>
          <w:b/>
          <w:bCs/>
          <w:lang w:eastAsia="zh-CN"/>
        </w:rPr>
        <w:t>Liese</w:t>
      </w:r>
      <w:r>
        <w:rPr>
          <w:rFonts w:ascii="Book Antiqua" w:eastAsia="宋体" w:hAnsi="Book Antiqua" w:cs="宋体"/>
          <w:b/>
          <w:bCs/>
          <w:lang w:eastAsia="zh-CN"/>
        </w:rPr>
        <w:t xml:space="preserve"> </w:t>
      </w:r>
      <w:r w:rsidRPr="00085613">
        <w:rPr>
          <w:rFonts w:ascii="Book Antiqua" w:eastAsia="宋体" w:hAnsi="Book Antiqua" w:cs="宋体"/>
          <w:b/>
          <w:bCs/>
          <w:lang w:eastAsia="zh-CN"/>
        </w:rPr>
        <w:t>AD</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Roach</w:t>
      </w:r>
      <w:r>
        <w:rPr>
          <w:rFonts w:ascii="Book Antiqua" w:eastAsia="宋体" w:hAnsi="Book Antiqua" w:cs="宋体"/>
          <w:lang w:eastAsia="zh-CN"/>
        </w:rPr>
        <w:t xml:space="preserve"> </w:t>
      </w:r>
      <w:r w:rsidRPr="00085613">
        <w:rPr>
          <w:rFonts w:ascii="Book Antiqua" w:eastAsia="宋体" w:hAnsi="Book Antiqua" w:cs="宋体"/>
          <w:lang w:eastAsia="zh-CN"/>
        </w:rPr>
        <w:t>AK,</w:t>
      </w:r>
      <w:r>
        <w:rPr>
          <w:rFonts w:ascii="Book Antiqua" w:eastAsia="宋体" w:hAnsi="Book Antiqua" w:cs="宋体"/>
          <w:lang w:eastAsia="zh-CN"/>
        </w:rPr>
        <w:t xml:space="preserve"> </w:t>
      </w:r>
      <w:r w:rsidRPr="00085613">
        <w:rPr>
          <w:rFonts w:ascii="Book Antiqua" w:eastAsia="宋体" w:hAnsi="Book Antiqua" w:cs="宋体"/>
          <w:lang w:eastAsia="zh-CN"/>
        </w:rPr>
        <w:t>Sparks</w:t>
      </w:r>
      <w:r>
        <w:rPr>
          <w:rFonts w:ascii="Book Antiqua" w:eastAsia="宋体" w:hAnsi="Book Antiqua" w:cs="宋体"/>
          <w:lang w:eastAsia="zh-CN"/>
        </w:rPr>
        <w:t xml:space="preserve"> </w:t>
      </w:r>
      <w:r w:rsidRPr="00085613">
        <w:rPr>
          <w:rFonts w:ascii="Book Antiqua" w:eastAsia="宋体" w:hAnsi="Book Antiqua" w:cs="宋体"/>
          <w:lang w:eastAsia="zh-CN"/>
        </w:rPr>
        <w:t>KC,</w:t>
      </w:r>
      <w:r>
        <w:rPr>
          <w:rFonts w:ascii="Book Antiqua" w:eastAsia="宋体" w:hAnsi="Book Antiqua" w:cs="宋体"/>
          <w:lang w:eastAsia="zh-CN"/>
        </w:rPr>
        <w:t xml:space="preserve"> </w:t>
      </w:r>
      <w:r w:rsidRPr="00085613">
        <w:rPr>
          <w:rFonts w:ascii="Book Antiqua" w:eastAsia="宋体" w:hAnsi="Book Antiqua" w:cs="宋体"/>
          <w:lang w:eastAsia="zh-CN"/>
        </w:rPr>
        <w:t>Marquart</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D'Agostino</w:t>
      </w:r>
      <w:r>
        <w:rPr>
          <w:rFonts w:ascii="Book Antiqua" w:eastAsia="宋体" w:hAnsi="Book Antiqua" w:cs="宋体"/>
          <w:lang w:eastAsia="zh-CN"/>
        </w:rPr>
        <w:t xml:space="preserve"> </w:t>
      </w:r>
      <w:r w:rsidRPr="00085613">
        <w:rPr>
          <w:rFonts w:ascii="Book Antiqua" w:eastAsia="宋体" w:hAnsi="Book Antiqua" w:cs="宋体"/>
          <w:lang w:eastAsia="zh-CN"/>
        </w:rPr>
        <w:t>RB</w:t>
      </w:r>
      <w:r>
        <w:rPr>
          <w:rFonts w:ascii="Book Antiqua" w:eastAsia="宋体" w:hAnsi="Book Antiqua" w:cs="宋体"/>
          <w:lang w:eastAsia="zh-CN"/>
        </w:rPr>
        <w:t xml:space="preserve"> </w:t>
      </w:r>
      <w:r w:rsidRPr="00085613">
        <w:rPr>
          <w:rFonts w:ascii="Book Antiqua" w:eastAsia="宋体" w:hAnsi="Book Antiqua" w:cs="宋体"/>
          <w:lang w:eastAsia="zh-CN"/>
        </w:rPr>
        <w:t>Jr,</w:t>
      </w:r>
      <w:r>
        <w:rPr>
          <w:rFonts w:ascii="Book Antiqua" w:eastAsia="宋体" w:hAnsi="Book Antiqua" w:cs="宋体"/>
          <w:lang w:eastAsia="zh-CN"/>
        </w:rPr>
        <w:t xml:space="preserve"> </w:t>
      </w:r>
      <w:r w:rsidRPr="00085613">
        <w:rPr>
          <w:rFonts w:ascii="Book Antiqua" w:eastAsia="宋体" w:hAnsi="Book Antiqua" w:cs="宋体"/>
          <w:lang w:eastAsia="zh-CN"/>
        </w:rPr>
        <w:t>Mayer-Davis</w:t>
      </w:r>
      <w:r>
        <w:rPr>
          <w:rFonts w:ascii="Book Antiqua" w:eastAsia="宋体" w:hAnsi="Book Antiqua" w:cs="宋体"/>
          <w:lang w:eastAsia="zh-CN"/>
        </w:rPr>
        <w:t xml:space="preserve"> </w:t>
      </w:r>
      <w:r w:rsidRPr="00085613">
        <w:rPr>
          <w:rFonts w:ascii="Book Antiqua" w:eastAsia="宋体" w:hAnsi="Book Antiqua" w:cs="宋体"/>
          <w:lang w:eastAsia="zh-CN"/>
        </w:rPr>
        <w:t>EJ.</w:t>
      </w:r>
      <w:r>
        <w:rPr>
          <w:rFonts w:ascii="Book Antiqua" w:eastAsia="宋体" w:hAnsi="Book Antiqua" w:cs="宋体"/>
          <w:lang w:eastAsia="zh-CN"/>
        </w:rPr>
        <w:t xml:space="preserve"> </w:t>
      </w:r>
      <w:r w:rsidRPr="00085613">
        <w:rPr>
          <w:rFonts w:ascii="Book Antiqua" w:eastAsia="宋体" w:hAnsi="Book Antiqua" w:cs="宋体"/>
          <w:lang w:eastAsia="zh-CN"/>
        </w:rPr>
        <w:t>Whole-grain</w:t>
      </w:r>
      <w:r>
        <w:rPr>
          <w:rFonts w:ascii="Book Antiqua" w:eastAsia="宋体" w:hAnsi="Book Antiqua" w:cs="宋体"/>
          <w:lang w:eastAsia="zh-CN"/>
        </w:rPr>
        <w:t xml:space="preserve"> </w:t>
      </w:r>
      <w:r w:rsidRPr="00085613">
        <w:rPr>
          <w:rFonts w:ascii="Book Antiqua" w:eastAsia="宋体" w:hAnsi="Book Antiqua" w:cs="宋体"/>
          <w:lang w:eastAsia="zh-CN"/>
        </w:rPr>
        <w:t>intake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sensitivity:</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Atherosclerosis</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i/>
          <w:iCs/>
          <w:lang w:eastAsia="zh-CN"/>
        </w:rPr>
        <w:t>Am</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Nutr</w:t>
      </w:r>
      <w:r>
        <w:rPr>
          <w:rFonts w:ascii="Book Antiqua" w:eastAsia="宋体" w:hAnsi="Book Antiqua" w:cs="宋体"/>
          <w:lang w:eastAsia="zh-CN"/>
        </w:rPr>
        <w:t xml:space="preserve"> </w:t>
      </w:r>
      <w:r w:rsidRPr="00085613">
        <w:rPr>
          <w:rFonts w:ascii="Book Antiqua" w:eastAsia="宋体" w:hAnsi="Book Antiqua" w:cs="宋体"/>
          <w:lang w:eastAsia="zh-CN"/>
        </w:rPr>
        <w:t>2003;</w:t>
      </w:r>
      <w:r>
        <w:rPr>
          <w:rFonts w:ascii="Book Antiqua" w:eastAsia="宋体" w:hAnsi="Book Antiqua" w:cs="宋体"/>
          <w:lang w:eastAsia="zh-CN"/>
        </w:rPr>
        <w:t xml:space="preserve"> </w:t>
      </w:r>
      <w:r w:rsidRPr="00085613">
        <w:rPr>
          <w:rFonts w:ascii="Book Antiqua" w:eastAsia="宋体" w:hAnsi="Book Antiqua" w:cs="宋体"/>
          <w:b/>
          <w:bCs/>
          <w:lang w:eastAsia="zh-CN"/>
        </w:rPr>
        <w:t>78</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965-971</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14594783</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10.1093/ajcn/78.5.965]</w:t>
      </w:r>
    </w:p>
    <w:p w14:paraId="2C9031B8"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170</w:t>
      </w:r>
      <w:r>
        <w:rPr>
          <w:rFonts w:ascii="Book Antiqua" w:eastAsia="宋体" w:hAnsi="Book Antiqua" w:cs="宋体"/>
          <w:lang w:eastAsia="zh-CN"/>
        </w:rPr>
        <w:t xml:space="preserve"> </w:t>
      </w:r>
      <w:r w:rsidRPr="00085613">
        <w:rPr>
          <w:rFonts w:ascii="Book Antiqua" w:eastAsia="宋体" w:hAnsi="Book Antiqua" w:cs="宋体"/>
          <w:b/>
          <w:bCs/>
          <w:lang w:eastAsia="zh-CN"/>
        </w:rPr>
        <w:t>Salles</w:t>
      </w:r>
      <w:r>
        <w:rPr>
          <w:rFonts w:ascii="Book Antiqua" w:eastAsia="宋体" w:hAnsi="Book Antiqua" w:cs="宋体"/>
          <w:b/>
          <w:bCs/>
          <w:lang w:eastAsia="zh-CN"/>
        </w:rPr>
        <w:t xml:space="preserve"> </w:t>
      </w:r>
      <w:r w:rsidRPr="00085613">
        <w:rPr>
          <w:rFonts w:ascii="Book Antiqua" w:eastAsia="宋体" w:hAnsi="Book Antiqua" w:cs="宋体"/>
          <w:b/>
          <w:bCs/>
          <w:lang w:eastAsia="zh-CN"/>
        </w:rPr>
        <w:t>BIM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Cioffi</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Ferreira</w:t>
      </w:r>
      <w:r>
        <w:rPr>
          <w:rFonts w:ascii="Book Antiqua" w:eastAsia="宋体" w:hAnsi="Book Antiqua" w:cs="宋体"/>
          <w:lang w:eastAsia="zh-CN"/>
        </w:rPr>
        <w:t xml:space="preserve"> </w:t>
      </w:r>
      <w:r w:rsidRPr="00085613">
        <w:rPr>
          <w:rFonts w:ascii="Book Antiqua" w:eastAsia="宋体" w:hAnsi="Book Antiqua" w:cs="宋体"/>
          <w:lang w:eastAsia="zh-CN"/>
        </w:rPr>
        <w:t>SRG.</w:t>
      </w:r>
      <w:r>
        <w:rPr>
          <w:rFonts w:ascii="Book Antiqua" w:eastAsia="宋体" w:hAnsi="Book Antiqua" w:cs="宋体"/>
          <w:lang w:eastAsia="zh-CN"/>
        </w:rPr>
        <w:t xml:space="preserve"> </w:t>
      </w:r>
      <w:r w:rsidRPr="00085613">
        <w:rPr>
          <w:rFonts w:ascii="Book Antiqua" w:eastAsia="宋体" w:hAnsi="Book Antiqua" w:cs="宋体"/>
          <w:lang w:eastAsia="zh-CN"/>
        </w:rPr>
        <w:t>Probiotics</w:t>
      </w:r>
      <w:r>
        <w:rPr>
          <w:rFonts w:ascii="Book Antiqua" w:eastAsia="宋体" w:hAnsi="Book Antiqua" w:cs="宋体"/>
          <w:lang w:eastAsia="zh-CN"/>
        </w:rPr>
        <w:t xml:space="preserve"> </w:t>
      </w:r>
      <w:r w:rsidRPr="00085613">
        <w:rPr>
          <w:rFonts w:ascii="Book Antiqua" w:eastAsia="宋体" w:hAnsi="Book Antiqua" w:cs="宋体"/>
          <w:lang w:eastAsia="zh-CN"/>
        </w:rPr>
        <w:t>supplementation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systematic</w:t>
      </w:r>
      <w:r>
        <w:rPr>
          <w:rFonts w:ascii="Book Antiqua" w:eastAsia="宋体" w:hAnsi="Book Antiqua" w:cs="宋体"/>
          <w:lang w:eastAsia="zh-CN"/>
        </w:rPr>
        <w:t xml:space="preserve"> </w:t>
      </w:r>
      <w:r w:rsidRPr="00085613">
        <w:rPr>
          <w:rFonts w:ascii="Book Antiqua" w:eastAsia="宋体" w:hAnsi="Book Antiqua" w:cs="宋体"/>
          <w:lang w:eastAsia="zh-CN"/>
        </w:rPr>
        <w:t>review.</w:t>
      </w:r>
      <w:r>
        <w:rPr>
          <w:rFonts w:ascii="Book Antiqua" w:eastAsia="宋体" w:hAnsi="Book Antiqua" w:cs="宋体"/>
          <w:lang w:eastAsia="zh-CN"/>
        </w:rPr>
        <w:t xml:space="preserve"> </w:t>
      </w:r>
      <w:r w:rsidRPr="00085613">
        <w:rPr>
          <w:rFonts w:ascii="Book Antiqua" w:eastAsia="宋体" w:hAnsi="Book Antiqua" w:cs="宋体"/>
          <w:i/>
          <w:iCs/>
          <w:lang w:eastAsia="zh-CN"/>
        </w:rPr>
        <w:t>Diabetol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i/>
          <w:iCs/>
          <w:lang w:eastAsia="zh-CN"/>
        </w:rPr>
        <w:t xml:space="preserve"> </w:t>
      </w:r>
      <w:r w:rsidRPr="00085613">
        <w:rPr>
          <w:rFonts w:ascii="Book Antiqua" w:eastAsia="宋体" w:hAnsi="Book Antiqua" w:cs="宋体"/>
          <w:i/>
          <w:iCs/>
          <w:lang w:eastAsia="zh-CN"/>
        </w:rPr>
        <w:t>Syndr</w:t>
      </w:r>
      <w:r>
        <w:rPr>
          <w:rFonts w:ascii="Book Antiqua" w:eastAsia="宋体" w:hAnsi="Book Antiqua" w:cs="宋体"/>
          <w:lang w:eastAsia="zh-CN"/>
        </w:rPr>
        <w:t xml:space="preserve"> </w:t>
      </w:r>
      <w:r w:rsidRPr="00085613">
        <w:rPr>
          <w:rFonts w:ascii="Book Antiqua" w:eastAsia="宋体" w:hAnsi="Book Antiqua" w:cs="宋体"/>
          <w:lang w:eastAsia="zh-CN"/>
        </w:rPr>
        <w:t>2020;</w:t>
      </w:r>
      <w:r>
        <w:rPr>
          <w:rFonts w:ascii="Book Antiqua" w:eastAsia="宋体" w:hAnsi="Book Antiqua" w:cs="宋体"/>
          <w:lang w:eastAsia="zh-CN"/>
        </w:rPr>
        <w:t xml:space="preserve"> </w:t>
      </w:r>
      <w:r w:rsidRPr="00085613">
        <w:rPr>
          <w:rFonts w:ascii="Book Antiqua" w:eastAsia="宋体" w:hAnsi="Book Antiqua" w:cs="宋体"/>
          <w:b/>
          <w:bCs/>
          <w:lang w:eastAsia="zh-CN"/>
        </w:rPr>
        <w:t>12</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98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33292434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10.1186/s13098-020-00603-6]</w:t>
      </w:r>
    </w:p>
    <w:p w14:paraId="32D0309E"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171</w:t>
      </w:r>
      <w:r>
        <w:rPr>
          <w:rFonts w:ascii="Book Antiqua" w:eastAsia="宋体" w:hAnsi="Book Antiqua" w:cs="宋体"/>
          <w:lang w:eastAsia="zh-CN"/>
        </w:rPr>
        <w:t xml:space="preserve"> </w:t>
      </w:r>
      <w:r w:rsidRPr="00085613">
        <w:rPr>
          <w:rFonts w:ascii="Book Antiqua" w:eastAsia="宋体" w:hAnsi="Book Antiqua" w:cs="宋体"/>
          <w:b/>
          <w:bCs/>
          <w:lang w:eastAsia="zh-CN"/>
        </w:rPr>
        <w:t>Shen</w:t>
      </w:r>
      <w:r>
        <w:rPr>
          <w:rFonts w:ascii="Book Antiqua" w:eastAsia="宋体" w:hAnsi="Book Antiqua" w:cs="宋体"/>
          <w:b/>
          <w:bCs/>
          <w:lang w:eastAsia="zh-CN"/>
        </w:rPr>
        <w:t xml:space="preserve"> </w:t>
      </w:r>
      <w:r w:rsidRPr="00085613">
        <w:rPr>
          <w:rFonts w:ascii="Book Antiqua" w:eastAsia="宋体" w:hAnsi="Book Antiqua" w:cs="宋体"/>
          <w:b/>
          <w:bCs/>
          <w:lang w:eastAsia="zh-CN"/>
        </w:rPr>
        <w:t>J</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Obin</w:t>
      </w:r>
      <w:r>
        <w:rPr>
          <w:rFonts w:ascii="Book Antiqua" w:eastAsia="宋体" w:hAnsi="Book Antiqua" w:cs="宋体"/>
          <w:lang w:eastAsia="zh-CN"/>
        </w:rPr>
        <w:t xml:space="preserve"> </w:t>
      </w:r>
      <w:r w:rsidRPr="00085613">
        <w:rPr>
          <w:rFonts w:ascii="Book Antiqua" w:eastAsia="宋体" w:hAnsi="Book Antiqua" w:cs="宋体"/>
          <w:lang w:eastAsia="zh-CN"/>
        </w:rPr>
        <w:t>MS,</w:t>
      </w:r>
      <w:r>
        <w:rPr>
          <w:rFonts w:ascii="Book Antiqua" w:eastAsia="宋体" w:hAnsi="Book Antiqua" w:cs="宋体"/>
          <w:lang w:eastAsia="zh-CN"/>
        </w:rPr>
        <w:t xml:space="preserve"> </w:t>
      </w:r>
      <w:r w:rsidRPr="00085613">
        <w:rPr>
          <w:rFonts w:ascii="Book Antiqua" w:eastAsia="宋体" w:hAnsi="Book Antiqua" w:cs="宋体"/>
          <w:lang w:eastAsia="zh-CN"/>
        </w:rPr>
        <w:t>Zhao</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gut</w:t>
      </w:r>
      <w:r>
        <w:rPr>
          <w:rFonts w:ascii="Book Antiqua" w:eastAsia="宋体" w:hAnsi="Book Antiqua" w:cs="宋体"/>
          <w:lang w:eastAsia="zh-CN"/>
        </w:rPr>
        <w:t xml:space="preserve"> </w:t>
      </w:r>
      <w:r w:rsidRPr="00085613">
        <w:rPr>
          <w:rFonts w:ascii="Book Antiqua" w:eastAsia="宋体" w:hAnsi="Book Antiqua" w:cs="宋体"/>
          <w:lang w:eastAsia="zh-CN"/>
        </w:rPr>
        <w:t>microbiota,</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i/>
          <w:iCs/>
          <w:lang w:eastAsia="zh-CN"/>
        </w:rPr>
        <w:t>Mol</w:t>
      </w:r>
      <w:r>
        <w:rPr>
          <w:rFonts w:ascii="Book Antiqua" w:eastAsia="宋体" w:hAnsi="Book Antiqua" w:cs="宋体"/>
          <w:i/>
          <w:iCs/>
          <w:lang w:eastAsia="zh-CN"/>
        </w:rPr>
        <w:t xml:space="preserve"> </w:t>
      </w:r>
      <w:r w:rsidRPr="00085613">
        <w:rPr>
          <w:rFonts w:ascii="Book Antiqua" w:eastAsia="宋体" w:hAnsi="Book Antiqua" w:cs="宋体"/>
          <w:i/>
          <w:iCs/>
          <w:lang w:eastAsia="zh-CN"/>
        </w:rPr>
        <w:t>Aspects</w:t>
      </w:r>
      <w:r>
        <w:rPr>
          <w:rFonts w:ascii="Book Antiqua" w:eastAsia="宋体" w:hAnsi="Book Antiqua" w:cs="宋体"/>
          <w:i/>
          <w:iCs/>
          <w:lang w:eastAsia="zh-CN"/>
        </w:rPr>
        <w:t xml:space="preserve"> </w:t>
      </w:r>
      <w:r w:rsidRPr="00085613">
        <w:rPr>
          <w:rFonts w:ascii="Book Antiqua" w:eastAsia="宋体" w:hAnsi="Book Antiqua" w:cs="宋体"/>
          <w:i/>
          <w:iCs/>
          <w:lang w:eastAsia="zh-CN"/>
        </w:rPr>
        <w:t>Med</w:t>
      </w:r>
      <w:r>
        <w:rPr>
          <w:rFonts w:ascii="Book Antiqua" w:eastAsia="宋体" w:hAnsi="Book Antiqua" w:cs="宋体"/>
          <w:lang w:eastAsia="zh-CN"/>
        </w:rPr>
        <w:t xml:space="preserve"> </w:t>
      </w:r>
      <w:r w:rsidRPr="00085613">
        <w:rPr>
          <w:rFonts w:ascii="Book Antiqua" w:eastAsia="宋体" w:hAnsi="Book Antiqua" w:cs="宋体"/>
          <w:lang w:eastAsia="zh-CN"/>
        </w:rPr>
        <w:t>2013;</w:t>
      </w:r>
      <w:r>
        <w:rPr>
          <w:rFonts w:ascii="Book Antiqua" w:eastAsia="宋体" w:hAnsi="Book Antiqua" w:cs="宋体"/>
          <w:lang w:eastAsia="zh-CN"/>
        </w:rPr>
        <w:t xml:space="preserve"> </w:t>
      </w:r>
      <w:r w:rsidRPr="00085613">
        <w:rPr>
          <w:rFonts w:ascii="Book Antiqua" w:eastAsia="宋体" w:hAnsi="Book Antiqua" w:cs="宋体"/>
          <w:b/>
          <w:bCs/>
          <w:lang w:eastAsia="zh-CN"/>
        </w:rPr>
        <w:t>34</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39-58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23159341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10.1016/j.mam.2012.11.001]</w:t>
      </w:r>
    </w:p>
    <w:p w14:paraId="77E5EFE4"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172</w:t>
      </w:r>
      <w:r>
        <w:rPr>
          <w:rFonts w:ascii="Book Antiqua" w:eastAsia="宋体" w:hAnsi="Book Antiqua" w:cs="宋体"/>
          <w:lang w:eastAsia="zh-CN"/>
        </w:rPr>
        <w:t xml:space="preserve"> </w:t>
      </w:r>
      <w:r w:rsidRPr="00085613">
        <w:rPr>
          <w:rFonts w:ascii="Book Antiqua" w:eastAsia="宋体" w:hAnsi="Book Antiqua" w:cs="宋体"/>
          <w:b/>
          <w:bCs/>
          <w:lang w:eastAsia="zh-CN"/>
        </w:rPr>
        <w:t>Kelishadi</w:t>
      </w:r>
      <w:r>
        <w:rPr>
          <w:rFonts w:ascii="Book Antiqua" w:eastAsia="宋体" w:hAnsi="Book Antiqua" w:cs="宋体"/>
          <w:b/>
          <w:bCs/>
          <w:lang w:eastAsia="zh-CN"/>
        </w:rPr>
        <w:t xml:space="preserve"> </w:t>
      </w:r>
      <w:r w:rsidRPr="00085613">
        <w:rPr>
          <w:rFonts w:ascii="Book Antiqua" w:eastAsia="宋体" w:hAnsi="Book Antiqua" w:cs="宋体"/>
          <w:b/>
          <w:bCs/>
          <w:lang w:eastAsia="zh-CN"/>
        </w:rPr>
        <w:t>R</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Salek</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Salek</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Hashemipour</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Movahedian</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Effects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vitamin</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supplementation</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cardiometabolic</w:t>
      </w:r>
      <w:r>
        <w:rPr>
          <w:rFonts w:ascii="Book Antiqua" w:eastAsia="宋体" w:hAnsi="Book Antiqua" w:cs="宋体"/>
          <w:lang w:eastAsia="zh-CN"/>
        </w:rPr>
        <w:t xml:space="preserve"> </w:t>
      </w:r>
      <w:r w:rsidRPr="00085613">
        <w:rPr>
          <w:rFonts w:ascii="Book Antiqua" w:eastAsia="宋体" w:hAnsi="Book Antiqua" w:cs="宋体"/>
          <w:lang w:eastAsia="zh-CN"/>
        </w:rPr>
        <w:t>risk</w:t>
      </w:r>
      <w:r>
        <w:rPr>
          <w:rFonts w:ascii="Book Antiqua" w:eastAsia="宋体" w:hAnsi="Book Antiqua" w:cs="宋体"/>
          <w:lang w:eastAsia="zh-CN"/>
        </w:rPr>
        <w:t xml:space="preserve"> </w:t>
      </w:r>
      <w:r w:rsidRPr="00085613">
        <w:rPr>
          <w:rFonts w:ascii="Book Antiqua" w:eastAsia="宋体" w:hAnsi="Book Antiqua" w:cs="宋体"/>
          <w:lang w:eastAsia="zh-CN"/>
        </w:rPr>
        <w:t>factors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triple-masked</w:t>
      </w:r>
      <w:r>
        <w:rPr>
          <w:rFonts w:ascii="Book Antiqua" w:eastAsia="宋体" w:hAnsi="Book Antiqua" w:cs="宋体"/>
          <w:lang w:eastAsia="zh-CN"/>
        </w:rPr>
        <w:t xml:space="preserve"> </w:t>
      </w:r>
      <w:r w:rsidRPr="00085613">
        <w:rPr>
          <w:rFonts w:ascii="Book Antiqua" w:eastAsia="宋体" w:hAnsi="Book Antiqua" w:cs="宋体"/>
          <w:lang w:eastAsia="zh-CN"/>
        </w:rPr>
        <w:t>controlled</w:t>
      </w:r>
      <w:r>
        <w:rPr>
          <w:rFonts w:ascii="Book Antiqua" w:eastAsia="宋体" w:hAnsi="Book Antiqua" w:cs="宋体"/>
          <w:lang w:eastAsia="zh-CN"/>
        </w:rPr>
        <w:t xml:space="preserve"> </w:t>
      </w:r>
      <w:r w:rsidRPr="00085613">
        <w:rPr>
          <w:rFonts w:ascii="Book Antiqua" w:eastAsia="宋体" w:hAnsi="Book Antiqua" w:cs="宋体"/>
          <w:lang w:eastAsia="zh-CN"/>
        </w:rPr>
        <w:t>trial.</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Pediatr</w:t>
      </w:r>
      <w:r>
        <w:rPr>
          <w:rFonts w:ascii="Book Antiqua" w:eastAsia="宋体" w:hAnsi="Book Antiqua" w:cs="宋体"/>
          <w:i/>
          <w:iCs/>
          <w:lang w:eastAsia="zh-CN"/>
        </w:rPr>
        <w:t xml:space="preserve"> </w:t>
      </w:r>
      <w:r w:rsidRPr="00085613">
        <w:rPr>
          <w:rFonts w:ascii="Book Antiqua" w:eastAsia="宋体" w:hAnsi="Book Antiqua" w:cs="宋体"/>
          <w:i/>
          <w:iCs/>
          <w:lang w:eastAsia="zh-CN"/>
        </w:rPr>
        <w:t>(Rio</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2014;</w:t>
      </w:r>
      <w:r>
        <w:rPr>
          <w:rFonts w:ascii="Book Antiqua" w:eastAsia="宋体" w:hAnsi="Book Antiqua" w:cs="宋体"/>
          <w:lang w:eastAsia="zh-CN"/>
        </w:rPr>
        <w:t xml:space="preserve"> </w:t>
      </w:r>
      <w:r w:rsidRPr="00085613">
        <w:rPr>
          <w:rFonts w:ascii="Book Antiqua" w:eastAsia="宋体" w:hAnsi="Book Antiqua" w:cs="宋体"/>
          <w:b/>
          <w:bCs/>
          <w:lang w:eastAsia="zh-CN"/>
        </w:rPr>
        <w:t>90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28-34</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24140383</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10.1016/j.jped.2013.06.006]</w:t>
      </w:r>
    </w:p>
    <w:p w14:paraId="4B30FD81"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173</w:t>
      </w:r>
      <w:r>
        <w:rPr>
          <w:rFonts w:ascii="Book Antiqua" w:eastAsia="宋体" w:hAnsi="Book Antiqua" w:cs="宋体"/>
          <w:lang w:eastAsia="zh-CN"/>
        </w:rPr>
        <w:t xml:space="preserve"> </w:t>
      </w:r>
      <w:r w:rsidRPr="00085613">
        <w:rPr>
          <w:rFonts w:ascii="Book Antiqua" w:eastAsia="宋体" w:hAnsi="Book Antiqua" w:cs="宋体"/>
          <w:b/>
          <w:bCs/>
          <w:lang w:eastAsia="zh-CN"/>
        </w:rPr>
        <w:t>Akhlaghi</w:t>
      </w:r>
      <w:r>
        <w:rPr>
          <w:rFonts w:ascii="Book Antiqua" w:eastAsia="宋体" w:hAnsi="Book Antiqua" w:cs="宋体"/>
          <w:b/>
          <w:bCs/>
          <w:lang w:eastAsia="zh-CN"/>
        </w:rPr>
        <w:t xml:space="preserve"> </w:t>
      </w:r>
      <w:r w:rsidRPr="00085613">
        <w:rPr>
          <w:rFonts w:ascii="Book Antiqua" w:eastAsia="宋体" w:hAnsi="Book Antiqua" w:cs="宋体"/>
          <w:b/>
          <w:bCs/>
          <w:lang w:eastAsia="zh-CN"/>
        </w:rPr>
        <w:t>F</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Matson</w:t>
      </w:r>
      <w:r>
        <w:rPr>
          <w:rFonts w:ascii="Book Antiqua" w:eastAsia="宋体" w:hAnsi="Book Antiqua" w:cs="宋体"/>
          <w:lang w:eastAsia="zh-CN"/>
        </w:rPr>
        <w:t xml:space="preserve"> </w:t>
      </w:r>
      <w:r w:rsidRPr="00085613">
        <w:rPr>
          <w:rFonts w:ascii="Book Antiqua" w:eastAsia="宋体" w:hAnsi="Book Antiqua" w:cs="宋体"/>
          <w:lang w:eastAsia="zh-CN"/>
        </w:rPr>
        <w:t>KL,</w:t>
      </w:r>
      <w:r>
        <w:rPr>
          <w:rFonts w:ascii="Book Antiqua" w:eastAsia="宋体" w:hAnsi="Book Antiqua" w:cs="宋体"/>
          <w:lang w:eastAsia="zh-CN"/>
        </w:rPr>
        <w:t xml:space="preserve"> </w:t>
      </w:r>
      <w:r w:rsidRPr="00085613">
        <w:rPr>
          <w:rFonts w:ascii="Book Antiqua" w:eastAsia="宋体" w:hAnsi="Book Antiqua" w:cs="宋体"/>
          <w:lang w:eastAsia="zh-CN"/>
        </w:rPr>
        <w:t>Mohammadpour</w:t>
      </w:r>
      <w:r>
        <w:rPr>
          <w:rFonts w:ascii="Book Antiqua" w:eastAsia="宋体" w:hAnsi="Book Antiqua" w:cs="宋体"/>
          <w:lang w:eastAsia="zh-CN"/>
        </w:rPr>
        <w:t xml:space="preserve"> </w:t>
      </w:r>
      <w:r w:rsidRPr="00085613">
        <w:rPr>
          <w:rFonts w:ascii="Book Antiqua" w:eastAsia="宋体" w:hAnsi="Book Antiqua" w:cs="宋体"/>
          <w:lang w:eastAsia="zh-CN"/>
        </w:rPr>
        <w:t>AH,</w:t>
      </w:r>
      <w:r>
        <w:rPr>
          <w:rFonts w:ascii="Book Antiqua" w:eastAsia="宋体" w:hAnsi="Book Antiqua" w:cs="宋体"/>
          <w:lang w:eastAsia="zh-CN"/>
        </w:rPr>
        <w:t xml:space="preserve"> </w:t>
      </w:r>
      <w:r w:rsidRPr="00085613">
        <w:rPr>
          <w:rFonts w:ascii="Book Antiqua" w:eastAsia="宋体" w:hAnsi="Book Antiqua" w:cs="宋体"/>
          <w:lang w:eastAsia="zh-CN"/>
        </w:rPr>
        <w:t>Kelly</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Karimani</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Clinical</w:t>
      </w:r>
      <w:r>
        <w:rPr>
          <w:rFonts w:ascii="Book Antiqua" w:eastAsia="宋体" w:hAnsi="Book Antiqua" w:cs="宋体"/>
          <w:lang w:eastAsia="zh-CN"/>
        </w:rPr>
        <w:t xml:space="preserve"> </w:t>
      </w:r>
      <w:r w:rsidRPr="00085613">
        <w:rPr>
          <w:rFonts w:ascii="Book Antiqua" w:eastAsia="宋体" w:hAnsi="Book Antiqua" w:cs="宋体"/>
          <w:lang w:eastAsia="zh-CN"/>
        </w:rPr>
        <w:t>Pharmacokinetics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Pharmacodynamics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Antihyperglycemic</w:t>
      </w:r>
      <w:r>
        <w:rPr>
          <w:rFonts w:ascii="Book Antiqua" w:eastAsia="宋体" w:hAnsi="Book Antiqua" w:cs="宋体"/>
          <w:lang w:eastAsia="zh-CN"/>
        </w:rPr>
        <w:t xml:space="preserve"> </w:t>
      </w:r>
      <w:r w:rsidRPr="00085613">
        <w:rPr>
          <w:rFonts w:ascii="Book Antiqua" w:eastAsia="宋体" w:hAnsi="Book Antiqua" w:cs="宋体"/>
          <w:lang w:eastAsia="zh-CN"/>
        </w:rPr>
        <w:t>Medications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Type</w:t>
      </w:r>
      <w:r>
        <w:rPr>
          <w:rFonts w:ascii="Book Antiqua" w:eastAsia="宋体" w:hAnsi="Book Antiqua" w:cs="宋体"/>
          <w:lang w:eastAsia="zh-CN"/>
        </w:rPr>
        <w:t xml:space="preserve"> </w:t>
      </w:r>
      <w:r w:rsidRPr="00085613">
        <w:rPr>
          <w:rFonts w:ascii="Book Antiqua" w:eastAsia="宋体" w:hAnsi="Book Antiqua" w:cs="宋体"/>
          <w:lang w:eastAsia="zh-CN"/>
        </w:rPr>
        <w:t>2</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Mellitus.</w:t>
      </w:r>
      <w:r>
        <w:rPr>
          <w:rFonts w:ascii="Book Antiqua" w:eastAsia="宋体" w:hAnsi="Book Antiqua" w:cs="宋体"/>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Pharmacokinet</w:t>
      </w:r>
      <w:r>
        <w:rPr>
          <w:rFonts w:ascii="Book Antiqua" w:eastAsia="宋体" w:hAnsi="Book Antiqua" w:cs="宋体"/>
          <w:lang w:eastAsia="zh-CN"/>
        </w:rPr>
        <w:t xml:space="preserve"> </w:t>
      </w:r>
      <w:r w:rsidRPr="00085613">
        <w:rPr>
          <w:rFonts w:ascii="Book Antiqua" w:eastAsia="宋体" w:hAnsi="Book Antiqua" w:cs="宋体"/>
          <w:lang w:eastAsia="zh-CN"/>
        </w:rPr>
        <w:t>2017;</w:t>
      </w:r>
      <w:r>
        <w:rPr>
          <w:rFonts w:ascii="Book Antiqua" w:eastAsia="宋体" w:hAnsi="Book Antiqua" w:cs="宋体"/>
          <w:lang w:eastAsia="zh-CN"/>
        </w:rPr>
        <w:t xml:space="preserve"> </w:t>
      </w:r>
      <w:r w:rsidRPr="00085613">
        <w:rPr>
          <w:rFonts w:ascii="Book Antiqua" w:eastAsia="宋体" w:hAnsi="Book Antiqua" w:cs="宋体"/>
          <w:b/>
          <w:bCs/>
          <w:lang w:eastAsia="zh-CN"/>
        </w:rPr>
        <w:t>56</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561-571</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27832452</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10.1007/s40262-016-0472-6]</w:t>
      </w:r>
    </w:p>
    <w:p w14:paraId="317A2B7C"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174</w:t>
      </w:r>
      <w:r>
        <w:rPr>
          <w:rFonts w:ascii="Book Antiqua" w:eastAsia="宋体" w:hAnsi="Book Antiqua" w:cs="宋体"/>
          <w:lang w:eastAsia="zh-CN"/>
        </w:rPr>
        <w:t xml:space="preserve"> </w:t>
      </w:r>
      <w:r w:rsidRPr="00085613">
        <w:rPr>
          <w:rFonts w:ascii="Book Antiqua" w:eastAsia="宋体" w:hAnsi="Book Antiqua" w:cs="宋体"/>
          <w:b/>
          <w:bCs/>
          <w:lang w:eastAsia="zh-CN"/>
        </w:rPr>
        <w:t>Chao</w:t>
      </w:r>
      <w:r>
        <w:rPr>
          <w:rFonts w:ascii="Book Antiqua" w:eastAsia="宋体" w:hAnsi="Book Antiqua" w:cs="宋体"/>
          <w:b/>
          <w:bCs/>
          <w:lang w:eastAsia="zh-CN"/>
        </w:rPr>
        <w:t xml:space="preserve"> </w:t>
      </w:r>
      <w:r w:rsidRPr="00085613">
        <w:rPr>
          <w:rFonts w:ascii="Book Antiqua" w:eastAsia="宋体" w:hAnsi="Book Antiqua" w:cs="宋体"/>
          <w:b/>
          <w:bCs/>
          <w:lang w:eastAsia="zh-CN"/>
        </w:rPr>
        <w:t>AM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Wadden</w:t>
      </w:r>
      <w:r>
        <w:rPr>
          <w:rFonts w:ascii="Book Antiqua" w:eastAsia="宋体" w:hAnsi="Book Antiqua" w:cs="宋体"/>
          <w:lang w:eastAsia="zh-CN"/>
        </w:rPr>
        <w:t xml:space="preserve"> </w:t>
      </w:r>
      <w:r w:rsidRPr="00085613">
        <w:rPr>
          <w:rFonts w:ascii="Book Antiqua" w:eastAsia="宋体" w:hAnsi="Book Antiqua" w:cs="宋体"/>
          <w:lang w:eastAsia="zh-CN"/>
        </w:rPr>
        <w:t>TA,</w:t>
      </w:r>
      <w:r>
        <w:rPr>
          <w:rFonts w:ascii="Book Antiqua" w:eastAsia="宋体" w:hAnsi="Book Antiqua" w:cs="宋体"/>
          <w:lang w:eastAsia="zh-CN"/>
        </w:rPr>
        <w:t xml:space="preserve"> </w:t>
      </w:r>
      <w:r w:rsidRPr="00085613">
        <w:rPr>
          <w:rFonts w:ascii="Book Antiqua" w:eastAsia="宋体" w:hAnsi="Book Antiqua" w:cs="宋体"/>
          <w:lang w:eastAsia="zh-CN"/>
        </w:rPr>
        <w:t>Berkowitz</w:t>
      </w:r>
      <w:r>
        <w:rPr>
          <w:rFonts w:ascii="Book Antiqua" w:eastAsia="宋体" w:hAnsi="Book Antiqua" w:cs="宋体"/>
          <w:lang w:eastAsia="zh-CN"/>
        </w:rPr>
        <w:t xml:space="preserve"> </w:t>
      </w:r>
      <w:r w:rsidRPr="00085613">
        <w:rPr>
          <w:rFonts w:ascii="Book Antiqua" w:eastAsia="宋体" w:hAnsi="Book Antiqua" w:cs="宋体"/>
          <w:lang w:eastAsia="zh-CN"/>
        </w:rPr>
        <w:t>RI.</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safety</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pharmacologic</w:t>
      </w:r>
      <w:r>
        <w:rPr>
          <w:rFonts w:ascii="Book Antiqua" w:eastAsia="宋体" w:hAnsi="Book Antiqua" w:cs="宋体"/>
          <w:lang w:eastAsia="zh-CN"/>
        </w:rPr>
        <w:t xml:space="preserve"> </w:t>
      </w:r>
      <w:r w:rsidRPr="00085613">
        <w:rPr>
          <w:rFonts w:ascii="Book Antiqua" w:eastAsia="宋体" w:hAnsi="Book Antiqua" w:cs="宋体"/>
          <w:lang w:eastAsia="zh-CN"/>
        </w:rPr>
        <w:t>treatment</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pediatric</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i/>
          <w:iCs/>
          <w:lang w:eastAsia="zh-CN"/>
        </w:rPr>
        <w:t>Expert</w:t>
      </w:r>
      <w:r>
        <w:rPr>
          <w:rFonts w:ascii="Book Antiqua" w:eastAsia="宋体" w:hAnsi="Book Antiqua" w:cs="宋体"/>
          <w:i/>
          <w:iCs/>
          <w:lang w:eastAsia="zh-CN"/>
        </w:rPr>
        <w:t xml:space="preserve"> </w:t>
      </w:r>
      <w:r w:rsidRPr="00085613">
        <w:rPr>
          <w:rFonts w:ascii="Book Antiqua" w:eastAsia="宋体" w:hAnsi="Book Antiqua" w:cs="宋体"/>
          <w:i/>
          <w:iCs/>
          <w:lang w:eastAsia="zh-CN"/>
        </w:rPr>
        <w:t>Opin</w:t>
      </w:r>
      <w:r>
        <w:rPr>
          <w:rFonts w:ascii="Book Antiqua" w:eastAsia="宋体" w:hAnsi="Book Antiqua" w:cs="宋体"/>
          <w:i/>
          <w:iCs/>
          <w:lang w:eastAsia="zh-CN"/>
        </w:rPr>
        <w:t xml:space="preserve"> </w:t>
      </w:r>
      <w:r w:rsidRPr="00085613">
        <w:rPr>
          <w:rFonts w:ascii="Book Antiqua" w:eastAsia="宋体" w:hAnsi="Book Antiqua" w:cs="宋体"/>
          <w:i/>
          <w:iCs/>
          <w:lang w:eastAsia="zh-CN"/>
        </w:rPr>
        <w:t>Drug</w:t>
      </w:r>
      <w:r>
        <w:rPr>
          <w:rFonts w:ascii="Book Antiqua" w:eastAsia="宋体" w:hAnsi="Book Antiqua" w:cs="宋体"/>
          <w:i/>
          <w:iCs/>
          <w:lang w:eastAsia="zh-CN"/>
        </w:rPr>
        <w:t xml:space="preserve"> </w:t>
      </w:r>
      <w:r w:rsidRPr="00085613">
        <w:rPr>
          <w:rFonts w:ascii="Book Antiqua" w:eastAsia="宋体" w:hAnsi="Book Antiqua" w:cs="宋体"/>
          <w:i/>
          <w:iCs/>
          <w:lang w:eastAsia="zh-CN"/>
        </w:rPr>
        <w:t>Saf</w:t>
      </w:r>
      <w:r>
        <w:rPr>
          <w:rFonts w:ascii="Book Antiqua" w:eastAsia="宋体" w:hAnsi="Book Antiqua" w:cs="宋体"/>
          <w:lang w:eastAsia="zh-CN"/>
        </w:rPr>
        <w:t xml:space="preserve"> </w:t>
      </w:r>
      <w:r w:rsidRPr="00085613">
        <w:rPr>
          <w:rFonts w:ascii="Book Antiqua" w:eastAsia="宋体" w:hAnsi="Book Antiqua" w:cs="宋体"/>
          <w:lang w:eastAsia="zh-CN"/>
        </w:rPr>
        <w:t>2018;</w:t>
      </w:r>
      <w:r>
        <w:rPr>
          <w:rFonts w:ascii="Book Antiqua" w:eastAsia="宋体" w:hAnsi="Book Antiqua" w:cs="宋体"/>
          <w:lang w:eastAsia="zh-CN"/>
        </w:rPr>
        <w:t xml:space="preserve"> </w:t>
      </w:r>
      <w:r w:rsidRPr="00085613">
        <w:rPr>
          <w:rFonts w:ascii="Book Antiqua" w:eastAsia="宋体" w:hAnsi="Book Antiqua" w:cs="宋体"/>
          <w:b/>
          <w:bCs/>
          <w:lang w:eastAsia="zh-CN"/>
        </w:rPr>
        <w:t>17</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379-385</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29411652</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10.1080/14740338.2018.1437143]</w:t>
      </w:r>
    </w:p>
    <w:p w14:paraId="36E303EC"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175</w:t>
      </w:r>
      <w:r>
        <w:rPr>
          <w:rFonts w:ascii="Book Antiqua" w:eastAsia="宋体" w:hAnsi="Book Antiqua" w:cs="宋体"/>
          <w:lang w:eastAsia="zh-CN"/>
        </w:rPr>
        <w:t xml:space="preserve"> </w:t>
      </w:r>
      <w:r w:rsidRPr="00085613">
        <w:rPr>
          <w:rFonts w:ascii="Book Antiqua" w:eastAsia="宋体" w:hAnsi="Book Antiqua" w:cs="宋体"/>
          <w:b/>
          <w:bCs/>
          <w:lang w:eastAsia="zh-CN"/>
        </w:rPr>
        <w:t>Di</w:t>
      </w:r>
      <w:r>
        <w:rPr>
          <w:rFonts w:ascii="Book Antiqua" w:eastAsia="宋体" w:hAnsi="Book Antiqua" w:cs="宋体"/>
          <w:b/>
          <w:bCs/>
          <w:lang w:eastAsia="zh-CN"/>
        </w:rPr>
        <w:t xml:space="preserve"> </w:t>
      </w:r>
      <w:r w:rsidRPr="00085613">
        <w:rPr>
          <w:rFonts w:ascii="Book Antiqua" w:eastAsia="宋体" w:hAnsi="Book Antiqua" w:cs="宋体"/>
          <w:b/>
          <w:bCs/>
          <w:lang w:eastAsia="zh-CN"/>
        </w:rPr>
        <w:t>Paolo</w:t>
      </w:r>
      <w:r>
        <w:rPr>
          <w:rFonts w:ascii="Book Antiqua" w:eastAsia="宋体" w:hAnsi="Book Antiqua" w:cs="宋体"/>
          <w:b/>
          <w:bCs/>
          <w:lang w:eastAsia="zh-CN"/>
        </w:rPr>
        <w:t xml:space="preserve"> </w:t>
      </w:r>
      <w:r w:rsidRPr="00085613">
        <w:rPr>
          <w:rFonts w:ascii="Book Antiqua" w:eastAsia="宋体" w:hAnsi="Book Antiqua" w:cs="宋体"/>
          <w:b/>
          <w:bCs/>
          <w:lang w:eastAsia="zh-CN"/>
        </w:rPr>
        <w:t>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Metformin</w:t>
      </w:r>
      <w:r>
        <w:rPr>
          <w:rFonts w:ascii="Book Antiqua" w:eastAsia="宋体" w:hAnsi="Book Antiqua" w:cs="宋体"/>
          <w:lang w:eastAsia="zh-CN"/>
        </w:rPr>
        <w:t xml:space="preserve"> </w:t>
      </w:r>
      <w:r w:rsidRPr="00085613">
        <w:rPr>
          <w:rFonts w:ascii="Book Antiqua" w:eastAsia="宋体" w:hAnsi="Book Antiqua" w:cs="宋体"/>
          <w:lang w:eastAsia="zh-CN"/>
        </w:rPr>
        <w:t>ameliorates</w:t>
      </w:r>
      <w:r>
        <w:rPr>
          <w:rFonts w:ascii="Book Antiqua" w:eastAsia="宋体" w:hAnsi="Book Antiqua" w:cs="宋体"/>
          <w:lang w:eastAsia="zh-CN"/>
        </w:rPr>
        <w:t xml:space="preserve"> </w:t>
      </w:r>
      <w:r w:rsidRPr="00085613">
        <w:rPr>
          <w:rFonts w:ascii="Book Antiqua" w:eastAsia="宋体" w:hAnsi="Book Antiqua" w:cs="宋体"/>
          <w:lang w:eastAsia="zh-CN"/>
        </w:rPr>
        <w:t>extreme</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patient</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anti-insulin</w:t>
      </w:r>
      <w:r>
        <w:rPr>
          <w:rFonts w:ascii="Book Antiqua" w:eastAsia="宋体" w:hAnsi="Book Antiqua" w:cs="宋体"/>
          <w:lang w:eastAsia="zh-CN"/>
        </w:rPr>
        <w:t xml:space="preserve"> </w:t>
      </w:r>
      <w:r w:rsidRPr="00085613">
        <w:rPr>
          <w:rFonts w:ascii="Book Antiqua" w:eastAsia="宋体" w:hAnsi="Book Antiqua" w:cs="宋体"/>
          <w:lang w:eastAsia="zh-CN"/>
        </w:rPr>
        <w:t>receptor</w:t>
      </w:r>
      <w:r>
        <w:rPr>
          <w:rFonts w:ascii="Book Antiqua" w:eastAsia="宋体" w:hAnsi="Book Antiqua" w:cs="宋体"/>
          <w:lang w:eastAsia="zh-CN"/>
        </w:rPr>
        <w:t xml:space="preserve"> </w:t>
      </w:r>
      <w:r w:rsidRPr="00085613">
        <w:rPr>
          <w:rFonts w:ascii="Book Antiqua" w:eastAsia="宋体" w:hAnsi="Book Antiqua" w:cs="宋体"/>
          <w:lang w:eastAsia="zh-CN"/>
        </w:rPr>
        <w:t>antibodies:</w:t>
      </w:r>
      <w:r>
        <w:rPr>
          <w:rFonts w:ascii="Book Antiqua" w:eastAsia="宋体" w:hAnsi="Book Antiqua" w:cs="宋体"/>
          <w:lang w:eastAsia="zh-CN"/>
        </w:rPr>
        <w:t xml:space="preserve"> </w:t>
      </w:r>
      <w:r w:rsidRPr="00085613">
        <w:rPr>
          <w:rFonts w:ascii="Book Antiqua" w:eastAsia="宋体" w:hAnsi="Book Antiqua" w:cs="宋体"/>
          <w:lang w:eastAsia="zh-CN"/>
        </w:rPr>
        <w:t>description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receptor</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postreceptor</w:t>
      </w:r>
      <w:r>
        <w:rPr>
          <w:rFonts w:ascii="Book Antiqua" w:eastAsia="宋体" w:hAnsi="Book Antiqua" w:cs="宋体"/>
          <w:lang w:eastAsia="zh-CN"/>
        </w:rPr>
        <w:t xml:space="preserve"> </w:t>
      </w:r>
      <w:r w:rsidRPr="00085613">
        <w:rPr>
          <w:rFonts w:ascii="Book Antiqua" w:eastAsia="宋体" w:hAnsi="Book Antiqua" w:cs="宋体"/>
          <w:lang w:eastAsia="zh-CN"/>
        </w:rPr>
        <w:t>effects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vivo</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vitro.</w:t>
      </w:r>
      <w:r>
        <w:rPr>
          <w:rFonts w:ascii="Book Antiqua" w:eastAsia="宋体" w:hAnsi="Book Antiqua" w:cs="宋体"/>
          <w:lang w:eastAsia="zh-CN"/>
        </w:rPr>
        <w:t xml:space="preserve"> </w:t>
      </w:r>
      <w:r w:rsidRPr="00085613">
        <w:rPr>
          <w:rFonts w:ascii="Book Antiqua" w:eastAsia="宋体" w:hAnsi="Book Antiqua" w:cs="宋体"/>
          <w:i/>
          <w:iCs/>
          <w:lang w:eastAsia="zh-CN"/>
        </w:rPr>
        <w:t>Acta</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(Copenh)</w:t>
      </w:r>
      <w:r>
        <w:rPr>
          <w:rFonts w:ascii="Book Antiqua" w:eastAsia="宋体" w:hAnsi="Book Antiqua" w:cs="宋体"/>
          <w:lang w:eastAsia="zh-CN"/>
        </w:rPr>
        <w:t xml:space="preserve"> </w:t>
      </w:r>
      <w:r w:rsidRPr="00085613">
        <w:rPr>
          <w:rFonts w:ascii="Book Antiqua" w:eastAsia="宋体" w:hAnsi="Book Antiqua" w:cs="宋体"/>
          <w:lang w:eastAsia="zh-CN"/>
        </w:rPr>
        <w:t>1992;</w:t>
      </w:r>
      <w:r>
        <w:rPr>
          <w:rFonts w:ascii="Book Antiqua" w:eastAsia="宋体" w:hAnsi="Book Antiqua" w:cs="宋体"/>
          <w:lang w:eastAsia="zh-CN"/>
        </w:rPr>
        <w:t xml:space="preserve"> </w:t>
      </w:r>
      <w:r w:rsidRPr="00085613">
        <w:rPr>
          <w:rFonts w:ascii="Book Antiqua" w:eastAsia="宋体" w:hAnsi="Book Antiqua" w:cs="宋体"/>
          <w:b/>
          <w:bCs/>
          <w:lang w:eastAsia="zh-CN"/>
        </w:rPr>
        <w:t>126</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117-123</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1543016</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10.1530/acta.0.1260117]</w:t>
      </w:r>
    </w:p>
    <w:p w14:paraId="3E1A4056"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176</w:t>
      </w:r>
      <w:r>
        <w:rPr>
          <w:rFonts w:ascii="Book Antiqua" w:eastAsia="宋体" w:hAnsi="Book Antiqua" w:cs="宋体"/>
          <w:lang w:eastAsia="zh-CN"/>
        </w:rPr>
        <w:t xml:space="preserve"> </w:t>
      </w:r>
      <w:r w:rsidRPr="00085613">
        <w:rPr>
          <w:rFonts w:ascii="Book Antiqua" w:eastAsia="宋体" w:hAnsi="Book Antiqua" w:cs="宋体"/>
          <w:b/>
          <w:bCs/>
          <w:lang w:eastAsia="zh-CN"/>
        </w:rPr>
        <w:t>Rique</w:t>
      </w:r>
      <w:r>
        <w:rPr>
          <w:rFonts w:ascii="Book Antiqua" w:eastAsia="宋体" w:hAnsi="Book Antiqua" w:cs="宋体"/>
          <w:b/>
          <w:bCs/>
          <w:lang w:eastAsia="zh-CN"/>
        </w:rPr>
        <w:t xml:space="preserve"> </w:t>
      </w:r>
      <w:r w:rsidRPr="00085613">
        <w:rPr>
          <w:rFonts w:ascii="Book Antiqua" w:eastAsia="宋体" w:hAnsi="Book Antiqua" w:cs="宋体"/>
          <w:b/>
          <w:bCs/>
          <w:lang w:eastAsia="zh-CN"/>
        </w:rPr>
        <w:t>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Ibáñez</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Marcos</w:t>
      </w:r>
      <w:r>
        <w:rPr>
          <w:rFonts w:ascii="Book Antiqua" w:eastAsia="宋体" w:hAnsi="Book Antiqua" w:cs="宋体"/>
          <w:lang w:eastAsia="zh-CN"/>
        </w:rPr>
        <w:t xml:space="preserve"> </w:t>
      </w:r>
      <w:r w:rsidRPr="00085613">
        <w:rPr>
          <w:rFonts w:ascii="Book Antiqua" w:eastAsia="宋体" w:hAnsi="Book Antiqua" w:cs="宋体"/>
          <w:lang w:eastAsia="zh-CN"/>
        </w:rPr>
        <w:t>MV,</w:t>
      </w:r>
      <w:r>
        <w:rPr>
          <w:rFonts w:ascii="Book Antiqua" w:eastAsia="宋体" w:hAnsi="Book Antiqua" w:cs="宋体"/>
          <w:lang w:eastAsia="zh-CN"/>
        </w:rPr>
        <w:t xml:space="preserve"> </w:t>
      </w:r>
      <w:r w:rsidRPr="00085613">
        <w:rPr>
          <w:rFonts w:ascii="Book Antiqua" w:eastAsia="宋体" w:hAnsi="Book Antiqua" w:cs="宋体"/>
          <w:lang w:eastAsia="zh-CN"/>
        </w:rPr>
        <w:t>Carrascosa</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Potau</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Effects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metformin</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androgens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concentrations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type</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i/>
          <w:iCs/>
          <w:lang w:eastAsia="zh-CN"/>
        </w:rPr>
        <w:t>Diabetologia</w:t>
      </w:r>
      <w:r>
        <w:rPr>
          <w:rFonts w:ascii="Book Antiqua" w:eastAsia="宋体" w:hAnsi="Book Antiqua" w:cs="宋体"/>
          <w:lang w:eastAsia="zh-CN"/>
        </w:rPr>
        <w:t xml:space="preserve"> </w:t>
      </w:r>
      <w:r w:rsidRPr="00085613">
        <w:rPr>
          <w:rFonts w:ascii="Book Antiqua" w:eastAsia="宋体" w:hAnsi="Book Antiqua" w:cs="宋体"/>
          <w:lang w:eastAsia="zh-CN"/>
        </w:rPr>
        <w:t>2000;</w:t>
      </w:r>
      <w:r>
        <w:rPr>
          <w:rFonts w:ascii="Book Antiqua" w:eastAsia="宋体" w:hAnsi="Book Antiqua" w:cs="宋体"/>
          <w:lang w:eastAsia="zh-CN"/>
        </w:rPr>
        <w:t xml:space="preserve"> </w:t>
      </w:r>
      <w:r w:rsidRPr="00085613">
        <w:rPr>
          <w:rFonts w:ascii="Book Antiqua" w:eastAsia="宋体" w:hAnsi="Book Antiqua" w:cs="宋体"/>
          <w:b/>
          <w:bCs/>
          <w:lang w:eastAsia="zh-CN"/>
        </w:rPr>
        <w:t>43</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385-386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10768102</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10.1007/s001250050059]</w:t>
      </w:r>
    </w:p>
    <w:p w14:paraId="102307A6"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lastRenderedPageBreak/>
        <w:t>177</w:t>
      </w:r>
      <w:r>
        <w:rPr>
          <w:rFonts w:ascii="Book Antiqua" w:eastAsia="宋体" w:hAnsi="Book Antiqua" w:cs="宋体"/>
          <w:lang w:eastAsia="zh-CN"/>
        </w:rPr>
        <w:t xml:space="preserve"> </w:t>
      </w:r>
      <w:r w:rsidRPr="00085613">
        <w:rPr>
          <w:rFonts w:ascii="Book Antiqua" w:eastAsia="宋体" w:hAnsi="Book Antiqua" w:cs="宋体"/>
          <w:b/>
          <w:bCs/>
          <w:lang w:eastAsia="zh-CN"/>
        </w:rPr>
        <w:t>Horakova</w:t>
      </w:r>
      <w:r>
        <w:rPr>
          <w:rFonts w:ascii="Book Antiqua" w:eastAsia="宋体" w:hAnsi="Book Antiqua" w:cs="宋体"/>
          <w:b/>
          <w:bCs/>
          <w:lang w:eastAsia="zh-CN"/>
        </w:rPr>
        <w:t xml:space="preserve"> </w:t>
      </w:r>
      <w:r w:rsidRPr="00085613">
        <w:rPr>
          <w:rFonts w:ascii="Book Antiqua" w:eastAsia="宋体" w:hAnsi="Book Antiqua" w:cs="宋体"/>
          <w:b/>
          <w:bCs/>
          <w:lang w:eastAsia="zh-CN"/>
        </w:rPr>
        <w:t>O</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Kroupova</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Bardova</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Buresova</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Janovska</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Kopecky</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Rossmeisl</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Metformin</w:t>
      </w:r>
      <w:r>
        <w:rPr>
          <w:rFonts w:ascii="Book Antiqua" w:eastAsia="宋体" w:hAnsi="Book Antiqua" w:cs="宋体"/>
          <w:lang w:eastAsia="zh-CN"/>
        </w:rPr>
        <w:t xml:space="preserve"> </w:t>
      </w:r>
      <w:r w:rsidRPr="00085613">
        <w:rPr>
          <w:rFonts w:ascii="Book Antiqua" w:eastAsia="宋体" w:hAnsi="Book Antiqua" w:cs="宋体"/>
          <w:lang w:eastAsia="zh-CN"/>
        </w:rPr>
        <w:t>acutely</w:t>
      </w:r>
      <w:r>
        <w:rPr>
          <w:rFonts w:ascii="Book Antiqua" w:eastAsia="宋体" w:hAnsi="Book Antiqua" w:cs="宋体"/>
          <w:lang w:eastAsia="zh-CN"/>
        </w:rPr>
        <w:t xml:space="preserve"> </w:t>
      </w:r>
      <w:r w:rsidRPr="00085613">
        <w:rPr>
          <w:rFonts w:ascii="Book Antiqua" w:eastAsia="宋体" w:hAnsi="Book Antiqua" w:cs="宋体"/>
          <w:lang w:eastAsia="zh-CN"/>
        </w:rPr>
        <w:t>lowers</w:t>
      </w:r>
      <w:r>
        <w:rPr>
          <w:rFonts w:ascii="Book Antiqua" w:eastAsia="宋体" w:hAnsi="Book Antiqua" w:cs="宋体"/>
          <w:lang w:eastAsia="zh-CN"/>
        </w:rPr>
        <w:t xml:space="preserve"> </w:t>
      </w:r>
      <w:r w:rsidRPr="00085613">
        <w:rPr>
          <w:rFonts w:ascii="Book Antiqua" w:eastAsia="宋体" w:hAnsi="Book Antiqua" w:cs="宋体"/>
          <w:lang w:eastAsia="zh-CN"/>
        </w:rPr>
        <w:t>blood</w:t>
      </w:r>
      <w:r>
        <w:rPr>
          <w:rFonts w:ascii="Book Antiqua" w:eastAsia="宋体" w:hAnsi="Book Antiqua" w:cs="宋体"/>
          <w:lang w:eastAsia="zh-CN"/>
        </w:rPr>
        <w:t xml:space="preserve"> </w:t>
      </w:r>
      <w:r w:rsidRPr="00085613">
        <w:rPr>
          <w:rFonts w:ascii="Book Antiqua" w:eastAsia="宋体" w:hAnsi="Book Antiqua" w:cs="宋体"/>
          <w:lang w:eastAsia="zh-CN"/>
        </w:rPr>
        <w:t>glucose</w:t>
      </w:r>
      <w:r>
        <w:rPr>
          <w:rFonts w:ascii="Book Antiqua" w:eastAsia="宋体" w:hAnsi="Book Antiqua" w:cs="宋体"/>
          <w:lang w:eastAsia="zh-CN"/>
        </w:rPr>
        <w:t xml:space="preserve"> </w:t>
      </w:r>
      <w:r w:rsidRPr="00085613">
        <w:rPr>
          <w:rFonts w:ascii="Book Antiqua" w:eastAsia="宋体" w:hAnsi="Book Antiqua" w:cs="宋体"/>
          <w:lang w:eastAsia="zh-CN"/>
        </w:rPr>
        <w:t>levels</w:t>
      </w:r>
      <w:r>
        <w:rPr>
          <w:rFonts w:ascii="Book Antiqua" w:eastAsia="宋体" w:hAnsi="Book Antiqua" w:cs="宋体"/>
          <w:lang w:eastAsia="zh-CN"/>
        </w:rPr>
        <w:t xml:space="preserve"> </w:t>
      </w:r>
      <w:r w:rsidRPr="00085613">
        <w:rPr>
          <w:rFonts w:ascii="Book Antiqua" w:eastAsia="宋体" w:hAnsi="Book Antiqua" w:cs="宋体"/>
          <w:lang w:eastAsia="zh-CN"/>
        </w:rPr>
        <w:t>by</w:t>
      </w:r>
      <w:r>
        <w:rPr>
          <w:rFonts w:ascii="Book Antiqua" w:eastAsia="宋体" w:hAnsi="Book Antiqua" w:cs="宋体"/>
          <w:lang w:eastAsia="zh-CN"/>
        </w:rPr>
        <w:t xml:space="preserve"> </w:t>
      </w:r>
      <w:r w:rsidRPr="00085613">
        <w:rPr>
          <w:rFonts w:ascii="Book Antiqua" w:eastAsia="宋体" w:hAnsi="Book Antiqua" w:cs="宋体"/>
          <w:lang w:eastAsia="zh-CN"/>
        </w:rPr>
        <w:t>inhibition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intestinal</w:t>
      </w:r>
      <w:r>
        <w:rPr>
          <w:rFonts w:ascii="Book Antiqua" w:eastAsia="宋体" w:hAnsi="Book Antiqua" w:cs="宋体"/>
          <w:lang w:eastAsia="zh-CN"/>
        </w:rPr>
        <w:t xml:space="preserve"> </w:t>
      </w:r>
      <w:r w:rsidRPr="00085613">
        <w:rPr>
          <w:rFonts w:ascii="Book Antiqua" w:eastAsia="宋体" w:hAnsi="Book Antiqua" w:cs="宋体"/>
          <w:lang w:eastAsia="zh-CN"/>
        </w:rPr>
        <w:t>glucose</w:t>
      </w:r>
      <w:r>
        <w:rPr>
          <w:rFonts w:ascii="Book Antiqua" w:eastAsia="宋体" w:hAnsi="Book Antiqua" w:cs="宋体"/>
          <w:lang w:eastAsia="zh-CN"/>
        </w:rPr>
        <w:t xml:space="preserve"> </w:t>
      </w:r>
      <w:r w:rsidRPr="00085613">
        <w:rPr>
          <w:rFonts w:ascii="Book Antiqua" w:eastAsia="宋体" w:hAnsi="Book Antiqua" w:cs="宋体"/>
          <w:lang w:eastAsia="zh-CN"/>
        </w:rPr>
        <w:t>transport.</w:t>
      </w:r>
      <w:r>
        <w:rPr>
          <w:rFonts w:ascii="Book Antiqua" w:eastAsia="宋体" w:hAnsi="Book Antiqua" w:cs="宋体"/>
          <w:lang w:eastAsia="zh-CN"/>
        </w:rPr>
        <w:t xml:space="preserve"> </w:t>
      </w:r>
      <w:r w:rsidRPr="00085613">
        <w:rPr>
          <w:rFonts w:ascii="Book Antiqua" w:eastAsia="宋体" w:hAnsi="Book Antiqua" w:cs="宋体"/>
          <w:i/>
          <w:iCs/>
          <w:lang w:eastAsia="zh-CN"/>
        </w:rPr>
        <w:t>Sci</w:t>
      </w:r>
      <w:r>
        <w:rPr>
          <w:rFonts w:ascii="Book Antiqua" w:eastAsia="宋体" w:hAnsi="Book Antiqua" w:cs="宋体"/>
          <w:i/>
          <w:iCs/>
          <w:lang w:eastAsia="zh-CN"/>
        </w:rPr>
        <w:t xml:space="preserve"> </w:t>
      </w:r>
      <w:r w:rsidRPr="00085613">
        <w:rPr>
          <w:rFonts w:ascii="Book Antiqua" w:eastAsia="宋体" w:hAnsi="Book Antiqua" w:cs="宋体"/>
          <w:i/>
          <w:iCs/>
          <w:lang w:eastAsia="zh-CN"/>
        </w:rPr>
        <w:t>Rep</w:t>
      </w:r>
      <w:r>
        <w:rPr>
          <w:rFonts w:ascii="Book Antiqua" w:eastAsia="宋体" w:hAnsi="Book Antiqua" w:cs="宋体"/>
          <w:lang w:eastAsia="zh-CN"/>
        </w:rPr>
        <w:t xml:space="preserve"> </w:t>
      </w:r>
      <w:r w:rsidRPr="00085613">
        <w:rPr>
          <w:rFonts w:ascii="Book Antiqua" w:eastAsia="宋体" w:hAnsi="Book Antiqua" w:cs="宋体"/>
          <w:lang w:eastAsia="zh-CN"/>
        </w:rPr>
        <w:t>2019;</w:t>
      </w:r>
      <w:r>
        <w:rPr>
          <w:rFonts w:ascii="Book Antiqua" w:eastAsia="宋体" w:hAnsi="Book Antiqua" w:cs="宋体"/>
          <w:lang w:eastAsia="zh-CN"/>
        </w:rPr>
        <w:t xml:space="preserve"> </w:t>
      </w:r>
      <w:r w:rsidRPr="00085613">
        <w:rPr>
          <w:rFonts w:ascii="Book Antiqua" w:eastAsia="宋体" w:hAnsi="Book Antiqua" w:cs="宋体"/>
          <w:b/>
          <w:bCs/>
          <w:lang w:eastAsia="zh-CN"/>
        </w:rPr>
        <w:t>9</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6156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30992489</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10.1038/s41598-019-42531-0]</w:t>
      </w:r>
    </w:p>
    <w:p w14:paraId="2AE92E11"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178</w:t>
      </w:r>
      <w:r>
        <w:rPr>
          <w:rFonts w:ascii="Book Antiqua" w:eastAsia="宋体" w:hAnsi="Book Antiqua" w:cs="宋体"/>
          <w:lang w:eastAsia="zh-CN"/>
        </w:rPr>
        <w:t xml:space="preserve"> </w:t>
      </w:r>
      <w:r w:rsidRPr="00085613">
        <w:rPr>
          <w:rFonts w:ascii="Book Antiqua" w:eastAsia="宋体" w:hAnsi="Book Antiqua" w:cs="宋体"/>
          <w:b/>
          <w:bCs/>
          <w:lang w:eastAsia="zh-CN"/>
        </w:rPr>
        <w:t>Tagi</w:t>
      </w:r>
      <w:r>
        <w:rPr>
          <w:rFonts w:ascii="Book Antiqua" w:eastAsia="宋体" w:hAnsi="Book Antiqua" w:cs="宋体"/>
          <w:b/>
          <w:bCs/>
          <w:lang w:eastAsia="zh-CN"/>
        </w:rPr>
        <w:t xml:space="preserve"> </w:t>
      </w:r>
      <w:r w:rsidRPr="00085613">
        <w:rPr>
          <w:rFonts w:ascii="Book Antiqua" w:eastAsia="宋体" w:hAnsi="Book Antiqua" w:cs="宋体"/>
          <w:b/>
          <w:bCs/>
          <w:lang w:eastAsia="zh-CN"/>
        </w:rPr>
        <w:t>VM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Giannini</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Chiarelli</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i/>
          <w:iCs/>
          <w:lang w:eastAsia="zh-CN"/>
        </w:rPr>
        <w:t>Front</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(Lausanne)</w:t>
      </w:r>
      <w:r>
        <w:rPr>
          <w:rFonts w:ascii="Book Antiqua" w:eastAsia="宋体" w:hAnsi="Book Antiqua" w:cs="宋体"/>
          <w:lang w:eastAsia="zh-CN"/>
        </w:rPr>
        <w:t xml:space="preserve"> </w:t>
      </w:r>
      <w:r w:rsidRPr="00085613">
        <w:rPr>
          <w:rFonts w:ascii="Book Antiqua" w:eastAsia="宋体" w:hAnsi="Book Antiqua" w:cs="宋体"/>
          <w:lang w:eastAsia="zh-CN"/>
        </w:rPr>
        <w:t>2019;</w:t>
      </w:r>
      <w:r>
        <w:rPr>
          <w:rFonts w:ascii="Book Antiqua" w:eastAsia="宋体" w:hAnsi="Book Antiqua" w:cs="宋体"/>
          <w:lang w:eastAsia="zh-CN"/>
        </w:rPr>
        <w:t xml:space="preserve"> </w:t>
      </w:r>
      <w:r w:rsidRPr="00085613">
        <w:rPr>
          <w:rFonts w:ascii="Book Antiqua" w:eastAsia="宋体" w:hAnsi="Book Antiqua" w:cs="宋体"/>
          <w:b/>
          <w:bCs/>
          <w:lang w:eastAsia="zh-CN"/>
        </w:rPr>
        <w:t>10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342</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31214120</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10.3389/fendo.2019.00342]</w:t>
      </w:r>
    </w:p>
    <w:p w14:paraId="4E9915F2"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179</w:t>
      </w:r>
      <w:r>
        <w:rPr>
          <w:rFonts w:ascii="Book Antiqua" w:eastAsia="宋体" w:hAnsi="Book Antiqua" w:cs="宋体"/>
          <w:lang w:eastAsia="zh-CN"/>
        </w:rPr>
        <w:t xml:space="preserve"> </w:t>
      </w:r>
      <w:r w:rsidRPr="00085613">
        <w:rPr>
          <w:rFonts w:ascii="Book Antiqua" w:eastAsia="宋体" w:hAnsi="Book Antiqua" w:cs="宋体"/>
          <w:b/>
          <w:bCs/>
          <w:lang w:eastAsia="zh-CN"/>
        </w:rPr>
        <w:t>Rehfeld</w:t>
      </w:r>
      <w:r>
        <w:rPr>
          <w:rFonts w:ascii="Book Antiqua" w:eastAsia="宋体" w:hAnsi="Book Antiqua" w:cs="宋体"/>
          <w:b/>
          <w:bCs/>
          <w:lang w:eastAsia="zh-CN"/>
        </w:rPr>
        <w:t xml:space="preserve"> </w:t>
      </w:r>
      <w:r w:rsidRPr="00085613">
        <w:rPr>
          <w:rFonts w:ascii="Book Antiqua" w:eastAsia="宋体" w:hAnsi="Book Antiqua" w:cs="宋体"/>
          <w:b/>
          <w:bCs/>
          <w:lang w:eastAsia="zh-CN"/>
        </w:rPr>
        <w:t>JF</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Origin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Understanding</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Incretin</w:t>
      </w:r>
      <w:r>
        <w:rPr>
          <w:rFonts w:ascii="Book Antiqua" w:eastAsia="宋体" w:hAnsi="Book Antiqua" w:cs="宋体"/>
          <w:lang w:eastAsia="zh-CN"/>
        </w:rPr>
        <w:t xml:space="preserve"> </w:t>
      </w:r>
      <w:r w:rsidRPr="00085613">
        <w:rPr>
          <w:rFonts w:ascii="Book Antiqua" w:eastAsia="宋体" w:hAnsi="Book Antiqua" w:cs="宋体"/>
          <w:lang w:eastAsia="zh-CN"/>
        </w:rPr>
        <w:t>Concept.</w:t>
      </w:r>
      <w:r>
        <w:rPr>
          <w:rFonts w:ascii="Book Antiqua" w:eastAsia="宋体" w:hAnsi="Book Antiqua" w:cs="宋体"/>
          <w:lang w:eastAsia="zh-CN"/>
        </w:rPr>
        <w:t xml:space="preserve"> </w:t>
      </w:r>
      <w:r w:rsidRPr="00085613">
        <w:rPr>
          <w:rFonts w:ascii="Book Antiqua" w:eastAsia="宋体" w:hAnsi="Book Antiqua" w:cs="宋体"/>
          <w:i/>
          <w:iCs/>
          <w:lang w:eastAsia="zh-CN"/>
        </w:rPr>
        <w:t>Front</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(Lausanne)</w:t>
      </w:r>
      <w:r>
        <w:rPr>
          <w:rFonts w:ascii="Book Antiqua" w:eastAsia="宋体" w:hAnsi="Book Antiqua" w:cs="宋体"/>
          <w:lang w:eastAsia="zh-CN"/>
        </w:rPr>
        <w:t xml:space="preserve"> </w:t>
      </w:r>
      <w:r w:rsidRPr="00085613">
        <w:rPr>
          <w:rFonts w:ascii="Book Antiqua" w:eastAsia="宋体" w:hAnsi="Book Antiqua" w:cs="宋体"/>
          <w:lang w:eastAsia="zh-CN"/>
        </w:rPr>
        <w:t>2018;</w:t>
      </w:r>
      <w:r>
        <w:rPr>
          <w:rFonts w:ascii="Book Antiqua" w:eastAsia="宋体" w:hAnsi="Book Antiqua" w:cs="宋体"/>
          <w:lang w:eastAsia="zh-CN"/>
        </w:rPr>
        <w:t xml:space="preserve"> </w:t>
      </w:r>
      <w:r w:rsidRPr="00085613">
        <w:rPr>
          <w:rFonts w:ascii="Book Antiqua" w:eastAsia="宋体" w:hAnsi="Book Antiqua" w:cs="宋体"/>
          <w:b/>
          <w:bCs/>
          <w:lang w:eastAsia="zh-CN"/>
        </w:rPr>
        <w:t>9</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387</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30061863</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10.3389/fendo.2018.00387]</w:t>
      </w:r>
    </w:p>
    <w:p w14:paraId="61EBC199"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180</w:t>
      </w:r>
      <w:r>
        <w:rPr>
          <w:rFonts w:ascii="Book Antiqua" w:eastAsia="宋体" w:hAnsi="Book Antiqua" w:cs="宋体"/>
          <w:lang w:eastAsia="zh-CN"/>
        </w:rPr>
        <w:t xml:space="preserve"> </w:t>
      </w:r>
      <w:r w:rsidRPr="00085613">
        <w:rPr>
          <w:rFonts w:ascii="Book Antiqua" w:eastAsia="宋体" w:hAnsi="Book Antiqua" w:cs="宋体"/>
          <w:b/>
          <w:bCs/>
          <w:lang w:eastAsia="zh-CN"/>
        </w:rPr>
        <w:t>Aroor</w:t>
      </w:r>
      <w:r>
        <w:rPr>
          <w:rFonts w:ascii="Book Antiqua" w:eastAsia="宋体" w:hAnsi="Book Antiqua" w:cs="宋体"/>
          <w:b/>
          <w:bCs/>
          <w:lang w:eastAsia="zh-CN"/>
        </w:rPr>
        <w:t xml:space="preserve"> </w:t>
      </w:r>
      <w:r w:rsidRPr="00085613">
        <w:rPr>
          <w:rFonts w:ascii="Book Antiqua" w:eastAsia="宋体" w:hAnsi="Book Antiqua" w:cs="宋体"/>
          <w:b/>
          <w:bCs/>
          <w:lang w:eastAsia="zh-CN"/>
        </w:rPr>
        <w:t>AR</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Manrique-Acevedo</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DeMarco</w:t>
      </w:r>
      <w:r>
        <w:rPr>
          <w:rFonts w:ascii="Book Antiqua" w:eastAsia="宋体" w:hAnsi="Book Antiqua" w:cs="宋体"/>
          <w:lang w:eastAsia="zh-CN"/>
        </w:rPr>
        <w:t xml:space="preserve"> </w:t>
      </w:r>
      <w:r w:rsidRPr="00085613">
        <w:rPr>
          <w:rFonts w:ascii="Book Antiqua" w:eastAsia="宋体" w:hAnsi="Book Antiqua" w:cs="宋体"/>
          <w:lang w:eastAsia="zh-CN"/>
        </w:rPr>
        <w:t>VG.</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role</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dipeptidylpeptidase-4</w:t>
      </w:r>
      <w:r>
        <w:rPr>
          <w:rFonts w:ascii="Book Antiqua" w:eastAsia="宋体" w:hAnsi="Book Antiqua" w:cs="宋体"/>
          <w:lang w:eastAsia="zh-CN"/>
        </w:rPr>
        <w:t xml:space="preserve"> </w:t>
      </w:r>
      <w:r w:rsidRPr="00085613">
        <w:rPr>
          <w:rFonts w:ascii="Book Antiqua" w:eastAsia="宋体" w:hAnsi="Book Antiqua" w:cs="宋体"/>
          <w:lang w:eastAsia="zh-CN"/>
        </w:rPr>
        <w:t>inhibitors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management</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cardiovascular</w:t>
      </w:r>
      <w:r>
        <w:rPr>
          <w:rFonts w:ascii="Book Antiqua" w:eastAsia="宋体" w:hAnsi="Book Antiqua" w:cs="宋体"/>
          <w:lang w:eastAsia="zh-CN"/>
        </w:rPr>
        <w:t xml:space="preserve"> </w:t>
      </w:r>
      <w:r w:rsidRPr="00085613">
        <w:rPr>
          <w:rFonts w:ascii="Book Antiqua" w:eastAsia="宋体" w:hAnsi="Book Antiqua" w:cs="宋体"/>
          <w:lang w:eastAsia="zh-CN"/>
        </w:rPr>
        <w:t>disease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focus</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linagliptin.</w:t>
      </w:r>
      <w:r>
        <w:rPr>
          <w:rFonts w:ascii="Book Antiqua" w:eastAsia="宋体" w:hAnsi="Book Antiqua" w:cs="宋体"/>
          <w:lang w:eastAsia="zh-CN"/>
        </w:rPr>
        <w:t xml:space="preserve"> </w:t>
      </w:r>
      <w:r w:rsidRPr="00085613">
        <w:rPr>
          <w:rFonts w:ascii="Book Antiqua" w:eastAsia="宋体" w:hAnsi="Book Antiqua" w:cs="宋体"/>
          <w:i/>
          <w:iCs/>
          <w:lang w:eastAsia="zh-CN"/>
        </w:rPr>
        <w:t>Cardiovasc</w:t>
      </w:r>
      <w:r>
        <w:rPr>
          <w:rFonts w:ascii="Book Antiqua" w:eastAsia="宋体" w:hAnsi="Book Antiqua" w:cs="宋体"/>
          <w:i/>
          <w:iCs/>
          <w:lang w:eastAsia="zh-CN"/>
        </w:rPr>
        <w:t xml:space="preserve"> </w:t>
      </w:r>
      <w:r w:rsidRPr="00085613">
        <w:rPr>
          <w:rFonts w:ascii="Book Antiqua" w:eastAsia="宋体" w:hAnsi="Book Antiqua" w:cs="宋体"/>
          <w:i/>
          <w:iCs/>
          <w:lang w:eastAsia="zh-CN"/>
        </w:rPr>
        <w:t>Diabetol</w:t>
      </w:r>
      <w:r>
        <w:rPr>
          <w:rFonts w:ascii="Book Antiqua" w:eastAsia="宋体" w:hAnsi="Book Antiqua" w:cs="宋体"/>
          <w:lang w:eastAsia="zh-CN"/>
        </w:rPr>
        <w:t xml:space="preserve"> </w:t>
      </w:r>
      <w:r w:rsidRPr="00085613">
        <w:rPr>
          <w:rFonts w:ascii="Book Antiqua" w:eastAsia="宋体" w:hAnsi="Book Antiqua" w:cs="宋体"/>
          <w:lang w:eastAsia="zh-CN"/>
        </w:rPr>
        <w:t>2018;</w:t>
      </w:r>
      <w:r>
        <w:rPr>
          <w:rFonts w:ascii="Book Antiqua" w:eastAsia="宋体" w:hAnsi="Book Antiqua" w:cs="宋体"/>
          <w:lang w:eastAsia="zh-CN"/>
        </w:rPr>
        <w:t xml:space="preserve"> </w:t>
      </w:r>
      <w:r w:rsidRPr="00085613">
        <w:rPr>
          <w:rFonts w:ascii="Book Antiqua" w:eastAsia="宋体" w:hAnsi="Book Antiqua" w:cs="宋体"/>
          <w:b/>
          <w:bCs/>
          <w:lang w:eastAsia="zh-CN"/>
        </w:rPr>
        <w:t>17</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59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29669555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10.1186/s12933-018-0704-1]</w:t>
      </w:r>
    </w:p>
    <w:p w14:paraId="2C6EFEDF"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181</w:t>
      </w:r>
      <w:r>
        <w:rPr>
          <w:rFonts w:ascii="Book Antiqua" w:eastAsia="宋体" w:hAnsi="Book Antiqua" w:cs="宋体"/>
          <w:lang w:eastAsia="zh-CN"/>
        </w:rPr>
        <w:t xml:space="preserve"> </w:t>
      </w:r>
      <w:r w:rsidRPr="00085613">
        <w:rPr>
          <w:rFonts w:ascii="Book Antiqua" w:eastAsia="宋体" w:hAnsi="Book Antiqua" w:cs="宋体"/>
          <w:b/>
          <w:bCs/>
          <w:lang w:eastAsia="zh-CN"/>
        </w:rPr>
        <w:t>Zinman</w:t>
      </w:r>
      <w:r>
        <w:rPr>
          <w:rFonts w:ascii="Book Antiqua" w:eastAsia="宋体" w:hAnsi="Book Antiqua" w:cs="宋体"/>
          <w:b/>
          <w:bCs/>
          <w:lang w:eastAsia="zh-CN"/>
        </w:rPr>
        <w:t xml:space="preserve"> </w:t>
      </w:r>
      <w:r w:rsidRPr="00085613">
        <w:rPr>
          <w:rFonts w:ascii="Book Antiqua" w:eastAsia="宋体" w:hAnsi="Book Antiqua" w:cs="宋体"/>
          <w:b/>
          <w:bCs/>
          <w:lang w:eastAsia="zh-CN"/>
        </w:rPr>
        <w:t>B</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Ahrén</w:t>
      </w:r>
      <w:r>
        <w:rPr>
          <w:rFonts w:ascii="Book Antiqua" w:eastAsia="宋体" w:hAnsi="Book Antiqua" w:cs="宋体"/>
          <w:lang w:eastAsia="zh-CN"/>
        </w:rPr>
        <w:t xml:space="preserve"> </w:t>
      </w:r>
      <w:r w:rsidRPr="00085613">
        <w:rPr>
          <w:rFonts w:ascii="Book Antiqua" w:eastAsia="宋体" w:hAnsi="Book Antiqua" w:cs="宋体"/>
          <w:lang w:eastAsia="zh-CN"/>
        </w:rPr>
        <w:t>B,</w:t>
      </w:r>
      <w:r>
        <w:rPr>
          <w:rFonts w:ascii="Book Antiqua" w:eastAsia="宋体" w:hAnsi="Book Antiqua" w:cs="宋体"/>
          <w:lang w:eastAsia="zh-CN"/>
        </w:rPr>
        <w:t xml:space="preserve"> </w:t>
      </w:r>
      <w:r w:rsidRPr="00085613">
        <w:rPr>
          <w:rFonts w:ascii="Book Antiqua" w:eastAsia="宋体" w:hAnsi="Book Antiqua" w:cs="宋体"/>
          <w:lang w:eastAsia="zh-CN"/>
        </w:rPr>
        <w:t>Neubacher</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Patel</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Woerle</w:t>
      </w:r>
      <w:r>
        <w:rPr>
          <w:rFonts w:ascii="Book Antiqua" w:eastAsia="宋体" w:hAnsi="Book Antiqua" w:cs="宋体"/>
          <w:lang w:eastAsia="zh-CN"/>
        </w:rPr>
        <w:t xml:space="preserve"> </w:t>
      </w:r>
      <w:r w:rsidRPr="00085613">
        <w:rPr>
          <w:rFonts w:ascii="Book Antiqua" w:eastAsia="宋体" w:hAnsi="Book Antiqua" w:cs="宋体"/>
          <w:lang w:eastAsia="zh-CN"/>
        </w:rPr>
        <w:t>HJ,</w:t>
      </w:r>
      <w:r>
        <w:rPr>
          <w:rFonts w:ascii="Book Antiqua" w:eastAsia="宋体" w:hAnsi="Book Antiqua" w:cs="宋体"/>
          <w:lang w:eastAsia="zh-CN"/>
        </w:rPr>
        <w:t xml:space="preserve"> </w:t>
      </w:r>
      <w:r w:rsidRPr="00085613">
        <w:rPr>
          <w:rFonts w:ascii="Book Antiqua" w:eastAsia="宋体" w:hAnsi="Book Antiqua" w:cs="宋体"/>
          <w:lang w:eastAsia="zh-CN"/>
        </w:rPr>
        <w:t>Johansen</w:t>
      </w:r>
      <w:r>
        <w:rPr>
          <w:rFonts w:ascii="Book Antiqua" w:eastAsia="宋体" w:hAnsi="Book Antiqua" w:cs="宋体"/>
          <w:lang w:eastAsia="zh-CN"/>
        </w:rPr>
        <w:t xml:space="preserve"> </w:t>
      </w:r>
      <w:r w:rsidRPr="00085613">
        <w:rPr>
          <w:rFonts w:ascii="Book Antiqua" w:eastAsia="宋体" w:hAnsi="Book Antiqua" w:cs="宋体"/>
          <w:lang w:eastAsia="zh-CN"/>
        </w:rPr>
        <w:t>OE.</w:t>
      </w:r>
      <w:r>
        <w:rPr>
          <w:rFonts w:ascii="Book Antiqua" w:eastAsia="宋体" w:hAnsi="Book Antiqua" w:cs="宋体"/>
          <w:lang w:eastAsia="zh-CN"/>
        </w:rPr>
        <w:t xml:space="preserve"> </w:t>
      </w:r>
      <w:r w:rsidRPr="00085613">
        <w:rPr>
          <w:rFonts w:ascii="Book Antiqua" w:eastAsia="宋体" w:hAnsi="Book Antiqua" w:cs="宋体"/>
          <w:lang w:eastAsia="zh-CN"/>
        </w:rPr>
        <w:t>Efficacy</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Cardiovascular</w:t>
      </w:r>
      <w:r>
        <w:rPr>
          <w:rFonts w:ascii="Book Antiqua" w:eastAsia="宋体" w:hAnsi="Book Antiqua" w:cs="宋体"/>
          <w:lang w:eastAsia="zh-CN"/>
        </w:rPr>
        <w:t xml:space="preserve"> </w:t>
      </w:r>
      <w:r w:rsidRPr="00085613">
        <w:rPr>
          <w:rFonts w:ascii="Book Antiqua" w:eastAsia="宋体" w:hAnsi="Book Antiqua" w:cs="宋体"/>
          <w:lang w:eastAsia="zh-CN"/>
        </w:rPr>
        <w:t>Safety</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Linagliptin</w:t>
      </w:r>
      <w:r>
        <w:rPr>
          <w:rFonts w:ascii="Book Antiqua" w:eastAsia="宋体" w:hAnsi="Book Antiqua" w:cs="宋体"/>
          <w:lang w:eastAsia="zh-CN"/>
        </w:rPr>
        <w:t xml:space="preserve"> </w:t>
      </w:r>
      <w:r w:rsidRPr="00085613">
        <w:rPr>
          <w:rFonts w:ascii="Book Antiqua" w:eastAsia="宋体" w:hAnsi="Book Antiqua" w:cs="宋体"/>
          <w:lang w:eastAsia="zh-CN"/>
        </w:rPr>
        <w:t>as</w:t>
      </w:r>
      <w:r>
        <w:rPr>
          <w:rFonts w:ascii="Book Antiqua" w:eastAsia="宋体" w:hAnsi="Book Antiqua" w:cs="宋体"/>
          <w:lang w:eastAsia="zh-CN"/>
        </w:rPr>
        <w:t xml:space="preserve"> </w:t>
      </w:r>
      <w:r w:rsidRPr="00085613">
        <w:rPr>
          <w:rFonts w:ascii="Book Antiqua" w:eastAsia="宋体" w:hAnsi="Book Antiqua" w:cs="宋体"/>
          <w:lang w:eastAsia="zh-CN"/>
        </w:rPr>
        <w:t>an</w:t>
      </w:r>
      <w:r>
        <w:rPr>
          <w:rFonts w:ascii="Book Antiqua" w:eastAsia="宋体" w:hAnsi="Book Antiqua" w:cs="宋体"/>
          <w:lang w:eastAsia="zh-CN"/>
        </w:rPr>
        <w:t xml:space="preserve"> </w:t>
      </w:r>
      <w:r w:rsidRPr="00085613">
        <w:rPr>
          <w:rFonts w:ascii="Book Antiqua" w:eastAsia="宋体" w:hAnsi="Book Antiqua" w:cs="宋体"/>
          <w:lang w:eastAsia="zh-CN"/>
        </w:rPr>
        <w:t>Add-On</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Type</w:t>
      </w:r>
      <w:r>
        <w:rPr>
          <w:rFonts w:ascii="Book Antiqua" w:eastAsia="宋体" w:hAnsi="Book Antiqua" w:cs="宋体"/>
          <w:lang w:eastAsia="zh-CN"/>
        </w:rPr>
        <w:t xml:space="preserve"> </w:t>
      </w:r>
      <w:r w:rsidRPr="00085613">
        <w:rPr>
          <w:rFonts w:ascii="Book Antiqua" w:eastAsia="宋体" w:hAnsi="Book Antiqua" w:cs="宋体"/>
          <w:lang w:eastAsia="zh-CN"/>
        </w:rPr>
        <w:t>2</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Pooled</w:t>
      </w:r>
      <w:r>
        <w:rPr>
          <w:rFonts w:ascii="Book Antiqua" w:eastAsia="宋体" w:hAnsi="Book Antiqua" w:cs="宋体"/>
          <w:lang w:eastAsia="zh-CN"/>
        </w:rPr>
        <w:t xml:space="preserve"> </w:t>
      </w:r>
      <w:r w:rsidRPr="00085613">
        <w:rPr>
          <w:rFonts w:ascii="Book Antiqua" w:eastAsia="宋体" w:hAnsi="Book Antiqua" w:cs="宋体"/>
          <w:lang w:eastAsia="zh-CN"/>
        </w:rPr>
        <w:t>Comprehensive</w:t>
      </w:r>
      <w:r>
        <w:rPr>
          <w:rFonts w:ascii="Book Antiqua" w:eastAsia="宋体" w:hAnsi="Book Antiqua" w:cs="宋体"/>
          <w:lang w:eastAsia="zh-CN"/>
        </w:rPr>
        <w:t xml:space="preserve"> </w:t>
      </w:r>
      <w:r w:rsidRPr="00085613">
        <w:rPr>
          <w:rFonts w:ascii="Book Antiqua" w:eastAsia="宋体" w:hAnsi="Book Antiqua" w:cs="宋体"/>
          <w:lang w:eastAsia="zh-CN"/>
        </w:rPr>
        <w:t>Post</w:t>
      </w:r>
      <w:r>
        <w:rPr>
          <w:rFonts w:ascii="Book Antiqua" w:eastAsia="宋体" w:hAnsi="Book Antiqua" w:cs="宋体"/>
          <w:lang w:eastAsia="zh-CN"/>
        </w:rPr>
        <w:t xml:space="preserve"> </w:t>
      </w:r>
      <w:r w:rsidRPr="00085613">
        <w:rPr>
          <w:rFonts w:ascii="Book Antiqua" w:eastAsia="宋体" w:hAnsi="Book Antiqua" w:cs="宋体"/>
          <w:lang w:eastAsia="zh-CN"/>
        </w:rPr>
        <w:t>Hoc</w:t>
      </w:r>
      <w:r>
        <w:rPr>
          <w:rFonts w:ascii="Book Antiqua" w:eastAsia="宋体" w:hAnsi="Book Antiqua" w:cs="宋体"/>
          <w:lang w:eastAsia="zh-CN"/>
        </w:rPr>
        <w:t xml:space="preserve"> </w:t>
      </w:r>
      <w:r w:rsidRPr="00085613">
        <w:rPr>
          <w:rFonts w:ascii="Book Antiqua" w:eastAsia="宋体" w:hAnsi="Book Antiqua" w:cs="宋体"/>
          <w:lang w:eastAsia="zh-CN"/>
        </w:rPr>
        <w:t>Analysis.</w:t>
      </w:r>
      <w:r>
        <w:rPr>
          <w:rFonts w:ascii="Book Antiqua" w:eastAsia="宋体" w:hAnsi="Book Antiqua" w:cs="宋体"/>
          <w:lang w:eastAsia="zh-CN"/>
        </w:rPr>
        <w:t xml:space="preserve"> </w:t>
      </w:r>
      <w:r w:rsidRPr="00085613">
        <w:rPr>
          <w:rFonts w:ascii="Book Antiqua" w:eastAsia="宋体" w:hAnsi="Book Antiqua" w:cs="宋体"/>
          <w:i/>
          <w:iCs/>
          <w:lang w:eastAsia="zh-CN"/>
        </w:rPr>
        <w:t>Can</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2016;</w:t>
      </w:r>
      <w:r>
        <w:rPr>
          <w:rFonts w:ascii="Book Antiqua" w:eastAsia="宋体" w:hAnsi="Book Antiqua" w:cs="宋体"/>
          <w:lang w:eastAsia="zh-CN"/>
        </w:rPr>
        <w:t xml:space="preserve"> </w:t>
      </w:r>
      <w:r w:rsidRPr="00085613">
        <w:rPr>
          <w:rFonts w:ascii="Book Antiqua" w:eastAsia="宋体" w:hAnsi="Book Antiqua" w:cs="宋体"/>
          <w:b/>
          <w:bCs/>
          <w:lang w:eastAsia="zh-CN"/>
        </w:rPr>
        <w:t>40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50-57</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26474870</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10.1016/j.jcjd.2015.06.010]</w:t>
      </w:r>
    </w:p>
    <w:p w14:paraId="39348741"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182</w:t>
      </w:r>
      <w:r>
        <w:rPr>
          <w:rFonts w:ascii="Book Antiqua" w:eastAsia="宋体" w:hAnsi="Book Antiqua" w:cs="宋体"/>
          <w:lang w:eastAsia="zh-CN"/>
        </w:rPr>
        <w:t xml:space="preserve"> </w:t>
      </w:r>
      <w:r w:rsidRPr="00085613">
        <w:rPr>
          <w:rFonts w:ascii="Book Antiqua" w:eastAsia="宋体" w:hAnsi="Book Antiqua" w:cs="宋体"/>
          <w:b/>
          <w:bCs/>
          <w:lang w:eastAsia="zh-CN"/>
        </w:rPr>
        <w:t>Guo</w:t>
      </w:r>
      <w:r>
        <w:rPr>
          <w:rFonts w:ascii="Book Antiqua" w:eastAsia="宋体" w:hAnsi="Book Antiqua" w:cs="宋体"/>
          <w:b/>
          <w:bCs/>
          <w:lang w:eastAsia="zh-CN"/>
        </w:rPr>
        <w:t xml:space="preserve"> </w:t>
      </w:r>
      <w:r w:rsidRPr="00085613">
        <w:rPr>
          <w:rFonts w:ascii="Book Antiqua" w:eastAsia="宋体" w:hAnsi="Book Antiqua" w:cs="宋体"/>
          <w:b/>
          <w:bCs/>
          <w:lang w:eastAsia="zh-CN"/>
        </w:rPr>
        <w:t>C</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Huang</w:t>
      </w:r>
      <w:r>
        <w:rPr>
          <w:rFonts w:ascii="Book Antiqua" w:eastAsia="宋体" w:hAnsi="Book Antiqua" w:cs="宋体"/>
          <w:lang w:eastAsia="zh-CN"/>
        </w:rPr>
        <w:t xml:space="preserve"> </w:t>
      </w:r>
      <w:r w:rsidRPr="00085613">
        <w:rPr>
          <w:rFonts w:ascii="Book Antiqua" w:eastAsia="宋体" w:hAnsi="Book Antiqua" w:cs="宋体"/>
          <w:lang w:eastAsia="zh-CN"/>
        </w:rPr>
        <w:t>T,</w:t>
      </w:r>
      <w:r>
        <w:rPr>
          <w:rFonts w:ascii="Book Antiqua" w:eastAsia="宋体" w:hAnsi="Book Antiqua" w:cs="宋体"/>
          <w:lang w:eastAsia="zh-CN"/>
        </w:rPr>
        <w:t xml:space="preserve"> </w:t>
      </w:r>
      <w:r w:rsidRPr="00085613">
        <w:rPr>
          <w:rFonts w:ascii="Book Antiqua" w:eastAsia="宋体" w:hAnsi="Book Antiqua" w:cs="宋体"/>
          <w:lang w:eastAsia="zh-CN"/>
        </w:rPr>
        <w:t>Chen</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Chen</w:t>
      </w:r>
      <w:r>
        <w:rPr>
          <w:rFonts w:ascii="Book Antiqua" w:eastAsia="宋体" w:hAnsi="Book Antiqua" w:cs="宋体"/>
          <w:lang w:eastAsia="zh-CN"/>
        </w:rPr>
        <w:t xml:space="preserve"> </w:t>
      </w:r>
      <w:r w:rsidRPr="00085613">
        <w:rPr>
          <w:rFonts w:ascii="Book Antiqua" w:eastAsia="宋体" w:hAnsi="Book Antiqua" w:cs="宋体"/>
          <w:lang w:eastAsia="zh-CN"/>
        </w:rPr>
        <w:t>X,</w:t>
      </w:r>
      <w:r>
        <w:rPr>
          <w:rFonts w:ascii="Book Antiqua" w:eastAsia="宋体" w:hAnsi="Book Antiqua" w:cs="宋体"/>
          <w:lang w:eastAsia="zh-CN"/>
        </w:rPr>
        <w:t xml:space="preserve"> </w:t>
      </w:r>
      <w:r w:rsidRPr="00085613">
        <w:rPr>
          <w:rFonts w:ascii="Book Antiqua" w:eastAsia="宋体" w:hAnsi="Book Antiqua" w:cs="宋体"/>
          <w:lang w:eastAsia="zh-CN"/>
        </w:rPr>
        <w:t>Wang</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Shen</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Gu</w:t>
      </w:r>
      <w:r>
        <w:rPr>
          <w:rFonts w:ascii="Book Antiqua" w:eastAsia="宋体" w:hAnsi="Book Antiqua" w:cs="宋体"/>
          <w:lang w:eastAsia="zh-CN"/>
        </w:rPr>
        <w:t xml:space="preserve"> </w:t>
      </w:r>
      <w:r w:rsidRPr="00085613">
        <w:rPr>
          <w:rFonts w:ascii="Book Antiqua" w:eastAsia="宋体" w:hAnsi="Book Antiqua" w:cs="宋体"/>
          <w:lang w:eastAsia="zh-CN"/>
        </w:rPr>
        <w:t>X.</w:t>
      </w:r>
      <w:r>
        <w:rPr>
          <w:rFonts w:ascii="Book Antiqua" w:eastAsia="宋体" w:hAnsi="Book Antiqua" w:cs="宋体"/>
          <w:lang w:eastAsia="zh-CN"/>
        </w:rPr>
        <w:t xml:space="preserve"> </w:t>
      </w:r>
      <w:r w:rsidRPr="00085613">
        <w:rPr>
          <w:rFonts w:ascii="Book Antiqua" w:eastAsia="宋体" w:hAnsi="Book Antiqua" w:cs="宋体"/>
          <w:lang w:eastAsia="zh-CN"/>
        </w:rPr>
        <w:t>Glucagon-like</w:t>
      </w:r>
      <w:r>
        <w:rPr>
          <w:rFonts w:ascii="Book Antiqua" w:eastAsia="宋体" w:hAnsi="Book Antiqua" w:cs="宋体"/>
          <w:lang w:eastAsia="zh-CN"/>
        </w:rPr>
        <w:t xml:space="preserve"> </w:t>
      </w:r>
      <w:r w:rsidRPr="00085613">
        <w:rPr>
          <w:rFonts w:ascii="Book Antiqua" w:eastAsia="宋体" w:hAnsi="Book Antiqua" w:cs="宋体"/>
          <w:lang w:eastAsia="zh-CN"/>
        </w:rPr>
        <w:t>peptide</w:t>
      </w:r>
      <w:r>
        <w:rPr>
          <w:rFonts w:ascii="Book Antiqua" w:eastAsia="宋体" w:hAnsi="Book Antiqua" w:cs="宋体"/>
          <w:lang w:eastAsia="zh-CN"/>
        </w:rPr>
        <w:t xml:space="preserve"> </w:t>
      </w:r>
      <w:r w:rsidRPr="00085613">
        <w:rPr>
          <w:rFonts w:ascii="Book Antiqua" w:eastAsia="宋体" w:hAnsi="Book Antiqua" w:cs="宋体"/>
          <w:lang w:eastAsia="zh-CN"/>
        </w:rPr>
        <w:t>1</w:t>
      </w:r>
      <w:r>
        <w:rPr>
          <w:rFonts w:ascii="Book Antiqua" w:eastAsia="宋体" w:hAnsi="Book Antiqua" w:cs="宋体"/>
          <w:lang w:eastAsia="zh-CN"/>
        </w:rPr>
        <w:t xml:space="preserve"> </w:t>
      </w:r>
      <w:r w:rsidRPr="00085613">
        <w:rPr>
          <w:rFonts w:ascii="Book Antiqua" w:eastAsia="宋体" w:hAnsi="Book Antiqua" w:cs="宋体"/>
          <w:lang w:eastAsia="zh-CN"/>
        </w:rPr>
        <w:t>improves</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vitro</w:t>
      </w:r>
      <w:r>
        <w:rPr>
          <w:rFonts w:ascii="Book Antiqua" w:eastAsia="宋体" w:hAnsi="Book Antiqua" w:cs="宋体"/>
          <w:lang w:eastAsia="zh-CN"/>
        </w:rPr>
        <w:t xml:space="preserve"> </w:t>
      </w:r>
      <w:r w:rsidRPr="00085613">
        <w:rPr>
          <w:rFonts w:ascii="Book Antiqua" w:eastAsia="宋体" w:hAnsi="Book Antiqua" w:cs="宋体"/>
          <w:lang w:eastAsia="zh-CN"/>
        </w:rPr>
        <w:t>through</w:t>
      </w:r>
      <w:r>
        <w:rPr>
          <w:rFonts w:ascii="Book Antiqua" w:eastAsia="宋体" w:hAnsi="Book Antiqua" w:cs="宋体"/>
          <w:lang w:eastAsia="zh-CN"/>
        </w:rPr>
        <w:t xml:space="preserve"> </w:t>
      </w:r>
      <w:r w:rsidRPr="00085613">
        <w:rPr>
          <w:rFonts w:ascii="Book Antiqua" w:eastAsia="宋体" w:hAnsi="Book Antiqua" w:cs="宋体"/>
          <w:lang w:eastAsia="zh-CN"/>
        </w:rPr>
        <w:t>anti-inflammation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macrophages.</w:t>
      </w:r>
      <w:r>
        <w:rPr>
          <w:rFonts w:ascii="Book Antiqua" w:eastAsia="宋体" w:hAnsi="Book Antiqua" w:cs="宋体"/>
          <w:lang w:eastAsia="zh-CN"/>
        </w:rPr>
        <w:t xml:space="preserve"> </w:t>
      </w:r>
      <w:r w:rsidRPr="00085613">
        <w:rPr>
          <w:rFonts w:ascii="Book Antiqua" w:eastAsia="宋体" w:hAnsi="Book Antiqua" w:cs="宋体"/>
          <w:i/>
          <w:iCs/>
          <w:lang w:eastAsia="zh-CN"/>
        </w:rPr>
        <w:t>Braz</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Med</w:t>
      </w:r>
      <w:r>
        <w:rPr>
          <w:rFonts w:ascii="Book Antiqua" w:eastAsia="宋体" w:hAnsi="Book Antiqua" w:cs="宋体"/>
          <w:i/>
          <w:iCs/>
          <w:lang w:eastAsia="zh-CN"/>
        </w:rPr>
        <w:t xml:space="preserve"> </w:t>
      </w:r>
      <w:r w:rsidRPr="00085613">
        <w:rPr>
          <w:rFonts w:ascii="Book Antiqua" w:eastAsia="宋体" w:hAnsi="Book Antiqua" w:cs="宋体"/>
          <w:i/>
          <w:iCs/>
          <w:lang w:eastAsia="zh-CN"/>
        </w:rPr>
        <w:t>Biol</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lang w:eastAsia="zh-CN"/>
        </w:rPr>
        <w:t xml:space="preserve"> </w:t>
      </w:r>
      <w:r w:rsidRPr="00085613">
        <w:rPr>
          <w:rFonts w:ascii="Book Antiqua" w:eastAsia="宋体" w:hAnsi="Book Antiqua" w:cs="宋体"/>
          <w:lang w:eastAsia="zh-CN"/>
        </w:rPr>
        <w:t>2016;</w:t>
      </w:r>
      <w:r>
        <w:rPr>
          <w:rFonts w:ascii="Book Antiqua" w:eastAsia="宋体" w:hAnsi="Book Antiqua" w:cs="宋体"/>
          <w:lang w:eastAsia="zh-CN"/>
        </w:rPr>
        <w:t xml:space="preserve"> </w:t>
      </w:r>
      <w:r w:rsidRPr="00085613">
        <w:rPr>
          <w:rFonts w:ascii="Book Antiqua" w:eastAsia="宋体" w:hAnsi="Book Antiqua" w:cs="宋体"/>
          <w:b/>
          <w:bCs/>
          <w:lang w:eastAsia="zh-CN"/>
        </w:rPr>
        <w:t>49</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e5826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27878229</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10.1590/1414-431X20165826]</w:t>
      </w:r>
    </w:p>
    <w:p w14:paraId="2F35A513"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183</w:t>
      </w:r>
      <w:r>
        <w:rPr>
          <w:rFonts w:ascii="Book Antiqua" w:eastAsia="宋体" w:hAnsi="Book Antiqua" w:cs="宋体"/>
          <w:lang w:eastAsia="zh-CN"/>
        </w:rPr>
        <w:t xml:space="preserve"> </w:t>
      </w:r>
      <w:r w:rsidRPr="00085613">
        <w:rPr>
          <w:rFonts w:ascii="Book Antiqua" w:eastAsia="宋体" w:hAnsi="Book Antiqua" w:cs="宋体"/>
          <w:b/>
          <w:bCs/>
          <w:lang w:eastAsia="zh-CN"/>
        </w:rPr>
        <w:t>Diz-Chaves</w:t>
      </w:r>
      <w:r>
        <w:rPr>
          <w:rFonts w:ascii="Book Antiqua" w:eastAsia="宋体" w:hAnsi="Book Antiqua" w:cs="宋体"/>
          <w:b/>
          <w:bCs/>
          <w:lang w:eastAsia="zh-CN"/>
        </w:rPr>
        <w:t xml:space="preserve"> </w:t>
      </w:r>
      <w:r w:rsidRPr="00085613">
        <w:rPr>
          <w:rFonts w:ascii="Book Antiqua" w:eastAsia="宋体" w:hAnsi="Book Antiqua" w:cs="宋体"/>
          <w:b/>
          <w:bCs/>
          <w:lang w:eastAsia="zh-CN"/>
        </w:rPr>
        <w:t>Y</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Herrera-Pérez</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González-Matías</w:t>
      </w:r>
      <w:r>
        <w:rPr>
          <w:rFonts w:ascii="Book Antiqua" w:eastAsia="宋体" w:hAnsi="Book Antiqua" w:cs="宋体"/>
          <w:lang w:eastAsia="zh-CN"/>
        </w:rPr>
        <w:t xml:space="preserve"> </w:t>
      </w:r>
      <w:r w:rsidRPr="00085613">
        <w:rPr>
          <w:rFonts w:ascii="Book Antiqua" w:eastAsia="宋体" w:hAnsi="Book Antiqua" w:cs="宋体"/>
          <w:lang w:eastAsia="zh-CN"/>
        </w:rPr>
        <w:t>LC,</w:t>
      </w:r>
      <w:r>
        <w:rPr>
          <w:rFonts w:ascii="Book Antiqua" w:eastAsia="宋体" w:hAnsi="Book Antiqua" w:cs="宋体"/>
          <w:lang w:eastAsia="zh-CN"/>
        </w:rPr>
        <w:t xml:space="preserve"> </w:t>
      </w:r>
      <w:r w:rsidRPr="00085613">
        <w:rPr>
          <w:rFonts w:ascii="Book Antiqua" w:eastAsia="宋体" w:hAnsi="Book Antiqua" w:cs="宋体"/>
          <w:lang w:eastAsia="zh-CN"/>
        </w:rPr>
        <w:t>Lamas</w:t>
      </w:r>
      <w:r>
        <w:rPr>
          <w:rFonts w:ascii="Book Antiqua" w:eastAsia="宋体" w:hAnsi="Book Antiqua" w:cs="宋体"/>
          <w:lang w:eastAsia="zh-CN"/>
        </w:rPr>
        <w:t xml:space="preserve"> </w:t>
      </w:r>
      <w:r w:rsidRPr="00085613">
        <w:rPr>
          <w:rFonts w:ascii="Book Antiqua" w:eastAsia="宋体" w:hAnsi="Book Antiqua" w:cs="宋体"/>
          <w:lang w:eastAsia="zh-CN"/>
        </w:rPr>
        <w:t>JA,</w:t>
      </w:r>
      <w:r>
        <w:rPr>
          <w:rFonts w:ascii="Book Antiqua" w:eastAsia="宋体" w:hAnsi="Book Antiqua" w:cs="宋体"/>
          <w:lang w:eastAsia="zh-CN"/>
        </w:rPr>
        <w:t xml:space="preserve"> </w:t>
      </w:r>
      <w:r w:rsidRPr="00085613">
        <w:rPr>
          <w:rFonts w:ascii="Book Antiqua" w:eastAsia="宋体" w:hAnsi="Book Antiqua" w:cs="宋体"/>
          <w:lang w:eastAsia="zh-CN"/>
        </w:rPr>
        <w:t>Mallo</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Glucagon-Like</w:t>
      </w:r>
      <w:r>
        <w:rPr>
          <w:rFonts w:ascii="Book Antiqua" w:eastAsia="宋体" w:hAnsi="Book Antiqua" w:cs="宋体"/>
          <w:lang w:eastAsia="zh-CN"/>
        </w:rPr>
        <w:t xml:space="preserve"> </w:t>
      </w:r>
      <w:r w:rsidRPr="00085613">
        <w:rPr>
          <w:rFonts w:ascii="Book Antiqua" w:eastAsia="宋体" w:hAnsi="Book Antiqua" w:cs="宋体"/>
          <w:lang w:eastAsia="zh-CN"/>
        </w:rPr>
        <w:t>Peptide-1</w:t>
      </w:r>
      <w:r>
        <w:rPr>
          <w:rFonts w:ascii="Book Antiqua" w:eastAsia="宋体" w:hAnsi="Book Antiqua" w:cs="宋体"/>
          <w:lang w:eastAsia="zh-CN"/>
        </w:rPr>
        <w:t xml:space="preserve"> </w:t>
      </w:r>
      <w:r w:rsidRPr="00085613">
        <w:rPr>
          <w:rFonts w:ascii="Book Antiqua" w:eastAsia="宋体" w:hAnsi="Book Antiqua" w:cs="宋体"/>
          <w:lang w:eastAsia="zh-CN"/>
        </w:rPr>
        <w:t>(GLP-1)</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Integration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Neural</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Endocrine</w:t>
      </w:r>
      <w:r>
        <w:rPr>
          <w:rFonts w:ascii="Book Antiqua" w:eastAsia="宋体" w:hAnsi="Book Antiqua" w:cs="宋体"/>
          <w:lang w:eastAsia="zh-CN"/>
        </w:rPr>
        <w:t xml:space="preserve"> </w:t>
      </w:r>
      <w:r w:rsidRPr="00085613">
        <w:rPr>
          <w:rFonts w:ascii="Book Antiqua" w:eastAsia="宋体" w:hAnsi="Book Antiqua" w:cs="宋体"/>
          <w:lang w:eastAsia="zh-CN"/>
        </w:rPr>
        <w:t>Responses</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Stress.</w:t>
      </w:r>
      <w:r>
        <w:rPr>
          <w:rFonts w:ascii="Book Antiqua" w:eastAsia="宋体" w:hAnsi="Book Antiqua" w:cs="宋体"/>
          <w:lang w:eastAsia="zh-CN"/>
        </w:rPr>
        <w:t xml:space="preserve"> </w:t>
      </w:r>
      <w:r w:rsidRPr="00085613">
        <w:rPr>
          <w:rFonts w:ascii="Book Antiqua" w:eastAsia="宋体" w:hAnsi="Book Antiqua" w:cs="宋体"/>
          <w:i/>
          <w:iCs/>
          <w:lang w:eastAsia="zh-CN"/>
        </w:rPr>
        <w:t>Nutrients</w:t>
      </w:r>
      <w:r>
        <w:rPr>
          <w:rFonts w:ascii="Book Antiqua" w:eastAsia="宋体" w:hAnsi="Book Antiqua" w:cs="宋体"/>
          <w:lang w:eastAsia="zh-CN"/>
        </w:rPr>
        <w:t xml:space="preserve"> </w:t>
      </w:r>
      <w:r w:rsidRPr="00085613">
        <w:rPr>
          <w:rFonts w:ascii="Book Antiqua" w:eastAsia="宋体" w:hAnsi="Book Antiqua" w:cs="宋体"/>
          <w:lang w:eastAsia="zh-CN"/>
        </w:rPr>
        <w:t>2020;</w:t>
      </w:r>
      <w:r>
        <w:rPr>
          <w:rFonts w:ascii="Book Antiqua" w:eastAsia="宋体" w:hAnsi="Book Antiqua" w:cs="宋体"/>
          <w:lang w:eastAsia="zh-CN"/>
        </w:rPr>
        <w:t xml:space="preserve"> </w:t>
      </w:r>
      <w:r w:rsidRPr="00085613">
        <w:rPr>
          <w:rFonts w:ascii="Book Antiqua" w:eastAsia="宋体" w:hAnsi="Book Antiqua" w:cs="宋体"/>
          <w:b/>
          <w:bCs/>
          <w:lang w:eastAsia="zh-CN"/>
        </w:rPr>
        <w:t>12</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33126672</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10.3390/nu12113304]</w:t>
      </w:r>
    </w:p>
    <w:p w14:paraId="380AA949"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184</w:t>
      </w:r>
      <w:r>
        <w:rPr>
          <w:rFonts w:ascii="Book Antiqua" w:eastAsia="宋体" w:hAnsi="Book Antiqua" w:cs="宋体"/>
          <w:lang w:eastAsia="zh-CN"/>
        </w:rPr>
        <w:t xml:space="preserve"> </w:t>
      </w:r>
      <w:r w:rsidRPr="00085613">
        <w:rPr>
          <w:rFonts w:ascii="Book Antiqua" w:eastAsia="宋体" w:hAnsi="Book Antiqua" w:cs="宋体"/>
          <w:b/>
          <w:bCs/>
          <w:lang w:eastAsia="zh-CN"/>
        </w:rPr>
        <w:t>Danne</w:t>
      </w:r>
      <w:r>
        <w:rPr>
          <w:rFonts w:ascii="Book Antiqua" w:eastAsia="宋体" w:hAnsi="Book Antiqua" w:cs="宋体"/>
          <w:b/>
          <w:bCs/>
          <w:lang w:eastAsia="zh-CN"/>
        </w:rPr>
        <w:t xml:space="preserve"> </w:t>
      </w:r>
      <w:r w:rsidRPr="00085613">
        <w:rPr>
          <w:rFonts w:ascii="Book Antiqua" w:eastAsia="宋体" w:hAnsi="Book Antiqua" w:cs="宋体"/>
          <w:b/>
          <w:bCs/>
          <w:lang w:eastAsia="zh-CN"/>
        </w:rPr>
        <w:t>T</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Biester</w:t>
      </w:r>
      <w:r>
        <w:rPr>
          <w:rFonts w:ascii="Book Antiqua" w:eastAsia="宋体" w:hAnsi="Book Antiqua" w:cs="宋体"/>
          <w:lang w:eastAsia="zh-CN"/>
        </w:rPr>
        <w:t xml:space="preserve"> </w:t>
      </w:r>
      <w:r w:rsidRPr="00085613">
        <w:rPr>
          <w:rFonts w:ascii="Book Antiqua" w:eastAsia="宋体" w:hAnsi="Book Antiqua" w:cs="宋体"/>
          <w:lang w:eastAsia="zh-CN"/>
        </w:rPr>
        <w:t>T,</w:t>
      </w:r>
      <w:r>
        <w:rPr>
          <w:rFonts w:ascii="Book Antiqua" w:eastAsia="宋体" w:hAnsi="Book Antiqua" w:cs="宋体"/>
          <w:lang w:eastAsia="zh-CN"/>
        </w:rPr>
        <w:t xml:space="preserve"> </w:t>
      </w:r>
      <w:r w:rsidRPr="00085613">
        <w:rPr>
          <w:rFonts w:ascii="Book Antiqua" w:eastAsia="宋体" w:hAnsi="Book Antiqua" w:cs="宋体"/>
          <w:lang w:eastAsia="zh-CN"/>
        </w:rPr>
        <w:t>Kapitzke</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Jacobsen</w:t>
      </w:r>
      <w:r>
        <w:rPr>
          <w:rFonts w:ascii="Book Antiqua" w:eastAsia="宋体" w:hAnsi="Book Antiqua" w:cs="宋体"/>
          <w:lang w:eastAsia="zh-CN"/>
        </w:rPr>
        <w:t xml:space="preserve"> </w:t>
      </w:r>
      <w:r w:rsidRPr="00085613">
        <w:rPr>
          <w:rFonts w:ascii="Book Antiqua" w:eastAsia="宋体" w:hAnsi="Book Antiqua" w:cs="宋体"/>
          <w:lang w:eastAsia="zh-CN"/>
        </w:rPr>
        <w:t>SH,</w:t>
      </w:r>
      <w:r>
        <w:rPr>
          <w:rFonts w:ascii="Book Antiqua" w:eastAsia="宋体" w:hAnsi="Book Antiqua" w:cs="宋体"/>
          <w:lang w:eastAsia="zh-CN"/>
        </w:rPr>
        <w:t xml:space="preserve"> </w:t>
      </w:r>
      <w:r w:rsidRPr="00085613">
        <w:rPr>
          <w:rFonts w:ascii="Book Antiqua" w:eastAsia="宋体" w:hAnsi="Book Antiqua" w:cs="宋体"/>
          <w:lang w:eastAsia="zh-CN"/>
        </w:rPr>
        <w:t>Jacobsen</w:t>
      </w:r>
      <w:r>
        <w:rPr>
          <w:rFonts w:ascii="Book Antiqua" w:eastAsia="宋体" w:hAnsi="Book Antiqua" w:cs="宋体"/>
          <w:lang w:eastAsia="zh-CN"/>
        </w:rPr>
        <w:t xml:space="preserve"> </w:t>
      </w:r>
      <w:r w:rsidRPr="00085613">
        <w:rPr>
          <w:rFonts w:ascii="Book Antiqua" w:eastAsia="宋体" w:hAnsi="Book Antiqua" w:cs="宋体"/>
          <w:lang w:eastAsia="zh-CN"/>
        </w:rPr>
        <w:t>LV,</w:t>
      </w:r>
      <w:r>
        <w:rPr>
          <w:rFonts w:ascii="Book Antiqua" w:eastAsia="宋体" w:hAnsi="Book Antiqua" w:cs="宋体"/>
          <w:lang w:eastAsia="zh-CN"/>
        </w:rPr>
        <w:t xml:space="preserve"> </w:t>
      </w:r>
      <w:r w:rsidRPr="00085613">
        <w:rPr>
          <w:rFonts w:ascii="Book Antiqua" w:eastAsia="宋体" w:hAnsi="Book Antiqua" w:cs="宋体"/>
          <w:lang w:eastAsia="zh-CN"/>
        </w:rPr>
        <w:t>Petri</w:t>
      </w:r>
      <w:r>
        <w:rPr>
          <w:rFonts w:ascii="Book Antiqua" w:eastAsia="宋体" w:hAnsi="Book Antiqua" w:cs="宋体"/>
          <w:lang w:eastAsia="zh-CN"/>
        </w:rPr>
        <w:t xml:space="preserve"> </w:t>
      </w:r>
      <w:r w:rsidRPr="00085613">
        <w:rPr>
          <w:rFonts w:ascii="Book Antiqua" w:eastAsia="宋体" w:hAnsi="Book Antiqua" w:cs="宋体"/>
          <w:lang w:eastAsia="zh-CN"/>
        </w:rPr>
        <w:t>KCC,</w:t>
      </w:r>
      <w:r>
        <w:rPr>
          <w:rFonts w:ascii="Book Antiqua" w:eastAsia="宋体" w:hAnsi="Book Antiqua" w:cs="宋体"/>
          <w:lang w:eastAsia="zh-CN"/>
        </w:rPr>
        <w:t xml:space="preserve"> </w:t>
      </w:r>
      <w:r w:rsidRPr="00085613">
        <w:rPr>
          <w:rFonts w:ascii="Book Antiqua" w:eastAsia="宋体" w:hAnsi="Book Antiqua" w:cs="宋体"/>
          <w:lang w:eastAsia="zh-CN"/>
        </w:rPr>
        <w:t>Hale</w:t>
      </w:r>
      <w:r>
        <w:rPr>
          <w:rFonts w:ascii="Book Antiqua" w:eastAsia="宋体" w:hAnsi="Book Antiqua" w:cs="宋体"/>
          <w:lang w:eastAsia="zh-CN"/>
        </w:rPr>
        <w:t xml:space="preserve"> </w:t>
      </w:r>
      <w:r w:rsidRPr="00085613">
        <w:rPr>
          <w:rFonts w:ascii="Book Antiqua" w:eastAsia="宋体" w:hAnsi="Book Antiqua" w:cs="宋体"/>
          <w:lang w:eastAsia="zh-CN"/>
        </w:rPr>
        <w:t>PM,</w:t>
      </w:r>
      <w:r>
        <w:rPr>
          <w:rFonts w:ascii="Book Antiqua" w:eastAsia="宋体" w:hAnsi="Book Antiqua" w:cs="宋体"/>
          <w:lang w:eastAsia="zh-CN"/>
        </w:rPr>
        <w:t xml:space="preserve"> </w:t>
      </w:r>
      <w:r w:rsidRPr="00085613">
        <w:rPr>
          <w:rFonts w:ascii="Book Antiqua" w:eastAsia="宋体" w:hAnsi="Book Antiqua" w:cs="宋体"/>
          <w:lang w:eastAsia="zh-CN"/>
        </w:rPr>
        <w:t>Kordonouri</w:t>
      </w:r>
      <w:r>
        <w:rPr>
          <w:rFonts w:ascii="Book Antiqua" w:eastAsia="宋体" w:hAnsi="Book Antiqua" w:cs="宋体"/>
          <w:lang w:eastAsia="zh-CN"/>
        </w:rPr>
        <w:t xml:space="preserve"> </w:t>
      </w:r>
      <w:r w:rsidRPr="00085613">
        <w:rPr>
          <w:rFonts w:ascii="Book Antiqua" w:eastAsia="宋体" w:hAnsi="Book Antiqua" w:cs="宋体"/>
          <w:lang w:eastAsia="zh-CN"/>
        </w:rPr>
        <w:t>O.</w:t>
      </w:r>
      <w:r>
        <w:rPr>
          <w:rFonts w:ascii="Book Antiqua" w:eastAsia="宋体" w:hAnsi="Book Antiqua" w:cs="宋体"/>
          <w:lang w:eastAsia="zh-CN"/>
        </w:rPr>
        <w:t xml:space="preserve"> </w:t>
      </w:r>
      <w:r w:rsidRPr="00085613">
        <w:rPr>
          <w:rFonts w:ascii="Book Antiqua" w:eastAsia="宋体" w:hAnsi="Book Antiqua" w:cs="宋体"/>
          <w:lang w:eastAsia="zh-CN"/>
        </w:rPr>
        <w:t>Liraglutide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an</w:t>
      </w:r>
      <w:r>
        <w:rPr>
          <w:rFonts w:ascii="Book Antiqua" w:eastAsia="宋体" w:hAnsi="Book Antiqua" w:cs="宋体"/>
          <w:lang w:eastAsia="zh-CN"/>
        </w:rPr>
        <w:t xml:space="preserve"> </w:t>
      </w:r>
      <w:r w:rsidRPr="00085613">
        <w:rPr>
          <w:rFonts w:ascii="Book Antiqua" w:eastAsia="宋体" w:hAnsi="Book Antiqua" w:cs="宋体"/>
          <w:lang w:eastAsia="zh-CN"/>
        </w:rPr>
        <w:t>Adolescent</w:t>
      </w:r>
      <w:r>
        <w:rPr>
          <w:rFonts w:ascii="Book Antiqua" w:eastAsia="宋体" w:hAnsi="Book Antiqua" w:cs="宋体"/>
          <w:lang w:eastAsia="zh-CN"/>
        </w:rPr>
        <w:t xml:space="preserve"> </w:t>
      </w:r>
      <w:r w:rsidRPr="00085613">
        <w:rPr>
          <w:rFonts w:ascii="Book Antiqua" w:eastAsia="宋体" w:hAnsi="Book Antiqua" w:cs="宋体"/>
          <w:lang w:eastAsia="zh-CN"/>
        </w:rPr>
        <w:t>Population</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Randomized,</w:t>
      </w:r>
      <w:r>
        <w:rPr>
          <w:rFonts w:ascii="Book Antiqua" w:eastAsia="宋体" w:hAnsi="Book Antiqua" w:cs="宋体"/>
          <w:lang w:eastAsia="zh-CN"/>
        </w:rPr>
        <w:t xml:space="preserve"> </w:t>
      </w:r>
      <w:r w:rsidRPr="00085613">
        <w:rPr>
          <w:rFonts w:ascii="Book Antiqua" w:eastAsia="宋体" w:hAnsi="Book Antiqua" w:cs="宋体"/>
          <w:lang w:eastAsia="zh-CN"/>
        </w:rPr>
        <w:t>Double-Blind,</w:t>
      </w:r>
      <w:r>
        <w:rPr>
          <w:rFonts w:ascii="Book Antiqua" w:eastAsia="宋体" w:hAnsi="Book Antiqua" w:cs="宋体"/>
          <w:lang w:eastAsia="zh-CN"/>
        </w:rPr>
        <w:t xml:space="preserve"> </w:t>
      </w:r>
      <w:r w:rsidRPr="00085613">
        <w:rPr>
          <w:rFonts w:ascii="Book Antiqua" w:eastAsia="宋体" w:hAnsi="Book Antiqua" w:cs="宋体"/>
          <w:lang w:eastAsia="zh-CN"/>
        </w:rPr>
        <w:t>Placebo-Controlled</w:t>
      </w:r>
      <w:r>
        <w:rPr>
          <w:rFonts w:ascii="Book Antiqua" w:eastAsia="宋体" w:hAnsi="Book Antiqua" w:cs="宋体"/>
          <w:lang w:eastAsia="zh-CN"/>
        </w:rPr>
        <w:t xml:space="preserve"> </w:t>
      </w:r>
      <w:r w:rsidRPr="00085613">
        <w:rPr>
          <w:rFonts w:ascii="Book Antiqua" w:eastAsia="宋体" w:hAnsi="Book Antiqua" w:cs="宋体"/>
          <w:lang w:eastAsia="zh-CN"/>
        </w:rPr>
        <w:t>5-Week</w:t>
      </w:r>
      <w:r>
        <w:rPr>
          <w:rFonts w:ascii="Book Antiqua" w:eastAsia="宋体" w:hAnsi="Book Antiqua" w:cs="宋体"/>
          <w:lang w:eastAsia="zh-CN"/>
        </w:rPr>
        <w:t xml:space="preserve"> </w:t>
      </w:r>
      <w:r w:rsidRPr="00085613">
        <w:rPr>
          <w:rFonts w:ascii="Book Antiqua" w:eastAsia="宋体" w:hAnsi="Book Antiqua" w:cs="宋体"/>
          <w:lang w:eastAsia="zh-CN"/>
        </w:rPr>
        <w:t>Trial</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Assess</w:t>
      </w:r>
      <w:r>
        <w:rPr>
          <w:rFonts w:ascii="Book Antiqua" w:eastAsia="宋体" w:hAnsi="Book Antiqua" w:cs="宋体"/>
          <w:lang w:eastAsia="zh-CN"/>
        </w:rPr>
        <w:t xml:space="preserve"> </w:t>
      </w:r>
      <w:r w:rsidRPr="00085613">
        <w:rPr>
          <w:rFonts w:ascii="Book Antiqua" w:eastAsia="宋体" w:hAnsi="Book Antiqua" w:cs="宋体"/>
          <w:lang w:eastAsia="zh-CN"/>
        </w:rPr>
        <w:t>Safety,</w:t>
      </w:r>
      <w:r>
        <w:rPr>
          <w:rFonts w:ascii="Book Antiqua" w:eastAsia="宋体" w:hAnsi="Book Antiqua" w:cs="宋体"/>
          <w:lang w:eastAsia="zh-CN"/>
        </w:rPr>
        <w:t xml:space="preserve"> </w:t>
      </w:r>
      <w:r w:rsidRPr="00085613">
        <w:rPr>
          <w:rFonts w:ascii="Book Antiqua" w:eastAsia="宋体" w:hAnsi="Book Antiqua" w:cs="宋体"/>
          <w:lang w:eastAsia="zh-CN"/>
        </w:rPr>
        <w:t>Tolerability,</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Pharmacokinetics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Liraglutide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lang w:eastAsia="zh-CN"/>
        </w:rPr>
        <w:t>Aged</w:t>
      </w:r>
      <w:r>
        <w:rPr>
          <w:rFonts w:ascii="Book Antiqua" w:eastAsia="宋体" w:hAnsi="Book Antiqua" w:cs="宋体"/>
          <w:lang w:eastAsia="zh-CN"/>
        </w:rPr>
        <w:t xml:space="preserve"> </w:t>
      </w:r>
      <w:r w:rsidRPr="00085613">
        <w:rPr>
          <w:rFonts w:ascii="Book Antiqua" w:eastAsia="宋体" w:hAnsi="Book Antiqua" w:cs="宋体"/>
          <w:lang w:eastAsia="zh-CN"/>
        </w:rPr>
        <w:t>12-17</w:t>
      </w:r>
      <w:r>
        <w:rPr>
          <w:rFonts w:ascii="Book Antiqua" w:eastAsia="宋体" w:hAnsi="Book Antiqua" w:cs="宋体"/>
          <w:lang w:eastAsia="zh-CN"/>
        </w:rPr>
        <w:t xml:space="preserve"> </w:t>
      </w:r>
      <w:r w:rsidRPr="00085613">
        <w:rPr>
          <w:rFonts w:ascii="Book Antiqua" w:eastAsia="宋体" w:hAnsi="Book Antiqua" w:cs="宋体"/>
          <w:lang w:eastAsia="zh-CN"/>
        </w:rPr>
        <w:t>Years.</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Pediatr</w:t>
      </w:r>
      <w:r>
        <w:rPr>
          <w:rFonts w:ascii="Book Antiqua" w:eastAsia="宋体" w:hAnsi="Book Antiqua" w:cs="宋体"/>
          <w:lang w:eastAsia="zh-CN"/>
        </w:rPr>
        <w:t xml:space="preserve"> </w:t>
      </w:r>
      <w:r w:rsidRPr="00085613">
        <w:rPr>
          <w:rFonts w:ascii="Book Antiqua" w:eastAsia="宋体" w:hAnsi="Book Antiqua" w:cs="宋体"/>
          <w:lang w:eastAsia="zh-CN"/>
        </w:rPr>
        <w:t>2017;</w:t>
      </w:r>
      <w:r>
        <w:rPr>
          <w:rFonts w:ascii="Book Antiqua" w:eastAsia="宋体" w:hAnsi="Book Antiqua" w:cs="宋体"/>
          <w:lang w:eastAsia="zh-CN"/>
        </w:rPr>
        <w:t xml:space="preserve"> </w:t>
      </w:r>
      <w:r w:rsidRPr="00085613">
        <w:rPr>
          <w:rFonts w:ascii="Book Antiqua" w:eastAsia="宋体" w:hAnsi="Book Antiqua" w:cs="宋体"/>
          <w:b/>
          <w:bCs/>
          <w:lang w:eastAsia="zh-CN"/>
        </w:rPr>
        <w:t>181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146-153.e3</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27979579</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10.1016/j.jpeds.2016.10.076]</w:t>
      </w:r>
    </w:p>
    <w:p w14:paraId="0C0D3821"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185</w:t>
      </w:r>
      <w:r>
        <w:rPr>
          <w:rFonts w:ascii="Book Antiqua" w:eastAsia="宋体" w:hAnsi="Book Antiqua" w:cs="宋体"/>
          <w:lang w:eastAsia="zh-CN"/>
        </w:rPr>
        <w:t xml:space="preserve"> </w:t>
      </w:r>
      <w:r w:rsidRPr="00085613">
        <w:rPr>
          <w:rFonts w:ascii="Book Antiqua" w:eastAsia="宋体" w:hAnsi="Book Antiqua" w:cs="宋体"/>
          <w:b/>
          <w:bCs/>
          <w:lang w:eastAsia="zh-CN"/>
        </w:rPr>
        <w:t>Poulsen</w:t>
      </w:r>
      <w:r>
        <w:rPr>
          <w:rFonts w:ascii="Book Antiqua" w:eastAsia="宋体" w:hAnsi="Book Antiqua" w:cs="宋体"/>
          <w:b/>
          <w:bCs/>
          <w:lang w:eastAsia="zh-CN"/>
        </w:rPr>
        <w:t xml:space="preserve"> </w:t>
      </w:r>
      <w:r w:rsidRPr="00085613">
        <w:rPr>
          <w:rFonts w:ascii="Book Antiqua" w:eastAsia="宋体" w:hAnsi="Book Antiqua" w:cs="宋体"/>
          <w:b/>
          <w:bCs/>
          <w:lang w:eastAsia="zh-CN"/>
        </w:rPr>
        <w:t>SB</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Fenton</w:t>
      </w:r>
      <w:r>
        <w:rPr>
          <w:rFonts w:ascii="Book Antiqua" w:eastAsia="宋体" w:hAnsi="Book Antiqua" w:cs="宋体"/>
          <w:lang w:eastAsia="zh-CN"/>
        </w:rPr>
        <w:t xml:space="preserve"> </w:t>
      </w:r>
      <w:r w:rsidRPr="00085613">
        <w:rPr>
          <w:rFonts w:ascii="Book Antiqua" w:eastAsia="宋体" w:hAnsi="Book Antiqua" w:cs="宋体"/>
          <w:lang w:eastAsia="zh-CN"/>
        </w:rPr>
        <w:t>RA,</w:t>
      </w:r>
      <w:r>
        <w:rPr>
          <w:rFonts w:ascii="Book Antiqua" w:eastAsia="宋体" w:hAnsi="Book Antiqua" w:cs="宋体"/>
          <w:lang w:eastAsia="zh-CN"/>
        </w:rPr>
        <w:t xml:space="preserve"> </w:t>
      </w:r>
      <w:r w:rsidRPr="00085613">
        <w:rPr>
          <w:rFonts w:ascii="Book Antiqua" w:eastAsia="宋体" w:hAnsi="Book Antiqua" w:cs="宋体"/>
          <w:lang w:eastAsia="zh-CN"/>
        </w:rPr>
        <w:t>Rieg</w:t>
      </w:r>
      <w:r>
        <w:rPr>
          <w:rFonts w:ascii="Book Antiqua" w:eastAsia="宋体" w:hAnsi="Book Antiqua" w:cs="宋体"/>
          <w:lang w:eastAsia="zh-CN"/>
        </w:rPr>
        <w:t xml:space="preserve"> </w:t>
      </w:r>
      <w:r w:rsidRPr="00085613">
        <w:rPr>
          <w:rFonts w:ascii="Book Antiqua" w:eastAsia="宋体" w:hAnsi="Book Antiqua" w:cs="宋体"/>
          <w:lang w:eastAsia="zh-CN"/>
        </w:rPr>
        <w:t>T.</w:t>
      </w:r>
      <w:r>
        <w:rPr>
          <w:rFonts w:ascii="Book Antiqua" w:eastAsia="宋体" w:hAnsi="Book Antiqua" w:cs="宋体"/>
          <w:lang w:eastAsia="zh-CN"/>
        </w:rPr>
        <w:t xml:space="preserve"> </w:t>
      </w:r>
      <w:r w:rsidRPr="00085613">
        <w:rPr>
          <w:rFonts w:ascii="Book Antiqua" w:eastAsia="宋体" w:hAnsi="Book Antiqua" w:cs="宋体"/>
          <w:lang w:eastAsia="zh-CN"/>
        </w:rPr>
        <w:t>Sodium-glucose</w:t>
      </w:r>
      <w:r>
        <w:rPr>
          <w:rFonts w:ascii="Book Antiqua" w:eastAsia="宋体" w:hAnsi="Book Antiqua" w:cs="宋体"/>
          <w:lang w:eastAsia="zh-CN"/>
        </w:rPr>
        <w:t xml:space="preserve"> </w:t>
      </w:r>
      <w:r w:rsidRPr="00085613">
        <w:rPr>
          <w:rFonts w:ascii="Book Antiqua" w:eastAsia="宋体" w:hAnsi="Book Antiqua" w:cs="宋体"/>
          <w:lang w:eastAsia="zh-CN"/>
        </w:rPr>
        <w:t>cotransport.</w:t>
      </w:r>
      <w:r>
        <w:rPr>
          <w:rFonts w:ascii="Book Antiqua" w:eastAsia="宋体" w:hAnsi="Book Antiqua" w:cs="宋体"/>
          <w:lang w:eastAsia="zh-CN"/>
        </w:rPr>
        <w:t xml:space="preserve"> </w:t>
      </w:r>
      <w:r w:rsidRPr="00085613">
        <w:rPr>
          <w:rFonts w:ascii="Book Antiqua" w:eastAsia="宋体" w:hAnsi="Book Antiqua" w:cs="宋体"/>
          <w:i/>
          <w:iCs/>
          <w:lang w:eastAsia="zh-CN"/>
        </w:rPr>
        <w:t>Curr</w:t>
      </w:r>
      <w:r>
        <w:rPr>
          <w:rFonts w:ascii="Book Antiqua" w:eastAsia="宋体" w:hAnsi="Book Antiqua" w:cs="宋体"/>
          <w:i/>
          <w:iCs/>
          <w:lang w:eastAsia="zh-CN"/>
        </w:rPr>
        <w:t xml:space="preserve"> </w:t>
      </w:r>
      <w:r w:rsidRPr="00085613">
        <w:rPr>
          <w:rFonts w:ascii="Book Antiqua" w:eastAsia="宋体" w:hAnsi="Book Antiqua" w:cs="宋体"/>
          <w:i/>
          <w:iCs/>
          <w:lang w:eastAsia="zh-CN"/>
        </w:rPr>
        <w:t>Opin</w:t>
      </w:r>
      <w:r>
        <w:rPr>
          <w:rFonts w:ascii="Book Antiqua" w:eastAsia="宋体" w:hAnsi="Book Antiqua" w:cs="宋体"/>
          <w:i/>
          <w:iCs/>
          <w:lang w:eastAsia="zh-CN"/>
        </w:rPr>
        <w:t xml:space="preserve"> </w:t>
      </w:r>
      <w:r w:rsidRPr="00085613">
        <w:rPr>
          <w:rFonts w:ascii="Book Antiqua" w:eastAsia="宋体" w:hAnsi="Book Antiqua" w:cs="宋体"/>
          <w:i/>
          <w:iCs/>
          <w:lang w:eastAsia="zh-CN"/>
        </w:rPr>
        <w:t>Nephrol</w:t>
      </w:r>
      <w:r>
        <w:rPr>
          <w:rFonts w:ascii="Book Antiqua" w:eastAsia="宋体" w:hAnsi="Book Antiqua" w:cs="宋体"/>
          <w:i/>
          <w:iCs/>
          <w:lang w:eastAsia="zh-CN"/>
        </w:rPr>
        <w:t xml:space="preserve"> </w:t>
      </w:r>
      <w:r w:rsidRPr="00085613">
        <w:rPr>
          <w:rFonts w:ascii="Book Antiqua" w:eastAsia="宋体" w:hAnsi="Book Antiqua" w:cs="宋体"/>
          <w:i/>
          <w:iCs/>
          <w:lang w:eastAsia="zh-CN"/>
        </w:rPr>
        <w:t>Hypertens</w:t>
      </w:r>
      <w:r>
        <w:rPr>
          <w:rFonts w:ascii="Book Antiqua" w:eastAsia="宋体" w:hAnsi="Book Antiqua" w:cs="宋体"/>
          <w:lang w:eastAsia="zh-CN"/>
        </w:rPr>
        <w:t xml:space="preserve"> </w:t>
      </w:r>
      <w:r w:rsidRPr="00085613">
        <w:rPr>
          <w:rFonts w:ascii="Book Antiqua" w:eastAsia="宋体" w:hAnsi="Book Antiqua" w:cs="宋体"/>
          <w:lang w:eastAsia="zh-CN"/>
        </w:rPr>
        <w:t>2015;</w:t>
      </w:r>
      <w:r>
        <w:rPr>
          <w:rFonts w:ascii="Book Antiqua" w:eastAsia="宋体" w:hAnsi="Book Antiqua" w:cs="宋体"/>
          <w:lang w:eastAsia="zh-CN"/>
        </w:rPr>
        <w:t xml:space="preserve"> </w:t>
      </w:r>
      <w:r w:rsidRPr="00085613">
        <w:rPr>
          <w:rFonts w:ascii="Book Antiqua" w:eastAsia="宋体" w:hAnsi="Book Antiqua" w:cs="宋体"/>
          <w:b/>
          <w:bCs/>
          <w:lang w:eastAsia="zh-CN"/>
        </w:rPr>
        <w:t>24</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463-469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26125647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10.1097/MNH.0000000000000152]</w:t>
      </w:r>
    </w:p>
    <w:p w14:paraId="722EFEF6"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186</w:t>
      </w:r>
      <w:r>
        <w:rPr>
          <w:rFonts w:ascii="Book Antiqua" w:eastAsia="宋体" w:hAnsi="Book Antiqua" w:cs="宋体"/>
          <w:lang w:eastAsia="zh-CN"/>
        </w:rPr>
        <w:t xml:space="preserve"> </w:t>
      </w:r>
      <w:r w:rsidRPr="00085613">
        <w:rPr>
          <w:rFonts w:ascii="Book Antiqua" w:eastAsia="宋体" w:hAnsi="Book Antiqua" w:cs="宋体"/>
          <w:b/>
          <w:bCs/>
          <w:lang w:eastAsia="zh-CN"/>
        </w:rPr>
        <w:t>Baker</w:t>
      </w:r>
      <w:r>
        <w:rPr>
          <w:rFonts w:ascii="Book Antiqua" w:eastAsia="宋体" w:hAnsi="Book Antiqua" w:cs="宋体"/>
          <w:b/>
          <w:bCs/>
          <w:lang w:eastAsia="zh-CN"/>
        </w:rPr>
        <w:t xml:space="preserve"> </w:t>
      </w:r>
      <w:r w:rsidRPr="00085613">
        <w:rPr>
          <w:rFonts w:ascii="Book Antiqua" w:eastAsia="宋体" w:hAnsi="Book Antiqua" w:cs="宋体"/>
          <w:b/>
          <w:bCs/>
          <w:lang w:eastAsia="zh-CN"/>
        </w:rPr>
        <w:t>C</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Wason</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Banks</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Sawhney</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Chang</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Danne</w:t>
      </w:r>
      <w:r>
        <w:rPr>
          <w:rFonts w:ascii="Book Antiqua" w:eastAsia="宋体" w:hAnsi="Book Antiqua" w:cs="宋体"/>
          <w:lang w:eastAsia="zh-CN"/>
        </w:rPr>
        <w:t xml:space="preserve"> </w:t>
      </w:r>
      <w:r w:rsidRPr="00085613">
        <w:rPr>
          <w:rFonts w:ascii="Book Antiqua" w:eastAsia="宋体" w:hAnsi="Book Antiqua" w:cs="宋体"/>
          <w:lang w:eastAsia="zh-CN"/>
        </w:rPr>
        <w:t>T,</w:t>
      </w:r>
      <w:r>
        <w:rPr>
          <w:rFonts w:ascii="Book Antiqua" w:eastAsia="宋体" w:hAnsi="Book Antiqua" w:cs="宋体"/>
          <w:lang w:eastAsia="zh-CN"/>
        </w:rPr>
        <w:t xml:space="preserve"> </w:t>
      </w:r>
      <w:r w:rsidRPr="00085613">
        <w:rPr>
          <w:rFonts w:ascii="Book Antiqua" w:eastAsia="宋体" w:hAnsi="Book Antiqua" w:cs="宋体"/>
          <w:lang w:eastAsia="zh-CN"/>
        </w:rPr>
        <w:t>Gesty-Palmer</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Kushner</w:t>
      </w:r>
      <w:r>
        <w:rPr>
          <w:rFonts w:ascii="Book Antiqua" w:eastAsia="宋体" w:hAnsi="Book Antiqua" w:cs="宋体"/>
          <w:lang w:eastAsia="zh-CN"/>
        </w:rPr>
        <w:t xml:space="preserve"> </w:t>
      </w:r>
      <w:r w:rsidRPr="00085613">
        <w:rPr>
          <w:rFonts w:ascii="Book Antiqua" w:eastAsia="宋体" w:hAnsi="Book Antiqua" w:cs="宋体"/>
          <w:lang w:eastAsia="zh-CN"/>
        </w:rPr>
        <w:t>JA,</w:t>
      </w:r>
      <w:r>
        <w:rPr>
          <w:rFonts w:ascii="Book Antiqua" w:eastAsia="宋体" w:hAnsi="Book Antiqua" w:cs="宋体"/>
          <w:lang w:eastAsia="zh-CN"/>
        </w:rPr>
        <w:t xml:space="preserve"> </w:t>
      </w:r>
      <w:r w:rsidRPr="00085613">
        <w:rPr>
          <w:rFonts w:ascii="Book Antiqua" w:eastAsia="宋体" w:hAnsi="Book Antiqua" w:cs="宋体"/>
          <w:lang w:eastAsia="zh-CN"/>
        </w:rPr>
        <w:t>McGuire</w:t>
      </w:r>
      <w:r>
        <w:rPr>
          <w:rFonts w:ascii="Book Antiqua" w:eastAsia="宋体" w:hAnsi="Book Antiqua" w:cs="宋体"/>
          <w:lang w:eastAsia="zh-CN"/>
        </w:rPr>
        <w:t xml:space="preserve"> </w:t>
      </w:r>
      <w:r w:rsidRPr="00085613">
        <w:rPr>
          <w:rFonts w:ascii="Book Antiqua" w:eastAsia="宋体" w:hAnsi="Book Antiqua" w:cs="宋体"/>
          <w:lang w:eastAsia="zh-CN"/>
        </w:rPr>
        <w:t>DK,</w:t>
      </w:r>
      <w:r>
        <w:rPr>
          <w:rFonts w:ascii="Book Antiqua" w:eastAsia="宋体" w:hAnsi="Book Antiqua" w:cs="宋体"/>
          <w:lang w:eastAsia="zh-CN"/>
        </w:rPr>
        <w:t xml:space="preserve"> </w:t>
      </w:r>
      <w:r w:rsidRPr="00085613">
        <w:rPr>
          <w:rFonts w:ascii="Book Antiqua" w:eastAsia="宋体" w:hAnsi="Book Antiqua" w:cs="宋体"/>
          <w:lang w:eastAsia="zh-CN"/>
        </w:rPr>
        <w:t>Mikell</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O'Neill</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Peters</w:t>
      </w:r>
      <w:r>
        <w:rPr>
          <w:rFonts w:ascii="Book Antiqua" w:eastAsia="宋体" w:hAnsi="Book Antiqua" w:cs="宋体"/>
          <w:lang w:eastAsia="zh-CN"/>
        </w:rPr>
        <w:t xml:space="preserve"> </w:t>
      </w:r>
      <w:r w:rsidRPr="00085613">
        <w:rPr>
          <w:rFonts w:ascii="Book Antiqua" w:eastAsia="宋体" w:hAnsi="Book Antiqua" w:cs="宋体"/>
          <w:lang w:eastAsia="zh-CN"/>
        </w:rPr>
        <w:t>AL,</w:t>
      </w:r>
      <w:r>
        <w:rPr>
          <w:rFonts w:ascii="Book Antiqua" w:eastAsia="宋体" w:hAnsi="Book Antiqua" w:cs="宋体"/>
          <w:lang w:eastAsia="zh-CN"/>
        </w:rPr>
        <w:t xml:space="preserve"> </w:t>
      </w:r>
      <w:r w:rsidRPr="00085613">
        <w:rPr>
          <w:rFonts w:ascii="Book Antiqua" w:eastAsia="宋体" w:hAnsi="Book Antiqua" w:cs="宋体"/>
          <w:lang w:eastAsia="zh-CN"/>
        </w:rPr>
        <w:t>Strumph</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Dose-dependent</w:t>
      </w:r>
      <w:r>
        <w:rPr>
          <w:rFonts w:ascii="Book Antiqua" w:eastAsia="宋体" w:hAnsi="Book Antiqua" w:cs="宋体"/>
          <w:lang w:eastAsia="zh-CN"/>
        </w:rPr>
        <w:t xml:space="preserve"> </w:t>
      </w:r>
      <w:r w:rsidRPr="00085613">
        <w:rPr>
          <w:rFonts w:ascii="Book Antiqua" w:eastAsia="宋体" w:hAnsi="Book Antiqua" w:cs="宋体"/>
          <w:lang w:eastAsia="zh-CN"/>
        </w:rPr>
        <w:lastRenderedPageBreak/>
        <w:t>glycometabolic</w:t>
      </w:r>
      <w:r>
        <w:rPr>
          <w:rFonts w:ascii="Book Antiqua" w:eastAsia="宋体" w:hAnsi="Book Antiqua" w:cs="宋体"/>
          <w:lang w:eastAsia="zh-CN"/>
        </w:rPr>
        <w:t xml:space="preserve"> </w:t>
      </w:r>
      <w:r w:rsidRPr="00085613">
        <w:rPr>
          <w:rFonts w:ascii="Book Antiqua" w:eastAsia="宋体" w:hAnsi="Book Antiqua" w:cs="宋体"/>
          <w:lang w:eastAsia="zh-CN"/>
        </w:rPr>
        <w:t>effects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sotagliflozin</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type</w:t>
      </w:r>
      <w:r>
        <w:rPr>
          <w:rFonts w:ascii="Book Antiqua" w:eastAsia="宋体" w:hAnsi="Book Antiqua" w:cs="宋体"/>
          <w:lang w:eastAsia="zh-CN"/>
        </w:rPr>
        <w:t xml:space="preserve"> </w:t>
      </w:r>
      <w:r w:rsidRPr="00085613">
        <w:rPr>
          <w:rFonts w:ascii="Book Antiqua" w:eastAsia="宋体" w:hAnsi="Book Antiqua" w:cs="宋体"/>
          <w:lang w:eastAsia="zh-CN"/>
        </w:rPr>
        <w:t>1</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over</w:t>
      </w:r>
      <w:r>
        <w:rPr>
          <w:rFonts w:ascii="Book Antiqua" w:eastAsia="宋体" w:hAnsi="Book Antiqua" w:cs="宋体"/>
          <w:lang w:eastAsia="zh-CN"/>
        </w:rPr>
        <w:t xml:space="preserve"> </w:t>
      </w:r>
      <w:r w:rsidRPr="00085613">
        <w:rPr>
          <w:rFonts w:ascii="Book Antiqua" w:eastAsia="宋体" w:hAnsi="Book Antiqua" w:cs="宋体"/>
          <w:lang w:eastAsia="zh-CN"/>
        </w:rPr>
        <w:t>12</w:t>
      </w:r>
      <w:r w:rsidRPr="00085613">
        <w:rPr>
          <w:rFonts w:eastAsia="宋体"/>
          <w:lang w:eastAsia="zh-CN"/>
        </w:rPr>
        <w:t> </w:t>
      </w:r>
      <w:r w:rsidRPr="00085613">
        <w:rPr>
          <w:rFonts w:ascii="Book Antiqua" w:eastAsia="宋体" w:hAnsi="Book Antiqua" w:cs="宋体"/>
          <w:lang w:eastAsia="zh-CN"/>
        </w:rPr>
        <w:t>weeks:</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inTandem4</w:t>
      </w:r>
      <w:r>
        <w:rPr>
          <w:rFonts w:ascii="Book Antiqua" w:eastAsia="宋体" w:hAnsi="Book Antiqua" w:cs="宋体"/>
          <w:lang w:eastAsia="zh-CN"/>
        </w:rPr>
        <w:t xml:space="preserve"> </w:t>
      </w:r>
      <w:r w:rsidRPr="00085613">
        <w:rPr>
          <w:rFonts w:ascii="Book Antiqua" w:eastAsia="宋体" w:hAnsi="Book Antiqua" w:cs="宋体"/>
          <w:lang w:eastAsia="zh-CN"/>
        </w:rPr>
        <w:t>trial.</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i/>
          <w:iCs/>
          <w:lang w:eastAsia="zh-CN"/>
        </w:rPr>
        <w:t xml:space="preserve"> </w:t>
      </w:r>
      <w:r w:rsidRPr="00085613">
        <w:rPr>
          <w:rFonts w:ascii="Book Antiqua" w:eastAsia="宋体" w:hAnsi="Book Antiqua" w:cs="宋体"/>
          <w:i/>
          <w:iCs/>
          <w:lang w:eastAsia="zh-CN"/>
        </w:rPr>
        <w:t>Obes</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2019;</w:t>
      </w:r>
      <w:r>
        <w:rPr>
          <w:rFonts w:ascii="Book Antiqua" w:eastAsia="宋体" w:hAnsi="Book Antiqua" w:cs="宋体"/>
          <w:lang w:eastAsia="zh-CN"/>
        </w:rPr>
        <w:t xml:space="preserve"> </w:t>
      </w:r>
      <w:r w:rsidRPr="00085613">
        <w:rPr>
          <w:rFonts w:ascii="Book Antiqua" w:eastAsia="宋体" w:hAnsi="Book Antiqua" w:cs="宋体"/>
          <w:b/>
          <w:bCs/>
          <w:lang w:eastAsia="zh-CN"/>
        </w:rPr>
        <w:t>21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2440-2449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31264767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10.1111/dom.13825]</w:t>
      </w:r>
    </w:p>
    <w:p w14:paraId="0FF80D52"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187</w:t>
      </w:r>
      <w:r>
        <w:rPr>
          <w:rFonts w:ascii="Book Antiqua" w:eastAsia="宋体" w:hAnsi="Book Antiqua" w:cs="宋体"/>
          <w:lang w:eastAsia="zh-CN"/>
        </w:rPr>
        <w:t xml:space="preserve"> </w:t>
      </w:r>
      <w:r w:rsidRPr="00085613">
        <w:rPr>
          <w:rFonts w:ascii="Book Antiqua" w:eastAsia="宋体" w:hAnsi="Book Antiqua" w:cs="宋体"/>
          <w:b/>
          <w:bCs/>
          <w:lang w:eastAsia="zh-CN"/>
        </w:rPr>
        <w:t>Kern</w:t>
      </w:r>
      <w:r>
        <w:rPr>
          <w:rFonts w:ascii="Book Antiqua" w:eastAsia="宋体" w:hAnsi="Book Antiqua" w:cs="宋体"/>
          <w:b/>
          <w:bCs/>
          <w:lang w:eastAsia="zh-CN"/>
        </w:rPr>
        <w:t xml:space="preserve"> </w:t>
      </w:r>
      <w:r w:rsidRPr="00085613">
        <w:rPr>
          <w:rFonts w:ascii="Book Antiqua" w:eastAsia="宋体" w:hAnsi="Book Antiqua" w:cs="宋体"/>
          <w:b/>
          <w:bCs/>
          <w:lang w:eastAsia="zh-CN"/>
        </w:rPr>
        <w:t>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Klöting</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Mark</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Mayoux</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Klein</w:t>
      </w:r>
      <w:r>
        <w:rPr>
          <w:rFonts w:ascii="Book Antiqua" w:eastAsia="宋体" w:hAnsi="Book Antiqua" w:cs="宋体"/>
          <w:lang w:eastAsia="zh-CN"/>
        </w:rPr>
        <w:t xml:space="preserve"> </w:t>
      </w:r>
      <w:r w:rsidRPr="00085613">
        <w:rPr>
          <w:rFonts w:ascii="Book Antiqua" w:eastAsia="宋体" w:hAnsi="Book Antiqua" w:cs="宋体"/>
          <w:lang w:eastAsia="zh-CN"/>
        </w:rPr>
        <w:t>T,</w:t>
      </w:r>
      <w:r>
        <w:rPr>
          <w:rFonts w:ascii="Book Antiqua" w:eastAsia="宋体" w:hAnsi="Book Antiqua" w:cs="宋体"/>
          <w:lang w:eastAsia="zh-CN"/>
        </w:rPr>
        <w:t xml:space="preserve"> </w:t>
      </w:r>
      <w:r w:rsidRPr="00085613">
        <w:rPr>
          <w:rFonts w:ascii="Book Antiqua" w:eastAsia="宋体" w:hAnsi="Book Antiqua" w:cs="宋体"/>
          <w:lang w:eastAsia="zh-CN"/>
        </w:rPr>
        <w:t>Blüher</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SGLT2</w:t>
      </w:r>
      <w:r>
        <w:rPr>
          <w:rFonts w:ascii="Book Antiqua" w:eastAsia="宋体" w:hAnsi="Book Antiqua" w:cs="宋体"/>
          <w:lang w:eastAsia="zh-CN"/>
        </w:rPr>
        <w:t xml:space="preserve"> </w:t>
      </w:r>
      <w:r w:rsidRPr="00085613">
        <w:rPr>
          <w:rFonts w:ascii="Book Antiqua" w:eastAsia="宋体" w:hAnsi="Book Antiqua" w:cs="宋体"/>
          <w:lang w:eastAsia="zh-CN"/>
        </w:rPr>
        <w:t>inhibitor</w:t>
      </w:r>
      <w:r>
        <w:rPr>
          <w:rFonts w:ascii="Book Antiqua" w:eastAsia="宋体" w:hAnsi="Book Antiqua" w:cs="宋体"/>
          <w:lang w:eastAsia="zh-CN"/>
        </w:rPr>
        <w:t xml:space="preserve"> </w:t>
      </w:r>
      <w:r w:rsidRPr="00085613">
        <w:rPr>
          <w:rFonts w:ascii="Book Antiqua" w:eastAsia="宋体" w:hAnsi="Book Antiqua" w:cs="宋体"/>
          <w:lang w:eastAsia="zh-CN"/>
        </w:rPr>
        <w:t>empagliflozin</w:t>
      </w:r>
      <w:r>
        <w:rPr>
          <w:rFonts w:ascii="Book Antiqua" w:eastAsia="宋体" w:hAnsi="Book Antiqua" w:cs="宋体"/>
          <w:lang w:eastAsia="zh-CN"/>
        </w:rPr>
        <w:t xml:space="preserve"> </w:t>
      </w:r>
      <w:r w:rsidRPr="00085613">
        <w:rPr>
          <w:rFonts w:ascii="Book Antiqua" w:eastAsia="宋体" w:hAnsi="Book Antiqua" w:cs="宋体"/>
          <w:lang w:eastAsia="zh-CN"/>
        </w:rPr>
        <w:t>improves</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sensitivity</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db/db</w:t>
      </w:r>
      <w:r>
        <w:rPr>
          <w:rFonts w:ascii="Book Antiqua" w:eastAsia="宋体" w:hAnsi="Book Antiqua" w:cs="宋体"/>
          <w:lang w:eastAsia="zh-CN"/>
        </w:rPr>
        <w:t xml:space="preserve"> </w:t>
      </w:r>
      <w:r w:rsidRPr="00085613">
        <w:rPr>
          <w:rFonts w:ascii="Book Antiqua" w:eastAsia="宋体" w:hAnsi="Book Antiqua" w:cs="宋体"/>
          <w:lang w:eastAsia="zh-CN"/>
        </w:rPr>
        <w:t>mice</w:t>
      </w:r>
      <w:r>
        <w:rPr>
          <w:rFonts w:ascii="Book Antiqua" w:eastAsia="宋体" w:hAnsi="Book Antiqua" w:cs="宋体"/>
          <w:lang w:eastAsia="zh-CN"/>
        </w:rPr>
        <w:t xml:space="preserve"> </w:t>
      </w:r>
      <w:r w:rsidRPr="00085613">
        <w:rPr>
          <w:rFonts w:ascii="Book Antiqua" w:eastAsia="宋体" w:hAnsi="Book Antiqua" w:cs="宋体"/>
          <w:lang w:eastAsia="zh-CN"/>
        </w:rPr>
        <w:t>both</w:t>
      </w:r>
      <w:r>
        <w:rPr>
          <w:rFonts w:ascii="Book Antiqua" w:eastAsia="宋体" w:hAnsi="Book Antiqua" w:cs="宋体"/>
          <w:lang w:eastAsia="zh-CN"/>
        </w:rPr>
        <w:t xml:space="preserve"> </w:t>
      </w:r>
      <w:r w:rsidRPr="00085613">
        <w:rPr>
          <w:rFonts w:ascii="Book Antiqua" w:eastAsia="宋体" w:hAnsi="Book Antiqua" w:cs="宋体"/>
          <w:lang w:eastAsia="zh-CN"/>
        </w:rPr>
        <w:t>as</w:t>
      </w:r>
      <w:r>
        <w:rPr>
          <w:rFonts w:ascii="Book Antiqua" w:eastAsia="宋体" w:hAnsi="Book Antiqua" w:cs="宋体"/>
          <w:lang w:eastAsia="zh-CN"/>
        </w:rPr>
        <w:t xml:space="preserve"> </w:t>
      </w:r>
      <w:r w:rsidRPr="00085613">
        <w:rPr>
          <w:rFonts w:ascii="Book Antiqua" w:eastAsia="宋体" w:hAnsi="Book Antiqua" w:cs="宋体"/>
          <w:lang w:eastAsia="zh-CN"/>
        </w:rPr>
        <w:t>monotherapy</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combination</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linagliptin.</w:t>
      </w:r>
      <w:r>
        <w:rPr>
          <w:rFonts w:ascii="Book Antiqua" w:eastAsia="宋体" w:hAnsi="Book Antiqua" w:cs="宋体"/>
          <w:lang w:eastAsia="zh-CN"/>
        </w:rPr>
        <w:t xml:space="preserve"> </w:t>
      </w:r>
      <w:r w:rsidRPr="00085613">
        <w:rPr>
          <w:rFonts w:ascii="Book Antiqua" w:eastAsia="宋体" w:hAnsi="Book Antiqua" w:cs="宋体"/>
          <w:i/>
          <w:iCs/>
          <w:lang w:eastAsia="zh-CN"/>
        </w:rPr>
        <w:t>Metabolism</w:t>
      </w:r>
      <w:r>
        <w:rPr>
          <w:rFonts w:ascii="Book Antiqua" w:eastAsia="宋体" w:hAnsi="Book Antiqua" w:cs="宋体"/>
          <w:lang w:eastAsia="zh-CN"/>
        </w:rPr>
        <w:t xml:space="preserve"> </w:t>
      </w:r>
      <w:r w:rsidRPr="00085613">
        <w:rPr>
          <w:rFonts w:ascii="Book Antiqua" w:eastAsia="宋体" w:hAnsi="Book Antiqua" w:cs="宋体"/>
          <w:lang w:eastAsia="zh-CN"/>
        </w:rPr>
        <w:t>2016;</w:t>
      </w:r>
      <w:r>
        <w:rPr>
          <w:rFonts w:ascii="Book Antiqua" w:eastAsia="宋体" w:hAnsi="Book Antiqua" w:cs="宋体"/>
          <w:lang w:eastAsia="zh-CN"/>
        </w:rPr>
        <w:t xml:space="preserve"> </w:t>
      </w:r>
      <w:r w:rsidRPr="00085613">
        <w:rPr>
          <w:rFonts w:ascii="Book Antiqua" w:eastAsia="宋体" w:hAnsi="Book Antiqua" w:cs="宋体"/>
          <w:b/>
          <w:bCs/>
          <w:lang w:eastAsia="zh-CN"/>
        </w:rPr>
        <w:t>65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114-123</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26773934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10.1016/j.metabol.2015.10.010]</w:t>
      </w:r>
    </w:p>
    <w:p w14:paraId="3A23B045"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188</w:t>
      </w:r>
      <w:r>
        <w:rPr>
          <w:rFonts w:ascii="Book Antiqua" w:eastAsia="宋体" w:hAnsi="Book Antiqua" w:cs="宋体"/>
          <w:lang w:eastAsia="zh-CN"/>
        </w:rPr>
        <w:t xml:space="preserve"> </w:t>
      </w:r>
      <w:r w:rsidRPr="00085613">
        <w:rPr>
          <w:rFonts w:ascii="Book Antiqua" w:eastAsia="宋体" w:hAnsi="Book Antiqua" w:cs="宋体"/>
          <w:b/>
          <w:bCs/>
          <w:lang w:eastAsia="zh-CN"/>
        </w:rPr>
        <w:t>Mirza</w:t>
      </w:r>
      <w:r>
        <w:rPr>
          <w:rFonts w:ascii="Book Antiqua" w:eastAsia="宋体" w:hAnsi="Book Antiqua" w:cs="宋体"/>
          <w:b/>
          <w:bCs/>
          <w:lang w:eastAsia="zh-CN"/>
        </w:rPr>
        <w:t xml:space="preserve"> </w:t>
      </w:r>
      <w:r w:rsidRPr="00085613">
        <w:rPr>
          <w:rFonts w:ascii="Book Antiqua" w:eastAsia="宋体" w:hAnsi="Book Antiqua" w:cs="宋体"/>
          <w:b/>
          <w:bCs/>
          <w:lang w:eastAsia="zh-CN"/>
        </w:rPr>
        <w:t>AZ</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Althagafi</w:t>
      </w:r>
      <w:r>
        <w:rPr>
          <w:rFonts w:ascii="Book Antiqua" w:eastAsia="宋体" w:hAnsi="Book Antiqua" w:cs="宋体"/>
          <w:lang w:eastAsia="zh-CN"/>
        </w:rPr>
        <w:t xml:space="preserve"> </w:t>
      </w:r>
      <w:r w:rsidRPr="00085613">
        <w:rPr>
          <w:rFonts w:ascii="Book Antiqua" w:eastAsia="宋体" w:hAnsi="Book Antiqua" w:cs="宋体"/>
          <w:lang w:eastAsia="zh-CN"/>
        </w:rPr>
        <w:t>II,</w:t>
      </w:r>
      <w:r>
        <w:rPr>
          <w:rFonts w:ascii="Book Antiqua" w:eastAsia="宋体" w:hAnsi="Book Antiqua" w:cs="宋体"/>
          <w:lang w:eastAsia="zh-CN"/>
        </w:rPr>
        <w:t xml:space="preserve"> </w:t>
      </w:r>
      <w:r w:rsidRPr="00085613">
        <w:rPr>
          <w:rFonts w:ascii="Book Antiqua" w:eastAsia="宋体" w:hAnsi="Book Antiqua" w:cs="宋体"/>
          <w:lang w:eastAsia="zh-CN"/>
        </w:rPr>
        <w:t>Shamshad</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Role</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PPAR</w:t>
      </w:r>
      <w:r>
        <w:rPr>
          <w:rFonts w:ascii="Book Antiqua" w:eastAsia="宋体" w:hAnsi="Book Antiqua" w:cs="宋体"/>
          <w:lang w:eastAsia="zh-CN"/>
        </w:rPr>
        <w:t xml:space="preserve"> </w:t>
      </w:r>
      <w:r w:rsidRPr="00085613">
        <w:rPr>
          <w:rFonts w:ascii="Book Antiqua" w:eastAsia="宋体" w:hAnsi="Book Antiqua" w:cs="宋体"/>
          <w:lang w:eastAsia="zh-CN"/>
        </w:rPr>
        <w:t>receptor</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different</w:t>
      </w:r>
      <w:r>
        <w:rPr>
          <w:rFonts w:ascii="Book Antiqua" w:eastAsia="宋体" w:hAnsi="Book Antiqua" w:cs="宋体"/>
          <w:lang w:eastAsia="zh-CN"/>
        </w:rPr>
        <w:t xml:space="preserve"> </w:t>
      </w:r>
      <w:r w:rsidRPr="00085613">
        <w:rPr>
          <w:rFonts w:ascii="Book Antiqua" w:eastAsia="宋体" w:hAnsi="Book Antiqua" w:cs="宋体"/>
          <w:lang w:eastAsia="zh-CN"/>
        </w:rPr>
        <w:t>diseases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their</w:t>
      </w:r>
      <w:r>
        <w:rPr>
          <w:rFonts w:ascii="Book Antiqua" w:eastAsia="宋体" w:hAnsi="Book Antiqua" w:cs="宋体"/>
          <w:lang w:eastAsia="zh-CN"/>
        </w:rPr>
        <w:t xml:space="preserve"> </w:t>
      </w:r>
      <w:r w:rsidRPr="00085613">
        <w:rPr>
          <w:rFonts w:ascii="Book Antiqua" w:eastAsia="宋体" w:hAnsi="Book Antiqua" w:cs="宋体"/>
          <w:lang w:eastAsia="zh-CN"/>
        </w:rPr>
        <w:t>ligands:</w:t>
      </w:r>
      <w:r>
        <w:rPr>
          <w:rFonts w:ascii="Book Antiqua" w:eastAsia="宋体" w:hAnsi="Book Antiqua" w:cs="宋体"/>
          <w:lang w:eastAsia="zh-CN"/>
        </w:rPr>
        <w:t xml:space="preserve"> </w:t>
      </w:r>
      <w:r w:rsidRPr="00085613">
        <w:rPr>
          <w:rFonts w:ascii="Book Antiqua" w:eastAsia="宋体" w:hAnsi="Book Antiqua" w:cs="宋体"/>
          <w:lang w:eastAsia="zh-CN"/>
        </w:rPr>
        <w:t>Physiological</w:t>
      </w:r>
      <w:r>
        <w:rPr>
          <w:rFonts w:ascii="Book Antiqua" w:eastAsia="宋体" w:hAnsi="Book Antiqua" w:cs="宋体"/>
          <w:lang w:eastAsia="zh-CN"/>
        </w:rPr>
        <w:t xml:space="preserve"> </w:t>
      </w:r>
      <w:r w:rsidRPr="00085613">
        <w:rPr>
          <w:rFonts w:ascii="Book Antiqua" w:eastAsia="宋体" w:hAnsi="Book Antiqua" w:cs="宋体"/>
          <w:lang w:eastAsia="zh-CN"/>
        </w:rPr>
        <w:t>importance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clinical</w:t>
      </w:r>
      <w:r>
        <w:rPr>
          <w:rFonts w:ascii="Book Antiqua" w:eastAsia="宋体" w:hAnsi="Book Antiqua" w:cs="宋体"/>
          <w:lang w:eastAsia="zh-CN"/>
        </w:rPr>
        <w:t xml:space="preserve"> </w:t>
      </w:r>
      <w:r w:rsidRPr="00085613">
        <w:rPr>
          <w:rFonts w:ascii="Book Antiqua" w:eastAsia="宋体" w:hAnsi="Book Antiqua" w:cs="宋体"/>
          <w:lang w:eastAsia="zh-CN"/>
        </w:rPr>
        <w:t>implications.</w:t>
      </w:r>
      <w:r>
        <w:rPr>
          <w:rFonts w:ascii="Book Antiqua" w:eastAsia="宋体" w:hAnsi="Book Antiqua" w:cs="宋体"/>
          <w:lang w:eastAsia="zh-CN"/>
        </w:rPr>
        <w:t xml:space="preserve"> </w:t>
      </w:r>
      <w:r w:rsidRPr="00085613">
        <w:rPr>
          <w:rFonts w:ascii="Book Antiqua" w:eastAsia="宋体" w:hAnsi="Book Antiqua" w:cs="宋体"/>
          <w:i/>
          <w:iCs/>
          <w:lang w:eastAsia="zh-CN"/>
        </w:rPr>
        <w:t>Eur</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Med</w:t>
      </w:r>
      <w:r>
        <w:rPr>
          <w:rFonts w:ascii="Book Antiqua" w:eastAsia="宋体" w:hAnsi="Book Antiqua" w:cs="宋体"/>
          <w:i/>
          <w:iCs/>
          <w:lang w:eastAsia="zh-CN"/>
        </w:rPr>
        <w:t xml:space="preserve"> </w:t>
      </w:r>
      <w:r w:rsidRPr="00085613">
        <w:rPr>
          <w:rFonts w:ascii="Book Antiqua" w:eastAsia="宋体" w:hAnsi="Book Antiqua" w:cs="宋体"/>
          <w:i/>
          <w:iCs/>
          <w:lang w:eastAsia="zh-CN"/>
        </w:rPr>
        <w:t>Chem</w:t>
      </w:r>
      <w:r>
        <w:rPr>
          <w:rFonts w:ascii="Book Antiqua" w:eastAsia="宋体" w:hAnsi="Book Antiqua" w:cs="宋体"/>
          <w:lang w:eastAsia="zh-CN"/>
        </w:rPr>
        <w:t xml:space="preserve"> </w:t>
      </w:r>
      <w:r w:rsidRPr="00085613">
        <w:rPr>
          <w:rFonts w:ascii="Book Antiqua" w:eastAsia="宋体" w:hAnsi="Book Antiqua" w:cs="宋体"/>
          <w:lang w:eastAsia="zh-CN"/>
        </w:rPr>
        <w:t>2019;</w:t>
      </w:r>
      <w:r>
        <w:rPr>
          <w:rFonts w:ascii="Book Antiqua" w:eastAsia="宋体" w:hAnsi="Book Antiqua" w:cs="宋体"/>
          <w:lang w:eastAsia="zh-CN"/>
        </w:rPr>
        <w:t xml:space="preserve"> </w:t>
      </w:r>
      <w:r w:rsidRPr="00085613">
        <w:rPr>
          <w:rFonts w:ascii="Book Antiqua" w:eastAsia="宋体" w:hAnsi="Book Antiqua" w:cs="宋体"/>
          <w:b/>
          <w:bCs/>
          <w:lang w:eastAsia="zh-CN"/>
        </w:rPr>
        <w:t>166</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502-513</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30739829</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10.1016/j.ejmech.2019.01.067]</w:t>
      </w:r>
    </w:p>
    <w:p w14:paraId="062E2ABA"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189</w:t>
      </w:r>
      <w:r>
        <w:rPr>
          <w:rFonts w:ascii="Book Antiqua" w:eastAsia="宋体" w:hAnsi="Book Antiqua" w:cs="宋体"/>
          <w:lang w:eastAsia="zh-CN"/>
        </w:rPr>
        <w:t xml:space="preserve"> </w:t>
      </w:r>
      <w:r w:rsidRPr="00085613">
        <w:rPr>
          <w:rFonts w:ascii="Book Antiqua" w:eastAsia="宋体" w:hAnsi="Book Antiqua" w:cs="宋体"/>
          <w:b/>
          <w:bCs/>
          <w:lang w:eastAsia="zh-CN"/>
        </w:rPr>
        <w:t>Botta</w:t>
      </w:r>
      <w:r>
        <w:rPr>
          <w:rFonts w:ascii="Book Antiqua" w:eastAsia="宋体" w:hAnsi="Book Antiqua" w:cs="宋体"/>
          <w:b/>
          <w:bCs/>
          <w:lang w:eastAsia="zh-CN"/>
        </w:rPr>
        <w:t xml:space="preserve"> </w:t>
      </w:r>
      <w:r w:rsidRPr="00085613">
        <w:rPr>
          <w:rFonts w:ascii="Book Antiqua" w:eastAsia="宋体" w:hAnsi="Book Antiqua" w:cs="宋体"/>
          <w:b/>
          <w:bCs/>
          <w:lang w:eastAsia="zh-CN"/>
        </w:rPr>
        <w:t>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Audano</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Sahebkar</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Sirtori</w:t>
      </w:r>
      <w:r>
        <w:rPr>
          <w:rFonts w:ascii="Book Antiqua" w:eastAsia="宋体" w:hAnsi="Book Antiqua" w:cs="宋体"/>
          <w:lang w:eastAsia="zh-CN"/>
        </w:rPr>
        <w:t xml:space="preserve"> </w:t>
      </w:r>
      <w:r w:rsidRPr="00085613">
        <w:rPr>
          <w:rFonts w:ascii="Book Antiqua" w:eastAsia="宋体" w:hAnsi="Book Antiqua" w:cs="宋体"/>
          <w:lang w:eastAsia="zh-CN"/>
        </w:rPr>
        <w:t>CR,</w:t>
      </w:r>
      <w:r>
        <w:rPr>
          <w:rFonts w:ascii="Book Antiqua" w:eastAsia="宋体" w:hAnsi="Book Antiqua" w:cs="宋体"/>
          <w:lang w:eastAsia="zh-CN"/>
        </w:rPr>
        <w:t xml:space="preserve"> </w:t>
      </w:r>
      <w:r w:rsidRPr="00085613">
        <w:rPr>
          <w:rFonts w:ascii="Book Antiqua" w:eastAsia="宋体" w:hAnsi="Book Antiqua" w:cs="宋体"/>
          <w:lang w:eastAsia="zh-CN"/>
        </w:rPr>
        <w:t>Mitro</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Ruscica</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PPAR</w:t>
      </w:r>
      <w:r>
        <w:rPr>
          <w:rFonts w:ascii="Book Antiqua" w:eastAsia="宋体" w:hAnsi="Book Antiqua" w:cs="宋体"/>
          <w:lang w:eastAsia="zh-CN"/>
        </w:rPr>
        <w:t xml:space="preserve"> </w:t>
      </w:r>
      <w:r w:rsidRPr="00085613">
        <w:rPr>
          <w:rFonts w:ascii="Book Antiqua" w:eastAsia="宋体" w:hAnsi="Book Antiqua" w:cs="宋体"/>
          <w:lang w:eastAsia="zh-CN"/>
        </w:rPr>
        <w:t>Agonists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lang w:eastAsia="zh-CN"/>
        </w:rPr>
        <w:t>An</w:t>
      </w:r>
      <w:r>
        <w:rPr>
          <w:rFonts w:ascii="Book Antiqua" w:eastAsia="宋体" w:hAnsi="Book Antiqua" w:cs="宋体"/>
          <w:lang w:eastAsia="zh-CN"/>
        </w:rPr>
        <w:t xml:space="preserve"> </w:t>
      </w:r>
      <w:r w:rsidRPr="00085613">
        <w:rPr>
          <w:rFonts w:ascii="Book Antiqua" w:eastAsia="宋体" w:hAnsi="Book Antiqua" w:cs="宋体"/>
          <w:lang w:eastAsia="zh-CN"/>
        </w:rPr>
        <w:t>Established</w:t>
      </w:r>
      <w:r>
        <w:rPr>
          <w:rFonts w:ascii="Book Antiqua" w:eastAsia="宋体" w:hAnsi="Book Antiqua" w:cs="宋体"/>
          <w:lang w:eastAsia="zh-CN"/>
        </w:rPr>
        <w:t xml:space="preserve"> </w:t>
      </w:r>
      <w:r w:rsidRPr="00085613">
        <w:rPr>
          <w:rFonts w:ascii="Book Antiqua" w:eastAsia="宋体" w:hAnsi="Book Antiqua" w:cs="宋体"/>
          <w:lang w:eastAsia="zh-CN"/>
        </w:rPr>
        <w:t>Role?</w:t>
      </w:r>
      <w:r>
        <w:rPr>
          <w:rFonts w:ascii="Book Antiqua" w:eastAsia="宋体" w:hAnsi="Book Antiqua" w:cs="宋体"/>
          <w:lang w:eastAsia="zh-CN"/>
        </w:rPr>
        <w:t xml:space="preserve"> </w:t>
      </w:r>
      <w:r w:rsidRPr="00085613">
        <w:rPr>
          <w:rFonts w:ascii="Book Antiqua" w:eastAsia="宋体" w:hAnsi="Book Antiqua" w:cs="宋体"/>
          <w:i/>
          <w:iCs/>
          <w:lang w:eastAsia="zh-CN"/>
        </w:rPr>
        <w:t>Int</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Mol</w:t>
      </w:r>
      <w:r>
        <w:rPr>
          <w:rFonts w:ascii="Book Antiqua" w:eastAsia="宋体" w:hAnsi="Book Antiqua" w:cs="宋体"/>
          <w:i/>
          <w:iCs/>
          <w:lang w:eastAsia="zh-CN"/>
        </w:rPr>
        <w:t xml:space="preserve"> </w:t>
      </w:r>
      <w:r w:rsidRPr="00085613">
        <w:rPr>
          <w:rFonts w:ascii="Book Antiqua" w:eastAsia="宋体" w:hAnsi="Book Antiqua" w:cs="宋体"/>
          <w:i/>
          <w:iCs/>
          <w:lang w:eastAsia="zh-CN"/>
        </w:rPr>
        <w:t>Sci</w:t>
      </w:r>
      <w:r>
        <w:rPr>
          <w:rFonts w:ascii="Book Antiqua" w:eastAsia="宋体" w:hAnsi="Book Antiqua" w:cs="宋体"/>
          <w:lang w:eastAsia="zh-CN"/>
        </w:rPr>
        <w:t xml:space="preserve"> </w:t>
      </w:r>
      <w:r w:rsidRPr="00085613">
        <w:rPr>
          <w:rFonts w:ascii="Book Antiqua" w:eastAsia="宋体" w:hAnsi="Book Antiqua" w:cs="宋体"/>
          <w:lang w:eastAsia="zh-CN"/>
        </w:rPr>
        <w:t>2018;</w:t>
      </w:r>
      <w:r>
        <w:rPr>
          <w:rFonts w:ascii="Book Antiqua" w:eastAsia="宋体" w:hAnsi="Book Antiqua" w:cs="宋体"/>
          <w:lang w:eastAsia="zh-CN"/>
        </w:rPr>
        <w:t xml:space="preserve"> </w:t>
      </w:r>
      <w:r w:rsidRPr="00085613">
        <w:rPr>
          <w:rFonts w:ascii="Book Antiqua" w:eastAsia="宋体" w:hAnsi="Book Antiqua" w:cs="宋体"/>
          <w:b/>
          <w:bCs/>
          <w:lang w:eastAsia="zh-CN"/>
        </w:rPr>
        <w:t>19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29662003</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10.3390/ijms19041197]</w:t>
      </w:r>
    </w:p>
    <w:p w14:paraId="3429C503"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190</w:t>
      </w:r>
      <w:r>
        <w:rPr>
          <w:rFonts w:ascii="Book Antiqua" w:eastAsia="宋体" w:hAnsi="Book Antiqua" w:cs="宋体"/>
          <w:lang w:eastAsia="zh-CN"/>
        </w:rPr>
        <w:t xml:space="preserve"> </w:t>
      </w:r>
      <w:r w:rsidRPr="00085613">
        <w:rPr>
          <w:rFonts w:ascii="Book Antiqua" w:eastAsia="宋体" w:hAnsi="Book Antiqua" w:cs="宋体"/>
          <w:b/>
          <w:bCs/>
          <w:lang w:eastAsia="zh-CN"/>
        </w:rPr>
        <w:t>Tenenbaum</w:t>
      </w:r>
      <w:r>
        <w:rPr>
          <w:rFonts w:ascii="Book Antiqua" w:eastAsia="宋体" w:hAnsi="Book Antiqua" w:cs="宋体"/>
          <w:b/>
          <w:bCs/>
          <w:lang w:eastAsia="zh-CN"/>
        </w:rPr>
        <w:t xml:space="preserve"> </w:t>
      </w:r>
      <w:r w:rsidRPr="00085613">
        <w:rPr>
          <w:rFonts w:ascii="Book Antiqua" w:eastAsia="宋体" w:hAnsi="Book Antiqua" w:cs="宋体"/>
          <w:b/>
          <w:bCs/>
          <w:lang w:eastAsia="zh-CN"/>
        </w:rPr>
        <w:t>A</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Fisman</w:t>
      </w:r>
      <w:r>
        <w:rPr>
          <w:rFonts w:ascii="Book Antiqua" w:eastAsia="宋体" w:hAnsi="Book Antiqua" w:cs="宋体"/>
          <w:lang w:eastAsia="zh-CN"/>
        </w:rPr>
        <w:t xml:space="preserve"> </w:t>
      </w:r>
      <w:r w:rsidRPr="00085613">
        <w:rPr>
          <w:rFonts w:ascii="Book Antiqua" w:eastAsia="宋体" w:hAnsi="Book Antiqua" w:cs="宋体"/>
          <w:lang w:eastAsia="zh-CN"/>
        </w:rPr>
        <w:t>EZ.</w:t>
      </w:r>
      <w:r>
        <w:rPr>
          <w:rFonts w:ascii="Book Antiqua" w:eastAsia="宋体" w:hAnsi="Book Antiqua" w:cs="宋体"/>
          <w:lang w:eastAsia="zh-CN"/>
        </w:rPr>
        <w:t xml:space="preserve"> </w:t>
      </w:r>
      <w:r w:rsidRPr="00085613">
        <w:rPr>
          <w:rFonts w:ascii="Book Antiqua" w:eastAsia="宋体" w:hAnsi="Book Antiqua" w:cs="宋体"/>
          <w:lang w:eastAsia="zh-CN"/>
        </w:rPr>
        <w:t>Fibrates</w:t>
      </w:r>
      <w:r>
        <w:rPr>
          <w:rFonts w:ascii="Book Antiqua" w:eastAsia="宋体" w:hAnsi="Book Antiqua" w:cs="宋体"/>
          <w:lang w:eastAsia="zh-CN"/>
        </w:rPr>
        <w:t xml:space="preserve"> </w:t>
      </w:r>
      <w:r w:rsidRPr="00085613">
        <w:rPr>
          <w:rFonts w:ascii="Book Antiqua" w:eastAsia="宋体" w:hAnsi="Book Antiqua" w:cs="宋体"/>
          <w:lang w:eastAsia="zh-CN"/>
        </w:rPr>
        <w:t>are</w:t>
      </w:r>
      <w:r>
        <w:rPr>
          <w:rFonts w:ascii="Book Antiqua" w:eastAsia="宋体" w:hAnsi="Book Antiqua" w:cs="宋体"/>
          <w:lang w:eastAsia="zh-CN"/>
        </w:rPr>
        <w:t xml:space="preserve"> </w:t>
      </w:r>
      <w:r w:rsidRPr="00085613">
        <w:rPr>
          <w:rFonts w:ascii="Book Antiqua" w:eastAsia="宋体" w:hAnsi="Book Antiqua" w:cs="宋体"/>
          <w:lang w:eastAsia="zh-CN"/>
        </w:rPr>
        <w:t>an</w:t>
      </w:r>
      <w:r>
        <w:rPr>
          <w:rFonts w:ascii="Book Antiqua" w:eastAsia="宋体" w:hAnsi="Book Antiqua" w:cs="宋体"/>
          <w:lang w:eastAsia="zh-CN"/>
        </w:rPr>
        <w:t xml:space="preserve"> </w:t>
      </w:r>
      <w:r w:rsidRPr="00085613">
        <w:rPr>
          <w:rFonts w:ascii="Book Antiqua" w:eastAsia="宋体" w:hAnsi="Book Antiqua" w:cs="宋体"/>
          <w:lang w:eastAsia="zh-CN"/>
        </w:rPr>
        <w:t>essential</w:t>
      </w:r>
      <w:r>
        <w:rPr>
          <w:rFonts w:ascii="Book Antiqua" w:eastAsia="宋体" w:hAnsi="Book Antiqua" w:cs="宋体"/>
          <w:lang w:eastAsia="zh-CN"/>
        </w:rPr>
        <w:t xml:space="preserve"> </w:t>
      </w:r>
      <w:r w:rsidRPr="00085613">
        <w:rPr>
          <w:rFonts w:ascii="Book Antiqua" w:eastAsia="宋体" w:hAnsi="Book Antiqua" w:cs="宋体"/>
          <w:lang w:eastAsia="zh-CN"/>
        </w:rPr>
        <w:t>part</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modern</w:t>
      </w:r>
      <w:r>
        <w:rPr>
          <w:rFonts w:ascii="Book Antiqua" w:eastAsia="宋体" w:hAnsi="Book Antiqua" w:cs="宋体"/>
          <w:lang w:eastAsia="zh-CN"/>
        </w:rPr>
        <w:t xml:space="preserve"> </w:t>
      </w:r>
      <w:r w:rsidRPr="00085613">
        <w:rPr>
          <w:rFonts w:ascii="Book Antiqua" w:eastAsia="宋体" w:hAnsi="Book Antiqua" w:cs="宋体"/>
          <w:lang w:eastAsia="zh-CN"/>
        </w:rPr>
        <w:t>anti-dyslipidemic</w:t>
      </w:r>
      <w:r>
        <w:rPr>
          <w:rFonts w:ascii="Book Antiqua" w:eastAsia="宋体" w:hAnsi="Book Antiqua" w:cs="宋体"/>
          <w:lang w:eastAsia="zh-CN"/>
        </w:rPr>
        <w:t xml:space="preserve"> </w:t>
      </w:r>
      <w:r w:rsidRPr="00085613">
        <w:rPr>
          <w:rFonts w:ascii="Book Antiqua" w:eastAsia="宋体" w:hAnsi="Book Antiqua" w:cs="宋体"/>
          <w:lang w:eastAsia="zh-CN"/>
        </w:rPr>
        <w:t>arsenal:</w:t>
      </w:r>
      <w:r>
        <w:rPr>
          <w:rFonts w:ascii="Book Antiqua" w:eastAsia="宋体" w:hAnsi="Book Antiqua" w:cs="宋体"/>
          <w:lang w:eastAsia="zh-CN"/>
        </w:rPr>
        <w:t xml:space="preserve"> </w:t>
      </w:r>
      <w:r w:rsidRPr="00085613">
        <w:rPr>
          <w:rFonts w:ascii="Book Antiqua" w:eastAsia="宋体" w:hAnsi="Book Antiqua" w:cs="宋体"/>
          <w:lang w:eastAsia="zh-CN"/>
        </w:rPr>
        <w:t>spotlight</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atherogenic</w:t>
      </w:r>
      <w:r>
        <w:rPr>
          <w:rFonts w:ascii="Book Antiqua" w:eastAsia="宋体" w:hAnsi="Book Antiqua" w:cs="宋体"/>
          <w:lang w:eastAsia="zh-CN"/>
        </w:rPr>
        <w:t xml:space="preserve"> </w:t>
      </w:r>
      <w:r w:rsidRPr="00085613">
        <w:rPr>
          <w:rFonts w:ascii="Book Antiqua" w:eastAsia="宋体" w:hAnsi="Book Antiqua" w:cs="宋体"/>
          <w:lang w:eastAsia="zh-CN"/>
        </w:rPr>
        <w:t>dyslipidemia</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residual</w:t>
      </w:r>
      <w:r>
        <w:rPr>
          <w:rFonts w:ascii="Book Antiqua" w:eastAsia="宋体" w:hAnsi="Book Antiqua" w:cs="宋体"/>
          <w:lang w:eastAsia="zh-CN"/>
        </w:rPr>
        <w:t xml:space="preserve"> </w:t>
      </w:r>
      <w:r w:rsidRPr="00085613">
        <w:rPr>
          <w:rFonts w:ascii="Book Antiqua" w:eastAsia="宋体" w:hAnsi="Book Antiqua" w:cs="宋体"/>
          <w:lang w:eastAsia="zh-CN"/>
        </w:rPr>
        <w:t>risk</w:t>
      </w:r>
      <w:r>
        <w:rPr>
          <w:rFonts w:ascii="Book Antiqua" w:eastAsia="宋体" w:hAnsi="Book Antiqua" w:cs="宋体"/>
          <w:lang w:eastAsia="zh-CN"/>
        </w:rPr>
        <w:t xml:space="preserve"> </w:t>
      </w:r>
      <w:r w:rsidRPr="00085613">
        <w:rPr>
          <w:rFonts w:ascii="Book Antiqua" w:eastAsia="宋体" w:hAnsi="Book Antiqua" w:cs="宋体"/>
          <w:lang w:eastAsia="zh-CN"/>
        </w:rPr>
        <w:t>reduction.</w:t>
      </w:r>
      <w:r>
        <w:rPr>
          <w:rFonts w:ascii="Book Antiqua" w:eastAsia="宋体" w:hAnsi="Book Antiqua" w:cs="宋体"/>
          <w:lang w:eastAsia="zh-CN"/>
        </w:rPr>
        <w:t xml:space="preserve"> </w:t>
      </w:r>
      <w:r w:rsidRPr="00085613">
        <w:rPr>
          <w:rFonts w:ascii="Book Antiqua" w:eastAsia="宋体" w:hAnsi="Book Antiqua" w:cs="宋体"/>
          <w:i/>
          <w:iCs/>
          <w:lang w:eastAsia="zh-CN"/>
        </w:rPr>
        <w:t>Cardiovasc</w:t>
      </w:r>
      <w:r>
        <w:rPr>
          <w:rFonts w:ascii="Book Antiqua" w:eastAsia="宋体" w:hAnsi="Book Antiqua" w:cs="宋体"/>
          <w:i/>
          <w:iCs/>
          <w:lang w:eastAsia="zh-CN"/>
        </w:rPr>
        <w:t xml:space="preserve"> </w:t>
      </w:r>
      <w:r w:rsidRPr="00085613">
        <w:rPr>
          <w:rFonts w:ascii="Book Antiqua" w:eastAsia="宋体" w:hAnsi="Book Antiqua" w:cs="宋体"/>
          <w:i/>
          <w:iCs/>
          <w:lang w:eastAsia="zh-CN"/>
        </w:rPr>
        <w:t>Diabetol</w:t>
      </w:r>
      <w:r>
        <w:rPr>
          <w:rFonts w:ascii="Book Antiqua" w:eastAsia="宋体" w:hAnsi="Book Antiqua" w:cs="宋体"/>
          <w:lang w:eastAsia="zh-CN"/>
        </w:rPr>
        <w:t xml:space="preserve"> </w:t>
      </w:r>
      <w:r w:rsidRPr="00085613">
        <w:rPr>
          <w:rFonts w:ascii="Book Antiqua" w:eastAsia="宋体" w:hAnsi="Book Antiqua" w:cs="宋体"/>
          <w:lang w:eastAsia="zh-CN"/>
        </w:rPr>
        <w:t>2012;</w:t>
      </w:r>
      <w:r>
        <w:rPr>
          <w:rFonts w:ascii="Book Antiqua" w:eastAsia="宋体" w:hAnsi="Book Antiqua" w:cs="宋体"/>
          <w:lang w:eastAsia="zh-CN"/>
        </w:rPr>
        <w:t xml:space="preserve"> </w:t>
      </w:r>
      <w:r w:rsidRPr="00085613">
        <w:rPr>
          <w:rFonts w:ascii="Book Antiqua" w:eastAsia="宋体" w:hAnsi="Book Antiqua" w:cs="宋体"/>
          <w:b/>
          <w:bCs/>
          <w:lang w:eastAsia="zh-CN"/>
        </w:rPr>
        <w:t>11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125</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23057687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10.1186/1475-2840-11-125]</w:t>
      </w:r>
    </w:p>
    <w:p w14:paraId="4177DAB5"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191</w:t>
      </w:r>
      <w:r>
        <w:rPr>
          <w:rFonts w:ascii="Book Antiqua" w:eastAsia="宋体" w:hAnsi="Book Antiqua" w:cs="宋体"/>
          <w:lang w:eastAsia="zh-CN"/>
        </w:rPr>
        <w:t xml:space="preserve"> </w:t>
      </w:r>
      <w:r w:rsidRPr="00085613">
        <w:rPr>
          <w:rFonts w:ascii="Book Antiqua" w:eastAsia="宋体" w:hAnsi="Book Antiqua" w:cs="宋体"/>
          <w:b/>
          <w:bCs/>
          <w:lang w:eastAsia="zh-CN"/>
        </w:rPr>
        <w:t>Kalra</w:t>
      </w:r>
      <w:r>
        <w:rPr>
          <w:rFonts w:ascii="Book Antiqua" w:eastAsia="宋体" w:hAnsi="Book Antiqua" w:cs="宋体"/>
          <w:b/>
          <w:bCs/>
          <w:lang w:eastAsia="zh-CN"/>
        </w:rPr>
        <w:t xml:space="preserve"> </w:t>
      </w:r>
      <w:r w:rsidRPr="00085613">
        <w:rPr>
          <w:rFonts w:ascii="Book Antiqua" w:eastAsia="宋体" w:hAnsi="Book Antiqua" w:cs="宋体"/>
          <w:b/>
          <w:bCs/>
          <w:lang w:eastAsia="zh-CN"/>
        </w:rPr>
        <w:t>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Gandhi</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Kalra</w:t>
      </w:r>
      <w:r>
        <w:rPr>
          <w:rFonts w:ascii="Book Antiqua" w:eastAsia="宋体" w:hAnsi="Book Antiqua" w:cs="宋体"/>
          <w:lang w:eastAsia="zh-CN"/>
        </w:rPr>
        <w:t xml:space="preserve"> </w:t>
      </w:r>
      <w:r w:rsidRPr="00085613">
        <w:rPr>
          <w:rFonts w:ascii="Book Antiqua" w:eastAsia="宋体" w:hAnsi="Book Antiqua" w:cs="宋体"/>
          <w:lang w:eastAsia="zh-CN"/>
        </w:rPr>
        <w:t>B,</w:t>
      </w:r>
      <w:r>
        <w:rPr>
          <w:rFonts w:ascii="Book Antiqua" w:eastAsia="宋体" w:hAnsi="Book Antiqua" w:cs="宋体"/>
          <w:lang w:eastAsia="zh-CN"/>
        </w:rPr>
        <w:t xml:space="preserve"> </w:t>
      </w:r>
      <w:r w:rsidRPr="00085613">
        <w:rPr>
          <w:rFonts w:ascii="Book Antiqua" w:eastAsia="宋体" w:hAnsi="Book Antiqua" w:cs="宋体"/>
          <w:lang w:eastAsia="zh-CN"/>
        </w:rPr>
        <w:t>Agrawal</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Management</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dyslipidemia</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i/>
          <w:iCs/>
          <w:lang w:eastAsia="zh-CN"/>
        </w:rPr>
        <w:t>Diabetol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i/>
          <w:iCs/>
          <w:lang w:eastAsia="zh-CN"/>
        </w:rPr>
        <w:t xml:space="preserve"> </w:t>
      </w:r>
      <w:r w:rsidRPr="00085613">
        <w:rPr>
          <w:rFonts w:ascii="Book Antiqua" w:eastAsia="宋体" w:hAnsi="Book Antiqua" w:cs="宋体"/>
          <w:i/>
          <w:iCs/>
          <w:lang w:eastAsia="zh-CN"/>
        </w:rPr>
        <w:t>Syndr</w:t>
      </w:r>
      <w:r>
        <w:rPr>
          <w:rFonts w:ascii="Book Antiqua" w:eastAsia="宋体" w:hAnsi="Book Antiqua" w:cs="宋体"/>
          <w:lang w:eastAsia="zh-CN"/>
        </w:rPr>
        <w:t xml:space="preserve"> </w:t>
      </w:r>
      <w:r w:rsidRPr="00085613">
        <w:rPr>
          <w:rFonts w:ascii="Book Antiqua" w:eastAsia="宋体" w:hAnsi="Book Antiqua" w:cs="宋体"/>
          <w:lang w:eastAsia="zh-CN"/>
        </w:rPr>
        <w:t>2009;</w:t>
      </w:r>
      <w:r>
        <w:rPr>
          <w:rFonts w:ascii="Book Antiqua" w:eastAsia="宋体" w:hAnsi="Book Antiqua" w:cs="宋体"/>
          <w:lang w:eastAsia="zh-CN"/>
        </w:rPr>
        <w:t xml:space="preserve"> </w:t>
      </w:r>
      <w:r w:rsidRPr="00085613">
        <w:rPr>
          <w:rFonts w:ascii="Book Antiqua" w:eastAsia="宋体" w:hAnsi="Book Antiqua" w:cs="宋体"/>
          <w:b/>
          <w:bCs/>
          <w:lang w:eastAsia="zh-CN"/>
        </w:rPr>
        <w:t>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19995441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10.1186/1758-5996-1-26]</w:t>
      </w:r>
    </w:p>
    <w:p w14:paraId="2E0E2AB2"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192</w:t>
      </w:r>
      <w:r>
        <w:rPr>
          <w:rFonts w:ascii="Book Antiqua" w:eastAsia="宋体" w:hAnsi="Book Antiqua" w:cs="宋体"/>
          <w:lang w:eastAsia="zh-CN"/>
        </w:rPr>
        <w:t xml:space="preserve"> </w:t>
      </w:r>
      <w:r w:rsidRPr="00085613">
        <w:rPr>
          <w:rFonts w:ascii="Book Antiqua" w:eastAsia="宋体" w:hAnsi="Book Antiqua" w:cs="宋体"/>
          <w:b/>
          <w:bCs/>
          <w:lang w:eastAsia="zh-CN"/>
        </w:rPr>
        <w:t>Kersten</w:t>
      </w:r>
      <w:r>
        <w:rPr>
          <w:rFonts w:ascii="Book Antiqua" w:eastAsia="宋体" w:hAnsi="Book Antiqua" w:cs="宋体"/>
          <w:b/>
          <w:bCs/>
          <w:lang w:eastAsia="zh-CN"/>
        </w:rPr>
        <w:t xml:space="preserve"> </w:t>
      </w:r>
      <w:r w:rsidRPr="00085613">
        <w:rPr>
          <w:rFonts w:ascii="Book Antiqua" w:eastAsia="宋体" w:hAnsi="Book Antiqua" w:cs="宋体"/>
          <w:b/>
          <w:bCs/>
          <w:lang w:eastAsia="zh-CN"/>
        </w:rPr>
        <w:t>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Peroxisome</w:t>
      </w:r>
      <w:r>
        <w:rPr>
          <w:rFonts w:ascii="Book Antiqua" w:eastAsia="宋体" w:hAnsi="Book Antiqua" w:cs="宋体"/>
          <w:lang w:eastAsia="zh-CN"/>
        </w:rPr>
        <w:t xml:space="preserve"> </w:t>
      </w:r>
      <w:r w:rsidRPr="00085613">
        <w:rPr>
          <w:rFonts w:ascii="Book Antiqua" w:eastAsia="宋体" w:hAnsi="Book Antiqua" w:cs="宋体"/>
          <w:lang w:eastAsia="zh-CN"/>
        </w:rPr>
        <w:t>proliferator</w:t>
      </w:r>
      <w:r>
        <w:rPr>
          <w:rFonts w:ascii="Book Antiqua" w:eastAsia="宋体" w:hAnsi="Book Antiqua" w:cs="宋体"/>
          <w:lang w:eastAsia="zh-CN"/>
        </w:rPr>
        <w:t xml:space="preserve"> </w:t>
      </w:r>
      <w:r w:rsidRPr="00085613">
        <w:rPr>
          <w:rFonts w:ascii="Book Antiqua" w:eastAsia="宋体" w:hAnsi="Book Antiqua" w:cs="宋体"/>
          <w:lang w:eastAsia="zh-CN"/>
        </w:rPr>
        <w:t>activated</w:t>
      </w:r>
      <w:r>
        <w:rPr>
          <w:rFonts w:ascii="Book Antiqua" w:eastAsia="宋体" w:hAnsi="Book Antiqua" w:cs="宋体"/>
          <w:lang w:eastAsia="zh-CN"/>
        </w:rPr>
        <w:t xml:space="preserve"> </w:t>
      </w:r>
      <w:r w:rsidRPr="00085613">
        <w:rPr>
          <w:rFonts w:ascii="Book Antiqua" w:eastAsia="宋体" w:hAnsi="Book Antiqua" w:cs="宋体"/>
          <w:lang w:eastAsia="zh-CN"/>
        </w:rPr>
        <w:t>receptors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i/>
          <w:iCs/>
          <w:lang w:eastAsia="zh-CN"/>
        </w:rPr>
        <w:t>Eur</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Pharmacol</w:t>
      </w:r>
      <w:r>
        <w:rPr>
          <w:rFonts w:ascii="Book Antiqua" w:eastAsia="宋体" w:hAnsi="Book Antiqua" w:cs="宋体"/>
          <w:lang w:eastAsia="zh-CN"/>
        </w:rPr>
        <w:t xml:space="preserve"> </w:t>
      </w:r>
      <w:r w:rsidRPr="00085613">
        <w:rPr>
          <w:rFonts w:ascii="Book Antiqua" w:eastAsia="宋体" w:hAnsi="Book Antiqua" w:cs="宋体"/>
          <w:lang w:eastAsia="zh-CN"/>
        </w:rPr>
        <w:t>2002;</w:t>
      </w:r>
      <w:r>
        <w:rPr>
          <w:rFonts w:ascii="Book Antiqua" w:eastAsia="宋体" w:hAnsi="Book Antiqua" w:cs="宋体"/>
          <w:lang w:eastAsia="zh-CN"/>
        </w:rPr>
        <w:t xml:space="preserve"> </w:t>
      </w:r>
      <w:r w:rsidRPr="00085613">
        <w:rPr>
          <w:rFonts w:ascii="Book Antiqua" w:eastAsia="宋体" w:hAnsi="Book Antiqua" w:cs="宋体"/>
          <w:b/>
          <w:bCs/>
          <w:lang w:eastAsia="zh-CN"/>
        </w:rPr>
        <w:t>440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223-234</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12007538</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10.1016/s0014-2999(02)01431-0]</w:t>
      </w:r>
    </w:p>
    <w:p w14:paraId="7088B971"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193</w:t>
      </w:r>
      <w:r>
        <w:rPr>
          <w:rFonts w:ascii="Book Antiqua" w:eastAsia="宋体" w:hAnsi="Book Antiqua" w:cs="宋体"/>
          <w:lang w:eastAsia="zh-CN"/>
        </w:rPr>
        <w:t xml:space="preserve"> </w:t>
      </w:r>
      <w:r w:rsidRPr="00085613">
        <w:rPr>
          <w:rFonts w:ascii="Book Antiqua" w:eastAsia="宋体" w:hAnsi="Book Antiqua" w:cs="宋体"/>
          <w:b/>
          <w:bCs/>
          <w:lang w:eastAsia="zh-CN"/>
        </w:rPr>
        <w:t>Janani</w:t>
      </w:r>
      <w:r>
        <w:rPr>
          <w:rFonts w:ascii="Book Antiqua" w:eastAsia="宋体" w:hAnsi="Book Antiqua" w:cs="宋体"/>
          <w:b/>
          <w:bCs/>
          <w:lang w:eastAsia="zh-CN"/>
        </w:rPr>
        <w:t xml:space="preserve"> </w:t>
      </w:r>
      <w:r w:rsidRPr="00085613">
        <w:rPr>
          <w:rFonts w:ascii="Book Antiqua" w:eastAsia="宋体" w:hAnsi="Book Antiqua" w:cs="宋体"/>
          <w:b/>
          <w:bCs/>
          <w:lang w:eastAsia="zh-CN"/>
        </w:rPr>
        <w:t>C</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Ranjitha</w:t>
      </w:r>
      <w:r>
        <w:rPr>
          <w:rFonts w:ascii="Book Antiqua" w:eastAsia="宋体" w:hAnsi="Book Antiqua" w:cs="宋体"/>
          <w:lang w:eastAsia="zh-CN"/>
        </w:rPr>
        <w:t xml:space="preserve"> </w:t>
      </w:r>
      <w:r w:rsidRPr="00085613">
        <w:rPr>
          <w:rFonts w:ascii="Book Antiqua" w:eastAsia="宋体" w:hAnsi="Book Antiqua" w:cs="宋体"/>
          <w:lang w:eastAsia="zh-CN"/>
        </w:rPr>
        <w:t>Kumari</w:t>
      </w:r>
      <w:r>
        <w:rPr>
          <w:rFonts w:ascii="Book Antiqua" w:eastAsia="宋体" w:hAnsi="Book Antiqua" w:cs="宋体"/>
          <w:lang w:eastAsia="zh-CN"/>
        </w:rPr>
        <w:t xml:space="preserve"> </w:t>
      </w:r>
      <w:r w:rsidRPr="00085613">
        <w:rPr>
          <w:rFonts w:ascii="Book Antiqua" w:eastAsia="宋体" w:hAnsi="Book Antiqua" w:cs="宋体"/>
          <w:lang w:eastAsia="zh-CN"/>
        </w:rPr>
        <w:t>BD.</w:t>
      </w:r>
      <w:r>
        <w:rPr>
          <w:rFonts w:ascii="Book Antiqua" w:eastAsia="宋体" w:hAnsi="Book Antiqua" w:cs="宋体"/>
          <w:lang w:eastAsia="zh-CN"/>
        </w:rPr>
        <w:t xml:space="preserve"> </w:t>
      </w:r>
      <w:r w:rsidRPr="00085613">
        <w:rPr>
          <w:rFonts w:ascii="Book Antiqua" w:eastAsia="宋体" w:hAnsi="Book Antiqua" w:cs="宋体"/>
          <w:lang w:eastAsia="zh-CN"/>
        </w:rPr>
        <w:t>PPAR</w:t>
      </w:r>
      <w:r>
        <w:rPr>
          <w:rFonts w:ascii="Book Antiqua" w:eastAsia="宋体" w:hAnsi="Book Antiqua" w:cs="宋体"/>
          <w:lang w:eastAsia="zh-CN"/>
        </w:rPr>
        <w:t xml:space="preserve"> </w:t>
      </w:r>
      <w:r w:rsidRPr="00085613">
        <w:rPr>
          <w:rFonts w:ascii="Book Antiqua" w:eastAsia="宋体" w:hAnsi="Book Antiqua" w:cs="宋体"/>
          <w:lang w:eastAsia="zh-CN"/>
        </w:rPr>
        <w:t>gamma</w:t>
      </w:r>
      <w:r>
        <w:rPr>
          <w:rFonts w:ascii="Book Antiqua" w:eastAsia="宋体" w:hAnsi="Book Antiqua" w:cs="宋体"/>
          <w:lang w:eastAsia="zh-CN"/>
        </w:rPr>
        <w:t xml:space="preserve"> </w:t>
      </w:r>
      <w:r w:rsidRPr="00085613">
        <w:rPr>
          <w:rFonts w:ascii="Book Antiqua" w:eastAsia="宋体" w:hAnsi="Book Antiqua" w:cs="宋体"/>
          <w:lang w:eastAsia="zh-CN"/>
        </w:rPr>
        <w:t>gene--a</w:t>
      </w:r>
      <w:r>
        <w:rPr>
          <w:rFonts w:ascii="Book Antiqua" w:eastAsia="宋体" w:hAnsi="Book Antiqua" w:cs="宋体"/>
          <w:lang w:eastAsia="zh-CN"/>
        </w:rPr>
        <w:t xml:space="preserve"> </w:t>
      </w:r>
      <w:r w:rsidRPr="00085613">
        <w:rPr>
          <w:rFonts w:ascii="Book Antiqua" w:eastAsia="宋体" w:hAnsi="Book Antiqua" w:cs="宋体"/>
          <w:lang w:eastAsia="zh-CN"/>
        </w:rPr>
        <w:t>review.</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i/>
          <w:iCs/>
          <w:lang w:eastAsia="zh-CN"/>
        </w:rPr>
        <w:t xml:space="preserve"> </w:t>
      </w:r>
      <w:r w:rsidRPr="00085613">
        <w:rPr>
          <w:rFonts w:ascii="Book Antiqua" w:eastAsia="宋体" w:hAnsi="Book Antiqua" w:cs="宋体"/>
          <w:i/>
          <w:iCs/>
          <w:lang w:eastAsia="zh-CN"/>
        </w:rPr>
        <w:t>Syndr</w:t>
      </w:r>
      <w:r>
        <w:rPr>
          <w:rFonts w:ascii="Book Antiqua" w:eastAsia="宋体" w:hAnsi="Book Antiqua" w:cs="宋体"/>
          <w:lang w:eastAsia="zh-CN"/>
        </w:rPr>
        <w:t xml:space="preserve"> </w:t>
      </w:r>
      <w:r w:rsidRPr="00085613">
        <w:rPr>
          <w:rFonts w:ascii="Book Antiqua" w:eastAsia="宋体" w:hAnsi="Book Antiqua" w:cs="宋体"/>
          <w:lang w:eastAsia="zh-CN"/>
        </w:rPr>
        <w:t>2015;</w:t>
      </w:r>
      <w:r>
        <w:rPr>
          <w:rFonts w:ascii="Book Antiqua" w:eastAsia="宋体" w:hAnsi="Book Antiqua" w:cs="宋体"/>
          <w:lang w:eastAsia="zh-CN"/>
        </w:rPr>
        <w:t xml:space="preserve"> </w:t>
      </w:r>
      <w:r w:rsidRPr="00085613">
        <w:rPr>
          <w:rFonts w:ascii="Book Antiqua" w:eastAsia="宋体" w:hAnsi="Book Antiqua" w:cs="宋体"/>
          <w:b/>
          <w:bCs/>
          <w:lang w:eastAsia="zh-CN"/>
        </w:rPr>
        <w:t>9</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46-50</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25450819</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10.1016/j.dsx.2014.09.015]</w:t>
      </w:r>
    </w:p>
    <w:p w14:paraId="483F0888"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194</w:t>
      </w:r>
      <w:r>
        <w:rPr>
          <w:rFonts w:ascii="Book Antiqua" w:eastAsia="宋体" w:hAnsi="Book Antiqua" w:cs="宋体"/>
          <w:lang w:eastAsia="zh-CN"/>
        </w:rPr>
        <w:t xml:space="preserve"> </w:t>
      </w:r>
      <w:r w:rsidRPr="00085613">
        <w:rPr>
          <w:rFonts w:ascii="Book Antiqua" w:eastAsia="宋体" w:hAnsi="Book Antiqua" w:cs="宋体"/>
          <w:b/>
          <w:bCs/>
          <w:lang w:eastAsia="zh-CN"/>
        </w:rPr>
        <w:t>Aljada</w:t>
      </w:r>
      <w:r>
        <w:rPr>
          <w:rFonts w:ascii="Book Antiqua" w:eastAsia="宋体" w:hAnsi="Book Antiqua" w:cs="宋体"/>
          <w:b/>
          <w:bCs/>
          <w:lang w:eastAsia="zh-CN"/>
        </w:rPr>
        <w:t xml:space="preserve"> </w:t>
      </w:r>
      <w:r w:rsidRPr="00085613">
        <w:rPr>
          <w:rFonts w:ascii="Book Antiqua" w:eastAsia="宋体" w:hAnsi="Book Antiqua" w:cs="宋体"/>
          <w:b/>
          <w:bCs/>
          <w:lang w:eastAsia="zh-CN"/>
        </w:rPr>
        <w:t>A</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Ghanim</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Friedman</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Garg</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Mohanty</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Dandona</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Troglitazone</w:t>
      </w:r>
      <w:r>
        <w:rPr>
          <w:rFonts w:ascii="Book Antiqua" w:eastAsia="宋体" w:hAnsi="Book Antiqua" w:cs="宋体"/>
          <w:lang w:eastAsia="zh-CN"/>
        </w:rPr>
        <w:t xml:space="preserve"> </w:t>
      </w:r>
      <w:r w:rsidRPr="00085613">
        <w:rPr>
          <w:rFonts w:ascii="Book Antiqua" w:eastAsia="宋体" w:hAnsi="Book Antiqua" w:cs="宋体"/>
          <w:lang w:eastAsia="zh-CN"/>
        </w:rPr>
        <w:t>reduces</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expression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PPARgamma</w:t>
      </w:r>
      <w:r>
        <w:rPr>
          <w:rFonts w:ascii="Book Antiqua" w:eastAsia="宋体" w:hAnsi="Book Antiqua" w:cs="宋体"/>
          <w:lang w:eastAsia="zh-CN"/>
        </w:rPr>
        <w:t xml:space="preserve"> </w:t>
      </w:r>
      <w:r w:rsidRPr="00085613">
        <w:rPr>
          <w:rFonts w:ascii="Book Antiqua" w:eastAsia="宋体" w:hAnsi="Book Antiqua" w:cs="宋体"/>
          <w:lang w:eastAsia="zh-CN"/>
        </w:rPr>
        <w:t>while</w:t>
      </w:r>
      <w:r>
        <w:rPr>
          <w:rFonts w:ascii="Book Antiqua" w:eastAsia="宋体" w:hAnsi="Book Antiqua" w:cs="宋体"/>
          <w:lang w:eastAsia="zh-CN"/>
        </w:rPr>
        <w:t xml:space="preserve"> </w:t>
      </w:r>
      <w:r w:rsidRPr="00085613">
        <w:rPr>
          <w:rFonts w:ascii="Book Antiqua" w:eastAsia="宋体" w:hAnsi="Book Antiqua" w:cs="宋体"/>
          <w:lang w:eastAsia="zh-CN"/>
        </w:rPr>
        <w:t>stimulating</w:t>
      </w:r>
      <w:r>
        <w:rPr>
          <w:rFonts w:ascii="Book Antiqua" w:eastAsia="宋体" w:hAnsi="Book Antiqua" w:cs="宋体"/>
          <w:lang w:eastAsia="zh-CN"/>
        </w:rPr>
        <w:t xml:space="preserve"> </w:t>
      </w:r>
      <w:r w:rsidRPr="00085613">
        <w:rPr>
          <w:rFonts w:ascii="Book Antiqua" w:eastAsia="宋体" w:hAnsi="Book Antiqua" w:cs="宋体"/>
          <w:lang w:eastAsia="zh-CN"/>
        </w:rPr>
        <w:t>that</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PPARalpha</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mononuclear</w:t>
      </w:r>
      <w:r>
        <w:rPr>
          <w:rFonts w:ascii="Book Antiqua" w:eastAsia="宋体" w:hAnsi="Book Antiqua" w:cs="宋体"/>
          <w:lang w:eastAsia="zh-CN"/>
        </w:rPr>
        <w:t xml:space="preserve"> </w:t>
      </w:r>
      <w:r w:rsidRPr="00085613">
        <w:rPr>
          <w:rFonts w:ascii="Book Antiqua" w:eastAsia="宋体" w:hAnsi="Book Antiqua" w:cs="宋体"/>
          <w:lang w:eastAsia="zh-CN"/>
        </w:rPr>
        <w:t>cells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obese</w:t>
      </w:r>
      <w:r>
        <w:rPr>
          <w:rFonts w:ascii="Book Antiqua" w:eastAsia="宋体" w:hAnsi="Book Antiqua" w:cs="宋体"/>
          <w:lang w:eastAsia="zh-CN"/>
        </w:rPr>
        <w:t xml:space="preserve"> </w:t>
      </w:r>
      <w:r w:rsidRPr="00085613">
        <w:rPr>
          <w:rFonts w:ascii="Book Antiqua" w:eastAsia="宋体" w:hAnsi="Book Antiqua" w:cs="宋体"/>
          <w:lang w:eastAsia="zh-CN"/>
        </w:rPr>
        <w:t>subjects.</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2001;</w:t>
      </w:r>
      <w:r>
        <w:rPr>
          <w:rFonts w:ascii="Book Antiqua" w:eastAsia="宋体" w:hAnsi="Book Antiqua" w:cs="宋体"/>
          <w:lang w:eastAsia="zh-CN"/>
        </w:rPr>
        <w:t xml:space="preserve"> </w:t>
      </w:r>
      <w:r w:rsidRPr="00085613">
        <w:rPr>
          <w:rFonts w:ascii="Book Antiqua" w:eastAsia="宋体" w:hAnsi="Book Antiqua" w:cs="宋体"/>
          <w:b/>
          <w:bCs/>
          <w:lang w:eastAsia="zh-CN"/>
        </w:rPr>
        <w:t>86</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3130-3133</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11443177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10.1210/jcem.86.7.7624]</w:t>
      </w:r>
    </w:p>
    <w:p w14:paraId="35371336"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195</w:t>
      </w:r>
      <w:r>
        <w:rPr>
          <w:rFonts w:ascii="Book Antiqua" w:eastAsia="宋体" w:hAnsi="Book Antiqua" w:cs="宋体"/>
          <w:lang w:eastAsia="zh-CN"/>
        </w:rPr>
        <w:t xml:space="preserve"> </w:t>
      </w:r>
      <w:r w:rsidRPr="00085613">
        <w:rPr>
          <w:rFonts w:ascii="Book Antiqua" w:eastAsia="宋体" w:hAnsi="Book Antiqua" w:cs="宋体"/>
          <w:b/>
          <w:bCs/>
          <w:lang w:eastAsia="zh-CN"/>
        </w:rPr>
        <w:t>Gu</w:t>
      </w:r>
      <w:r>
        <w:rPr>
          <w:rFonts w:ascii="Book Antiqua" w:eastAsia="宋体" w:hAnsi="Book Antiqua" w:cs="宋体"/>
          <w:b/>
          <w:bCs/>
          <w:lang w:eastAsia="zh-CN"/>
        </w:rPr>
        <w:t xml:space="preserve"> </w:t>
      </w:r>
      <w:r w:rsidRPr="00085613">
        <w:rPr>
          <w:rFonts w:ascii="Book Antiqua" w:eastAsia="宋体" w:hAnsi="Book Antiqua" w:cs="宋体"/>
          <w:b/>
          <w:bCs/>
          <w:lang w:eastAsia="zh-CN"/>
        </w:rPr>
        <w:t>MX</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Liu</w:t>
      </w:r>
      <w:r>
        <w:rPr>
          <w:rFonts w:ascii="Book Antiqua" w:eastAsia="宋体" w:hAnsi="Book Antiqua" w:cs="宋体"/>
          <w:lang w:eastAsia="zh-CN"/>
        </w:rPr>
        <w:t xml:space="preserve"> </w:t>
      </w:r>
      <w:r w:rsidRPr="00085613">
        <w:rPr>
          <w:rFonts w:ascii="Book Antiqua" w:eastAsia="宋体" w:hAnsi="Book Antiqua" w:cs="宋体"/>
          <w:lang w:eastAsia="zh-CN"/>
        </w:rPr>
        <w:t>XC,</w:t>
      </w:r>
      <w:r>
        <w:rPr>
          <w:rFonts w:ascii="Book Antiqua" w:eastAsia="宋体" w:hAnsi="Book Antiqua" w:cs="宋体"/>
          <w:lang w:eastAsia="zh-CN"/>
        </w:rPr>
        <w:t xml:space="preserve"> </w:t>
      </w:r>
      <w:r w:rsidRPr="00085613">
        <w:rPr>
          <w:rFonts w:ascii="Book Antiqua" w:eastAsia="宋体" w:hAnsi="Book Antiqua" w:cs="宋体"/>
          <w:lang w:eastAsia="zh-CN"/>
        </w:rPr>
        <w:t>Jiang</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[Effect</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peroxisome</w:t>
      </w:r>
      <w:r>
        <w:rPr>
          <w:rFonts w:ascii="Book Antiqua" w:eastAsia="宋体" w:hAnsi="Book Antiqua" w:cs="宋体"/>
          <w:lang w:eastAsia="zh-CN"/>
        </w:rPr>
        <w:t xml:space="preserve"> </w:t>
      </w:r>
      <w:r w:rsidRPr="00085613">
        <w:rPr>
          <w:rFonts w:ascii="Book Antiqua" w:eastAsia="宋体" w:hAnsi="Book Antiqua" w:cs="宋体"/>
          <w:lang w:eastAsia="zh-CN"/>
        </w:rPr>
        <w:t>proliferator-activated</w:t>
      </w:r>
      <w:r>
        <w:rPr>
          <w:rFonts w:ascii="Book Antiqua" w:eastAsia="宋体" w:hAnsi="Book Antiqua" w:cs="宋体"/>
          <w:lang w:eastAsia="zh-CN"/>
        </w:rPr>
        <w:t xml:space="preserve"> </w:t>
      </w:r>
      <w:r w:rsidRPr="00085613">
        <w:rPr>
          <w:rFonts w:ascii="Book Antiqua" w:eastAsia="宋体" w:hAnsi="Book Antiqua" w:cs="宋体"/>
          <w:lang w:eastAsia="zh-CN"/>
        </w:rPr>
        <w:t>receptor-gamma</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proliferation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airway</w:t>
      </w:r>
      <w:r>
        <w:rPr>
          <w:rFonts w:ascii="Book Antiqua" w:eastAsia="宋体" w:hAnsi="Book Antiqua" w:cs="宋体"/>
          <w:lang w:eastAsia="zh-CN"/>
        </w:rPr>
        <w:t xml:space="preserve"> </w:t>
      </w:r>
      <w:r w:rsidRPr="00085613">
        <w:rPr>
          <w:rFonts w:ascii="Book Antiqua" w:eastAsia="宋体" w:hAnsi="Book Antiqua" w:cs="宋体"/>
          <w:lang w:eastAsia="zh-CN"/>
        </w:rPr>
        <w:t>smooth</w:t>
      </w:r>
      <w:r>
        <w:rPr>
          <w:rFonts w:ascii="Book Antiqua" w:eastAsia="宋体" w:hAnsi="Book Antiqua" w:cs="宋体"/>
          <w:lang w:eastAsia="zh-CN"/>
        </w:rPr>
        <w:t xml:space="preserve"> </w:t>
      </w:r>
      <w:r w:rsidRPr="00085613">
        <w:rPr>
          <w:rFonts w:ascii="Book Antiqua" w:eastAsia="宋体" w:hAnsi="Book Antiqua" w:cs="宋体"/>
          <w:lang w:eastAsia="zh-CN"/>
        </w:rPr>
        <w:t>muscle</w:t>
      </w:r>
      <w:r>
        <w:rPr>
          <w:rFonts w:ascii="Book Antiqua" w:eastAsia="宋体" w:hAnsi="Book Antiqua" w:cs="宋体"/>
          <w:lang w:eastAsia="zh-CN"/>
        </w:rPr>
        <w:t xml:space="preserve"> </w:t>
      </w:r>
      <w:r w:rsidRPr="00085613">
        <w:rPr>
          <w:rFonts w:ascii="Book Antiqua" w:eastAsia="宋体" w:hAnsi="Book Antiqua" w:cs="宋体"/>
          <w:lang w:eastAsia="zh-CN"/>
        </w:rPr>
        <w:t>cells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mice</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asthma].</w:t>
      </w:r>
      <w:r>
        <w:rPr>
          <w:rFonts w:ascii="Book Antiqua" w:eastAsia="宋体" w:hAnsi="Book Antiqua" w:cs="宋体"/>
          <w:lang w:eastAsia="zh-CN"/>
        </w:rPr>
        <w:t xml:space="preserve"> </w:t>
      </w:r>
      <w:r w:rsidRPr="00085613">
        <w:rPr>
          <w:rFonts w:ascii="Book Antiqua" w:eastAsia="宋体" w:hAnsi="Book Antiqua" w:cs="宋体"/>
          <w:i/>
          <w:iCs/>
          <w:lang w:eastAsia="zh-CN"/>
        </w:rPr>
        <w:t>Zhongguo</w:t>
      </w:r>
      <w:r>
        <w:rPr>
          <w:rFonts w:ascii="Book Antiqua" w:eastAsia="宋体" w:hAnsi="Book Antiqua" w:cs="宋体"/>
          <w:i/>
          <w:iCs/>
          <w:lang w:eastAsia="zh-CN"/>
        </w:rPr>
        <w:t xml:space="preserve"> </w:t>
      </w:r>
      <w:r w:rsidRPr="00085613">
        <w:rPr>
          <w:rFonts w:ascii="Book Antiqua" w:eastAsia="宋体" w:hAnsi="Book Antiqua" w:cs="宋体"/>
          <w:i/>
          <w:iCs/>
          <w:lang w:eastAsia="zh-CN"/>
        </w:rPr>
        <w:t>Dang</w:t>
      </w:r>
      <w:r>
        <w:rPr>
          <w:rFonts w:ascii="Book Antiqua" w:eastAsia="宋体" w:hAnsi="Book Antiqua" w:cs="宋体"/>
          <w:i/>
          <w:iCs/>
          <w:lang w:eastAsia="zh-CN"/>
        </w:rPr>
        <w:t xml:space="preserve"> </w:t>
      </w:r>
      <w:r w:rsidRPr="00085613">
        <w:rPr>
          <w:rFonts w:ascii="Book Antiqua" w:eastAsia="宋体" w:hAnsi="Book Antiqua" w:cs="宋体"/>
          <w:i/>
          <w:iCs/>
          <w:lang w:eastAsia="zh-CN"/>
        </w:rPr>
        <w:t>Dai</w:t>
      </w:r>
      <w:r>
        <w:rPr>
          <w:rFonts w:ascii="Book Antiqua" w:eastAsia="宋体" w:hAnsi="Book Antiqua" w:cs="宋体"/>
          <w:i/>
          <w:iCs/>
          <w:lang w:eastAsia="zh-CN"/>
        </w:rPr>
        <w:t xml:space="preserve"> </w:t>
      </w:r>
      <w:r w:rsidRPr="00085613">
        <w:rPr>
          <w:rFonts w:ascii="Book Antiqua" w:eastAsia="宋体" w:hAnsi="Book Antiqua" w:cs="宋体"/>
          <w:i/>
          <w:iCs/>
          <w:lang w:eastAsia="zh-CN"/>
        </w:rPr>
        <w:t>Er</w:t>
      </w:r>
      <w:r>
        <w:rPr>
          <w:rFonts w:ascii="Book Antiqua" w:eastAsia="宋体" w:hAnsi="Book Antiqua" w:cs="宋体"/>
          <w:i/>
          <w:iCs/>
          <w:lang w:eastAsia="zh-CN"/>
        </w:rPr>
        <w:t xml:space="preserve"> </w:t>
      </w:r>
      <w:r w:rsidRPr="00085613">
        <w:rPr>
          <w:rFonts w:ascii="Book Antiqua" w:eastAsia="宋体" w:hAnsi="Book Antiqua" w:cs="宋体"/>
          <w:i/>
          <w:iCs/>
          <w:lang w:eastAsia="zh-CN"/>
        </w:rPr>
        <w:t>Ke</w:t>
      </w:r>
      <w:r>
        <w:rPr>
          <w:rFonts w:ascii="Book Antiqua" w:eastAsia="宋体" w:hAnsi="Book Antiqua" w:cs="宋体"/>
          <w:i/>
          <w:iCs/>
          <w:lang w:eastAsia="zh-CN"/>
        </w:rPr>
        <w:t xml:space="preserve"> </w:t>
      </w:r>
      <w:r w:rsidRPr="00085613">
        <w:rPr>
          <w:rFonts w:ascii="Book Antiqua" w:eastAsia="宋体" w:hAnsi="Book Antiqua" w:cs="宋体"/>
          <w:i/>
          <w:iCs/>
          <w:lang w:eastAsia="zh-CN"/>
        </w:rPr>
        <w:t>Za</w:t>
      </w:r>
      <w:r>
        <w:rPr>
          <w:rFonts w:ascii="Book Antiqua" w:eastAsia="宋体" w:hAnsi="Book Antiqua" w:cs="宋体"/>
          <w:i/>
          <w:iCs/>
          <w:lang w:eastAsia="zh-CN"/>
        </w:rPr>
        <w:t xml:space="preserve"> </w:t>
      </w:r>
      <w:r w:rsidRPr="00085613">
        <w:rPr>
          <w:rFonts w:ascii="Book Antiqua" w:eastAsia="宋体" w:hAnsi="Book Antiqua" w:cs="宋体"/>
          <w:i/>
          <w:iCs/>
          <w:lang w:eastAsia="zh-CN"/>
        </w:rPr>
        <w:t>Zhi</w:t>
      </w:r>
      <w:r>
        <w:rPr>
          <w:rFonts w:ascii="Book Antiqua" w:eastAsia="宋体" w:hAnsi="Book Antiqua" w:cs="宋体"/>
          <w:lang w:eastAsia="zh-CN"/>
        </w:rPr>
        <w:t xml:space="preserve"> </w:t>
      </w:r>
      <w:r w:rsidRPr="00085613">
        <w:rPr>
          <w:rFonts w:ascii="Book Antiqua" w:eastAsia="宋体" w:hAnsi="Book Antiqua" w:cs="宋体"/>
          <w:lang w:eastAsia="zh-CN"/>
        </w:rPr>
        <w:t>2013;</w:t>
      </w:r>
      <w:r>
        <w:rPr>
          <w:rFonts w:ascii="Book Antiqua" w:eastAsia="宋体" w:hAnsi="Book Antiqua" w:cs="宋体"/>
          <w:lang w:eastAsia="zh-CN"/>
        </w:rPr>
        <w:t xml:space="preserve"> </w:t>
      </w:r>
      <w:r w:rsidRPr="00085613">
        <w:rPr>
          <w:rFonts w:ascii="Book Antiqua" w:eastAsia="宋体" w:hAnsi="Book Antiqua" w:cs="宋体"/>
          <w:b/>
          <w:bCs/>
          <w:lang w:eastAsia="zh-CN"/>
        </w:rPr>
        <w:t>15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583-587</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23866284]</w:t>
      </w:r>
    </w:p>
    <w:p w14:paraId="1CE8D53D"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lastRenderedPageBreak/>
        <w:t>196</w:t>
      </w:r>
      <w:r>
        <w:rPr>
          <w:rFonts w:ascii="Book Antiqua" w:eastAsia="宋体" w:hAnsi="Book Antiqua" w:cs="宋体"/>
          <w:lang w:eastAsia="zh-CN"/>
        </w:rPr>
        <w:t xml:space="preserve"> </w:t>
      </w:r>
      <w:r w:rsidRPr="00085613">
        <w:rPr>
          <w:rFonts w:ascii="Book Antiqua" w:eastAsia="宋体" w:hAnsi="Book Antiqua" w:cs="宋体"/>
          <w:b/>
          <w:bCs/>
          <w:lang w:eastAsia="zh-CN"/>
        </w:rPr>
        <w:t>Derosa</w:t>
      </w:r>
      <w:r>
        <w:rPr>
          <w:rFonts w:ascii="Book Antiqua" w:eastAsia="宋体" w:hAnsi="Book Antiqua" w:cs="宋体"/>
          <w:b/>
          <w:bCs/>
          <w:lang w:eastAsia="zh-CN"/>
        </w:rPr>
        <w:t xml:space="preserve"> </w:t>
      </w:r>
      <w:r w:rsidRPr="00085613">
        <w:rPr>
          <w:rFonts w:ascii="Book Antiqua" w:eastAsia="宋体" w:hAnsi="Book Antiqua" w:cs="宋体"/>
          <w:b/>
          <w:bCs/>
          <w:lang w:eastAsia="zh-CN"/>
        </w:rPr>
        <w:t>G</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Cicero</w:t>
      </w:r>
      <w:r>
        <w:rPr>
          <w:rFonts w:ascii="Book Antiqua" w:eastAsia="宋体" w:hAnsi="Book Antiqua" w:cs="宋体"/>
          <w:lang w:eastAsia="zh-CN"/>
        </w:rPr>
        <w:t xml:space="preserve"> </w:t>
      </w:r>
      <w:r w:rsidRPr="00085613">
        <w:rPr>
          <w:rFonts w:ascii="Book Antiqua" w:eastAsia="宋体" w:hAnsi="Book Antiqua" w:cs="宋体"/>
          <w:lang w:eastAsia="zh-CN"/>
        </w:rPr>
        <w:t>AF,</w:t>
      </w:r>
      <w:r>
        <w:rPr>
          <w:rFonts w:ascii="Book Antiqua" w:eastAsia="宋体" w:hAnsi="Book Antiqua" w:cs="宋体"/>
          <w:lang w:eastAsia="zh-CN"/>
        </w:rPr>
        <w:t xml:space="preserve"> </w:t>
      </w:r>
      <w:r w:rsidRPr="00085613">
        <w:rPr>
          <w:rFonts w:ascii="Book Antiqua" w:eastAsia="宋体" w:hAnsi="Book Antiqua" w:cs="宋体"/>
          <w:lang w:eastAsia="zh-CN"/>
        </w:rPr>
        <w:t>D'Angelo</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Fogari</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Maffioli</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Effects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1-year</w:t>
      </w:r>
      <w:r>
        <w:rPr>
          <w:rFonts w:ascii="Book Antiqua" w:eastAsia="宋体" w:hAnsi="Book Antiqua" w:cs="宋体"/>
          <w:lang w:eastAsia="zh-CN"/>
        </w:rPr>
        <w:t xml:space="preserve"> </w:t>
      </w:r>
      <w:r w:rsidRPr="00085613">
        <w:rPr>
          <w:rFonts w:ascii="Book Antiqua" w:eastAsia="宋体" w:hAnsi="Book Antiqua" w:cs="宋体"/>
          <w:lang w:eastAsia="zh-CN"/>
        </w:rPr>
        <w:t>orlistat</w:t>
      </w:r>
      <w:r>
        <w:rPr>
          <w:rFonts w:ascii="Book Antiqua" w:eastAsia="宋体" w:hAnsi="Book Antiqua" w:cs="宋体"/>
          <w:lang w:eastAsia="zh-CN"/>
        </w:rPr>
        <w:t xml:space="preserve"> </w:t>
      </w:r>
      <w:r w:rsidRPr="00085613">
        <w:rPr>
          <w:rFonts w:ascii="Book Antiqua" w:eastAsia="宋体" w:hAnsi="Book Antiqua" w:cs="宋体"/>
          <w:lang w:eastAsia="zh-CN"/>
        </w:rPr>
        <w:t>treatment</w:t>
      </w:r>
      <w:r>
        <w:rPr>
          <w:rFonts w:ascii="Book Antiqua" w:eastAsia="宋体" w:hAnsi="Book Antiqua" w:cs="宋体"/>
          <w:lang w:eastAsia="zh-CN"/>
        </w:rPr>
        <w:t xml:space="preserve"> </w:t>
      </w:r>
      <w:r w:rsidRPr="00085613">
        <w:rPr>
          <w:rFonts w:ascii="Book Antiqua" w:eastAsia="宋体" w:hAnsi="Book Antiqua" w:cs="宋体"/>
          <w:lang w:eastAsia="zh-CN"/>
        </w:rPr>
        <w:t>compared</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placebo</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parameters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patients</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type</w:t>
      </w:r>
      <w:r>
        <w:rPr>
          <w:rFonts w:ascii="Book Antiqua" w:eastAsia="宋体" w:hAnsi="Book Antiqua" w:cs="宋体"/>
          <w:lang w:eastAsia="zh-CN"/>
        </w:rPr>
        <w:t xml:space="preserve"> </w:t>
      </w:r>
      <w:r w:rsidRPr="00085613">
        <w:rPr>
          <w:rFonts w:ascii="Book Antiqua" w:eastAsia="宋体" w:hAnsi="Book Antiqua" w:cs="宋体"/>
          <w:lang w:eastAsia="zh-CN"/>
        </w:rPr>
        <w:t>2</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Pharm</w:t>
      </w:r>
      <w:r>
        <w:rPr>
          <w:rFonts w:ascii="Book Antiqua" w:eastAsia="宋体" w:hAnsi="Book Antiqua" w:cs="宋体"/>
          <w:i/>
          <w:iCs/>
          <w:lang w:eastAsia="zh-CN"/>
        </w:rPr>
        <w:t xml:space="preserve"> </w:t>
      </w:r>
      <w:r w:rsidRPr="00085613">
        <w:rPr>
          <w:rFonts w:ascii="Book Antiqua" w:eastAsia="宋体" w:hAnsi="Book Antiqua" w:cs="宋体"/>
          <w:i/>
          <w:iCs/>
          <w:lang w:eastAsia="zh-CN"/>
        </w:rPr>
        <w:t>Ther</w:t>
      </w:r>
      <w:r>
        <w:rPr>
          <w:rFonts w:ascii="Book Antiqua" w:eastAsia="宋体" w:hAnsi="Book Antiqua" w:cs="宋体"/>
          <w:lang w:eastAsia="zh-CN"/>
        </w:rPr>
        <w:t xml:space="preserve"> </w:t>
      </w:r>
      <w:r w:rsidRPr="00085613">
        <w:rPr>
          <w:rFonts w:ascii="Book Antiqua" w:eastAsia="宋体" w:hAnsi="Book Antiqua" w:cs="宋体"/>
          <w:lang w:eastAsia="zh-CN"/>
        </w:rPr>
        <w:t>2012;</w:t>
      </w:r>
      <w:r>
        <w:rPr>
          <w:rFonts w:ascii="Book Antiqua" w:eastAsia="宋体" w:hAnsi="Book Antiqua" w:cs="宋体"/>
          <w:lang w:eastAsia="zh-CN"/>
        </w:rPr>
        <w:t xml:space="preserve"> </w:t>
      </w:r>
      <w:r w:rsidRPr="00085613">
        <w:rPr>
          <w:rFonts w:ascii="Book Antiqua" w:eastAsia="宋体" w:hAnsi="Book Antiqua" w:cs="宋体"/>
          <w:b/>
          <w:bCs/>
          <w:lang w:eastAsia="zh-CN"/>
        </w:rPr>
        <w:t>37</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187-195</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21812797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10.1111/j.1365-2710.2011.01280.x]</w:t>
      </w:r>
    </w:p>
    <w:p w14:paraId="2B4937BD"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197</w:t>
      </w:r>
      <w:r>
        <w:rPr>
          <w:rFonts w:ascii="Book Antiqua" w:eastAsia="宋体" w:hAnsi="Book Antiqua" w:cs="宋体"/>
          <w:lang w:eastAsia="zh-CN"/>
        </w:rPr>
        <w:t xml:space="preserve"> </w:t>
      </w:r>
      <w:r w:rsidRPr="00085613">
        <w:rPr>
          <w:rFonts w:ascii="Book Antiqua" w:eastAsia="宋体" w:hAnsi="Book Antiqua" w:cs="宋体"/>
          <w:b/>
          <w:bCs/>
          <w:lang w:eastAsia="zh-CN"/>
        </w:rPr>
        <w:t>McDuffie</w:t>
      </w:r>
      <w:r>
        <w:rPr>
          <w:rFonts w:ascii="Book Antiqua" w:eastAsia="宋体" w:hAnsi="Book Antiqua" w:cs="宋体"/>
          <w:b/>
          <w:bCs/>
          <w:lang w:eastAsia="zh-CN"/>
        </w:rPr>
        <w:t xml:space="preserve"> </w:t>
      </w:r>
      <w:r w:rsidRPr="00085613">
        <w:rPr>
          <w:rFonts w:ascii="Book Antiqua" w:eastAsia="宋体" w:hAnsi="Book Antiqua" w:cs="宋体"/>
          <w:b/>
          <w:bCs/>
          <w:lang w:eastAsia="zh-CN"/>
        </w:rPr>
        <w:t>JR</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Calis</w:t>
      </w:r>
      <w:r>
        <w:rPr>
          <w:rFonts w:ascii="Book Antiqua" w:eastAsia="宋体" w:hAnsi="Book Antiqua" w:cs="宋体"/>
          <w:lang w:eastAsia="zh-CN"/>
        </w:rPr>
        <w:t xml:space="preserve"> </w:t>
      </w:r>
      <w:r w:rsidRPr="00085613">
        <w:rPr>
          <w:rFonts w:ascii="Book Antiqua" w:eastAsia="宋体" w:hAnsi="Book Antiqua" w:cs="宋体"/>
          <w:lang w:eastAsia="zh-CN"/>
        </w:rPr>
        <w:t>KA,</w:t>
      </w:r>
      <w:r>
        <w:rPr>
          <w:rFonts w:ascii="Book Antiqua" w:eastAsia="宋体" w:hAnsi="Book Antiqua" w:cs="宋体"/>
          <w:lang w:eastAsia="zh-CN"/>
        </w:rPr>
        <w:t xml:space="preserve"> </w:t>
      </w:r>
      <w:r w:rsidRPr="00085613">
        <w:rPr>
          <w:rFonts w:ascii="Book Antiqua" w:eastAsia="宋体" w:hAnsi="Book Antiqua" w:cs="宋体"/>
          <w:lang w:eastAsia="zh-CN"/>
        </w:rPr>
        <w:t>Uwaifo</w:t>
      </w:r>
      <w:r>
        <w:rPr>
          <w:rFonts w:ascii="Book Antiqua" w:eastAsia="宋体" w:hAnsi="Book Antiqua" w:cs="宋体"/>
          <w:lang w:eastAsia="zh-CN"/>
        </w:rPr>
        <w:t xml:space="preserve"> </w:t>
      </w:r>
      <w:r w:rsidRPr="00085613">
        <w:rPr>
          <w:rFonts w:ascii="Book Antiqua" w:eastAsia="宋体" w:hAnsi="Book Antiqua" w:cs="宋体"/>
          <w:lang w:eastAsia="zh-CN"/>
        </w:rPr>
        <w:t>GI,</w:t>
      </w:r>
      <w:r>
        <w:rPr>
          <w:rFonts w:ascii="Book Antiqua" w:eastAsia="宋体" w:hAnsi="Book Antiqua" w:cs="宋体"/>
          <w:lang w:eastAsia="zh-CN"/>
        </w:rPr>
        <w:t xml:space="preserve"> </w:t>
      </w:r>
      <w:r w:rsidRPr="00085613">
        <w:rPr>
          <w:rFonts w:ascii="Book Antiqua" w:eastAsia="宋体" w:hAnsi="Book Antiqua" w:cs="宋体"/>
          <w:lang w:eastAsia="zh-CN"/>
        </w:rPr>
        <w:t>Sebring</w:t>
      </w:r>
      <w:r>
        <w:rPr>
          <w:rFonts w:ascii="Book Antiqua" w:eastAsia="宋体" w:hAnsi="Book Antiqua" w:cs="宋体"/>
          <w:lang w:eastAsia="zh-CN"/>
        </w:rPr>
        <w:t xml:space="preserve"> </w:t>
      </w:r>
      <w:r w:rsidRPr="00085613">
        <w:rPr>
          <w:rFonts w:ascii="Book Antiqua" w:eastAsia="宋体" w:hAnsi="Book Antiqua" w:cs="宋体"/>
          <w:lang w:eastAsia="zh-CN"/>
        </w:rPr>
        <w:t>NG,</w:t>
      </w:r>
      <w:r>
        <w:rPr>
          <w:rFonts w:ascii="Book Antiqua" w:eastAsia="宋体" w:hAnsi="Book Antiqua" w:cs="宋体"/>
          <w:lang w:eastAsia="zh-CN"/>
        </w:rPr>
        <w:t xml:space="preserve"> </w:t>
      </w:r>
      <w:r w:rsidRPr="00085613">
        <w:rPr>
          <w:rFonts w:ascii="Book Antiqua" w:eastAsia="宋体" w:hAnsi="Book Antiqua" w:cs="宋体"/>
          <w:lang w:eastAsia="zh-CN"/>
        </w:rPr>
        <w:t>Fallon</w:t>
      </w:r>
      <w:r>
        <w:rPr>
          <w:rFonts w:ascii="Book Antiqua" w:eastAsia="宋体" w:hAnsi="Book Antiqua" w:cs="宋体"/>
          <w:lang w:eastAsia="zh-CN"/>
        </w:rPr>
        <w:t xml:space="preserve"> </w:t>
      </w:r>
      <w:r w:rsidRPr="00085613">
        <w:rPr>
          <w:rFonts w:ascii="Book Antiqua" w:eastAsia="宋体" w:hAnsi="Book Antiqua" w:cs="宋体"/>
          <w:lang w:eastAsia="zh-CN"/>
        </w:rPr>
        <w:t>EM,</w:t>
      </w:r>
      <w:r>
        <w:rPr>
          <w:rFonts w:ascii="Book Antiqua" w:eastAsia="宋体" w:hAnsi="Book Antiqua" w:cs="宋体"/>
          <w:lang w:eastAsia="zh-CN"/>
        </w:rPr>
        <w:t xml:space="preserve"> </w:t>
      </w:r>
      <w:r w:rsidRPr="00085613">
        <w:rPr>
          <w:rFonts w:ascii="Book Antiqua" w:eastAsia="宋体" w:hAnsi="Book Antiqua" w:cs="宋体"/>
          <w:lang w:eastAsia="zh-CN"/>
        </w:rPr>
        <w:t>Hubbard</w:t>
      </w:r>
      <w:r>
        <w:rPr>
          <w:rFonts w:ascii="Book Antiqua" w:eastAsia="宋体" w:hAnsi="Book Antiqua" w:cs="宋体"/>
          <w:lang w:eastAsia="zh-CN"/>
        </w:rPr>
        <w:t xml:space="preserve"> </w:t>
      </w:r>
      <w:r w:rsidRPr="00085613">
        <w:rPr>
          <w:rFonts w:ascii="Book Antiqua" w:eastAsia="宋体" w:hAnsi="Book Antiqua" w:cs="宋体"/>
          <w:lang w:eastAsia="zh-CN"/>
        </w:rPr>
        <w:t>VS,</w:t>
      </w:r>
      <w:r>
        <w:rPr>
          <w:rFonts w:ascii="Book Antiqua" w:eastAsia="宋体" w:hAnsi="Book Antiqua" w:cs="宋体"/>
          <w:lang w:eastAsia="zh-CN"/>
        </w:rPr>
        <w:t xml:space="preserve"> </w:t>
      </w:r>
      <w:r w:rsidRPr="00085613">
        <w:rPr>
          <w:rFonts w:ascii="Book Antiqua" w:eastAsia="宋体" w:hAnsi="Book Antiqua" w:cs="宋体"/>
          <w:lang w:eastAsia="zh-CN"/>
        </w:rPr>
        <w:t>Yanovski</w:t>
      </w:r>
      <w:r>
        <w:rPr>
          <w:rFonts w:ascii="Book Antiqua" w:eastAsia="宋体" w:hAnsi="Book Antiqua" w:cs="宋体"/>
          <w:lang w:eastAsia="zh-CN"/>
        </w:rPr>
        <w:t xml:space="preserve"> </w:t>
      </w:r>
      <w:r w:rsidRPr="00085613">
        <w:rPr>
          <w:rFonts w:ascii="Book Antiqua" w:eastAsia="宋体" w:hAnsi="Book Antiqua" w:cs="宋体"/>
          <w:lang w:eastAsia="zh-CN"/>
        </w:rPr>
        <w:t>JA.</w:t>
      </w:r>
      <w:r>
        <w:rPr>
          <w:rFonts w:ascii="Book Antiqua" w:eastAsia="宋体" w:hAnsi="Book Antiqua" w:cs="宋体"/>
          <w:lang w:eastAsia="zh-CN"/>
        </w:rPr>
        <w:t xml:space="preserve"> </w:t>
      </w:r>
      <w:r w:rsidRPr="00085613">
        <w:rPr>
          <w:rFonts w:ascii="Book Antiqua" w:eastAsia="宋体" w:hAnsi="Book Antiqua" w:cs="宋体"/>
          <w:lang w:eastAsia="zh-CN"/>
        </w:rPr>
        <w:t>Three-month</w:t>
      </w:r>
      <w:r>
        <w:rPr>
          <w:rFonts w:ascii="Book Antiqua" w:eastAsia="宋体" w:hAnsi="Book Antiqua" w:cs="宋体"/>
          <w:lang w:eastAsia="zh-CN"/>
        </w:rPr>
        <w:t xml:space="preserve"> </w:t>
      </w:r>
      <w:r w:rsidRPr="00085613">
        <w:rPr>
          <w:rFonts w:ascii="Book Antiqua" w:eastAsia="宋体" w:hAnsi="Book Antiqua" w:cs="宋体"/>
          <w:lang w:eastAsia="zh-CN"/>
        </w:rPr>
        <w:t>tolerability</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orlistat</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obesity-related</w:t>
      </w:r>
      <w:r>
        <w:rPr>
          <w:rFonts w:ascii="Book Antiqua" w:eastAsia="宋体" w:hAnsi="Book Antiqua" w:cs="宋体"/>
          <w:lang w:eastAsia="zh-CN"/>
        </w:rPr>
        <w:t xml:space="preserve"> </w:t>
      </w:r>
      <w:r w:rsidRPr="00085613">
        <w:rPr>
          <w:rFonts w:ascii="Book Antiqua" w:eastAsia="宋体" w:hAnsi="Book Antiqua" w:cs="宋体"/>
          <w:lang w:eastAsia="zh-CN"/>
        </w:rPr>
        <w:t>comorbid</w:t>
      </w:r>
      <w:r>
        <w:rPr>
          <w:rFonts w:ascii="Book Antiqua" w:eastAsia="宋体" w:hAnsi="Book Antiqua" w:cs="宋体"/>
          <w:lang w:eastAsia="zh-CN"/>
        </w:rPr>
        <w:t xml:space="preserve"> </w:t>
      </w:r>
      <w:r w:rsidRPr="00085613">
        <w:rPr>
          <w:rFonts w:ascii="Book Antiqua" w:eastAsia="宋体" w:hAnsi="Book Antiqua" w:cs="宋体"/>
          <w:lang w:eastAsia="zh-CN"/>
        </w:rPr>
        <w:t>conditions.</w:t>
      </w:r>
      <w:r>
        <w:rPr>
          <w:rFonts w:ascii="Book Antiqua" w:eastAsia="宋体" w:hAnsi="Book Antiqua" w:cs="宋体"/>
          <w:lang w:eastAsia="zh-CN"/>
        </w:rPr>
        <w:t xml:space="preserve"> </w:t>
      </w:r>
      <w:r w:rsidRPr="00085613">
        <w:rPr>
          <w:rFonts w:ascii="Book Antiqua" w:eastAsia="宋体" w:hAnsi="Book Antiqua" w:cs="宋体"/>
          <w:i/>
          <w:iCs/>
          <w:lang w:eastAsia="zh-CN"/>
        </w:rPr>
        <w:t>Obes</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lang w:eastAsia="zh-CN"/>
        </w:rPr>
        <w:t xml:space="preserve"> </w:t>
      </w:r>
      <w:r w:rsidRPr="00085613">
        <w:rPr>
          <w:rFonts w:ascii="Book Antiqua" w:eastAsia="宋体" w:hAnsi="Book Antiqua" w:cs="宋体"/>
          <w:lang w:eastAsia="zh-CN"/>
        </w:rPr>
        <w:t>2002;</w:t>
      </w:r>
      <w:r>
        <w:rPr>
          <w:rFonts w:ascii="Book Antiqua" w:eastAsia="宋体" w:hAnsi="Book Antiqua" w:cs="宋体"/>
          <w:lang w:eastAsia="zh-CN"/>
        </w:rPr>
        <w:t xml:space="preserve"> </w:t>
      </w:r>
      <w:r w:rsidRPr="00085613">
        <w:rPr>
          <w:rFonts w:ascii="Book Antiqua" w:eastAsia="宋体" w:hAnsi="Book Antiqua" w:cs="宋体"/>
          <w:b/>
          <w:bCs/>
          <w:lang w:eastAsia="zh-CN"/>
        </w:rPr>
        <w:t>10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642-650</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12105286</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10.1038/oby.2002.87]</w:t>
      </w:r>
    </w:p>
    <w:p w14:paraId="32EC1871"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198</w:t>
      </w:r>
      <w:r>
        <w:rPr>
          <w:rFonts w:ascii="Book Antiqua" w:eastAsia="宋体" w:hAnsi="Book Antiqua" w:cs="宋体"/>
          <w:lang w:eastAsia="zh-CN"/>
        </w:rPr>
        <w:t xml:space="preserve"> </w:t>
      </w:r>
      <w:r w:rsidRPr="00085613">
        <w:rPr>
          <w:rFonts w:ascii="Book Antiqua" w:eastAsia="宋体" w:hAnsi="Book Antiqua" w:cs="宋体"/>
          <w:b/>
          <w:bCs/>
          <w:lang w:eastAsia="zh-CN"/>
        </w:rPr>
        <w:t>McDuffie</w:t>
      </w:r>
      <w:r>
        <w:rPr>
          <w:rFonts w:ascii="Book Antiqua" w:eastAsia="宋体" w:hAnsi="Book Antiqua" w:cs="宋体"/>
          <w:b/>
          <w:bCs/>
          <w:lang w:eastAsia="zh-CN"/>
        </w:rPr>
        <w:t xml:space="preserve"> </w:t>
      </w:r>
      <w:r w:rsidRPr="00085613">
        <w:rPr>
          <w:rFonts w:ascii="Book Antiqua" w:eastAsia="宋体" w:hAnsi="Book Antiqua" w:cs="宋体"/>
          <w:b/>
          <w:bCs/>
          <w:lang w:eastAsia="zh-CN"/>
        </w:rPr>
        <w:t>JR</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Calis</w:t>
      </w:r>
      <w:r>
        <w:rPr>
          <w:rFonts w:ascii="Book Antiqua" w:eastAsia="宋体" w:hAnsi="Book Antiqua" w:cs="宋体"/>
          <w:lang w:eastAsia="zh-CN"/>
        </w:rPr>
        <w:t xml:space="preserve"> </w:t>
      </w:r>
      <w:r w:rsidRPr="00085613">
        <w:rPr>
          <w:rFonts w:ascii="Book Antiqua" w:eastAsia="宋体" w:hAnsi="Book Antiqua" w:cs="宋体"/>
          <w:lang w:eastAsia="zh-CN"/>
        </w:rPr>
        <w:t>KA,</w:t>
      </w:r>
      <w:r>
        <w:rPr>
          <w:rFonts w:ascii="Book Antiqua" w:eastAsia="宋体" w:hAnsi="Book Antiqua" w:cs="宋体"/>
          <w:lang w:eastAsia="zh-CN"/>
        </w:rPr>
        <w:t xml:space="preserve"> </w:t>
      </w:r>
      <w:r w:rsidRPr="00085613">
        <w:rPr>
          <w:rFonts w:ascii="Book Antiqua" w:eastAsia="宋体" w:hAnsi="Book Antiqua" w:cs="宋体"/>
          <w:lang w:eastAsia="zh-CN"/>
        </w:rPr>
        <w:t>Uwaifo</w:t>
      </w:r>
      <w:r>
        <w:rPr>
          <w:rFonts w:ascii="Book Antiqua" w:eastAsia="宋体" w:hAnsi="Book Antiqua" w:cs="宋体"/>
          <w:lang w:eastAsia="zh-CN"/>
        </w:rPr>
        <w:t xml:space="preserve"> </w:t>
      </w:r>
      <w:r w:rsidRPr="00085613">
        <w:rPr>
          <w:rFonts w:ascii="Book Antiqua" w:eastAsia="宋体" w:hAnsi="Book Antiqua" w:cs="宋体"/>
          <w:lang w:eastAsia="zh-CN"/>
        </w:rPr>
        <w:t>GI,</w:t>
      </w:r>
      <w:r>
        <w:rPr>
          <w:rFonts w:ascii="Book Antiqua" w:eastAsia="宋体" w:hAnsi="Book Antiqua" w:cs="宋体"/>
          <w:lang w:eastAsia="zh-CN"/>
        </w:rPr>
        <w:t xml:space="preserve"> </w:t>
      </w:r>
      <w:r w:rsidRPr="00085613">
        <w:rPr>
          <w:rFonts w:ascii="Book Antiqua" w:eastAsia="宋体" w:hAnsi="Book Antiqua" w:cs="宋体"/>
          <w:lang w:eastAsia="zh-CN"/>
        </w:rPr>
        <w:t>Sebring</w:t>
      </w:r>
      <w:r>
        <w:rPr>
          <w:rFonts w:ascii="Book Antiqua" w:eastAsia="宋体" w:hAnsi="Book Antiqua" w:cs="宋体"/>
          <w:lang w:eastAsia="zh-CN"/>
        </w:rPr>
        <w:t xml:space="preserve"> </w:t>
      </w:r>
      <w:r w:rsidRPr="00085613">
        <w:rPr>
          <w:rFonts w:ascii="Book Antiqua" w:eastAsia="宋体" w:hAnsi="Book Antiqua" w:cs="宋体"/>
          <w:lang w:eastAsia="zh-CN"/>
        </w:rPr>
        <w:t>NG,</w:t>
      </w:r>
      <w:r>
        <w:rPr>
          <w:rFonts w:ascii="Book Antiqua" w:eastAsia="宋体" w:hAnsi="Book Antiqua" w:cs="宋体"/>
          <w:lang w:eastAsia="zh-CN"/>
        </w:rPr>
        <w:t xml:space="preserve"> </w:t>
      </w:r>
      <w:r w:rsidRPr="00085613">
        <w:rPr>
          <w:rFonts w:ascii="Book Antiqua" w:eastAsia="宋体" w:hAnsi="Book Antiqua" w:cs="宋体"/>
          <w:lang w:eastAsia="zh-CN"/>
        </w:rPr>
        <w:t>Fallon</w:t>
      </w:r>
      <w:r>
        <w:rPr>
          <w:rFonts w:ascii="Book Antiqua" w:eastAsia="宋体" w:hAnsi="Book Antiqua" w:cs="宋体"/>
          <w:lang w:eastAsia="zh-CN"/>
        </w:rPr>
        <w:t xml:space="preserve"> </w:t>
      </w:r>
      <w:r w:rsidRPr="00085613">
        <w:rPr>
          <w:rFonts w:ascii="Book Antiqua" w:eastAsia="宋体" w:hAnsi="Book Antiqua" w:cs="宋体"/>
          <w:lang w:eastAsia="zh-CN"/>
        </w:rPr>
        <w:t>EM,</w:t>
      </w:r>
      <w:r>
        <w:rPr>
          <w:rFonts w:ascii="Book Antiqua" w:eastAsia="宋体" w:hAnsi="Book Antiqua" w:cs="宋体"/>
          <w:lang w:eastAsia="zh-CN"/>
        </w:rPr>
        <w:t xml:space="preserve"> </w:t>
      </w:r>
      <w:r w:rsidRPr="00085613">
        <w:rPr>
          <w:rFonts w:ascii="Book Antiqua" w:eastAsia="宋体" w:hAnsi="Book Antiqua" w:cs="宋体"/>
          <w:lang w:eastAsia="zh-CN"/>
        </w:rPr>
        <w:t>Frazer</w:t>
      </w:r>
      <w:r>
        <w:rPr>
          <w:rFonts w:ascii="Book Antiqua" w:eastAsia="宋体" w:hAnsi="Book Antiqua" w:cs="宋体"/>
          <w:lang w:eastAsia="zh-CN"/>
        </w:rPr>
        <w:t xml:space="preserve"> </w:t>
      </w:r>
      <w:r w:rsidRPr="00085613">
        <w:rPr>
          <w:rFonts w:ascii="Book Antiqua" w:eastAsia="宋体" w:hAnsi="Book Antiqua" w:cs="宋体"/>
          <w:lang w:eastAsia="zh-CN"/>
        </w:rPr>
        <w:t>TE,</w:t>
      </w:r>
      <w:r>
        <w:rPr>
          <w:rFonts w:ascii="Book Antiqua" w:eastAsia="宋体" w:hAnsi="Book Antiqua" w:cs="宋体"/>
          <w:lang w:eastAsia="zh-CN"/>
        </w:rPr>
        <w:t xml:space="preserve"> </w:t>
      </w:r>
      <w:r w:rsidRPr="00085613">
        <w:rPr>
          <w:rFonts w:ascii="Book Antiqua" w:eastAsia="宋体" w:hAnsi="Book Antiqua" w:cs="宋体"/>
          <w:lang w:eastAsia="zh-CN"/>
        </w:rPr>
        <w:t>Van</w:t>
      </w:r>
      <w:r>
        <w:rPr>
          <w:rFonts w:ascii="Book Antiqua" w:eastAsia="宋体" w:hAnsi="Book Antiqua" w:cs="宋体"/>
          <w:lang w:eastAsia="zh-CN"/>
        </w:rPr>
        <w:t xml:space="preserve"> </w:t>
      </w:r>
      <w:r w:rsidRPr="00085613">
        <w:rPr>
          <w:rFonts w:ascii="Book Antiqua" w:eastAsia="宋体" w:hAnsi="Book Antiqua" w:cs="宋体"/>
          <w:lang w:eastAsia="zh-CN"/>
        </w:rPr>
        <w:t>Hubbard</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Yanovski</w:t>
      </w:r>
      <w:r>
        <w:rPr>
          <w:rFonts w:ascii="Book Antiqua" w:eastAsia="宋体" w:hAnsi="Book Antiqua" w:cs="宋体"/>
          <w:lang w:eastAsia="zh-CN"/>
        </w:rPr>
        <w:t xml:space="preserve"> </w:t>
      </w:r>
      <w:r w:rsidRPr="00085613">
        <w:rPr>
          <w:rFonts w:ascii="Book Antiqua" w:eastAsia="宋体" w:hAnsi="Book Antiqua" w:cs="宋体"/>
          <w:lang w:eastAsia="zh-CN"/>
        </w:rPr>
        <w:t>JA.</w:t>
      </w:r>
      <w:r>
        <w:rPr>
          <w:rFonts w:ascii="Book Antiqua" w:eastAsia="宋体" w:hAnsi="Book Antiqua" w:cs="宋体"/>
          <w:lang w:eastAsia="zh-CN"/>
        </w:rPr>
        <w:t xml:space="preserve"> </w:t>
      </w:r>
      <w:r w:rsidRPr="00085613">
        <w:rPr>
          <w:rFonts w:ascii="Book Antiqua" w:eastAsia="宋体" w:hAnsi="Book Antiqua" w:cs="宋体"/>
          <w:lang w:eastAsia="zh-CN"/>
        </w:rPr>
        <w:t>Efficacy</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orlistat</w:t>
      </w:r>
      <w:r>
        <w:rPr>
          <w:rFonts w:ascii="Book Antiqua" w:eastAsia="宋体" w:hAnsi="Book Antiqua" w:cs="宋体"/>
          <w:lang w:eastAsia="zh-CN"/>
        </w:rPr>
        <w:t xml:space="preserve"> </w:t>
      </w:r>
      <w:r w:rsidRPr="00085613">
        <w:rPr>
          <w:rFonts w:ascii="Book Antiqua" w:eastAsia="宋体" w:hAnsi="Book Antiqua" w:cs="宋体"/>
          <w:lang w:eastAsia="zh-CN"/>
        </w:rPr>
        <w:t>as</w:t>
      </w:r>
      <w:r>
        <w:rPr>
          <w:rFonts w:ascii="Book Antiqua" w:eastAsia="宋体" w:hAnsi="Book Antiqua" w:cs="宋体"/>
          <w:lang w:eastAsia="zh-CN"/>
        </w:rPr>
        <w:t xml:space="preserve"> </w:t>
      </w:r>
      <w:r w:rsidRPr="00085613">
        <w:rPr>
          <w:rFonts w:ascii="Book Antiqua" w:eastAsia="宋体" w:hAnsi="Book Antiqua" w:cs="宋体"/>
          <w:lang w:eastAsia="zh-CN"/>
        </w:rPr>
        <w:t>an</w:t>
      </w:r>
      <w:r>
        <w:rPr>
          <w:rFonts w:ascii="Book Antiqua" w:eastAsia="宋体" w:hAnsi="Book Antiqua" w:cs="宋体"/>
          <w:lang w:eastAsia="zh-CN"/>
        </w:rPr>
        <w:t xml:space="preserve"> </w:t>
      </w:r>
      <w:r w:rsidRPr="00085613">
        <w:rPr>
          <w:rFonts w:ascii="Book Antiqua" w:eastAsia="宋体" w:hAnsi="Book Antiqua" w:cs="宋体"/>
          <w:lang w:eastAsia="zh-CN"/>
        </w:rPr>
        <w:t>adjunct</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behavioral</w:t>
      </w:r>
      <w:r>
        <w:rPr>
          <w:rFonts w:ascii="Book Antiqua" w:eastAsia="宋体" w:hAnsi="Book Antiqua" w:cs="宋体"/>
          <w:lang w:eastAsia="zh-CN"/>
        </w:rPr>
        <w:t xml:space="preserve"> </w:t>
      </w:r>
      <w:r w:rsidRPr="00085613">
        <w:rPr>
          <w:rFonts w:ascii="Book Antiqua" w:eastAsia="宋体" w:hAnsi="Book Antiqua" w:cs="宋体"/>
          <w:lang w:eastAsia="zh-CN"/>
        </w:rPr>
        <w:t>treatment</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overweight</w:t>
      </w:r>
      <w:r>
        <w:rPr>
          <w:rFonts w:ascii="Book Antiqua" w:eastAsia="宋体" w:hAnsi="Book Antiqua" w:cs="宋体"/>
          <w:lang w:eastAsia="zh-CN"/>
        </w:rPr>
        <w:t xml:space="preserve"> </w:t>
      </w:r>
      <w:r w:rsidRPr="00085613">
        <w:rPr>
          <w:rFonts w:ascii="Book Antiqua" w:eastAsia="宋体" w:hAnsi="Book Antiqua" w:cs="宋体"/>
          <w:lang w:eastAsia="zh-CN"/>
        </w:rPr>
        <w:t>African</w:t>
      </w:r>
      <w:r>
        <w:rPr>
          <w:rFonts w:ascii="Book Antiqua" w:eastAsia="宋体" w:hAnsi="Book Antiqua" w:cs="宋体"/>
          <w:lang w:eastAsia="zh-CN"/>
        </w:rPr>
        <w:t xml:space="preserve"> </w:t>
      </w:r>
      <w:r w:rsidRPr="00085613">
        <w:rPr>
          <w:rFonts w:ascii="Book Antiqua" w:eastAsia="宋体" w:hAnsi="Book Antiqua" w:cs="宋体"/>
          <w:lang w:eastAsia="zh-CN"/>
        </w:rPr>
        <w:t>American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Caucasian</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obesity-related</w:t>
      </w:r>
      <w:r>
        <w:rPr>
          <w:rFonts w:ascii="Book Antiqua" w:eastAsia="宋体" w:hAnsi="Book Antiqua" w:cs="宋体"/>
          <w:lang w:eastAsia="zh-CN"/>
        </w:rPr>
        <w:t xml:space="preserve"> </w:t>
      </w:r>
      <w:r w:rsidRPr="00085613">
        <w:rPr>
          <w:rFonts w:ascii="Book Antiqua" w:eastAsia="宋体" w:hAnsi="Book Antiqua" w:cs="宋体"/>
          <w:lang w:eastAsia="zh-CN"/>
        </w:rPr>
        <w:t>co-morbid</w:t>
      </w:r>
      <w:r>
        <w:rPr>
          <w:rFonts w:ascii="Book Antiqua" w:eastAsia="宋体" w:hAnsi="Book Antiqua" w:cs="宋体"/>
          <w:lang w:eastAsia="zh-CN"/>
        </w:rPr>
        <w:t xml:space="preserve"> </w:t>
      </w:r>
      <w:r w:rsidRPr="00085613">
        <w:rPr>
          <w:rFonts w:ascii="Book Antiqua" w:eastAsia="宋体" w:hAnsi="Book Antiqua" w:cs="宋体"/>
          <w:lang w:eastAsia="zh-CN"/>
        </w:rPr>
        <w:t>conditions.</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Pediatr</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2004;</w:t>
      </w:r>
      <w:r>
        <w:rPr>
          <w:rFonts w:ascii="Book Antiqua" w:eastAsia="宋体" w:hAnsi="Book Antiqua" w:cs="宋体"/>
          <w:lang w:eastAsia="zh-CN"/>
        </w:rPr>
        <w:t xml:space="preserve"> </w:t>
      </w:r>
      <w:r w:rsidRPr="00085613">
        <w:rPr>
          <w:rFonts w:ascii="Book Antiqua" w:eastAsia="宋体" w:hAnsi="Book Antiqua" w:cs="宋体"/>
          <w:b/>
          <w:bCs/>
          <w:lang w:eastAsia="zh-CN"/>
        </w:rPr>
        <w:t>17</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307-319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15112907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10.1515/jpem.2004.17.3.307]</w:t>
      </w:r>
    </w:p>
    <w:p w14:paraId="2672652B"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199</w:t>
      </w:r>
      <w:r>
        <w:rPr>
          <w:rFonts w:ascii="Book Antiqua" w:eastAsia="宋体" w:hAnsi="Book Antiqua" w:cs="宋体"/>
          <w:lang w:eastAsia="zh-CN"/>
        </w:rPr>
        <w:t xml:space="preserve"> </w:t>
      </w:r>
      <w:r w:rsidRPr="00085613">
        <w:rPr>
          <w:rFonts w:ascii="Book Antiqua" w:eastAsia="宋体" w:hAnsi="Book Antiqua" w:cs="宋体"/>
          <w:b/>
          <w:bCs/>
          <w:lang w:eastAsia="zh-CN"/>
        </w:rPr>
        <w:t>Araújo</w:t>
      </w:r>
      <w:r>
        <w:rPr>
          <w:rFonts w:ascii="Book Antiqua" w:eastAsia="宋体" w:hAnsi="Book Antiqua" w:cs="宋体"/>
          <w:b/>
          <w:bCs/>
          <w:lang w:eastAsia="zh-CN"/>
        </w:rPr>
        <w:t xml:space="preserve"> </w:t>
      </w:r>
      <w:r w:rsidRPr="00085613">
        <w:rPr>
          <w:rFonts w:ascii="Book Antiqua" w:eastAsia="宋体" w:hAnsi="Book Antiqua" w:cs="宋体"/>
          <w:b/>
          <w:bCs/>
          <w:lang w:eastAsia="zh-CN"/>
        </w:rPr>
        <w:t>JR</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Martel</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Sibutramine</w:t>
      </w:r>
      <w:r>
        <w:rPr>
          <w:rFonts w:ascii="Book Antiqua" w:eastAsia="宋体" w:hAnsi="Book Antiqua" w:cs="宋体"/>
          <w:lang w:eastAsia="zh-CN"/>
        </w:rPr>
        <w:t xml:space="preserve"> </w:t>
      </w:r>
      <w:r w:rsidRPr="00085613">
        <w:rPr>
          <w:rFonts w:ascii="Book Antiqua" w:eastAsia="宋体" w:hAnsi="Book Antiqua" w:cs="宋体"/>
          <w:lang w:eastAsia="zh-CN"/>
        </w:rPr>
        <w:t>effects</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central</w:t>
      </w:r>
      <w:r>
        <w:rPr>
          <w:rFonts w:ascii="Book Antiqua" w:eastAsia="宋体" w:hAnsi="Book Antiqua" w:cs="宋体"/>
          <w:lang w:eastAsia="zh-CN"/>
        </w:rPr>
        <w:t xml:space="preserve"> </w:t>
      </w:r>
      <w:r w:rsidRPr="00085613">
        <w:rPr>
          <w:rFonts w:ascii="Book Antiqua" w:eastAsia="宋体" w:hAnsi="Book Antiqua" w:cs="宋体"/>
          <w:lang w:eastAsia="zh-CN"/>
        </w:rPr>
        <w:t>mechanisms</w:t>
      </w:r>
      <w:r>
        <w:rPr>
          <w:rFonts w:ascii="Book Antiqua" w:eastAsia="宋体" w:hAnsi="Book Antiqua" w:cs="宋体"/>
          <w:lang w:eastAsia="zh-CN"/>
        </w:rPr>
        <w:t xml:space="preserve"> </w:t>
      </w:r>
      <w:r w:rsidRPr="00085613">
        <w:rPr>
          <w:rFonts w:ascii="Book Antiqua" w:eastAsia="宋体" w:hAnsi="Book Antiqua" w:cs="宋体"/>
          <w:lang w:eastAsia="zh-CN"/>
        </w:rPr>
        <w:t>regulating</w:t>
      </w:r>
      <w:r>
        <w:rPr>
          <w:rFonts w:ascii="Book Antiqua" w:eastAsia="宋体" w:hAnsi="Book Antiqua" w:cs="宋体"/>
          <w:lang w:eastAsia="zh-CN"/>
        </w:rPr>
        <w:t xml:space="preserve"> </w:t>
      </w:r>
      <w:r w:rsidRPr="00085613">
        <w:rPr>
          <w:rFonts w:ascii="Book Antiqua" w:eastAsia="宋体" w:hAnsi="Book Antiqua" w:cs="宋体"/>
          <w:lang w:eastAsia="zh-CN"/>
        </w:rPr>
        <w:t>energy</w:t>
      </w:r>
      <w:r>
        <w:rPr>
          <w:rFonts w:ascii="Book Antiqua" w:eastAsia="宋体" w:hAnsi="Book Antiqua" w:cs="宋体"/>
          <w:lang w:eastAsia="zh-CN"/>
        </w:rPr>
        <w:t xml:space="preserve"> </w:t>
      </w:r>
      <w:r w:rsidRPr="00085613">
        <w:rPr>
          <w:rFonts w:ascii="Book Antiqua" w:eastAsia="宋体" w:hAnsi="Book Antiqua" w:cs="宋体"/>
          <w:lang w:eastAsia="zh-CN"/>
        </w:rPr>
        <w:t>homeostasis.</w:t>
      </w:r>
      <w:r>
        <w:rPr>
          <w:rFonts w:ascii="Book Antiqua" w:eastAsia="宋体" w:hAnsi="Book Antiqua" w:cs="宋体"/>
          <w:lang w:eastAsia="zh-CN"/>
        </w:rPr>
        <w:t xml:space="preserve"> </w:t>
      </w:r>
      <w:r w:rsidRPr="00085613">
        <w:rPr>
          <w:rFonts w:ascii="Book Antiqua" w:eastAsia="宋体" w:hAnsi="Book Antiqua" w:cs="宋体"/>
          <w:i/>
          <w:iCs/>
          <w:lang w:eastAsia="zh-CN"/>
        </w:rPr>
        <w:t>Curr</w:t>
      </w:r>
      <w:r>
        <w:rPr>
          <w:rFonts w:ascii="Book Antiqua" w:eastAsia="宋体" w:hAnsi="Book Antiqua" w:cs="宋体"/>
          <w:i/>
          <w:iCs/>
          <w:lang w:eastAsia="zh-CN"/>
        </w:rPr>
        <w:t xml:space="preserve"> </w:t>
      </w:r>
      <w:r w:rsidRPr="00085613">
        <w:rPr>
          <w:rFonts w:ascii="Book Antiqua" w:eastAsia="宋体" w:hAnsi="Book Antiqua" w:cs="宋体"/>
          <w:i/>
          <w:iCs/>
          <w:lang w:eastAsia="zh-CN"/>
        </w:rPr>
        <w:t>Neuropharmacol</w:t>
      </w:r>
      <w:r>
        <w:rPr>
          <w:rFonts w:ascii="Book Antiqua" w:eastAsia="宋体" w:hAnsi="Book Antiqua" w:cs="宋体"/>
          <w:lang w:eastAsia="zh-CN"/>
        </w:rPr>
        <w:t xml:space="preserve"> </w:t>
      </w:r>
      <w:r w:rsidRPr="00085613">
        <w:rPr>
          <w:rFonts w:ascii="Book Antiqua" w:eastAsia="宋体" w:hAnsi="Book Antiqua" w:cs="宋体"/>
          <w:lang w:eastAsia="zh-CN"/>
        </w:rPr>
        <w:t>2012;</w:t>
      </w:r>
      <w:r>
        <w:rPr>
          <w:rFonts w:ascii="Book Antiqua" w:eastAsia="宋体" w:hAnsi="Book Antiqua" w:cs="宋体"/>
          <w:lang w:eastAsia="zh-CN"/>
        </w:rPr>
        <w:t xml:space="preserve"> </w:t>
      </w:r>
      <w:r w:rsidRPr="00085613">
        <w:rPr>
          <w:rFonts w:ascii="Book Antiqua" w:eastAsia="宋体" w:hAnsi="Book Antiqua" w:cs="宋体"/>
          <w:b/>
          <w:bCs/>
          <w:lang w:eastAsia="zh-CN"/>
        </w:rPr>
        <w:t>10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49-52</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22942877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10.2174/157015912799362788]</w:t>
      </w:r>
    </w:p>
    <w:p w14:paraId="0D9FEC5B"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200</w:t>
      </w:r>
      <w:r>
        <w:rPr>
          <w:rFonts w:ascii="Book Antiqua" w:eastAsia="宋体" w:hAnsi="Book Antiqua" w:cs="宋体"/>
          <w:lang w:eastAsia="zh-CN"/>
        </w:rPr>
        <w:t xml:space="preserve"> </w:t>
      </w:r>
      <w:r w:rsidRPr="00085613">
        <w:rPr>
          <w:rFonts w:ascii="Book Antiqua" w:eastAsia="宋体" w:hAnsi="Book Antiqua" w:cs="宋体"/>
          <w:b/>
          <w:bCs/>
          <w:lang w:eastAsia="zh-CN"/>
        </w:rPr>
        <w:t>Vuorio</w:t>
      </w:r>
      <w:r>
        <w:rPr>
          <w:rFonts w:ascii="Book Antiqua" w:eastAsia="宋体" w:hAnsi="Book Antiqua" w:cs="宋体"/>
          <w:b/>
          <w:bCs/>
          <w:lang w:eastAsia="zh-CN"/>
        </w:rPr>
        <w:t xml:space="preserve"> </w:t>
      </w:r>
      <w:r w:rsidRPr="00085613">
        <w:rPr>
          <w:rFonts w:ascii="Book Antiqua" w:eastAsia="宋体" w:hAnsi="Book Antiqua" w:cs="宋体"/>
          <w:b/>
          <w:bCs/>
          <w:lang w:eastAsia="zh-CN"/>
        </w:rPr>
        <w:t>A</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Kuoppala</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Kovanen</w:t>
      </w:r>
      <w:r>
        <w:rPr>
          <w:rFonts w:ascii="Book Antiqua" w:eastAsia="宋体" w:hAnsi="Book Antiqua" w:cs="宋体"/>
          <w:lang w:eastAsia="zh-CN"/>
        </w:rPr>
        <w:t xml:space="preserve"> </w:t>
      </w:r>
      <w:r w:rsidRPr="00085613">
        <w:rPr>
          <w:rFonts w:ascii="Book Antiqua" w:eastAsia="宋体" w:hAnsi="Book Antiqua" w:cs="宋体"/>
          <w:lang w:eastAsia="zh-CN"/>
        </w:rPr>
        <w:t>PT,</w:t>
      </w:r>
      <w:r>
        <w:rPr>
          <w:rFonts w:ascii="Book Antiqua" w:eastAsia="宋体" w:hAnsi="Book Antiqua" w:cs="宋体"/>
          <w:lang w:eastAsia="zh-CN"/>
        </w:rPr>
        <w:t xml:space="preserve"> </w:t>
      </w:r>
      <w:r w:rsidRPr="00085613">
        <w:rPr>
          <w:rFonts w:ascii="Book Antiqua" w:eastAsia="宋体" w:hAnsi="Book Antiqua" w:cs="宋体"/>
          <w:lang w:eastAsia="zh-CN"/>
        </w:rPr>
        <w:t>Humphries</w:t>
      </w:r>
      <w:r>
        <w:rPr>
          <w:rFonts w:ascii="Book Antiqua" w:eastAsia="宋体" w:hAnsi="Book Antiqua" w:cs="宋体"/>
          <w:lang w:eastAsia="zh-CN"/>
        </w:rPr>
        <w:t xml:space="preserve"> </w:t>
      </w:r>
      <w:r w:rsidRPr="00085613">
        <w:rPr>
          <w:rFonts w:ascii="Book Antiqua" w:eastAsia="宋体" w:hAnsi="Book Antiqua" w:cs="宋体"/>
          <w:lang w:eastAsia="zh-CN"/>
        </w:rPr>
        <w:t>SE,</w:t>
      </w:r>
      <w:r>
        <w:rPr>
          <w:rFonts w:ascii="Book Antiqua" w:eastAsia="宋体" w:hAnsi="Book Antiqua" w:cs="宋体"/>
          <w:lang w:eastAsia="zh-CN"/>
        </w:rPr>
        <w:t xml:space="preserve"> </w:t>
      </w:r>
      <w:r w:rsidRPr="00085613">
        <w:rPr>
          <w:rFonts w:ascii="Book Antiqua" w:eastAsia="宋体" w:hAnsi="Book Antiqua" w:cs="宋体"/>
          <w:lang w:eastAsia="zh-CN"/>
        </w:rPr>
        <w:t>Tonstad</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Wiegman</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Drogari</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Ramaswami</w:t>
      </w:r>
      <w:r>
        <w:rPr>
          <w:rFonts w:ascii="Book Antiqua" w:eastAsia="宋体" w:hAnsi="Book Antiqua" w:cs="宋体"/>
          <w:lang w:eastAsia="zh-CN"/>
        </w:rPr>
        <w:t xml:space="preserve"> </w:t>
      </w:r>
      <w:r w:rsidRPr="00085613">
        <w:rPr>
          <w:rFonts w:ascii="Book Antiqua" w:eastAsia="宋体" w:hAnsi="Book Antiqua" w:cs="宋体"/>
          <w:lang w:eastAsia="zh-CN"/>
        </w:rPr>
        <w:t>U.</w:t>
      </w:r>
      <w:r>
        <w:rPr>
          <w:rFonts w:ascii="Book Antiqua" w:eastAsia="宋体" w:hAnsi="Book Antiqua" w:cs="宋体"/>
          <w:lang w:eastAsia="zh-CN"/>
        </w:rPr>
        <w:t xml:space="preserve"> </w:t>
      </w:r>
      <w:r w:rsidRPr="00085613">
        <w:rPr>
          <w:rFonts w:ascii="Book Antiqua" w:eastAsia="宋体" w:hAnsi="Book Antiqua" w:cs="宋体"/>
          <w:lang w:eastAsia="zh-CN"/>
        </w:rPr>
        <w:t>Statins</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familial</w:t>
      </w:r>
      <w:r>
        <w:rPr>
          <w:rFonts w:ascii="Book Antiqua" w:eastAsia="宋体" w:hAnsi="Book Antiqua" w:cs="宋体"/>
          <w:lang w:eastAsia="zh-CN"/>
        </w:rPr>
        <w:t xml:space="preserve"> </w:t>
      </w:r>
      <w:r w:rsidRPr="00085613">
        <w:rPr>
          <w:rFonts w:ascii="Book Antiqua" w:eastAsia="宋体" w:hAnsi="Book Antiqua" w:cs="宋体"/>
          <w:lang w:eastAsia="zh-CN"/>
        </w:rPr>
        <w:t>hypercholesterolemia.</w:t>
      </w:r>
      <w:r>
        <w:rPr>
          <w:rFonts w:ascii="Book Antiqua" w:eastAsia="宋体" w:hAnsi="Book Antiqua" w:cs="宋体"/>
          <w:lang w:eastAsia="zh-CN"/>
        </w:rPr>
        <w:t xml:space="preserve"> </w:t>
      </w:r>
      <w:r w:rsidRPr="00085613">
        <w:rPr>
          <w:rFonts w:ascii="Book Antiqua" w:eastAsia="宋体" w:hAnsi="Book Antiqua" w:cs="宋体"/>
          <w:i/>
          <w:iCs/>
          <w:lang w:eastAsia="zh-CN"/>
        </w:rPr>
        <w:t>Cochrane</w:t>
      </w:r>
      <w:r>
        <w:rPr>
          <w:rFonts w:ascii="Book Antiqua" w:eastAsia="宋体" w:hAnsi="Book Antiqua" w:cs="宋体"/>
          <w:i/>
          <w:iCs/>
          <w:lang w:eastAsia="zh-CN"/>
        </w:rPr>
        <w:t xml:space="preserve"> </w:t>
      </w:r>
      <w:r w:rsidRPr="00085613">
        <w:rPr>
          <w:rFonts w:ascii="Book Antiqua" w:eastAsia="宋体" w:hAnsi="Book Antiqua" w:cs="宋体"/>
          <w:i/>
          <w:iCs/>
          <w:lang w:eastAsia="zh-CN"/>
        </w:rPr>
        <w:t>Database</w:t>
      </w:r>
      <w:r>
        <w:rPr>
          <w:rFonts w:ascii="Book Antiqua" w:eastAsia="宋体" w:hAnsi="Book Antiqua" w:cs="宋体"/>
          <w:i/>
          <w:iCs/>
          <w:lang w:eastAsia="zh-CN"/>
        </w:rPr>
        <w:t xml:space="preserve"> </w:t>
      </w:r>
      <w:r w:rsidRPr="00085613">
        <w:rPr>
          <w:rFonts w:ascii="Book Antiqua" w:eastAsia="宋体" w:hAnsi="Book Antiqua" w:cs="宋体"/>
          <w:i/>
          <w:iCs/>
          <w:lang w:eastAsia="zh-CN"/>
        </w:rPr>
        <w:t>Syst</w:t>
      </w:r>
      <w:r>
        <w:rPr>
          <w:rFonts w:ascii="Book Antiqua" w:eastAsia="宋体" w:hAnsi="Book Antiqua" w:cs="宋体"/>
          <w:i/>
          <w:iCs/>
          <w:lang w:eastAsia="zh-CN"/>
        </w:rPr>
        <w:t xml:space="preserve"> </w:t>
      </w:r>
      <w:r w:rsidRPr="00085613">
        <w:rPr>
          <w:rFonts w:ascii="Book Antiqua" w:eastAsia="宋体" w:hAnsi="Book Antiqua" w:cs="宋体"/>
          <w:i/>
          <w:iCs/>
          <w:lang w:eastAsia="zh-CN"/>
        </w:rPr>
        <w:t>Rev</w:t>
      </w:r>
      <w:r>
        <w:rPr>
          <w:rFonts w:ascii="Book Antiqua" w:eastAsia="宋体" w:hAnsi="Book Antiqua" w:cs="宋体"/>
          <w:lang w:eastAsia="zh-CN"/>
        </w:rPr>
        <w:t xml:space="preserve"> </w:t>
      </w:r>
      <w:r w:rsidRPr="00085613">
        <w:rPr>
          <w:rFonts w:ascii="Book Antiqua" w:eastAsia="宋体" w:hAnsi="Book Antiqua" w:cs="宋体"/>
          <w:lang w:eastAsia="zh-CN"/>
        </w:rPr>
        <w:t>2017;</w:t>
      </w:r>
      <w:r>
        <w:rPr>
          <w:rFonts w:ascii="Book Antiqua" w:eastAsia="宋体" w:hAnsi="Book Antiqua" w:cs="宋体"/>
          <w:lang w:eastAsia="zh-CN"/>
        </w:rPr>
        <w:t xml:space="preserve"> </w:t>
      </w:r>
      <w:r w:rsidRPr="00085613">
        <w:rPr>
          <w:rFonts w:ascii="Book Antiqua" w:eastAsia="宋体" w:hAnsi="Book Antiqua" w:cs="宋体"/>
          <w:b/>
          <w:bCs/>
          <w:lang w:eastAsia="zh-CN"/>
        </w:rPr>
        <w:t>7</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CD006401</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28685504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10.1002/14651858.CD006401.pub4]</w:t>
      </w:r>
    </w:p>
    <w:p w14:paraId="4B3B0858"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201</w:t>
      </w:r>
      <w:r>
        <w:rPr>
          <w:rFonts w:ascii="Book Antiqua" w:eastAsia="宋体" w:hAnsi="Book Antiqua" w:cs="宋体"/>
          <w:lang w:eastAsia="zh-CN"/>
        </w:rPr>
        <w:t xml:space="preserve"> </w:t>
      </w:r>
      <w:r w:rsidRPr="00085613">
        <w:rPr>
          <w:rFonts w:ascii="Book Antiqua" w:eastAsia="宋体" w:hAnsi="Book Antiqua" w:cs="宋体"/>
          <w:b/>
          <w:bCs/>
          <w:lang w:eastAsia="zh-CN"/>
        </w:rPr>
        <w:t>Xu</w:t>
      </w:r>
      <w:r>
        <w:rPr>
          <w:rFonts w:ascii="Book Antiqua" w:eastAsia="宋体" w:hAnsi="Book Antiqua" w:cs="宋体"/>
          <w:b/>
          <w:bCs/>
          <w:lang w:eastAsia="zh-CN"/>
        </w:rPr>
        <w:t xml:space="preserve"> </w:t>
      </w:r>
      <w:r w:rsidRPr="00085613">
        <w:rPr>
          <w:rFonts w:ascii="Book Antiqua" w:eastAsia="宋体" w:hAnsi="Book Antiqua" w:cs="宋体"/>
          <w:b/>
          <w:bCs/>
          <w:lang w:eastAsia="zh-CN"/>
        </w:rPr>
        <w:t>Y</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Jiang</w:t>
      </w:r>
      <w:r>
        <w:rPr>
          <w:rFonts w:ascii="Book Antiqua" w:eastAsia="宋体" w:hAnsi="Book Antiqua" w:cs="宋体"/>
          <w:lang w:eastAsia="zh-CN"/>
        </w:rPr>
        <w:t xml:space="preserve"> </w:t>
      </w:r>
      <w:r w:rsidRPr="00085613">
        <w:rPr>
          <w:rFonts w:ascii="Book Antiqua" w:eastAsia="宋体" w:hAnsi="Book Antiqua" w:cs="宋体"/>
          <w:lang w:eastAsia="zh-CN"/>
        </w:rPr>
        <w:t>W,</w:t>
      </w:r>
      <w:r>
        <w:rPr>
          <w:rFonts w:ascii="Book Antiqua" w:eastAsia="宋体" w:hAnsi="Book Antiqua" w:cs="宋体"/>
          <w:lang w:eastAsia="zh-CN"/>
        </w:rPr>
        <w:t xml:space="preserve"> </w:t>
      </w:r>
      <w:r w:rsidRPr="00085613">
        <w:rPr>
          <w:rFonts w:ascii="Book Antiqua" w:eastAsia="宋体" w:hAnsi="Book Antiqua" w:cs="宋体"/>
          <w:lang w:eastAsia="zh-CN"/>
        </w:rPr>
        <w:t>Chen</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Zhu</w:t>
      </w:r>
      <w:r>
        <w:rPr>
          <w:rFonts w:ascii="Book Antiqua" w:eastAsia="宋体" w:hAnsi="Book Antiqua" w:cs="宋体"/>
          <w:lang w:eastAsia="zh-CN"/>
        </w:rPr>
        <w:t xml:space="preserve"> </w:t>
      </w:r>
      <w:r w:rsidRPr="00085613">
        <w:rPr>
          <w:rFonts w:ascii="Book Antiqua" w:eastAsia="宋体" w:hAnsi="Book Antiqua" w:cs="宋体"/>
          <w:lang w:eastAsia="zh-CN"/>
        </w:rPr>
        <w:t>W,</w:t>
      </w:r>
      <w:r>
        <w:rPr>
          <w:rFonts w:ascii="Book Antiqua" w:eastAsia="宋体" w:hAnsi="Book Antiqua" w:cs="宋体"/>
          <w:lang w:eastAsia="zh-CN"/>
        </w:rPr>
        <w:t xml:space="preserve"> </w:t>
      </w:r>
      <w:r w:rsidRPr="00085613">
        <w:rPr>
          <w:rFonts w:ascii="Book Antiqua" w:eastAsia="宋体" w:hAnsi="Book Antiqua" w:cs="宋体"/>
          <w:lang w:eastAsia="zh-CN"/>
        </w:rPr>
        <w:t>Ding</w:t>
      </w:r>
      <w:r>
        <w:rPr>
          <w:rFonts w:ascii="Book Antiqua" w:eastAsia="宋体" w:hAnsi="Book Antiqua" w:cs="宋体"/>
          <w:lang w:eastAsia="zh-CN"/>
        </w:rPr>
        <w:t xml:space="preserve"> </w:t>
      </w:r>
      <w:r w:rsidRPr="00085613">
        <w:rPr>
          <w:rFonts w:ascii="Book Antiqua" w:eastAsia="宋体" w:hAnsi="Book Antiqua" w:cs="宋体"/>
          <w:lang w:eastAsia="zh-CN"/>
        </w:rPr>
        <w:t>W,</w:t>
      </w:r>
      <w:r>
        <w:rPr>
          <w:rFonts w:ascii="Book Antiqua" w:eastAsia="宋体" w:hAnsi="Book Antiqua" w:cs="宋体"/>
          <w:lang w:eastAsia="zh-CN"/>
        </w:rPr>
        <w:t xml:space="preserve"> </w:t>
      </w:r>
      <w:r w:rsidRPr="00085613">
        <w:rPr>
          <w:rFonts w:ascii="Book Antiqua" w:eastAsia="宋体" w:hAnsi="Book Antiqua" w:cs="宋体"/>
          <w:lang w:eastAsia="zh-CN"/>
        </w:rPr>
        <w:t>Ge</w:t>
      </w:r>
      <w:r>
        <w:rPr>
          <w:rFonts w:ascii="Book Antiqua" w:eastAsia="宋体" w:hAnsi="Book Antiqua" w:cs="宋体"/>
          <w:lang w:eastAsia="zh-CN"/>
        </w:rPr>
        <w:t xml:space="preserve"> </w:t>
      </w:r>
      <w:r w:rsidRPr="00085613">
        <w:rPr>
          <w:rFonts w:ascii="Book Antiqua" w:eastAsia="宋体" w:hAnsi="Book Antiqua" w:cs="宋体"/>
          <w:lang w:eastAsia="zh-CN"/>
        </w:rPr>
        <w:t>Z,</w:t>
      </w:r>
      <w:r>
        <w:rPr>
          <w:rFonts w:ascii="Book Antiqua" w:eastAsia="宋体" w:hAnsi="Book Antiqua" w:cs="宋体"/>
          <w:lang w:eastAsia="zh-CN"/>
        </w:rPr>
        <w:t xml:space="preserve"> </w:t>
      </w:r>
      <w:r w:rsidRPr="00085613">
        <w:rPr>
          <w:rFonts w:ascii="Book Antiqua" w:eastAsia="宋体" w:hAnsi="Book Antiqua" w:cs="宋体"/>
          <w:lang w:eastAsia="zh-CN"/>
        </w:rPr>
        <w:t>Tan</w:t>
      </w:r>
      <w:r>
        <w:rPr>
          <w:rFonts w:ascii="Book Antiqua" w:eastAsia="宋体" w:hAnsi="Book Antiqua" w:cs="宋体"/>
          <w:lang w:eastAsia="zh-CN"/>
        </w:rPr>
        <w:t xml:space="preserve"> </w:t>
      </w:r>
      <w:r w:rsidRPr="00085613">
        <w:rPr>
          <w:rFonts w:ascii="Book Antiqua" w:eastAsia="宋体" w:hAnsi="Book Antiqua" w:cs="宋体"/>
          <w:lang w:eastAsia="zh-CN"/>
        </w:rPr>
        <w:t>Y,</w:t>
      </w:r>
      <w:r>
        <w:rPr>
          <w:rFonts w:ascii="Book Antiqua" w:eastAsia="宋体" w:hAnsi="Book Antiqua" w:cs="宋体"/>
          <w:lang w:eastAsia="zh-CN"/>
        </w:rPr>
        <w:t xml:space="preserve"> </w:t>
      </w:r>
      <w:r w:rsidRPr="00085613">
        <w:rPr>
          <w:rFonts w:ascii="Book Antiqua" w:eastAsia="宋体" w:hAnsi="Book Antiqua" w:cs="宋体"/>
          <w:lang w:eastAsia="zh-CN"/>
        </w:rPr>
        <w:t>Ma</w:t>
      </w:r>
      <w:r>
        <w:rPr>
          <w:rFonts w:ascii="Book Antiqua" w:eastAsia="宋体" w:hAnsi="Book Antiqua" w:cs="宋体"/>
          <w:lang w:eastAsia="zh-CN"/>
        </w:rPr>
        <w:t xml:space="preserve"> </w:t>
      </w:r>
      <w:r w:rsidRPr="00085613">
        <w:rPr>
          <w:rFonts w:ascii="Book Antiqua" w:eastAsia="宋体" w:hAnsi="Book Antiqua" w:cs="宋体"/>
          <w:lang w:eastAsia="zh-CN"/>
        </w:rPr>
        <w:t>T,</w:t>
      </w:r>
      <w:r>
        <w:rPr>
          <w:rFonts w:ascii="Book Antiqua" w:eastAsia="宋体" w:hAnsi="Book Antiqua" w:cs="宋体"/>
          <w:lang w:eastAsia="zh-CN"/>
        </w:rPr>
        <w:t xml:space="preserve"> </w:t>
      </w:r>
      <w:r w:rsidRPr="00085613">
        <w:rPr>
          <w:rFonts w:ascii="Book Antiqua" w:eastAsia="宋体" w:hAnsi="Book Antiqua" w:cs="宋体"/>
          <w:lang w:eastAsia="zh-CN"/>
        </w:rPr>
        <w:t>Cui</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L-carnitine</w:t>
      </w:r>
      <w:r>
        <w:rPr>
          <w:rFonts w:ascii="Book Antiqua" w:eastAsia="宋体" w:hAnsi="Book Antiqua" w:cs="宋体"/>
          <w:lang w:eastAsia="zh-CN"/>
        </w:rPr>
        <w:t xml:space="preserve"> </w:t>
      </w:r>
      <w:r w:rsidRPr="00085613">
        <w:rPr>
          <w:rFonts w:ascii="Book Antiqua" w:eastAsia="宋体" w:hAnsi="Book Antiqua" w:cs="宋体"/>
          <w:lang w:eastAsia="zh-CN"/>
        </w:rPr>
        <w:t>treatment</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systematic</w:t>
      </w:r>
      <w:r>
        <w:rPr>
          <w:rFonts w:ascii="Book Antiqua" w:eastAsia="宋体" w:hAnsi="Book Antiqua" w:cs="宋体"/>
          <w:lang w:eastAsia="zh-CN"/>
        </w:rPr>
        <w:t xml:space="preserve"> </w:t>
      </w:r>
      <w:r w:rsidRPr="00085613">
        <w:rPr>
          <w:rFonts w:ascii="Book Antiqua" w:eastAsia="宋体" w:hAnsi="Book Antiqua" w:cs="宋体"/>
          <w:lang w:eastAsia="zh-CN"/>
        </w:rPr>
        <w:t>review</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meta-analysis.</w:t>
      </w:r>
      <w:r>
        <w:rPr>
          <w:rFonts w:ascii="Book Antiqua" w:eastAsia="宋体" w:hAnsi="Book Antiqua" w:cs="宋体"/>
          <w:lang w:eastAsia="zh-CN"/>
        </w:rPr>
        <w:t xml:space="preserve"> </w:t>
      </w:r>
      <w:r w:rsidRPr="00085613">
        <w:rPr>
          <w:rFonts w:ascii="Book Antiqua" w:eastAsia="宋体" w:hAnsi="Book Antiqua" w:cs="宋体"/>
          <w:i/>
          <w:iCs/>
          <w:lang w:eastAsia="zh-CN"/>
        </w:rPr>
        <w:t>Adv</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Exp</w:t>
      </w:r>
      <w:r>
        <w:rPr>
          <w:rFonts w:ascii="Book Antiqua" w:eastAsia="宋体" w:hAnsi="Book Antiqua" w:cs="宋体"/>
          <w:i/>
          <w:iCs/>
          <w:lang w:eastAsia="zh-CN"/>
        </w:rPr>
        <w:t xml:space="preserve"> </w:t>
      </w:r>
      <w:r w:rsidRPr="00085613">
        <w:rPr>
          <w:rFonts w:ascii="Book Antiqua" w:eastAsia="宋体" w:hAnsi="Book Antiqua" w:cs="宋体"/>
          <w:i/>
          <w:iCs/>
          <w:lang w:eastAsia="zh-CN"/>
        </w:rPr>
        <w:t>Med</w:t>
      </w:r>
      <w:r>
        <w:rPr>
          <w:rFonts w:ascii="Book Antiqua" w:eastAsia="宋体" w:hAnsi="Book Antiqua" w:cs="宋体"/>
          <w:lang w:eastAsia="zh-CN"/>
        </w:rPr>
        <w:t xml:space="preserve"> </w:t>
      </w:r>
      <w:r w:rsidRPr="00085613">
        <w:rPr>
          <w:rFonts w:ascii="Book Antiqua" w:eastAsia="宋体" w:hAnsi="Book Antiqua" w:cs="宋体"/>
          <w:lang w:eastAsia="zh-CN"/>
        </w:rPr>
        <w:t>2017;</w:t>
      </w:r>
      <w:r>
        <w:rPr>
          <w:rFonts w:ascii="Book Antiqua" w:eastAsia="宋体" w:hAnsi="Book Antiqua" w:cs="宋体"/>
          <w:lang w:eastAsia="zh-CN"/>
        </w:rPr>
        <w:t xml:space="preserve"> </w:t>
      </w:r>
      <w:r w:rsidRPr="00085613">
        <w:rPr>
          <w:rFonts w:ascii="Book Antiqua" w:eastAsia="宋体" w:hAnsi="Book Antiqua" w:cs="宋体"/>
          <w:b/>
          <w:bCs/>
          <w:lang w:eastAsia="zh-CN"/>
        </w:rPr>
        <w:t>26</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333-338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28791854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10.17219/acem/61609]</w:t>
      </w:r>
    </w:p>
    <w:p w14:paraId="32BBF508"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202</w:t>
      </w:r>
      <w:r>
        <w:rPr>
          <w:rFonts w:ascii="Book Antiqua" w:eastAsia="宋体" w:hAnsi="Book Antiqua" w:cs="宋体"/>
          <w:lang w:eastAsia="zh-CN"/>
        </w:rPr>
        <w:t xml:space="preserve"> </w:t>
      </w:r>
      <w:r w:rsidRPr="00085613">
        <w:rPr>
          <w:rFonts w:ascii="Book Antiqua" w:eastAsia="宋体" w:hAnsi="Book Antiqua" w:cs="宋体"/>
          <w:b/>
          <w:bCs/>
          <w:lang w:eastAsia="zh-CN"/>
        </w:rPr>
        <w:t>Legrand</w:t>
      </w:r>
      <w:r>
        <w:rPr>
          <w:rFonts w:ascii="Book Antiqua" w:eastAsia="宋体" w:hAnsi="Book Antiqua" w:cs="宋体"/>
          <w:b/>
          <w:bCs/>
          <w:lang w:eastAsia="zh-CN"/>
        </w:rPr>
        <w:t xml:space="preserve"> </w:t>
      </w:r>
      <w:r w:rsidRPr="00085613">
        <w:rPr>
          <w:rFonts w:ascii="Book Antiqua" w:eastAsia="宋体" w:hAnsi="Book Antiqua" w:cs="宋体"/>
          <w:b/>
          <w:bCs/>
          <w:lang w:eastAsia="zh-CN"/>
        </w:rPr>
        <w:t>DA</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Scheen</w:t>
      </w:r>
      <w:r>
        <w:rPr>
          <w:rFonts w:ascii="Book Antiqua" w:eastAsia="宋体" w:hAnsi="Book Antiqua" w:cs="宋体"/>
          <w:lang w:eastAsia="zh-CN"/>
        </w:rPr>
        <w:t xml:space="preserve"> </w:t>
      </w:r>
      <w:r w:rsidRPr="00085613">
        <w:rPr>
          <w:rFonts w:ascii="Book Antiqua" w:eastAsia="宋体" w:hAnsi="Book Antiqua" w:cs="宋体"/>
          <w:lang w:eastAsia="zh-CN"/>
        </w:rPr>
        <w:t>AJ.</w:t>
      </w:r>
      <w:r>
        <w:rPr>
          <w:rFonts w:ascii="Book Antiqua" w:eastAsia="宋体" w:hAnsi="Book Antiqua" w:cs="宋体"/>
          <w:lang w:eastAsia="zh-CN"/>
        </w:rPr>
        <w:t xml:space="preserve"> </w:t>
      </w:r>
      <w:r w:rsidRPr="00085613">
        <w:rPr>
          <w:rFonts w:ascii="Book Antiqua" w:eastAsia="宋体" w:hAnsi="Book Antiqua" w:cs="宋体"/>
          <w:lang w:eastAsia="zh-CN"/>
        </w:rPr>
        <w:t>[Aspirin</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primary</w:t>
      </w:r>
      <w:r>
        <w:rPr>
          <w:rFonts w:ascii="Book Antiqua" w:eastAsia="宋体" w:hAnsi="Book Antiqua" w:cs="宋体"/>
          <w:lang w:eastAsia="zh-CN"/>
        </w:rPr>
        <w:t xml:space="preserve"> </w:t>
      </w:r>
      <w:r w:rsidRPr="00085613">
        <w:rPr>
          <w:rFonts w:ascii="Book Antiqua" w:eastAsia="宋体" w:hAnsi="Book Antiqua" w:cs="宋体"/>
          <w:lang w:eastAsia="zh-CN"/>
        </w:rPr>
        <w:t>prevention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cardiovascular</w:t>
      </w:r>
      <w:r>
        <w:rPr>
          <w:rFonts w:ascii="Book Antiqua" w:eastAsia="宋体" w:hAnsi="Book Antiqua" w:cs="宋体"/>
          <w:lang w:eastAsia="zh-CN"/>
        </w:rPr>
        <w:t xml:space="preserve"> </w:t>
      </w:r>
      <w:r w:rsidRPr="00085613">
        <w:rPr>
          <w:rFonts w:ascii="Book Antiqua" w:eastAsia="宋体" w:hAnsi="Book Antiqua" w:cs="宋体"/>
          <w:lang w:eastAsia="zh-CN"/>
        </w:rPr>
        <w:t>diseases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diabetic</w:t>
      </w:r>
      <w:r>
        <w:rPr>
          <w:rFonts w:ascii="Book Antiqua" w:eastAsia="宋体" w:hAnsi="Book Antiqua" w:cs="宋体"/>
          <w:lang w:eastAsia="zh-CN"/>
        </w:rPr>
        <w:t xml:space="preserve"> </w:t>
      </w:r>
      <w:r w:rsidRPr="00085613">
        <w:rPr>
          <w:rFonts w:ascii="Book Antiqua" w:eastAsia="宋体" w:hAnsi="Book Antiqua" w:cs="宋体"/>
          <w:lang w:eastAsia="zh-CN"/>
        </w:rPr>
        <w:t>patients:</w:t>
      </w:r>
      <w:r>
        <w:rPr>
          <w:rFonts w:ascii="Book Antiqua" w:eastAsia="宋体" w:hAnsi="Book Antiqua" w:cs="宋体"/>
          <w:lang w:eastAsia="zh-CN"/>
        </w:rPr>
        <w:t xml:space="preserve"> </w:t>
      </w:r>
      <w:r w:rsidRPr="00085613">
        <w:rPr>
          <w:rFonts w:ascii="Book Antiqua" w:eastAsia="宋体" w:hAnsi="Book Antiqua" w:cs="宋体"/>
          <w:lang w:eastAsia="zh-CN"/>
        </w:rPr>
        <w:t>focus</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gender</w:t>
      </w:r>
      <w:r>
        <w:rPr>
          <w:rFonts w:ascii="Book Antiqua" w:eastAsia="宋体" w:hAnsi="Book Antiqua" w:cs="宋体"/>
          <w:lang w:eastAsia="zh-CN"/>
        </w:rPr>
        <w:t xml:space="preserve"> </w:t>
      </w:r>
      <w:r w:rsidRPr="00085613">
        <w:rPr>
          <w:rFonts w:ascii="Book Antiqua" w:eastAsia="宋体" w:hAnsi="Book Antiqua" w:cs="宋体"/>
          <w:lang w:eastAsia="zh-CN"/>
        </w:rPr>
        <w:t>difference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i/>
          <w:iCs/>
          <w:lang w:eastAsia="zh-CN"/>
        </w:rPr>
        <w:t>Rev</w:t>
      </w:r>
      <w:r>
        <w:rPr>
          <w:rFonts w:ascii="Book Antiqua" w:eastAsia="宋体" w:hAnsi="Book Antiqua" w:cs="宋体"/>
          <w:i/>
          <w:iCs/>
          <w:lang w:eastAsia="zh-CN"/>
        </w:rPr>
        <w:t xml:space="preserve"> </w:t>
      </w:r>
      <w:r w:rsidRPr="00085613">
        <w:rPr>
          <w:rFonts w:ascii="Book Antiqua" w:eastAsia="宋体" w:hAnsi="Book Antiqua" w:cs="宋体"/>
          <w:i/>
          <w:iCs/>
          <w:lang w:eastAsia="zh-CN"/>
        </w:rPr>
        <w:t>Med</w:t>
      </w:r>
      <w:r>
        <w:rPr>
          <w:rFonts w:ascii="Book Antiqua" w:eastAsia="宋体" w:hAnsi="Book Antiqua" w:cs="宋体"/>
          <w:i/>
          <w:iCs/>
          <w:lang w:eastAsia="zh-CN"/>
        </w:rPr>
        <w:t xml:space="preserve"> </w:t>
      </w:r>
      <w:r w:rsidRPr="00085613">
        <w:rPr>
          <w:rFonts w:ascii="Book Antiqua" w:eastAsia="宋体" w:hAnsi="Book Antiqua" w:cs="宋体"/>
          <w:i/>
          <w:iCs/>
          <w:lang w:eastAsia="zh-CN"/>
        </w:rPr>
        <w:t>Liege</w:t>
      </w:r>
      <w:r>
        <w:rPr>
          <w:rFonts w:ascii="Book Antiqua" w:eastAsia="宋体" w:hAnsi="Book Antiqua" w:cs="宋体"/>
          <w:lang w:eastAsia="zh-CN"/>
        </w:rPr>
        <w:t xml:space="preserve"> </w:t>
      </w:r>
      <w:r w:rsidRPr="00085613">
        <w:rPr>
          <w:rFonts w:ascii="Book Antiqua" w:eastAsia="宋体" w:hAnsi="Book Antiqua" w:cs="宋体"/>
          <w:lang w:eastAsia="zh-CN"/>
        </w:rPr>
        <w:t>2006;</w:t>
      </w:r>
      <w:r>
        <w:rPr>
          <w:rFonts w:ascii="Book Antiqua" w:eastAsia="宋体" w:hAnsi="Book Antiqua" w:cs="宋体"/>
          <w:lang w:eastAsia="zh-CN"/>
        </w:rPr>
        <w:t xml:space="preserve"> </w:t>
      </w:r>
      <w:r w:rsidRPr="00085613">
        <w:rPr>
          <w:rFonts w:ascii="Book Antiqua" w:eastAsia="宋体" w:hAnsi="Book Antiqua" w:cs="宋体"/>
          <w:b/>
          <w:bCs/>
          <w:lang w:eastAsia="zh-CN"/>
        </w:rPr>
        <w:t>61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682-690</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17209500]</w:t>
      </w:r>
    </w:p>
    <w:p w14:paraId="6FB3FE4F"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203</w:t>
      </w:r>
      <w:r>
        <w:rPr>
          <w:rFonts w:ascii="Book Antiqua" w:eastAsia="宋体" w:hAnsi="Book Antiqua" w:cs="宋体"/>
          <w:lang w:eastAsia="zh-CN"/>
        </w:rPr>
        <w:t xml:space="preserve"> </w:t>
      </w:r>
      <w:r w:rsidRPr="00085613">
        <w:rPr>
          <w:rFonts w:ascii="Book Antiqua" w:eastAsia="宋体" w:hAnsi="Book Antiqua" w:cs="宋体"/>
          <w:b/>
          <w:bCs/>
          <w:lang w:eastAsia="zh-CN"/>
        </w:rPr>
        <w:t>Thenappan</w:t>
      </w:r>
      <w:r>
        <w:rPr>
          <w:rFonts w:ascii="Book Antiqua" w:eastAsia="宋体" w:hAnsi="Book Antiqua" w:cs="宋体"/>
          <w:b/>
          <w:bCs/>
          <w:lang w:eastAsia="zh-CN"/>
        </w:rPr>
        <w:t xml:space="preserve"> </w:t>
      </w:r>
      <w:r w:rsidRPr="00085613">
        <w:rPr>
          <w:rFonts w:ascii="Book Antiqua" w:eastAsia="宋体" w:hAnsi="Book Antiqua" w:cs="宋体"/>
          <w:b/>
          <w:bCs/>
          <w:lang w:eastAsia="zh-CN"/>
        </w:rPr>
        <w:t>A</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Nadler</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Bariatric</w:t>
      </w:r>
      <w:r>
        <w:rPr>
          <w:rFonts w:ascii="Book Antiqua" w:eastAsia="宋体" w:hAnsi="Book Antiqua" w:cs="宋体"/>
          <w:lang w:eastAsia="zh-CN"/>
        </w:rPr>
        <w:t xml:space="preserve"> </w:t>
      </w:r>
      <w:r w:rsidRPr="00085613">
        <w:rPr>
          <w:rFonts w:ascii="Book Antiqua" w:eastAsia="宋体" w:hAnsi="Book Antiqua" w:cs="宋体"/>
          <w:lang w:eastAsia="zh-CN"/>
        </w:rPr>
        <w:t>Surgery</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Indications,</w:t>
      </w:r>
      <w:r>
        <w:rPr>
          <w:rFonts w:ascii="Book Antiqua" w:eastAsia="宋体" w:hAnsi="Book Antiqua" w:cs="宋体"/>
          <w:lang w:eastAsia="zh-CN"/>
        </w:rPr>
        <w:t xml:space="preserve"> </w:t>
      </w:r>
      <w:r w:rsidRPr="00085613">
        <w:rPr>
          <w:rFonts w:ascii="Book Antiqua" w:eastAsia="宋体" w:hAnsi="Book Antiqua" w:cs="宋体"/>
          <w:lang w:eastAsia="zh-CN"/>
        </w:rPr>
        <w:t>Types,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Outcomes.</w:t>
      </w:r>
      <w:r>
        <w:rPr>
          <w:rFonts w:ascii="Book Antiqua" w:eastAsia="宋体" w:hAnsi="Book Antiqua" w:cs="宋体"/>
          <w:lang w:eastAsia="zh-CN"/>
        </w:rPr>
        <w:t xml:space="preserve"> </w:t>
      </w:r>
      <w:r w:rsidRPr="00085613">
        <w:rPr>
          <w:rFonts w:ascii="Book Antiqua" w:eastAsia="宋体" w:hAnsi="Book Antiqua" w:cs="宋体"/>
          <w:i/>
          <w:iCs/>
          <w:lang w:eastAsia="zh-CN"/>
        </w:rPr>
        <w:t>Curr</w:t>
      </w:r>
      <w:r>
        <w:rPr>
          <w:rFonts w:ascii="Book Antiqua" w:eastAsia="宋体" w:hAnsi="Book Antiqua" w:cs="宋体"/>
          <w:i/>
          <w:iCs/>
          <w:lang w:eastAsia="zh-CN"/>
        </w:rPr>
        <w:t xml:space="preserve"> </w:t>
      </w:r>
      <w:r w:rsidRPr="00085613">
        <w:rPr>
          <w:rFonts w:ascii="Book Antiqua" w:eastAsia="宋体" w:hAnsi="Book Antiqua" w:cs="宋体"/>
          <w:i/>
          <w:iCs/>
          <w:lang w:eastAsia="zh-CN"/>
        </w:rPr>
        <w:t>Gastroenterol</w:t>
      </w:r>
      <w:r>
        <w:rPr>
          <w:rFonts w:ascii="Book Antiqua" w:eastAsia="宋体" w:hAnsi="Book Antiqua" w:cs="宋体"/>
          <w:i/>
          <w:iCs/>
          <w:lang w:eastAsia="zh-CN"/>
        </w:rPr>
        <w:t xml:space="preserve"> </w:t>
      </w:r>
      <w:r w:rsidRPr="00085613">
        <w:rPr>
          <w:rFonts w:ascii="Book Antiqua" w:eastAsia="宋体" w:hAnsi="Book Antiqua" w:cs="宋体"/>
          <w:i/>
          <w:iCs/>
          <w:lang w:eastAsia="zh-CN"/>
        </w:rPr>
        <w:t>Rep</w:t>
      </w:r>
      <w:r>
        <w:rPr>
          <w:rFonts w:ascii="Book Antiqua" w:eastAsia="宋体" w:hAnsi="Book Antiqua" w:cs="宋体"/>
          <w:lang w:eastAsia="zh-CN"/>
        </w:rPr>
        <w:t xml:space="preserve"> </w:t>
      </w:r>
      <w:r w:rsidRPr="00085613">
        <w:rPr>
          <w:rFonts w:ascii="Book Antiqua" w:eastAsia="宋体" w:hAnsi="Book Antiqua" w:cs="宋体"/>
          <w:lang w:eastAsia="zh-CN"/>
        </w:rPr>
        <w:t>2019;</w:t>
      </w:r>
      <w:r>
        <w:rPr>
          <w:rFonts w:ascii="Book Antiqua" w:eastAsia="宋体" w:hAnsi="Book Antiqua" w:cs="宋体"/>
          <w:lang w:eastAsia="zh-CN"/>
        </w:rPr>
        <w:t xml:space="preserve"> </w:t>
      </w:r>
      <w:r w:rsidRPr="00085613">
        <w:rPr>
          <w:rFonts w:ascii="Book Antiqua" w:eastAsia="宋体" w:hAnsi="Book Antiqua" w:cs="宋体"/>
          <w:b/>
          <w:bCs/>
          <w:lang w:eastAsia="zh-CN"/>
        </w:rPr>
        <w:t>21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24</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31025124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10.1007/s11894-019-0691-8]</w:t>
      </w:r>
    </w:p>
    <w:p w14:paraId="673004B3"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lastRenderedPageBreak/>
        <w:t>204</w:t>
      </w:r>
      <w:r>
        <w:rPr>
          <w:rFonts w:ascii="Book Antiqua" w:eastAsia="宋体" w:hAnsi="Book Antiqua" w:cs="宋体"/>
          <w:lang w:eastAsia="zh-CN"/>
        </w:rPr>
        <w:t xml:space="preserve"> </w:t>
      </w:r>
      <w:r w:rsidRPr="00085613">
        <w:rPr>
          <w:rFonts w:ascii="Book Antiqua" w:eastAsia="宋体" w:hAnsi="Book Antiqua" w:cs="宋体"/>
          <w:b/>
          <w:bCs/>
          <w:lang w:eastAsia="zh-CN"/>
        </w:rPr>
        <w:t>Schauer</w:t>
      </w:r>
      <w:r>
        <w:rPr>
          <w:rFonts w:ascii="Book Antiqua" w:eastAsia="宋体" w:hAnsi="Book Antiqua" w:cs="宋体"/>
          <w:b/>
          <w:bCs/>
          <w:lang w:eastAsia="zh-CN"/>
        </w:rPr>
        <w:t xml:space="preserve"> </w:t>
      </w:r>
      <w:r w:rsidRPr="00085613">
        <w:rPr>
          <w:rFonts w:ascii="Book Antiqua" w:eastAsia="宋体" w:hAnsi="Book Antiqua" w:cs="宋体"/>
          <w:b/>
          <w:bCs/>
          <w:lang w:eastAsia="zh-CN"/>
        </w:rPr>
        <w:t>PR</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Burguera</w:t>
      </w:r>
      <w:r>
        <w:rPr>
          <w:rFonts w:ascii="Book Antiqua" w:eastAsia="宋体" w:hAnsi="Book Antiqua" w:cs="宋体"/>
          <w:lang w:eastAsia="zh-CN"/>
        </w:rPr>
        <w:t xml:space="preserve"> </w:t>
      </w:r>
      <w:r w:rsidRPr="00085613">
        <w:rPr>
          <w:rFonts w:ascii="Book Antiqua" w:eastAsia="宋体" w:hAnsi="Book Antiqua" w:cs="宋体"/>
          <w:lang w:eastAsia="zh-CN"/>
        </w:rPr>
        <w:t>B,</w:t>
      </w:r>
      <w:r>
        <w:rPr>
          <w:rFonts w:ascii="Book Antiqua" w:eastAsia="宋体" w:hAnsi="Book Antiqua" w:cs="宋体"/>
          <w:lang w:eastAsia="zh-CN"/>
        </w:rPr>
        <w:t xml:space="preserve"> </w:t>
      </w:r>
      <w:r w:rsidRPr="00085613">
        <w:rPr>
          <w:rFonts w:ascii="Book Antiqua" w:eastAsia="宋体" w:hAnsi="Book Antiqua" w:cs="宋体"/>
          <w:lang w:eastAsia="zh-CN"/>
        </w:rPr>
        <w:t>Ikramuddin</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Cottam</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Gourash</w:t>
      </w:r>
      <w:r>
        <w:rPr>
          <w:rFonts w:ascii="Book Antiqua" w:eastAsia="宋体" w:hAnsi="Book Antiqua" w:cs="宋体"/>
          <w:lang w:eastAsia="zh-CN"/>
        </w:rPr>
        <w:t xml:space="preserve"> </w:t>
      </w:r>
      <w:r w:rsidRPr="00085613">
        <w:rPr>
          <w:rFonts w:ascii="Book Antiqua" w:eastAsia="宋体" w:hAnsi="Book Antiqua" w:cs="宋体"/>
          <w:lang w:eastAsia="zh-CN"/>
        </w:rPr>
        <w:t>W,</w:t>
      </w:r>
      <w:r>
        <w:rPr>
          <w:rFonts w:ascii="Book Antiqua" w:eastAsia="宋体" w:hAnsi="Book Antiqua" w:cs="宋体"/>
          <w:lang w:eastAsia="zh-CN"/>
        </w:rPr>
        <w:t xml:space="preserve"> </w:t>
      </w:r>
      <w:r w:rsidRPr="00085613">
        <w:rPr>
          <w:rFonts w:ascii="Book Antiqua" w:eastAsia="宋体" w:hAnsi="Book Antiqua" w:cs="宋体"/>
          <w:lang w:eastAsia="zh-CN"/>
        </w:rPr>
        <w:t>Hamad</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Eid</w:t>
      </w:r>
      <w:r>
        <w:rPr>
          <w:rFonts w:ascii="Book Antiqua" w:eastAsia="宋体" w:hAnsi="Book Antiqua" w:cs="宋体"/>
          <w:lang w:eastAsia="zh-CN"/>
        </w:rPr>
        <w:t xml:space="preserve"> </w:t>
      </w:r>
      <w:r w:rsidRPr="00085613">
        <w:rPr>
          <w:rFonts w:ascii="Book Antiqua" w:eastAsia="宋体" w:hAnsi="Book Antiqua" w:cs="宋体"/>
          <w:lang w:eastAsia="zh-CN"/>
        </w:rPr>
        <w:t>GM,</w:t>
      </w:r>
      <w:r>
        <w:rPr>
          <w:rFonts w:ascii="Book Antiqua" w:eastAsia="宋体" w:hAnsi="Book Antiqua" w:cs="宋体"/>
          <w:lang w:eastAsia="zh-CN"/>
        </w:rPr>
        <w:t xml:space="preserve"> </w:t>
      </w:r>
      <w:r w:rsidRPr="00085613">
        <w:rPr>
          <w:rFonts w:ascii="Book Antiqua" w:eastAsia="宋体" w:hAnsi="Book Antiqua" w:cs="宋体"/>
          <w:lang w:eastAsia="zh-CN"/>
        </w:rPr>
        <w:t>Mattar</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Ramanathan</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Barinas-Mitchel</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Rao</w:t>
      </w:r>
      <w:r>
        <w:rPr>
          <w:rFonts w:ascii="Book Antiqua" w:eastAsia="宋体" w:hAnsi="Book Antiqua" w:cs="宋体"/>
          <w:lang w:eastAsia="zh-CN"/>
        </w:rPr>
        <w:t xml:space="preserve"> </w:t>
      </w:r>
      <w:r w:rsidRPr="00085613">
        <w:rPr>
          <w:rFonts w:ascii="Book Antiqua" w:eastAsia="宋体" w:hAnsi="Book Antiqua" w:cs="宋体"/>
          <w:lang w:eastAsia="zh-CN"/>
        </w:rPr>
        <w:t>RH,</w:t>
      </w:r>
      <w:r>
        <w:rPr>
          <w:rFonts w:ascii="Book Antiqua" w:eastAsia="宋体" w:hAnsi="Book Antiqua" w:cs="宋体"/>
          <w:lang w:eastAsia="zh-CN"/>
        </w:rPr>
        <w:t xml:space="preserve"> </w:t>
      </w:r>
      <w:r w:rsidRPr="00085613">
        <w:rPr>
          <w:rFonts w:ascii="Book Antiqua" w:eastAsia="宋体" w:hAnsi="Book Antiqua" w:cs="宋体"/>
          <w:lang w:eastAsia="zh-CN"/>
        </w:rPr>
        <w:t>Kuller</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Kelley</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Effect</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laparoscopic</w:t>
      </w:r>
      <w:r>
        <w:rPr>
          <w:rFonts w:ascii="Book Antiqua" w:eastAsia="宋体" w:hAnsi="Book Antiqua" w:cs="宋体"/>
          <w:lang w:eastAsia="zh-CN"/>
        </w:rPr>
        <w:t xml:space="preserve"> </w:t>
      </w:r>
      <w:r w:rsidRPr="00085613">
        <w:rPr>
          <w:rFonts w:ascii="Book Antiqua" w:eastAsia="宋体" w:hAnsi="Book Antiqua" w:cs="宋体"/>
          <w:lang w:eastAsia="zh-CN"/>
        </w:rPr>
        <w:t>Roux-en</w:t>
      </w:r>
      <w:r>
        <w:rPr>
          <w:rFonts w:ascii="Book Antiqua" w:eastAsia="宋体" w:hAnsi="Book Antiqua" w:cs="宋体"/>
          <w:lang w:eastAsia="zh-CN"/>
        </w:rPr>
        <w:t xml:space="preserve"> </w:t>
      </w:r>
      <w:r w:rsidRPr="00085613">
        <w:rPr>
          <w:rFonts w:ascii="Book Antiqua" w:eastAsia="宋体" w:hAnsi="Book Antiqua" w:cs="宋体"/>
          <w:lang w:eastAsia="zh-CN"/>
        </w:rPr>
        <w:t>Y</w:t>
      </w:r>
      <w:r>
        <w:rPr>
          <w:rFonts w:ascii="Book Antiqua" w:eastAsia="宋体" w:hAnsi="Book Antiqua" w:cs="宋体"/>
          <w:lang w:eastAsia="zh-CN"/>
        </w:rPr>
        <w:t xml:space="preserve"> </w:t>
      </w:r>
      <w:r w:rsidRPr="00085613">
        <w:rPr>
          <w:rFonts w:ascii="Book Antiqua" w:eastAsia="宋体" w:hAnsi="Book Antiqua" w:cs="宋体"/>
          <w:lang w:eastAsia="zh-CN"/>
        </w:rPr>
        <w:t>gastric</w:t>
      </w:r>
      <w:r>
        <w:rPr>
          <w:rFonts w:ascii="Book Antiqua" w:eastAsia="宋体" w:hAnsi="Book Antiqua" w:cs="宋体"/>
          <w:lang w:eastAsia="zh-CN"/>
        </w:rPr>
        <w:t xml:space="preserve"> </w:t>
      </w:r>
      <w:r w:rsidRPr="00085613">
        <w:rPr>
          <w:rFonts w:ascii="Book Antiqua" w:eastAsia="宋体" w:hAnsi="Book Antiqua" w:cs="宋体"/>
          <w:lang w:eastAsia="zh-CN"/>
        </w:rPr>
        <w:t>bypass</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type</w:t>
      </w:r>
      <w:r>
        <w:rPr>
          <w:rFonts w:ascii="Book Antiqua" w:eastAsia="宋体" w:hAnsi="Book Antiqua" w:cs="宋体"/>
          <w:lang w:eastAsia="zh-CN"/>
        </w:rPr>
        <w:t xml:space="preserve"> </w:t>
      </w:r>
      <w:r w:rsidRPr="00085613">
        <w:rPr>
          <w:rFonts w:ascii="Book Antiqua" w:eastAsia="宋体" w:hAnsi="Book Antiqua" w:cs="宋体"/>
          <w:lang w:eastAsia="zh-CN"/>
        </w:rPr>
        <w:t>2</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mellitus.</w:t>
      </w:r>
      <w:r>
        <w:rPr>
          <w:rFonts w:ascii="Book Antiqua" w:eastAsia="宋体" w:hAnsi="Book Antiqua" w:cs="宋体"/>
          <w:lang w:eastAsia="zh-CN"/>
        </w:rPr>
        <w:t xml:space="preserve"> </w:t>
      </w:r>
      <w:r w:rsidRPr="00085613">
        <w:rPr>
          <w:rFonts w:ascii="Book Antiqua" w:eastAsia="宋体" w:hAnsi="Book Antiqua" w:cs="宋体"/>
          <w:i/>
          <w:iCs/>
          <w:lang w:eastAsia="zh-CN"/>
        </w:rPr>
        <w:t>Ann</w:t>
      </w:r>
      <w:r>
        <w:rPr>
          <w:rFonts w:ascii="Book Antiqua" w:eastAsia="宋体" w:hAnsi="Book Antiqua" w:cs="宋体"/>
          <w:i/>
          <w:iCs/>
          <w:lang w:eastAsia="zh-CN"/>
        </w:rPr>
        <w:t xml:space="preserve"> </w:t>
      </w:r>
      <w:r w:rsidRPr="00085613">
        <w:rPr>
          <w:rFonts w:ascii="Book Antiqua" w:eastAsia="宋体" w:hAnsi="Book Antiqua" w:cs="宋体"/>
          <w:i/>
          <w:iCs/>
          <w:lang w:eastAsia="zh-CN"/>
        </w:rPr>
        <w:t>Surg</w:t>
      </w:r>
      <w:r>
        <w:rPr>
          <w:rFonts w:ascii="Book Antiqua" w:eastAsia="宋体" w:hAnsi="Book Antiqua" w:cs="宋体"/>
          <w:lang w:eastAsia="zh-CN"/>
        </w:rPr>
        <w:t xml:space="preserve"> </w:t>
      </w:r>
      <w:r w:rsidRPr="00085613">
        <w:rPr>
          <w:rFonts w:ascii="Book Antiqua" w:eastAsia="宋体" w:hAnsi="Book Antiqua" w:cs="宋体"/>
          <w:lang w:eastAsia="zh-CN"/>
        </w:rPr>
        <w:t>2003;</w:t>
      </w:r>
      <w:r>
        <w:rPr>
          <w:rFonts w:ascii="Book Antiqua" w:eastAsia="宋体" w:hAnsi="Book Antiqua" w:cs="宋体"/>
          <w:lang w:eastAsia="zh-CN"/>
        </w:rPr>
        <w:t xml:space="preserve"> </w:t>
      </w:r>
      <w:r w:rsidRPr="00085613">
        <w:rPr>
          <w:rFonts w:ascii="Book Antiqua" w:eastAsia="宋体" w:hAnsi="Book Antiqua" w:cs="宋体"/>
          <w:b/>
          <w:bCs/>
          <w:lang w:eastAsia="zh-CN"/>
        </w:rPr>
        <w:t>238</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467-84;</w:t>
      </w:r>
      <w:r>
        <w:rPr>
          <w:rFonts w:ascii="Book Antiqua" w:eastAsia="宋体" w:hAnsi="Book Antiqua" w:cs="宋体"/>
          <w:lang w:eastAsia="zh-CN"/>
        </w:rPr>
        <w:t xml:space="preserve"> </w:t>
      </w:r>
      <w:r w:rsidRPr="00085613">
        <w:rPr>
          <w:rFonts w:ascii="Book Antiqua" w:eastAsia="宋体" w:hAnsi="Book Antiqua" w:cs="宋体"/>
          <w:lang w:eastAsia="zh-CN"/>
        </w:rPr>
        <w:t>discussion</w:t>
      </w:r>
      <w:r>
        <w:rPr>
          <w:rFonts w:ascii="Book Antiqua" w:eastAsia="宋体" w:hAnsi="Book Antiqua" w:cs="宋体"/>
          <w:lang w:eastAsia="zh-CN"/>
        </w:rPr>
        <w:t xml:space="preserve"> </w:t>
      </w:r>
      <w:r w:rsidRPr="00085613">
        <w:rPr>
          <w:rFonts w:ascii="Book Antiqua" w:eastAsia="宋体" w:hAnsi="Book Antiqua" w:cs="宋体"/>
          <w:lang w:eastAsia="zh-CN"/>
        </w:rPr>
        <w:t>84-5</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14530719</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10.1097/01.sla.0000089851.41115.1b]</w:t>
      </w:r>
    </w:p>
    <w:p w14:paraId="3831255D"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205</w:t>
      </w:r>
      <w:r>
        <w:rPr>
          <w:rFonts w:ascii="Book Antiqua" w:eastAsia="宋体" w:hAnsi="Book Antiqua" w:cs="宋体"/>
          <w:lang w:eastAsia="zh-CN"/>
        </w:rPr>
        <w:t xml:space="preserve"> </w:t>
      </w:r>
      <w:r w:rsidRPr="00085613">
        <w:rPr>
          <w:rFonts w:ascii="Book Antiqua" w:eastAsia="宋体" w:hAnsi="Book Antiqua" w:cs="宋体"/>
          <w:b/>
          <w:bCs/>
          <w:lang w:eastAsia="zh-CN"/>
        </w:rPr>
        <w:t>Rao</w:t>
      </w:r>
      <w:r>
        <w:rPr>
          <w:rFonts w:ascii="Book Antiqua" w:eastAsia="宋体" w:hAnsi="Book Antiqua" w:cs="宋体"/>
          <w:b/>
          <w:bCs/>
          <w:lang w:eastAsia="zh-CN"/>
        </w:rPr>
        <w:t xml:space="preserve"> </w:t>
      </w:r>
      <w:r w:rsidRPr="00085613">
        <w:rPr>
          <w:rFonts w:ascii="Book Antiqua" w:eastAsia="宋体" w:hAnsi="Book Antiqua" w:cs="宋体"/>
          <w:b/>
          <w:bCs/>
          <w:lang w:eastAsia="zh-CN"/>
        </w:rPr>
        <w:t>RS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Yanagisawa</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Kini</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bariatric</w:t>
      </w:r>
      <w:r>
        <w:rPr>
          <w:rFonts w:ascii="Book Antiqua" w:eastAsia="宋体" w:hAnsi="Book Antiqua" w:cs="宋体"/>
          <w:lang w:eastAsia="zh-CN"/>
        </w:rPr>
        <w:t xml:space="preserve"> </w:t>
      </w:r>
      <w:r w:rsidRPr="00085613">
        <w:rPr>
          <w:rFonts w:ascii="Book Antiqua" w:eastAsia="宋体" w:hAnsi="Book Antiqua" w:cs="宋体"/>
          <w:lang w:eastAsia="zh-CN"/>
        </w:rPr>
        <w:t>surgery.</w:t>
      </w:r>
      <w:r>
        <w:rPr>
          <w:rFonts w:ascii="Book Antiqua" w:eastAsia="宋体" w:hAnsi="Book Antiqua" w:cs="宋体"/>
          <w:lang w:eastAsia="zh-CN"/>
        </w:rPr>
        <w:t xml:space="preserve"> </w:t>
      </w:r>
      <w:r w:rsidRPr="00085613">
        <w:rPr>
          <w:rFonts w:ascii="Book Antiqua" w:eastAsia="宋体" w:hAnsi="Book Antiqua" w:cs="宋体"/>
          <w:i/>
          <w:iCs/>
          <w:lang w:eastAsia="zh-CN"/>
        </w:rPr>
        <w:t>Obes</w:t>
      </w:r>
      <w:r>
        <w:rPr>
          <w:rFonts w:ascii="Book Antiqua" w:eastAsia="宋体" w:hAnsi="Book Antiqua" w:cs="宋体"/>
          <w:i/>
          <w:iCs/>
          <w:lang w:eastAsia="zh-CN"/>
        </w:rPr>
        <w:t xml:space="preserve"> </w:t>
      </w:r>
      <w:r w:rsidRPr="00085613">
        <w:rPr>
          <w:rFonts w:ascii="Book Antiqua" w:eastAsia="宋体" w:hAnsi="Book Antiqua" w:cs="宋体"/>
          <w:i/>
          <w:iCs/>
          <w:lang w:eastAsia="zh-CN"/>
        </w:rPr>
        <w:t>Rev</w:t>
      </w:r>
      <w:r>
        <w:rPr>
          <w:rFonts w:ascii="Book Antiqua" w:eastAsia="宋体" w:hAnsi="Book Antiqua" w:cs="宋体"/>
          <w:lang w:eastAsia="zh-CN"/>
        </w:rPr>
        <w:t xml:space="preserve"> </w:t>
      </w:r>
      <w:r w:rsidRPr="00085613">
        <w:rPr>
          <w:rFonts w:ascii="Book Antiqua" w:eastAsia="宋体" w:hAnsi="Book Antiqua" w:cs="宋体"/>
          <w:lang w:eastAsia="zh-CN"/>
        </w:rPr>
        <w:t>2012;</w:t>
      </w:r>
      <w:r>
        <w:rPr>
          <w:rFonts w:ascii="Book Antiqua" w:eastAsia="宋体" w:hAnsi="Book Antiqua" w:cs="宋体"/>
          <w:lang w:eastAsia="zh-CN"/>
        </w:rPr>
        <w:t xml:space="preserve"> </w:t>
      </w:r>
      <w:r w:rsidRPr="00085613">
        <w:rPr>
          <w:rFonts w:ascii="Book Antiqua" w:eastAsia="宋体" w:hAnsi="Book Antiqua" w:cs="宋体"/>
          <w:b/>
          <w:bCs/>
          <w:lang w:eastAsia="zh-CN"/>
        </w:rPr>
        <w:t>13</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316-328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22106981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10.1111/j.1467-789X.2011.00955.x]</w:t>
      </w:r>
    </w:p>
    <w:p w14:paraId="50732E8F"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206</w:t>
      </w:r>
      <w:r>
        <w:rPr>
          <w:rFonts w:ascii="Book Antiqua" w:eastAsia="宋体" w:hAnsi="Book Antiqua" w:cs="宋体"/>
          <w:lang w:eastAsia="zh-CN"/>
        </w:rPr>
        <w:t xml:space="preserve"> </w:t>
      </w:r>
      <w:r w:rsidRPr="00085613">
        <w:rPr>
          <w:rFonts w:ascii="Book Antiqua" w:eastAsia="宋体" w:hAnsi="Book Antiqua" w:cs="宋体"/>
          <w:b/>
          <w:bCs/>
          <w:lang w:eastAsia="zh-CN"/>
        </w:rPr>
        <w:t>van</w:t>
      </w:r>
      <w:r>
        <w:rPr>
          <w:rFonts w:ascii="Book Antiqua" w:eastAsia="宋体" w:hAnsi="Book Antiqua" w:cs="宋体"/>
          <w:b/>
          <w:bCs/>
          <w:lang w:eastAsia="zh-CN"/>
        </w:rPr>
        <w:t xml:space="preserve"> </w:t>
      </w:r>
      <w:r w:rsidRPr="00085613">
        <w:rPr>
          <w:rFonts w:ascii="Book Antiqua" w:eastAsia="宋体" w:hAnsi="Book Antiqua" w:cs="宋体"/>
          <w:b/>
          <w:bCs/>
          <w:lang w:eastAsia="zh-CN"/>
        </w:rPr>
        <w:t>de</w:t>
      </w:r>
      <w:r>
        <w:rPr>
          <w:rFonts w:ascii="Book Antiqua" w:eastAsia="宋体" w:hAnsi="Book Antiqua" w:cs="宋体"/>
          <w:b/>
          <w:bCs/>
          <w:lang w:eastAsia="zh-CN"/>
        </w:rPr>
        <w:t xml:space="preserve"> </w:t>
      </w:r>
      <w:r w:rsidRPr="00085613">
        <w:rPr>
          <w:rFonts w:ascii="Book Antiqua" w:eastAsia="宋体" w:hAnsi="Book Antiqua" w:cs="宋体"/>
          <w:b/>
          <w:bCs/>
          <w:lang w:eastAsia="zh-CN"/>
        </w:rPr>
        <w:t>Pas</w:t>
      </w:r>
      <w:r>
        <w:rPr>
          <w:rFonts w:ascii="Book Antiqua" w:eastAsia="宋体" w:hAnsi="Book Antiqua" w:cs="宋体"/>
          <w:b/>
          <w:bCs/>
          <w:lang w:eastAsia="zh-CN"/>
        </w:rPr>
        <w:t xml:space="preserve"> </w:t>
      </w:r>
      <w:r w:rsidRPr="00085613">
        <w:rPr>
          <w:rFonts w:ascii="Book Antiqua" w:eastAsia="宋体" w:hAnsi="Book Antiqua" w:cs="宋体"/>
          <w:b/>
          <w:bCs/>
          <w:lang w:eastAsia="zh-CN"/>
        </w:rPr>
        <w:t>KGH</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Bonouvrie</w:t>
      </w:r>
      <w:r>
        <w:rPr>
          <w:rFonts w:ascii="Book Antiqua" w:eastAsia="宋体" w:hAnsi="Book Antiqua" w:cs="宋体"/>
          <w:lang w:eastAsia="zh-CN"/>
        </w:rPr>
        <w:t xml:space="preserve"> </w:t>
      </w:r>
      <w:r w:rsidRPr="00085613">
        <w:rPr>
          <w:rFonts w:ascii="Book Antiqua" w:eastAsia="宋体" w:hAnsi="Book Antiqua" w:cs="宋体"/>
          <w:lang w:eastAsia="zh-CN"/>
        </w:rPr>
        <w:t>DS,</w:t>
      </w:r>
      <w:r>
        <w:rPr>
          <w:rFonts w:ascii="Book Antiqua" w:eastAsia="宋体" w:hAnsi="Book Antiqua" w:cs="宋体"/>
          <w:lang w:eastAsia="zh-CN"/>
        </w:rPr>
        <w:t xml:space="preserve"> </w:t>
      </w:r>
      <w:r w:rsidRPr="00085613">
        <w:rPr>
          <w:rFonts w:ascii="Book Antiqua" w:eastAsia="宋体" w:hAnsi="Book Antiqua" w:cs="宋体"/>
          <w:lang w:eastAsia="zh-CN"/>
        </w:rPr>
        <w:t>Janssen</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Roebroek</w:t>
      </w:r>
      <w:r>
        <w:rPr>
          <w:rFonts w:ascii="Book Antiqua" w:eastAsia="宋体" w:hAnsi="Book Antiqua" w:cs="宋体"/>
          <w:lang w:eastAsia="zh-CN"/>
        </w:rPr>
        <w:t xml:space="preserve"> </w:t>
      </w:r>
      <w:r w:rsidRPr="00085613">
        <w:rPr>
          <w:rFonts w:ascii="Book Antiqua" w:eastAsia="宋体" w:hAnsi="Book Antiqua" w:cs="宋体"/>
          <w:lang w:eastAsia="zh-CN"/>
        </w:rPr>
        <w:t>YGM,</w:t>
      </w:r>
      <w:r>
        <w:rPr>
          <w:rFonts w:ascii="Book Antiqua" w:eastAsia="宋体" w:hAnsi="Book Antiqua" w:cs="宋体"/>
          <w:lang w:eastAsia="zh-CN"/>
        </w:rPr>
        <w:t xml:space="preserve"> </w:t>
      </w:r>
      <w:r w:rsidRPr="00085613">
        <w:rPr>
          <w:rFonts w:ascii="Book Antiqua" w:eastAsia="宋体" w:hAnsi="Book Antiqua" w:cs="宋体"/>
          <w:lang w:eastAsia="zh-CN"/>
        </w:rPr>
        <w:t>Zegers</w:t>
      </w:r>
      <w:r>
        <w:rPr>
          <w:rFonts w:ascii="Book Antiqua" w:eastAsia="宋体" w:hAnsi="Book Antiqua" w:cs="宋体"/>
          <w:lang w:eastAsia="zh-CN"/>
        </w:rPr>
        <w:t xml:space="preserve"> </w:t>
      </w:r>
      <w:r w:rsidRPr="00085613">
        <w:rPr>
          <w:rFonts w:ascii="Book Antiqua" w:eastAsia="宋体" w:hAnsi="Book Antiqua" w:cs="宋体"/>
          <w:lang w:eastAsia="zh-CN"/>
        </w:rPr>
        <w:t>BSHJ,</w:t>
      </w:r>
      <w:r>
        <w:rPr>
          <w:rFonts w:ascii="Book Antiqua" w:eastAsia="宋体" w:hAnsi="Book Antiqua" w:cs="宋体"/>
          <w:lang w:eastAsia="zh-CN"/>
        </w:rPr>
        <w:t xml:space="preserve"> </w:t>
      </w:r>
      <w:r w:rsidRPr="00085613">
        <w:rPr>
          <w:rFonts w:ascii="Book Antiqua" w:eastAsia="宋体" w:hAnsi="Book Antiqua" w:cs="宋体"/>
          <w:lang w:eastAsia="zh-CN"/>
        </w:rPr>
        <w:t>Leclercq</w:t>
      </w:r>
      <w:r>
        <w:rPr>
          <w:rFonts w:ascii="Book Antiqua" w:eastAsia="宋体" w:hAnsi="Book Antiqua" w:cs="宋体"/>
          <w:lang w:eastAsia="zh-CN"/>
        </w:rPr>
        <w:t xml:space="preserve"> </w:t>
      </w:r>
      <w:r w:rsidRPr="00085613">
        <w:rPr>
          <w:rFonts w:ascii="Book Antiqua" w:eastAsia="宋体" w:hAnsi="Book Antiqua" w:cs="宋体"/>
          <w:lang w:eastAsia="zh-CN"/>
        </w:rPr>
        <w:t>WKG,</w:t>
      </w:r>
      <w:r>
        <w:rPr>
          <w:rFonts w:ascii="Book Antiqua" w:eastAsia="宋体" w:hAnsi="Book Antiqua" w:cs="宋体"/>
          <w:lang w:eastAsia="zh-CN"/>
        </w:rPr>
        <w:t xml:space="preserve"> </w:t>
      </w:r>
      <w:r w:rsidRPr="00085613">
        <w:rPr>
          <w:rFonts w:ascii="Book Antiqua" w:eastAsia="宋体" w:hAnsi="Book Antiqua" w:cs="宋体"/>
          <w:lang w:eastAsia="zh-CN"/>
        </w:rPr>
        <w:t>Vreugdenhil</w:t>
      </w:r>
      <w:r>
        <w:rPr>
          <w:rFonts w:ascii="Book Antiqua" w:eastAsia="宋体" w:hAnsi="Book Antiqua" w:cs="宋体"/>
          <w:lang w:eastAsia="zh-CN"/>
        </w:rPr>
        <w:t xml:space="preserve"> </w:t>
      </w:r>
      <w:r w:rsidRPr="00085613">
        <w:rPr>
          <w:rFonts w:ascii="Book Antiqua" w:eastAsia="宋体" w:hAnsi="Book Antiqua" w:cs="宋体"/>
          <w:lang w:eastAsia="zh-CN"/>
        </w:rPr>
        <w:t>ACE,</w:t>
      </w:r>
      <w:r>
        <w:rPr>
          <w:rFonts w:ascii="Book Antiqua" w:eastAsia="宋体" w:hAnsi="Book Antiqua" w:cs="宋体"/>
          <w:lang w:eastAsia="zh-CN"/>
        </w:rPr>
        <w:t xml:space="preserve"> </w:t>
      </w:r>
      <w:r w:rsidRPr="00085613">
        <w:rPr>
          <w:rFonts w:ascii="Book Antiqua" w:eastAsia="宋体" w:hAnsi="Book Antiqua" w:cs="宋体"/>
          <w:lang w:eastAsia="zh-CN"/>
        </w:rPr>
        <w:t>van</w:t>
      </w:r>
      <w:r>
        <w:rPr>
          <w:rFonts w:ascii="Book Antiqua" w:eastAsia="宋体" w:hAnsi="Book Antiqua" w:cs="宋体"/>
          <w:lang w:eastAsia="zh-CN"/>
        </w:rPr>
        <w:t xml:space="preserve"> </w:t>
      </w:r>
      <w:r w:rsidRPr="00085613">
        <w:rPr>
          <w:rFonts w:ascii="Book Antiqua" w:eastAsia="宋体" w:hAnsi="Book Antiqua" w:cs="宋体"/>
          <w:lang w:eastAsia="zh-CN"/>
        </w:rPr>
        <w:t>Dielen</w:t>
      </w:r>
      <w:r>
        <w:rPr>
          <w:rFonts w:ascii="Book Antiqua" w:eastAsia="宋体" w:hAnsi="Book Antiqua" w:cs="宋体"/>
          <w:lang w:eastAsia="zh-CN"/>
        </w:rPr>
        <w:t xml:space="preserve"> </w:t>
      </w:r>
      <w:r w:rsidRPr="00085613">
        <w:rPr>
          <w:rFonts w:ascii="Book Antiqua" w:eastAsia="宋体" w:hAnsi="Book Antiqua" w:cs="宋体"/>
          <w:lang w:eastAsia="zh-CN"/>
        </w:rPr>
        <w:t>FMH.</w:t>
      </w:r>
      <w:r>
        <w:rPr>
          <w:rFonts w:ascii="Book Antiqua" w:eastAsia="宋体" w:hAnsi="Book Antiqua" w:cs="宋体"/>
          <w:lang w:eastAsia="zh-CN"/>
        </w:rPr>
        <w:t xml:space="preserve"> </w:t>
      </w:r>
      <w:r w:rsidRPr="00085613">
        <w:rPr>
          <w:rFonts w:ascii="Book Antiqua" w:eastAsia="宋体" w:hAnsi="Book Antiqua" w:cs="宋体"/>
          <w:lang w:eastAsia="zh-CN"/>
        </w:rPr>
        <w:t>Bariatric</w:t>
      </w:r>
      <w:r>
        <w:rPr>
          <w:rFonts w:ascii="Book Antiqua" w:eastAsia="宋体" w:hAnsi="Book Antiqua" w:cs="宋体"/>
          <w:lang w:eastAsia="zh-CN"/>
        </w:rPr>
        <w:t xml:space="preserve"> </w:t>
      </w:r>
      <w:r w:rsidRPr="00085613">
        <w:rPr>
          <w:rFonts w:ascii="Book Antiqua" w:eastAsia="宋体" w:hAnsi="Book Antiqua" w:cs="宋体"/>
          <w:lang w:eastAsia="zh-CN"/>
        </w:rPr>
        <w:t>Surgery</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Youth:</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Perspective</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Dutch</w:t>
      </w:r>
      <w:r>
        <w:rPr>
          <w:rFonts w:ascii="Book Antiqua" w:eastAsia="宋体" w:hAnsi="Book Antiqua" w:cs="宋体"/>
          <w:lang w:eastAsia="zh-CN"/>
        </w:rPr>
        <w:t xml:space="preserve"> </w:t>
      </w:r>
      <w:r w:rsidRPr="00085613">
        <w:rPr>
          <w:rFonts w:ascii="Book Antiqua" w:eastAsia="宋体" w:hAnsi="Book Antiqua" w:cs="宋体"/>
          <w:lang w:eastAsia="zh-CN"/>
        </w:rPr>
        <w:t>Pediatricians,</w:t>
      </w:r>
      <w:r>
        <w:rPr>
          <w:rFonts w:ascii="Book Antiqua" w:eastAsia="宋体" w:hAnsi="Book Antiqua" w:cs="宋体"/>
          <w:lang w:eastAsia="zh-CN"/>
        </w:rPr>
        <w:t xml:space="preserve"> </w:t>
      </w:r>
      <w:r w:rsidRPr="00085613">
        <w:rPr>
          <w:rFonts w:ascii="Book Antiqua" w:eastAsia="宋体" w:hAnsi="Book Antiqua" w:cs="宋体"/>
          <w:lang w:eastAsia="zh-CN"/>
        </w:rPr>
        <w:t>Parents,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i/>
          <w:iCs/>
          <w:lang w:eastAsia="zh-CN"/>
        </w:rPr>
        <w:t>Obes</w:t>
      </w:r>
      <w:r>
        <w:rPr>
          <w:rFonts w:ascii="Book Antiqua" w:eastAsia="宋体" w:hAnsi="Book Antiqua" w:cs="宋体"/>
          <w:i/>
          <w:iCs/>
          <w:lang w:eastAsia="zh-CN"/>
        </w:rPr>
        <w:t xml:space="preserve"> </w:t>
      </w:r>
      <w:r w:rsidRPr="00085613">
        <w:rPr>
          <w:rFonts w:ascii="Book Antiqua" w:eastAsia="宋体" w:hAnsi="Book Antiqua" w:cs="宋体"/>
          <w:i/>
          <w:iCs/>
          <w:lang w:eastAsia="zh-CN"/>
        </w:rPr>
        <w:t>Surg</w:t>
      </w:r>
      <w:r>
        <w:rPr>
          <w:rFonts w:ascii="Book Antiqua" w:eastAsia="宋体" w:hAnsi="Book Antiqua" w:cs="宋体"/>
          <w:lang w:eastAsia="zh-CN"/>
        </w:rPr>
        <w:t xml:space="preserve"> </w:t>
      </w:r>
      <w:r w:rsidRPr="00085613">
        <w:rPr>
          <w:rFonts w:ascii="Book Antiqua" w:eastAsia="宋体" w:hAnsi="Book Antiqua" w:cs="宋体"/>
          <w:lang w:eastAsia="zh-CN"/>
        </w:rPr>
        <w:t>2021;</w:t>
      </w:r>
      <w:r>
        <w:rPr>
          <w:rFonts w:ascii="Book Antiqua" w:eastAsia="宋体" w:hAnsi="Book Antiqua" w:cs="宋体"/>
          <w:lang w:eastAsia="zh-CN"/>
        </w:rPr>
        <w:t xml:space="preserve"> </w:t>
      </w:r>
      <w:r w:rsidRPr="00085613">
        <w:rPr>
          <w:rFonts w:ascii="Book Antiqua" w:eastAsia="宋体" w:hAnsi="Book Antiqua" w:cs="宋体"/>
          <w:b/>
          <w:bCs/>
          <w:lang w:eastAsia="zh-CN"/>
        </w:rPr>
        <w:t>31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4821-4828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34357532</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10.1007/s11695-021-05648-8]</w:t>
      </w:r>
    </w:p>
    <w:p w14:paraId="6DCE129E"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207</w:t>
      </w:r>
      <w:r>
        <w:rPr>
          <w:rFonts w:ascii="Book Antiqua" w:eastAsia="宋体" w:hAnsi="Book Antiqua" w:cs="宋体"/>
          <w:lang w:eastAsia="zh-CN"/>
        </w:rPr>
        <w:t xml:space="preserve"> </w:t>
      </w:r>
      <w:r w:rsidRPr="00085613">
        <w:rPr>
          <w:rFonts w:ascii="Book Antiqua" w:eastAsia="宋体" w:hAnsi="Book Antiqua" w:cs="宋体"/>
          <w:b/>
          <w:bCs/>
          <w:lang w:eastAsia="zh-CN"/>
        </w:rPr>
        <w:t>Wasserman</w:t>
      </w:r>
      <w:r>
        <w:rPr>
          <w:rFonts w:ascii="Book Antiqua" w:eastAsia="宋体" w:hAnsi="Book Antiqua" w:cs="宋体"/>
          <w:b/>
          <w:bCs/>
          <w:lang w:eastAsia="zh-CN"/>
        </w:rPr>
        <w:t xml:space="preserve"> </w:t>
      </w:r>
      <w:r w:rsidRPr="00085613">
        <w:rPr>
          <w:rFonts w:ascii="Book Antiqua" w:eastAsia="宋体" w:hAnsi="Book Antiqua" w:cs="宋体"/>
          <w:b/>
          <w:bCs/>
          <w:lang w:eastAsia="zh-CN"/>
        </w:rPr>
        <w:t>H</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Inge</w:t>
      </w:r>
      <w:r>
        <w:rPr>
          <w:rFonts w:ascii="Book Antiqua" w:eastAsia="宋体" w:hAnsi="Book Antiqua" w:cs="宋体"/>
          <w:lang w:eastAsia="zh-CN"/>
        </w:rPr>
        <w:t xml:space="preserve"> </w:t>
      </w:r>
      <w:r w:rsidRPr="00085613">
        <w:rPr>
          <w:rFonts w:ascii="Book Antiqua" w:eastAsia="宋体" w:hAnsi="Book Antiqua" w:cs="宋体"/>
          <w:lang w:eastAsia="zh-CN"/>
        </w:rPr>
        <w:t>TH.</w:t>
      </w:r>
      <w:r>
        <w:rPr>
          <w:rFonts w:ascii="Book Antiqua" w:eastAsia="宋体" w:hAnsi="Book Antiqua" w:cs="宋体"/>
          <w:lang w:eastAsia="zh-CN"/>
        </w:rPr>
        <w:t xml:space="preserve"> </w:t>
      </w:r>
      <w:r w:rsidRPr="00085613">
        <w:rPr>
          <w:rFonts w:ascii="Book Antiqua" w:eastAsia="宋体" w:hAnsi="Book Antiqua" w:cs="宋体"/>
          <w:lang w:eastAsia="zh-CN"/>
        </w:rPr>
        <w:t>Bariatric</w:t>
      </w:r>
      <w:r>
        <w:rPr>
          <w:rFonts w:ascii="Book Antiqua" w:eastAsia="宋体" w:hAnsi="Book Antiqua" w:cs="宋体"/>
          <w:lang w:eastAsia="zh-CN"/>
        </w:rPr>
        <w:t xml:space="preserve"> </w:t>
      </w:r>
      <w:r w:rsidRPr="00085613">
        <w:rPr>
          <w:rFonts w:ascii="Book Antiqua" w:eastAsia="宋体" w:hAnsi="Book Antiqua" w:cs="宋体"/>
          <w:lang w:eastAsia="zh-CN"/>
        </w:rPr>
        <w:t>surgery</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obese</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lang w:eastAsia="zh-CN"/>
        </w:rPr>
        <w:t>opportunities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challenges.</w:t>
      </w:r>
      <w:r>
        <w:rPr>
          <w:rFonts w:ascii="Book Antiqua" w:eastAsia="宋体" w:hAnsi="Book Antiqua" w:cs="宋体"/>
          <w:lang w:eastAsia="zh-CN"/>
        </w:rPr>
        <w:t xml:space="preserve"> </w:t>
      </w:r>
      <w:r w:rsidRPr="00085613">
        <w:rPr>
          <w:rFonts w:ascii="Book Antiqua" w:eastAsia="宋体" w:hAnsi="Book Antiqua" w:cs="宋体"/>
          <w:i/>
          <w:iCs/>
          <w:lang w:eastAsia="zh-CN"/>
        </w:rPr>
        <w:t>Pediatr</w:t>
      </w:r>
      <w:r>
        <w:rPr>
          <w:rFonts w:ascii="Book Antiqua" w:eastAsia="宋体" w:hAnsi="Book Antiqua" w:cs="宋体"/>
          <w:i/>
          <w:iCs/>
          <w:lang w:eastAsia="zh-CN"/>
        </w:rPr>
        <w:t xml:space="preserve"> </w:t>
      </w:r>
      <w:r w:rsidRPr="00085613">
        <w:rPr>
          <w:rFonts w:ascii="Book Antiqua" w:eastAsia="宋体" w:hAnsi="Book Antiqua" w:cs="宋体"/>
          <w:i/>
          <w:iCs/>
          <w:lang w:eastAsia="zh-CN"/>
        </w:rPr>
        <w:t>Ann</w:t>
      </w:r>
      <w:r>
        <w:rPr>
          <w:rFonts w:ascii="Book Antiqua" w:eastAsia="宋体" w:hAnsi="Book Antiqua" w:cs="宋体"/>
          <w:lang w:eastAsia="zh-CN"/>
        </w:rPr>
        <w:t xml:space="preserve"> </w:t>
      </w:r>
      <w:r w:rsidRPr="00085613">
        <w:rPr>
          <w:rFonts w:ascii="Book Antiqua" w:eastAsia="宋体" w:hAnsi="Book Antiqua" w:cs="宋体"/>
          <w:lang w:eastAsia="zh-CN"/>
        </w:rPr>
        <w:t>2014;</w:t>
      </w:r>
      <w:r>
        <w:rPr>
          <w:rFonts w:ascii="Book Antiqua" w:eastAsia="宋体" w:hAnsi="Book Antiqua" w:cs="宋体"/>
          <w:lang w:eastAsia="zh-CN"/>
        </w:rPr>
        <w:t xml:space="preserve"> </w:t>
      </w:r>
      <w:r w:rsidRPr="00085613">
        <w:rPr>
          <w:rFonts w:ascii="Book Antiqua" w:eastAsia="宋体" w:hAnsi="Book Antiqua" w:cs="宋体"/>
          <w:b/>
          <w:bCs/>
          <w:lang w:eastAsia="zh-CN"/>
        </w:rPr>
        <w:t>43</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e230-e236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25198448</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10.3928/00904481-20140825-10]</w:t>
      </w:r>
    </w:p>
    <w:p w14:paraId="15AD1C1B"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208</w:t>
      </w:r>
      <w:r>
        <w:rPr>
          <w:rFonts w:ascii="Book Antiqua" w:eastAsia="宋体" w:hAnsi="Book Antiqua" w:cs="宋体"/>
          <w:lang w:eastAsia="zh-CN"/>
        </w:rPr>
        <w:t xml:space="preserve"> </w:t>
      </w:r>
      <w:r w:rsidRPr="00085613">
        <w:rPr>
          <w:rFonts w:ascii="Book Antiqua" w:eastAsia="宋体" w:hAnsi="Book Antiqua" w:cs="宋体"/>
          <w:b/>
          <w:bCs/>
          <w:lang w:eastAsia="zh-CN"/>
        </w:rPr>
        <w:t>Patni</w:t>
      </w:r>
      <w:r>
        <w:rPr>
          <w:rFonts w:ascii="Book Antiqua" w:eastAsia="宋体" w:hAnsi="Book Antiqua" w:cs="宋体"/>
          <w:b/>
          <w:bCs/>
          <w:lang w:eastAsia="zh-CN"/>
        </w:rPr>
        <w:t xml:space="preserve"> </w:t>
      </w:r>
      <w:r w:rsidRPr="00085613">
        <w:rPr>
          <w:rFonts w:ascii="Book Antiqua" w:eastAsia="宋体" w:hAnsi="Book Antiqua" w:cs="宋体"/>
          <w:b/>
          <w:bCs/>
          <w:lang w:eastAsia="zh-CN"/>
        </w:rPr>
        <w:t>N</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Garg</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Congenital</w:t>
      </w:r>
      <w:r>
        <w:rPr>
          <w:rFonts w:ascii="Book Antiqua" w:eastAsia="宋体" w:hAnsi="Book Antiqua" w:cs="宋体"/>
          <w:lang w:eastAsia="zh-CN"/>
        </w:rPr>
        <w:t xml:space="preserve"> </w:t>
      </w:r>
      <w:r w:rsidRPr="00085613">
        <w:rPr>
          <w:rFonts w:ascii="Book Antiqua" w:eastAsia="宋体" w:hAnsi="Book Antiqua" w:cs="宋体"/>
          <w:lang w:eastAsia="zh-CN"/>
        </w:rPr>
        <w:t>generalized</w:t>
      </w:r>
      <w:r>
        <w:rPr>
          <w:rFonts w:ascii="Book Antiqua" w:eastAsia="宋体" w:hAnsi="Book Antiqua" w:cs="宋体"/>
          <w:lang w:eastAsia="zh-CN"/>
        </w:rPr>
        <w:t xml:space="preserve"> </w:t>
      </w:r>
      <w:r w:rsidRPr="00085613">
        <w:rPr>
          <w:rFonts w:ascii="Book Antiqua" w:eastAsia="宋体" w:hAnsi="Book Antiqua" w:cs="宋体"/>
          <w:lang w:eastAsia="zh-CN"/>
        </w:rPr>
        <w:t>lipodystrophies--new</w:t>
      </w:r>
      <w:r>
        <w:rPr>
          <w:rFonts w:ascii="Book Antiqua" w:eastAsia="宋体" w:hAnsi="Book Antiqua" w:cs="宋体"/>
          <w:lang w:eastAsia="zh-CN"/>
        </w:rPr>
        <w:t xml:space="preserve"> </w:t>
      </w:r>
      <w:r w:rsidRPr="00085613">
        <w:rPr>
          <w:rFonts w:ascii="Book Antiqua" w:eastAsia="宋体" w:hAnsi="Book Antiqua" w:cs="宋体"/>
          <w:lang w:eastAsia="zh-CN"/>
        </w:rPr>
        <w:t>insights</w:t>
      </w:r>
      <w:r>
        <w:rPr>
          <w:rFonts w:ascii="Book Antiqua" w:eastAsia="宋体" w:hAnsi="Book Antiqua" w:cs="宋体"/>
          <w:lang w:eastAsia="zh-CN"/>
        </w:rPr>
        <w:t xml:space="preserve"> </w:t>
      </w:r>
      <w:r w:rsidRPr="00085613">
        <w:rPr>
          <w:rFonts w:ascii="Book Antiqua" w:eastAsia="宋体" w:hAnsi="Book Antiqua" w:cs="宋体"/>
          <w:lang w:eastAsia="zh-CN"/>
        </w:rPr>
        <w:t>into</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dysfunction.</w:t>
      </w:r>
      <w:r>
        <w:rPr>
          <w:rFonts w:ascii="Book Antiqua" w:eastAsia="宋体" w:hAnsi="Book Antiqua" w:cs="宋体"/>
          <w:lang w:eastAsia="zh-CN"/>
        </w:rPr>
        <w:t xml:space="preserve"> </w:t>
      </w:r>
      <w:r w:rsidRPr="00085613">
        <w:rPr>
          <w:rFonts w:ascii="Book Antiqua" w:eastAsia="宋体" w:hAnsi="Book Antiqua" w:cs="宋体"/>
          <w:i/>
          <w:iCs/>
          <w:lang w:eastAsia="zh-CN"/>
        </w:rPr>
        <w:t>Nat</w:t>
      </w:r>
      <w:r>
        <w:rPr>
          <w:rFonts w:ascii="Book Antiqua" w:eastAsia="宋体" w:hAnsi="Book Antiqua" w:cs="宋体"/>
          <w:i/>
          <w:iCs/>
          <w:lang w:eastAsia="zh-CN"/>
        </w:rPr>
        <w:t xml:space="preserve"> </w:t>
      </w:r>
      <w:r w:rsidRPr="00085613">
        <w:rPr>
          <w:rFonts w:ascii="Book Antiqua" w:eastAsia="宋体" w:hAnsi="Book Antiqua" w:cs="宋体"/>
          <w:i/>
          <w:iCs/>
          <w:lang w:eastAsia="zh-CN"/>
        </w:rPr>
        <w:t>Rev</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lang w:eastAsia="zh-CN"/>
        </w:rPr>
        <w:t xml:space="preserve"> </w:t>
      </w:r>
      <w:r w:rsidRPr="00085613">
        <w:rPr>
          <w:rFonts w:ascii="Book Antiqua" w:eastAsia="宋体" w:hAnsi="Book Antiqua" w:cs="宋体"/>
          <w:lang w:eastAsia="zh-CN"/>
        </w:rPr>
        <w:t>2015;</w:t>
      </w:r>
      <w:r>
        <w:rPr>
          <w:rFonts w:ascii="Book Antiqua" w:eastAsia="宋体" w:hAnsi="Book Antiqua" w:cs="宋体"/>
          <w:lang w:eastAsia="zh-CN"/>
        </w:rPr>
        <w:t xml:space="preserve"> </w:t>
      </w:r>
      <w:r w:rsidRPr="00085613">
        <w:rPr>
          <w:rFonts w:ascii="Book Antiqua" w:eastAsia="宋体" w:hAnsi="Book Antiqua" w:cs="宋体"/>
          <w:b/>
          <w:bCs/>
          <w:lang w:eastAsia="zh-CN"/>
        </w:rPr>
        <w:t>11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522-534</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26239609</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10.1038/nrendo.2015.123]</w:t>
      </w:r>
    </w:p>
    <w:p w14:paraId="2D1BF015"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209</w:t>
      </w:r>
      <w:r>
        <w:rPr>
          <w:rFonts w:ascii="Book Antiqua" w:eastAsia="宋体" w:hAnsi="Book Antiqua" w:cs="宋体"/>
          <w:lang w:eastAsia="zh-CN"/>
        </w:rPr>
        <w:t xml:space="preserve"> </w:t>
      </w:r>
      <w:r w:rsidRPr="00085613">
        <w:rPr>
          <w:rFonts w:ascii="Book Antiqua" w:eastAsia="宋体" w:hAnsi="Book Antiqua" w:cs="宋体"/>
          <w:b/>
          <w:bCs/>
          <w:lang w:eastAsia="zh-CN"/>
        </w:rPr>
        <w:t>Berglund</w:t>
      </w:r>
      <w:r>
        <w:rPr>
          <w:rFonts w:ascii="Book Antiqua" w:eastAsia="宋体" w:hAnsi="Book Antiqua" w:cs="宋体"/>
          <w:b/>
          <w:bCs/>
          <w:lang w:eastAsia="zh-CN"/>
        </w:rPr>
        <w:t xml:space="preserve"> </w:t>
      </w:r>
      <w:r w:rsidRPr="00085613">
        <w:rPr>
          <w:rFonts w:ascii="Book Antiqua" w:eastAsia="宋体" w:hAnsi="Book Antiqua" w:cs="宋体"/>
          <w:b/>
          <w:bCs/>
          <w:lang w:eastAsia="zh-CN"/>
        </w:rPr>
        <w:t>L</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Brunzell</w:t>
      </w:r>
      <w:r>
        <w:rPr>
          <w:rFonts w:ascii="Book Antiqua" w:eastAsia="宋体" w:hAnsi="Book Antiqua" w:cs="宋体"/>
          <w:lang w:eastAsia="zh-CN"/>
        </w:rPr>
        <w:t xml:space="preserve"> </w:t>
      </w:r>
      <w:r w:rsidRPr="00085613">
        <w:rPr>
          <w:rFonts w:ascii="Book Antiqua" w:eastAsia="宋体" w:hAnsi="Book Antiqua" w:cs="宋体"/>
          <w:lang w:eastAsia="zh-CN"/>
        </w:rPr>
        <w:t>JD,</w:t>
      </w:r>
      <w:r>
        <w:rPr>
          <w:rFonts w:ascii="Book Antiqua" w:eastAsia="宋体" w:hAnsi="Book Antiqua" w:cs="宋体"/>
          <w:lang w:eastAsia="zh-CN"/>
        </w:rPr>
        <w:t xml:space="preserve"> </w:t>
      </w:r>
      <w:r w:rsidRPr="00085613">
        <w:rPr>
          <w:rFonts w:ascii="Book Antiqua" w:eastAsia="宋体" w:hAnsi="Book Antiqua" w:cs="宋体"/>
          <w:lang w:eastAsia="zh-CN"/>
        </w:rPr>
        <w:t>Goldberg</w:t>
      </w:r>
      <w:r>
        <w:rPr>
          <w:rFonts w:ascii="Book Antiqua" w:eastAsia="宋体" w:hAnsi="Book Antiqua" w:cs="宋体"/>
          <w:lang w:eastAsia="zh-CN"/>
        </w:rPr>
        <w:t xml:space="preserve"> </w:t>
      </w:r>
      <w:r w:rsidRPr="00085613">
        <w:rPr>
          <w:rFonts w:ascii="Book Antiqua" w:eastAsia="宋体" w:hAnsi="Book Antiqua" w:cs="宋体"/>
          <w:lang w:eastAsia="zh-CN"/>
        </w:rPr>
        <w:t>AC,</w:t>
      </w:r>
      <w:r>
        <w:rPr>
          <w:rFonts w:ascii="Book Antiqua" w:eastAsia="宋体" w:hAnsi="Book Antiqua" w:cs="宋体"/>
          <w:lang w:eastAsia="zh-CN"/>
        </w:rPr>
        <w:t xml:space="preserve"> </w:t>
      </w:r>
      <w:r w:rsidRPr="00085613">
        <w:rPr>
          <w:rFonts w:ascii="Book Antiqua" w:eastAsia="宋体" w:hAnsi="Book Antiqua" w:cs="宋体"/>
          <w:lang w:eastAsia="zh-CN"/>
        </w:rPr>
        <w:t>Goldberg</w:t>
      </w:r>
      <w:r>
        <w:rPr>
          <w:rFonts w:ascii="Book Antiqua" w:eastAsia="宋体" w:hAnsi="Book Antiqua" w:cs="宋体"/>
          <w:lang w:eastAsia="zh-CN"/>
        </w:rPr>
        <w:t xml:space="preserve"> </w:t>
      </w:r>
      <w:r w:rsidRPr="00085613">
        <w:rPr>
          <w:rFonts w:ascii="Book Antiqua" w:eastAsia="宋体" w:hAnsi="Book Antiqua" w:cs="宋体"/>
          <w:lang w:eastAsia="zh-CN"/>
        </w:rPr>
        <w:t>IJ,</w:t>
      </w:r>
      <w:r>
        <w:rPr>
          <w:rFonts w:ascii="Book Antiqua" w:eastAsia="宋体" w:hAnsi="Book Antiqua" w:cs="宋体"/>
          <w:lang w:eastAsia="zh-CN"/>
        </w:rPr>
        <w:t xml:space="preserve"> </w:t>
      </w:r>
      <w:r w:rsidRPr="00085613">
        <w:rPr>
          <w:rFonts w:ascii="Book Antiqua" w:eastAsia="宋体" w:hAnsi="Book Antiqua" w:cs="宋体"/>
          <w:lang w:eastAsia="zh-CN"/>
        </w:rPr>
        <w:t>Sacks</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Murad</w:t>
      </w:r>
      <w:r>
        <w:rPr>
          <w:rFonts w:ascii="Book Antiqua" w:eastAsia="宋体" w:hAnsi="Book Antiqua" w:cs="宋体"/>
          <w:lang w:eastAsia="zh-CN"/>
        </w:rPr>
        <w:t xml:space="preserve"> </w:t>
      </w:r>
      <w:r w:rsidRPr="00085613">
        <w:rPr>
          <w:rFonts w:ascii="Book Antiqua" w:eastAsia="宋体" w:hAnsi="Book Antiqua" w:cs="宋体"/>
          <w:lang w:eastAsia="zh-CN"/>
        </w:rPr>
        <w:t>MH,</w:t>
      </w:r>
      <w:r>
        <w:rPr>
          <w:rFonts w:ascii="Book Antiqua" w:eastAsia="宋体" w:hAnsi="Book Antiqua" w:cs="宋体"/>
          <w:lang w:eastAsia="zh-CN"/>
        </w:rPr>
        <w:t xml:space="preserve"> </w:t>
      </w:r>
      <w:r w:rsidRPr="00085613">
        <w:rPr>
          <w:rFonts w:ascii="Book Antiqua" w:eastAsia="宋体" w:hAnsi="Book Antiqua" w:cs="宋体"/>
          <w:lang w:eastAsia="zh-CN"/>
        </w:rPr>
        <w:t>Stalenhoef</w:t>
      </w:r>
      <w:r>
        <w:rPr>
          <w:rFonts w:ascii="Book Antiqua" w:eastAsia="宋体" w:hAnsi="Book Antiqua" w:cs="宋体"/>
          <w:lang w:eastAsia="zh-CN"/>
        </w:rPr>
        <w:t xml:space="preserve"> </w:t>
      </w:r>
      <w:r w:rsidRPr="00085613">
        <w:rPr>
          <w:rFonts w:ascii="Book Antiqua" w:eastAsia="宋体" w:hAnsi="Book Antiqua" w:cs="宋体"/>
          <w:lang w:eastAsia="zh-CN"/>
        </w:rPr>
        <w:t>AF;</w:t>
      </w:r>
      <w:r>
        <w:rPr>
          <w:rFonts w:ascii="Book Antiqua" w:eastAsia="宋体" w:hAnsi="Book Antiqua" w:cs="宋体"/>
          <w:lang w:eastAsia="zh-CN"/>
        </w:rPr>
        <w:t xml:space="preserve"> </w:t>
      </w:r>
      <w:r w:rsidRPr="00085613">
        <w:rPr>
          <w:rFonts w:ascii="Book Antiqua" w:eastAsia="宋体" w:hAnsi="Book Antiqua" w:cs="宋体"/>
          <w:lang w:eastAsia="zh-CN"/>
        </w:rPr>
        <w:t>Endocrine</w:t>
      </w:r>
      <w:r>
        <w:rPr>
          <w:rFonts w:ascii="Book Antiqua" w:eastAsia="宋体" w:hAnsi="Book Antiqua" w:cs="宋体"/>
          <w:lang w:eastAsia="zh-CN"/>
        </w:rPr>
        <w:t xml:space="preserve"> </w:t>
      </w:r>
      <w:r w:rsidRPr="00085613">
        <w:rPr>
          <w:rFonts w:ascii="Book Antiqua" w:eastAsia="宋体" w:hAnsi="Book Antiqua" w:cs="宋体"/>
          <w:lang w:eastAsia="zh-CN"/>
        </w:rPr>
        <w:t>society.</w:t>
      </w:r>
      <w:r>
        <w:rPr>
          <w:rFonts w:ascii="Book Antiqua" w:eastAsia="宋体" w:hAnsi="Book Antiqua" w:cs="宋体"/>
          <w:lang w:eastAsia="zh-CN"/>
        </w:rPr>
        <w:t xml:space="preserve"> </w:t>
      </w:r>
      <w:r w:rsidRPr="00085613">
        <w:rPr>
          <w:rFonts w:ascii="Book Antiqua" w:eastAsia="宋体" w:hAnsi="Book Antiqua" w:cs="宋体"/>
          <w:lang w:eastAsia="zh-CN"/>
        </w:rPr>
        <w:t>Evaluation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treatment</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hypertriglyceridemia:</w:t>
      </w:r>
      <w:r>
        <w:rPr>
          <w:rFonts w:ascii="Book Antiqua" w:eastAsia="宋体" w:hAnsi="Book Antiqua" w:cs="宋体"/>
          <w:lang w:eastAsia="zh-CN"/>
        </w:rPr>
        <w:t xml:space="preserve"> </w:t>
      </w:r>
      <w:r w:rsidRPr="00085613">
        <w:rPr>
          <w:rFonts w:ascii="Book Antiqua" w:eastAsia="宋体" w:hAnsi="Book Antiqua" w:cs="宋体"/>
          <w:lang w:eastAsia="zh-CN"/>
        </w:rPr>
        <w:t>an</w:t>
      </w:r>
      <w:r>
        <w:rPr>
          <w:rFonts w:ascii="Book Antiqua" w:eastAsia="宋体" w:hAnsi="Book Antiqua" w:cs="宋体"/>
          <w:lang w:eastAsia="zh-CN"/>
        </w:rPr>
        <w:t xml:space="preserve"> </w:t>
      </w:r>
      <w:r w:rsidRPr="00085613">
        <w:rPr>
          <w:rFonts w:ascii="Book Antiqua" w:eastAsia="宋体" w:hAnsi="Book Antiqua" w:cs="宋体"/>
          <w:lang w:eastAsia="zh-CN"/>
        </w:rPr>
        <w:t>Endocrine</w:t>
      </w:r>
      <w:r>
        <w:rPr>
          <w:rFonts w:ascii="Book Antiqua" w:eastAsia="宋体" w:hAnsi="Book Antiqua" w:cs="宋体"/>
          <w:lang w:eastAsia="zh-CN"/>
        </w:rPr>
        <w:t xml:space="preserve"> </w:t>
      </w:r>
      <w:r w:rsidRPr="00085613">
        <w:rPr>
          <w:rFonts w:ascii="Book Antiqua" w:eastAsia="宋体" w:hAnsi="Book Antiqua" w:cs="宋体"/>
          <w:lang w:eastAsia="zh-CN"/>
        </w:rPr>
        <w:t>Society</w:t>
      </w:r>
      <w:r>
        <w:rPr>
          <w:rFonts w:ascii="Book Antiqua" w:eastAsia="宋体" w:hAnsi="Book Antiqua" w:cs="宋体"/>
          <w:lang w:eastAsia="zh-CN"/>
        </w:rPr>
        <w:t xml:space="preserve"> </w:t>
      </w:r>
      <w:r w:rsidRPr="00085613">
        <w:rPr>
          <w:rFonts w:ascii="Book Antiqua" w:eastAsia="宋体" w:hAnsi="Book Antiqua" w:cs="宋体"/>
          <w:lang w:eastAsia="zh-CN"/>
        </w:rPr>
        <w:t>clinical</w:t>
      </w:r>
      <w:r>
        <w:rPr>
          <w:rFonts w:ascii="Book Antiqua" w:eastAsia="宋体" w:hAnsi="Book Antiqua" w:cs="宋体"/>
          <w:lang w:eastAsia="zh-CN"/>
        </w:rPr>
        <w:t xml:space="preserve"> </w:t>
      </w:r>
      <w:r w:rsidRPr="00085613">
        <w:rPr>
          <w:rFonts w:ascii="Book Antiqua" w:eastAsia="宋体" w:hAnsi="Book Antiqua" w:cs="宋体"/>
          <w:lang w:eastAsia="zh-CN"/>
        </w:rPr>
        <w:t>practice</w:t>
      </w:r>
      <w:r>
        <w:rPr>
          <w:rFonts w:ascii="Book Antiqua" w:eastAsia="宋体" w:hAnsi="Book Antiqua" w:cs="宋体"/>
          <w:lang w:eastAsia="zh-CN"/>
        </w:rPr>
        <w:t xml:space="preserve"> </w:t>
      </w:r>
      <w:r w:rsidRPr="00085613">
        <w:rPr>
          <w:rFonts w:ascii="Book Antiqua" w:eastAsia="宋体" w:hAnsi="Book Antiqua" w:cs="宋体"/>
          <w:lang w:eastAsia="zh-CN"/>
        </w:rPr>
        <w:t>guideline.</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2012;</w:t>
      </w:r>
      <w:r>
        <w:rPr>
          <w:rFonts w:ascii="Book Antiqua" w:eastAsia="宋体" w:hAnsi="Book Antiqua" w:cs="宋体"/>
          <w:lang w:eastAsia="zh-CN"/>
        </w:rPr>
        <w:t xml:space="preserve"> </w:t>
      </w:r>
      <w:r w:rsidRPr="00085613">
        <w:rPr>
          <w:rFonts w:ascii="Book Antiqua" w:eastAsia="宋体" w:hAnsi="Book Antiqua" w:cs="宋体"/>
          <w:b/>
          <w:bCs/>
          <w:lang w:eastAsia="zh-CN"/>
        </w:rPr>
        <w:t>97</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2969-2989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22962670</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10.1210/jc.2011-3213]</w:t>
      </w:r>
    </w:p>
    <w:p w14:paraId="23D618EB"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210</w:t>
      </w:r>
      <w:r>
        <w:rPr>
          <w:rFonts w:ascii="Book Antiqua" w:eastAsia="宋体" w:hAnsi="Book Antiqua" w:cs="宋体"/>
          <w:lang w:eastAsia="zh-CN"/>
        </w:rPr>
        <w:t xml:space="preserve"> </w:t>
      </w:r>
      <w:r w:rsidRPr="00085613">
        <w:rPr>
          <w:rFonts w:ascii="Book Antiqua" w:eastAsia="宋体" w:hAnsi="Book Antiqua" w:cs="宋体"/>
          <w:b/>
          <w:bCs/>
          <w:lang w:eastAsia="zh-CN"/>
        </w:rPr>
        <w:t>Simsir</w:t>
      </w:r>
      <w:r>
        <w:rPr>
          <w:rFonts w:ascii="Book Antiqua" w:eastAsia="宋体" w:hAnsi="Book Antiqua" w:cs="宋体"/>
          <w:b/>
          <w:bCs/>
          <w:lang w:eastAsia="zh-CN"/>
        </w:rPr>
        <w:t xml:space="preserve"> </w:t>
      </w:r>
      <w:r w:rsidRPr="00085613">
        <w:rPr>
          <w:rFonts w:ascii="Book Antiqua" w:eastAsia="宋体" w:hAnsi="Book Antiqua" w:cs="宋体"/>
          <w:b/>
          <w:bCs/>
          <w:lang w:eastAsia="zh-CN"/>
        </w:rPr>
        <w:t>IY</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Yurekli</w:t>
      </w:r>
      <w:r>
        <w:rPr>
          <w:rFonts w:ascii="Book Antiqua" w:eastAsia="宋体" w:hAnsi="Book Antiqua" w:cs="宋体"/>
          <w:lang w:eastAsia="zh-CN"/>
        </w:rPr>
        <w:t xml:space="preserve"> </w:t>
      </w:r>
      <w:r w:rsidRPr="00085613">
        <w:rPr>
          <w:rFonts w:ascii="Book Antiqua" w:eastAsia="宋体" w:hAnsi="Book Antiqua" w:cs="宋体"/>
          <w:lang w:eastAsia="zh-CN"/>
        </w:rPr>
        <w:t>BS,</w:t>
      </w:r>
      <w:r>
        <w:rPr>
          <w:rFonts w:ascii="Book Antiqua" w:eastAsia="宋体" w:hAnsi="Book Antiqua" w:cs="宋体"/>
          <w:lang w:eastAsia="zh-CN"/>
        </w:rPr>
        <w:t xml:space="preserve"> </w:t>
      </w:r>
      <w:r w:rsidRPr="00085613">
        <w:rPr>
          <w:rFonts w:ascii="Book Antiqua" w:eastAsia="宋体" w:hAnsi="Book Antiqua" w:cs="宋体"/>
          <w:lang w:eastAsia="zh-CN"/>
        </w:rPr>
        <w:t>Polat</w:t>
      </w:r>
      <w:r>
        <w:rPr>
          <w:rFonts w:ascii="Book Antiqua" w:eastAsia="宋体" w:hAnsi="Book Antiqua" w:cs="宋体"/>
          <w:lang w:eastAsia="zh-CN"/>
        </w:rPr>
        <w:t xml:space="preserve"> </w:t>
      </w:r>
      <w:r w:rsidRPr="00085613">
        <w:rPr>
          <w:rFonts w:ascii="Book Antiqua" w:eastAsia="宋体" w:hAnsi="Book Antiqua" w:cs="宋体"/>
          <w:lang w:eastAsia="zh-CN"/>
        </w:rPr>
        <w:t>I,</w:t>
      </w:r>
      <w:r>
        <w:rPr>
          <w:rFonts w:ascii="Book Antiqua" w:eastAsia="宋体" w:hAnsi="Book Antiqua" w:cs="宋体"/>
          <w:lang w:eastAsia="zh-CN"/>
        </w:rPr>
        <w:t xml:space="preserve"> </w:t>
      </w:r>
      <w:r w:rsidRPr="00085613">
        <w:rPr>
          <w:rFonts w:ascii="Book Antiqua" w:eastAsia="宋体" w:hAnsi="Book Antiqua" w:cs="宋体"/>
          <w:lang w:eastAsia="zh-CN"/>
        </w:rPr>
        <w:t>Saygili</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Akinci</w:t>
      </w:r>
      <w:r>
        <w:rPr>
          <w:rFonts w:ascii="Book Antiqua" w:eastAsia="宋体" w:hAnsi="Book Antiqua" w:cs="宋体"/>
          <w:lang w:eastAsia="zh-CN"/>
        </w:rPr>
        <w:t xml:space="preserve"> </w:t>
      </w:r>
      <w:r w:rsidRPr="00085613">
        <w:rPr>
          <w:rFonts w:ascii="Book Antiqua" w:eastAsia="宋体" w:hAnsi="Book Antiqua" w:cs="宋体"/>
          <w:lang w:eastAsia="zh-CN"/>
        </w:rPr>
        <w:t>B.</w:t>
      </w:r>
      <w:r>
        <w:rPr>
          <w:rFonts w:ascii="Book Antiqua" w:eastAsia="宋体" w:hAnsi="Book Antiqua" w:cs="宋体"/>
          <w:lang w:eastAsia="zh-CN"/>
        </w:rPr>
        <w:t xml:space="preserve"> </w:t>
      </w:r>
      <w:r w:rsidRPr="00085613">
        <w:rPr>
          <w:rFonts w:ascii="Book Antiqua" w:eastAsia="宋体" w:hAnsi="Book Antiqua" w:cs="宋体"/>
          <w:lang w:eastAsia="zh-CN"/>
        </w:rPr>
        <w:t>Metreleptin</w:t>
      </w:r>
      <w:r>
        <w:rPr>
          <w:rFonts w:ascii="Book Antiqua" w:eastAsia="宋体" w:hAnsi="Book Antiqua" w:cs="宋体"/>
          <w:lang w:eastAsia="zh-CN"/>
        </w:rPr>
        <w:t xml:space="preserve"> </w:t>
      </w:r>
      <w:r w:rsidRPr="00085613">
        <w:rPr>
          <w:rFonts w:ascii="Book Antiqua" w:eastAsia="宋体" w:hAnsi="Book Antiqua" w:cs="宋体"/>
          <w:lang w:eastAsia="zh-CN"/>
        </w:rPr>
        <w:t>replacement</w:t>
      </w:r>
      <w:r>
        <w:rPr>
          <w:rFonts w:ascii="Book Antiqua" w:eastAsia="宋体" w:hAnsi="Book Antiqua" w:cs="宋体"/>
          <w:lang w:eastAsia="zh-CN"/>
        </w:rPr>
        <w:t xml:space="preserve"> </w:t>
      </w:r>
      <w:r w:rsidRPr="00085613">
        <w:rPr>
          <w:rFonts w:ascii="Book Antiqua" w:eastAsia="宋体" w:hAnsi="Book Antiqua" w:cs="宋体"/>
          <w:lang w:eastAsia="zh-CN"/>
        </w:rPr>
        <w:t>treatment</w:t>
      </w:r>
      <w:r>
        <w:rPr>
          <w:rFonts w:ascii="Book Antiqua" w:eastAsia="宋体" w:hAnsi="Book Antiqua" w:cs="宋体"/>
          <w:lang w:eastAsia="zh-CN"/>
        </w:rPr>
        <w:t xml:space="preserve"> </w:t>
      </w:r>
      <w:r w:rsidRPr="00085613">
        <w:rPr>
          <w:rFonts w:ascii="Book Antiqua" w:eastAsia="宋体" w:hAnsi="Book Antiqua" w:cs="宋体"/>
          <w:lang w:eastAsia="zh-CN"/>
        </w:rPr>
        <w:t>improves</w:t>
      </w:r>
      <w:r>
        <w:rPr>
          <w:rFonts w:ascii="Book Antiqua" w:eastAsia="宋体" w:hAnsi="Book Antiqua" w:cs="宋体"/>
          <w:lang w:eastAsia="zh-CN"/>
        </w:rPr>
        <w:t xml:space="preserve"> </w:t>
      </w:r>
      <w:r w:rsidRPr="00085613">
        <w:rPr>
          <w:rFonts w:ascii="Book Antiqua" w:eastAsia="宋体" w:hAnsi="Book Antiqua" w:cs="宋体"/>
          <w:lang w:eastAsia="zh-CN"/>
        </w:rPr>
        <w:t>quality</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life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psychological</w:t>
      </w:r>
      <w:r>
        <w:rPr>
          <w:rFonts w:ascii="Book Antiqua" w:eastAsia="宋体" w:hAnsi="Book Antiqua" w:cs="宋体"/>
          <w:lang w:eastAsia="zh-CN"/>
        </w:rPr>
        <w:t xml:space="preserve"> </w:t>
      </w:r>
      <w:r w:rsidRPr="00085613">
        <w:rPr>
          <w:rFonts w:ascii="Book Antiqua" w:eastAsia="宋体" w:hAnsi="Book Antiqua" w:cs="宋体"/>
          <w:lang w:eastAsia="zh-CN"/>
        </w:rPr>
        <w:t>well-being</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congenital</w:t>
      </w:r>
      <w:r>
        <w:rPr>
          <w:rFonts w:ascii="Book Antiqua" w:eastAsia="宋体" w:hAnsi="Book Antiqua" w:cs="宋体"/>
          <w:lang w:eastAsia="zh-CN"/>
        </w:rPr>
        <w:t xml:space="preserve"> </w:t>
      </w:r>
      <w:r w:rsidRPr="00085613">
        <w:rPr>
          <w:rFonts w:ascii="Book Antiqua" w:eastAsia="宋体" w:hAnsi="Book Antiqua" w:cs="宋体"/>
          <w:lang w:eastAsia="zh-CN"/>
        </w:rPr>
        <w:t>generalized</w:t>
      </w:r>
      <w:r>
        <w:rPr>
          <w:rFonts w:ascii="Book Antiqua" w:eastAsia="宋体" w:hAnsi="Book Antiqua" w:cs="宋体"/>
          <w:lang w:eastAsia="zh-CN"/>
        </w:rPr>
        <w:t xml:space="preserve"> </w:t>
      </w:r>
      <w:r w:rsidRPr="00085613">
        <w:rPr>
          <w:rFonts w:ascii="Book Antiqua" w:eastAsia="宋体" w:hAnsi="Book Antiqua" w:cs="宋体"/>
          <w:lang w:eastAsia="zh-CN"/>
        </w:rPr>
        <w:t>lipodystrophy.</w:t>
      </w:r>
      <w:r>
        <w:rPr>
          <w:rFonts w:ascii="Book Antiqua" w:eastAsia="宋体" w:hAnsi="Book Antiqua" w:cs="宋体"/>
          <w:lang w:eastAsia="zh-CN"/>
        </w:rPr>
        <w:t xml:space="preserve"> </w:t>
      </w:r>
      <w:r w:rsidRPr="00085613">
        <w:rPr>
          <w:rFonts w:ascii="Book Antiqua" w:eastAsia="宋体" w:hAnsi="Book Antiqua" w:cs="宋体"/>
          <w:i/>
          <w:iCs/>
          <w:lang w:eastAsia="zh-CN"/>
        </w:rPr>
        <w:t>Natl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Med</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India</w:t>
      </w:r>
      <w:r>
        <w:rPr>
          <w:rFonts w:ascii="Book Antiqua" w:eastAsia="宋体" w:hAnsi="Book Antiqua" w:cs="宋体"/>
          <w:lang w:eastAsia="zh-CN"/>
        </w:rPr>
        <w:t xml:space="preserve"> </w:t>
      </w:r>
      <w:r w:rsidRPr="00085613">
        <w:rPr>
          <w:rFonts w:ascii="Book Antiqua" w:eastAsia="宋体" w:hAnsi="Book Antiqua" w:cs="宋体"/>
          <w:lang w:eastAsia="zh-CN"/>
        </w:rPr>
        <w:t>2020;</w:t>
      </w:r>
      <w:r>
        <w:rPr>
          <w:rFonts w:ascii="Book Antiqua" w:eastAsia="宋体" w:hAnsi="Book Antiqua" w:cs="宋体"/>
          <w:lang w:eastAsia="zh-CN"/>
        </w:rPr>
        <w:t xml:space="preserve"> </w:t>
      </w:r>
      <w:r w:rsidRPr="00085613">
        <w:rPr>
          <w:rFonts w:ascii="Book Antiqua" w:eastAsia="宋体" w:hAnsi="Book Antiqua" w:cs="宋体"/>
          <w:b/>
          <w:bCs/>
          <w:lang w:eastAsia="zh-CN"/>
        </w:rPr>
        <w:t>33</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278-280</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34213454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10.4103/0970-258X.317476]</w:t>
      </w:r>
    </w:p>
    <w:p w14:paraId="6786A731"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211</w:t>
      </w:r>
      <w:r>
        <w:rPr>
          <w:rFonts w:ascii="Book Antiqua" w:eastAsia="宋体" w:hAnsi="Book Antiqua" w:cs="宋体"/>
          <w:lang w:eastAsia="zh-CN"/>
        </w:rPr>
        <w:t xml:space="preserve"> </w:t>
      </w:r>
      <w:r w:rsidRPr="00085613">
        <w:rPr>
          <w:rFonts w:ascii="Book Antiqua" w:eastAsia="宋体" w:hAnsi="Book Antiqua" w:cs="宋体"/>
          <w:b/>
          <w:bCs/>
          <w:lang w:eastAsia="zh-CN"/>
        </w:rPr>
        <w:t>Backeljauw</w:t>
      </w:r>
      <w:r>
        <w:rPr>
          <w:rFonts w:ascii="Book Antiqua" w:eastAsia="宋体" w:hAnsi="Book Antiqua" w:cs="宋体"/>
          <w:b/>
          <w:bCs/>
          <w:lang w:eastAsia="zh-CN"/>
        </w:rPr>
        <w:t xml:space="preserve"> </w:t>
      </w:r>
      <w:r w:rsidRPr="00085613">
        <w:rPr>
          <w:rFonts w:ascii="Book Antiqua" w:eastAsia="宋体" w:hAnsi="Book Antiqua" w:cs="宋体"/>
          <w:b/>
          <w:bCs/>
          <w:lang w:eastAsia="zh-CN"/>
        </w:rPr>
        <w:t>PF</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Alves</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Eidson</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Cleveland</w:t>
      </w:r>
      <w:r>
        <w:rPr>
          <w:rFonts w:ascii="Book Antiqua" w:eastAsia="宋体" w:hAnsi="Book Antiqua" w:cs="宋体"/>
          <w:lang w:eastAsia="zh-CN"/>
        </w:rPr>
        <w:t xml:space="preserve"> </w:t>
      </w:r>
      <w:r w:rsidRPr="00085613">
        <w:rPr>
          <w:rFonts w:ascii="Book Antiqua" w:eastAsia="宋体" w:hAnsi="Book Antiqua" w:cs="宋体"/>
          <w:lang w:eastAsia="zh-CN"/>
        </w:rPr>
        <w:t>W,</w:t>
      </w:r>
      <w:r>
        <w:rPr>
          <w:rFonts w:ascii="Book Antiqua" w:eastAsia="宋体" w:hAnsi="Book Antiqua" w:cs="宋体"/>
          <w:lang w:eastAsia="zh-CN"/>
        </w:rPr>
        <w:t xml:space="preserve"> </w:t>
      </w:r>
      <w:r w:rsidRPr="00085613">
        <w:rPr>
          <w:rFonts w:ascii="Book Antiqua" w:eastAsia="宋体" w:hAnsi="Book Antiqua" w:cs="宋体"/>
          <w:lang w:eastAsia="zh-CN"/>
        </w:rPr>
        <w:t>Underwood</w:t>
      </w:r>
      <w:r>
        <w:rPr>
          <w:rFonts w:ascii="Book Antiqua" w:eastAsia="宋体" w:hAnsi="Book Antiqua" w:cs="宋体"/>
          <w:lang w:eastAsia="zh-CN"/>
        </w:rPr>
        <w:t xml:space="preserve"> </w:t>
      </w:r>
      <w:r w:rsidRPr="00085613">
        <w:rPr>
          <w:rFonts w:ascii="Book Antiqua" w:eastAsia="宋体" w:hAnsi="Book Antiqua" w:cs="宋体"/>
          <w:lang w:eastAsia="zh-CN"/>
        </w:rPr>
        <w:t>LE,</w:t>
      </w:r>
      <w:r>
        <w:rPr>
          <w:rFonts w:ascii="Book Antiqua" w:eastAsia="宋体" w:hAnsi="Book Antiqua" w:cs="宋体"/>
          <w:lang w:eastAsia="zh-CN"/>
        </w:rPr>
        <w:t xml:space="preserve"> </w:t>
      </w:r>
      <w:r w:rsidRPr="00085613">
        <w:rPr>
          <w:rFonts w:ascii="Book Antiqua" w:eastAsia="宋体" w:hAnsi="Book Antiqua" w:cs="宋体"/>
          <w:lang w:eastAsia="zh-CN"/>
        </w:rPr>
        <w:t>Davenport</w:t>
      </w:r>
      <w:r>
        <w:rPr>
          <w:rFonts w:ascii="Book Antiqua" w:eastAsia="宋体" w:hAnsi="Book Antiqua" w:cs="宋体"/>
          <w:lang w:eastAsia="zh-CN"/>
        </w:rPr>
        <w:t xml:space="preserve"> </w:t>
      </w:r>
      <w:r w:rsidRPr="00085613">
        <w:rPr>
          <w:rFonts w:ascii="Book Antiqua" w:eastAsia="宋体" w:hAnsi="Book Antiqua" w:cs="宋体"/>
          <w:lang w:eastAsia="zh-CN"/>
        </w:rPr>
        <w:t>ML.</w:t>
      </w:r>
      <w:r>
        <w:rPr>
          <w:rFonts w:ascii="Book Antiqua" w:eastAsia="宋体" w:hAnsi="Book Antiqua" w:cs="宋体"/>
          <w:lang w:eastAsia="zh-CN"/>
        </w:rPr>
        <w:t xml:space="preserve"> </w:t>
      </w:r>
      <w:r w:rsidRPr="00085613">
        <w:rPr>
          <w:rFonts w:ascii="Book Antiqua" w:eastAsia="宋体" w:hAnsi="Book Antiqua" w:cs="宋体"/>
          <w:lang w:eastAsia="zh-CN"/>
        </w:rPr>
        <w:t>Effect</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intravenous</w:t>
      </w:r>
      <w:r>
        <w:rPr>
          <w:rFonts w:ascii="Book Antiqua" w:eastAsia="宋体" w:hAnsi="Book Antiqua" w:cs="宋体"/>
          <w:lang w:eastAsia="zh-CN"/>
        </w:rPr>
        <w:t xml:space="preserve"> </w:t>
      </w:r>
      <w:r w:rsidRPr="00085613">
        <w:rPr>
          <w:rFonts w:ascii="Book Antiqua" w:eastAsia="宋体" w:hAnsi="Book Antiqua" w:cs="宋体"/>
          <w:lang w:eastAsia="zh-CN"/>
        </w:rPr>
        <w:t>insulin-like</w:t>
      </w:r>
      <w:r>
        <w:rPr>
          <w:rFonts w:ascii="Book Antiqua" w:eastAsia="宋体" w:hAnsi="Book Antiqua" w:cs="宋体"/>
          <w:lang w:eastAsia="zh-CN"/>
        </w:rPr>
        <w:t xml:space="preserve"> </w:t>
      </w:r>
      <w:r w:rsidRPr="00085613">
        <w:rPr>
          <w:rFonts w:ascii="Book Antiqua" w:eastAsia="宋体" w:hAnsi="Book Antiqua" w:cs="宋体"/>
          <w:lang w:eastAsia="zh-CN"/>
        </w:rPr>
        <w:t>growth</w:t>
      </w:r>
      <w:r>
        <w:rPr>
          <w:rFonts w:ascii="Book Antiqua" w:eastAsia="宋体" w:hAnsi="Book Antiqua" w:cs="宋体"/>
          <w:lang w:eastAsia="zh-CN"/>
        </w:rPr>
        <w:t xml:space="preserve"> </w:t>
      </w:r>
      <w:r w:rsidRPr="00085613">
        <w:rPr>
          <w:rFonts w:ascii="Book Antiqua" w:eastAsia="宋体" w:hAnsi="Book Antiqua" w:cs="宋体"/>
          <w:lang w:eastAsia="zh-CN"/>
        </w:rPr>
        <w:t>factor</w:t>
      </w:r>
      <w:r>
        <w:rPr>
          <w:rFonts w:ascii="Book Antiqua" w:eastAsia="宋体" w:hAnsi="Book Antiqua" w:cs="宋体"/>
          <w:lang w:eastAsia="zh-CN"/>
        </w:rPr>
        <w:t xml:space="preserve"> </w:t>
      </w:r>
      <w:r w:rsidRPr="00085613">
        <w:rPr>
          <w:rFonts w:ascii="Book Antiqua" w:eastAsia="宋体" w:hAnsi="Book Antiqua" w:cs="宋体"/>
          <w:lang w:eastAsia="zh-CN"/>
        </w:rPr>
        <w:t>I</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two</w:t>
      </w:r>
      <w:r>
        <w:rPr>
          <w:rFonts w:ascii="Book Antiqua" w:eastAsia="宋体" w:hAnsi="Book Antiqua" w:cs="宋体"/>
          <w:lang w:eastAsia="zh-CN"/>
        </w:rPr>
        <w:t xml:space="preserve"> </w:t>
      </w:r>
      <w:r w:rsidRPr="00085613">
        <w:rPr>
          <w:rFonts w:ascii="Book Antiqua" w:eastAsia="宋体" w:hAnsi="Book Antiqua" w:cs="宋体"/>
          <w:lang w:eastAsia="zh-CN"/>
        </w:rPr>
        <w:t>patients</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leprechaunism.</w:t>
      </w:r>
      <w:r>
        <w:rPr>
          <w:rFonts w:ascii="Book Antiqua" w:eastAsia="宋体" w:hAnsi="Book Antiqua" w:cs="宋体"/>
          <w:lang w:eastAsia="zh-CN"/>
        </w:rPr>
        <w:t xml:space="preserve"> </w:t>
      </w:r>
      <w:r w:rsidRPr="00085613">
        <w:rPr>
          <w:rFonts w:ascii="Book Antiqua" w:eastAsia="宋体" w:hAnsi="Book Antiqua" w:cs="宋体"/>
          <w:i/>
          <w:iCs/>
          <w:lang w:eastAsia="zh-CN"/>
        </w:rPr>
        <w:t>Pediatr</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lang w:eastAsia="zh-CN"/>
        </w:rPr>
        <w:t xml:space="preserve"> </w:t>
      </w:r>
      <w:r w:rsidRPr="00085613">
        <w:rPr>
          <w:rFonts w:ascii="Book Antiqua" w:eastAsia="宋体" w:hAnsi="Book Antiqua" w:cs="宋体"/>
          <w:lang w:eastAsia="zh-CN"/>
        </w:rPr>
        <w:t>1994;</w:t>
      </w:r>
      <w:r>
        <w:rPr>
          <w:rFonts w:ascii="Book Antiqua" w:eastAsia="宋体" w:hAnsi="Book Antiqua" w:cs="宋体"/>
          <w:lang w:eastAsia="zh-CN"/>
        </w:rPr>
        <w:t xml:space="preserve"> </w:t>
      </w:r>
      <w:r w:rsidRPr="00085613">
        <w:rPr>
          <w:rFonts w:ascii="Book Antiqua" w:eastAsia="宋体" w:hAnsi="Book Antiqua" w:cs="宋体"/>
          <w:b/>
          <w:bCs/>
          <w:lang w:eastAsia="zh-CN"/>
        </w:rPr>
        <w:t>36</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749-754</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7534902</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10.1203/00006450-199412000-00012]</w:t>
      </w:r>
    </w:p>
    <w:p w14:paraId="33C8E901"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lastRenderedPageBreak/>
        <w:t>212</w:t>
      </w:r>
      <w:r>
        <w:rPr>
          <w:rFonts w:ascii="Book Antiqua" w:eastAsia="宋体" w:hAnsi="Book Antiqua" w:cs="宋体"/>
          <w:lang w:eastAsia="zh-CN"/>
        </w:rPr>
        <w:t xml:space="preserve"> </w:t>
      </w:r>
      <w:r w:rsidRPr="00085613">
        <w:rPr>
          <w:rFonts w:ascii="Book Antiqua" w:eastAsia="宋体" w:hAnsi="Book Antiqua" w:cs="宋体"/>
          <w:b/>
          <w:bCs/>
          <w:lang w:eastAsia="zh-CN"/>
        </w:rPr>
        <w:t>Weber</w:t>
      </w:r>
      <w:r>
        <w:rPr>
          <w:rFonts w:ascii="Book Antiqua" w:eastAsia="宋体" w:hAnsi="Book Antiqua" w:cs="宋体"/>
          <w:b/>
          <w:bCs/>
          <w:lang w:eastAsia="zh-CN"/>
        </w:rPr>
        <w:t xml:space="preserve"> </w:t>
      </w:r>
      <w:r w:rsidRPr="00085613">
        <w:rPr>
          <w:rFonts w:ascii="Book Antiqua" w:eastAsia="宋体" w:hAnsi="Book Antiqua" w:cs="宋体"/>
          <w:b/>
          <w:bCs/>
          <w:lang w:eastAsia="zh-CN"/>
        </w:rPr>
        <w:t>DR</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Stanescu</w:t>
      </w:r>
      <w:r>
        <w:rPr>
          <w:rFonts w:ascii="Book Antiqua" w:eastAsia="宋体" w:hAnsi="Book Antiqua" w:cs="宋体"/>
          <w:lang w:eastAsia="zh-CN"/>
        </w:rPr>
        <w:t xml:space="preserve"> </w:t>
      </w:r>
      <w:r w:rsidRPr="00085613">
        <w:rPr>
          <w:rFonts w:ascii="Book Antiqua" w:eastAsia="宋体" w:hAnsi="Book Antiqua" w:cs="宋体"/>
          <w:lang w:eastAsia="zh-CN"/>
        </w:rPr>
        <w:t>DE,</w:t>
      </w:r>
      <w:r>
        <w:rPr>
          <w:rFonts w:ascii="Book Antiqua" w:eastAsia="宋体" w:hAnsi="Book Antiqua" w:cs="宋体"/>
          <w:lang w:eastAsia="zh-CN"/>
        </w:rPr>
        <w:t xml:space="preserve"> </w:t>
      </w:r>
      <w:r w:rsidRPr="00085613">
        <w:rPr>
          <w:rFonts w:ascii="Book Antiqua" w:eastAsia="宋体" w:hAnsi="Book Antiqua" w:cs="宋体"/>
          <w:lang w:eastAsia="zh-CN"/>
        </w:rPr>
        <w:t>Semple</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Holland</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Magge</w:t>
      </w:r>
      <w:r>
        <w:rPr>
          <w:rFonts w:ascii="Book Antiqua" w:eastAsia="宋体" w:hAnsi="Book Antiqua" w:cs="宋体"/>
          <w:lang w:eastAsia="zh-CN"/>
        </w:rPr>
        <w:t xml:space="preserve"> </w:t>
      </w:r>
      <w:r w:rsidRPr="00085613">
        <w:rPr>
          <w:rFonts w:ascii="Book Antiqua" w:eastAsia="宋体" w:hAnsi="Book Antiqua" w:cs="宋体"/>
          <w:lang w:eastAsia="zh-CN"/>
        </w:rPr>
        <w:t>SN.</w:t>
      </w:r>
      <w:r>
        <w:rPr>
          <w:rFonts w:ascii="Book Antiqua" w:eastAsia="宋体" w:hAnsi="Book Antiqua" w:cs="宋体"/>
          <w:lang w:eastAsia="zh-CN"/>
        </w:rPr>
        <w:t xml:space="preserve"> </w:t>
      </w:r>
      <w:r w:rsidRPr="00085613">
        <w:rPr>
          <w:rFonts w:ascii="Book Antiqua" w:eastAsia="宋体" w:hAnsi="Book Antiqua" w:cs="宋体"/>
          <w:lang w:eastAsia="zh-CN"/>
        </w:rPr>
        <w:t>Continuous</w:t>
      </w:r>
      <w:r>
        <w:rPr>
          <w:rFonts w:ascii="Book Antiqua" w:eastAsia="宋体" w:hAnsi="Book Antiqua" w:cs="宋体"/>
          <w:lang w:eastAsia="zh-CN"/>
        </w:rPr>
        <w:t xml:space="preserve"> </w:t>
      </w:r>
      <w:r w:rsidRPr="00085613">
        <w:rPr>
          <w:rFonts w:ascii="Book Antiqua" w:eastAsia="宋体" w:hAnsi="Book Antiqua" w:cs="宋体"/>
          <w:lang w:eastAsia="zh-CN"/>
        </w:rPr>
        <w:t>subcutaneous</w:t>
      </w:r>
      <w:r>
        <w:rPr>
          <w:rFonts w:ascii="Book Antiqua" w:eastAsia="宋体" w:hAnsi="Book Antiqua" w:cs="宋体"/>
          <w:lang w:eastAsia="zh-CN"/>
        </w:rPr>
        <w:t xml:space="preserve"> </w:t>
      </w:r>
      <w:r w:rsidRPr="00085613">
        <w:rPr>
          <w:rFonts w:ascii="Book Antiqua" w:eastAsia="宋体" w:hAnsi="Book Antiqua" w:cs="宋体"/>
          <w:lang w:eastAsia="zh-CN"/>
        </w:rPr>
        <w:t>IGF-1</w:t>
      </w:r>
      <w:r>
        <w:rPr>
          <w:rFonts w:ascii="Book Antiqua" w:eastAsia="宋体" w:hAnsi="Book Antiqua" w:cs="宋体"/>
          <w:lang w:eastAsia="zh-CN"/>
        </w:rPr>
        <w:t xml:space="preserve"> </w:t>
      </w:r>
      <w:r w:rsidRPr="00085613">
        <w:rPr>
          <w:rFonts w:ascii="Book Antiqua" w:eastAsia="宋体" w:hAnsi="Book Antiqua" w:cs="宋体"/>
          <w:lang w:eastAsia="zh-CN"/>
        </w:rPr>
        <w:t>therapy</w:t>
      </w:r>
      <w:r>
        <w:rPr>
          <w:rFonts w:ascii="Book Antiqua" w:eastAsia="宋体" w:hAnsi="Book Antiqua" w:cs="宋体"/>
          <w:lang w:eastAsia="zh-CN"/>
        </w:rPr>
        <w:t xml:space="preserve"> </w:t>
      </w:r>
      <w:r w:rsidRPr="00085613">
        <w:rPr>
          <w:rFonts w:ascii="Book Antiqua" w:eastAsia="宋体" w:hAnsi="Book Antiqua" w:cs="宋体"/>
          <w:lang w:eastAsia="zh-CN"/>
        </w:rPr>
        <w:t>via</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pump</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patient</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Donohue</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Pediatr</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2014;</w:t>
      </w:r>
      <w:r>
        <w:rPr>
          <w:rFonts w:ascii="Book Antiqua" w:eastAsia="宋体" w:hAnsi="Book Antiqua" w:cs="宋体"/>
          <w:lang w:eastAsia="zh-CN"/>
        </w:rPr>
        <w:t xml:space="preserve"> </w:t>
      </w:r>
      <w:r w:rsidRPr="00085613">
        <w:rPr>
          <w:rFonts w:ascii="Book Antiqua" w:eastAsia="宋体" w:hAnsi="Book Antiqua" w:cs="宋体"/>
          <w:b/>
          <w:bCs/>
          <w:lang w:eastAsia="zh-CN"/>
        </w:rPr>
        <w:t>27</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1237-1241</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25153212</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10.1515/jpem-2013-0402]</w:t>
      </w:r>
    </w:p>
    <w:p w14:paraId="3D9F9BE9"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213</w:t>
      </w:r>
      <w:r>
        <w:rPr>
          <w:rFonts w:ascii="Book Antiqua" w:eastAsia="宋体" w:hAnsi="Book Antiqua" w:cs="宋体"/>
          <w:lang w:eastAsia="zh-CN"/>
        </w:rPr>
        <w:t xml:space="preserve"> </w:t>
      </w:r>
      <w:r w:rsidRPr="00085613">
        <w:rPr>
          <w:rFonts w:ascii="Book Antiqua" w:eastAsia="宋体" w:hAnsi="Book Antiqua" w:cs="宋体"/>
          <w:b/>
          <w:bCs/>
          <w:lang w:eastAsia="zh-CN"/>
        </w:rPr>
        <w:t>Bitkin</w:t>
      </w:r>
      <w:r>
        <w:rPr>
          <w:rFonts w:ascii="Book Antiqua" w:eastAsia="宋体" w:hAnsi="Book Antiqua" w:cs="宋体"/>
          <w:b/>
          <w:bCs/>
          <w:lang w:eastAsia="zh-CN"/>
        </w:rPr>
        <w:t xml:space="preserve"> </w:t>
      </w:r>
      <w:r w:rsidRPr="00085613">
        <w:rPr>
          <w:rFonts w:ascii="Book Antiqua" w:eastAsia="宋体" w:hAnsi="Book Antiqua" w:cs="宋体"/>
          <w:b/>
          <w:bCs/>
          <w:lang w:eastAsia="zh-CN"/>
        </w:rPr>
        <w:t>EC</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Boyraz</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Taşkın</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Akçay</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Ulucan</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Akyol</w:t>
      </w:r>
      <w:r>
        <w:rPr>
          <w:rFonts w:ascii="Book Antiqua" w:eastAsia="宋体" w:hAnsi="Book Antiqua" w:cs="宋体"/>
          <w:lang w:eastAsia="zh-CN"/>
        </w:rPr>
        <w:t xml:space="preserve"> </w:t>
      </w:r>
      <w:r w:rsidRPr="00085613">
        <w:rPr>
          <w:rFonts w:ascii="Book Antiqua" w:eastAsia="宋体" w:hAnsi="Book Antiqua" w:cs="宋体"/>
          <w:lang w:eastAsia="zh-CN"/>
        </w:rPr>
        <w:t>MB,</w:t>
      </w:r>
      <w:r>
        <w:rPr>
          <w:rFonts w:ascii="Book Antiqua" w:eastAsia="宋体" w:hAnsi="Book Antiqua" w:cs="宋体"/>
          <w:lang w:eastAsia="zh-CN"/>
        </w:rPr>
        <w:t xml:space="preserve"> </w:t>
      </w:r>
      <w:r w:rsidRPr="00085613">
        <w:rPr>
          <w:rFonts w:ascii="Book Antiqua" w:eastAsia="宋体" w:hAnsi="Book Antiqua" w:cs="宋体"/>
          <w:lang w:eastAsia="zh-CN"/>
        </w:rPr>
        <w:t>Akçay</w:t>
      </w:r>
      <w:r>
        <w:rPr>
          <w:rFonts w:ascii="Book Antiqua" w:eastAsia="宋体" w:hAnsi="Book Antiqua" w:cs="宋体"/>
          <w:lang w:eastAsia="zh-CN"/>
        </w:rPr>
        <w:t xml:space="preserve"> </w:t>
      </w:r>
      <w:r w:rsidRPr="00085613">
        <w:rPr>
          <w:rFonts w:ascii="Book Antiqua" w:eastAsia="宋体" w:hAnsi="Book Antiqua" w:cs="宋体"/>
          <w:lang w:eastAsia="zh-CN"/>
        </w:rPr>
        <w:t>T.</w:t>
      </w:r>
      <w:r>
        <w:rPr>
          <w:rFonts w:ascii="Book Antiqua" w:eastAsia="宋体" w:hAnsi="Book Antiqua" w:cs="宋体"/>
          <w:lang w:eastAsia="zh-CN"/>
        </w:rPr>
        <w:t xml:space="preserve"> </w:t>
      </w:r>
      <w:r w:rsidRPr="00085613">
        <w:rPr>
          <w:rFonts w:ascii="Book Antiqua" w:eastAsia="宋体" w:hAnsi="Book Antiqua" w:cs="宋体"/>
          <w:lang w:eastAsia="zh-CN"/>
        </w:rPr>
        <w:t>Effects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ACE</w:t>
      </w:r>
      <w:r>
        <w:rPr>
          <w:rFonts w:ascii="Book Antiqua" w:eastAsia="宋体" w:hAnsi="Book Antiqua" w:cs="宋体"/>
          <w:lang w:eastAsia="zh-CN"/>
        </w:rPr>
        <w:t xml:space="preserve"> </w:t>
      </w:r>
      <w:r w:rsidRPr="00085613">
        <w:rPr>
          <w:rFonts w:ascii="Book Antiqua" w:eastAsia="宋体" w:hAnsi="Book Antiqua" w:cs="宋体"/>
          <w:lang w:eastAsia="zh-CN"/>
        </w:rPr>
        <w:t>inhibitors</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lipid</w:t>
      </w:r>
      <w:r>
        <w:rPr>
          <w:rFonts w:ascii="Book Antiqua" w:eastAsia="宋体" w:hAnsi="Book Antiqua" w:cs="宋体"/>
          <w:lang w:eastAsia="zh-CN"/>
        </w:rPr>
        <w:t xml:space="preserve"> </w:t>
      </w:r>
      <w:r w:rsidRPr="00085613">
        <w:rPr>
          <w:rFonts w:ascii="Book Antiqua" w:eastAsia="宋体" w:hAnsi="Book Antiqua" w:cs="宋体"/>
          <w:lang w:eastAsia="zh-CN"/>
        </w:rPr>
        <w:t>profile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i/>
          <w:iCs/>
          <w:lang w:eastAsia="zh-CN"/>
        </w:rPr>
        <w:t xml:space="preserve"> </w:t>
      </w:r>
      <w:r w:rsidRPr="00085613">
        <w:rPr>
          <w:rFonts w:ascii="Book Antiqua" w:eastAsia="宋体" w:hAnsi="Book Antiqua" w:cs="宋体"/>
          <w:i/>
          <w:iCs/>
          <w:lang w:eastAsia="zh-CN"/>
        </w:rPr>
        <w:t>Pediatr</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lang w:eastAsia="zh-CN"/>
        </w:rPr>
        <w:t xml:space="preserve"> </w:t>
      </w:r>
      <w:r w:rsidRPr="00085613">
        <w:rPr>
          <w:rFonts w:ascii="Book Antiqua" w:eastAsia="宋体" w:hAnsi="Book Antiqua" w:cs="宋体"/>
          <w:lang w:eastAsia="zh-CN"/>
        </w:rPr>
        <w:t>2013;</w:t>
      </w:r>
      <w:r>
        <w:rPr>
          <w:rFonts w:ascii="Book Antiqua" w:eastAsia="宋体" w:hAnsi="Book Antiqua" w:cs="宋体"/>
          <w:lang w:eastAsia="zh-CN"/>
        </w:rPr>
        <w:t xml:space="preserve"> </w:t>
      </w:r>
      <w:r w:rsidRPr="00085613">
        <w:rPr>
          <w:rFonts w:ascii="Book Antiqua" w:eastAsia="宋体" w:hAnsi="Book Antiqua" w:cs="宋体"/>
          <w:b/>
          <w:bCs/>
          <w:lang w:eastAsia="zh-CN"/>
        </w:rPr>
        <w:t>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164-169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24072084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10.4274/Jcrpe.1020]</w:t>
      </w:r>
    </w:p>
    <w:p w14:paraId="2F2D1D9A"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214</w:t>
      </w:r>
      <w:r>
        <w:rPr>
          <w:rFonts w:ascii="Book Antiqua" w:eastAsia="宋体" w:hAnsi="Book Antiqua" w:cs="宋体"/>
          <w:lang w:eastAsia="zh-CN"/>
        </w:rPr>
        <w:t xml:space="preserve"> </w:t>
      </w:r>
      <w:r w:rsidRPr="00085613">
        <w:rPr>
          <w:rFonts w:ascii="Book Antiqua" w:eastAsia="宋体" w:hAnsi="Book Antiqua" w:cs="宋体"/>
          <w:b/>
          <w:bCs/>
          <w:lang w:eastAsia="zh-CN"/>
        </w:rPr>
        <w:t>Israili</w:t>
      </w:r>
      <w:r>
        <w:rPr>
          <w:rFonts w:ascii="Book Antiqua" w:eastAsia="宋体" w:hAnsi="Book Antiqua" w:cs="宋体"/>
          <w:b/>
          <w:bCs/>
          <w:lang w:eastAsia="zh-CN"/>
        </w:rPr>
        <w:t xml:space="preserve"> </w:t>
      </w:r>
      <w:r w:rsidRPr="00085613">
        <w:rPr>
          <w:rFonts w:ascii="Book Antiqua" w:eastAsia="宋体" w:hAnsi="Book Antiqua" w:cs="宋体"/>
          <w:b/>
          <w:bCs/>
          <w:lang w:eastAsia="zh-CN"/>
        </w:rPr>
        <w:t>ZH</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Lyoussi</w:t>
      </w:r>
      <w:r>
        <w:rPr>
          <w:rFonts w:ascii="Book Antiqua" w:eastAsia="宋体" w:hAnsi="Book Antiqua" w:cs="宋体"/>
          <w:lang w:eastAsia="zh-CN"/>
        </w:rPr>
        <w:t xml:space="preserve"> </w:t>
      </w:r>
      <w:r w:rsidRPr="00085613">
        <w:rPr>
          <w:rFonts w:ascii="Book Antiqua" w:eastAsia="宋体" w:hAnsi="Book Antiqua" w:cs="宋体"/>
          <w:lang w:eastAsia="zh-CN"/>
        </w:rPr>
        <w:t>B,</w:t>
      </w:r>
      <w:r>
        <w:rPr>
          <w:rFonts w:ascii="Book Antiqua" w:eastAsia="宋体" w:hAnsi="Book Antiqua" w:cs="宋体"/>
          <w:lang w:eastAsia="zh-CN"/>
        </w:rPr>
        <w:t xml:space="preserve"> </w:t>
      </w:r>
      <w:r w:rsidRPr="00085613">
        <w:rPr>
          <w:rFonts w:ascii="Book Antiqua" w:eastAsia="宋体" w:hAnsi="Book Antiqua" w:cs="宋体"/>
          <w:lang w:eastAsia="zh-CN"/>
        </w:rPr>
        <w:t>Hernández-Hernández</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Velasco</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lang w:eastAsia="zh-CN"/>
        </w:rPr>
        <w:t>treatment</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hypertensive</w:t>
      </w:r>
      <w:r>
        <w:rPr>
          <w:rFonts w:ascii="Book Antiqua" w:eastAsia="宋体" w:hAnsi="Book Antiqua" w:cs="宋体"/>
          <w:lang w:eastAsia="zh-CN"/>
        </w:rPr>
        <w:t xml:space="preserve"> </w:t>
      </w:r>
      <w:r w:rsidRPr="00085613">
        <w:rPr>
          <w:rFonts w:ascii="Book Antiqua" w:eastAsia="宋体" w:hAnsi="Book Antiqua" w:cs="宋体"/>
          <w:lang w:eastAsia="zh-CN"/>
        </w:rPr>
        <w:t>patients.</w:t>
      </w:r>
      <w:r>
        <w:rPr>
          <w:rFonts w:ascii="Book Antiqua" w:eastAsia="宋体" w:hAnsi="Book Antiqua" w:cs="宋体"/>
          <w:lang w:eastAsia="zh-CN"/>
        </w:rPr>
        <w:t xml:space="preserve"> </w:t>
      </w:r>
      <w:r w:rsidRPr="00085613">
        <w:rPr>
          <w:rFonts w:ascii="Book Antiqua" w:eastAsia="宋体" w:hAnsi="Book Antiqua" w:cs="宋体"/>
          <w:i/>
          <w:iCs/>
          <w:lang w:eastAsia="zh-CN"/>
        </w:rPr>
        <w:t>Am</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Ther</w:t>
      </w:r>
      <w:r>
        <w:rPr>
          <w:rFonts w:ascii="Book Antiqua" w:eastAsia="宋体" w:hAnsi="Book Antiqua" w:cs="宋体"/>
          <w:lang w:eastAsia="zh-CN"/>
        </w:rPr>
        <w:t xml:space="preserve"> </w:t>
      </w:r>
      <w:r w:rsidRPr="00085613">
        <w:rPr>
          <w:rFonts w:ascii="Book Antiqua" w:eastAsia="宋体" w:hAnsi="Book Antiqua" w:cs="宋体"/>
          <w:lang w:eastAsia="zh-CN"/>
        </w:rPr>
        <w:t>2007;</w:t>
      </w:r>
      <w:r>
        <w:rPr>
          <w:rFonts w:ascii="Book Antiqua" w:eastAsia="宋体" w:hAnsi="Book Antiqua" w:cs="宋体"/>
          <w:lang w:eastAsia="zh-CN"/>
        </w:rPr>
        <w:t xml:space="preserve"> </w:t>
      </w:r>
      <w:r w:rsidRPr="00085613">
        <w:rPr>
          <w:rFonts w:ascii="Book Antiqua" w:eastAsia="宋体" w:hAnsi="Book Antiqua" w:cs="宋体"/>
          <w:b/>
          <w:bCs/>
          <w:lang w:eastAsia="zh-CN"/>
        </w:rPr>
        <w:t>14</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386-402</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17667215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10.1097/01.pap.0000249936.05650.0c]</w:t>
      </w:r>
    </w:p>
    <w:p w14:paraId="70D55C42"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215</w:t>
      </w:r>
      <w:r>
        <w:rPr>
          <w:rFonts w:ascii="Book Antiqua" w:eastAsia="宋体" w:hAnsi="Book Antiqua" w:cs="宋体"/>
          <w:lang w:eastAsia="zh-CN"/>
        </w:rPr>
        <w:t xml:space="preserve"> </w:t>
      </w:r>
      <w:r w:rsidRPr="00085613">
        <w:rPr>
          <w:rFonts w:ascii="Book Antiqua" w:eastAsia="宋体" w:hAnsi="Book Antiqua" w:cs="宋体"/>
          <w:b/>
          <w:bCs/>
          <w:lang w:eastAsia="zh-CN"/>
        </w:rPr>
        <w:t>Mann</w:t>
      </w:r>
      <w:r>
        <w:rPr>
          <w:rFonts w:ascii="Book Antiqua" w:eastAsia="宋体" w:hAnsi="Book Antiqua" w:cs="宋体"/>
          <w:b/>
          <w:bCs/>
          <w:lang w:eastAsia="zh-CN"/>
        </w:rPr>
        <w:t xml:space="preserve"> </w:t>
      </w:r>
      <w:r w:rsidRPr="00085613">
        <w:rPr>
          <w:rFonts w:ascii="Book Antiqua" w:eastAsia="宋体" w:hAnsi="Book Antiqua" w:cs="宋体"/>
          <w:b/>
          <w:bCs/>
          <w:lang w:eastAsia="zh-CN"/>
        </w:rPr>
        <w:t>JP</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Valenti</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Scorletti</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Byrne</w:t>
      </w:r>
      <w:r>
        <w:rPr>
          <w:rFonts w:ascii="Book Antiqua" w:eastAsia="宋体" w:hAnsi="Book Antiqua" w:cs="宋体"/>
          <w:lang w:eastAsia="zh-CN"/>
        </w:rPr>
        <w:t xml:space="preserve"> </w:t>
      </w:r>
      <w:r w:rsidRPr="00085613">
        <w:rPr>
          <w:rFonts w:ascii="Book Antiqua" w:eastAsia="宋体" w:hAnsi="Book Antiqua" w:cs="宋体"/>
          <w:lang w:eastAsia="zh-CN"/>
        </w:rPr>
        <w:t>CD,</w:t>
      </w:r>
      <w:r>
        <w:rPr>
          <w:rFonts w:ascii="Book Antiqua" w:eastAsia="宋体" w:hAnsi="Book Antiqua" w:cs="宋体"/>
          <w:lang w:eastAsia="zh-CN"/>
        </w:rPr>
        <w:t xml:space="preserve"> </w:t>
      </w:r>
      <w:r w:rsidRPr="00085613">
        <w:rPr>
          <w:rFonts w:ascii="Book Antiqua" w:eastAsia="宋体" w:hAnsi="Book Antiqua" w:cs="宋体"/>
          <w:lang w:eastAsia="zh-CN"/>
        </w:rPr>
        <w:t>Nobili</w:t>
      </w:r>
      <w:r>
        <w:rPr>
          <w:rFonts w:ascii="Book Antiqua" w:eastAsia="宋体" w:hAnsi="Book Antiqua" w:cs="宋体"/>
          <w:lang w:eastAsia="zh-CN"/>
        </w:rPr>
        <w:t xml:space="preserve"> </w:t>
      </w:r>
      <w:r w:rsidRPr="00085613">
        <w:rPr>
          <w:rFonts w:ascii="Book Antiqua" w:eastAsia="宋体" w:hAnsi="Book Antiqua" w:cs="宋体"/>
          <w:lang w:eastAsia="zh-CN"/>
        </w:rPr>
        <w:t>V.</w:t>
      </w:r>
      <w:r>
        <w:rPr>
          <w:rFonts w:ascii="Book Antiqua" w:eastAsia="宋体" w:hAnsi="Book Antiqua" w:cs="宋体"/>
          <w:lang w:eastAsia="zh-CN"/>
        </w:rPr>
        <w:t xml:space="preserve"> </w:t>
      </w:r>
      <w:r w:rsidRPr="00085613">
        <w:rPr>
          <w:rFonts w:ascii="Book Antiqua" w:eastAsia="宋体" w:hAnsi="Book Antiqua" w:cs="宋体"/>
          <w:lang w:eastAsia="zh-CN"/>
        </w:rPr>
        <w:t>Nonalcoholic</w:t>
      </w:r>
      <w:r>
        <w:rPr>
          <w:rFonts w:ascii="Book Antiqua" w:eastAsia="宋体" w:hAnsi="Book Antiqua" w:cs="宋体"/>
          <w:lang w:eastAsia="zh-CN"/>
        </w:rPr>
        <w:t xml:space="preserve"> </w:t>
      </w:r>
      <w:r w:rsidRPr="00085613">
        <w:rPr>
          <w:rFonts w:ascii="Book Antiqua" w:eastAsia="宋体" w:hAnsi="Book Antiqua" w:cs="宋体"/>
          <w:lang w:eastAsia="zh-CN"/>
        </w:rPr>
        <w:t>Fatty</w:t>
      </w:r>
      <w:r>
        <w:rPr>
          <w:rFonts w:ascii="Book Antiqua" w:eastAsia="宋体" w:hAnsi="Book Antiqua" w:cs="宋体"/>
          <w:lang w:eastAsia="zh-CN"/>
        </w:rPr>
        <w:t xml:space="preserve"> </w:t>
      </w:r>
      <w:r w:rsidRPr="00085613">
        <w:rPr>
          <w:rFonts w:ascii="Book Antiqua" w:eastAsia="宋体" w:hAnsi="Book Antiqua" w:cs="宋体"/>
          <w:lang w:eastAsia="zh-CN"/>
        </w:rPr>
        <w:t>Liver</w:t>
      </w:r>
      <w:r>
        <w:rPr>
          <w:rFonts w:ascii="Book Antiqua" w:eastAsia="宋体" w:hAnsi="Book Antiqua" w:cs="宋体"/>
          <w:lang w:eastAsia="zh-CN"/>
        </w:rPr>
        <w:t xml:space="preserve"> </w:t>
      </w:r>
      <w:r w:rsidRPr="00085613">
        <w:rPr>
          <w:rFonts w:ascii="Book Antiqua" w:eastAsia="宋体" w:hAnsi="Book Antiqua" w:cs="宋体"/>
          <w:lang w:eastAsia="zh-CN"/>
        </w:rPr>
        <w:t>Disease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i/>
          <w:iCs/>
          <w:lang w:eastAsia="zh-CN"/>
        </w:rPr>
        <w:t>Semin</w:t>
      </w:r>
      <w:r>
        <w:rPr>
          <w:rFonts w:ascii="Book Antiqua" w:eastAsia="宋体" w:hAnsi="Book Antiqua" w:cs="宋体"/>
          <w:i/>
          <w:iCs/>
          <w:lang w:eastAsia="zh-CN"/>
        </w:rPr>
        <w:t xml:space="preserve"> </w:t>
      </w:r>
      <w:r w:rsidRPr="00085613">
        <w:rPr>
          <w:rFonts w:ascii="Book Antiqua" w:eastAsia="宋体" w:hAnsi="Book Antiqua" w:cs="宋体"/>
          <w:i/>
          <w:iCs/>
          <w:lang w:eastAsia="zh-CN"/>
        </w:rPr>
        <w:t>Liver</w:t>
      </w:r>
      <w:r>
        <w:rPr>
          <w:rFonts w:ascii="Book Antiqua" w:eastAsia="宋体" w:hAnsi="Book Antiqua" w:cs="宋体"/>
          <w:i/>
          <w:iCs/>
          <w:lang w:eastAsia="zh-CN"/>
        </w:rPr>
        <w:t xml:space="preserve"> </w:t>
      </w:r>
      <w:r w:rsidRPr="00085613">
        <w:rPr>
          <w:rFonts w:ascii="Book Antiqua" w:eastAsia="宋体" w:hAnsi="Book Antiqua" w:cs="宋体"/>
          <w:i/>
          <w:iCs/>
          <w:lang w:eastAsia="zh-CN"/>
        </w:rPr>
        <w:t>Dis</w:t>
      </w:r>
      <w:r>
        <w:rPr>
          <w:rFonts w:ascii="Book Antiqua" w:eastAsia="宋体" w:hAnsi="Book Antiqua" w:cs="宋体"/>
          <w:lang w:eastAsia="zh-CN"/>
        </w:rPr>
        <w:t xml:space="preserve"> </w:t>
      </w:r>
      <w:r w:rsidRPr="00085613">
        <w:rPr>
          <w:rFonts w:ascii="Book Antiqua" w:eastAsia="宋体" w:hAnsi="Book Antiqua" w:cs="宋体"/>
          <w:lang w:eastAsia="zh-CN"/>
        </w:rPr>
        <w:t>2018;</w:t>
      </w:r>
      <w:r>
        <w:rPr>
          <w:rFonts w:ascii="Book Antiqua" w:eastAsia="宋体" w:hAnsi="Book Antiqua" w:cs="宋体"/>
          <w:lang w:eastAsia="zh-CN"/>
        </w:rPr>
        <w:t xml:space="preserve"> </w:t>
      </w:r>
      <w:r w:rsidRPr="00085613">
        <w:rPr>
          <w:rFonts w:ascii="Book Antiqua" w:eastAsia="宋体" w:hAnsi="Book Antiqua" w:cs="宋体"/>
          <w:b/>
          <w:bCs/>
          <w:lang w:eastAsia="zh-CN"/>
        </w:rPr>
        <w:t>38</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1-13</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29471561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10.1055/s-0038-1627456]</w:t>
      </w:r>
    </w:p>
    <w:p w14:paraId="44413C79" w14:textId="77777777" w:rsidR="00A77B3E" w:rsidRDefault="00A77B3E">
      <w:pPr>
        <w:spacing w:line="360" w:lineRule="auto"/>
        <w:jc w:val="both"/>
      </w:pPr>
    </w:p>
    <w:p w14:paraId="15B9C86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349ADC0" w14:textId="77777777" w:rsidR="00A77B3E" w:rsidRDefault="003C2B3C">
      <w:pPr>
        <w:spacing w:line="360" w:lineRule="auto"/>
        <w:jc w:val="both"/>
      </w:pPr>
      <w:r>
        <w:rPr>
          <w:rFonts w:ascii="Book Antiqua" w:eastAsia="Book Antiqua" w:hAnsi="Book Antiqua" w:cs="Book Antiqua"/>
          <w:b/>
          <w:color w:val="000000"/>
        </w:rPr>
        <w:lastRenderedPageBreak/>
        <w:t>Footnotes</w:t>
      </w:r>
    </w:p>
    <w:p w14:paraId="0C9B572D" w14:textId="77777777" w:rsidR="00A77B3E" w:rsidRPr="002015AC" w:rsidRDefault="003C2B3C">
      <w:pPr>
        <w:spacing w:line="360" w:lineRule="auto"/>
        <w:jc w:val="both"/>
        <w:rPr>
          <w:lang w:eastAsia="zh-CN"/>
        </w:rPr>
      </w:pPr>
      <w:r>
        <w:rPr>
          <w:rFonts w:ascii="Book Antiqua" w:eastAsia="Book Antiqua" w:hAnsi="Book Antiqua" w:cs="Book Antiqua"/>
          <w:b/>
          <w:bCs/>
          <w:color w:val="000000"/>
        </w:rPr>
        <w:t>Conflict-of-interest</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085613">
        <w:rPr>
          <w:rFonts w:ascii="Book Antiqua" w:eastAsia="Book Antiqua" w:hAnsi="Book Antiqua" w:cs="Book Antiqua"/>
          <w:b/>
          <w:bCs/>
          <w:color w:val="000000"/>
        </w:rPr>
        <w:t xml:space="preserve"> </w:t>
      </w:r>
      <w:r>
        <w:rPr>
          <w:rFonts w:ascii="Book Antiqua" w:eastAsia="Book Antiqua" w:hAnsi="Book Antiqua" w:cs="Book Antiqua"/>
          <w:color w:val="000000"/>
          <w:szCs w:val="18"/>
        </w:rPr>
        <w:t>No</w:t>
      </w:r>
      <w:r w:rsidR="00085613">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conflict</w:t>
      </w:r>
      <w:r w:rsidR="00085613">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of</w:t>
      </w:r>
      <w:r w:rsidR="00085613">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interest</w:t>
      </w:r>
      <w:r w:rsidR="002015AC">
        <w:rPr>
          <w:rFonts w:ascii="Book Antiqua" w:hAnsi="Book Antiqua" w:cs="Book Antiqua" w:hint="eastAsia"/>
          <w:color w:val="000000"/>
          <w:szCs w:val="18"/>
          <w:lang w:eastAsia="zh-CN"/>
        </w:rPr>
        <w:t>.</w:t>
      </w:r>
    </w:p>
    <w:p w14:paraId="3E6C0435" w14:textId="77777777" w:rsidR="00A77B3E" w:rsidRDefault="00A77B3E">
      <w:pPr>
        <w:spacing w:line="360" w:lineRule="auto"/>
        <w:jc w:val="both"/>
      </w:pPr>
    </w:p>
    <w:p w14:paraId="50EA3B32" w14:textId="77777777" w:rsidR="00A77B3E" w:rsidRDefault="003C2B3C">
      <w:pPr>
        <w:spacing w:line="360" w:lineRule="auto"/>
        <w:jc w:val="both"/>
      </w:pPr>
      <w:r>
        <w:rPr>
          <w:rFonts w:ascii="Book Antiqua" w:eastAsia="Book Antiqua" w:hAnsi="Book Antiqua" w:cs="Book Antiqua"/>
          <w:b/>
          <w:bCs/>
          <w:color w:val="000000"/>
        </w:rPr>
        <w:t>Open-Access:</w:t>
      </w:r>
      <w:r w:rsidR="00085613">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editor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BY-NC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4.0)</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others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remix,</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adapt,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build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upon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work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works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terms,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work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cited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44EDD41E" w14:textId="77777777" w:rsidR="00A77B3E" w:rsidRDefault="00A77B3E">
      <w:pPr>
        <w:spacing w:line="360" w:lineRule="auto"/>
        <w:jc w:val="both"/>
      </w:pPr>
    </w:p>
    <w:p w14:paraId="72EF4C66" w14:textId="77777777" w:rsidR="00A77B3E" w:rsidRDefault="003C2B3C">
      <w:pPr>
        <w:spacing w:line="360" w:lineRule="auto"/>
        <w:jc w:val="both"/>
      </w:pPr>
      <w:r>
        <w:rPr>
          <w:rFonts w:ascii="Book Antiqua" w:eastAsia="Book Antiqua" w:hAnsi="Book Antiqua" w:cs="Book Antiqua"/>
          <w:b/>
          <w:color w:val="000000"/>
        </w:rPr>
        <w:t>Provenance</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085613">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6152EC86" w14:textId="77777777" w:rsidR="00A77B3E" w:rsidRDefault="003C2B3C">
      <w:pPr>
        <w:spacing w:line="360" w:lineRule="auto"/>
        <w:jc w:val="both"/>
      </w:pPr>
      <w:r>
        <w:rPr>
          <w:rFonts w:ascii="Book Antiqua" w:eastAsia="Book Antiqua" w:hAnsi="Book Antiqua" w:cs="Book Antiqua"/>
          <w:b/>
          <w:color w:val="000000"/>
        </w:rPr>
        <w:t>Peer-review</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085613">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4548BA1B" w14:textId="77777777" w:rsidR="00A77B3E" w:rsidRDefault="00A77B3E">
      <w:pPr>
        <w:spacing w:line="360" w:lineRule="auto"/>
        <w:jc w:val="both"/>
      </w:pPr>
    </w:p>
    <w:p w14:paraId="12186717" w14:textId="77777777" w:rsidR="00A77B3E" w:rsidRDefault="003C2B3C">
      <w:pPr>
        <w:spacing w:line="360" w:lineRule="auto"/>
        <w:jc w:val="both"/>
      </w:pPr>
      <w:r>
        <w:rPr>
          <w:rFonts w:ascii="Book Antiqua" w:eastAsia="Book Antiqua" w:hAnsi="Book Antiqua" w:cs="Book Antiqua"/>
          <w:b/>
          <w:color w:val="000000"/>
        </w:rPr>
        <w:t>Peer-review</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085613">
        <w:rPr>
          <w:rFonts w:ascii="Book Antiqua" w:eastAsia="Book Antiqua" w:hAnsi="Book Antiqua" w:cs="Book Antiqua"/>
          <w:b/>
          <w:color w:val="000000"/>
        </w:rPr>
        <w:t xml:space="preserve"> </w:t>
      </w:r>
      <w:r>
        <w:rPr>
          <w:rFonts w:ascii="Book Antiqua" w:eastAsia="Book Antiqua" w:hAnsi="Book Antiqua" w:cs="Book Antiqua"/>
          <w:color w:val="000000"/>
        </w:rPr>
        <w:t>February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18,</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4D37A98F" w14:textId="77777777" w:rsidR="00A77B3E" w:rsidRDefault="003C2B3C">
      <w:pPr>
        <w:spacing w:line="360" w:lineRule="auto"/>
        <w:jc w:val="both"/>
      </w:pPr>
      <w:r>
        <w:rPr>
          <w:rFonts w:ascii="Book Antiqua" w:eastAsia="Book Antiqua" w:hAnsi="Book Antiqua" w:cs="Book Antiqua"/>
          <w:b/>
          <w:color w:val="000000"/>
        </w:rPr>
        <w:t>First</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085613">
        <w:rPr>
          <w:rFonts w:ascii="Book Antiqua" w:eastAsia="Book Antiqua" w:hAnsi="Book Antiqua" w:cs="Book Antiqua"/>
          <w:b/>
          <w:color w:val="000000"/>
        </w:rPr>
        <w:t xml:space="preserve"> </w:t>
      </w:r>
      <w:r>
        <w:rPr>
          <w:rFonts w:ascii="Book Antiqua" w:eastAsia="Book Antiqua" w:hAnsi="Book Antiqua" w:cs="Book Antiqua"/>
          <w:color w:val="000000"/>
        </w:rPr>
        <w:t>March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11,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6B70A25F" w14:textId="0FBD2264" w:rsidR="00A77B3E" w:rsidRPr="0001432C" w:rsidRDefault="003C2B3C">
      <w:pPr>
        <w:spacing w:line="360" w:lineRule="auto"/>
        <w:jc w:val="both"/>
        <w:rPr>
          <w:lang w:eastAsia="zh-CN"/>
        </w:rPr>
      </w:pPr>
      <w:r>
        <w:rPr>
          <w:rFonts w:ascii="Book Antiqua" w:eastAsia="Book Antiqua" w:hAnsi="Book Antiqua" w:cs="Book Antiqua"/>
          <w:b/>
          <w:color w:val="000000"/>
        </w:rPr>
        <w:t>Article</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085613">
        <w:rPr>
          <w:rFonts w:ascii="Book Antiqua" w:eastAsia="Book Antiqua" w:hAnsi="Book Antiqua" w:cs="Book Antiqua"/>
          <w:b/>
          <w:color w:val="000000"/>
        </w:rPr>
        <w:t xml:space="preserve"> </w:t>
      </w:r>
      <w:r w:rsidR="00CD24E5" w:rsidRPr="00CD24E5">
        <w:rPr>
          <w:rFonts w:ascii="Book Antiqua" w:eastAsia="Book Antiqua" w:hAnsi="Book Antiqua" w:cs="Book Antiqua"/>
          <w:color w:val="000000"/>
        </w:rPr>
        <w:t>March 27, 2022</w:t>
      </w:r>
    </w:p>
    <w:p w14:paraId="5B120508" w14:textId="77777777" w:rsidR="00A77B3E" w:rsidRDefault="00A77B3E">
      <w:pPr>
        <w:spacing w:line="360" w:lineRule="auto"/>
        <w:jc w:val="both"/>
      </w:pPr>
    </w:p>
    <w:p w14:paraId="5D57DABF" w14:textId="77777777" w:rsidR="00A77B3E" w:rsidRDefault="003C2B3C">
      <w:pPr>
        <w:spacing w:line="360" w:lineRule="auto"/>
        <w:jc w:val="both"/>
      </w:pPr>
      <w:r>
        <w:rPr>
          <w:rFonts w:ascii="Book Antiqua" w:eastAsia="Book Antiqua" w:hAnsi="Book Antiqua" w:cs="Book Antiqua"/>
          <w:b/>
          <w:color w:val="000000"/>
        </w:rPr>
        <w:t>Specialty</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085613">
        <w:rPr>
          <w:rFonts w:ascii="Book Antiqua" w:eastAsia="Book Antiqua" w:hAnsi="Book Antiqua" w:cs="Book Antiqua"/>
          <w:b/>
          <w:color w:val="000000"/>
        </w:rPr>
        <w:t xml:space="preserve"> </w:t>
      </w:r>
      <w:r>
        <w:rPr>
          <w:rFonts w:ascii="Book Antiqua" w:eastAsia="Book Antiqua" w:hAnsi="Book Antiqua" w:cs="Book Antiqua"/>
          <w:color w:val="000000"/>
        </w:rPr>
        <w:t>Pediatrics</w:t>
      </w:r>
    </w:p>
    <w:p w14:paraId="0E6FBF3C" w14:textId="77777777" w:rsidR="00A77B3E" w:rsidRDefault="003C2B3C">
      <w:pPr>
        <w:spacing w:line="360" w:lineRule="auto"/>
        <w:jc w:val="both"/>
      </w:pPr>
      <w:r>
        <w:rPr>
          <w:rFonts w:ascii="Book Antiqua" w:eastAsia="Book Antiqua" w:hAnsi="Book Antiqua" w:cs="Book Antiqua"/>
          <w:b/>
          <w:color w:val="000000"/>
        </w:rPr>
        <w:t>Country/Territory</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085613">
        <w:rPr>
          <w:rFonts w:ascii="Book Antiqua" w:eastAsia="Book Antiqua" w:hAnsi="Book Antiqua" w:cs="Book Antiqua"/>
          <w:b/>
          <w:color w:val="000000"/>
        </w:rPr>
        <w:t xml:space="preserve"> </w:t>
      </w:r>
      <w:r>
        <w:rPr>
          <w:rFonts w:ascii="Book Antiqua" w:eastAsia="Book Antiqua" w:hAnsi="Book Antiqua" w:cs="Book Antiqua"/>
          <w:color w:val="000000"/>
        </w:rPr>
        <w:t>Bahrain</w:t>
      </w:r>
    </w:p>
    <w:p w14:paraId="70081F36" w14:textId="77777777" w:rsidR="00A77B3E" w:rsidRDefault="003C2B3C">
      <w:pPr>
        <w:spacing w:line="360" w:lineRule="auto"/>
        <w:jc w:val="both"/>
      </w:pPr>
      <w:r>
        <w:rPr>
          <w:rFonts w:ascii="Book Antiqua" w:eastAsia="Book Antiqua" w:hAnsi="Book Antiqua" w:cs="Book Antiqua"/>
          <w:b/>
          <w:color w:val="000000"/>
        </w:rPr>
        <w:t>Peer-review</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02A24039" w14:textId="77777777" w:rsidR="00A77B3E" w:rsidRDefault="003C2B3C">
      <w:pPr>
        <w:spacing w:line="360" w:lineRule="auto"/>
        <w:jc w:val="both"/>
      </w:pPr>
      <w:r>
        <w:rPr>
          <w:rFonts w:ascii="Book Antiqua" w:eastAsia="Book Antiqua" w:hAnsi="Book Antiqua" w:cs="Book Antiqua"/>
          <w:color w:val="000000"/>
        </w:rPr>
        <w:t>Grade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p>
    <w:p w14:paraId="258689E0" w14:textId="77777777" w:rsidR="00A77B3E" w:rsidRDefault="003C2B3C">
      <w:pPr>
        <w:spacing w:line="360" w:lineRule="auto"/>
        <w:jc w:val="both"/>
      </w:pPr>
      <w:r>
        <w:rPr>
          <w:rFonts w:ascii="Book Antiqua" w:eastAsia="Book Antiqua" w:hAnsi="Book Antiqua" w:cs="Book Antiqua"/>
          <w:color w:val="000000"/>
        </w:rPr>
        <w:t>Grade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(Very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w:t>
      </w:r>
    </w:p>
    <w:p w14:paraId="35640E93" w14:textId="77777777" w:rsidR="00A77B3E" w:rsidRDefault="003C2B3C">
      <w:pPr>
        <w:spacing w:line="360" w:lineRule="auto"/>
        <w:jc w:val="both"/>
      </w:pPr>
      <w:r>
        <w:rPr>
          <w:rFonts w:ascii="Book Antiqua" w:eastAsia="Book Antiqua" w:hAnsi="Book Antiqua" w:cs="Book Antiqua"/>
          <w:color w:val="000000"/>
        </w:rPr>
        <w:t>Grade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0</w:t>
      </w:r>
    </w:p>
    <w:p w14:paraId="5A8FF0B9" w14:textId="77777777" w:rsidR="00A77B3E" w:rsidRDefault="003C2B3C">
      <w:pPr>
        <w:spacing w:line="360" w:lineRule="auto"/>
        <w:jc w:val="both"/>
      </w:pPr>
      <w:r>
        <w:rPr>
          <w:rFonts w:ascii="Book Antiqua" w:eastAsia="Book Antiqua" w:hAnsi="Book Antiqua" w:cs="Book Antiqua"/>
          <w:color w:val="000000"/>
        </w:rPr>
        <w:t>Grade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0</w:t>
      </w:r>
    </w:p>
    <w:p w14:paraId="5F12C272" w14:textId="77777777" w:rsidR="00A77B3E" w:rsidRDefault="003C2B3C">
      <w:pPr>
        <w:spacing w:line="360" w:lineRule="auto"/>
        <w:jc w:val="both"/>
      </w:pPr>
      <w:r>
        <w:rPr>
          <w:rFonts w:ascii="Book Antiqua" w:eastAsia="Book Antiqua" w:hAnsi="Book Antiqua" w:cs="Book Antiqua"/>
          <w:color w:val="000000"/>
        </w:rPr>
        <w:t>Grade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0</w:t>
      </w:r>
    </w:p>
    <w:p w14:paraId="6DBA7610" w14:textId="77777777" w:rsidR="00A77B3E" w:rsidRDefault="00A77B3E">
      <w:pPr>
        <w:spacing w:line="360" w:lineRule="auto"/>
        <w:jc w:val="both"/>
      </w:pPr>
    </w:p>
    <w:p w14:paraId="25503E2C" w14:textId="77777777" w:rsidR="001D5A59" w:rsidRPr="00524EC5" w:rsidRDefault="003C2B3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P-Reviewer:</w:t>
      </w:r>
      <w:r w:rsidR="00085613">
        <w:rPr>
          <w:rFonts w:ascii="Book Antiqua" w:eastAsia="Book Antiqua" w:hAnsi="Book Antiqua" w:cs="Book Antiqua"/>
          <w:b/>
          <w:color w:val="000000"/>
        </w:rPr>
        <w:t xml:space="preserve"> </w:t>
      </w:r>
      <w:r>
        <w:rPr>
          <w:rFonts w:ascii="Book Antiqua" w:eastAsia="Book Antiqua" w:hAnsi="Book Antiqua" w:cs="Book Antiqua"/>
          <w:color w:val="000000"/>
        </w:rPr>
        <w:t>Herold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Z,</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Hungary;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Liao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JX,</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China;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Wang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Taiwan</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085613">
        <w:rPr>
          <w:rFonts w:ascii="Book Antiqua" w:eastAsia="Book Antiqua" w:hAnsi="Book Antiqua" w:cs="Book Antiqua"/>
          <w:b/>
          <w:color w:val="000000"/>
        </w:rPr>
        <w:t xml:space="preserve"> </w:t>
      </w:r>
      <w:bookmarkStart w:id="50" w:name="OLE_LINK350"/>
      <w:bookmarkStart w:id="51" w:name="OLE_LINK351"/>
      <w:bookmarkStart w:id="52" w:name="OLE_LINK352"/>
      <w:r>
        <w:rPr>
          <w:rFonts w:ascii="Book Antiqua" w:eastAsia="Book Antiqua" w:hAnsi="Book Antiqua" w:cs="Book Antiqua"/>
          <w:color w:val="000000"/>
        </w:rPr>
        <w:t>Zhang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w:t>
      </w:r>
      <w:r w:rsidR="00085613">
        <w:rPr>
          <w:rFonts w:ascii="Book Antiqua" w:eastAsia="Book Antiqua" w:hAnsi="Book Antiqua" w:cs="Book Antiqua"/>
          <w:b/>
          <w:color w:val="000000"/>
        </w:rPr>
        <w:t xml:space="preserve"> </w:t>
      </w:r>
      <w:bookmarkEnd w:id="50"/>
      <w:bookmarkEnd w:id="51"/>
      <w:bookmarkEnd w:id="52"/>
      <w:r>
        <w:rPr>
          <w:rFonts w:ascii="Book Antiqua" w:eastAsia="Book Antiqua" w:hAnsi="Book Antiqua" w:cs="Book Antiqua"/>
          <w:b/>
          <w:color w:val="000000"/>
        </w:rPr>
        <w:t>L-Editor:</w:t>
      </w:r>
      <w:r w:rsidR="00085613">
        <w:rPr>
          <w:rFonts w:ascii="Book Antiqua" w:eastAsia="Book Antiqua" w:hAnsi="Book Antiqua" w:cs="Book Antiqua"/>
          <w:b/>
          <w:color w:val="000000"/>
        </w:rPr>
        <w:t xml:space="preserve"> </w:t>
      </w:r>
      <w:r w:rsidR="00524EC5" w:rsidRPr="00524EC5">
        <w:rPr>
          <w:rFonts w:ascii="Book Antiqua" w:hAnsi="Book Antiqua" w:cs="Book Antiqua" w:hint="eastAsia"/>
          <w:color w:val="000000"/>
          <w:lang w:eastAsia="zh-CN"/>
        </w:rPr>
        <w:t>A</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524EC5">
        <w:rPr>
          <w:rFonts w:ascii="Book Antiqua" w:hAnsi="Book Antiqua" w:cs="Book Antiqua" w:hint="eastAsia"/>
          <w:b/>
          <w:color w:val="000000"/>
          <w:lang w:eastAsia="zh-CN"/>
        </w:rPr>
        <w:t xml:space="preserve"> </w:t>
      </w:r>
      <w:r w:rsidR="00524EC5">
        <w:rPr>
          <w:rFonts w:ascii="Book Antiqua" w:eastAsia="Book Antiqua" w:hAnsi="Book Antiqua" w:cs="Book Antiqua"/>
          <w:color w:val="000000"/>
        </w:rPr>
        <w:t>Zhang H</w:t>
      </w:r>
    </w:p>
    <w:p w14:paraId="126DE94A" w14:textId="77777777" w:rsidR="00A77B3E" w:rsidRPr="001D5A59" w:rsidRDefault="00A77B3E">
      <w:pPr>
        <w:spacing w:line="360" w:lineRule="auto"/>
        <w:jc w:val="both"/>
        <w:rPr>
          <w:lang w:eastAsia="zh-CN"/>
        </w:rPr>
        <w:sectPr w:rsidR="00A77B3E" w:rsidRPr="001D5A59">
          <w:pgSz w:w="12240" w:h="15840"/>
          <w:pgMar w:top="1440" w:right="1440" w:bottom="1440" w:left="1440" w:header="720" w:footer="720" w:gutter="0"/>
          <w:cols w:space="720"/>
          <w:docGrid w:linePitch="360"/>
        </w:sectPr>
      </w:pPr>
    </w:p>
    <w:p w14:paraId="1D9B846A" w14:textId="77777777" w:rsidR="00A77B3E" w:rsidRDefault="003C2B3C">
      <w:pPr>
        <w:spacing w:line="360" w:lineRule="auto"/>
        <w:jc w:val="both"/>
      </w:pPr>
      <w:r>
        <w:rPr>
          <w:rFonts w:ascii="Book Antiqua" w:eastAsia="Book Antiqua" w:hAnsi="Book Antiqua" w:cs="Book Antiqua"/>
          <w:b/>
          <w:color w:val="000000"/>
        </w:rPr>
        <w:lastRenderedPageBreak/>
        <w:t>Figure</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7233A9C0" w14:textId="4A90873D" w:rsidR="00AE2801" w:rsidRDefault="006C22A7">
      <w:pPr>
        <w:spacing w:line="360" w:lineRule="auto"/>
        <w:jc w:val="both"/>
        <w:rPr>
          <w:rFonts w:ascii="Book Antiqua" w:hAnsi="Book Antiqua" w:cs="Book Antiqua"/>
          <w:b/>
          <w:color w:val="000000"/>
          <w:szCs w:val="36"/>
          <w:lang w:eastAsia="zh-CN"/>
        </w:rPr>
      </w:pPr>
      <w:r>
        <w:rPr>
          <w:noProof/>
        </w:rPr>
        <w:drawing>
          <wp:inline distT="0" distB="0" distL="0" distR="0" wp14:anchorId="7083C429" wp14:editId="3709469C">
            <wp:extent cx="5943600" cy="2971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43042362" w14:textId="77777777" w:rsidR="00B14DB0" w:rsidRDefault="003C2B3C">
      <w:pPr>
        <w:spacing w:line="360" w:lineRule="auto"/>
        <w:jc w:val="both"/>
        <w:rPr>
          <w:rFonts w:ascii="Book Antiqua" w:hAnsi="Book Antiqua" w:cs="Book Antiqua"/>
          <w:color w:val="000000"/>
          <w:szCs w:val="20"/>
          <w:lang w:eastAsia="zh-CN"/>
        </w:rPr>
      </w:pPr>
      <w:r w:rsidRPr="00305E5D">
        <w:rPr>
          <w:rFonts w:ascii="Book Antiqua" w:eastAsia="Book Antiqua" w:hAnsi="Book Antiqua" w:cs="Book Antiqua"/>
          <w:b/>
          <w:color w:val="000000"/>
          <w:szCs w:val="36"/>
        </w:rPr>
        <w:t>Figure</w:t>
      </w:r>
      <w:r w:rsidR="00085613" w:rsidRPr="00305E5D">
        <w:rPr>
          <w:rFonts w:ascii="Book Antiqua" w:eastAsia="Book Antiqua" w:hAnsi="Book Antiqua" w:cs="Book Antiqua"/>
          <w:b/>
          <w:color w:val="000000"/>
          <w:szCs w:val="36"/>
        </w:rPr>
        <w:t xml:space="preserve"> </w:t>
      </w:r>
      <w:r w:rsidR="00305E5D" w:rsidRPr="00305E5D">
        <w:rPr>
          <w:rFonts w:ascii="Book Antiqua" w:eastAsia="Book Antiqua" w:hAnsi="Book Antiqua" w:cs="Book Antiqua"/>
          <w:b/>
          <w:color w:val="000000"/>
          <w:szCs w:val="36"/>
        </w:rPr>
        <w:t>1</w:t>
      </w:r>
      <w:r w:rsidR="00085613" w:rsidRPr="00305E5D">
        <w:rPr>
          <w:rFonts w:ascii="Book Antiqua" w:eastAsia="Book Antiqua" w:hAnsi="Book Antiqua" w:cs="Book Antiqua"/>
          <w:b/>
          <w:color w:val="000000"/>
          <w:szCs w:val="36"/>
        </w:rPr>
        <w:t xml:space="preserve"> </w:t>
      </w:r>
      <w:r w:rsidRPr="00305E5D">
        <w:rPr>
          <w:rFonts w:ascii="Book Antiqua" w:eastAsia="Book Antiqua" w:hAnsi="Book Antiqua" w:cs="Book Antiqua"/>
          <w:b/>
          <w:color w:val="000000"/>
          <w:szCs w:val="36"/>
        </w:rPr>
        <w:t>Different</w:t>
      </w:r>
      <w:r w:rsidR="00085613" w:rsidRPr="00305E5D">
        <w:rPr>
          <w:rFonts w:ascii="Book Antiqua" w:eastAsia="Book Antiqua" w:hAnsi="Book Antiqua" w:cs="Book Antiqua"/>
          <w:b/>
          <w:color w:val="000000"/>
          <w:szCs w:val="36"/>
        </w:rPr>
        <w:t xml:space="preserve"> </w:t>
      </w:r>
      <w:r w:rsidRPr="00305E5D">
        <w:rPr>
          <w:rFonts w:ascii="Book Antiqua" w:eastAsia="Book Antiqua" w:hAnsi="Book Antiqua" w:cs="Book Antiqua"/>
          <w:b/>
          <w:color w:val="000000"/>
          <w:szCs w:val="36"/>
        </w:rPr>
        <w:t>lines</w:t>
      </w:r>
      <w:r w:rsidR="00085613" w:rsidRPr="00305E5D">
        <w:rPr>
          <w:rFonts w:ascii="Book Antiqua" w:eastAsia="Book Antiqua" w:hAnsi="Book Antiqua" w:cs="Book Antiqua"/>
          <w:b/>
          <w:color w:val="000000"/>
          <w:szCs w:val="36"/>
        </w:rPr>
        <w:t xml:space="preserve"> </w:t>
      </w:r>
      <w:r w:rsidRPr="00305E5D">
        <w:rPr>
          <w:rFonts w:ascii="Book Antiqua" w:eastAsia="Book Antiqua" w:hAnsi="Book Antiqua" w:cs="Book Antiqua"/>
          <w:b/>
          <w:color w:val="000000"/>
          <w:szCs w:val="36"/>
        </w:rPr>
        <w:t>for</w:t>
      </w:r>
      <w:r w:rsidR="00085613" w:rsidRPr="00305E5D">
        <w:rPr>
          <w:rFonts w:ascii="Book Antiqua" w:eastAsia="Book Antiqua" w:hAnsi="Book Antiqua" w:cs="Book Antiqua"/>
          <w:b/>
          <w:color w:val="000000"/>
          <w:szCs w:val="36"/>
        </w:rPr>
        <w:t xml:space="preserve"> </w:t>
      </w:r>
      <w:r w:rsidRPr="00305E5D">
        <w:rPr>
          <w:rFonts w:ascii="Book Antiqua" w:eastAsia="Book Antiqua" w:hAnsi="Book Antiqua" w:cs="Book Antiqua"/>
          <w:b/>
          <w:color w:val="000000"/>
          <w:szCs w:val="36"/>
        </w:rPr>
        <w:t>management</w:t>
      </w:r>
      <w:r w:rsidR="00085613" w:rsidRPr="00305E5D">
        <w:rPr>
          <w:rFonts w:ascii="Book Antiqua" w:eastAsia="Book Antiqua" w:hAnsi="Book Antiqua" w:cs="Book Antiqua"/>
          <w:b/>
          <w:color w:val="000000"/>
          <w:szCs w:val="36"/>
        </w:rPr>
        <w:t xml:space="preserve"> </w:t>
      </w:r>
      <w:r w:rsidRPr="00305E5D">
        <w:rPr>
          <w:rFonts w:ascii="Book Antiqua" w:eastAsia="Book Antiqua" w:hAnsi="Book Antiqua" w:cs="Book Antiqua"/>
          <w:b/>
          <w:color w:val="000000"/>
          <w:szCs w:val="36"/>
        </w:rPr>
        <w:t>of</w:t>
      </w:r>
      <w:r w:rsidR="00085613" w:rsidRPr="00305E5D">
        <w:rPr>
          <w:rFonts w:ascii="Book Antiqua" w:eastAsia="Book Antiqua" w:hAnsi="Book Antiqua" w:cs="Book Antiqua"/>
          <w:b/>
          <w:color w:val="000000"/>
          <w:szCs w:val="36"/>
        </w:rPr>
        <w:t xml:space="preserve"> </w:t>
      </w:r>
      <w:r w:rsidR="00305E5D" w:rsidRPr="00305E5D">
        <w:rPr>
          <w:rFonts w:ascii="Book Antiqua" w:eastAsia="Book Antiqua" w:hAnsi="Book Antiqua" w:cs="Book Antiqua"/>
          <w:b/>
          <w:color w:val="000000"/>
          <w:szCs w:val="36"/>
        </w:rPr>
        <w:t>insulin re</w:t>
      </w:r>
      <w:r w:rsidRPr="00305E5D">
        <w:rPr>
          <w:rFonts w:ascii="Book Antiqua" w:eastAsia="Book Antiqua" w:hAnsi="Book Antiqua" w:cs="Book Antiqua"/>
          <w:b/>
          <w:color w:val="000000"/>
          <w:szCs w:val="36"/>
        </w:rPr>
        <w:t>sistance</w:t>
      </w:r>
      <w:r w:rsidR="00305E5D" w:rsidRPr="00305E5D">
        <w:rPr>
          <w:rFonts w:ascii="Book Antiqua" w:hAnsi="Book Antiqua" w:cs="Book Antiqua" w:hint="eastAsia"/>
          <w:b/>
          <w:color w:val="000000"/>
          <w:szCs w:val="36"/>
          <w:lang w:eastAsia="zh-CN"/>
        </w:rPr>
        <w:t>.</w:t>
      </w:r>
      <w:r w:rsidR="00305E5D">
        <w:rPr>
          <w:rFonts w:hint="eastAsia"/>
          <w:b/>
          <w:lang w:eastAsia="zh-CN"/>
        </w:rPr>
        <w:t xml:space="preserve"> </w:t>
      </w:r>
      <w:r>
        <w:rPr>
          <w:rFonts w:ascii="Book Antiqua" w:eastAsia="Book Antiqua" w:hAnsi="Book Antiqua" w:cs="Book Antiqua"/>
          <w:color w:val="000000"/>
          <w:szCs w:val="20"/>
        </w:rPr>
        <w:t>DPP4:</w:t>
      </w:r>
      <w:r w:rsidR="0008561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Dipeptidyl</w:t>
      </w:r>
      <w:r w:rsidR="0008561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peptidase-4</w:t>
      </w:r>
      <w:r w:rsidR="00085613">
        <w:rPr>
          <w:rFonts w:ascii="Book Antiqua" w:eastAsia="Book Antiqua" w:hAnsi="Book Antiqua" w:cs="Book Antiqua"/>
          <w:color w:val="000000"/>
          <w:szCs w:val="20"/>
        </w:rPr>
        <w:t xml:space="preserve"> </w:t>
      </w:r>
      <w:r w:rsidR="00305E5D">
        <w:rPr>
          <w:rFonts w:ascii="Book Antiqua" w:eastAsia="Book Antiqua" w:hAnsi="Book Antiqua" w:cs="Book Antiqua"/>
          <w:color w:val="000000"/>
          <w:szCs w:val="20"/>
        </w:rPr>
        <w:t>inhibitors</w:t>
      </w:r>
      <w:r w:rsidR="00305E5D">
        <w:rPr>
          <w:rFonts w:ascii="Book Antiqua" w:hAnsi="Book Antiqua" w:cs="Book Antiqua" w:hint="eastAsia"/>
          <w:color w:val="000000"/>
          <w:szCs w:val="20"/>
          <w:lang w:eastAsia="zh-CN"/>
        </w:rPr>
        <w:t>;</w:t>
      </w:r>
      <w:r w:rsidR="0008561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GLP-1:</w:t>
      </w:r>
      <w:r w:rsidR="00085613">
        <w:rPr>
          <w:rFonts w:ascii="Book Antiqua" w:eastAsia="Book Antiqua" w:hAnsi="Book Antiqua" w:cs="Book Antiqua"/>
          <w:color w:val="000000"/>
          <w:szCs w:val="20"/>
        </w:rPr>
        <w:t xml:space="preserve"> </w:t>
      </w:r>
      <w:r w:rsidR="00305E5D">
        <w:rPr>
          <w:rFonts w:ascii="Book Antiqua" w:hAnsi="Book Antiqua" w:cs="Book Antiqua" w:hint="eastAsia"/>
          <w:color w:val="000000"/>
          <w:szCs w:val="20"/>
          <w:lang w:eastAsia="zh-CN"/>
        </w:rPr>
        <w:t>G</w:t>
      </w:r>
      <w:r>
        <w:rPr>
          <w:rFonts w:ascii="Book Antiqua" w:eastAsia="Book Antiqua" w:hAnsi="Book Antiqua" w:cs="Book Antiqua"/>
          <w:color w:val="000000"/>
          <w:szCs w:val="20"/>
        </w:rPr>
        <w:t>lucagon-like</w:t>
      </w:r>
      <w:r w:rsidR="00085613">
        <w:rPr>
          <w:rFonts w:ascii="Book Antiqua" w:eastAsia="Book Antiqua" w:hAnsi="Book Antiqua" w:cs="Book Antiqua"/>
          <w:color w:val="000000"/>
          <w:szCs w:val="20"/>
        </w:rPr>
        <w:t xml:space="preserve"> </w:t>
      </w:r>
      <w:r w:rsidR="00305E5D">
        <w:rPr>
          <w:rFonts w:ascii="Book Antiqua" w:eastAsia="Book Antiqua" w:hAnsi="Book Antiqua" w:cs="Book Antiqua"/>
          <w:color w:val="000000"/>
          <w:szCs w:val="20"/>
        </w:rPr>
        <w:t>peptide-1</w:t>
      </w:r>
      <w:r w:rsidR="00305E5D">
        <w:rPr>
          <w:rFonts w:ascii="Book Antiqua" w:hAnsi="Book Antiqua" w:cs="Book Antiqua" w:hint="eastAsia"/>
          <w:color w:val="000000"/>
          <w:szCs w:val="20"/>
          <w:lang w:eastAsia="zh-CN"/>
        </w:rPr>
        <w:t>;</w:t>
      </w:r>
      <w:r w:rsidR="0008561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PPAR:</w:t>
      </w:r>
      <w:r w:rsidR="00085613">
        <w:rPr>
          <w:rFonts w:ascii="Book Antiqua" w:eastAsia="Book Antiqua" w:hAnsi="Book Antiqua" w:cs="Book Antiqua"/>
          <w:color w:val="000000"/>
          <w:szCs w:val="20"/>
        </w:rPr>
        <w:t xml:space="preserve"> </w:t>
      </w:r>
      <w:r w:rsidR="00305E5D">
        <w:rPr>
          <w:rFonts w:ascii="Book Antiqua" w:hAnsi="Book Antiqua" w:cs="Book Antiqua" w:hint="eastAsia"/>
          <w:color w:val="000000"/>
          <w:szCs w:val="20"/>
          <w:lang w:eastAsia="zh-CN"/>
        </w:rPr>
        <w:t>P</w:t>
      </w:r>
      <w:r>
        <w:rPr>
          <w:rFonts w:ascii="Book Antiqua" w:eastAsia="Book Antiqua" w:hAnsi="Book Antiqua" w:cs="Book Antiqua"/>
          <w:color w:val="000000"/>
          <w:szCs w:val="20"/>
        </w:rPr>
        <w:t>eroxisome</w:t>
      </w:r>
      <w:r w:rsidR="0008561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proliferator-activated</w:t>
      </w:r>
      <w:r w:rsidR="00085613">
        <w:rPr>
          <w:rFonts w:ascii="Book Antiqua" w:eastAsia="Book Antiqua" w:hAnsi="Book Antiqua" w:cs="Book Antiqua"/>
          <w:color w:val="000000"/>
          <w:szCs w:val="20"/>
        </w:rPr>
        <w:t xml:space="preserve"> </w:t>
      </w:r>
      <w:r w:rsidR="00305E5D">
        <w:rPr>
          <w:rFonts w:ascii="Book Antiqua" w:eastAsia="Book Antiqua" w:hAnsi="Book Antiqua" w:cs="Book Antiqua"/>
          <w:color w:val="000000"/>
          <w:szCs w:val="20"/>
        </w:rPr>
        <w:t>receptor</w:t>
      </w:r>
      <w:r w:rsidR="00305E5D">
        <w:rPr>
          <w:rFonts w:ascii="Book Antiqua" w:hAnsi="Book Antiqua" w:cs="Book Antiqua" w:hint="eastAsia"/>
          <w:color w:val="000000"/>
          <w:szCs w:val="20"/>
          <w:lang w:eastAsia="zh-CN"/>
        </w:rPr>
        <w:t>;</w:t>
      </w:r>
      <w:r w:rsidR="0008561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SNDRI:</w:t>
      </w:r>
      <w:r w:rsidR="00085613">
        <w:rPr>
          <w:rFonts w:ascii="Book Antiqua" w:eastAsia="Book Antiqua" w:hAnsi="Book Antiqua" w:cs="Book Antiqua"/>
          <w:color w:val="000000"/>
          <w:szCs w:val="20"/>
        </w:rPr>
        <w:t xml:space="preserve"> </w:t>
      </w:r>
      <w:r w:rsidR="00305E5D">
        <w:rPr>
          <w:rFonts w:ascii="Book Antiqua" w:hAnsi="Book Antiqua" w:cs="Book Antiqua" w:hint="eastAsia"/>
          <w:color w:val="000000"/>
          <w:szCs w:val="20"/>
          <w:lang w:eastAsia="zh-CN"/>
        </w:rPr>
        <w:t>S</w:t>
      </w:r>
      <w:r w:rsidR="00305E5D">
        <w:rPr>
          <w:rFonts w:ascii="Book Antiqua" w:eastAsia="Book Antiqua" w:hAnsi="Book Antiqua" w:cs="Book Antiqua"/>
          <w:color w:val="000000"/>
          <w:szCs w:val="20"/>
        </w:rPr>
        <w:t>erotonin-norepinephrine</w:t>
      </w:r>
      <w:r w:rsidR="00305E5D">
        <w:rPr>
          <w:rFonts w:ascii="Book Antiqua" w:hAnsi="Book Antiqua" w:cs="Book Antiqua" w:hint="eastAsia"/>
          <w:color w:val="000000"/>
          <w:szCs w:val="20"/>
          <w:lang w:eastAsia="zh-CN"/>
        </w:rPr>
        <w:t>-</w:t>
      </w:r>
      <w:r>
        <w:rPr>
          <w:rFonts w:ascii="Book Antiqua" w:eastAsia="Book Antiqua" w:hAnsi="Book Antiqua" w:cs="Book Antiqua"/>
          <w:color w:val="000000"/>
          <w:szCs w:val="20"/>
        </w:rPr>
        <w:t>dopamine</w:t>
      </w:r>
      <w:r w:rsidR="0008561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reuptake</w:t>
      </w:r>
      <w:r w:rsidR="0008561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inhibitor</w:t>
      </w:r>
      <w:r w:rsidR="00305E5D">
        <w:rPr>
          <w:rFonts w:ascii="Book Antiqua" w:hAnsi="Book Antiqua" w:cs="Book Antiqua" w:hint="eastAsia"/>
          <w:color w:val="000000"/>
          <w:szCs w:val="20"/>
          <w:lang w:eastAsia="zh-CN"/>
        </w:rPr>
        <w:t>.</w:t>
      </w:r>
    </w:p>
    <w:p w14:paraId="10CE5187"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b/>
          <w:bCs/>
        </w:rPr>
      </w:pPr>
      <w:r>
        <w:rPr>
          <w:rFonts w:ascii="Book Antiqua" w:hAnsi="Book Antiqua" w:cs="Book Antiqua"/>
          <w:color w:val="000000"/>
          <w:szCs w:val="20"/>
          <w:lang w:eastAsia="zh-CN"/>
        </w:rPr>
        <w:br w:type="page"/>
      </w:r>
      <w:r w:rsidRPr="00B14DB0">
        <w:rPr>
          <w:rFonts w:ascii="Book Antiqua" w:hAnsi="Book Antiqua" w:cs="NewCenturySchlbk-Roman"/>
          <w:b/>
          <w:bCs/>
        </w:rPr>
        <w:lastRenderedPageBreak/>
        <w:t>T</w:t>
      </w:r>
      <w:bookmarkStart w:id="53" w:name="OLE_LINK322"/>
      <w:bookmarkStart w:id="54" w:name="OLE_LINK323"/>
      <w:r w:rsidRPr="00B14DB0">
        <w:rPr>
          <w:rFonts w:ascii="Book Antiqua" w:hAnsi="Book Antiqua" w:cs="NewCenturySchlbk-Roman"/>
          <w:b/>
          <w:bCs/>
        </w:rPr>
        <w:t>able 1 Various types of insulin resistance in children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4"/>
      </w:tblGrid>
      <w:tr w:rsidR="00B14DB0" w:rsidRPr="00B14DB0" w14:paraId="25A7340A" w14:textId="77777777" w:rsidTr="003C2B3C">
        <w:tc>
          <w:tcPr>
            <w:tcW w:w="2518" w:type="dxa"/>
            <w:tcBorders>
              <w:top w:val="single" w:sz="4" w:space="0" w:color="auto"/>
              <w:bottom w:val="single" w:sz="4" w:space="0" w:color="auto"/>
            </w:tcBorders>
          </w:tcPr>
          <w:p w14:paraId="561A633C"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b/>
              </w:rPr>
            </w:pPr>
            <w:r w:rsidRPr="00B14DB0">
              <w:rPr>
                <w:rFonts w:ascii="Book Antiqua" w:hAnsi="Book Antiqua" w:cs="NewCenturySchlbk-Roman"/>
                <w:b/>
              </w:rPr>
              <w:t xml:space="preserve">IR </w:t>
            </w:r>
            <w:r w:rsidRPr="00B14DB0">
              <w:rPr>
                <w:rFonts w:ascii="Book Antiqua" w:hAnsi="Book Antiqua" w:cs="NewCenturySchlbk-Roman" w:hint="eastAsia"/>
                <w:b/>
                <w:lang w:eastAsia="zh-CN"/>
              </w:rPr>
              <w:t>t</w:t>
            </w:r>
            <w:r w:rsidRPr="00B14DB0">
              <w:rPr>
                <w:rFonts w:ascii="Book Antiqua" w:hAnsi="Book Antiqua" w:cs="NewCenturySchlbk-Roman"/>
                <w:b/>
              </w:rPr>
              <w:t>ype</w:t>
            </w:r>
          </w:p>
        </w:tc>
        <w:tc>
          <w:tcPr>
            <w:tcW w:w="6724" w:type="dxa"/>
            <w:tcBorders>
              <w:top w:val="single" w:sz="4" w:space="0" w:color="auto"/>
              <w:bottom w:val="single" w:sz="4" w:space="0" w:color="auto"/>
            </w:tcBorders>
          </w:tcPr>
          <w:p w14:paraId="4D5DE1AB"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b/>
              </w:rPr>
            </w:pPr>
            <w:r w:rsidRPr="00B14DB0">
              <w:rPr>
                <w:rFonts w:ascii="Book Antiqua" w:hAnsi="Book Antiqua" w:cs="NewCenturySchlbk-Roman"/>
                <w:b/>
              </w:rPr>
              <w:t>Description</w:t>
            </w:r>
          </w:p>
        </w:tc>
      </w:tr>
      <w:tr w:rsidR="00B14DB0" w:rsidRPr="00B14DB0" w14:paraId="09834680" w14:textId="77777777" w:rsidTr="003C2B3C">
        <w:tc>
          <w:tcPr>
            <w:tcW w:w="2518" w:type="dxa"/>
            <w:tcBorders>
              <w:top w:val="single" w:sz="4" w:space="0" w:color="auto"/>
            </w:tcBorders>
          </w:tcPr>
          <w:p w14:paraId="1A843216"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r w:rsidRPr="00B14DB0">
              <w:rPr>
                <w:rFonts w:ascii="Book Antiqua" w:hAnsi="Book Antiqua" w:cs="NewCenturySchlbk-Roman"/>
              </w:rPr>
              <w:t>Partial IR</w:t>
            </w:r>
          </w:p>
        </w:tc>
        <w:tc>
          <w:tcPr>
            <w:tcW w:w="6724" w:type="dxa"/>
            <w:tcBorders>
              <w:top w:val="single" w:sz="4" w:space="0" w:color="auto"/>
            </w:tcBorders>
          </w:tcPr>
          <w:p w14:paraId="5C823049"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The impairment of insulin receptor expression is limited to specific tissue and consequently exhibits some features of insulin resistance according to the tissue affected</w:t>
            </w:r>
          </w:p>
        </w:tc>
      </w:tr>
      <w:tr w:rsidR="00B14DB0" w:rsidRPr="00B14DB0" w14:paraId="0B740040" w14:textId="77777777" w:rsidTr="003C2B3C">
        <w:tc>
          <w:tcPr>
            <w:tcW w:w="2518" w:type="dxa"/>
          </w:tcPr>
          <w:p w14:paraId="0C345825"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r w:rsidRPr="00B14DB0">
              <w:rPr>
                <w:rFonts w:ascii="Book Antiqua" w:hAnsi="Book Antiqua" w:cs="NewCenturySchlbk-Roman"/>
              </w:rPr>
              <w:t>Complete IR</w:t>
            </w:r>
          </w:p>
        </w:tc>
        <w:tc>
          <w:tcPr>
            <w:tcW w:w="6724" w:type="dxa"/>
          </w:tcPr>
          <w:p w14:paraId="4F264D65"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The impairment of insulin receptor expression is extensively distributed all over the body tissues and organs with the full expression of the syndrome</w:t>
            </w:r>
          </w:p>
        </w:tc>
      </w:tr>
      <w:tr w:rsidR="00B14DB0" w:rsidRPr="00B14DB0" w14:paraId="3DFC1441" w14:textId="77777777" w:rsidTr="003C2B3C">
        <w:tc>
          <w:tcPr>
            <w:tcW w:w="2518" w:type="dxa"/>
          </w:tcPr>
          <w:p w14:paraId="7C3A4195"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r w:rsidRPr="00B14DB0">
              <w:rPr>
                <w:rFonts w:ascii="Book Antiqua" w:hAnsi="Book Antiqua" w:cs="NewCenturySchlbk-Roman"/>
              </w:rPr>
              <w:t>IR syndrome type A</w:t>
            </w:r>
          </w:p>
        </w:tc>
        <w:tc>
          <w:tcPr>
            <w:tcW w:w="6724" w:type="dxa"/>
          </w:tcPr>
          <w:p w14:paraId="61F2E305"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It is a rare type of hereditary insulin resistance syndrome due to the lack of response of the tissues to the insulin. Patients with this syndrome are nonobese and demonstrate severe hyperinsulinemia, hyperandrogenism, and acanthosis nigricans. The clinical features are more severe in affected females than in males, and they mostly become apparent at the age of puberty</w:t>
            </w:r>
          </w:p>
        </w:tc>
      </w:tr>
      <w:tr w:rsidR="00B14DB0" w:rsidRPr="00B14DB0" w14:paraId="31E3D89E" w14:textId="77777777" w:rsidTr="003C2B3C">
        <w:tc>
          <w:tcPr>
            <w:tcW w:w="2518" w:type="dxa"/>
          </w:tcPr>
          <w:p w14:paraId="0AA1C880"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r w:rsidRPr="00B14DB0">
              <w:rPr>
                <w:rFonts w:ascii="Book Antiqua" w:hAnsi="Book Antiqua" w:cs="NewCenturySchlbk-Roman"/>
              </w:rPr>
              <w:t>IR syndrome type B</w:t>
            </w:r>
          </w:p>
        </w:tc>
        <w:tc>
          <w:tcPr>
            <w:tcW w:w="6724" w:type="dxa"/>
          </w:tcPr>
          <w:p w14:paraId="7B958387"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It is a rare disorder caused by autoantibodies to the insulin receptor. This disorder is most frequently reported in middle-aged black women and is invariably associated with other autoimmune diseases</w:t>
            </w:r>
          </w:p>
        </w:tc>
      </w:tr>
      <w:tr w:rsidR="00B14DB0" w:rsidRPr="00B14DB0" w14:paraId="22253011" w14:textId="77777777" w:rsidTr="003C2B3C">
        <w:tc>
          <w:tcPr>
            <w:tcW w:w="2518" w:type="dxa"/>
          </w:tcPr>
          <w:p w14:paraId="0CF9E192"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r w:rsidRPr="00B14DB0">
              <w:rPr>
                <w:rFonts w:ascii="Book Antiqua" w:hAnsi="Book Antiqua" w:cs="NewCenturySchlbk-Roman"/>
              </w:rPr>
              <w:t>Compensated IR</w:t>
            </w:r>
          </w:p>
        </w:tc>
        <w:tc>
          <w:tcPr>
            <w:tcW w:w="6724" w:type="dxa"/>
          </w:tcPr>
          <w:p w14:paraId="694F4C0B"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The resulting hyperinsulinemia compensates for the body's metabolic needs and prevents metabolic derangement</w:t>
            </w:r>
          </w:p>
        </w:tc>
      </w:tr>
      <w:tr w:rsidR="00B14DB0" w:rsidRPr="00B14DB0" w14:paraId="72848D86" w14:textId="77777777" w:rsidTr="003C2B3C">
        <w:tc>
          <w:tcPr>
            <w:tcW w:w="2518" w:type="dxa"/>
          </w:tcPr>
          <w:p w14:paraId="07B1CF80"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r>
              <w:rPr>
                <w:rFonts w:ascii="Book Antiqua" w:hAnsi="Book Antiqua" w:cs="NewCenturySchlbk-Roman"/>
              </w:rPr>
              <w:t>Non-</w:t>
            </w:r>
            <w:r>
              <w:rPr>
                <w:rFonts w:ascii="Book Antiqua" w:hAnsi="Book Antiqua" w:cs="NewCenturySchlbk-Roman" w:hint="eastAsia"/>
                <w:lang w:eastAsia="zh-CN"/>
              </w:rPr>
              <w:t>c</w:t>
            </w:r>
            <w:r w:rsidRPr="00B14DB0">
              <w:rPr>
                <w:rFonts w:ascii="Book Antiqua" w:hAnsi="Book Antiqua" w:cs="NewCenturySchlbk-Roman"/>
              </w:rPr>
              <w:t>ompensated IR</w:t>
            </w:r>
          </w:p>
        </w:tc>
        <w:tc>
          <w:tcPr>
            <w:tcW w:w="6724" w:type="dxa"/>
          </w:tcPr>
          <w:p w14:paraId="4B721460"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There is a progressive failure of compensatory hyperinsulinemia to fulfill the body's metabolic needs through puberty with rising blood glucose and triglyceride levels and metabolic derangement</w:t>
            </w:r>
          </w:p>
        </w:tc>
      </w:tr>
      <w:tr w:rsidR="00B14DB0" w:rsidRPr="00B14DB0" w14:paraId="762429B7" w14:textId="77777777" w:rsidTr="003C2B3C">
        <w:tc>
          <w:tcPr>
            <w:tcW w:w="2518" w:type="dxa"/>
          </w:tcPr>
          <w:p w14:paraId="62364809"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r w:rsidRPr="00B14DB0">
              <w:rPr>
                <w:rFonts w:ascii="Book Antiqua" w:hAnsi="Book Antiqua" w:cs="NewCenturySchlbk-Roman"/>
              </w:rPr>
              <w:t>Early childhood IR</w:t>
            </w:r>
          </w:p>
        </w:tc>
        <w:tc>
          <w:tcPr>
            <w:tcW w:w="6724" w:type="dxa"/>
          </w:tcPr>
          <w:p w14:paraId="577672EF" w14:textId="77777777" w:rsidR="00B14DB0" w:rsidRPr="00B14DB0" w:rsidRDefault="00B14DB0" w:rsidP="00B14DB0">
            <w:pPr>
              <w:autoSpaceDE w:val="0"/>
              <w:autoSpaceDN w:val="0"/>
              <w:adjustRightInd w:val="0"/>
              <w:snapToGrid w:val="0"/>
              <w:spacing w:line="360" w:lineRule="auto"/>
              <w:jc w:val="both"/>
              <w:rPr>
                <w:rFonts w:ascii="Book Antiqua" w:hAnsi="Book Antiqua" w:cs="Segoe UI"/>
                <w:color w:val="00B050"/>
                <w:shd w:val="clear" w:color="auto" w:fill="FFFFFF"/>
                <w:lang w:eastAsia="zh-CN"/>
              </w:rPr>
            </w:pPr>
            <w:r w:rsidRPr="00B14DB0">
              <w:rPr>
                <w:rFonts w:ascii="Book Antiqua" w:hAnsi="Book Antiqua" w:cs="NewCenturySchlbk-Roman"/>
              </w:rPr>
              <w:t xml:space="preserve">Onset before the age of ten, a metabolic syndrome diagnosis cannot be made, but further measures should be taken if one of the parents has metabolic syndrome, DM type-II, </w:t>
            </w:r>
            <w:r w:rsidRPr="00B14DB0">
              <w:rPr>
                <w:rFonts w:ascii="Book Antiqua" w:hAnsi="Book Antiqua" w:cs="NewCenturySchlbk-Roman"/>
              </w:rPr>
              <w:lastRenderedPageBreak/>
              <w:t>dyslipidemia, cardiovascular risk factors, hypertension, or obesity</w:t>
            </w:r>
          </w:p>
        </w:tc>
      </w:tr>
      <w:tr w:rsidR="00B14DB0" w:rsidRPr="00B14DB0" w14:paraId="73EB5BC4" w14:textId="77777777" w:rsidTr="003C2B3C">
        <w:tc>
          <w:tcPr>
            <w:tcW w:w="2518" w:type="dxa"/>
          </w:tcPr>
          <w:p w14:paraId="64614B16"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r>
              <w:rPr>
                <w:rFonts w:ascii="Book Antiqua" w:hAnsi="Book Antiqua" w:cs="NewCenturySchlbk-Roman"/>
              </w:rPr>
              <w:lastRenderedPageBreak/>
              <w:t xml:space="preserve">Late </w:t>
            </w:r>
            <w:r>
              <w:rPr>
                <w:rFonts w:ascii="Book Antiqua" w:hAnsi="Book Antiqua" w:cs="NewCenturySchlbk-Roman" w:hint="eastAsia"/>
                <w:lang w:eastAsia="zh-CN"/>
              </w:rPr>
              <w:t>c</w:t>
            </w:r>
            <w:r w:rsidRPr="00B14DB0">
              <w:rPr>
                <w:rFonts w:ascii="Book Antiqua" w:hAnsi="Book Antiqua" w:cs="NewCenturySchlbk-Roman"/>
              </w:rPr>
              <w:t>hildhood IR</w:t>
            </w:r>
          </w:p>
        </w:tc>
        <w:tc>
          <w:tcPr>
            <w:tcW w:w="6724" w:type="dxa"/>
          </w:tcPr>
          <w:p w14:paraId="038A83B5"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Onset after ten years of age, diagnosis of metabolic syndrome can be made</w:t>
            </w:r>
          </w:p>
        </w:tc>
      </w:tr>
      <w:tr w:rsidR="00B14DB0" w:rsidRPr="00B14DB0" w14:paraId="5ADFCF7D" w14:textId="77777777" w:rsidTr="003C2B3C">
        <w:tc>
          <w:tcPr>
            <w:tcW w:w="2518" w:type="dxa"/>
            <w:tcBorders>
              <w:bottom w:val="single" w:sz="4" w:space="0" w:color="auto"/>
            </w:tcBorders>
          </w:tcPr>
          <w:p w14:paraId="272C6411"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r w:rsidRPr="00B14DB0">
              <w:rPr>
                <w:rFonts w:ascii="Book Antiqua" w:hAnsi="Book Antiqua" w:cs="NewCenturySchlbk-Roman"/>
              </w:rPr>
              <w:t>Social IR</w:t>
            </w:r>
          </w:p>
        </w:tc>
        <w:tc>
          <w:tcPr>
            <w:tcW w:w="6724" w:type="dxa"/>
            <w:tcBorders>
              <w:bottom w:val="single" w:sz="4" w:space="0" w:color="auto"/>
            </w:tcBorders>
          </w:tcPr>
          <w:p w14:paraId="6D07AF5F"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It is a negative attitude directed towards avoiding or rejecting insulin therapy by some social groups</w:t>
            </w:r>
          </w:p>
        </w:tc>
      </w:tr>
    </w:tbl>
    <w:p w14:paraId="5727D18A"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r>
        <w:rPr>
          <w:rFonts w:ascii="Book Antiqua" w:hAnsi="Book Antiqua" w:cs="NewCenturySchlbk-Roman"/>
        </w:rPr>
        <w:t xml:space="preserve">DM: Diabetes </w:t>
      </w:r>
      <w:r>
        <w:rPr>
          <w:rFonts w:ascii="Book Antiqua" w:hAnsi="Book Antiqua" w:cs="NewCenturySchlbk-Roman" w:hint="eastAsia"/>
          <w:lang w:eastAsia="zh-CN"/>
        </w:rPr>
        <w:t>m</w:t>
      </w:r>
      <w:r>
        <w:rPr>
          <w:rFonts w:ascii="Book Antiqua" w:hAnsi="Book Antiqua" w:cs="NewCenturySchlbk-Roman"/>
        </w:rPr>
        <w:t>ellitus</w:t>
      </w:r>
      <w:r>
        <w:rPr>
          <w:rFonts w:ascii="Book Antiqua" w:hAnsi="Book Antiqua" w:cs="NewCenturySchlbk-Roman" w:hint="eastAsia"/>
          <w:lang w:eastAsia="zh-CN"/>
        </w:rPr>
        <w:t>;</w:t>
      </w:r>
      <w:r w:rsidRPr="00B14DB0">
        <w:rPr>
          <w:rFonts w:ascii="Book Antiqua" w:hAnsi="Book Antiqua" w:cs="NewCenturySchlbk-Roman"/>
        </w:rPr>
        <w:t xml:space="preserve"> IR: I</w:t>
      </w:r>
      <w:r>
        <w:rPr>
          <w:rFonts w:ascii="Book Antiqua" w:hAnsi="Book Antiqua" w:cs="NewCenturySchlbk-Roman"/>
        </w:rPr>
        <w:t xml:space="preserve">nsulin </w:t>
      </w:r>
      <w:r>
        <w:rPr>
          <w:rFonts w:ascii="Book Antiqua" w:hAnsi="Book Antiqua" w:cs="NewCenturySchlbk-Roman" w:hint="eastAsia"/>
          <w:lang w:eastAsia="zh-CN"/>
        </w:rPr>
        <w:t>r</w:t>
      </w:r>
      <w:r w:rsidRPr="00B14DB0">
        <w:rPr>
          <w:rFonts w:ascii="Book Antiqua" w:hAnsi="Book Antiqua" w:cs="NewCenturySchlbk-Roman"/>
        </w:rPr>
        <w:t>esistance.</w:t>
      </w:r>
    </w:p>
    <w:p w14:paraId="2D9E80E3"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b/>
          <w:bCs/>
          <w:lang w:eastAsia="zh-CN"/>
        </w:rPr>
      </w:pPr>
      <w:r>
        <w:rPr>
          <w:rFonts w:ascii="Book Antiqua" w:hAnsi="Book Antiqua" w:cs="Segoe UI"/>
          <w:color w:val="00B050"/>
          <w:shd w:val="clear" w:color="auto" w:fill="FFFFFF"/>
        </w:rPr>
        <w:br w:type="page"/>
      </w:r>
      <w:r w:rsidRPr="00B14DB0">
        <w:rPr>
          <w:rFonts w:ascii="Book Antiqua" w:hAnsi="Book Antiqua" w:cs="NewCenturySchlbk-Roman"/>
          <w:b/>
          <w:bCs/>
        </w:rPr>
        <w:lastRenderedPageBreak/>
        <w:t>Table 2 Various causes of the genetic type of insulin resistance</w:t>
      </w:r>
    </w:p>
    <w:tbl>
      <w:tblPr>
        <w:tblStyle w:val="a6"/>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2268"/>
        <w:gridCol w:w="5244"/>
      </w:tblGrid>
      <w:tr w:rsidR="00B14DB0" w:rsidRPr="00D95D28" w14:paraId="3147C0A8" w14:textId="77777777" w:rsidTr="003C2B3C">
        <w:tc>
          <w:tcPr>
            <w:tcW w:w="1555" w:type="dxa"/>
            <w:tcBorders>
              <w:top w:val="single" w:sz="4" w:space="0" w:color="auto"/>
              <w:bottom w:val="single" w:sz="4" w:space="0" w:color="auto"/>
            </w:tcBorders>
          </w:tcPr>
          <w:p w14:paraId="34C35191" w14:textId="77777777" w:rsidR="00B14DB0" w:rsidRPr="00D95D28" w:rsidRDefault="00D95D28" w:rsidP="00B14DB0">
            <w:pPr>
              <w:autoSpaceDE w:val="0"/>
              <w:autoSpaceDN w:val="0"/>
              <w:adjustRightInd w:val="0"/>
              <w:snapToGrid w:val="0"/>
              <w:spacing w:line="360" w:lineRule="auto"/>
              <w:jc w:val="both"/>
              <w:rPr>
                <w:rFonts w:ascii="Book Antiqua" w:hAnsi="Book Antiqua" w:cs="NewCenturySchlbk-Roman"/>
                <w:b/>
              </w:rPr>
            </w:pPr>
            <w:r w:rsidRPr="00D95D28">
              <w:rPr>
                <w:rFonts w:ascii="Book Antiqua" w:hAnsi="Book Antiqua" w:cs="NewCenturySchlbk-Roman"/>
                <w:b/>
              </w:rPr>
              <w:t xml:space="preserve">Site of </w:t>
            </w:r>
            <w:r w:rsidRPr="00D95D28">
              <w:rPr>
                <w:rFonts w:ascii="Book Antiqua" w:hAnsi="Book Antiqua" w:cs="NewCenturySchlbk-Roman" w:hint="eastAsia"/>
                <w:b/>
                <w:lang w:eastAsia="zh-CN"/>
              </w:rPr>
              <w:t>d</w:t>
            </w:r>
            <w:r w:rsidR="00B14DB0" w:rsidRPr="00D95D28">
              <w:rPr>
                <w:rFonts w:ascii="Book Antiqua" w:hAnsi="Book Antiqua" w:cs="NewCenturySchlbk-Roman"/>
                <w:b/>
              </w:rPr>
              <w:t>efect</w:t>
            </w:r>
          </w:p>
        </w:tc>
        <w:tc>
          <w:tcPr>
            <w:tcW w:w="2268" w:type="dxa"/>
            <w:tcBorders>
              <w:top w:val="single" w:sz="4" w:space="0" w:color="auto"/>
              <w:bottom w:val="single" w:sz="4" w:space="0" w:color="auto"/>
            </w:tcBorders>
          </w:tcPr>
          <w:p w14:paraId="441CFDFE" w14:textId="77777777" w:rsidR="00B14DB0" w:rsidRPr="00D95D28" w:rsidRDefault="00D95D28" w:rsidP="00B14DB0">
            <w:pPr>
              <w:autoSpaceDE w:val="0"/>
              <w:autoSpaceDN w:val="0"/>
              <w:adjustRightInd w:val="0"/>
              <w:snapToGrid w:val="0"/>
              <w:spacing w:line="360" w:lineRule="auto"/>
              <w:jc w:val="both"/>
              <w:rPr>
                <w:rFonts w:ascii="Book Antiqua" w:hAnsi="Book Antiqua" w:cs="NewCenturySchlbk-Roman"/>
                <w:b/>
              </w:rPr>
            </w:pPr>
            <w:r w:rsidRPr="00D95D28">
              <w:rPr>
                <w:rFonts w:ascii="Book Antiqua" w:hAnsi="Book Antiqua" w:cs="NewCenturySchlbk-Roman"/>
                <w:b/>
              </w:rPr>
              <w:t xml:space="preserve">Type of </w:t>
            </w:r>
            <w:r w:rsidRPr="00D95D28">
              <w:rPr>
                <w:rFonts w:ascii="Book Antiqua" w:hAnsi="Book Antiqua" w:cs="NewCenturySchlbk-Roman" w:hint="eastAsia"/>
                <w:b/>
                <w:lang w:eastAsia="zh-CN"/>
              </w:rPr>
              <w:t>d</w:t>
            </w:r>
            <w:r w:rsidR="00B14DB0" w:rsidRPr="00D95D28">
              <w:rPr>
                <w:rFonts w:ascii="Book Antiqua" w:hAnsi="Book Antiqua" w:cs="NewCenturySchlbk-Roman"/>
                <w:b/>
              </w:rPr>
              <w:t>efect</w:t>
            </w:r>
          </w:p>
        </w:tc>
        <w:tc>
          <w:tcPr>
            <w:tcW w:w="5244" w:type="dxa"/>
            <w:tcBorders>
              <w:top w:val="single" w:sz="4" w:space="0" w:color="auto"/>
              <w:bottom w:val="single" w:sz="4" w:space="0" w:color="auto"/>
            </w:tcBorders>
          </w:tcPr>
          <w:p w14:paraId="2748DCB5" w14:textId="77777777" w:rsidR="00B14DB0" w:rsidRPr="00D95D28" w:rsidRDefault="00D95D28" w:rsidP="00B14DB0">
            <w:pPr>
              <w:autoSpaceDE w:val="0"/>
              <w:autoSpaceDN w:val="0"/>
              <w:adjustRightInd w:val="0"/>
              <w:snapToGrid w:val="0"/>
              <w:spacing w:line="360" w:lineRule="auto"/>
              <w:jc w:val="both"/>
              <w:rPr>
                <w:rFonts w:ascii="Book Antiqua" w:hAnsi="Book Antiqua" w:cs="NewCenturySchlbk-Roman"/>
                <w:b/>
              </w:rPr>
            </w:pPr>
            <w:r w:rsidRPr="00D95D28">
              <w:rPr>
                <w:rFonts w:ascii="Book Antiqua" w:hAnsi="Book Antiqua" w:cs="NewCenturySchlbk-Roman"/>
                <w:b/>
              </w:rPr>
              <w:t xml:space="preserve">Clinical </w:t>
            </w:r>
            <w:r w:rsidRPr="00D95D28">
              <w:rPr>
                <w:rFonts w:ascii="Book Antiqua" w:hAnsi="Book Antiqua" w:cs="NewCenturySchlbk-Roman" w:hint="eastAsia"/>
                <w:b/>
                <w:lang w:eastAsia="zh-CN"/>
              </w:rPr>
              <w:t>f</w:t>
            </w:r>
            <w:r w:rsidR="00B14DB0" w:rsidRPr="00D95D28">
              <w:rPr>
                <w:rFonts w:ascii="Book Antiqua" w:hAnsi="Book Antiqua" w:cs="NewCenturySchlbk-Roman"/>
                <w:b/>
              </w:rPr>
              <w:t>eatures</w:t>
            </w:r>
          </w:p>
        </w:tc>
      </w:tr>
      <w:tr w:rsidR="00B14DB0" w:rsidRPr="00B14DB0" w14:paraId="44A826E1" w14:textId="77777777" w:rsidTr="003C2B3C">
        <w:tc>
          <w:tcPr>
            <w:tcW w:w="1555" w:type="dxa"/>
            <w:vMerge w:val="restart"/>
            <w:tcBorders>
              <w:top w:val="single" w:sz="4" w:space="0" w:color="auto"/>
            </w:tcBorders>
          </w:tcPr>
          <w:p w14:paraId="28B6A9A6"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Ins</w:t>
            </w:r>
            <w:r w:rsidR="00D95D28">
              <w:rPr>
                <w:rFonts w:ascii="Book Antiqua" w:hAnsi="Book Antiqua" w:cs="NewCenturySchlbk-Roman"/>
              </w:rPr>
              <w:t xml:space="preserve">ulin </w:t>
            </w:r>
            <w:r w:rsidR="00D95D28">
              <w:rPr>
                <w:rFonts w:ascii="Book Antiqua" w:hAnsi="Book Antiqua" w:cs="NewCenturySchlbk-Roman" w:hint="eastAsia"/>
                <w:lang w:eastAsia="zh-CN"/>
              </w:rPr>
              <w:t>r</w:t>
            </w:r>
            <w:r w:rsidR="00D95D28">
              <w:rPr>
                <w:rFonts w:ascii="Book Antiqua" w:hAnsi="Book Antiqua" w:cs="NewCenturySchlbk-Roman"/>
              </w:rPr>
              <w:t xml:space="preserve">eceptor: </w:t>
            </w:r>
            <w:r w:rsidR="00D95D28">
              <w:rPr>
                <w:rFonts w:ascii="Book Antiqua" w:hAnsi="Book Antiqua" w:cs="NewCenturySchlbk-Roman" w:hint="eastAsia"/>
                <w:lang w:eastAsia="zh-CN"/>
              </w:rPr>
              <w:t>M</w:t>
            </w:r>
            <w:r w:rsidR="00D95D28">
              <w:rPr>
                <w:rFonts w:ascii="Book Antiqua" w:hAnsi="Book Antiqua" w:cs="NewCenturySchlbk-Roman"/>
              </w:rPr>
              <w:t>utations in the</w:t>
            </w:r>
            <w:r w:rsidR="00D95D28">
              <w:rPr>
                <w:rFonts w:ascii="Book Antiqua" w:hAnsi="Book Antiqua" w:cs="NewCenturySchlbk-Roman" w:hint="eastAsia"/>
                <w:lang w:eastAsia="zh-CN"/>
              </w:rPr>
              <w:t xml:space="preserve"> </w:t>
            </w:r>
            <w:r w:rsidR="00D95D28" w:rsidRPr="00DC5B2B">
              <w:rPr>
                <w:rFonts w:ascii="Book Antiqua" w:hAnsi="Book Antiqua" w:cs="NewCenturySchlbk-Roman"/>
                <w:i/>
              </w:rPr>
              <w:t>INSR</w:t>
            </w:r>
            <w:r w:rsidR="00D95D28">
              <w:rPr>
                <w:rFonts w:ascii="Book Antiqua" w:hAnsi="Book Antiqua" w:cs="NewCenturySchlbk-Roman" w:hint="eastAsia"/>
                <w:lang w:eastAsia="zh-CN"/>
              </w:rPr>
              <w:t xml:space="preserve"> </w:t>
            </w:r>
            <w:r w:rsidRPr="00B14DB0">
              <w:rPr>
                <w:rFonts w:ascii="Book Antiqua" w:hAnsi="Book Antiqua" w:cs="NewCenturySchlbk-Roman"/>
              </w:rPr>
              <w:t>gene (19p13.2) → faulty insulin receptor that cannot transmit signals properly</w:t>
            </w:r>
          </w:p>
        </w:tc>
        <w:tc>
          <w:tcPr>
            <w:tcW w:w="2268" w:type="dxa"/>
            <w:tcBorders>
              <w:top w:val="single" w:sz="4" w:space="0" w:color="auto"/>
            </w:tcBorders>
          </w:tcPr>
          <w:p w14:paraId="02971D20"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Type A IR syndrome</w:t>
            </w:r>
            <w:r w:rsidR="00D95D28">
              <w:rPr>
                <w:rFonts w:ascii="Book Antiqua" w:hAnsi="Book Antiqua" w:cs="NewCenturySchlbk-Roman" w:hint="eastAsia"/>
                <w:lang w:eastAsia="zh-CN"/>
              </w:rPr>
              <w:t xml:space="preserve"> </w:t>
            </w:r>
            <w:r w:rsidRPr="00B14DB0">
              <w:rPr>
                <w:rFonts w:ascii="Book Antiqua" w:hAnsi="Book Antiqua" w:cs="NewCenturySchlbk-Roman"/>
              </w:rPr>
              <w:t xml:space="preserve">mutation in the </w:t>
            </w:r>
            <w:r w:rsidRPr="00DC5B2B">
              <w:rPr>
                <w:rFonts w:ascii="Book Antiqua" w:hAnsi="Book Antiqua" w:cs="NewCenturySchlbk-Roman"/>
                <w:i/>
              </w:rPr>
              <w:t>INSR</w:t>
            </w:r>
            <w:r w:rsidRPr="00B14DB0">
              <w:rPr>
                <w:rFonts w:ascii="Book Antiqua" w:hAnsi="Book Antiqua" w:cs="NewCenturySchlbk-Roman"/>
              </w:rPr>
              <w:t xml:space="preserve"> gene (19p13.2)</w:t>
            </w:r>
          </w:p>
        </w:tc>
        <w:tc>
          <w:tcPr>
            <w:tcW w:w="5244" w:type="dxa"/>
            <w:tcBorders>
              <w:top w:val="single" w:sz="4" w:space="0" w:color="auto"/>
            </w:tcBorders>
          </w:tcPr>
          <w:p w14:paraId="7A45039A"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Females are more affected than males. Appear during adolescence (delayed menses, 1ry amenorrhea, oligomenorrhea, hirsutism, acanthosis nigricans). Some males may have hypoglycemia &amp; occasionally acanthosis nigricans. Later, they may develop DM</w:t>
            </w:r>
          </w:p>
        </w:tc>
      </w:tr>
      <w:tr w:rsidR="00B14DB0" w:rsidRPr="00B14DB0" w14:paraId="5CBC7424" w14:textId="77777777" w:rsidTr="003C2B3C">
        <w:tc>
          <w:tcPr>
            <w:tcW w:w="1555" w:type="dxa"/>
            <w:vMerge/>
          </w:tcPr>
          <w:p w14:paraId="01E860EE"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p>
        </w:tc>
        <w:tc>
          <w:tcPr>
            <w:tcW w:w="2268" w:type="dxa"/>
          </w:tcPr>
          <w:p w14:paraId="4ADB401C" w14:textId="77777777" w:rsidR="00B14DB0" w:rsidRPr="00B14DB0" w:rsidRDefault="00D95D28" w:rsidP="00B14DB0">
            <w:pPr>
              <w:autoSpaceDE w:val="0"/>
              <w:autoSpaceDN w:val="0"/>
              <w:adjustRightInd w:val="0"/>
              <w:snapToGrid w:val="0"/>
              <w:spacing w:line="360" w:lineRule="auto"/>
              <w:jc w:val="both"/>
              <w:rPr>
                <w:rFonts w:ascii="Book Antiqua" w:hAnsi="Book Antiqua" w:cs="NewCenturySchlbk-Roman"/>
                <w:lang w:eastAsia="zh-CN"/>
              </w:rPr>
            </w:pPr>
            <w:r>
              <w:rPr>
                <w:rFonts w:ascii="Book Antiqua" w:hAnsi="Book Antiqua" w:cs="NewCenturySchlbk-Roman"/>
              </w:rPr>
              <w:t xml:space="preserve">Leprechaunism or </w:t>
            </w:r>
            <w:r>
              <w:rPr>
                <w:rFonts w:ascii="Book Antiqua" w:hAnsi="Book Antiqua" w:cs="NewCenturySchlbk-Roman" w:hint="eastAsia"/>
                <w:lang w:eastAsia="zh-CN"/>
              </w:rPr>
              <w:t>D</w:t>
            </w:r>
            <w:r w:rsidR="00B14DB0" w:rsidRPr="00B14DB0">
              <w:rPr>
                <w:rFonts w:ascii="Book Antiqua" w:hAnsi="Book Antiqua" w:cs="NewCenturySchlbk-Roman"/>
              </w:rPr>
              <w:t>onohue syndrome (extremely rare)</w:t>
            </w:r>
            <w:r>
              <w:rPr>
                <w:rFonts w:ascii="Book Antiqua" w:hAnsi="Book Antiqua" w:cs="NewCenturySchlbk-Roman" w:hint="eastAsia"/>
                <w:lang w:eastAsia="zh-CN"/>
              </w:rPr>
              <w:t xml:space="preserve"> a</w:t>
            </w:r>
            <w:r w:rsidR="00B14DB0" w:rsidRPr="00B14DB0">
              <w:rPr>
                <w:rFonts w:ascii="Book Antiqua" w:hAnsi="Book Antiqua" w:cs="NewCenturySchlbk-Roman"/>
              </w:rPr>
              <w:t>utosomal recessive</w:t>
            </w:r>
          </w:p>
        </w:tc>
        <w:tc>
          <w:tcPr>
            <w:tcW w:w="5244" w:type="dxa"/>
          </w:tcPr>
          <w:p w14:paraId="58374E1C" w14:textId="77777777" w:rsidR="00B14DB0" w:rsidRPr="00B14DB0" w:rsidRDefault="00D95D28" w:rsidP="00B14DB0">
            <w:pPr>
              <w:autoSpaceDE w:val="0"/>
              <w:autoSpaceDN w:val="0"/>
              <w:adjustRightInd w:val="0"/>
              <w:snapToGrid w:val="0"/>
              <w:spacing w:line="360" w:lineRule="auto"/>
              <w:jc w:val="both"/>
              <w:rPr>
                <w:rFonts w:ascii="Book Antiqua" w:hAnsi="Book Antiqua" w:cs="NewCenturySchlbk-Roman"/>
                <w:lang w:eastAsia="zh-CN"/>
              </w:rPr>
            </w:pPr>
            <w:r>
              <w:rPr>
                <w:rFonts w:ascii="Book Antiqua" w:hAnsi="Book Antiqua" w:cs="NewCenturySchlbk-Roman"/>
              </w:rPr>
              <w:t>Extreme</w:t>
            </w:r>
            <w:r>
              <w:rPr>
                <w:rFonts w:ascii="Book Antiqua" w:hAnsi="Book Antiqua" w:cs="NewCenturySchlbk-Roman" w:hint="eastAsia"/>
                <w:lang w:eastAsia="zh-CN"/>
              </w:rPr>
              <w:t xml:space="preserve"> </w:t>
            </w:r>
            <w:r w:rsidR="00B14DB0" w:rsidRPr="00B14DB0">
              <w:rPr>
                <w:rFonts w:ascii="Book Antiqua" w:hAnsi="Book Antiqua" w:cs="NewCenturySchlbk-Roman"/>
              </w:rPr>
              <w:t>insulin resistance with fasting hypoglycemia and postprandial hyperglycemia, low birth weight, distinctive craniofacial features (bulging eyes, prot</w:t>
            </w:r>
            <w:r>
              <w:rPr>
                <w:rFonts w:ascii="Book Antiqua" w:hAnsi="Book Antiqua" w:cs="NewCenturySchlbk-Roman"/>
              </w:rPr>
              <w:t>uberant and low-set</w:t>
            </w:r>
            <w:r>
              <w:rPr>
                <w:rFonts w:ascii="Book Antiqua" w:hAnsi="Book Antiqua" w:cs="NewCenturySchlbk-Roman" w:hint="eastAsia"/>
                <w:lang w:eastAsia="zh-CN"/>
              </w:rPr>
              <w:t xml:space="preserve"> </w:t>
            </w:r>
            <w:r w:rsidR="00B14DB0" w:rsidRPr="00B14DB0">
              <w:rPr>
                <w:rFonts w:ascii="Book Antiqua" w:hAnsi="Book Antiqua" w:cs="NewCenturySchlbk-Roman"/>
              </w:rPr>
              <w:t>ears, thick lips, and upturned nostrils), skin abnormalities (hyperkeratosis), enlargement of the breast and clitoris in females and the penis in males, growth delays, &amp; features of other endocrinopathies</w:t>
            </w:r>
          </w:p>
        </w:tc>
      </w:tr>
      <w:tr w:rsidR="00B14DB0" w:rsidRPr="00B14DB0" w14:paraId="6F7B1F71" w14:textId="77777777" w:rsidTr="003C2B3C">
        <w:tc>
          <w:tcPr>
            <w:tcW w:w="1555" w:type="dxa"/>
            <w:vMerge/>
          </w:tcPr>
          <w:p w14:paraId="44C07F77"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p>
        </w:tc>
        <w:tc>
          <w:tcPr>
            <w:tcW w:w="2268" w:type="dxa"/>
          </w:tcPr>
          <w:p w14:paraId="27E6D1C6"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Rabson-Mendenhall syndrome (</w:t>
            </w:r>
            <w:r w:rsidR="00D95D28">
              <w:rPr>
                <w:rFonts w:ascii="Book Antiqua" w:hAnsi="Book Antiqua" w:cs="NewCenturySchlbk-Roman" w:hint="eastAsia"/>
                <w:lang w:eastAsia="zh-CN"/>
              </w:rPr>
              <w:t>r</w:t>
            </w:r>
            <w:r w:rsidRPr="00B14DB0">
              <w:rPr>
                <w:rFonts w:ascii="Book Antiqua" w:hAnsi="Book Antiqua" w:cs="NewCenturySchlbk-Roman"/>
              </w:rPr>
              <w:t>are)</w:t>
            </w:r>
            <w:r w:rsidR="00D95D28">
              <w:rPr>
                <w:rFonts w:ascii="Book Antiqua" w:hAnsi="Book Antiqua" w:cs="NewCenturySchlbk-Roman" w:hint="eastAsia"/>
                <w:lang w:eastAsia="zh-CN"/>
              </w:rPr>
              <w:t xml:space="preserve"> a</w:t>
            </w:r>
            <w:r w:rsidR="00D95D28">
              <w:rPr>
                <w:rFonts w:ascii="Book Antiqua" w:hAnsi="Book Antiqua" w:cs="NewCenturySchlbk-Roman"/>
              </w:rPr>
              <w:t>utosomal recessive</w:t>
            </w:r>
            <w:r w:rsidR="00D95D28">
              <w:rPr>
                <w:rFonts w:ascii="Book Antiqua" w:hAnsi="Book Antiqua" w:cs="NewCenturySchlbk-Roman" w:hint="eastAsia"/>
                <w:lang w:eastAsia="zh-CN"/>
              </w:rPr>
              <w:t>,</w:t>
            </w:r>
            <w:r w:rsidR="00D95D28">
              <w:rPr>
                <w:rFonts w:ascii="Book Antiqua" w:hAnsi="Book Antiqua" w:cs="NewCenturySchlbk-Roman"/>
              </w:rPr>
              <w:t xml:space="preserve"> </w:t>
            </w:r>
            <w:r w:rsidRPr="00B14DB0">
              <w:rPr>
                <w:rFonts w:ascii="Book Antiqua" w:hAnsi="Book Antiqua" w:cs="NewCenturySchlbk-Roman"/>
              </w:rPr>
              <w:t>also include Donohue syndrome</w:t>
            </w:r>
          </w:p>
        </w:tc>
        <w:tc>
          <w:tcPr>
            <w:tcW w:w="5244" w:type="dxa"/>
          </w:tcPr>
          <w:p w14:paraId="5D0A4EBA" w14:textId="77777777" w:rsidR="00B14DB0" w:rsidRPr="00B14DB0" w:rsidRDefault="00D95D28" w:rsidP="00B14DB0">
            <w:pPr>
              <w:autoSpaceDE w:val="0"/>
              <w:autoSpaceDN w:val="0"/>
              <w:adjustRightInd w:val="0"/>
              <w:snapToGrid w:val="0"/>
              <w:spacing w:line="360" w:lineRule="auto"/>
              <w:jc w:val="both"/>
              <w:rPr>
                <w:rFonts w:ascii="Book Antiqua" w:hAnsi="Book Antiqua" w:cs="NewCenturySchlbk-Roman"/>
                <w:lang w:eastAsia="zh-CN"/>
              </w:rPr>
            </w:pPr>
            <w:r>
              <w:rPr>
                <w:rFonts w:ascii="Book Antiqua" w:hAnsi="Book Antiqua" w:cs="NewCenturySchlbk-Roman" w:hint="eastAsia"/>
                <w:lang w:eastAsia="zh-CN"/>
              </w:rPr>
              <w:t>S</w:t>
            </w:r>
            <w:r w:rsidR="00B14DB0" w:rsidRPr="00B14DB0">
              <w:rPr>
                <w:rFonts w:ascii="Book Antiqua" w:hAnsi="Book Antiqua" w:cs="NewCenturySchlbk-Roman"/>
              </w:rPr>
              <w:t>evere insulin resistance, low birth weight, failure to thrive, lack of subcutaneous fat, muscle wasting, dental abnormalities</w:t>
            </w:r>
            <w:r>
              <w:rPr>
                <w:rFonts w:ascii="Book Antiqua" w:hAnsi="Book Antiqua" w:cs="NewCenturySchlbk-Roman"/>
              </w:rPr>
              <w:t>; hirsutism, polycystic ovaries</w:t>
            </w:r>
            <w:r>
              <w:rPr>
                <w:rFonts w:ascii="Book Antiqua" w:hAnsi="Book Antiqua" w:cs="NewCenturySchlbk-Roman" w:hint="eastAsia"/>
                <w:lang w:eastAsia="zh-CN"/>
              </w:rPr>
              <w:t xml:space="preserve"> </w:t>
            </w:r>
            <w:r w:rsidR="00B14DB0" w:rsidRPr="00B14DB0">
              <w:rPr>
                <w:rFonts w:ascii="Book Antiqua" w:hAnsi="Book Antiqua" w:cs="NewCenturySchlbk-Roman"/>
              </w:rPr>
              <w:t>in females; enlargement of the nipples, genitalia, kidneys, heart, and other organs. Most affected individuals also have acanthosis nigricans, and distinctive fa</w:t>
            </w:r>
            <w:r>
              <w:rPr>
                <w:rFonts w:ascii="Book Antiqua" w:hAnsi="Book Antiqua" w:cs="NewCenturySchlbk-Roman"/>
              </w:rPr>
              <w:t>cial features include prominent</w:t>
            </w:r>
            <w:r>
              <w:rPr>
                <w:rFonts w:ascii="Book Antiqua" w:hAnsi="Book Antiqua" w:cs="NewCenturySchlbk-Roman" w:hint="eastAsia"/>
                <w:lang w:eastAsia="zh-CN"/>
              </w:rPr>
              <w:t xml:space="preserve"> </w:t>
            </w:r>
            <w:r w:rsidR="00B14DB0" w:rsidRPr="00B14DB0">
              <w:rPr>
                <w:rFonts w:ascii="Book Antiqua" w:hAnsi="Book Antiqua" w:cs="NewCenturySchlbk-Roman"/>
              </w:rPr>
              <w:t>hypertelorism; a broad nose; and large, low-set ears</w:t>
            </w:r>
          </w:p>
        </w:tc>
      </w:tr>
      <w:tr w:rsidR="00B14DB0" w:rsidRPr="00B14DB0" w14:paraId="2B132B89" w14:textId="77777777" w:rsidTr="003C2B3C">
        <w:tc>
          <w:tcPr>
            <w:tcW w:w="1555" w:type="dxa"/>
            <w:vMerge/>
          </w:tcPr>
          <w:p w14:paraId="61722524"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p>
        </w:tc>
        <w:tc>
          <w:tcPr>
            <w:tcW w:w="2268" w:type="dxa"/>
          </w:tcPr>
          <w:p w14:paraId="7307AFEA" w14:textId="77777777" w:rsidR="00B14DB0" w:rsidRPr="00B14DB0" w:rsidRDefault="00B14DB0" w:rsidP="00402354">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 xml:space="preserve">Polymorphism in </w:t>
            </w:r>
            <w:r w:rsidR="00402354">
              <w:rPr>
                <w:rFonts w:ascii="Book Antiqua" w:hAnsi="Book Antiqua" w:cs="NewCenturySchlbk-Roman" w:hint="eastAsia"/>
                <w:lang w:eastAsia="zh-CN"/>
              </w:rPr>
              <w:t>PC-1</w:t>
            </w:r>
          </w:p>
        </w:tc>
        <w:tc>
          <w:tcPr>
            <w:tcW w:w="5244" w:type="dxa"/>
          </w:tcPr>
          <w:p w14:paraId="08F49C0C"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 xml:space="preserve">It causes </w:t>
            </w:r>
            <w:bookmarkStart w:id="55" w:name="OLE_LINK335"/>
            <w:bookmarkStart w:id="56" w:name="OLE_LINK336"/>
            <w:r w:rsidRPr="00B14DB0">
              <w:rPr>
                <w:rFonts w:ascii="Book Antiqua" w:hAnsi="Book Antiqua" w:cs="NewCenturySchlbk-Roman"/>
              </w:rPr>
              <w:t>PC-1</w:t>
            </w:r>
            <w:bookmarkEnd w:id="55"/>
            <w:bookmarkEnd w:id="56"/>
            <w:r w:rsidRPr="00B14DB0">
              <w:rPr>
                <w:rFonts w:ascii="Book Antiqua" w:hAnsi="Book Antiqua" w:cs="NewCenturySchlbk-Roman"/>
              </w:rPr>
              <w:t xml:space="preserve"> overexpression to reduce autophosphorylation of the insulin receptor β-subunit, impairs insulin stimulation of insulin receptor activation &amp; downstream signaling with short at birth, hyperinsulinemia, and high insulin resistance, high prevalence of diabetes, hypertension, and preeclampsia</w:t>
            </w:r>
          </w:p>
        </w:tc>
      </w:tr>
      <w:tr w:rsidR="00B14DB0" w:rsidRPr="00B14DB0" w14:paraId="5CDAD4EE" w14:textId="77777777" w:rsidTr="003C2B3C">
        <w:tc>
          <w:tcPr>
            <w:tcW w:w="1555" w:type="dxa"/>
            <w:vMerge w:val="restart"/>
          </w:tcPr>
          <w:p w14:paraId="197A02EF" w14:textId="77777777" w:rsidR="00B14DB0" w:rsidRPr="00B14DB0" w:rsidRDefault="003C2B3C" w:rsidP="00B14DB0">
            <w:pPr>
              <w:autoSpaceDE w:val="0"/>
              <w:autoSpaceDN w:val="0"/>
              <w:adjustRightInd w:val="0"/>
              <w:snapToGrid w:val="0"/>
              <w:spacing w:line="360" w:lineRule="auto"/>
              <w:jc w:val="both"/>
              <w:rPr>
                <w:rFonts w:ascii="Book Antiqua" w:hAnsi="Book Antiqua" w:cs="NewCenturySchlbk-Roman"/>
              </w:rPr>
            </w:pPr>
            <w:r>
              <w:rPr>
                <w:rFonts w:ascii="Book Antiqua" w:hAnsi="Book Antiqua" w:cs="NewCenturySchlbk-Roman"/>
              </w:rPr>
              <w:t xml:space="preserve">Defects in </w:t>
            </w:r>
            <w:r>
              <w:rPr>
                <w:rFonts w:ascii="Book Antiqua" w:hAnsi="Book Antiqua" w:cs="NewCenturySchlbk-Roman" w:hint="eastAsia"/>
                <w:lang w:eastAsia="zh-CN"/>
              </w:rPr>
              <w:t>f</w:t>
            </w:r>
            <w:r w:rsidR="00B14DB0" w:rsidRPr="00B14DB0">
              <w:rPr>
                <w:rFonts w:ascii="Book Antiqua" w:hAnsi="Book Antiqua" w:cs="NewCenturySchlbk-Roman"/>
              </w:rPr>
              <w:t>at cell and lipid homeostasis pathway</w:t>
            </w:r>
          </w:p>
        </w:tc>
        <w:tc>
          <w:tcPr>
            <w:tcW w:w="2268" w:type="dxa"/>
          </w:tcPr>
          <w:p w14:paraId="78CF4E55"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r w:rsidRPr="00B14DB0">
              <w:rPr>
                <w:rFonts w:ascii="Book Antiqua" w:hAnsi="Book Antiqua" w:cs="NewCenturySchlbk-Roman"/>
              </w:rPr>
              <w:t xml:space="preserve">Congenital generalized lipodystrophy (mutations in </w:t>
            </w:r>
            <w:r w:rsidRPr="00DC5B2B">
              <w:rPr>
                <w:rFonts w:ascii="Book Antiqua" w:hAnsi="Book Antiqua" w:cs="NewCenturySchlbk-Roman"/>
                <w:i/>
              </w:rPr>
              <w:t>BSCL2</w:t>
            </w:r>
            <w:r w:rsidRPr="00B14DB0">
              <w:rPr>
                <w:rFonts w:ascii="Book Antiqua" w:hAnsi="Book Antiqua" w:cs="NewCenturySchlbk-Roman"/>
              </w:rPr>
              <w:t xml:space="preserve"> on 11q13, &amp; </w:t>
            </w:r>
            <w:r w:rsidRPr="00DC5B2B">
              <w:rPr>
                <w:rFonts w:ascii="Book Antiqua" w:hAnsi="Book Antiqua" w:cs="NewCenturySchlbk-Roman"/>
                <w:i/>
              </w:rPr>
              <w:t>AGPAT2</w:t>
            </w:r>
            <w:r w:rsidRPr="00B14DB0">
              <w:rPr>
                <w:rFonts w:ascii="Book Antiqua" w:hAnsi="Book Antiqua" w:cs="NewCenturySchlbk-Roman"/>
              </w:rPr>
              <w:t xml:space="preserve"> gene on 9q34)</w:t>
            </w:r>
          </w:p>
        </w:tc>
        <w:tc>
          <w:tcPr>
            <w:tcW w:w="5244" w:type="dxa"/>
          </w:tcPr>
          <w:p w14:paraId="43FD05F8" w14:textId="77777777" w:rsidR="00B14DB0" w:rsidRPr="00B14DB0" w:rsidRDefault="00E501AF" w:rsidP="00B14DB0">
            <w:pPr>
              <w:autoSpaceDE w:val="0"/>
              <w:autoSpaceDN w:val="0"/>
              <w:adjustRightInd w:val="0"/>
              <w:snapToGrid w:val="0"/>
              <w:spacing w:line="360" w:lineRule="auto"/>
              <w:jc w:val="both"/>
              <w:rPr>
                <w:rFonts w:ascii="Book Antiqua" w:hAnsi="Book Antiqua" w:cs="NewCenturySchlbk-Roman"/>
                <w:lang w:eastAsia="zh-CN"/>
              </w:rPr>
            </w:pPr>
            <w:r>
              <w:rPr>
                <w:rFonts w:ascii="Book Antiqua" w:hAnsi="Book Antiqua" w:cs="NewCenturySchlbk-Roman" w:hint="eastAsia"/>
                <w:lang w:eastAsia="zh-CN"/>
              </w:rPr>
              <w:t>A</w:t>
            </w:r>
            <w:r>
              <w:rPr>
                <w:rFonts w:ascii="Book Antiqua" w:hAnsi="Book Antiqua" w:cs="NewCenturySchlbk-Roman"/>
              </w:rPr>
              <w:t>utosomal recessive,</w:t>
            </w:r>
            <w:r>
              <w:rPr>
                <w:rFonts w:ascii="Book Antiqua" w:hAnsi="Book Antiqua" w:cs="NewCenturySchlbk-Roman" w:hint="eastAsia"/>
                <w:lang w:eastAsia="zh-CN"/>
              </w:rPr>
              <w:t xml:space="preserve"> </w:t>
            </w:r>
            <w:r w:rsidR="00B14DB0" w:rsidRPr="00B14DB0">
              <w:rPr>
                <w:rFonts w:ascii="Book Antiqua" w:hAnsi="Book Antiqua" w:cs="NewCenturySchlbk-Roman"/>
              </w:rPr>
              <w:t>extreme lack of body fat, and severe insulin resistance since birth</w:t>
            </w:r>
          </w:p>
        </w:tc>
      </w:tr>
      <w:tr w:rsidR="00B14DB0" w:rsidRPr="00B14DB0" w14:paraId="78084ED1" w14:textId="77777777" w:rsidTr="003C2B3C">
        <w:tc>
          <w:tcPr>
            <w:tcW w:w="1555" w:type="dxa"/>
            <w:vMerge/>
          </w:tcPr>
          <w:p w14:paraId="5227A67F"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p>
        </w:tc>
        <w:tc>
          <w:tcPr>
            <w:tcW w:w="2268" w:type="dxa"/>
          </w:tcPr>
          <w:p w14:paraId="562B2F86"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 xml:space="preserve">Kobberling's syndrome (mutation in the </w:t>
            </w:r>
            <w:r w:rsidRPr="00DC5B2B">
              <w:rPr>
                <w:rFonts w:ascii="Book Antiqua" w:hAnsi="Book Antiqua" w:cs="NewCenturySchlbk-Roman"/>
                <w:i/>
              </w:rPr>
              <w:t>PPAR-δ</w:t>
            </w:r>
            <w:r w:rsidRPr="00B14DB0">
              <w:rPr>
                <w:rFonts w:ascii="Book Antiqua" w:hAnsi="Book Antiqua" w:cs="NewCenturySchlbk-Roman"/>
              </w:rPr>
              <w:t xml:space="preserve"> gene) FPL type 1</w:t>
            </w:r>
          </w:p>
        </w:tc>
        <w:tc>
          <w:tcPr>
            <w:tcW w:w="5244" w:type="dxa"/>
          </w:tcPr>
          <w:p w14:paraId="51CB1C44"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X-linked dominant, lethal in the hemizygous male. The autosomal dominant form of familial partial lipodystrophy was also described, characterized by the absence of subcutaneous fat, and presence of adipose tissue inside the body cavities and skeletal muscle hypertrophy. Fat loss is generally confined to the arms and legs. Fat loss is usually more prominent on the arms and legs' lower (distal) portions than proximal</w:t>
            </w:r>
          </w:p>
        </w:tc>
      </w:tr>
      <w:tr w:rsidR="00B14DB0" w:rsidRPr="00B14DB0" w14:paraId="4BFB0A62" w14:textId="77777777" w:rsidTr="003C2B3C">
        <w:tc>
          <w:tcPr>
            <w:tcW w:w="1555" w:type="dxa"/>
            <w:vMerge/>
          </w:tcPr>
          <w:p w14:paraId="71C49A43"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p>
        </w:tc>
        <w:tc>
          <w:tcPr>
            <w:tcW w:w="2268" w:type="dxa"/>
          </w:tcPr>
          <w:p w14:paraId="1E5F03BD" w14:textId="77777777" w:rsidR="00B14DB0" w:rsidRPr="00B14DB0" w:rsidRDefault="00DB6139" w:rsidP="00B14DB0">
            <w:pPr>
              <w:autoSpaceDE w:val="0"/>
              <w:autoSpaceDN w:val="0"/>
              <w:adjustRightInd w:val="0"/>
              <w:snapToGrid w:val="0"/>
              <w:spacing w:line="360" w:lineRule="auto"/>
              <w:jc w:val="both"/>
              <w:rPr>
                <w:rFonts w:ascii="Book Antiqua" w:hAnsi="Book Antiqua" w:cs="NewCenturySchlbk-Roman"/>
              </w:rPr>
            </w:pPr>
            <w:r>
              <w:rPr>
                <w:rFonts w:ascii="Book Antiqua" w:hAnsi="Book Antiqua" w:cs="NewCenturySchlbk-Roman"/>
              </w:rPr>
              <w:t>Dunnigan's syndrome (</w:t>
            </w:r>
            <w:r w:rsidRPr="00DC5B2B">
              <w:rPr>
                <w:rFonts w:ascii="Book Antiqua" w:hAnsi="Book Antiqua" w:cs="NewCenturySchlbk-Roman"/>
                <w:i/>
              </w:rPr>
              <w:t>LMNA</w:t>
            </w:r>
            <w:r>
              <w:rPr>
                <w:rFonts w:ascii="Book Antiqua" w:hAnsi="Book Antiqua" w:cs="NewCenturySchlbk-Roman" w:hint="eastAsia"/>
                <w:lang w:eastAsia="zh-CN"/>
              </w:rPr>
              <w:t xml:space="preserve"> </w:t>
            </w:r>
            <w:r>
              <w:rPr>
                <w:rFonts w:ascii="Book Antiqua" w:hAnsi="Book Antiqua" w:cs="NewCenturySchlbk-Roman"/>
              </w:rPr>
              <w:t>gene mutation) (1q22)</w:t>
            </w:r>
            <w:r>
              <w:rPr>
                <w:rFonts w:ascii="Book Antiqua" w:hAnsi="Book Antiqua" w:cs="NewCenturySchlbk-Roman" w:hint="eastAsia"/>
                <w:lang w:eastAsia="zh-CN"/>
              </w:rPr>
              <w:t xml:space="preserve"> </w:t>
            </w:r>
            <w:r w:rsidR="00B14DB0" w:rsidRPr="00B14DB0">
              <w:rPr>
                <w:rFonts w:ascii="Book Antiqua" w:hAnsi="Book Antiqua" w:cs="NewCenturySchlbk-Roman"/>
              </w:rPr>
              <w:t>FPL type 2</w:t>
            </w:r>
          </w:p>
        </w:tc>
        <w:tc>
          <w:tcPr>
            <w:tcW w:w="5244" w:type="dxa"/>
          </w:tcPr>
          <w:p w14:paraId="3E1F25D4"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 xml:space="preserve">An X-linked dominant, lethal in hemizygous males, present with partial lipodystrophy characterized by sparing of the face. The onset of lipodystrophy usually occurs at or around </w:t>
            </w:r>
            <w:r w:rsidRPr="00B14DB0">
              <w:rPr>
                <w:rFonts w:ascii="Book Antiqua" w:hAnsi="Book Antiqua" w:cs="NewCenturySchlbk-Roman"/>
              </w:rPr>
              <w:lastRenderedPageBreak/>
              <w:t>puberty, with improper fat distribution (loss of fat in the limbs and gluteal region and variable regional fat accumulation on the face, neck, and axillary regions giving patients a cushingoid appearance). Females often have a more severe phenotype than males. An increased skeletal muscle volume and mass are also noted. Prominent veins (due to lipoatrophy) are noted in the limbs</w:t>
            </w:r>
          </w:p>
        </w:tc>
      </w:tr>
      <w:tr w:rsidR="00B14DB0" w:rsidRPr="00B14DB0" w14:paraId="38AFF38F" w14:textId="77777777" w:rsidTr="003C2B3C">
        <w:tc>
          <w:tcPr>
            <w:tcW w:w="1555" w:type="dxa"/>
            <w:vMerge/>
          </w:tcPr>
          <w:p w14:paraId="78CA3FAB"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p>
        </w:tc>
        <w:tc>
          <w:tcPr>
            <w:tcW w:w="2268" w:type="dxa"/>
          </w:tcPr>
          <w:p w14:paraId="01F97CCF"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Allelic variation in PPAR-δ, PPAR-α, polymorph</w:t>
            </w:r>
            <w:r w:rsidR="00DB6139">
              <w:rPr>
                <w:rFonts w:ascii="Book Antiqua" w:hAnsi="Book Antiqua" w:cs="NewCenturySchlbk-Roman"/>
              </w:rPr>
              <w:t xml:space="preserve">ism of </w:t>
            </w:r>
            <w:r w:rsidR="00DB6139" w:rsidRPr="00DC5B2B">
              <w:rPr>
                <w:rFonts w:ascii="Book Antiqua" w:hAnsi="Book Antiqua" w:cs="NewCenturySchlbk-Roman"/>
                <w:i/>
              </w:rPr>
              <w:t>UCP1</w:t>
            </w:r>
            <w:r w:rsidR="00DB6139">
              <w:rPr>
                <w:rFonts w:ascii="Book Antiqua" w:hAnsi="Book Antiqua" w:cs="NewCenturySchlbk-Roman"/>
              </w:rPr>
              <w:t xml:space="preserve">, </w:t>
            </w:r>
            <w:r w:rsidR="00DB6139" w:rsidRPr="00DC5B2B">
              <w:rPr>
                <w:rFonts w:ascii="Book Antiqua" w:hAnsi="Book Antiqua" w:cs="NewCenturySchlbk-Roman"/>
                <w:i/>
              </w:rPr>
              <w:t>UCP2</w:t>
            </w:r>
            <w:r w:rsidR="00DB6139">
              <w:rPr>
                <w:rFonts w:ascii="Book Antiqua" w:hAnsi="Book Antiqua" w:cs="NewCenturySchlbk-Roman"/>
              </w:rPr>
              <w:t xml:space="preserve">, </w:t>
            </w:r>
            <w:r w:rsidR="00DB6139" w:rsidRPr="00DC5B2B">
              <w:rPr>
                <w:rFonts w:ascii="Book Antiqua" w:hAnsi="Book Antiqua" w:cs="NewCenturySchlbk-Roman"/>
                <w:i/>
              </w:rPr>
              <w:t>UCP3</w:t>
            </w:r>
            <w:r w:rsidR="00DB6139">
              <w:rPr>
                <w:rFonts w:ascii="Book Antiqua" w:hAnsi="Book Antiqua" w:cs="NewCenturySchlbk-Roman"/>
              </w:rPr>
              <w:t xml:space="preserve"> genes </w:t>
            </w:r>
            <w:r w:rsidRPr="00B14DB0">
              <w:rPr>
                <w:rFonts w:ascii="Book Antiqua" w:hAnsi="Book Antiqua" w:cs="NewCenturySchlbk-Roman"/>
              </w:rPr>
              <w:t xml:space="preserve">&amp; polymorphism of </w:t>
            </w:r>
            <w:r w:rsidR="00DB6139">
              <w:rPr>
                <w:rFonts w:ascii="Book Antiqua" w:hAnsi="Book Antiqua" w:cs="NewCenturySchlbk-Roman"/>
              </w:rPr>
              <w:t>β-2 and β-3 adrenergic receptor</w:t>
            </w:r>
          </w:p>
        </w:tc>
        <w:tc>
          <w:tcPr>
            <w:tcW w:w="5244" w:type="dxa"/>
          </w:tcPr>
          <w:p w14:paraId="5B35C413"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Allelic variation in PPAR-</w:t>
            </w:r>
            <w:bookmarkStart w:id="57" w:name="OLE_LINK327"/>
            <w:bookmarkStart w:id="58" w:name="OLE_LINK328"/>
            <w:r w:rsidRPr="00B14DB0">
              <w:rPr>
                <w:rFonts w:ascii="Book Antiqua" w:hAnsi="Book Antiqua" w:cs="NewCenturySchlbk-Roman"/>
              </w:rPr>
              <w:t xml:space="preserve">δ </w:t>
            </w:r>
            <w:bookmarkEnd w:id="57"/>
            <w:bookmarkEnd w:id="58"/>
            <w:r w:rsidRPr="00B14DB0">
              <w:rPr>
                <w:rFonts w:ascii="Book Antiqua" w:hAnsi="Book Antiqua" w:cs="NewCenturySchlbk-Roman"/>
              </w:rPr>
              <w:t xml:space="preserve">influences body fat mass by effects on adipocyte; polymorphisms of </w:t>
            </w:r>
            <w:r w:rsidRPr="00DC5B2B">
              <w:rPr>
                <w:rFonts w:ascii="Book Antiqua" w:hAnsi="Book Antiqua" w:cs="NewCenturySchlbk-Roman"/>
                <w:i/>
              </w:rPr>
              <w:t>PPAR-α</w:t>
            </w:r>
            <w:r w:rsidRPr="00B14DB0">
              <w:rPr>
                <w:rFonts w:ascii="Book Antiqua" w:hAnsi="Book Antiqua" w:cs="NewCenturySchlbk-Roman"/>
              </w:rPr>
              <w:t xml:space="preserve"> gene can lead to higher triglyceride and insulin levels; polymorphism of the lipoprotein lipase gene was both linked and associated with insulin resistance; polymorphism of </w:t>
            </w:r>
            <w:r w:rsidRPr="00DC5B2B">
              <w:rPr>
                <w:rFonts w:ascii="Book Antiqua" w:hAnsi="Book Antiqua" w:cs="NewCenturySchlbk-Roman"/>
                <w:i/>
              </w:rPr>
              <w:t>UCP1</w:t>
            </w:r>
            <w:r w:rsidRPr="00B14DB0">
              <w:rPr>
                <w:rFonts w:ascii="Book Antiqua" w:hAnsi="Book Antiqua" w:cs="NewCenturySchlbk-Roman"/>
              </w:rPr>
              <w:t xml:space="preserve">, </w:t>
            </w:r>
            <w:r w:rsidRPr="00DC5B2B">
              <w:rPr>
                <w:rFonts w:ascii="Book Antiqua" w:hAnsi="Book Antiqua" w:cs="NewCenturySchlbk-Roman"/>
                <w:i/>
              </w:rPr>
              <w:t>UCP2</w:t>
            </w:r>
            <w:r w:rsidRPr="00B14DB0">
              <w:rPr>
                <w:rFonts w:ascii="Book Antiqua" w:hAnsi="Book Antiqua" w:cs="NewCenturySchlbk-Roman"/>
              </w:rPr>
              <w:t xml:space="preserve">, </w:t>
            </w:r>
            <w:r w:rsidRPr="00DC5B2B">
              <w:rPr>
                <w:rFonts w:ascii="Book Antiqua" w:hAnsi="Book Antiqua" w:cs="NewCenturySchlbk-Roman"/>
                <w:i/>
              </w:rPr>
              <w:t>UCP3</w:t>
            </w:r>
            <w:r w:rsidRPr="00B14DB0">
              <w:rPr>
                <w:rFonts w:ascii="Book Antiqua" w:hAnsi="Book Antiqua" w:cs="NewCenturySchlbk-Roman"/>
              </w:rPr>
              <w:t xml:space="preserve"> genes are associated with marked adiposity and DM type II; and polymorphism of β-2 and β-3 adrenergic receptors associated with chronic non-communicable disorders, such as cardiovascular diseases, asthma, chronic obstructive pulmonary disease, and obesity, as well as β-agonists and antagonists response and toxicity</w:t>
            </w:r>
          </w:p>
        </w:tc>
      </w:tr>
      <w:tr w:rsidR="00B14DB0" w:rsidRPr="00B14DB0" w14:paraId="167A2C2A" w14:textId="77777777" w:rsidTr="003C2B3C">
        <w:tc>
          <w:tcPr>
            <w:tcW w:w="1555" w:type="dxa"/>
          </w:tcPr>
          <w:p w14:paraId="511F7995"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r w:rsidRPr="00B14DB0">
              <w:rPr>
                <w:rFonts w:ascii="Book Antiqua" w:hAnsi="Book Antiqua" w:cs="NewCenturySchlbk-Roman"/>
              </w:rPr>
              <w:t xml:space="preserve">Proteases </w:t>
            </w:r>
            <w:bookmarkStart w:id="59" w:name="OLE_LINK348"/>
            <w:bookmarkStart w:id="60" w:name="OLE_LINK349"/>
            <w:r w:rsidRPr="00B14DB0">
              <w:rPr>
                <w:rFonts w:ascii="Book Antiqua" w:hAnsi="Book Antiqua" w:cs="NewCenturySchlbk-Roman"/>
              </w:rPr>
              <w:t>CALP10</w:t>
            </w:r>
            <w:bookmarkEnd w:id="59"/>
            <w:bookmarkEnd w:id="60"/>
          </w:p>
        </w:tc>
        <w:tc>
          <w:tcPr>
            <w:tcW w:w="2268" w:type="dxa"/>
          </w:tcPr>
          <w:p w14:paraId="3F8831A7" w14:textId="77777777" w:rsidR="00B14DB0" w:rsidRPr="00B14DB0" w:rsidRDefault="00DC5B2B" w:rsidP="00B14DB0">
            <w:pPr>
              <w:autoSpaceDE w:val="0"/>
              <w:autoSpaceDN w:val="0"/>
              <w:adjustRightInd w:val="0"/>
              <w:snapToGrid w:val="0"/>
              <w:spacing w:line="360" w:lineRule="auto"/>
              <w:jc w:val="both"/>
              <w:rPr>
                <w:rFonts w:ascii="Book Antiqua" w:hAnsi="Book Antiqua" w:cs="NewCenturySchlbk-Roman"/>
                <w:lang w:eastAsia="zh-CN"/>
              </w:rPr>
            </w:pPr>
            <w:r w:rsidRPr="00DC5B2B">
              <w:rPr>
                <w:rFonts w:ascii="Book Antiqua" w:hAnsi="Book Antiqua" w:cs="NewCenturySchlbk-Roman"/>
                <w:i/>
              </w:rPr>
              <w:t>CALP10</w:t>
            </w:r>
            <w:r>
              <w:rPr>
                <w:rFonts w:ascii="Book Antiqua" w:hAnsi="Book Antiqua" w:cs="NewCenturySchlbk-Roman" w:hint="eastAsia"/>
                <w:lang w:eastAsia="zh-CN"/>
              </w:rPr>
              <w:t xml:space="preserve"> </w:t>
            </w:r>
            <w:r w:rsidR="00B14DB0" w:rsidRPr="00B14DB0">
              <w:rPr>
                <w:rFonts w:ascii="Book Antiqua" w:hAnsi="Book Antiqua" w:cs="NewCenturySchlbk-Roman"/>
              </w:rPr>
              <w:t>gene polymorphism</w:t>
            </w:r>
          </w:p>
        </w:tc>
        <w:tc>
          <w:tcPr>
            <w:tcW w:w="5244" w:type="dxa"/>
          </w:tcPr>
          <w:p w14:paraId="66E5BC6A"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It is associated with reduced muscle mRNA levels and insulin r</w:t>
            </w:r>
            <w:r w:rsidR="00113E88">
              <w:rPr>
                <w:rFonts w:ascii="Book Antiqua" w:hAnsi="Book Antiqua" w:cs="NewCenturySchlbk-Roman"/>
              </w:rPr>
              <w:t xml:space="preserve">esistance, metabolic syndrome, </w:t>
            </w:r>
            <w:r w:rsidR="00113E88">
              <w:rPr>
                <w:rFonts w:ascii="Book Antiqua" w:hAnsi="Book Antiqua" w:cs="NewCenturySchlbk-Roman" w:hint="eastAsia"/>
                <w:lang w:eastAsia="zh-CN"/>
              </w:rPr>
              <w:t>t</w:t>
            </w:r>
            <w:r w:rsidRPr="00B14DB0">
              <w:rPr>
                <w:rFonts w:ascii="Book Antiqua" w:hAnsi="Book Antiqua" w:cs="NewCenturySchlbk-Roman"/>
              </w:rPr>
              <w:t>ype II DM, and polycystic ovary syndrome</w:t>
            </w:r>
          </w:p>
        </w:tc>
      </w:tr>
      <w:tr w:rsidR="00B14DB0" w:rsidRPr="00B14DB0" w14:paraId="034310E4" w14:textId="77777777" w:rsidTr="003C2B3C">
        <w:tc>
          <w:tcPr>
            <w:tcW w:w="1555" w:type="dxa"/>
            <w:vMerge w:val="restart"/>
          </w:tcPr>
          <w:p w14:paraId="67FD122F"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r w:rsidRPr="00B14DB0">
              <w:rPr>
                <w:rFonts w:ascii="Book Antiqua" w:hAnsi="Book Antiqua" w:cs="NewCenturySchlbk-Roman"/>
              </w:rPr>
              <w:lastRenderedPageBreak/>
              <w:t>Other hormonal disorders</w:t>
            </w:r>
          </w:p>
        </w:tc>
        <w:tc>
          <w:tcPr>
            <w:tcW w:w="2268" w:type="dxa"/>
          </w:tcPr>
          <w:p w14:paraId="72AF877D"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bookmarkStart w:id="61" w:name="OLE_LINK337"/>
            <w:bookmarkStart w:id="62" w:name="OLE_LINK338"/>
            <w:bookmarkStart w:id="63" w:name="OLE_LINK339"/>
            <w:r w:rsidRPr="00DC5B2B">
              <w:rPr>
                <w:rFonts w:ascii="Book Antiqua" w:hAnsi="Book Antiqua" w:cs="NewCenturySchlbk-Roman"/>
                <w:i/>
              </w:rPr>
              <w:t>POMC</w:t>
            </w:r>
            <w:bookmarkEnd w:id="61"/>
            <w:bookmarkEnd w:id="62"/>
            <w:bookmarkEnd w:id="63"/>
            <w:r w:rsidRPr="00B14DB0">
              <w:rPr>
                <w:rFonts w:ascii="Book Antiqua" w:hAnsi="Book Antiqua" w:cs="NewCenturySchlbk-Roman"/>
              </w:rPr>
              <w:t xml:space="preserve"> mutations</w:t>
            </w:r>
          </w:p>
        </w:tc>
        <w:tc>
          <w:tcPr>
            <w:tcW w:w="5244" w:type="dxa"/>
          </w:tcPr>
          <w:p w14:paraId="52EDAE43"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 xml:space="preserve">Causes </w:t>
            </w:r>
            <w:r w:rsidR="00AC29DA" w:rsidRPr="00B14DB0">
              <w:rPr>
                <w:rFonts w:ascii="Book Antiqua" w:hAnsi="Book Antiqua" w:cs="NewCenturySchlbk-Roman"/>
              </w:rPr>
              <w:t xml:space="preserve">mutations </w:t>
            </w:r>
            <w:r w:rsidRPr="00B14DB0">
              <w:rPr>
                <w:rFonts w:ascii="Book Antiqua" w:hAnsi="Book Antiqua" w:cs="NewCenturySchlbk-Roman"/>
              </w:rPr>
              <w:t xml:space="preserve">in the </w:t>
            </w:r>
            <w:r w:rsidRPr="00DC5B2B">
              <w:rPr>
                <w:rFonts w:ascii="Book Antiqua" w:hAnsi="Book Antiqua" w:cs="NewCenturySchlbk-Roman"/>
                <w:i/>
              </w:rPr>
              <w:t>POMC</w:t>
            </w:r>
            <w:r w:rsidRPr="00B14DB0">
              <w:rPr>
                <w:rFonts w:ascii="Book Antiqua" w:hAnsi="Book Antiqua" w:cs="NewCenturySchlbk-Roman"/>
              </w:rPr>
              <w:t xml:space="preserve"> gene were link</w:t>
            </w:r>
            <w:r w:rsidR="00AC29DA">
              <w:rPr>
                <w:rFonts w:ascii="Book Antiqua" w:hAnsi="Book Antiqua" w:cs="NewCenturySchlbk-Roman"/>
              </w:rPr>
              <w:t>ed with a clinical phenotype of</w:t>
            </w:r>
            <w:r w:rsidR="00AC29DA">
              <w:rPr>
                <w:rFonts w:ascii="Book Antiqua" w:hAnsi="Book Antiqua" w:cs="NewCenturySchlbk-Roman" w:hint="eastAsia"/>
                <w:lang w:eastAsia="zh-CN"/>
              </w:rPr>
              <w:t xml:space="preserve"> </w:t>
            </w:r>
            <w:r w:rsidRPr="00B14DB0">
              <w:rPr>
                <w:rFonts w:ascii="Book Antiqua" w:hAnsi="Book Antiqua" w:cs="NewCenturySchlbk-Roman"/>
              </w:rPr>
              <w:t>adrenal insufficiency, red hair pigmentation, early-onset and rapidly progressive obesity, early-onset type 2 diabetes, hypothyroidism, hypogonadism, and growth hormone deficiency</w:t>
            </w:r>
          </w:p>
        </w:tc>
      </w:tr>
      <w:tr w:rsidR="00B14DB0" w:rsidRPr="00B14DB0" w14:paraId="43EF56DE" w14:textId="77777777" w:rsidTr="003C2B3C">
        <w:tc>
          <w:tcPr>
            <w:tcW w:w="1555" w:type="dxa"/>
            <w:vMerge/>
          </w:tcPr>
          <w:p w14:paraId="3EEBB86B"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p>
        </w:tc>
        <w:tc>
          <w:tcPr>
            <w:tcW w:w="2268" w:type="dxa"/>
          </w:tcPr>
          <w:p w14:paraId="740EC68C" w14:textId="77777777" w:rsidR="00B14DB0" w:rsidRPr="00B14DB0" w:rsidRDefault="00B14DB0" w:rsidP="000C0A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 xml:space="preserve">The </w:t>
            </w:r>
            <w:bookmarkStart w:id="64" w:name="OLE_LINK341"/>
            <w:bookmarkStart w:id="65" w:name="OLE_LINK340"/>
            <w:r w:rsidR="000C0AB0" w:rsidRPr="00DC5B2B">
              <w:rPr>
                <w:rFonts w:ascii="Book Antiqua" w:hAnsi="Book Antiqua" w:cs="NewCenturySchlbk-Roman"/>
                <w:i/>
              </w:rPr>
              <w:t>MC4R</w:t>
            </w:r>
            <w:bookmarkEnd w:id="64"/>
            <w:bookmarkEnd w:id="65"/>
            <w:r w:rsidR="000C0AB0">
              <w:rPr>
                <w:rFonts w:ascii="Book Antiqua" w:hAnsi="Book Antiqua" w:cs="NewCenturySchlbk-Roman"/>
              </w:rPr>
              <w:t xml:space="preserve"> gene</w:t>
            </w:r>
            <w:r w:rsidRPr="00B14DB0">
              <w:rPr>
                <w:rFonts w:ascii="Book Antiqua" w:hAnsi="Book Antiqua" w:cs="NewCenturySchlbk-Roman"/>
              </w:rPr>
              <w:t xml:space="preserve"> mutations</w:t>
            </w:r>
          </w:p>
        </w:tc>
        <w:tc>
          <w:tcPr>
            <w:tcW w:w="5244" w:type="dxa"/>
          </w:tcPr>
          <w:p w14:paraId="75E3EC5B" w14:textId="77777777" w:rsidR="00B14DB0" w:rsidRPr="00B14DB0" w:rsidRDefault="00A4078F" w:rsidP="00B14DB0">
            <w:pPr>
              <w:autoSpaceDE w:val="0"/>
              <w:autoSpaceDN w:val="0"/>
              <w:adjustRightInd w:val="0"/>
              <w:snapToGrid w:val="0"/>
              <w:spacing w:line="360" w:lineRule="auto"/>
              <w:jc w:val="both"/>
              <w:rPr>
                <w:rFonts w:ascii="Book Antiqua" w:hAnsi="Book Antiqua" w:cs="NewCenturySchlbk-Roman"/>
                <w:lang w:eastAsia="zh-CN"/>
              </w:rPr>
            </w:pPr>
            <w:r>
              <w:rPr>
                <w:rFonts w:ascii="Book Antiqua" w:hAnsi="Book Antiqua" w:cs="NewCenturySchlbk-Roman"/>
              </w:rPr>
              <w:t>MC4R mutations are</w:t>
            </w:r>
            <w:r>
              <w:rPr>
                <w:rFonts w:ascii="Book Antiqua" w:hAnsi="Book Antiqua" w:cs="NewCenturySchlbk-Roman" w:hint="eastAsia"/>
                <w:lang w:eastAsia="zh-CN"/>
              </w:rPr>
              <w:t xml:space="preserve"> </w:t>
            </w:r>
            <w:r w:rsidR="00B14DB0" w:rsidRPr="00B14DB0">
              <w:rPr>
                <w:rFonts w:ascii="Book Antiqua" w:hAnsi="Book Antiqua" w:cs="NewCenturySchlbk-Roman"/>
              </w:rPr>
              <w:t>the most c</w:t>
            </w:r>
            <w:r>
              <w:rPr>
                <w:rFonts w:ascii="Book Antiqua" w:hAnsi="Book Antiqua" w:cs="NewCenturySchlbk-Roman"/>
              </w:rPr>
              <w:t>ommon form of monogenic obesity</w:t>
            </w:r>
            <w:r>
              <w:rPr>
                <w:rFonts w:ascii="Book Antiqua" w:hAnsi="Book Antiqua" w:cs="NewCenturySchlbk-Roman" w:hint="eastAsia"/>
                <w:lang w:eastAsia="zh-CN"/>
              </w:rPr>
              <w:t xml:space="preserve"> </w:t>
            </w:r>
            <w:r w:rsidR="00B14DB0" w:rsidRPr="00B14DB0">
              <w:rPr>
                <w:rFonts w:ascii="Book Antiqua" w:hAnsi="Book Antiqua" w:cs="NewCenturySchlbk-Roman"/>
              </w:rPr>
              <w:t>and have been implicated in 1% to 6% of early-onset severe obesity</w:t>
            </w:r>
          </w:p>
        </w:tc>
      </w:tr>
      <w:tr w:rsidR="00B14DB0" w:rsidRPr="00B14DB0" w14:paraId="54E32045" w14:textId="77777777" w:rsidTr="003C2B3C">
        <w:tc>
          <w:tcPr>
            <w:tcW w:w="1555" w:type="dxa"/>
            <w:vMerge/>
          </w:tcPr>
          <w:p w14:paraId="4FE46D92"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p>
        </w:tc>
        <w:tc>
          <w:tcPr>
            <w:tcW w:w="2268" w:type="dxa"/>
          </w:tcPr>
          <w:p w14:paraId="094C5B99" w14:textId="77777777" w:rsidR="00B14DB0" w:rsidRPr="00B14DB0" w:rsidRDefault="00B14DB0" w:rsidP="000C0A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 xml:space="preserve">The </w:t>
            </w:r>
            <w:bookmarkStart w:id="66" w:name="OLE_LINK344"/>
            <w:bookmarkStart w:id="67" w:name="OLE_LINK345"/>
            <w:r w:rsidR="000C0AB0" w:rsidRPr="00DC5B2B">
              <w:rPr>
                <w:rFonts w:ascii="Book Antiqua" w:hAnsi="Book Antiqua" w:cs="NewCenturySchlbk-Roman"/>
                <w:i/>
              </w:rPr>
              <w:t>MC</w:t>
            </w:r>
            <w:r w:rsidR="000C0AB0" w:rsidRPr="00DC5B2B">
              <w:rPr>
                <w:rFonts w:ascii="Book Antiqua" w:hAnsi="Book Antiqua" w:cs="NewCenturySchlbk-Roman" w:hint="eastAsia"/>
                <w:i/>
                <w:lang w:eastAsia="zh-CN"/>
              </w:rPr>
              <w:t>3</w:t>
            </w:r>
            <w:r w:rsidR="000C0AB0" w:rsidRPr="00DC5B2B">
              <w:rPr>
                <w:rFonts w:ascii="Book Antiqua" w:hAnsi="Book Antiqua" w:cs="NewCenturySchlbk-Roman"/>
                <w:i/>
              </w:rPr>
              <w:t>R</w:t>
            </w:r>
            <w:r w:rsidRPr="00B14DB0">
              <w:rPr>
                <w:rFonts w:ascii="Book Antiqua" w:hAnsi="Book Antiqua" w:cs="NewCenturySchlbk-Roman"/>
              </w:rPr>
              <w:t xml:space="preserve"> </w:t>
            </w:r>
            <w:bookmarkEnd w:id="66"/>
            <w:bookmarkEnd w:id="67"/>
            <w:r w:rsidRPr="00B14DB0">
              <w:rPr>
                <w:rFonts w:ascii="Book Antiqua" w:hAnsi="Book Antiqua" w:cs="NewCenturySchlbk-Roman"/>
              </w:rPr>
              <w:t>gene mutations</w:t>
            </w:r>
          </w:p>
        </w:tc>
        <w:tc>
          <w:tcPr>
            <w:tcW w:w="5244" w:type="dxa"/>
          </w:tcPr>
          <w:p w14:paraId="5162C317"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 xml:space="preserve">Inactivating mutations in the </w:t>
            </w:r>
            <w:r w:rsidR="000C0AB0" w:rsidRPr="00DC5B2B">
              <w:rPr>
                <w:rFonts w:ascii="Book Antiqua" w:hAnsi="Book Antiqua" w:cs="NewCenturySchlbk-Roman"/>
                <w:i/>
              </w:rPr>
              <w:t>MC</w:t>
            </w:r>
            <w:r w:rsidR="000C0AB0" w:rsidRPr="00DC5B2B">
              <w:rPr>
                <w:rFonts w:ascii="Book Antiqua" w:hAnsi="Book Antiqua" w:cs="NewCenturySchlbk-Roman"/>
                <w:i/>
                <w:lang w:eastAsia="zh-CN"/>
              </w:rPr>
              <w:t>3</w:t>
            </w:r>
            <w:r w:rsidR="000C0AB0" w:rsidRPr="00DC5B2B">
              <w:rPr>
                <w:rFonts w:ascii="Book Antiqua" w:hAnsi="Book Antiqua" w:cs="NewCenturySchlbk-Roman"/>
                <w:i/>
              </w:rPr>
              <w:t>R</w:t>
            </w:r>
            <w:r w:rsidR="000C0AB0">
              <w:rPr>
                <w:rFonts w:ascii="Book Antiqua" w:hAnsi="Book Antiqua" w:cs="NewCenturySchlbk-Roman"/>
              </w:rPr>
              <w:t xml:space="preserve"> </w:t>
            </w:r>
            <w:r w:rsidRPr="00B14DB0">
              <w:rPr>
                <w:rFonts w:ascii="Book Antiqua" w:hAnsi="Book Antiqua" w:cs="NewCenturySchlbk-Roman"/>
              </w:rPr>
              <w:t>gene causes obesity in mice but is not clear in human</w:t>
            </w:r>
          </w:p>
        </w:tc>
      </w:tr>
      <w:tr w:rsidR="00B14DB0" w:rsidRPr="00B14DB0" w14:paraId="7DAC5920" w14:textId="77777777" w:rsidTr="003C2B3C">
        <w:tc>
          <w:tcPr>
            <w:tcW w:w="1555" w:type="dxa"/>
            <w:vMerge/>
          </w:tcPr>
          <w:p w14:paraId="2859EBE2"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p>
        </w:tc>
        <w:tc>
          <w:tcPr>
            <w:tcW w:w="2268" w:type="dxa"/>
          </w:tcPr>
          <w:p w14:paraId="1CBAF766"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Leptin and leptin receptor mutations</w:t>
            </w:r>
          </w:p>
        </w:tc>
        <w:tc>
          <w:tcPr>
            <w:tcW w:w="5244" w:type="dxa"/>
          </w:tcPr>
          <w:p w14:paraId="4BB1C3AB"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 xml:space="preserve">Homozygous </w:t>
            </w:r>
            <w:r w:rsidR="00A4078F" w:rsidRPr="00B14DB0">
              <w:rPr>
                <w:rFonts w:ascii="Book Antiqua" w:hAnsi="Book Antiqua" w:cs="NewCenturySchlbk-Roman"/>
              </w:rPr>
              <w:t xml:space="preserve">leptin </w:t>
            </w:r>
            <w:r w:rsidRPr="00B14DB0">
              <w:rPr>
                <w:rFonts w:ascii="Book Antiqua" w:hAnsi="Book Antiqua" w:cs="NewCenturySchlbk-Roman"/>
              </w:rPr>
              <w:t>gene mutations are associated with the early onset of severe obesity and diverse impairment of physiological functions. Recessive leptin receptor mutations are associated with similar pathology in the homozygous state</w:t>
            </w:r>
          </w:p>
        </w:tc>
      </w:tr>
      <w:tr w:rsidR="00B14DB0" w:rsidRPr="00B14DB0" w14:paraId="79177EA4" w14:textId="77777777" w:rsidTr="003C2B3C">
        <w:tc>
          <w:tcPr>
            <w:tcW w:w="1555" w:type="dxa"/>
            <w:vMerge/>
          </w:tcPr>
          <w:p w14:paraId="57E410F1"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p>
        </w:tc>
        <w:tc>
          <w:tcPr>
            <w:tcW w:w="2268" w:type="dxa"/>
          </w:tcPr>
          <w:p w14:paraId="636AD22D"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Ghrelin polymorphisms</w:t>
            </w:r>
          </w:p>
        </w:tc>
        <w:tc>
          <w:tcPr>
            <w:tcW w:w="5244" w:type="dxa"/>
          </w:tcPr>
          <w:p w14:paraId="140E0661"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Ghrelin is an orexigenic peptide that stimulates appetite and induces body weight</w:t>
            </w:r>
            <w:r w:rsidR="00A4078F">
              <w:rPr>
                <w:rFonts w:ascii="Book Antiqua" w:hAnsi="Book Antiqua" w:cs="NewCenturySchlbk-Roman"/>
              </w:rPr>
              <w:t xml:space="preserve"> gain and adipogenesis. Ghrelin</w:t>
            </w:r>
            <w:r w:rsidR="00A4078F">
              <w:rPr>
                <w:rFonts w:ascii="Book Antiqua" w:hAnsi="Book Antiqua" w:cs="NewCenturySchlbk-Roman" w:hint="eastAsia"/>
                <w:lang w:eastAsia="zh-CN"/>
              </w:rPr>
              <w:t xml:space="preserve"> </w:t>
            </w:r>
            <w:r w:rsidRPr="00B14DB0">
              <w:rPr>
                <w:rFonts w:ascii="Book Antiqua" w:hAnsi="Book Antiqua" w:cs="NewCenturySchlbk-Roman"/>
              </w:rPr>
              <w:t>polymorphisms may be associated with obesity and obesity-related phenotypes</w:t>
            </w:r>
          </w:p>
        </w:tc>
      </w:tr>
      <w:tr w:rsidR="00B14DB0" w:rsidRPr="00B14DB0" w14:paraId="25E1D768" w14:textId="77777777" w:rsidTr="003C2B3C">
        <w:tc>
          <w:tcPr>
            <w:tcW w:w="1555" w:type="dxa"/>
            <w:vMerge/>
          </w:tcPr>
          <w:p w14:paraId="15625DC1"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p>
        </w:tc>
        <w:tc>
          <w:tcPr>
            <w:tcW w:w="2268" w:type="dxa"/>
          </w:tcPr>
          <w:p w14:paraId="79B37878" w14:textId="77777777" w:rsidR="00B14DB0" w:rsidRPr="00B14DB0" w:rsidRDefault="000C0AB0" w:rsidP="00B14DB0">
            <w:pPr>
              <w:autoSpaceDE w:val="0"/>
              <w:autoSpaceDN w:val="0"/>
              <w:adjustRightInd w:val="0"/>
              <w:snapToGrid w:val="0"/>
              <w:spacing w:line="360" w:lineRule="auto"/>
              <w:jc w:val="both"/>
              <w:rPr>
                <w:rFonts w:ascii="Book Antiqua" w:hAnsi="Book Antiqua" w:cs="NewCenturySchlbk-Roman"/>
                <w:lang w:eastAsia="zh-CN"/>
              </w:rPr>
            </w:pPr>
            <w:r w:rsidRPr="00DC5B2B">
              <w:rPr>
                <w:rFonts w:ascii="Book Antiqua" w:hAnsi="Book Antiqua" w:cs="NewCenturySchlbk-Roman" w:hint="eastAsia"/>
                <w:i/>
                <w:lang w:eastAsia="zh-CN"/>
              </w:rPr>
              <w:t>NP</w:t>
            </w:r>
            <w:r w:rsidR="00B14DB0" w:rsidRPr="00DC5B2B">
              <w:rPr>
                <w:rFonts w:ascii="Book Antiqua" w:hAnsi="Book Antiqua" w:cs="NewCenturySchlbk-Roman"/>
                <w:i/>
              </w:rPr>
              <w:t>Y</w:t>
            </w:r>
            <w:r w:rsidR="00B14DB0" w:rsidRPr="00B14DB0">
              <w:rPr>
                <w:rFonts w:ascii="Book Antiqua" w:hAnsi="Book Antiqua" w:cs="NewCenturySchlbk-Roman"/>
              </w:rPr>
              <w:t xml:space="preserve"> gene</w:t>
            </w:r>
          </w:p>
        </w:tc>
        <w:tc>
          <w:tcPr>
            <w:tcW w:w="5244" w:type="dxa"/>
          </w:tcPr>
          <w:p w14:paraId="75219F1B" w14:textId="77777777" w:rsidR="00B14DB0" w:rsidRPr="00B14DB0" w:rsidRDefault="00A4078F" w:rsidP="00B14DB0">
            <w:pPr>
              <w:autoSpaceDE w:val="0"/>
              <w:autoSpaceDN w:val="0"/>
              <w:adjustRightInd w:val="0"/>
              <w:snapToGrid w:val="0"/>
              <w:spacing w:line="360" w:lineRule="auto"/>
              <w:jc w:val="both"/>
              <w:rPr>
                <w:rFonts w:ascii="Book Antiqua" w:hAnsi="Book Antiqua" w:cs="NewCenturySchlbk-Roman"/>
                <w:lang w:eastAsia="zh-CN"/>
              </w:rPr>
            </w:pPr>
            <w:r w:rsidRPr="00DC5B2B">
              <w:rPr>
                <w:rFonts w:ascii="Book Antiqua" w:hAnsi="Book Antiqua" w:cs="NewCenturySchlbk-Roman"/>
                <w:i/>
              </w:rPr>
              <w:t>NPY</w:t>
            </w:r>
            <w:r>
              <w:rPr>
                <w:rFonts w:ascii="Book Antiqua" w:hAnsi="Book Antiqua" w:cs="NewCenturySchlbk-Roman" w:hint="eastAsia"/>
                <w:lang w:eastAsia="zh-CN"/>
              </w:rPr>
              <w:t xml:space="preserve"> </w:t>
            </w:r>
            <w:r w:rsidRPr="00B14DB0">
              <w:rPr>
                <w:rFonts w:ascii="Book Antiqua" w:hAnsi="Book Antiqua" w:cs="NewCenturySchlbk-Roman"/>
              </w:rPr>
              <w:t>gene poly</w:t>
            </w:r>
            <w:r w:rsidR="00B14DB0" w:rsidRPr="00B14DB0">
              <w:rPr>
                <w:rFonts w:ascii="Book Antiqua" w:hAnsi="Book Antiqua" w:cs="NewCenturySchlbk-Roman"/>
              </w:rPr>
              <w:t>morphism is associated with an increased risk of metabolic syndrome and its related phenotypes, such as central obesity and hyperglycemia</w:t>
            </w:r>
          </w:p>
        </w:tc>
      </w:tr>
      <w:tr w:rsidR="00B14DB0" w:rsidRPr="00B14DB0" w14:paraId="7B830EAD" w14:textId="77777777" w:rsidTr="003C2B3C">
        <w:tc>
          <w:tcPr>
            <w:tcW w:w="1555" w:type="dxa"/>
            <w:vMerge/>
          </w:tcPr>
          <w:p w14:paraId="6411695A"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p>
        </w:tc>
        <w:tc>
          <w:tcPr>
            <w:tcW w:w="2268" w:type="dxa"/>
          </w:tcPr>
          <w:p w14:paraId="0B0380DC" w14:textId="77777777" w:rsidR="00B14DB0" w:rsidRPr="00B14DB0" w:rsidRDefault="000C0AB0" w:rsidP="000C0AB0">
            <w:pPr>
              <w:autoSpaceDE w:val="0"/>
              <w:autoSpaceDN w:val="0"/>
              <w:adjustRightInd w:val="0"/>
              <w:snapToGrid w:val="0"/>
              <w:spacing w:line="360" w:lineRule="auto"/>
              <w:jc w:val="both"/>
              <w:rPr>
                <w:rFonts w:ascii="Book Antiqua" w:hAnsi="Book Antiqua" w:cs="NewCenturySchlbk-Roman"/>
              </w:rPr>
            </w:pPr>
            <w:r w:rsidRPr="00DC5B2B">
              <w:rPr>
                <w:rFonts w:ascii="Book Antiqua" w:hAnsi="Book Antiqua" w:cs="NewCenturySchlbk-Roman"/>
                <w:i/>
              </w:rPr>
              <w:t>CART</w:t>
            </w:r>
            <w:r w:rsidR="00B14DB0" w:rsidRPr="00B14DB0">
              <w:rPr>
                <w:rFonts w:ascii="Book Antiqua" w:hAnsi="Book Antiqua" w:cs="NewCenturySchlbk-Roman"/>
              </w:rPr>
              <w:t xml:space="preserve"> polymorphisms </w:t>
            </w:r>
          </w:p>
        </w:tc>
        <w:tc>
          <w:tcPr>
            <w:tcW w:w="5244" w:type="dxa"/>
          </w:tcPr>
          <w:p w14:paraId="20731F43" w14:textId="77777777" w:rsidR="00B14DB0" w:rsidRPr="00B14DB0" w:rsidRDefault="00A4078F" w:rsidP="00B14DB0">
            <w:pPr>
              <w:autoSpaceDE w:val="0"/>
              <w:autoSpaceDN w:val="0"/>
              <w:adjustRightInd w:val="0"/>
              <w:snapToGrid w:val="0"/>
              <w:spacing w:line="360" w:lineRule="auto"/>
              <w:jc w:val="both"/>
              <w:rPr>
                <w:rFonts w:ascii="Book Antiqua" w:hAnsi="Book Antiqua" w:cs="NewCenturySchlbk-Roman"/>
                <w:lang w:eastAsia="zh-CN"/>
              </w:rPr>
            </w:pPr>
            <w:bookmarkStart w:id="68" w:name="OLE_LINK346"/>
            <w:bookmarkStart w:id="69" w:name="OLE_LINK347"/>
            <w:r w:rsidRPr="00DC5B2B">
              <w:rPr>
                <w:rFonts w:ascii="Book Antiqua" w:hAnsi="Book Antiqua" w:cs="NewCenturySchlbk-Roman"/>
                <w:i/>
              </w:rPr>
              <w:t>CART</w:t>
            </w:r>
            <w:r>
              <w:rPr>
                <w:rFonts w:ascii="Book Antiqua" w:hAnsi="Book Antiqua" w:cs="NewCenturySchlbk-Roman" w:hint="eastAsia"/>
                <w:lang w:eastAsia="zh-CN"/>
              </w:rPr>
              <w:t xml:space="preserve"> </w:t>
            </w:r>
            <w:bookmarkEnd w:id="68"/>
            <w:bookmarkEnd w:id="69"/>
            <w:r w:rsidRPr="00B14DB0">
              <w:rPr>
                <w:rFonts w:ascii="Book Antiqua" w:hAnsi="Book Antiqua" w:cs="NewCenturySchlbk-Roman"/>
              </w:rPr>
              <w:t>gene poly</w:t>
            </w:r>
            <w:r w:rsidR="00B14DB0" w:rsidRPr="00B14DB0">
              <w:rPr>
                <w:rFonts w:ascii="Book Antiqua" w:hAnsi="Book Antiqua" w:cs="NewCenturySchlbk-Roman"/>
              </w:rPr>
              <w:t>morphism is associated with a genetic predisposition to insulin resistance &amp; obesity</w:t>
            </w:r>
          </w:p>
        </w:tc>
      </w:tr>
      <w:tr w:rsidR="00B14DB0" w:rsidRPr="00B14DB0" w14:paraId="7EC0FD59" w14:textId="77777777" w:rsidTr="003C2B3C">
        <w:tc>
          <w:tcPr>
            <w:tcW w:w="1555" w:type="dxa"/>
            <w:vMerge/>
          </w:tcPr>
          <w:p w14:paraId="6DD6EBAB"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p>
        </w:tc>
        <w:tc>
          <w:tcPr>
            <w:tcW w:w="2268" w:type="dxa"/>
          </w:tcPr>
          <w:p w14:paraId="691C03D1" w14:textId="77777777" w:rsidR="00B14DB0" w:rsidRPr="00B14DB0" w:rsidRDefault="000C0AB0" w:rsidP="00B14DB0">
            <w:pPr>
              <w:autoSpaceDE w:val="0"/>
              <w:autoSpaceDN w:val="0"/>
              <w:adjustRightInd w:val="0"/>
              <w:snapToGrid w:val="0"/>
              <w:spacing w:line="360" w:lineRule="auto"/>
              <w:jc w:val="both"/>
              <w:rPr>
                <w:rFonts w:ascii="Book Antiqua" w:hAnsi="Book Antiqua" w:cs="NewCenturySchlbk-Roman"/>
              </w:rPr>
            </w:pPr>
            <w:r w:rsidRPr="00DC5B2B">
              <w:rPr>
                <w:rFonts w:ascii="Book Antiqua" w:hAnsi="Book Antiqua" w:cs="NewCenturySchlbk-Roman"/>
                <w:i/>
              </w:rPr>
              <w:t>ER</w:t>
            </w:r>
            <w:r w:rsidR="00B14DB0" w:rsidRPr="00B14DB0">
              <w:rPr>
                <w:rFonts w:ascii="Book Antiqua" w:hAnsi="Book Antiqua" w:cs="NewCenturySchlbk-Roman"/>
              </w:rPr>
              <w:t xml:space="preserve"> mutations</w:t>
            </w:r>
          </w:p>
        </w:tc>
        <w:tc>
          <w:tcPr>
            <w:tcW w:w="5244" w:type="dxa"/>
          </w:tcPr>
          <w:p w14:paraId="72CB5D23" w14:textId="77777777" w:rsidR="00B14DB0" w:rsidRPr="00B14DB0" w:rsidRDefault="005909E7" w:rsidP="00B14DB0">
            <w:pPr>
              <w:autoSpaceDE w:val="0"/>
              <w:autoSpaceDN w:val="0"/>
              <w:adjustRightInd w:val="0"/>
              <w:snapToGrid w:val="0"/>
              <w:spacing w:line="360" w:lineRule="auto"/>
              <w:jc w:val="both"/>
              <w:rPr>
                <w:rFonts w:ascii="Book Antiqua" w:hAnsi="Book Antiqua" w:cs="NewCenturySchlbk-Roman"/>
                <w:lang w:eastAsia="zh-CN"/>
              </w:rPr>
            </w:pPr>
            <w:r w:rsidRPr="00DC5B2B">
              <w:rPr>
                <w:rFonts w:ascii="Book Antiqua" w:hAnsi="Book Antiqua" w:cs="NewCenturySchlbk-Roman"/>
                <w:i/>
              </w:rPr>
              <w:t>ER</w:t>
            </w:r>
            <w:r>
              <w:rPr>
                <w:rFonts w:ascii="Book Antiqua" w:hAnsi="Book Antiqua" w:cs="NewCenturySchlbk-Roman"/>
              </w:rPr>
              <w:t xml:space="preserve"> mutations</w:t>
            </w:r>
            <w:r>
              <w:rPr>
                <w:rFonts w:ascii="Book Antiqua" w:hAnsi="Book Antiqua" w:cs="NewCenturySchlbk-Roman" w:hint="eastAsia"/>
                <w:lang w:eastAsia="zh-CN"/>
              </w:rPr>
              <w:t xml:space="preserve"> </w:t>
            </w:r>
            <w:r w:rsidR="00B14DB0" w:rsidRPr="00B14DB0">
              <w:rPr>
                <w:rFonts w:ascii="Book Antiqua" w:hAnsi="Book Antiqua" w:cs="NewCenturySchlbk-Roman"/>
              </w:rPr>
              <w:t>cause impaired insulin sensitivity/glucose intolerance, hyperinsulinemia, and obesity</w:t>
            </w:r>
          </w:p>
        </w:tc>
      </w:tr>
      <w:tr w:rsidR="00B14DB0" w:rsidRPr="00B14DB0" w14:paraId="0F43BDD3" w14:textId="77777777" w:rsidTr="003C2B3C">
        <w:tc>
          <w:tcPr>
            <w:tcW w:w="1555" w:type="dxa"/>
          </w:tcPr>
          <w:p w14:paraId="4CC4466D"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Prader-Willi syndrome</w:t>
            </w:r>
          </w:p>
        </w:tc>
        <w:tc>
          <w:tcPr>
            <w:tcW w:w="2268" w:type="dxa"/>
          </w:tcPr>
          <w:p w14:paraId="20CEB09F"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15q11.2–q</w:t>
            </w:r>
            <w:r w:rsidR="005909E7">
              <w:rPr>
                <w:rFonts w:ascii="Book Antiqua" w:hAnsi="Book Antiqua" w:cs="NewCenturySchlbk-Roman"/>
              </w:rPr>
              <w:t>12, uniparental maternal disomy</w:t>
            </w:r>
          </w:p>
        </w:tc>
        <w:tc>
          <w:tcPr>
            <w:tcW w:w="5244" w:type="dxa"/>
          </w:tcPr>
          <w:p w14:paraId="345A8241"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A key feature of Prader-Willi syndrome is a constant sense of hunger (hyperphagia) that usually begins at about 2 years of age with several physical, mental, and behavioral problems</w:t>
            </w:r>
          </w:p>
        </w:tc>
      </w:tr>
      <w:tr w:rsidR="00B14DB0" w:rsidRPr="00B14DB0" w14:paraId="5FDB8FB9" w14:textId="77777777" w:rsidTr="003C2B3C">
        <w:tc>
          <w:tcPr>
            <w:tcW w:w="1555" w:type="dxa"/>
          </w:tcPr>
          <w:p w14:paraId="34D602B2"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r w:rsidRPr="00B14DB0">
              <w:rPr>
                <w:rFonts w:ascii="Book Antiqua" w:hAnsi="Book Antiqua" w:cs="NewCenturySchlbk-Roman"/>
              </w:rPr>
              <w:t>Alström syndrome</w:t>
            </w:r>
          </w:p>
        </w:tc>
        <w:tc>
          <w:tcPr>
            <w:tcW w:w="2268" w:type="dxa"/>
          </w:tcPr>
          <w:p w14:paraId="1132459A"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r w:rsidRPr="00B14DB0">
              <w:rPr>
                <w:rFonts w:ascii="Book Antiqua" w:hAnsi="Book Antiqua" w:cs="NewCenturySchlbk-Roman"/>
              </w:rPr>
              <w:t>Mutations in th</w:t>
            </w:r>
            <w:r w:rsidR="005909E7">
              <w:rPr>
                <w:rFonts w:ascii="Book Antiqua" w:hAnsi="Book Antiqua" w:cs="NewCenturySchlbk-Roman"/>
              </w:rPr>
              <w:t>e</w:t>
            </w:r>
            <w:r w:rsidR="005909E7">
              <w:rPr>
                <w:rFonts w:ascii="Book Antiqua" w:hAnsi="Book Antiqua" w:cs="NewCenturySchlbk-Roman" w:hint="eastAsia"/>
                <w:lang w:eastAsia="zh-CN"/>
              </w:rPr>
              <w:t xml:space="preserve"> </w:t>
            </w:r>
            <w:r w:rsidR="005909E7" w:rsidRPr="00DC5B2B">
              <w:rPr>
                <w:rFonts w:ascii="Book Antiqua" w:hAnsi="Book Antiqua" w:cs="NewCenturySchlbk-Roman"/>
                <w:i/>
              </w:rPr>
              <w:t>ALMS1</w:t>
            </w:r>
            <w:r w:rsidR="005909E7">
              <w:rPr>
                <w:rFonts w:ascii="Book Antiqua" w:hAnsi="Book Antiqua" w:cs="NewCenturySchlbk-Roman" w:hint="eastAsia"/>
                <w:lang w:eastAsia="zh-CN"/>
              </w:rPr>
              <w:t xml:space="preserve"> </w:t>
            </w:r>
            <w:r w:rsidRPr="00B14DB0">
              <w:rPr>
                <w:rFonts w:ascii="Book Antiqua" w:hAnsi="Book Antiqua" w:cs="NewCenturySchlbk-Roman"/>
              </w:rPr>
              <w:t>gene</w:t>
            </w:r>
          </w:p>
        </w:tc>
        <w:tc>
          <w:tcPr>
            <w:tcW w:w="5244" w:type="dxa"/>
          </w:tcPr>
          <w:p w14:paraId="50A4DDBE" w14:textId="77777777" w:rsidR="00B14DB0" w:rsidRPr="00B14DB0" w:rsidRDefault="005909E7" w:rsidP="00B14DB0">
            <w:pPr>
              <w:autoSpaceDE w:val="0"/>
              <w:autoSpaceDN w:val="0"/>
              <w:adjustRightInd w:val="0"/>
              <w:snapToGrid w:val="0"/>
              <w:spacing w:line="360" w:lineRule="auto"/>
              <w:jc w:val="both"/>
              <w:rPr>
                <w:rFonts w:ascii="Book Antiqua" w:hAnsi="Book Antiqua" w:cs="NewCenturySchlbk-Roman"/>
                <w:lang w:eastAsia="zh-CN"/>
              </w:rPr>
            </w:pPr>
            <w:r>
              <w:rPr>
                <w:rFonts w:ascii="Book Antiqua" w:hAnsi="Book Antiqua" w:cs="NewCenturySchlbk-Roman"/>
              </w:rPr>
              <w:t>The</w:t>
            </w:r>
            <w:r>
              <w:rPr>
                <w:rFonts w:ascii="Book Antiqua" w:hAnsi="Book Antiqua" w:cs="NewCenturySchlbk-Roman" w:hint="eastAsia"/>
                <w:lang w:eastAsia="zh-CN"/>
              </w:rPr>
              <w:t xml:space="preserve"> </w:t>
            </w:r>
            <w:r w:rsidRPr="00DC5B2B">
              <w:rPr>
                <w:rFonts w:ascii="Book Antiqua" w:hAnsi="Book Antiqua" w:cs="NewCenturySchlbk-Roman"/>
                <w:i/>
              </w:rPr>
              <w:t>ALMS1</w:t>
            </w:r>
            <w:r>
              <w:rPr>
                <w:rFonts w:ascii="Book Antiqua" w:hAnsi="Book Antiqua" w:cs="NewCenturySchlbk-Roman" w:hint="eastAsia"/>
                <w:lang w:eastAsia="zh-CN"/>
              </w:rPr>
              <w:t xml:space="preserve"> </w:t>
            </w:r>
            <w:r w:rsidR="00B14DB0" w:rsidRPr="00B14DB0">
              <w:rPr>
                <w:rFonts w:ascii="Book Antiqua" w:hAnsi="Book Antiqua" w:cs="NewCenturySchlbk-Roman"/>
              </w:rPr>
              <w:t>gene provides instructions for making a pro</w:t>
            </w:r>
            <w:r>
              <w:rPr>
                <w:rFonts w:ascii="Book Antiqua" w:hAnsi="Book Antiqua" w:cs="NewCenturySchlbk-Roman"/>
              </w:rPr>
              <w:t>tein whose function is unknown.</w:t>
            </w:r>
            <w:r w:rsidR="00B14DB0" w:rsidRPr="00B14DB0">
              <w:rPr>
                <w:rFonts w:ascii="Book Antiqua" w:hAnsi="Book Antiqua" w:cs="NewCenturySchlbk-Roman"/>
              </w:rPr>
              <w:t xml:space="preserve"> </w:t>
            </w:r>
            <w:r w:rsidR="00B14DB0" w:rsidRPr="00DC5B2B">
              <w:rPr>
                <w:rFonts w:ascii="Book Antiqua" w:hAnsi="Book Antiqua" w:cs="NewCenturySchlbk-Roman"/>
                <w:i/>
              </w:rPr>
              <w:t>ALMS1</w:t>
            </w:r>
            <w:r w:rsidR="00B14DB0" w:rsidRPr="00B14DB0">
              <w:rPr>
                <w:rFonts w:ascii="Book Antiqua" w:hAnsi="Book Antiqua" w:cs="NewCenturySchlbk-Roman"/>
              </w:rPr>
              <w:t xml:space="preserve"> gene mutants in the hypothalamus might lead to hyperphagia followed by obesity and insulin resistance</w:t>
            </w:r>
          </w:p>
        </w:tc>
      </w:tr>
      <w:tr w:rsidR="00B14DB0" w:rsidRPr="00B14DB0" w14:paraId="2EAC2F59" w14:textId="77777777" w:rsidTr="003C2B3C">
        <w:tc>
          <w:tcPr>
            <w:tcW w:w="1555" w:type="dxa"/>
          </w:tcPr>
          <w:p w14:paraId="052593E9"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r w:rsidRPr="00B14DB0">
              <w:rPr>
                <w:rFonts w:ascii="Book Antiqua" w:hAnsi="Book Antiqua" w:cs="NewCenturySchlbk-Roman"/>
              </w:rPr>
              <w:t>Bardet-Biedl syndrome</w:t>
            </w:r>
          </w:p>
        </w:tc>
        <w:tc>
          <w:tcPr>
            <w:tcW w:w="2268" w:type="dxa"/>
          </w:tcPr>
          <w:p w14:paraId="0DA8141C"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 xml:space="preserve">Mutations in at least 14 different genes (often called </w:t>
            </w:r>
            <w:r w:rsidRPr="00DC5B2B">
              <w:rPr>
                <w:rFonts w:ascii="Book Antiqua" w:hAnsi="Book Antiqua" w:cs="NewCenturySchlbk-Roman"/>
                <w:i/>
              </w:rPr>
              <w:t>BBS</w:t>
            </w:r>
            <w:r w:rsidRPr="00B14DB0">
              <w:rPr>
                <w:rFonts w:ascii="Book Antiqua" w:hAnsi="Book Antiqua" w:cs="NewCenturySchlbk-Roman"/>
              </w:rPr>
              <w:t xml:space="preserve"> genes)</w:t>
            </w:r>
          </w:p>
        </w:tc>
        <w:tc>
          <w:tcPr>
            <w:tcW w:w="5244" w:type="dxa"/>
          </w:tcPr>
          <w:p w14:paraId="04182E13"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Vision loss is one of the significant fea</w:t>
            </w:r>
            <w:r w:rsidR="005909E7">
              <w:rPr>
                <w:rFonts w:ascii="Book Antiqua" w:hAnsi="Book Antiqua" w:cs="NewCenturySchlbk-Roman"/>
              </w:rPr>
              <w:t>tures of Bardet-Biedl syndrome.</w:t>
            </w:r>
            <w:r w:rsidR="005909E7">
              <w:rPr>
                <w:rFonts w:ascii="Book Antiqua" w:hAnsi="Book Antiqua" w:cs="NewCenturySchlbk-Roman" w:hint="eastAsia"/>
                <w:lang w:eastAsia="zh-CN"/>
              </w:rPr>
              <w:t xml:space="preserve"> </w:t>
            </w:r>
            <w:r w:rsidRPr="00B14DB0">
              <w:rPr>
                <w:rFonts w:ascii="Book Antiqua" w:hAnsi="Book Antiqua" w:cs="NewCenturySchlbk-Roman"/>
              </w:rPr>
              <w:t>Obesity is another characteristic feature of Bardet-Biedl syndrome. Abnormal weight gain typically begins in early childhood and continues t</w:t>
            </w:r>
            <w:r w:rsidR="005909E7">
              <w:rPr>
                <w:rFonts w:ascii="Book Antiqua" w:hAnsi="Book Antiqua" w:cs="NewCenturySchlbk-Roman"/>
              </w:rPr>
              <w:t>o be an issue throughout life</w:t>
            </w:r>
          </w:p>
        </w:tc>
      </w:tr>
      <w:tr w:rsidR="00B14DB0" w:rsidRPr="00B14DB0" w14:paraId="0AB5D72B" w14:textId="77777777" w:rsidTr="003C2B3C">
        <w:tc>
          <w:tcPr>
            <w:tcW w:w="1555" w:type="dxa"/>
          </w:tcPr>
          <w:p w14:paraId="1EA135C3"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r w:rsidRPr="00B14DB0">
              <w:rPr>
                <w:rFonts w:ascii="Book Antiqua" w:hAnsi="Book Antiqua" w:cs="NewCenturySchlbk-Roman"/>
              </w:rPr>
              <w:t>Cohen syndrome</w:t>
            </w:r>
          </w:p>
        </w:tc>
        <w:tc>
          <w:tcPr>
            <w:tcW w:w="2268" w:type="dxa"/>
          </w:tcPr>
          <w:p w14:paraId="299837CF" w14:textId="77777777" w:rsidR="00B14DB0" w:rsidRPr="00B14DB0" w:rsidRDefault="005909E7" w:rsidP="00B14DB0">
            <w:pPr>
              <w:autoSpaceDE w:val="0"/>
              <w:autoSpaceDN w:val="0"/>
              <w:adjustRightInd w:val="0"/>
              <w:snapToGrid w:val="0"/>
              <w:spacing w:line="360" w:lineRule="auto"/>
              <w:jc w:val="both"/>
              <w:rPr>
                <w:rFonts w:ascii="Book Antiqua" w:hAnsi="Book Antiqua" w:cs="NewCenturySchlbk-Roman"/>
              </w:rPr>
            </w:pPr>
            <w:r>
              <w:rPr>
                <w:rFonts w:ascii="Book Antiqua" w:hAnsi="Book Antiqua" w:cs="NewCenturySchlbk-Roman"/>
              </w:rPr>
              <w:t>Mutations in the</w:t>
            </w:r>
            <w:r>
              <w:rPr>
                <w:rFonts w:ascii="Book Antiqua" w:hAnsi="Book Antiqua" w:cs="NewCenturySchlbk-Roman" w:hint="eastAsia"/>
                <w:lang w:eastAsia="zh-CN"/>
              </w:rPr>
              <w:t xml:space="preserve"> </w:t>
            </w:r>
            <w:r w:rsidRPr="00DC5B2B">
              <w:rPr>
                <w:rFonts w:ascii="Book Antiqua" w:hAnsi="Book Antiqua" w:cs="NewCenturySchlbk-Roman"/>
                <w:i/>
              </w:rPr>
              <w:t>VPS13B</w:t>
            </w:r>
            <w:r>
              <w:rPr>
                <w:rFonts w:ascii="Book Antiqua" w:hAnsi="Book Antiqua" w:cs="NewCenturySchlbk-Roman" w:hint="eastAsia"/>
                <w:lang w:eastAsia="zh-CN"/>
              </w:rPr>
              <w:t xml:space="preserve"> </w:t>
            </w:r>
            <w:r>
              <w:rPr>
                <w:rFonts w:ascii="Book Antiqua" w:hAnsi="Book Antiqua" w:cs="NewCenturySchlbk-Roman"/>
              </w:rPr>
              <w:t>gene (also called the</w:t>
            </w:r>
            <w:r>
              <w:rPr>
                <w:rFonts w:ascii="Book Antiqua" w:hAnsi="Book Antiqua" w:cs="NewCenturySchlbk-Roman" w:hint="eastAsia"/>
                <w:lang w:eastAsia="zh-CN"/>
              </w:rPr>
              <w:t xml:space="preserve"> </w:t>
            </w:r>
            <w:r w:rsidRPr="00DC5B2B">
              <w:rPr>
                <w:rFonts w:ascii="Book Antiqua" w:hAnsi="Book Antiqua" w:cs="NewCenturySchlbk-Roman"/>
                <w:i/>
              </w:rPr>
              <w:t>COH1</w:t>
            </w:r>
            <w:r>
              <w:rPr>
                <w:rFonts w:ascii="Book Antiqua" w:hAnsi="Book Antiqua" w:cs="NewCenturySchlbk-Roman" w:hint="eastAsia"/>
                <w:lang w:eastAsia="zh-CN"/>
              </w:rPr>
              <w:t xml:space="preserve"> </w:t>
            </w:r>
            <w:r w:rsidR="00B14DB0" w:rsidRPr="00B14DB0">
              <w:rPr>
                <w:rFonts w:ascii="Book Antiqua" w:hAnsi="Book Antiqua" w:cs="NewCenturySchlbk-Roman"/>
              </w:rPr>
              <w:t>gene)</w:t>
            </w:r>
          </w:p>
        </w:tc>
        <w:tc>
          <w:tcPr>
            <w:tcW w:w="5244" w:type="dxa"/>
          </w:tcPr>
          <w:p w14:paraId="4FA1BBFE"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Cohen syndrome is an inherited disorder that affects many parts of the body and is characterized by developmental delay, intellectual disability, microcephaly, and weak muscle tone (hypotonia). Obesity develops in late childhood or adolescence</w:t>
            </w:r>
          </w:p>
        </w:tc>
      </w:tr>
      <w:tr w:rsidR="00B14DB0" w:rsidRPr="00B14DB0" w14:paraId="46F23AA6" w14:textId="77777777" w:rsidTr="003C2B3C">
        <w:tc>
          <w:tcPr>
            <w:tcW w:w="1555" w:type="dxa"/>
            <w:tcBorders>
              <w:bottom w:val="single" w:sz="4" w:space="0" w:color="auto"/>
            </w:tcBorders>
          </w:tcPr>
          <w:p w14:paraId="7D0C4291"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r w:rsidRPr="00B14DB0">
              <w:rPr>
                <w:rFonts w:ascii="Book Antiqua" w:hAnsi="Book Antiqua" w:cs="NewCenturySchlbk-Roman"/>
              </w:rPr>
              <w:lastRenderedPageBreak/>
              <w:t>Biemond syndrome II</w:t>
            </w:r>
          </w:p>
        </w:tc>
        <w:tc>
          <w:tcPr>
            <w:tcW w:w="2268" w:type="dxa"/>
            <w:tcBorders>
              <w:bottom w:val="single" w:sz="4" w:space="0" w:color="auto"/>
            </w:tcBorders>
          </w:tcPr>
          <w:p w14:paraId="5A62AC7C"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p>
        </w:tc>
        <w:tc>
          <w:tcPr>
            <w:tcW w:w="5244" w:type="dxa"/>
            <w:tcBorders>
              <w:bottom w:val="single" w:sz="4" w:space="0" w:color="auto"/>
            </w:tcBorders>
          </w:tcPr>
          <w:p w14:paraId="167FFBF9" w14:textId="77777777" w:rsidR="00B14DB0" w:rsidRPr="00B14DB0" w:rsidRDefault="005909E7" w:rsidP="00B14DB0">
            <w:pPr>
              <w:autoSpaceDE w:val="0"/>
              <w:autoSpaceDN w:val="0"/>
              <w:adjustRightInd w:val="0"/>
              <w:snapToGrid w:val="0"/>
              <w:spacing w:line="360" w:lineRule="auto"/>
              <w:jc w:val="both"/>
              <w:rPr>
                <w:rFonts w:ascii="Book Antiqua" w:hAnsi="Book Antiqua" w:cs="NewCenturySchlbk-Roman"/>
                <w:lang w:eastAsia="zh-CN"/>
              </w:rPr>
            </w:pPr>
            <w:r>
              <w:rPr>
                <w:rFonts w:ascii="Book Antiqua" w:hAnsi="Book Antiqua" w:cs="NewCenturySchlbk-Roman"/>
              </w:rPr>
              <w:t>Biemond syndrome type II is a</w:t>
            </w:r>
            <w:r>
              <w:rPr>
                <w:rFonts w:ascii="Book Antiqua" w:hAnsi="Book Antiqua" w:cs="NewCenturySchlbk-Roman" w:hint="eastAsia"/>
                <w:lang w:eastAsia="zh-CN"/>
              </w:rPr>
              <w:t xml:space="preserve"> </w:t>
            </w:r>
            <w:r w:rsidR="00B14DB0" w:rsidRPr="00B14DB0">
              <w:rPr>
                <w:rFonts w:ascii="Book Antiqua" w:hAnsi="Book Antiqua" w:cs="NewCenturySchlbk-Roman"/>
              </w:rPr>
              <w:t>rare genetic neurol</w:t>
            </w:r>
            <w:r>
              <w:rPr>
                <w:rFonts w:ascii="Book Antiqua" w:hAnsi="Book Antiqua" w:cs="NewCenturySchlbk-Roman"/>
              </w:rPr>
              <w:t>ogical &amp; developmental disorder</w:t>
            </w:r>
            <w:r>
              <w:rPr>
                <w:rFonts w:ascii="Book Antiqua" w:hAnsi="Book Antiqua" w:cs="NewCenturySchlbk-Roman" w:hint="eastAsia"/>
                <w:lang w:eastAsia="zh-CN"/>
              </w:rPr>
              <w:t xml:space="preserve"> </w:t>
            </w:r>
            <w:r w:rsidR="00B14DB0" w:rsidRPr="00B14DB0">
              <w:rPr>
                <w:rFonts w:ascii="Book Antiqua" w:hAnsi="Book Antiqua" w:cs="NewCenturySchlbk-Roman"/>
              </w:rPr>
              <w:t>reported in few patients with a poorly defined phenotype, including iris coloboma, short stature, obesity, hypogonadism, and postaxial polydactyly, and intellectual disability</w:t>
            </w:r>
          </w:p>
        </w:tc>
      </w:tr>
    </w:tbl>
    <w:p w14:paraId="55C0DF2D" w14:textId="167275D9" w:rsidR="00670588" w:rsidRDefault="005909E7" w:rsidP="005909E7">
      <w:pPr>
        <w:pStyle w:val="3"/>
        <w:adjustRightInd w:val="0"/>
        <w:snapToGrid w:val="0"/>
        <w:spacing w:before="0" w:beforeAutospacing="0" w:after="0" w:afterAutospacing="0" w:line="360" w:lineRule="auto"/>
        <w:jc w:val="both"/>
        <w:rPr>
          <w:rFonts w:ascii="Book Antiqua" w:eastAsiaTheme="minorEastAsia" w:hAnsi="Book Antiqua" w:cs="NewCenturySchlbk-Roman"/>
          <w:b w:val="0"/>
          <w:sz w:val="24"/>
          <w:szCs w:val="24"/>
          <w:lang w:eastAsia="zh-CN"/>
        </w:rPr>
      </w:pPr>
      <w:r>
        <w:rPr>
          <w:rFonts w:ascii="Book Antiqua" w:eastAsiaTheme="minorHAnsi" w:hAnsi="Book Antiqua" w:cs="NewCenturySchlbk-Roman"/>
          <w:b w:val="0"/>
          <w:bCs w:val="0"/>
          <w:sz w:val="24"/>
          <w:szCs w:val="24"/>
          <w:lang w:eastAsia="en-US"/>
        </w:rPr>
        <w:t xml:space="preserve">DM: Diabetes </w:t>
      </w:r>
      <w:r>
        <w:rPr>
          <w:rFonts w:ascii="Book Antiqua" w:eastAsiaTheme="minorEastAsia" w:hAnsi="Book Antiqua" w:cs="NewCenturySchlbk-Roman" w:hint="eastAsia"/>
          <w:b w:val="0"/>
          <w:bCs w:val="0"/>
          <w:sz w:val="24"/>
          <w:szCs w:val="24"/>
          <w:lang w:eastAsia="zh-CN"/>
        </w:rPr>
        <w:t>m</w:t>
      </w:r>
      <w:r>
        <w:rPr>
          <w:rFonts w:ascii="Book Antiqua" w:eastAsiaTheme="minorHAnsi" w:hAnsi="Book Antiqua" w:cs="NewCenturySchlbk-Roman"/>
          <w:b w:val="0"/>
          <w:bCs w:val="0"/>
          <w:sz w:val="24"/>
          <w:szCs w:val="24"/>
          <w:lang w:eastAsia="en-US"/>
        </w:rPr>
        <w:t>ellitus</w:t>
      </w:r>
      <w:r>
        <w:rPr>
          <w:rFonts w:ascii="Book Antiqua" w:eastAsiaTheme="minorEastAsia" w:hAnsi="Book Antiqua" w:cs="NewCenturySchlbk-Roman" w:hint="eastAsia"/>
          <w:b w:val="0"/>
          <w:bCs w:val="0"/>
          <w:sz w:val="24"/>
          <w:szCs w:val="24"/>
          <w:lang w:eastAsia="zh-CN"/>
        </w:rPr>
        <w:t>;</w:t>
      </w:r>
      <w:r>
        <w:rPr>
          <w:rFonts w:ascii="Book Antiqua" w:eastAsiaTheme="minorHAnsi" w:hAnsi="Book Antiqua" w:cs="NewCenturySchlbk-Roman"/>
          <w:b w:val="0"/>
          <w:bCs w:val="0"/>
          <w:sz w:val="24"/>
          <w:szCs w:val="24"/>
          <w:lang w:eastAsia="en-US"/>
        </w:rPr>
        <w:t xml:space="preserve"> IR: Insulin </w:t>
      </w:r>
      <w:r>
        <w:rPr>
          <w:rFonts w:ascii="Book Antiqua" w:eastAsiaTheme="minorEastAsia" w:hAnsi="Book Antiqua" w:cs="NewCenturySchlbk-Roman" w:hint="eastAsia"/>
          <w:b w:val="0"/>
          <w:bCs w:val="0"/>
          <w:sz w:val="24"/>
          <w:szCs w:val="24"/>
          <w:lang w:eastAsia="zh-CN"/>
        </w:rPr>
        <w:t>r</w:t>
      </w:r>
      <w:r>
        <w:rPr>
          <w:rFonts w:ascii="Book Antiqua" w:eastAsiaTheme="minorHAnsi" w:hAnsi="Book Antiqua" w:cs="NewCenturySchlbk-Roman"/>
          <w:b w:val="0"/>
          <w:bCs w:val="0"/>
          <w:sz w:val="24"/>
          <w:szCs w:val="24"/>
          <w:lang w:eastAsia="en-US"/>
        </w:rPr>
        <w:t>esistance</w:t>
      </w:r>
      <w:r>
        <w:rPr>
          <w:rFonts w:ascii="Book Antiqua" w:eastAsiaTheme="minorEastAsia" w:hAnsi="Book Antiqua" w:cs="NewCenturySchlbk-Roman" w:hint="eastAsia"/>
          <w:b w:val="0"/>
          <w:bCs w:val="0"/>
          <w:sz w:val="24"/>
          <w:szCs w:val="24"/>
          <w:lang w:eastAsia="zh-CN"/>
        </w:rPr>
        <w:t>;</w:t>
      </w:r>
      <w:r w:rsidR="00B14DB0" w:rsidRPr="00B14DB0">
        <w:rPr>
          <w:rFonts w:ascii="Book Antiqua" w:eastAsiaTheme="minorHAnsi" w:hAnsi="Book Antiqua" w:cs="NewCenturySchlbk-Roman"/>
          <w:b w:val="0"/>
          <w:bCs w:val="0"/>
          <w:sz w:val="24"/>
          <w:szCs w:val="24"/>
          <w:lang w:eastAsia="en-US"/>
        </w:rPr>
        <w:t xml:space="preserve"> PPAR: Peroxisome</w:t>
      </w:r>
      <w:r w:rsidRPr="00B14DB0">
        <w:rPr>
          <w:rFonts w:ascii="Book Antiqua" w:eastAsiaTheme="minorHAnsi" w:hAnsi="Book Antiqua" w:cs="NewCenturySchlbk-Roman"/>
          <w:b w:val="0"/>
          <w:bCs w:val="0"/>
          <w:sz w:val="24"/>
          <w:szCs w:val="24"/>
          <w:lang w:eastAsia="en-US"/>
        </w:rPr>
        <w:t xml:space="preserve"> proliferator-activated recep</w:t>
      </w:r>
      <w:r>
        <w:rPr>
          <w:rFonts w:ascii="Book Antiqua" w:eastAsiaTheme="minorHAnsi" w:hAnsi="Book Antiqua" w:cs="NewCenturySchlbk-Roman"/>
          <w:b w:val="0"/>
          <w:bCs w:val="0"/>
          <w:sz w:val="24"/>
          <w:szCs w:val="24"/>
          <w:lang w:eastAsia="en-US"/>
        </w:rPr>
        <w:t>tor</w:t>
      </w:r>
      <w:r>
        <w:rPr>
          <w:rFonts w:ascii="Book Antiqua" w:eastAsiaTheme="minorEastAsia" w:hAnsi="Book Antiqua" w:cs="NewCenturySchlbk-Roman" w:hint="eastAsia"/>
          <w:b w:val="0"/>
          <w:bCs w:val="0"/>
          <w:sz w:val="24"/>
          <w:szCs w:val="24"/>
          <w:lang w:eastAsia="zh-CN"/>
        </w:rPr>
        <w:t xml:space="preserve">. </w:t>
      </w:r>
      <w:r>
        <w:rPr>
          <w:rFonts w:ascii="Book Antiqua" w:hAnsi="Book Antiqua" w:cs="NewCenturySchlbk-Roman"/>
          <w:b w:val="0"/>
          <w:sz w:val="24"/>
          <w:szCs w:val="24"/>
        </w:rPr>
        <w:t>UCP1, UCP2</w:t>
      </w:r>
      <w:r>
        <w:rPr>
          <w:rFonts w:ascii="Book Antiqua" w:eastAsiaTheme="minorEastAsia" w:hAnsi="Book Antiqua" w:cs="NewCenturySchlbk-Roman" w:hint="eastAsia"/>
          <w:b w:val="0"/>
          <w:sz w:val="24"/>
          <w:szCs w:val="24"/>
          <w:lang w:eastAsia="zh-CN"/>
        </w:rPr>
        <w:t xml:space="preserve"> and</w:t>
      </w:r>
      <w:r>
        <w:rPr>
          <w:rFonts w:ascii="Book Antiqua" w:hAnsi="Book Antiqua" w:cs="NewCenturySchlbk-Roman"/>
          <w:b w:val="0"/>
          <w:sz w:val="24"/>
          <w:szCs w:val="24"/>
        </w:rPr>
        <w:t xml:space="preserve"> UCP3</w:t>
      </w:r>
      <w:r>
        <w:rPr>
          <w:rFonts w:ascii="Book Antiqua" w:eastAsiaTheme="minorEastAsia" w:hAnsi="Book Antiqua" w:cs="NewCenturySchlbk-Roman" w:hint="eastAsia"/>
          <w:b w:val="0"/>
          <w:sz w:val="24"/>
          <w:szCs w:val="24"/>
          <w:lang w:eastAsia="zh-CN"/>
        </w:rPr>
        <w:t xml:space="preserve"> are</w:t>
      </w:r>
      <w:r>
        <w:rPr>
          <w:rFonts w:ascii="Book Antiqua" w:hAnsi="Book Antiqua" w:cs="NewCenturySchlbk-Roman"/>
          <w:b w:val="0"/>
          <w:sz w:val="24"/>
          <w:szCs w:val="24"/>
        </w:rPr>
        <w:t xml:space="preserve"> </w:t>
      </w:r>
      <w:r>
        <w:rPr>
          <w:rFonts w:ascii="Book Antiqua" w:eastAsiaTheme="minorEastAsia" w:hAnsi="Book Antiqua" w:cs="NewCenturySchlbk-Roman" w:hint="eastAsia"/>
          <w:b w:val="0"/>
          <w:sz w:val="24"/>
          <w:szCs w:val="24"/>
          <w:lang w:eastAsia="zh-CN"/>
        </w:rPr>
        <w:t>t</w:t>
      </w:r>
      <w:r w:rsidR="00B14DB0" w:rsidRPr="005909E7">
        <w:rPr>
          <w:rFonts w:ascii="Book Antiqua" w:hAnsi="Book Antiqua" w:cs="NewCenturySchlbk-Roman"/>
          <w:b w:val="0"/>
          <w:sz w:val="24"/>
          <w:szCs w:val="24"/>
        </w:rPr>
        <w:t>he uncoupling protein homologs</w:t>
      </w:r>
      <w:bookmarkEnd w:id="53"/>
      <w:bookmarkEnd w:id="54"/>
      <w:r>
        <w:rPr>
          <w:rFonts w:ascii="Book Antiqua" w:eastAsiaTheme="minorEastAsia" w:hAnsi="Book Antiqua" w:cs="NewCenturySchlbk-Roman" w:hint="eastAsia"/>
          <w:b w:val="0"/>
          <w:sz w:val="24"/>
          <w:szCs w:val="24"/>
          <w:lang w:eastAsia="zh-CN"/>
        </w:rPr>
        <w:t>.</w:t>
      </w:r>
    </w:p>
    <w:p w14:paraId="401FB2CA" w14:textId="77777777" w:rsidR="00670588" w:rsidRDefault="00670588">
      <w:pPr>
        <w:rPr>
          <w:rFonts w:ascii="Book Antiqua" w:hAnsi="Book Antiqua" w:cs="NewCenturySchlbk-Roman"/>
          <w:bCs/>
          <w:lang w:val="en-GB" w:eastAsia="zh-CN"/>
        </w:rPr>
      </w:pPr>
      <w:r>
        <w:rPr>
          <w:rFonts w:ascii="Book Antiqua" w:hAnsi="Book Antiqua" w:cs="NewCenturySchlbk-Roman"/>
          <w:b/>
          <w:lang w:eastAsia="zh-CN"/>
        </w:rPr>
        <w:br w:type="page"/>
      </w:r>
    </w:p>
    <w:p w14:paraId="1B1AC8A0" w14:textId="77777777" w:rsidR="00670588" w:rsidRDefault="00670588" w:rsidP="00670588">
      <w:pPr>
        <w:jc w:val="center"/>
        <w:rPr>
          <w:rFonts w:ascii="Book Antiqua" w:hAnsi="Book Antiqua"/>
        </w:rPr>
      </w:pPr>
      <w:bookmarkStart w:id="70" w:name="_Hlk85997773"/>
      <w:bookmarkStart w:id="71" w:name="_Hlk93326163"/>
    </w:p>
    <w:p w14:paraId="6D8F6269" w14:textId="77777777" w:rsidR="00670588" w:rsidRDefault="00670588" w:rsidP="00670588">
      <w:pPr>
        <w:jc w:val="center"/>
        <w:rPr>
          <w:rFonts w:ascii="Book Antiqua" w:hAnsi="Book Antiqua"/>
        </w:rPr>
      </w:pPr>
    </w:p>
    <w:p w14:paraId="30BF5081" w14:textId="77777777" w:rsidR="00670588" w:rsidRDefault="00670588" w:rsidP="00670588">
      <w:pPr>
        <w:jc w:val="center"/>
        <w:rPr>
          <w:rFonts w:ascii="Book Antiqua" w:hAnsi="Book Antiqua"/>
        </w:rPr>
      </w:pPr>
    </w:p>
    <w:p w14:paraId="3680302B" w14:textId="77777777" w:rsidR="00670588" w:rsidRDefault="00670588" w:rsidP="00670588">
      <w:pPr>
        <w:jc w:val="center"/>
        <w:rPr>
          <w:rFonts w:ascii="Book Antiqua" w:hAnsi="Book Antiqua"/>
        </w:rPr>
      </w:pPr>
    </w:p>
    <w:p w14:paraId="6EC4AA26" w14:textId="77777777" w:rsidR="00670588" w:rsidRDefault="00670588" w:rsidP="00670588">
      <w:pPr>
        <w:jc w:val="center"/>
        <w:rPr>
          <w:rFonts w:ascii="Book Antiqua" w:hAnsi="Book Antiqua"/>
        </w:rPr>
      </w:pPr>
    </w:p>
    <w:p w14:paraId="09C06D6B" w14:textId="77777777" w:rsidR="00670588" w:rsidRDefault="00670588" w:rsidP="00670588">
      <w:pPr>
        <w:jc w:val="center"/>
        <w:rPr>
          <w:rFonts w:ascii="Book Antiqua" w:hAnsi="Book Antiqua"/>
        </w:rPr>
      </w:pPr>
      <w:r>
        <w:rPr>
          <w:rFonts w:ascii="Book Antiqua" w:hAnsi="Book Antiqua"/>
          <w:noProof/>
        </w:rPr>
        <w:drawing>
          <wp:inline distT="0" distB="0" distL="0" distR="0" wp14:anchorId="138B54D6" wp14:editId="634247F1">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6324DDB" w14:textId="77777777" w:rsidR="00670588" w:rsidRDefault="00670588" w:rsidP="00670588">
      <w:pPr>
        <w:jc w:val="center"/>
        <w:rPr>
          <w:rFonts w:ascii="Book Antiqua" w:hAnsi="Book Antiqua"/>
        </w:rPr>
      </w:pPr>
    </w:p>
    <w:p w14:paraId="42E195F0" w14:textId="77777777" w:rsidR="00670588" w:rsidRDefault="00670588" w:rsidP="0067058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341E7AF" w14:textId="77777777" w:rsidR="00670588" w:rsidRDefault="00670588" w:rsidP="0067058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2621A0F" w14:textId="77777777" w:rsidR="00670588" w:rsidRDefault="00670588" w:rsidP="0067058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88EAA76" w14:textId="77777777" w:rsidR="00670588" w:rsidRDefault="00670588" w:rsidP="0067058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42E31D4" w14:textId="77777777" w:rsidR="00670588" w:rsidRDefault="00670588" w:rsidP="0067058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B3A7E5E" w14:textId="77777777" w:rsidR="00670588" w:rsidRDefault="00670588" w:rsidP="00670588">
      <w:pPr>
        <w:jc w:val="center"/>
        <w:rPr>
          <w:rFonts w:ascii="Book Antiqua" w:hAnsi="Book Antiqua"/>
        </w:rPr>
      </w:pPr>
      <w:r>
        <w:rPr>
          <w:rFonts w:ascii="Book Antiqua" w:eastAsia="TimesNewRomanPSMT" w:hAnsi="Book Antiqua" w:cs="Garamond"/>
          <w:color w:val="D56400"/>
          <w:sz w:val="28"/>
          <w:szCs w:val="28"/>
        </w:rPr>
        <w:t>https://www.wjgnet.com</w:t>
      </w:r>
    </w:p>
    <w:p w14:paraId="5E0E8249" w14:textId="77777777" w:rsidR="00670588" w:rsidRDefault="00670588" w:rsidP="00670588">
      <w:pPr>
        <w:jc w:val="center"/>
        <w:rPr>
          <w:rFonts w:ascii="Book Antiqua" w:hAnsi="Book Antiqua"/>
        </w:rPr>
      </w:pPr>
    </w:p>
    <w:p w14:paraId="6DA915D0" w14:textId="77777777" w:rsidR="00670588" w:rsidRDefault="00670588" w:rsidP="00670588">
      <w:pPr>
        <w:jc w:val="center"/>
        <w:rPr>
          <w:rFonts w:ascii="Book Antiqua" w:hAnsi="Book Antiqua"/>
        </w:rPr>
      </w:pPr>
    </w:p>
    <w:p w14:paraId="0AB6D0F7" w14:textId="77777777" w:rsidR="00670588" w:rsidRDefault="00670588" w:rsidP="00670588">
      <w:pPr>
        <w:jc w:val="center"/>
        <w:rPr>
          <w:rFonts w:ascii="Book Antiqua" w:hAnsi="Book Antiqua"/>
        </w:rPr>
      </w:pPr>
    </w:p>
    <w:p w14:paraId="227B45B6" w14:textId="77777777" w:rsidR="00670588" w:rsidRDefault="00670588" w:rsidP="00670588">
      <w:pPr>
        <w:jc w:val="center"/>
        <w:rPr>
          <w:rFonts w:ascii="Book Antiqua" w:hAnsi="Book Antiqua"/>
        </w:rPr>
      </w:pPr>
      <w:r>
        <w:rPr>
          <w:rFonts w:ascii="Book Antiqua" w:hAnsi="Book Antiqua"/>
          <w:noProof/>
        </w:rPr>
        <w:drawing>
          <wp:inline distT="0" distB="0" distL="0" distR="0" wp14:anchorId="00CEDD38" wp14:editId="1B0959B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E2E1083" w14:textId="77777777" w:rsidR="00670588" w:rsidRDefault="00670588" w:rsidP="00670588">
      <w:pPr>
        <w:jc w:val="center"/>
        <w:rPr>
          <w:rFonts w:ascii="Book Antiqua" w:hAnsi="Book Antiqua"/>
        </w:rPr>
      </w:pPr>
    </w:p>
    <w:p w14:paraId="783C50AC" w14:textId="77777777" w:rsidR="00670588" w:rsidRDefault="00670588" w:rsidP="00670588">
      <w:pPr>
        <w:jc w:val="center"/>
        <w:rPr>
          <w:rFonts w:ascii="Book Antiqua" w:hAnsi="Book Antiqua"/>
        </w:rPr>
      </w:pPr>
    </w:p>
    <w:p w14:paraId="3CEFC3A8" w14:textId="77777777" w:rsidR="00670588" w:rsidRDefault="00670588" w:rsidP="00670588">
      <w:pPr>
        <w:jc w:val="center"/>
        <w:rPr>
          <w:rFonts w:ascii="Book Antiqua" w:hAnsi="Book Antiqua"/>
        </w:rPr>
      </w:pPr>
    </w:p>
    <w:p w14:paraId="5531D088" w14:textId="77777777" w:rsidR="00670588" w:rsidRDefault="00670588" w:rsidP="00670588">
      <w:pPr>
        <w:jc w:val="center"/>
        <w:rPr>
          <w:rFonts w:ascii="Book Antiqua" w:hAnsi="Book Antiqua"/>
        </w:rPr>
      </w:pPr>
    </w:p>
    <w:p w14:paraId="7319DCB3" w14:textId="77777777" w:rsidR="00670588" w:rsidRDefault="00670588" w:rsidP="00670588">
      <w:pPr>
        <w:jc w:val="center"/>
        <w:rPr>
          <w:rFonts w:ascii="Book Antiqua" w:hAnsi="Book Antiqua"/>
        </w:rPr>
      </w:pPr>
    </w:p>
    <w:p w14:paraId="4234C36D" w14:textId="77777777" w:rsidR="00670588" w:rsidRDefault="00670588" w:rsidP="00670588">
      <w:pPr>
        <w:jc w:val="center"/>
        <w:rPr>
          <w:rFonts w:ascii="Book Antiqua" w:hAnsi="Book Antiqua"/>
        </w:rPr>
      </w:pPr>
    </w:p>
    <w:p w14:paraId="7D3A04EF" w14:textId="77777777" w:rsidR="00670588" w:rsidRDefault="00670588" w:rsidP="00670588">
      <w:pPr>
        <w:jc w:val="center"/>
        <w:rPr>
          <w:rFonts w:ascii="Book Antiqua" w:hAnsi="Book Antiqua"/>
        </w:rPr>
      </w:pPr>
    </w:p>
    <w:p w14:paraId="35DC4AF2" w14:textId="77777777" w:rsidR="00670588" w:rsidRDefault="00670588" w:rsidP="00670588">
      <w:pPr>
        <w:jc w:val="center"/>
        <w:rPr>
          <w:rFonts w:ascii="Book Antiqua" w:hAnsi="Book Antiqua"/>
        </w:rPr>
      </w:pPr>
    </w:p>
    <w:p w14:paraId="5F340525" w14:textId="77777777" w:rsidR="00670588" w:rsidRDefault="00670588" w:rsidP="00670588">
      <w:pPr>
        <w:jc w:val="center"/>
        <w:rPr>
          <w:rFonts w:ascii="Book Antiqua" w:hAnsi="Book Antiqua"/>
        </w:rPr>
      </w:pPr>
    </w:p>
    <w:p w14:paraId="69B65779" w14:textId="77777777" w:rsidR="00670588" w:rsidRDefault="00670588" w:rsidP="00670588">
      <w:pPr>
        <w:jc w:val="right"/>
        <w:rPr>
          <w:rFonts w:ascii="Book Antiqua" w:hAnsi="Book Antiqua"/>
          <w:color w:val="000000" w:themeColor="text1"/>
        </w:rPr>
      </w:pPr>
    </w:p>
    <w:p w14:paraId="1346A08A" w14:textId="77777777" w:rsidR="00670588" w:rsidRDefault="00670588" w:rsidP="00670588">
      <w:pPr>
        <w:jc w:val="center"/>
        <w:rPr>
          <w:rFonts w:ascii="Book Antiqua" w:hAnsi="Book Antiqua"/>
          <w:color w:val="000000" w:themeColor="text1"/>
        </w:rPr>
      </w:pPr>
      <w:bookmarkStart w:id="72" w:name="_Hlk86002093"/>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End w:id="70"/>
      <w:bookmarkEnd w:id="72"/>
    </w:p>
    <w:bookmarkEnd w:id="71"/>
    <w:p w14:paraId="633E9843" w14:textId="77777777" w:rsidR="00A77B3E" w:rsidRPr="00B14DB0" w:rsidRDefault="00A77B3E" w:rsidP="00B14DB0">
      <w:pPr>
        <w:adjustRightInd w:val="0"/>
        <w:snapToGrid w:val="0"/>
        <w:spacing w:line="360" w:lineRule="auto"/>
        <w:jc w:val="both"/>
        <w:rPr>
          <w:rFonts w:ascii="Book Antiqua" w:hAnsi="Book Antiqua"/>
          <w:b/>
          <w:lang w:eastAsia="zh-CN"/>
        </w:rPr>
      </w:pPr>
    </w:p>
    <w:sectPr w:rsidR="00A77B3E" w:rsidRPr="00B14D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D6FCC" w14:textId="77777777" w:rsidR="00F13E6F" w:rsidRDefault="00F13E6F" w:rsidP="00EC6FE6">
      <w:r>
        <w:separator/>
      </w:r>
    </w:p>
  </w:endnote>
  <w:endnote w:type="continuationSeparator" w:id="0">
    <w:p w14:paraId="2D087E04" w14:textId="77777777" w:rsidR="00F13E6F" w:rsidRDefault="00F13E6F" w:rsidP="00EC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532402"/>
      <w:docPartObj>
        <w:docPartGallery w:val="Page Numbers (Bottom of Page)"/>
        <w:docPartUnique/>
      </w:docPartObj>
    </w:sdtPr>
    <w:sdtEndPr/>
    <w:sdtContent>
      <w:sdt>
        <w:sdtPr>
          <w:id w:val="860082579"/>
          <w:docPartObj>
            <w:docPartGallery w:val="Page Numbers (Top of Page)"/>
            <w:docPartUnique/>
          </w:docPartObj>
        </w:sdtPr>
        <w:sdtEndPr/>
        <w:sdtContent>
          <w:p w14:paraId="25B17983" w14:textId="77777777" w:rsidR="00EC6FE6" w:rsidRDefault="00EC6FE6">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07700">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07700">
              <w:rPr>
                <w:b/>
                <w:bCs/>
                <w:noProof/>
              </w:rPr>
              <w:t>72</w:t>
            </w:r>
            <w:r>
              <w:rPr>
                <w:b/>
                <w:bCs/>
                <w:sz w:val="24"/>
                <w:szCs w:val="24"/>
              </w:rPr>
              <w:fldChar w:fldCharType="end"/>
            </w:r>
          </w:p>
        </w:sdtContent>
      </w:sdt>
    </w:sdtContent>
  </w:sdt>
  <w:p w14:paraId="248F632B" w14:textId="77777777" w:rsidR="00EC6FE6" w:rsidRDefault="00EC6FE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4E8D3" w14:textId="77777777" w:rsidR="00F13E6F" w:rsidRDefault="00F13E6F" w:rsidP="00EC6FE6">
      <w:r>
        <w:separator/>
      </w:r>
    </w:p>
  </w:footnote>
  <w:footnote w:type="continuationSeparator" w:id="0">
    <w:p w14:paraId="6DE69DFA" w14:textId="77777777" w:rsidR="00F13E6F" w:rsidRDefault="00F13E6F" w:rsidP="00EC6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6D5"/>
    <w:rsid w:val="0001432C"/>
    <w:rsid w:val="000300B5"/>
    <w:rsid w:val="00061446"/>
    <w:rsid w:val="00065F86"/>
    <w:rsid w:val="000737AE"/>
    <w:rsid w:val="000812BD"/>
    <w:rsid w:val="00085613"/>
    <w:rsid w:val="000C0AB0"/>
    <w:rsid w:val="000C5704"/>
    <w:rsid w:val="000D62D4"/>
    <w:rsid w:val="000E10BA"/>
    <w:rsid w:val="000F5E83"/>
    <w:rsid w:val="000F6957"/>
    <w:rsid w:val="00113E88"/>
    <w:rsid w:val="00125C10"/>
    <w:rsid w:val="0015592D"/>
    <w:rsid w:val="00165B73"/>
    <w:rsid w:val="00177E35"/>
    <w:rsid w:val="001862F6"/>
    <w:rsid w:val="001D5A59"/>
    <w:rsid w:val="001F75DA"/>
    <w:rsid w:val="002015AC"/>
    <w:rsid w:val="00202DD0"/>
    <w:rsid w:val="00203416"/>
    <w:rsid w:val="00206B8A"/>
    <w:rsid w:val="00217698"/>
    <w:rsid w:val="002420AE"/>
    <w:rsid w:val="002575BF"/>
    <w:rsid w:val="0026019D"/>
    <w:rsid w:val="00263E43"/>
    <w:rsid w:val="002718E9"/>
    <w:rsid w:val="00273179"/>
    <w:rsid w:val="00274FF6"/>
    <w:rsid w:val="00292B93"/>
    <w:rsid w:val="002A1413"/>
    <w:rsid w:val="002B669A"/>
    <w:rsid w:val="002C630C"/>
    <w:rsid w:val="002F13EF"/>
    <w:rsid w:val="002F70C8"/>
    <w:rsid w:val="00305E5D"/>
    <w:rsid w:val="0030641A"/>
    <w:rsid w:val="003065CB"/>
    <w:rsid w:val="00307775"/>
    <w:rsid w:val="00314A51"/>
    <w:rsid w:val="00327480"/>
    <w:rsid w:val="00341C70"/>
    <w:rsid w:val="00343BA5"/>
    <w:rsid w:val="00355C34"/>
    <w:rsid w:val="003754F7"/>
    <w:rsid w:val="003768ED"/>
    <w:rsid w:val="00377C7E"/>
    <w:rsid w:val="003809DC"/>
    <w:rsid w:val="00394099"/>
    <w:rsid w:val="003A7702"/>
    <w:rsid w:val="003C2B3C"/>
    <w:rsid w:val="00402354"/>
    <w:rsid w:val="0044564C"/>
    <w:rsid w:val="00477FE7"/>
    <w:rsid w:val="004A1AAF"/>
    <w:rsid w:val="004B1E49"/>
    <w:rsid w:val="004B422C"/>
    <w:rsid w:val="004D0A0E"/>
    <w:rsid w:val="004D7BB3"/>
    <w:rsid w:val="004E1197"/>
    <w:rsid w:val="004E4BC0"/>
    <w:rsid w:val="0050629C"/>
    <w:rsid w:val="00506F41"/>
    <w:rsid w:val="00507700"/>
    <w:rsid w:val="00524EC5"/>
    <w:rsid w:val="00533E6F"/>
    <w:rsid w:val="005667A4"/>
    <w:rsid w:val="00573B57"/>
    <w:rsid w:val="005909E7"/>
    <w:rsid w:val="005A2655"/>
    <w:rsid w:val="005A7712"/>
    <w:rsid w:val="005B24D0"/>
    <w:rsid w:val="005F5C72"/>
    <w:rsid w:val="005F6A9C"/>
    <w:rsid w:val="006208EB"/>
    <w:rsid w:val="00621F02"/>
    <w:rsid w:val="00622889"/>
    <w:rsid w:val="00624822"/>
    <w:rsid w:val="0062525E"/>
    <w:rsid w:val="006317EE"/>
    <w:rsid w:val="00631D3D"/>
    <w:rsid w:val="00637374"/>
    <w:rsid w:val="0065118B"/>
    <w:rsid w:val="006640F1"/>
    <w:rsid w:val="00670588"/>
    <w:rsid w:val="006831A2"/>
    <w:rsid w:val="006919B1"/>
    <w:rsid w:val="00693E24"/>
    <w:rsid w:val="006C22A7"/>
    <w:rsid w:val="006E0FB8"/>
    <w:rsid w:val="00736DE4"/>
    <w:rsid w:val="007444D2"/>
    <w:rsid w:val="00751571"/>
    <w:rsid w:val="00756D1A"/>
    <w:rsid w:val="007A51FC"/>
    <w:rsid w:val="007C2505"/>
    <w:rsid w:val="007D5B71"/>
    <w:rsid w:val="007F241E"/>
    <w:rsid w:val="00823257"/>
    <w:rsid w:val="008419FD"/>
    <w:rsid w:val="00863549"/>
    <w:rsid w:val="00867607"/>
    <w:rsid w:val="00871D4C"/>
    <w:rsid w:val="00880A06"/>
    <w:rsid w:val="008827D2"/>
    <w:rsid w:val="00886277"/>
    <w:rsid w:val="008C6E48"/>
    <w:rsid w:val="008D5DCC"/>
    <w:rsid w:val="008F39B1"/>
    <w:rsid w:val="009141AB"/>
    <w:rsid w:val="009211DD"/>
    <w:rsid w:val="009251A3"/>
    <w:rsid w:val="00927AD5"/>
    <w:rsid w:val="009307E0"/>
    <w:rsid w:val="00934DDE"/>
    <w:rsid w:val="009E419A"/>
    <w:rsid w:val="00A4078F"/>
    <w:rsid w:val="00A433F6"/>
    <w:rsid w:val="00A47B92"/>
    <w:rsid w:val="00A57039"/>
    <w:rsid w:val="00A64204"/>
    <w:rsid w:val="00A65816"/>
    <w:rsid w:val="00A77B3E"/>
    <w:rsid w:val="00A901FB"/>
    <w:rsid w:val="00AA4AE2"/>
    <w:rsid w:val="00AC29DA"/>
    <w:rsid w:val="00AC7248"/>
    <w:rsid w:val="00AD31DC"/>
    <w:rsid w:val="00AE2801"/>
    <w:rsid w:val="00AE4A65"/>
    <w:rsid w:val="00B14DB0"/>
    <w:rsid w:val="00B22ECC"/>
    <w:rsid w:val="00B4484A"/>
    <w:rsid w:val="00B97E18"/>
    <w:rsid w:val="00BB2A23"/>
    <w:rsid w:val="00BC2617"/>
    <w:rsid w:val="00BC2958"/>
    <w:rsid w:val="00BE478D"/>
    <w:rsid w:val="00C253C7"/>
    <w:rsid w:val="00C549B2"/>
    <w:rsid w:val="00C6650F"/>
    <w:rsid w:val="00C87A3D"/>
    <w:rsid w:val="00C95B19"/>
    <w:rsid w:val="00CA2A55"/>
    <w:rsid w:val="00CC149A"/>
    <w:rsid w:val="00CD24E5"/>
    <w:rsid w:val="00CD5386"/>
    <w:rsid w:val="00CD6616"/>
    <w:rsid w:val="00CE41CF"/>
    <w:rsid w:val="00CE7B28"/>
    <w:rsid w:val="00CF1F86"/>
    <w:rsid w:val="00D14D21"/>
    <w:rsid w:val="00D42D62"/>
    <w:rsid w:val="00D55328"/>
    <w:rsid w:val="00D634D1"/>
    <w:rsid w:val="00D7290B"/>
    <w:rsid w:val="00D95D28"/>
    <w:rsid w:val="00DA01D6"/>
    <w:rsid w:val="00DA3BEA"/>
    <w:rsid w:val="00DB502C"/>
    <w:rsid w:val="00DB6139"/>
    <w:rsid w:val="00DC5B2B"/>
    <w:rsid w:val="00DF3B33"/>
    <w:rsid w:val="00E14B23"/>
    <w:rsid w:val="00E416A9"/>
    <w:rsid w:val="00E501AF"/>
    <w:rsid w:val="00E62304"/>
    <w:rsid w:val="00E85479"/>
    <w:rsid w:val="00E8576A"/>
    <w:rsid w:val="00EA2193"/>
    <w:rsid w:val="00EC3F43"/>
    <w:rsid w:val="00EC61BA"/>
    <w:rsid w:val="00EC6FE6"/>
    <w:rsid w:val="00EF54A0"/>
    <w:rsid w:val="00F13E6F"/>
    <w:rsid w:val="00F15476"/>
    <w:rsid w:val="00F21F70"/>
    <w:rsid w:val="00F22B44"/>
    <w:rsid w:val="00F70F7D"/>
    <w:rsid w:val="00F76BB1"/>
    <w:rsid w:val="00F82ED1"/>
    <w:rsid w:val="00FB1026"/>
    <w:rsid w:val="00FB2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367231"/>
  <w15:docId w15:val="{A7D7C9F4-30ED-4B91-9E05-44702452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3">
    <w:name w:val="heading 3"/>
    <w:basedOn w:val="a"/>
    <w:link w:val="30"/>
    <w:uiPriority w:val="9"/>
    <w:qFormat/>
    <w:rsid w:val="00B14DB0"/>
    <w:pPr>
      <w:spacing w:before="100" w:beforeAutospacing="1" w:after="100" w:afterAutospacing="1"/>
      <w:outlineLvl w:val="2"/>
    </w:pPr>
    <w:rPr>
      <w:rFonts w:eastAsia="Times New Roman"/>
      <w:b/>
      <w:bCs/>
      <w:sz w:val="27"/>
      <w:szCs w:val="27"/>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085613"/>
  </w:style>
  <w:style w:type="paragraph" w:styleId="a3">
    <w:name w:val="Normal (Web)"/>
    <w:basedOn w:val="a"/>
    <w:uiPriority w:val="99"/>
    <w:unhideWhenUsed/>
    <w:rsid w:val="00085613"/>
    <w:pPr>
      <w:spacing w:before="100" w:beforeAutospacing="1" w:after="100" w:afterAutospacing="1"/>
    </w:pPr>
    <w:rPr>
      <w:rFonts w:ascii="宋体" w:eastAsia="宋体" w:hAnsi="宋体" w:cs="宋体"/>
      <w:lang w:eastAsia="zh-CN"/>
    </w:rPr>
  </w:style>
  <w:style w:type="paragraph" w:styleId="a4">
    <w:name w:val="Balloon Text"/>
    <w:basedOn w:val="a"/>
    <w:link w:val="a5"/>
    <w:rsid w:val="00AE2801"/>
    <w:rPr>
      <w:sz w:val="18"/>
      <w:szCs w:val="18"/>
    </w:rPr>
  </w:style>
  <w:style w:type="character" w:customStyle="1" w:styleId="a5">
    <w:name w:val="批注框文本 字符"/>
    <w:basedOn w:val="a0"/>
    <w:link w:val="a4"/>
    <w:rsid w:val="00AE2801"/>
    <w:rPr>
      <w:sz w:val="18"/>
      <w:szCs w:val="18"/>
    </w:rPr>
  </w:style>
  <w:style w:type="character" w:customStyle="1" w:styleId="30">
    <w:name w:val="标题 3 字符"/>
    <w:basedOn w:val="a0"/>
    <w:link w:val="3"/>
    <w:uiPriority w:val="9"/>
    <w:rsid w:val="00B14DB0"/>
    <w:rPr>
      <w:rFonts w:eastAsia="Times New Roman"/>
      <w:b/>
      <w:bCs/>
      <w:sz w:val="27"/>
      <w:szCs w:val="27"/>
      <w:lang w:val="en-GB" w:eastAsia="en-GB"/>
    </w:rPr>
  </w:style>
  <w:style w:type="table" w:styleId="a6">
    <w:name w:val="Table Grid"/>
    <w:basedOn w:val="a1"/>
    <w:uiPriority w:val="39"/>
    <w:rsid w:val="00B14DB0"/>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EC6FE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EC6FE6"/>
    <w:rPr>
      <w:sz w:val="18"/>
      <w:szCs w:val="18"/>
    </w:rPr>
  </w:style>
  <w:style w:type="paragraph" w:styleId="a9">
    <w:name w:val="footer"/>
    <w:basedOn w:val="a"/>
    <w:link w:val="aa"/>
    <w:uiPriority w:val="99"/>
    <w:rsid w:val="00EC6FE6"/>
    <w:pPr>
      <w:tabs>
        <w:tab w:val="center" w:pos="4153"/>
        <w:tab w:val="right" w:pos="8306"/>
      </w:tabs>
      <w:snapToGrid w:val="0"/>
    </w:pPr>
    <w:rPr>
      <w:sz w:val="18"/>
      <w:szCs w:val="18"/>
    </w:rPr>
  </w:style>
  <w:style w:type="character" w:customStyle="1" w:styleId="aa">
    <w:name w:val="页脚 字符"/>
    <w:basedOn w:val="a0"/>
    <w:link w:val="a9"/>
    <w:uiPriority w:val="99"/>
    <w:rsid w:val="00EC6FE6"/>
    <w:rPr>
      <w:sz w:val="18"/>
      <w:szCs w:val="18"/>
    </w:rPr>
  </w:style>
  <w:style w:type="character" w:styleId="ab">
    <w:name w:val="Emphasis"/>
    <w:basedOn w:val="a0"/>
    <w:uiPriority w:val="20"/>
    <w:qFormat/>
    <w:rsid w:val="00B4484A"/>
    <w:rPr>
      <w:i/>
      <w:iCs/>
    </w:rPr>
  </w:style>
  <w:style w:type="character" w:styleId="ac">
    <w:name w:val="Hyperlink"/>
    <w:basedOn w:val="a0"/>
    <w:uiPriority w:val="99"/>
    <w:unhideWhenUsed/>
    <w:rsid w:val="00B4484A"/>
    <w:rPr>
      <w:color w:val="0000FF"/>
      <w:u w:val="single"/>
    </w:rPr>
  </w:style>
  <w:style w:type="character" w:styleId="ad">
    <w:name w:val="Unresolved Mention"/>
    <w:basedOn w:val="a0"/>
    <w:uiPriority w:val="99"/>
    <w:semiHidden/>
    <w:unhideWhenUsed/>
    <w:rsid w:val="00B44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128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73</Pages>
  <Words>20815</Words>
  <Characters>118649</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Wu ruirui</cp:lastModifiedBy>
  <cp:revision>9</cp:revision>
  <dcterms:created xsi:type="dcterms:W3CDTF">2022-03-26T20:50:00Z</dcterms:created>
  <dcterms:modified xsi:type="dcterms:W3CDTF">2022-04-13T16:04:00Z</dcterms:modified>
</cp:coreProperties>
</file>