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BD619" w14:textId="6222FE05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bookmarkStart w:id="0" w:name="OLE_LINK4716"/>
      <w:bookmarkStart w:id="1" w:name="OLE_LINK4717"/>
      <w:r w:rsidRPr="00697AC1">
        <w:rPr>
          <w:rFonts w:ascii="Book Antiqua" w:eastAsia="Book Antiqua" w:hAnsi="Book Antiqua" w:cs="Book Antiqua"/>
          <w:b/>
          <w:color w:val="000000"/>
        </w:rPr>
        <w:t>Name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Journal: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color w:val="000000"/>
        </w:rPr>
        <w:t>World</w:t>
      </w:r>
      <w:r w:rsidR="00C450BC" w:rsidRPr="00697A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color w:val="000000"/>
        </w:rPr>
        <w:t>Journal</w:t>
      </w:r>
      <w:r w:rsidR="00C450BC" w:rsidRPr="00697A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color w:val="000000"/>
        </w:rPr>
        <w:t>Cases</w:t>
      </w:r>
    </w:p>
    <w:p w14:paraId="10A16ADB" w14:textId="018331F5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Manuscript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NO: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75909</w:t>
      </w:r>
    </w:p>
    <w:p w14:paraId="1B8D0B15" w14:textId="437D3290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Manuscript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Type: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</w:p>
    <w:p w14:paraId="0CEEEEF6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5520E09" w14:textId="7DAAD599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bookmarkStart w:id="2" w:name="OLE_LINK4691"/>
      <w:bookmarkStart w:id="3" w:name="OLE_LINK4692"/>
      <w:bookmarkStart w:id="4" w:name="OLE_LINK4836"/>
      <w:r w:rsidRPr="00697AC1">
        <w:rPr>
          <w:rFonts w:ascii="Book Antiqua" w:eastAsia="Book Antiqua" w:hAnsi="Book Antiqua" w:cs="Book Antiqua"/>
          <w:b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features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progress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high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fatalities: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b/>
          <w:color w:val="000000"/>
          <w:lang w:eastAsia="zh-CN"/>
        </w:rPr>
        <w:t>Seven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b/>
          <w:color w:val="000000"/>
        </w:rPr>
        <w:t>reports</w:t>
      </w:r>
    </w:p>
    <w:bookmarkEnd w:id="2"/>
    <w:bookmarkEnd w:id="3"/>
    <w:bookmarkEnd w:id="4"/>
    <w:p w14:paraId="77F151B9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7FD919F8" w14:textId="05076243" w:rsidR="00A77B3E" w:rsidRPr="00697AC1" w:rsidRDefault="00467943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color w:val="000000"/>
        </w:rPr>
        <w:t>Shionoya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</w:t>
      </w:r>
      <w:r w:rsidR="00C450BC" w:rsidRPr="00697AC1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  <w:lang w:eastAsia="zh-CN"/>
        </w:rPr>
        <w:t>et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 w:rsidRPr="00697AC1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</w:p>
    <w:p w14:paraId="46C6315C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C607069" w14:textId="7F1E67F2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color w:val="000000"/>
        </w:rPr>
        <w:t>Kento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4683"/>
      <w:bookmarkStart w:id="6" w:name="OLE_LINK4684"/>
      <w:proofErr w:type="spellStart"/>
      <w:r w:rsidRPr="00697AC1">
        <w:rPr>
          <w:rFonts w:ascii="Book Antiqua" w:eastAsia="Book Antiqua" w:hAnsi="Book Antiqua" w:cs="Book Antiqua"/>
          <w:color w:val="000000"/>
        </w:rPr>
        <w:t>Shionoya</w:t>
      </w:r>
      <w:bookmarkEnd w:id="5"/>
      <w:bookmarkEnd w:id="6"/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Akiko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Sasaki,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Hidekazu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Moriya,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Karen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Kimura,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Takashi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Nishino,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Jun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Kubota,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Chihiro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Sumida,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Junichi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Tasaki,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Chikamasa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Ichita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Makomo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Makazu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Sakue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Masuda,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Kazuya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Koizumi,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Jun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Kawachi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Toshitaka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Tsukiyama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Makoto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Kako</w:t>
      </w:r>
      <w:proofErr w:type="spellEnd"/>
    </w:p>
    <w:p w14:paraId="5AC54BC0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5DF7FC42" w14:textId="3DBA3A73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Kento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Shionoya</w:t>
      </w:r>
      <w:proofErr w:type="spellEnd"/>
      <w:r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Akiko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Sasaki,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Karen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Kimura,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Takashi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Nishino,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Kubota,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Chihiro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Sumida,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Junichi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Tasaki,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>Chikamasa</w:t>
      </w:r>
      <w:proofErr w:type="spellEnd"/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>Ichita</w:t>
      </w:r>
      <w:proofErr w:type="spellEnd"/>
      <w:r w:rsidR="002740C0">
        <w:rPr>
          <w:rFonts w:ascii="Book Antiqua" w:eastAsia="Book Antiqua" w:hAnsi="Book Antiqua" w:cs="Book Antiqua"/>
          <w:b/>
          <w:bCs/>
          <w:color w:val="000000"/>
        </w:rPr>
        <w:t>,</w:t>
      </w:r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Makomo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Makazu</w:t>
      </w:r>
      <w:proofErr w:type="spellEnd"/>
      <w:r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2740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>Sakue</w:t>
      </w:r>
      <w:proofErr w:type="spellEnd"/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 xml:space="preserve"> Masuda</w:t>
      </w:r>
      <w:r w:rsidR="002740C0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b/>
          <w:bCs/>
          <w:color w:val="000000"/>
        </w:rPr>
        <w:t>Kazuya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b/>
          <w:bCs/>
          <w:color w:val="000000"/>
        </w:rPr>
        <w:t>Koizumi,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b/>
          <w:bCs/>
          <w:color w:val="000000"/>
        </w:rPr>
        <w:t>Makoto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b/>
          <w:bCs/>
          <w:color w:val="000000"/>
        </w:rPr>
        <w:t>Kako</w:t>
      </w:r>
      <w:proofErr w:type="spellEnd"/>
      <w:r w:rsidR="00467943"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Gastroenterology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Medicine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Center,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247-8533,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Kanagawa,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Japan</w:t>
      </w:r>
    </w:p>
    <w:p w14:paraId="0D956551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75C9923" w14:textId="5DB68BA9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Hidekazu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Moriya,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Department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Internal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Medicine,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247-8533,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Kanagawa,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Japan</w:t>
      </w:r>
    </w:p>
    <w:p w14:paraId="5F204855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7483D98A" w14:textId="08566FBF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Kawachi</w:t>
      </w:r>
      <w:proofErr w:type="spellEnd"/>
      <w:r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Department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247-8533,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Kanagawa,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Japan</w:t>
      </w:r>
    </w:p>
    <w:p w14:paraId="013D7C39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ED33834" w14:textId="2C13E532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Toshitaka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Tsukiyama</w:t>
      </w:r>
      <w:proofErr w:type="spellEnd"/>
      <w:r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Department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Radiology,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247-8533,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Japan</w:t>
      </w:r>
    </w:p>
    <w:p w14:paraId="781FDDC8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798C4484" w14:textId="13C8E55D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t>Shionoya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4687"/>
      <w:bookmarkStart w:id="8" w:name="OLE_LINK4688"/>
      <w:r w:rsidR="00467943"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bookmarkEnd w:id="7"/>
      <w:bookmarkEnd w:id="8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contributed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c</w:t>
      </w:r>
      <w:r w:rsidRPr="00697AC1">
        <w:rPr>
          <w:rFonts w:ascii="Book Antiqua" w:eastAsia="Book Antiqua" w:hAnsi="Book Antiqua" w:cs="Book Antiqua"/>
          <w:color w:val="000000"/>
        </w:rPr>
        <w:t>oncept/design;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t>Shionoya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A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Kimura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Nishino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Sumida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4685"/>
      <w:bookmarkStart w:id="10" w:name="OLE_LINK4686"/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t>Ichita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C,</w:t>
      </w:r>
      <w:bookmarkEnd w:id="9"/>
      <w:bookmarkEnd w:id="10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Tsukiyama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contributed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o</w:t>
      </w:r>
      <w:r w:rsidRPr="00697AC1">
        <w:rPr>
          <w:rFonts w:ascii="Book Antiqua" w:eastAsia="Book Antiqua" w:hAnsi="Book Antiqua" w:cs="Book Antiqua"/>
          <w:color w:val="000000"/>
        </w:rPr>
        <w:t>bservation,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acquisition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data,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data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analysis/interpretation</w:t>
      </w:r>
      <w:r w:rsidR="00467943" w:rsidRPr="00697AC1">
        <w:rPr>
          <w:rFonts w:ascii="Book Antiqua" w:eastAsia="Book Antiqua" w:hAnsi="Book Antiqua" w:cs="Book Antiqua"/>
          <w:color w:val="000000"/>
        </w:rPr>
        <w:t>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A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Moriya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Kimura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Nishino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Kubota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Sumida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t>Ichita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lastRenderedPageBreak/>
        <w:t>Makazu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Masuda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Koizumi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t>Kawachi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910B3" w:rsidRPr="00697AC1">
        <w:rPr>
          <w:rFonts w:ascii="Book Antiqua" w:eastAsia="Book Antiqua" w:hAnsi="Book Antiqua" w:cs="Book Antiqua"/>
          <w:color w:val="000000"/>
        </w:rPr>
        <w:t>Kako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contributed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</w:t>
      </w:r>
      <w:r w:rsidRPr="00697AC1">
        <w:rPr>
          <w:rFonts w:ascii="Book Antiqua" w:eastAsia="Book Antiqua" w:hAnsi="Book Antiqua" w:cs="Book Antiqua"/>
          <w:color w:val="000000"/>
        </w:rPr>
        <w:t>ritical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manuscript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approval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article</w:t>
      </w:r>
      <w:r w:rsidR="007910B3" w:rsidRPr="00697AC1">
        <w:rPr>
          <w:rFonts w:ascii="Book Antiqua" w:eastAsia="Book Antiqua" w:hAnsi="Book Antiqua" w:cs="Book Antiqua"/>
          <w:color w:val="000000"/>
        </w:rPr>
        <w:t>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supervis</w:t>
      </w:r>
      <w:r w:rsidR="007910B3" w:rsidRPr="00697AC1">
        <w:rPr>
          <w:rFonts w:ascii="Book Antiqua" w:eastAsia="Book Antiqua" w:hAnsi="Book Antiqua" w:cs="Book Antiqua"/>
          <w:color w:val="000000"/>
        </w:rPr>
        <w:t>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paper;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a</w:t>
      </w:r>
      <w:r w:rsidRPr="00697AC1">
        <w:rPr>
          <w:rFonts w:ascii="Book Antiqua" w:eastAsia="Book Antiqua" w:hAnsi="Book Antiqua" w:cs="Book Antiqua"/>
          <w:color w:val="000000"/>
        </w:rPr>
        <w:t>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authors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manuscript.</w:t>
      </w:r>
    </w:p>
    <w:p w14:paraId="152D721E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0B7FAD9C" w14:textId="7E803716" w:rsidR="00A77B3E" w:rsidRPr="00697AC1" w:rsidRDefault="00000000" w:rsidP="00697AC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Kento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Shionoya</w:t>
      </w:r>
      <w:proofErr w:type="spellEnd"/>
      <w:r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Gastroenterology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Medicine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Center,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910B3"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Hospital,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Okamoto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1370-1,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247-8533,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Kanagawa,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Japan.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k_shionoya@shonankamakura.or.jp</w:t>
      </w:r>
    </w:p>
    <w:p w14:paraId="3C3402CD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25C571A" w14:textId="14FF02D4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February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21,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2022</w:t>
      </w:r>
    </w:p>
    <w:p w14:paraId="1B86581D" w14:textId="74EFF8A9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April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11,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2022</w:t>
      </w:r>
    </w:p>
    <w:p w14:paraId="0BEF17F2" w14:textId="6A21BF79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11" w:author="Liansheng" w:date="2022-07-16T12:25:00Z">
        <w:r w:rsidR="002255CC" w:rsidRPr="002255CC">
          <w:t xml:space="preserve"> </w:t>
        </w:r>
        <w:r w:rsidR="002255CC" w:rsidRPr="002255CC">
          <w:rPr>
            <w:rFonts w:ascii="Book Antiqua" w:eastAsia="Book Antiqua" w:hAnsi="Book Antiqua" w:cs="Book Antiqua"/>
            <w:b/>
            <w:bCs/>
            <w:color w:val="000000"/>
          </w:rPr>
          <w:t>July 16, 2022</w:t>
        </w:r>
      </w:ins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E76565C" w14:textId="27DF269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CDBF125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  <w:sectPr w:rsidR="00A77B3E" w:rsidRPr="00697AC1" w:rsidSect="00467943">
          <w:footerReference w:type="default" r:id="rId6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2CBEFDAC" w14:textId="7777777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616722C" w14:textId="7777777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BACKGROUND</w:t>
      </w:r>
    </w:p>
    <w:p w14:paraId="1626CECA" w14:textId="4F2133AF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highly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occurs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hemodynamics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disrupted.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possible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appearance.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features,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help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detection.</w:t>
      </w:r>
    </w:p>
    <w:p w14:paraId="69D7D5D3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1832F392" w14:textId="7745B5C1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SUMMARY</w:t>
      </w:r>
    </w:p>
    <w:p w14:paraId="75B6DB70" w14:textId="5B37388F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six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Their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hypotension.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Although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choice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radical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tolerant.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selected,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but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contrast,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repeat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suggesting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affect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changes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emphysema,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retention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through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4689"/>
      <w:bookmarkStart w:id="13" w:name="OLE_LINK4690"/>
      <w:r w:rsidRPr="00697AC1">
        <w:rPr>
          <w:rFonts w:ascii="Book Antiqua" w:eastAsia="Book Antiqua" w:hAnsi="Book Antiqua" w:cs="Book Antiqua"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tomography</w:t>
      </w:r>
      <w:bookmarkEnd w:id="12"/>
      <w:bookmarkEnd w:id="13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(CT).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effective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circulatory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aggressive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lives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disease.</w:t>
      </w:r>
    </w:p>
    <w:p w14:paraId="030D48C2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FACF1B3" w14:textId="7777777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CONCLUSION</w:t>
      </w:r>
    </w:p>
    <w:p w14:paraId="18C134DA" w14:textId="40848C8C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survival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therapeutic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intervention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circulatory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dynamics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achieved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highly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disease.</w:t>
      </w:r>
    </w:p>
    <w:p w14:paraId="47154AFD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16EAA3CE" w14:textId="2F09C81D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bleeding;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Superior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mesenteric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</w:t>
      </w:r>
      <w:r w:rsidR="007910B3" w:rsidRPr="00697AC1">
        <w:rPr>
          <w:rFonts w:ascii="Book Antiqua" w:eastAsia="Book Antiqua" w:hAnsi="Book Antiqua" w:cs="Book Antiqua"/>
          <w:color w:val="000000"/>
        </w:rPr>
        <w:t>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report</w:t>
      </w:r>
    </w:p>
    <w:p w14:paraId="429ACBC9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788AF77" w14:textId="69EC9AAD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color w:val="000000"/>
        </w:rPr>
        <w:lastRenderedPageBreak/>
        <w:t>Shionoya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Moriya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Kimura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Nishino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Kubota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Sumida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Ichita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Makazu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Masuda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Koizumi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Kawachi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Tsukiyama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Kako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910B3" w:rsidRPr="00697AC1">
        <w:rPr>
          <w:rFonts w:ascii="Book Antiqua" w:eastAsia="Book Antiqua" w:hAnsi="Book Antiqua" w:cs="Book Antiqua"/>
          <w:color w:val="000000"/>
        </w:rPr>
        <w:t>features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progress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high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fatalities: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reports.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2022;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press</w:t>
      </w:r>
    </w:p>
    <w:p w14:paraId="61C05314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A4000DB" w14:textId="49CE4CD5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extremely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especially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those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is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important.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unless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symptomatic.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could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selected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because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their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instead,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conservatively.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repeat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survival.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tomography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disease.</w:t>
      </w:r>
    </w:p>
    <w:p w14:paraId="746D9C2F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C0DB3FB" w14:textId="7777777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4BE763B" w14:textId="40AA321A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occurs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abundant.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mortality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rate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910B3" w:rsidRPr="00697AC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older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adults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diabetes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mellitus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combination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hemodynamic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disruption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contribute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mortality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rate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abdominal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bleeding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tomography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(CT)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emphysema,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retention,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but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rarely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obstruction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2,11]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multiple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changes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4,6]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curative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sometimes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necessary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but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often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because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patient’s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condition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2,3,7]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because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therefore,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modalities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desirable.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encountered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women;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years;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range,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53-90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years)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lastRenderedPageBreak/>
        <w:t>between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April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2016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September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2021,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herein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features,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study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examined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baseline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laboratory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data,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history,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outcomes.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defined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changes,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multiple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edema,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hemorrhagic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fractured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congested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mucosa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1,2,5]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defined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following: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diabetes,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dyslipidemia,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hypertension,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4693"/>
      <w:bookmarkStart w:id="15" w:name="OLE_LINK4694"/>
      <w:r w:rsidRPr="00697AC1">
        <w:rPr>
          <w:rFonts w:ascii="Book Antiqua" w:eastAsia="Book Antiqua" w:hAnsi="Book Antiqua" w:cs="Book Antiqua"/>
          <w:color w:val="000000"/>
        </w:rPr>
        <w:t>chronic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kidney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bookmarkEnd w:id="14"/>
      <w:bookmarkEnd w:id="15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hyperuricemia,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heart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disease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910B3" w:rsidRPr="00697AC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3,12]</w:t>
      </w:r>
      <w:r w:rsidRPr="00697AC1">
        <w:rPr>
          <w:rFonts w:ascii="Book Antiqua" w:eastAsia="Book Antiqua" w:hAnsi="Book Antiqua" w:cs="Book Antiqua"/>
          <w:color w:val="000000"/>
        </w:rPr>
        <w:t>.</w:t>
      </w:r>
    </w:p>
    <w:p w14:paraId="39CA8B4D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A4EE8F5" w14:textId="2651CFDC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450BC"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04BCCA2" w14:textId="3034D471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6F61D38" w14:textId="7273479A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Tables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women,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years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(range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53</w:t>
      </w:r>
      <w:r w:rsidR="007910B3" w:rsidRPr="00697AC1">
        <w:rPr>
          <w:rFonts w:ascii="Book Antiqua" w:eastAsia="Book Antiqua" w:hAnsi="Book Antiqua" w:cs="Book Antiqua"/>
          <w:color w:val="000000"/>
        </w:rPr>
        <w:t>-</w:t>
      </w:r>
      <w:r w:rsidRPr="00697AC1">
        <w:rPr>
          <w:rFonts w:ascii="Book Antiqua" w:eastAsia="Book Antiqua" w:hAnsi="Book Antiqua" w:cs="Book Antiqua"/>
          <w:color w:val="000000"/>
        </w:rPr>
        <w:t>90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years).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older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adults,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except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young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woman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3),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attempted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suicide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hanging.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Six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experienced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shock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presentation.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patient's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systolic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pressure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dropped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60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mmHg.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demographic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profiles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1.</w:t>
      </w:r>
    </w:p>
    <w:p w14:paraId="0ACBDA4B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98226C5" w14:textId="3E8B8E56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1161DE6" w14:textId="3E32FAF6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Prior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admitted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institution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received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ventilatory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support.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warfarin,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aspirin.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prompted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urgent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workup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(57.1%)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undergone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week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illness.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surgeries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splenectomy,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aortic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valve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replacement,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ascending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aorta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replacement,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lung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cancer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superior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vena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cava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repair.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addition,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trophic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vessels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superior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mesenteric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artery).</w:t>
      </w:r>
    </w:p>
    <w:p w14:paraId="6885BB39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6D6C5C29" w14:textId="4AC0C693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past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11884A8" w14:textId="4987C854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cardiovascular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comorbidity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(ranging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from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hypertension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congestive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heart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(medically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controlled)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aneurysms,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myocardial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infarction.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diabetes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mellitus,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dyslipidemia.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cerebrovascular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related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malignancy.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depression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suicidal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attempt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resulting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encephalopathy.</w:t>
      </w:r>
    </w:p>
    <w:p w14:paraId="54A6134C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023F249A" w14:textId="353D1E0D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B6BE131" w14:textId="6EE2D15F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family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unremarkable.</w:t>
      </w:r>
    </w:p>
    <w:p w14:paraId="04AAE5F4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B448142" w14:textId="70A05716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E1F7C9E" w14:textId="502842C4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hypotension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gastritis.</w:t>
      </w:r>
    </w:p>
    <w:p w14:paraId="18FCA9B8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007B61C" w14:textId="23706756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2E227D7" w14:textId="3D10F80A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tests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specific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issue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progressive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anemia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enlarged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urea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nitrogen/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creatinine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ratio.</w:t>
      </w:r>
    </w:p>
    <w:p w14:paraId="291F2A84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BAEC167" w14:textId="1049B3E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A3E4FC7" w14:textId="64206B35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different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investigation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1.</w:t>
      </w:r>
    </w:p>
    <w:p w14:paraId="73876A71" w14:textId="1113FC80" w:rsidR="00A77B3E" w:rsidRPr="00697AC1" w:rsidRDefault="00000000" w:rsidP="00697AC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scans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intramural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appearance,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peri-gastric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collection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changes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layers.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days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changes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2),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lastRenderedPageBreak/>
        <w:t>only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between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esophagus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duodenum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remaining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addition,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calcification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calcification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origin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compression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arcuate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ligament.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Invasive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patients’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protective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proton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pump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inhibitor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administration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fasting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chosen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cases.</w:t>
      </w:r>
    </w:p>
    <w:p w14:paraId="2D0B797F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C40CE23" w14:textId="3D9B911D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Further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diagnostic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work-up</w:t>
      </w:r>
    </w:p>
    <w:p w14:paraId="4D30D5C1" w14:textId="26930385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1),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repeat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despite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4).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Continuous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hemodiafiltration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maintain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circulatory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dynamics;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wk.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(71.4%)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eventually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from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their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respective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primary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usually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pathological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examine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histology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hypotension.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single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patient's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repeated,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histological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examination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signs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suggestive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Postmortem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autopsy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could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performed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without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family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Therefore,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physical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examination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imaging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tests.</w:t>
      </w:r>
    </w:p>
    <w:p w14:paraId="65851A10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E45C68F" w14:textId="5F929E44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450BC"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5DF2143" w14:textId="10637EBA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endoscopy.</w:t>
      </w:r>
    </w:p>
    <w:p w14:paraId="2C0BBB7E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5924946F" w14:textId="7777777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B5F40FC" w14:textId="02A9A1D5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feasible,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chosen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cases.</w:t>
      </w:r>
    </w:p>
    <w:p w14:paraId="404CFB82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64597CB9" w14:textId="3A3CDA75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450BC"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450BC"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8129E85" w14:textId="1C7B42C1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immediate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death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different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time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from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death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(range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2-298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d).</w:t>
      </w:r>
    </w:p>
    <w:p w14:paraId="5D5841EF" w14:textId="0E06E934" w:rsidR="00A77B3E" w:rsidRPr="00697AC1" w:rsidRDefault="00000000" w:rsidP="00697AC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repeat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despite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4).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patient’s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abdominal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gradually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eat;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nevertheless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circulatory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dynamics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stable,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eventually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long-term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survivor,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suffered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injury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during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lung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cancer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Postoperatively,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developed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although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4712"/>
      <w:bookmarkStart w:id="17" w:name="OLE_LINK4713"/>
      <w:r w:rsidRPr="00697AC1">
        <w:rPr>
          <w:rFonts w:ascii="Book Antiqua" w:eastAsia="Book Antiqua" w:hAnsi="Book Antiqua" w:cs="Book Antiqua"/>
          <w:color w:val="000000"/>
        </w:rPr>
        <w:t>continuous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hemodiafiltration</w:t>
      </w:r>
      <w:bookmarkEnd w:id="16"/>
      <w:bookmarkEnd w:id="17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(CHDF)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introduced,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suffered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brain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death.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Although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survived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relatively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long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period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time,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eventually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septic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shock.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CHDF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introduced,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operations,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postoperative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failure.</w:t>
      </w:r>
    </w:p>
    <w:p w14:paraId="1DE66410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A99856B" w14:textId="7777777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EA017E9" w14:textId="5D92BB8A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wk.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abundant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reported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910B3" w:rsidRPr="00697AC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provided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mainly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from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trunk,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superior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mesenteric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collateral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arteries.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Furthermore,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abundant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submucosal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plexus,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resistant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small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large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intestines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697AC1">
        <w:rPr>
          <w:rFonts w:ascii="Book Antiqua" w:eastAsia="Book Antiqua" w:hAnsi="Book Antiqua" w:cs="Book Antiqua"/>
          <w:color w:val="000000"/>
        </w:rPr>
        <w:t>.</w:t>
      </w:r>
    </w:p>
    <w:p w14:paraId="3EC22EC5" w14:textId="08C1A01D" w:rsidR="00A77B3E" w:rsidRPr="00697AC1" w:rsidRDefault="00000000" w:rsidP="00697AC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causes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divided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groups: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factors.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factors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major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venous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occlusions,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small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vessel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lesions,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hypoperfusion,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shock,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sepsis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1,12]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Iatrogenic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cessation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supply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involves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chemoembolization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ligation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polyarteritis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nodosa,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leukocytoclastic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vasculitis,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portal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hypertension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also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reported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lastRenderedPageBreak/>
        <w:t>Most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involve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direct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invasion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feeding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vessels.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invasion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itself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affect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hemodynamics,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feeding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vessels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directly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manipulated.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hand,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factors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intragastric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pressure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Decreased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motility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diabetes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distention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intragastric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pressure,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development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697AC1">
        <w:rPr>
          <w:rFonts w:ascii="Book Antiqua" w:eastAsia="Book Antiqua" w:hAnsi="Book Antiqua" w:cs="Book Antiqua"/>
          <w:color w:val="000000"/>
        </w:rPr>
        <w:t>.</w:t>
      </w:r>
    </w:p>
    <w:p w14:paraId="3A890F56" w14:textId="65A1C924" w:rsidR="00A77B3E" w:rsidRPr="00697AC1" w:rsidRDefault="00000000" w:rsidP="00697AC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recovery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also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recover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invasive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gastrectomy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1,5,7,12]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reconstruction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therapy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indications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need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carefully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examined.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death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occurs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despite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[1,15,16]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considered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phenotypes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associated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impaired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impaired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occurs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comorbidities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directly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related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contrast,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contributed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emphysema,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retention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changes;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days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persisted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recovery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considered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useful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subsequent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follow-up.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associated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arteriosclerosis,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surface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therapy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saves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patient’s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life,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intervention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1,7,9]</w:t>
      </w:r>
      <w:r w:rsidRPr="00697AC1">
        <w:rPr>
          <w:rFonts w:ascii="Book Antiqua" w:eastAsia="Book Antiqua" w:hAnsi="Book Antiqua" w:cs="Book Antiqua"/>
          <w:color w:val="000000"/>
        </w:rPr>
        <w:t>.</w:t>
      </w:r>
    </w:p>
    <w:p w14:paraId="371E32EE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1C94A264" w14:textId="7777777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D268636" w14:textId="3D77436F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Herein,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affect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Although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lastRenderedPageBreak/>
        <w:t>detection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stage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patient's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often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making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aggressive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therapeutic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intervention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survival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therapeutic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intervention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circulatory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dynamics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achieved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highly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disease.</w:t>
      </w:r>
    </w:p>
    <w:p w14:paraId="19F77BB8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651FADD" w14:textId="7777777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211D2E4" w14:textId="453278A4" w:rsidR="00A77B3E" w:rsidRPr="00697AC1" w:rsidRDefault="00000000" w:rsidP="00697AC1">
      <w:pPr>
        <w:spacing w:line="360" w:lineRule="auto"/>
        <w:jc w:val="both"/>
        <w:rPr>
          <w:rFonts w:ascii="Book Antiqua" w:hAnsi="Book Antiqua"/>
          <w:lang w:eastAsia="zh-CN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authors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wish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thank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excellent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technical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secretarial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assistance.</w:t>
      </w:r>
    </w:p>
    <w:p w14:paraId="10D4502B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C144535" w14:textId="7777777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REFERENCES</w:t>
      </w:r>
    </w:p>
    <w:p w14:paraId="09BB3FD3" w14:textId="446C0CCF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bookmarkStart w:id="18" w:name="OLE_LINK4695"/>
      <w:bookmarkStart w:id="19" w:name="OLE_LINK4696"/>
      <w:r w:rsidRPr="00697AC1">
        <w:rPr>
          <w:rFonts w:ascii="Book Antiqua" w:eastAsia="Book Antiqua" w:hAnsi="Book Antiqua" w:cs="Book Antiqua"/>
          <w:color w:val="000000"/>
        </w:rPr>
        <w:t>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Tomishima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Amano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Tsuzura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Kanemitsu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Shimada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Iijima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Genda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Nagahara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gastroduodenal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receiving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hemodialysis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managed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2018;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386-390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29737481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10.1007/s12328-018-0865-1]</w:t>
      </w:r>
    </w:p>
    <w:p w14:paraId="6F8C41B7" w14:textId="425ABF89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Herman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Chavalitdhamrong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Jensen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Cortina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Manuyakorn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Jutabha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significance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duodenal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histological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biopsy.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2011;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365-368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21360426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10.1055/s-0030-1256040]</w:t>
      </w:r>
    </w:p>
    <w:p w14:paraId="72C1EEEE" w14:textId="2C813609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3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Trowell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Biopsy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specimen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appearances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ischaemic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splanchnic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insufficiency.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1998;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255-256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9659275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10.1136/jcp.51.3.255]</w:t>
      </w:r>
    </w:p>
    <w:p w14:paraId="14F81E91" w14:textId="6FE1415C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4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Nishino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Takano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Yoshitomi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Furukawa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Takayashiki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Kuboki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Suzuki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Sakai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Kagawa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Nojima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Miyazaki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Ohtsuka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gastropathy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pancreatectomy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en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axis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resection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versus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pancreatectomy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pancreatic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body/tail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cancer.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2019;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14-19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33981978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10.1016/j.sopen.2019.04.004]</w:t>
      </w:r>
    </w:p>
    <w:p w14:paraId="0DB96F21" w14:textId="0645EABB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lastRenderedPageBreak/>
        <w:t>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Muramatsu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Kawabe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Yamada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Nitta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Ishikawa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Yamashita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Suwa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Chishima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Kusano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4697"/>
      <w:bookmarkStart w:id="21" w:name="OLE_LINK4698"/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gastropathy</w:t>
      </w:r>
      <w:bookmarkEnd w:id="20"/>
      <w:bookmarkEnd w:id="21"/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Prog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2008;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56-57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10.11641/pde.72.2_56]</w:t>
      </w:r>
    </w:p>
    <w:p w14:paraId="1DE8FF49" w14:textId="674319A3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6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Daram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Wu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Bhaijee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Pathogenesis,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management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2014;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246-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52.e</w:t>
      </w:r>
      <w:proofErr w:type="gramEnd"/>
      <w:r w:rsidRPr="00697AC1">
        <w:rPr>
          <w:rFonts w:ascii="Book Antiqua" w:eastAsia="Book Antiqua" w:hAnsi="Book Antiqua" w:cs="Book Antiqua"/>
          <w:color w:val="000000"/>
        </w:rPr>
        <w:t>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23920033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10.1016/j.cgh.2013.07.025]</w:t>
      </w:r>
    </w:p>
    <w:p w14:paraId="0E965323" w14:textId="786DC0CF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7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Richieri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Payan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MJ.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Acute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necrotizing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endoscopic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histopathologic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aspects.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1998;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210-212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9717792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10.1016/s0016-5107(98)70168-3]</w:t>
      </w:r>
    </w:p>
    <w:p w14:paraId="3800215C" w14:textId="7D7B26E4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Quentin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Dib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Thouveny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L'Hoste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Croue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Boyer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Chronic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review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literature.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2006;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529-532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16767593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10.1055/s-2006-925228]</w:t>
      </w:r>
    </w:p>
    <w:p w14:paraId="780C905F" w14:textId="08653AB3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9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Anucha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Pinto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Culpepper-Morgan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Genao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Resnick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Gastropathy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Revascularization.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2019;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e5949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31799090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10.7759/cureus.5949]</w:t>
      </w:r>
    </w:p>
    <w:p w14:paraId="150B976F" w14:textId="7F8B085C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10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Bakker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RC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Brandjes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DP,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Snel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Lawson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Lindeman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Batchelor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Malabsorption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syndrome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associated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small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bowel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caused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chronic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hyperhomocysteinemia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1997;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546-550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9179139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10.4065/72.6.546]</w:t>
      </w:r>
    </w:p>
    <w:p w14:paraId="78BD27CE" w14:textId="638FDADE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11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Guniganti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Bradenham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Raptis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Menias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Mellnick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VM.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Emergencies.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2015;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1909-1921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26562229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10.1148/rg.2015150062]</w:t>
      </w:r>
    </w:p>
    <w:p w14:paraId="0BAD09AB" w14:textId="0D70E797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12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Ukegawa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Kamisago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Takahashi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Ishikawa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Takagi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duodenitis.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Forum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2001;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21-27</w:t>
      </w:r>
    </w:p>
    <w:p w14:paraId="0858941B" w14:textId="1CF2D5F9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13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Wada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Kamisaki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Kitano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Kishimoto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Nakamoto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Itoh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new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model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induced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ischemia-reperfusion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rat: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role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leukocytes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1996;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PL295-PL301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8913334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10.1016/0024-3205(96)00500-0]</w:t>
      </w:r>
    </w:p>
    <w:p w14:paraId="49367F03" w14:textId="0210DB96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lastRenderedPageBreak/>
        <w:t>14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Varhaug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Svanes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Lysen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Holm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effect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intragastric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pressure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partial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devascularization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cats.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1980;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415-427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7262131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10.1159/000128149]</w:t>
      </w:r>
    </w:p>
    <w:p w14:paraId="4AB38090" w14:textId="7C971837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15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Højgaard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Krag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Chronic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reversed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revascularization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operation.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1987;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226-228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3781191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10.1016/0016-5085(87)90864-x]</w:t>
      </w:r>
    </w:p>
    <w:p w14:paraId="6357F26C" w14:textId="06E4F0BA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16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de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Widt-Levert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LM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Nelis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GF,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Jörning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PJ.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4699"/>
      <w:bookmarkStart w:id="23" w:name="OLE_LINK4700"/>
      <w:r w:rsidRPr="00697AC1">
        <w:rPr>
          <w:rFonts w:ascii="Book Antiqua" w:eastAsia="Book Antiqua" w:hAnsi="Book Antiqua" w:cs="Book Antiqua"/>
          <w:color w:val="000000"/>
        </w:rPr>
        <w:t>Dyspepsia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initial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splanchnic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insufficiency</w:t>
      </w:r>
      <w:bookmarkEnd w:id="22"/>
      <w:bookmarkEnd w:id="23"/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1996;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815-818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8864681]</w:t>
      </w:r>
    </w:p>
    <w:bookmarkEnd w:id="18"/>
    <w:bookmarkEnd w:id="19"/>
    <w:p w14:paraId="166007EE" w14:textId="77777777" w:rsidR="00A77B3E" w:rsidRPr="00697AC1" w:rsidRDefault="00A77B3E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A1FB985" w14:textId="77777777" w:rsidR="00B80B36" w:rsidRPr="00697AC1" w:rsidRDefault="00B80B36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B4FFE3A" w14:textId="08D33833" w:rsidR="00B80B36" w:rsidRPr="00697AC1" w:rsidRDefault="00B80B36" w:rsidP="00697AC1">
      <w:pPr>
        <w:spacing w:line="360" w:lineRule="auto"/>
        <w:jc w:val="both"/>
        <w:rPr>
          <w:rFonts w:ascii="Book Antiqua" w:hAnsi="Book Antiqua"/>
        </w:rPr>
        <w:sectPr w:rsidR="00B80B36" w:rsidRPr="00697AC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D8DD93" w14:textId="77777777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8B91675" w14:textId="6D668551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Informed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waived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Institutional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Review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Board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hospitals.</w:t>
      </w:r>
    </w:p>
    <w:p w14:paraId="1F9F8057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50B4A6B" w14:textId="4C1E4449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authors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declare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conflict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competing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interests.</w:t>
      </w:r>
    </w:p>
    <w:p w14:paraId="5D32C947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0060A3E8" w14:textId="34485FA4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authors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Checklist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(2016),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manuscript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prepared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according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Checklist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(2016).</w:t>
      </w:r>
    </w:p>
    <w:p w14:paraId="167C991B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50A5F86" w14:textId="7A419BA6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article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open-access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article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selected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in-house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editor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fully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peer-reviewed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external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reviewers.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distributed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accordance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Creative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Commons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Attribution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BY-NC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4.0)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license,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permits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distribute,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remix,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adapt,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build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work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non-commercially,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license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their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derivative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works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different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terms,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provided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original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work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properly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non-commercial.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See: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9FF8129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1A0ADA03" w14:textId="6087BD2D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Provenance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peer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review: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Unsolicited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article;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Externally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reviewed.</w:t>
      </w:r>
    </w:p>
    <w:p w14:paraId="2D5A6FF2" w14:textId="13C8F095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Peer-review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model: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Single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blind</w:t>
      </w:r>
    </w:p>
    <w:p w14:paraId="01855C01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7427319B" w14:textId="2A49EED6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Peer-review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started: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February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21,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2022</w:t>
      </w:r>
    </w:p>
    <w:p w14:paraId="1EA6FDB3" w14:textId="54C73F6A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First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decision: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April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2022</w:t>
      </w:r>
    </w:p>
    <w:p w14:paraId="075F7ABF" w14:textId="154F9FA1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Article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press: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4F4A622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689661C2" w14:textId="48C2EDAE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Specialty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type: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Gastroenterology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h</w:t>
      </w:r>
      <w:r w:rsidRPr="00697AC1">
        <w:rPr>
          <w:rFonts w:ascii="Book Antiqua" w:eastAsia="Book Antiqua" w:hAnsi="Book Antiqua" w:cs="Book Antiqua"/>
          <w:color w:val="000000"/>
        </w:rPr>
        <w:t>epatology</w:t>
      </w:r>
    </w:p>
    <w:p w14:paraId="6C312F9B" w14:textId="71E91D2D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Country/Territory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origin: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Japan</w:t>
      </w:r>
    </w:p>
    <w:p w14:paraId="35FC4F3C" w14:textId="68A3265F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Peer-review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report’s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scientific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quality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B788970" w14:textId="41A60C7C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Grade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(Excellent):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0</w:t>
      </w:r>
    </w:p>
    <w:p w14:paraId="4A3D62F5" w14:textId="644FA348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Grade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(Very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good):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0</w:t>
      </w:r>
    </w:p>
    <w:p w14:paraId="300A1F9B" w14:textId="460721CD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(Good):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</w:t>
      </w:r>
    </w:p>
    <w:p w14:paraId="0F6B458B" w14:textId="6BE8C0D0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Grade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(Fair):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</w:t>
      </w:r>
    </w:p>
    <w:p w14:paraId="21579CDF" w14:textId="134E5001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Grade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(Poor):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0</w:t>
      </w:r>
    </w:p>
    <w:p w14:paraId="3929D368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2059FCA" w14:textId="77777777" w:rsidR="00A77B3E" w:rsidRDefault="00000000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P-Reviewer: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Lankarani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</w:t>
      </w:r>
      <w:r w:rsidR="00B278C4" w:rsidRPr="00697AC1">
        <w:rPr>
          <w:rFonts w:ascii="Book Antiqua" w:eastAsia="Book Antiqua" w:hAnsi="Book Antiqua" w:cs="Book Antiqua"/>
          <w:color w:val="000000"/>
        </w:rPr>
        <w:t>B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Iran;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United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States;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China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S-Editor: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4" w:name="OLE_LINK4834"/>
      <w:bookmarkStart w:id="25" w:name="OLE_LINK4835"/>
      <w:r w:rsidR="00B278C4" w:rsidRPr="00697AC1">
        <w:rPr>
          <w:rFonts w:ascii="Book Antiqua" w:eastAsia="Book Antiqua" w:hAnsi="Book Antiqua" w:cs="Book Antiqua"/>
          <w:color w:val="000000"/>
        </w:rPr>
        <w:t>Yan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JP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End w:id="24"/>
      <w:bookmarkEnd w:id="25"/>
      <w:r w:rsidRPr="00697AC1">
        <w:rPr>
          <w:rFonts w:ascii="Book Antiqua" w:eastAsia="Book Antiqua" w:hAnsi="Book Antiqua" w:cs="Book Antiqua"/>
          <w:b/>
          <w:color w:val="000000"/>
        </w:rPr>
        <w:t>L-Editor: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bCs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P-Editor: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D573E" w:rsidRPr="00697AC1">
        <w:rPr>
          <w:rFonts w:ascii="Book Antiqua" w:eastAsia="Book Antiqua" w:hAnsi="Book Antiqua" w:cs="Book Antiqua"/>
          <w:color w:val="000000"/>
        </w:rPr>
        <w:t>Yan JP</w:t>
      </w:r>
    </w:p>
    <w:p w14:paraId="149FFFB2" w14:textId="6656FBC5" w:rsidR="004D573E" w:rsidRPr="00697AC1" w:rsidRDefault="004D573E" w:rsidP="00697AC1">
      <w:pPr>
        <w:spacing w:line="360" w:lineRule="auto"/>
        <w:jc w:val="both"/>
        <w:rPr>
          <w:rFonts w:ascii="Book Antiqua" w:hAnsi="Book Antiqua"/>
        </w:rPr>
        <w:sectPr w:rsidR="004D573E" w:rsidRPr="00697AC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210B02" w14:textId="27978542" w:rsidR="00A77B3E" w:rsidRPr="00697AC1" w:rsidRDefault="00000000" w:rsidP="00697AC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Legends</w:t>
      </w:r>
    </w:p>
    <w:p w14:paraId="77C39258" w14:textId="19A1FB00" w:rsidR="00D369CD" w:rsidRPr="00697AC1" w:rsidRDefault="00D369CD" w:rsidP="00697AC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noProof/>
          <w:color w:val="000000"/>
        </w:rPr>
        <w:drawing>
          <wp:inline distT="0" distB="0" distL="0" distR="0" wp14:anchorId="2FC727DF" wp14:editId="7A29334D">
            <wp:extent cx="2819400" cy="2501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202B" w14:textId="28846909" w:rsidR="00A77B3E" w:rsidRDefault="00000000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plane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4702"/>
      <w:bookmarkStart w:id="27" w:name="OLE_LINK4703"/>
      <w:r w:rsidRPr="00697AC1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26"/>
      <w:bookmarkEnd w:id="27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scans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obtained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14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tomography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emphysema,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retention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arrow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arrowhead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emphysema.</w:t>
      </w:r>
    </w:p>
    <w:p w14:paraId="7ABE5542" w14:textId="77777777" w:rsidR="00D369CD" w:rsidRDefault="00D369CD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6357F47" w14:textId="627AEC84" w:rsidR="00B278C4" w:rsidRPr="00D369CD" w:rsidRDefault="00D369CD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</w:rPr>
        <w:drawing>
          <wp:inline distT="0" distB="0" distL="0" distR="0" wp14:anchorId="21FCFB3C" wp14:editId="678D084D">
            <wp:extent cx="4089400" cy="1955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06A8" w14:textId="4BC8E473" w:rsidR="00A77B3E" w:rsidRPr="00697AC1" w:rsidRDefault="00000000" w:rsidP="00697AC1">
      <w:pPr>
        <w:spacing w:line="360" w:lineRule="auto"/>
        <w:jc w:val="both"/>
        <w:rPr>
          <w:rFonts w:ascii="Book Antiqua" w:hAnsi="Book Antiqua"/>
          <w:lang w:eastAsia="zh-CN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performed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hospital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day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A: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longitudinal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multiple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irregular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edema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redness,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erosion,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hemorrhage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B278C4" w:rsidRPr="00697AC1">
        <w:rPr>
          <w:rFonts w:ascii="Book Antiqua" w:eastAsia="Book Antiqua" w:hAnsi="Book Antiqua" w:cs="Book Antiqua"/>
          <w:color w:val="000000"/>
        </w:rPr>
        <w:t>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B: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duodenum,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longitudinal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multiple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irregular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edema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redness,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erosion,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hemorrhage.</w:t>
      </w:r>
    </w:p>
    <w:p w14:paraId="2285B73C" w14:textId="77777777" w:rsidR="00FE5300" w:rsidRPr="00697AC1" w:rsidRDefault="00FE5300" w:rsidP="00697AC1">
      <w:pPr>
        <w:spacing w:line="360" w:lineRule="auto"/>
        <w:jc w:val="both"/>
        <w:rPr>
          <w:rFonts w:ascii="Book Antiqua" w:hAnsi="Book Antiqua"/>
        </w:rPr>
        <w:sectPr w:rsidR="00FE5300" w:rsidRPr="00697AC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3F5097" w14:textId="510B2BC1" w:rsidR="00A77B3E" w:rsidRDefault="00D369CD" w:rsidP="00697AC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49A767D" wp14:editId="01FEBEDF">
            <wp:extent cx="4165600" cy="1955800"/>
            <wp:effectExtent l="0" t="0" r="0" b="0"/>
            <wp:docPr id="7" name="图片 7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B0E9" w14:textId="70C5A55B" w:rsidR="00A77B3E" w:rsidRPr="00697AC1" w:rsidRDefault="00000000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3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hospital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day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16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A: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B278C4" w:rsidRPr="00697AC1">
        <w:rPr>
          <w:rFonts w:ascii="Book Antiqua" w:eastAsia="Book Antiqua" w:hAnsi="Book Antiqua" w:cs="Book Antiqua"/>
          <w:color w:val="000000"/>
        </w:rPr>
        <w:t>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B: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duodenum.</w:t>
      </w:r>
    </w:p>
    <w:p w14:paraId="17A69E75" w14:textId="4F194651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17AB6593" w14:textId="26945CD2" w:rsidR="00FE5300" w:rsidRDefault="00FE5300" w:rsidP="00697AC1">
      <w:pPr>
        <w:spacing w:line="360" w:lineRule="auto"/>
        <w:jc w:val="both"/>
        <w:rPr>
          <w:rFonts w:ascii="Book Antiqua" w:hAnsi="Book Antiqua"/>
          <w:noProof/>
        </w:rPr>
      </w:pPr>
    </w:p>
    <w:p w14:paraId="24B9AD59" w14:textId="4BDF4361" w:rsidR="00D369CD" w:rsidRPr="00697AC1" w:rsidRDefault="00D369CD" w:rsidP="00697AC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F28B475" wp14:editId="787A64C6">
            <wp:extent cx="2882900" cy="218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B0BD" w14:textId="1926E348" w:rsidR="00A77B3E" w:rsidRPr="00697AC1" w:rsidRDefault="00000000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4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plane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8" w:name="OLE_LINK4710"/>
      <w:bookmarkStart w:id="29" w:name="OLE_LINK4711"/>
      <w:r w:rsidRPr="00697AC1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28"/>
      <w:bookmarkEnd w:id="29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scans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obtained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persistent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edema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significant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bilateral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pleural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effusion.</w:t>
      </w:r>
    </w:p>
    <w:p w14:paraId="4474EF9E" w14:textId="55195B5C" w:rsidR="00FE5300" w:rsidRPr="00697AC1" w:rsidRDefault="00FE5300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8FEA421" w14:textId="77777777" w:rsidR="00FE5300" w:rsidRPr="00697AC1" w:rsidRDefault="00FE5300" w:rsidP="00697AC1">
      <w:pPr>
        <w:spacing w:line="360" w:lineRule="auto"/>
        <w:jc w:val="both"/>
        <w:rPr>
          <w:rFonts w:ascii="Book Antiqua" w:hAnsi="Book Antiqua"/>
        </w:rPr>
        <w:sectPr w:rsidR="00FE5300" w:rsidRPr="00697AC1" w:rsidSect="00C450BC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528CC580" w14:textId="476E4D63" w:rsidR="00C450BC" w:rsidRPr="00697AC1" w:rsidRDefault="00C450BC" w:rsidP="00697AC1">
      <w:pPr>
        <w:spacing w:line="360" w:lineRule="auto"/>
        <w:jc w:val="both"/>
        <w:rPr>
          <w:rFonts w:ascii="Book Antiqua" w:eastAsia="Yu Gothic" w:hAnsi="Book Antiqua"/>
          <w:b/>
          <w:bCs/>
          <w:color w:val="000000"/>
        </w:rPr>
      </w:pPr>
      <w:r w:rsidRPr="00697AC1">
        <w:rPr>
          <w:rFonts w:ascii="Book Antiqua" w:eastAsia="Yu Gothic" w:hAnsi="Book Antiqua"/>
          <w:b/>
          <w:bCs/>
          <w:color w:val="000000"/>
        </w:rPr>
        <w:lastRenderedPageBreak/>
        <w:t xml:space="preserve">Table 1 Demographic and clinical data of </w:t>
      </w:r>
      <w:r w:rsidR="00542EAE">
        <w:rPr>
          <w:rFonts w:ascii="Book Antiqua" w:eastAsia="Yu Gothic" w:hAnsi="Book Antiqua"/>
          <w:b/>
          <w:bCs/>
          <w:color w:val="000000"/>
        </w:rPr>
        <w:t>seven</w:t>
      </w:r>
      <w:r w:rsidRPr="00697AC1">
        <w:rPr>
          <w:rFonts w:ascii="Book Antiqua" w:eastAsia="Yu Gothic" w:hAnsi="Book Antiqua"/>
          <w:b/>
          <w:bCs/>
          <w:color w:val="000000"/>
        </w:rPr>
        <w:t xml:space="preserve"> patients</w:t>
      </w:r>
    </w:p>
    <w:tbl>
      <w:tblPr>
        <w:tblStyle w:val="a7"/>
        <w:tblW w:w="8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5607"/>
      </w:tblGrid>
      <w:tr w:rsidR="00C450BC" w:rsidRPr="00697AC1" w14:paraId="0E65F00C" w14:textId="77777777" w:rsidTr="00C450BC">
        <w:trPr>
          <w:trHeight w:val="300"/>
        </w:trPr>
        <w:tc>
          <w:tcPr>
            <w:tcW w:w="883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46BA4D" w14:textId="303F37A8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30" w:name="OLE_LINK4706"/>
            <w:bookmarkStart w:id="31" w:name="OLE_LINK4707"/>
            <w:r w:rsidRPr="00697AC1">
              <w:rPr>
                <w:rFonts w:ascii="Book Antiqua" w:hAnsi="Book Antiqua"/>
                <w:b/>
                <w:bCs/>
              </w:rPr>
              <w:t xml:space="preserve">April 2016 to September 2021: </w:t>
            </w:r>
            <w:r w:rsidRPr="00697AC1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Pr="00697AC1">
              <w:rPr>
                <w:rFonts w:ascii="Book Antiqua" w:hAnsi="Book Antiqua"/>
                <w:b/>
                <w:bCs/>
              </w:rPr>
              <w:t xml:space="preserve"> = 7 patients</w:t>
            </w:r>
          </w:p>
        </w:tc>
      </w:tr>
      <w:tr w:rsidR="00C450BC" w:rsidRPr="00697AC1" w14:paraId="22B1690D" w14:textId="77777777" w:rsidTr="00C450BC">
        <w:trPr>
          <w:trHeight w:val="300"/>
        </w:trPr>
        <w:tc>
          <w:tcPr>
            <w:tcW w:w="3227" w:type="dxa"/>
            <w:tcBorders>
              <w:top w:val="single" w:sz="4" w:space="0" w:color="auto"/>
            </w:tcBorders>
            <w:noWrap/>
            <w:hideMark/>
          </w:tcPr>
          <w:p w14:paraId="77B6A830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Characteristics</w:t>
            </w:r>
          </w:p>
        </w:tc>
        <w:tc>
          <w:tcPr>
            <w:tcW w:w="5607" w:type="dxa"/>
            <w:tcBorders>
              <w:top w:val="single" w:sz="4" w:space="0" w:color="auto"/>
            </w:tcBorders>
            <w:noWrap/>
            <w:hideMark/>
          </w:tcPr>
          <w:p w14:paraId="355F439B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C450BC" w:rsidRPr="00697AC1" w14:paraId="5B533DAA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0B17E61A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Age</w:t>
            </w:r>
          </w:p>
        </w:tc>
        <w:tc>
          <w:tcPr>
            <w:tcW w:w="5607" w:type="dxa"/>
            <w:noWrap/>
            <w:hideMark/>
          </w:tcPr>
          <w:p w14:paraId="2EE326C6" w14:textId="5860A295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 xml:space="preserve">Mean age of 75 </w:t>
            </w:r>
            <w:proofErr w:type="spellStart"/>
            <w:r w:rsidRPr="00697AC1">
              <w:rPr>
                <w:rFonts w:ascii="Book Antiqua" w:hAnsi="Book Antiqua"/>
              </w:rPr>
              <w:t>yr</w:t>
            </w:r>
            <w:proofErr w:type="spellEnd"/>
            <w:r w:rsidRPr="00697AC1">
              <w:rPr>
                <w:rFonts w:ascii="Book Antiqua" w:hAnsi="Book Antiqua"/>
              </w:rPr>
              <w:t xml:space="preserve"> (range 53-90 </w:t>
            </w:r>
            <w:proofErr w:type="spellStart"/>
            <w:r w:rsidRPr="00697AC1">
              <w:rPr>
                <w:rFonts w:ascii="Book Antiqua" w:hAnsi="Book Antiqua"/>
              </w:rPr>
              <w:t>yr</w:t>
            </w:r>
            <w:proofErr w:type="spellEnd"/>
            <w:r w:rsidRPr="00697AC1">
              <w:rPr>
                <w:rFonts w:ascii="Book Antiqua" w:hAnsi="Book Antiqua"/>
              </w:rPr>
              <w:t>)</w:t>
            </w:r>
          </w:p>
        </w:tc>
      </w:tr>
      <w:tr w:rsidR="00C450BC" w:rsidRPr="00697AC1" w14:paraId="32AE5AA2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23718464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Sex</w:t>
            </w:r>
          </w:p>
        </w:tc>
        <w:tc>
          <w:tcPr>
            <w:tcW w:w="5607" w:type="dxa"/>
            <w:noWrap/>
            <w:hideMark/>
          </w:tcPr>
          <w:p w14:paraId="54F0BDCE" w14:textId="493CF5F0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Five men, two women</w:t>
            </w:r>
          </w:p>
        </w:tc>
      </w:tr>
      <w:tr w:rsidR="00C450BC" w:rsidRPr="00697AC1" w14:paraId="7775D8EA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5D7C7AD" w14:textId="44080204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Chief complaint</w:t>
            </w:r>
          </w:p>
        </w:tc>
        <w:tc>
          <w:tcPr>
            <w:tcW w:w="5607" w:type="dxa"/>
            <w:noWrap/>
            <w:hideMark/>
          </w:tcPr>
          <w:p w14:paraId="221414FC" w14:textId="64E831E8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Hematemesis: 7/7 (100%)</w:t>
            </w:r>
          </w:p>
        </w:tc>
      </w:tr>
      <w:tr w:rsidR="00C450BC" w:rsidRPr="00697AC1" w14:paraId="377C7391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7F0F933F" w14:textId="02423E61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Shock at presentation</w:t>
            </w:r>
          </w:p>
        </w:tc>
        <w:tc>
          <w:tcPr>
            <w:tcW w:w="5607" w:type="dxa"/>
            <w:noWrap/>
            <w:hideMark/>
          </w:tcPr>
          <w:p w14:paraId="1390DD0A" w14:textId="365AE1B6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6/7 (86%)</w:t>
            </w:r>
          </w:p>
        </w:tc>
      </w:tr>
      <w:tr w:rsidR="00C450BC" w:rsidRPr="00697AC1" w14:paraId="4FA9D108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3C6A5E96" w14:textId="080B82FD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Past medical history</w:t>
            </w:r>
          </w:p>
        </w:tc>
        <w:tc>
          <w:tcPr>
            <w:tcW w:w="5607" w:type="dxa"/>
            <w:noWrap/>
            <w:hideMark/>
          </w:tcPr>
          <w:p w14:paraId="57BB835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C450BC" w:rsidRPr="00697AC1" w14:paraId="3720555F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40C4FD7E" w14:textId="4CF35984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Diabetes</w:t>
            </w:r>
          </w:p>
        </w:tc>
        <w:tc>
          <w:tcPr>
            <w:tcW w:w="5607" w:type="dxa"/>
            <w:noWrap/>
            <w:hideMark/>
          </w:tcPr>
          <w:p w14:paraId="603D9F97" w14:textId="5FFF8AF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2/7 (28%)</w:t>
            </w:r>
          </w:p>
        </w:tc>
      </w:tr>
      <w:tr w:rsidR="00C450BC" w:rsidRPr="00697AC1" w14:paraId="5DEA8039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E77FE77" w14:textId="46DD107F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Dyslipidemia</w:t>
            </w:r>
          </w:p>
        </w:tc>
        <w:tc>
          <w:tcPr>
            <w:tcW w:w="5607" w:type="dxa"/>
            <w:noWrap/>
            <w:hideMark/>
          </w:tcPr>
          <w:p w14:paraId="0C6A1D16" w14:textId="3BD1809B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2/7 (28%)</w:t>
            </w:r>
          </w:p>
        </w:tc>
      </w:tr>
      <w:tr w:rsidR="00C450BC" w:rsidRPr="00697AC1" w14:paraId="167D2FA4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0846037F" w14:textId="7C6B9483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Hypertension</w:t>
            </w:r>
          </w:p>
        </w:tc>
        <w:tc>
          <w:tcPr>
            <w:tcW w:w="5607" w:type="dxa"/>
            <w:noWrap/>
            <w:hideMark/>
          </w:tcPr>
          <w:p w14:paraId="0100CB20" w14:textId="5A3AAD48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3/7 (43%)</w:t>
            </w:r>
          </w:p>
        </w:tc>
      </w:tr>
      <w:tr w:rsidR="00C450BC" w:rsidRPr="00697AC1" w14:paraId="0BC28717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5B997614" w14:textId="5453E930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Chronic kidney disease</w:t>
            </w:r>
          </w:p>
        </w:tc>
        <w:tc>
          <w:tcPr>
            <w:tcW w:w="5607" w:type="dxa"/>
            <w:noWrap/>
            <w:hideMark/>
          </w:tcPr>
          <w:p w14:paraId="2953B7E5" w14:textId="740A8B05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3/7 (43%)</w:t>
            </w:r>
          </w:p>
        </w:tc>
      </w:tr>
      <w:tr w:rsidR="00C450BC" w:rsidRPr="00697AC1" w14:paraId="092B5604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40C527FD" w14:textId="6C32F697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Hyperuricemia</w:t>
            </w:r>
          </w:p>
        </w:tc>
        <w:tc>
          <w:tcPr>
            <w:tcW w:w="5607" w:type="dxa"/>
            <w:noWrap/>
            <w:hideMark/>
          </w:tcPr>
          <w:p w14:paraId="669BFC4F" w14:textId="4E48AB20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  <w:tr w:rsidR="00C450BC" w:rsidRPr="00697AC1" w14:paraId="0A69BF3D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5E8F9FD5" w14:textId="5C6E2C4E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Heart failure</w:t>
            </w:r>
          </w:p>
        </w:tc>
        <w:tc>
          <w:tcPr>
            <w:tcW w:w="5607" w:type="dxa"/>
            <w:noWrap/>
            <w:hideMark/>
          </w:tcPr>
          <w:p w14:paraId="46F39A0D" w14:textId="0467CFEE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2/7 (28%)</w:t>
            </w:r>
          </w:p>
        </w:tc>
      </w:tr>
      <w:tr w:rsidR="00C450BC" w:rsidRPr="00697AC1" w14:paraId="157D463E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15DA4AD3" w14:textId="54E938D8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Any vascular diseases</w:t>
            </w:r>
          </w:p>
        </w:tc>
        <w:tc>
          <w:tcPr>
            <w:tcW w:w="5607" w:type="dxa"/>
            <w:noWrap/>
            <w:hideMark/>
          </w:tcPr>
          <w:p w14:paraId="727534F3" w14:textId="1E0527DE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3/7 (43%)</w:t>
            </w:r>
          </w:p>
        </w:tc>
      </w:tr>
      <w:tr w:rsidR="00C450BC" w:rsidRPr="00697AC1" w14:paraId="1DCCCF98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01FC64A9" w14:textId="56448A97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Smoking</w:t>
            </w:r>
          </w:p>
        </w:tc>
        <w:tc>
          <w:tcPr>
            <w:tcW w:w="5607" w:type="dxa"/>
            <w:noWrap/>
            <w:hideMark/>
          </w:tcPr>
          <w:p w14:paraId="4AAE5A58" w14:textId="6BD6F68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 xml:space="preserve">History of smoking: 2/7 (28%); never smoking: 4/7 (57%) </w:t>
            </w:r>
          </w:p>
        </w:tc>
      </w:tr>
      <w:tr w:rsidR="00C450BC" w:rsidRPr="00697AC1" w14:paraId="02A7509C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5544BABB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Medicine</w:t>
            </w:r>
          </w:p>
        </w:tc>
        <w:tc>
          <w:tcPr>
            <w:tcW w:w="5607" w:type="dxa"/>
            <w:noWrap/>
            <w:hideMark/>
          </w:tcPr>
          <w:p w14:paraId="48BC80D5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C450BC" w:rsidRPr="00697AC1" w14:paraId="33FD0B85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7CC335B" w14:textId="6781C044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Anticoagulants (warfarin)</w:t>
            </w:r>
          </w:p>
        </w:tc>
        <w:tc>
          <w:tcPr>
            <w:tcW w:w="5607" w:type="dxa"/>
            <w:noWrap/>
            <w:hideMark/>
          </w:tcPr>
          <w:p w14:paraId="1FDB1D3A" w14:textId="5B8C785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  <w:tr w:rsidR="00C450BC" w:rsidRPr="00697AC1" w14:paraId="75549070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0DAFB1CE" w14:textId="31EBD682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Antiplatelet (aspirin)</w:t>
            </w:r>
          </w:p>
        </w:tc>
        <w:tc>
          <w:tcPr>
            <w:tcW w:w="5607" w:type="dxa"/>
            <w:noWrap/>
            <w:hideMark/>
          </w:tcPr>
          <w:p w14:paraId="2844E010" w14:textId="36F18DBA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  <w:tr w:rsidR="00C450BC" w:rsidRPr="00697AC1" w14:paraId="0AB31893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48361598" w14:textId="3A19D5EB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Endoscopic findings</w:t>
            </w:r>
          </w:p>
        </w:tc>
        <w:tc>
          <w:tcPr>
            <w:tcW w:w="5607" w:type="dxa"/>
            <w:noWrap/>
            <w:hideMark/>
          </w:tcPr>
          <w:p w14:paraId="5DE73A44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C450BC" w:rsidRPr="00697AC1" w14:paraId="55BDC791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13C27906" w14:textId="57C12C49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Distribution</w:t>
            </w:r>
          </w:p>
        </w:tc>
        <w:tc>
          <w:tcPr>
            <w:tcW w:w="5607" w:type="dxa"/>
            <w:noWrap/>
            <w:hideMark/>
          </w:tcPr>
          <w:p w14:paraId="26A9A8CF" w14:textId="5190448C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Stomach: 3/7 (43%); esophagus to duodenum: 4/7 (57%)</w:t>
            </w:r>
          </w:p>
        </w:tc>
      </w:tr>
      <w:tr w:rsidR="00C450BC" w:rsidRPr="00697AC1" w14:paraId="5B6CF9B5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C9DF29E" w14:textId="5A5031B8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Second endoscopy</w:t>
            </w:r>
          </w:p>
        </w:tc>
        <w:tc>
          <w:tcPr>
            <w:tcW w:w="5607" w:type="dxa"/>
            <w:noWrap/>
            <w:hideMark/>
          </w:tcPr>
          <w:p w14:paraId="02719BA7" w14:textId="26A28D7F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  <w:tr w:rsidR="00C450BC" w:rsidRPr="00697AC1" w14:paraId="6FFC3FFF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7EB47CC1" w14:textId="0CC1345F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Patients undergoing CT scan before endoscopy</w:t>
            </w:r>
          </w:p>
        </w:tc>
        <w:tc>
          <w:tcPr>
            <w:tcW w:w="5607" w:type="dxa"/>
            <w:noWrap/>
            <w:hideMark/>
          </w:tcPr>
          <w:p w14:paraId="6D22ED73" w14:textId="7915C950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7/7 (100%) On the day: 3; 2 d before: 1; 3 d before: 1; 9 d before: 1; 14 d before: 1</w:t>
            </w:r>
          </w:p>
        </w:tc>
      </w:tr>
      <w:tr w:rsidR="00C450BC" w:rsidRPr="00697AC1" w14:paraId="4A318D7D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3B301724" w14:textId="3147E1F6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CT findings</w:t>
            </w:r>
          </w:p>
        </w:tc>
        <w:tc>
          <w:tcPr>
            <w:tcW w:w="5607" w:type="dxa"/>
            <w:noWrap/>
            <w:hideMark/>
          </w:tcPr>
          <w:p w14:paraId="3EF4A382" w14:textId="7766E58F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Wall thickening in the stomach: 4/7 (57%); mural emphysema in the stomach: 3/7 (43%)</w:t>
            </w:r>
          </w:p>
        </w:tc>
      </w:tr>
      <w:tr w:rsidR="00C450BC" w:rsidRPr="00697AC1" w14:paraId="7B3F33C8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A0DD763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607" w:type="dxa"/>
            <w:noWrap/>
            <w:hideMark/>
          </w:tcPr>
          <w:p w14:paraId="300CEF25" w14:textId="41818D05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Calcification at the origin of the celiac artery: 2/7 (43%); compression of the celiac artery by the median arcuate ligament: 1/7 (14%)</w:t>
            </w:r>
          </w:p>
        </w:tc>
      </w:tr>
      <w:tr w:rsidR="00C450BC" w:rsidRPr="00697AC1" w14:paraId="6A70931E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42B27B96" w14:textId="22BF4B3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 xml:space="preserve">Operation before illness onset </w:t>
            </w:r>
          </w:p>
        </w:tc>
        <w:tc>
          <w:tcPr>
            <w:tcW w:w="5607" w:type="dxa"/>
            <w:noWrap/>
            <w:hideMark/>
          </w:tcPr>
          <w:p w14:paraId="1FDC8896" w14:textId="132ED9B2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4/7 (57%) Splenectomy: 1; Aortic valve replacement: 1; Ascending aorta replacement: 1; Lung cancer operation and superior vena cava repair: 1</w:t>
            </w:r>
          </w:p>
        </w:tc>
      </w:tr>
      <w:tr w:rsidR="00C450BC" w:rsidRPr="00697AC1" w14:paraId="1D9E01D1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7BC8E1AD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Treatment</w:t>
            </w:r>
          </w:p>
        </w:tc>
        <w:tc>
          <w:tcPr>
            <w:tcW w:w="5607" w:type="dxa"/>
            <w:noWrap/>
            <w:hideMark/>
          </w:tcPr>
          <w:p w14:paraId="6486ACBF" w14:textId="60AE3471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 xml:space="preserve">Conservative treatment: 7/7 (100%) </w:t>
            </w:r>
          </w:p>
        </w:tc>
      </w:tr>
      <w:tr w:rsidR="00C450BC" w:rsidRPr="00697AC1" w14:paraId="52BAF7CC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51B86E04" w14:textId="2FF86E82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Mechanical assistance</w:t>
            </w:r>
          </w:p>
        </w:tc>
        <w:tc>
          <w:tcPr>
            <w:tcW w:w="5607" w:type="dxa"/>
            <w:noWrap/>
            <w:hideMark/>
          </w:tcPr>
          <w:p w14:paraId="2B61670C" w14:textId="0BCDA5D4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bookmarkStart w:id="32" w:name="OLE_LINK4708"/>
            <w:bookmarkStart w:id="33" w:name="OLE_LINK4709"/>
            <w:r w:rsidRPr="00697AC1">
              <w:rPr>
                <w:rFonts w:ascii="Book Antiqua" w:hAnsi="Book Antiqua"/>
              </w:rPr>
              <w:t>CHDF</w:t>
            </w:r>
            <w:bookmarkEnd w:id="32"/>
            <w:bookmarkEnd w:id="33"/>
            <w:r w:rsidRPr="00697AC1">
              <w:rPr>
                <w:rFonts w:ascii="Book Antiqua" w:hAnsi="Book Antiqua"/>
              </w:rPr>
              <w:t>: 3/7 (43%)</w:t>
            </w:r>
          </w:p>
        </w:tc>
      </w:tr>
      <w:tr w:rsidR="00C450BC" w:rsidRPr="00697AC1" w14:paraId="4C3F34DC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9C12F0A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Outcome</w:t>
            </w:r>
          </w:p>
        </w:tc>
        <w:tc>
          <w:tcPr>
            <w:tcW w:w="5607" w:type="dxa"/>
            <w:noWrap/>
            <w:hideMark/>
          </w:tcPr>
          <w:p w14:paraId="33367BFC" w14:textId="19B93D2E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 xml:space="preserve">Death: 7/7 (100%) </w:t>
            </w:r>
          </w:p>
        </w:tc>
      </w:tr>
      <w:tr w:rsidR="00C450BC" w:rsidRPr="00697AC1" w14:paraId="5515B1DD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2FDBAC3F" w14:textId="3DBCDCF1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Time from onset to death</w:t>
            </w:r>
          </w:p>
        </w:tc>
        <w:tc>
          <w:tcPr>
            <w:tcW w:w="5607" w:type="dxa"/>
            <w:noWrap/>
            <w:hideMark/>
          </w:tcPr>
          <w:p w14:paraId="196BBBF0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C450BC" w:rsidRPr="00697AC1" w14:paraId="280D3D6A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3C5556A8" w14:textId="25F154FA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lastRenderedPageBreak/>
              <w:t>1-14 d</w:t>
            </w:r>
          </w:p>
        </w:tc>
        <w:tc>
          <w:tcPr>
            <w:tcW w:w="5607" w:type="dxa"/>
            <w:noWrap/>
            <w:hideMark/>
          </w:tcPr>
          <w:p w14:paraId="30EA5009" w14:textId="02A95C9C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5/7 (71%)</w:t>
            </w:r>
          </w:p>
        </w:tc>
      </w:tr>
      <w:tr w:rsidR="00C450BC" w:rsidRPr="00697AC1" w14:paraId="20499BBD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1EF9E4AD" w14:textId="6D0995AD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15-28 d</w:t>
            </w:r>
          </w:p>
        </w:tc>
        <w:tc>
          <w:tcPr>
            <w:tcW w:w="5607" w:type="dxa"/>
            <w:noWrap/>
            <w:hideMark/>
          </w:tcPr>
          <w:p w14:paraId="73C67A2A" w14:textId="3ADEB3AA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  <w:tr w:rsidR="00C450BC" w:rsidRPr="00697AC1" w14:paraId="7F084A3D" w14:textId="77777777" w:rsidTr="00C450BC">
        <w:trPr>
          <w:trHeight w:val="300"/>
        </w:trPr>
        <w:tc>
          <w:tcPr>
            <w:tcW w:w="3227" w:type="dxa"/>
            <w:tcBorders>
              <w:bottom w:val="single" w:sz="4" w:space="0" w:color="auto"/>
            </w:tcBorders>
            <w:noWrap/>
            <w:hideMark/>
          </w:tcPr>
          <w:p w14:paraId="42E86C83" w14:textId="70FD7AE5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-29 d</w:t>
            </w:r>
          </w:p>
        </w:tc>
        <w:tc>
          <w:tcPr>
            <w:tcW w:w="5607" w:type="dxa"/>
            <w:tcBorders>
              <w:bottom w:val="single" w:sz="4" w:space="0" w:color="auto"/>
            </w:tcBorders>
            <w:noWrap/>
            <w:hideMark/>
          </w:tcPr>
          <w:p w14:paraId="6997C909" w14:textId="180E053B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</w:tbl>
    <w:p w14:paraId="7C14FC8B" w14:textId="36F73FC9" w:rsidR="00C450BC" w:rsidRPr="00697AC1" w:rsidRDefault="00C450BC" w:rsidP="00697AC1">
      <w:pPr>
        <w:spacing w:line="360" w:lineRule="auto"/>
        <w:jc w:val="both"/>
        <w:rPr>
          <w:rFonts w:ascii="Book Antiqua" w:hAnsi="Book Antiqua"/>
        </w:rPr>
      </w:pPr>
      <w:bookmarkStart w:id="34" w:name="OLE_LINK4720"/>
      <w:bookmarkStart w:id="35" w:name="OLE_LINK4721"/>
      <w:bookmarkStart w:id="36" w:name="OLE_LINK4714"/>
      <w:bookmarkStart w:id="37" w:name="OLE_LINK4715"/>
      <w:bookmarkEnd w:id="30"/>
      <w:bookmarkEnd w:id="31"/>
      <w:r w:rsidRPr="00697AC1">
        <w:rPr>
          <w:rFonts w:ascii="Book Antiqua" w:hAnsi="Book Antiqua"/>
        </w:rPr>
        <w:t xml:space="preserve">CT: </w:t>
      </w:r>
      <w:bookmarkStart w:id="38" w:name="OLE_LINK4718"/>
      <w:bookmarkStart w:id="39" w:name="OLE_LINK4719"/>
      <w:r w:rsidRPr="00697AC1">
        <w:rPr>
          <w:rFonts w:ascii="Book Antiqua" w:eastAsia="Book Antiqua" w:hAnsi="Book Antiqua" w:cs="Book Antiqua"/>
          <w:color w:val="000000"/>
        </w:rPr>
        <w:t>Computed tomography</w:t>
      </w:r>
      <w:bookmarkEnd w:id="38"/>
      <w:bookmarkEnd w:id="39"/>
      <w:r w:rsidRPr="00697AC1">
        <w:rPr>
          <w:rFonts w:ascii="Book Antiqua" w:hAnsi="Book Antiqua"/>
        </w:rPr>
        <w:t>;</w:t>
      </w:r>
      <w:bookmarkEnd w:id="34"/>
      <w:bookmarkEnd w:id="35"/>
      <w:r w:rsidRPr="00697AC1">
        <w:rPr>
          <w:rFonts w:ascii="Book Antiqua" w:hAnsi="Book Antiqua"/>
        </w:rPr>
        <w:t xml:space="preserve"> CHDF: </w:t>
      </w:r>
      <w:r w:rsidRPr="00697AC1">
        <w:rPr>
          <w:rFonts w:ascii="Book Antiqua" w:eastAsia="Book Antiqua" w:hAnsi="Book Antiqua" w:cs="Book Antiqua"/>
          <w:color w:val="000000"/>
        </w:rPr>
        <w:t>Continuous hemodiafiltration.</w:t>
      </w:r>
    </w:p>
    <w:bookmarkEnd w:id="36"/>
    <w:bookmarkEnd w:id="37"/>
    <w:p w14:paraId="4C296066" w14:textId="77777777" w:rsidR="00C450BC" w:rsidRPr="00697AC1" w:rsidRDefault="00C450BC" w:rsidP="00697AC1">
      <w:pPr>
        <w:spacing w:line="360" w:lineRule="auto"/>
        <w:jc w:val="both"/>
        <w:rPr>
          <w:rFonts w:ascii="Book Antiqua" w:hAnsi="Book Antiqua"/>
        </w:rPr>
        <w:sectPr w:rsidR="00C450BC" w:rsidRPr="00697AC1" w:rsidSect="00C450BC">
          <w:pgSz w:w="11900" w:h="16840"/>
          <w:pgMar w:top="851" w:right="1701" w:bottom="396" w:left="1701" w:header="851" w:footer="992" w:gutter="0"/>
          <w:cols w:space="425"/>
          <w:docGrid w:type="lines" w:linePitch="360"/>
        </w:sectPr>
      </w:pPr>
    </w:p>
    <w:p w14:paraId="586102BF" w14:textId="35792894" w:rsidR="00697AC1" w:rsidRPr="00697AC1" w:rsidRDefault="00C450BC" w:rsidP="00697AC1">
      <w:pPr>
        <w:jc w:val="both"/>
        <w:rPr>
          <w:rFonts w:ascii="Book Antiqua" w:hAnsi="Book Antiqua"/>
          <w:b/>
          <w:bCs/>
        </w:rPr>
      </w:pPr>
      <w:r w:rsidRPr="00697AC1">
        <w:rPr>
          <w:rFonts w:ascii="Book Antiqua" w:hAnsi="Book Antiqua"/>
          <w:b/>
          <w:bCs/>
        </w:rPr>
        <w:lastRenderedPageBreak/>
        <w:t>Table 2 Clinical characteristics of each ischemic gastritis patient</w:t>
      </w:r>
    </w:p>
    <w:tbl>
      <w:tblPr>
        <w:tblW w:w="10718" w:type="dxa"/>
        <w:tblCellSpacing w:w="11" w:type="dxa"/>
        <w:tblLook w:val="04A0" w:firstRow="1" w:lastRow="0" w:firstColumn="1" w:lastColumn="0" w:noHBand="0" w:noVBand="1"/>
      </w:tblPr>
      <w:tblGrid>
        <w:gridCol w:w="769"/>
        <w:gridCol w:w="679"/>
        <w:gridCol w:w="625"/>
        <w:gridCol w:w="1678"/>
        <w:gridCol w:w="1611"/>
        <w:gridCol w:w="1701"/>
        <w:gridCol w:w="1609"/>
        <w:gridCol w:w="1905"/>
        <w:gridCol w:w="1558"/>
        <w:gridCol w:w="1645"/>
        <w:gridCol w:w="1505"/>
        <w:gridCol w:w="2144"/>
        <w:gridCol w:w="1238"/>
        <w:gridCol w:w="852"/>
        <w:gridCol w:w="1946"/>
      </w:tblGrid>
      <w:tr w:rsidR="004C4D47" w:rsidRPr="00697AC1" w14:paraId="6FB6994F" w14:textId="77777777" w:rsidTr="004C4D47">
        <w:trPr>
          <w:trHeight w:val="580"/>
          <w:tblCellSpacing w:w="11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760F19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Case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2DDA8A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25E3A1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Sex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9A8F4D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Symptoms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784189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Shock at presentation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76DFF7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Underlying disease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7ACD3C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 xml:space="preserve">Operation before onset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207413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 xml:space="preserve"> Anticoagulants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11F1B7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Antiplatelet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72DA23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Treatment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2756B2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Mechanical assistance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35A650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Surgery contraindications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39EEA8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Outcome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85613A" w14:textId="207B476A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Time from onset to death (d)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EF9867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b/>
                <w:bCs/>
                <w:color w:val="000000"/>
                <w:lang w:eastAsia="zh-CN"/>
              </w:rPr>
              <w:t>Cause of death</w:t>
            </w:r>
          </w:p>
        </w:tc>
      </w:tr>
      <w:tr w:rsidR="004C4D47" w:rsidRPr="00697AC1" w14:paraId="1808B764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4B246023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89030B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469F28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54730F" w14:textId="71C0B145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CEE2C3" w14:textId="0758276B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DE2449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CHF, CKD, OCI, diabetes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22EF5E" w14:textId="4F379FA5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45C3BD" w14:textId="5BA5CA42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Warfarin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72F44B" w14:textId="175B50EF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12916D" w14:textId="4CBF7642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61D492" w14:textId="3A5CCF19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24B3F1" w14:textId="39FE69AB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17E24A" w14:textId="0078521A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51247F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F20078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CHF</w:t>
            </w:r>
          </w:p>
        </w:tc>
      </w:tr>
      <w:tr w:rsidR="004C4D47" w:rsidRPr="00697AC1" w14:paraId="03348EAF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217028DC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DC35DE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0B7D76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D8DC5A" w14:textId="09295733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8A4348" w14:textId="288B68FE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441226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AAA, OMI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791258" w14:textId="718C52FD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Splenectomy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C1B24D" w14:textId="6448E0E8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E22962" w14:textId="22A46208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5A86B8" w14:textId="7B35F857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EF0CE6" w14:textId="2C42D365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CE950C" w14:textId="603382E0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389765" w14:textId="46205C8C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14D3B5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0ACBAD" w14:textId="611F6C9A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Splenic hemorrhage</w:t>
            </w:r>
          </w:p>
        </w:tc>
      </w:tr>
      <w:tr w:rsidR="004C4D47" w:rsidRPr="00697AC1" w14:paraId="406EB2D9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12527318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1616F3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7B075F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D6AFF7" w14:textId="16ACD97A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295FCA" w14:textId="603905DE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4C7FAF" w14:textId="15B6694F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Depr</w:t>
            </w:r>
            <w:r w:rsidR="00697AC1" w:rsidRPr="00697AC1">
              <w:rPr>
                <w:rFonts w:ascii="Book Antiqua" w:eastAsia="DengXian" w:hAnsi="Book Antiqua"/>
                <w:color w:val="000000"/>
                <w:lang w:eastAsia="zh-CN"/>
              </w:rPr>
              <w:t>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CB11FF" w14:textId="74C6DF1C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7E5109" w14:textId="38EB029C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F7813D" w14:textId="2EF3078A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25D921" w14:textId="6F7A27D7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0783E7" w14:textId="1D48FD39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5C289C" w14:textId="6F07E094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8EAD89" w14:textId="14506864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A41179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3F2B59" w14:textId="557D2DCD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Hypoxic encephalopathy</w:t>
            </w:r>
          </w:p>
        </w:tc>
      </w:tr>
      <w:tr w:rsidR="004C4D47" w:rsidRPr="00697AC1" w14:paraId="54111BD8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71D00D8A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A457C0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C73AE4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2B0403" w14:textId="61B93B56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45AFFE" w14:textId="3529104E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7D995B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AVS, CKD, CHF, thoracic aneurysm, hypertension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714274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AVR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0F2280" w14:textId="033261D0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AB517C" w14:textId="7029A5DD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Aspirin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61B260" w14:textId="7F86BFA6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04ECC9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CHDF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FCA1AE" w14:textId="49762009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D34EB3" w14:textId="77157767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F1599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6C6FFD" w14:textId="7D39D8C0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Multi organ</w:t>
            </w:r>
            <w:r w:rsidR="00697AC1" w:rsidRPr="00697AC1">
              <w:rPr>
                <w:rFonts w:ascii="Book Antiqua" w:eastAsia="DengXian" w:hAnsi="Book Antiqua"/>
                <w:color w:val="000000"/>
                <w:lang w:eastAsia="zh-CN"/>
              </w:rPr>
              <w:t xml:space="preserve"> failure</w:t>
            </w:r>
          </w:p>
        </w:tc>
      </w:tr>
      <w:tr w:rsidR="004C4D47" w:rsidRPr="00697AC1" w14:paraId="26356A61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2F660CA1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FF4A30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CDFB23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28568B" w14:textId="4966F44B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8CCA78" w14:textId="14DAC9C8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402B5F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AAA, hypertension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CCA3D2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AAR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B56DA1" w14:textId="12294774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3B9820" w14:textId="3A31CA43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47C6EA" w14:textId="30D567DF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A6B6D4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CHDF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C0C938" w14:textId="4E72879C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F439E4" w14:textId="4DF06FC9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5DC3C8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2CB556" w14:textId="680C3161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Aspiration pneumoniae</w:t>
            </w:r>
          </w:p>
        </w:tc>
      </w:tr>
      <w:tr w:rsidR="004C4D47" w:rsidRPr="00697AC1" w14:paraId="6C281020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6A3EBF50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3E431F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A1B4AE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9D6ECC" w14:textId="371CE231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B05E0E" w14:textId="2EC55A50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14FFAD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IVF, CKD, hypertension, dyslipidemia, diabetes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A1595A" w14:textId="13D87169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EDB2CD" w14:textId="2382025D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F14BE5" w14:textId="02FA32EE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F97FE8" w14:textId="174E08A1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ACE0D1" w14:textId="3B9D061E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397D3A" w14:textId="383A1038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 xml:space="preserve">Poor </w:t>
            </w:r>
            <w:r w:rsidR="00697AC1" w:rsidRPr="00697AC1">
              <w:rPr>
                <w:rFonts w:ascii="Book Antiqua" w:eastAsia="DengXian" w:hAnsi="Book Antiqua"/>
                <w:color w:val="000000"/>
                <w:lang w:eastAsia="zh-CN"/>
              </w:rPr>
              <w:t>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8608F7" w14:textId="5F96259E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12BEFA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354F17" w14:textId="4662D634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proofErr w:type="spellStart"/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Myocardiac</w:t>
            </w:r>
            <w:proofErr w:type="spellEnd"/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 xml:space="preserve"> infarction</w:t>
            </w:r>
          </w:p>
        </w:tc>
      </w:tr>
      <w:tr w:rsidR="004C4D47" w:rsidRPr="00697AC1" w14:paraId="75716D7C" w14:textId="77777777" w:rsidTr="004C4D47">
        <w:trPr>
          <w:trHeight w:val="632"/>
          <w:tblCellSpacing w:w="11" w:type="dxa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FF959B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1B506D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77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E91567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E6E5EB" w14:textId="232F7375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0F1626" w14:textId="362DCE47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D1AF55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OMI, dyslipidemia, lung cancer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402FB7" w14:textId="5C1CF3C3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Lung cancer operation (superior vena cava repair)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733F2B" w14:textId="43529BB3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4B3D99" w14:textId="01F7D5E1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86DC7D" w14:textId="4EE88636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C5934F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CHDF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B106C0" w14:textId="08977E97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5CF7C7" w14:textId="6792CB8F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9A42DE" w14:textId="77777777" w:rsidR="00697AC1" w:rsidRPr="00697AC1" w:rsidRDefault="00697AC1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298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04139E" w14:textId="6802CCD1" w:rsidR="00697AC1" w:rsidRPr="00697AC1" w:rsidRDefault="004C4D47" w:rsidP="00697AC1">
            <w:pPr>
              <w:jc w:val="both"/>
              <w:rPr>
                <w:rFonts w:ascii="Book Antiqua" w:eastAsia="DengXian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DengXian" w:hAnsi="Book Antiqua"/>
                <w:color w:val="000000"/>
                <w:lang w:eastAsia="zh-CN"/>
              </w:rPr>
              <w:t>Septic shock</w:t>
            </w:r>
          </w:p>
        </w:tc>
      </w:tr>
    </w:tbl>
    <w:p w14:paraId="20BE5562" w14:textId="56CFE8C3" w:rsidR="00697AC1" w:rsidRPr="00697AC1" w:rsidRDefault="00697AC1" w:rsidP="00697AC1">
      <w:pPr>
        <w:jc w:val="both"/>
        <w:rPr>
          <w:rFonts w:ascii="Book Antiqua" w:hAnsi="Book Antiqua"/>
          <w:lang w:eastAsia="zh-CN"/>
        </w:rPr>
      </w:pPr>
    </w:p>
    <w:p w14:paraId="4CF8D4F5" w14:textId="026BDB00" w:rsidR="00C450BC" w:rsidRPr="00697AC1" w:rsidRDefault="00697AC1" w:rsidP="00697AC1">
      <w:pPr>
        <w:jc w:val="both"/>
        <w:rPr>
          <w:rFonts w:ascii="Book Antiqua" w:hAnsi="Book Antiqua"/>
          <w:lang w:eastAsia="zh-CN"/>
        </w:rPr>
        <w:sectPr w:rsidR="00C450BC" w:rsidRPr="00697AC1" w:rsidSect="00697AC1">
          <w:headerReference w:type="default" r:id="rId11"/>
          <w:pgSz w:w="23820" w:h="16840" w:orient="landscape"/>
          <w:pgMar w:top="1701" w:right="396" w:bottom="1701" w:left="851" w:header="851" w:footer="992" w:gutter="0"/>
          <w:cols w:space="425"/>
          <w:docGrid w:type="lines" w:linePitch="360"/>
        </w:sectPr>
      </w:pPr>
      <w:r w:rsidRPr="00697AC1">
        <w:rPr>
          <w:rFonts w:ascii="Book Antiqua" w:hAnsi="Book Antiqua"/>
          <w:lang w:eastAsia="zh-CN"/>
        </w:rPr>
        <w:t>CHF</w:t>
      </w:r>
      <w:r w:rsidR="004C4D47">
        <w:rPr>
          <w:rFonts w:ascii="Book Antiqua" w:hAnsi="Book Antiqua"/>
          <w:lang w:eastAsia="zh-CN"/>
        </w:rPr>
        <w:t xml:space="preserve">: </w:t>
      </w:r>
      <w:r w:rsidR="004C4D47" w:rsidRPr="00697AC1">
        <w:rPr>
          <w:rFonts w:ascii="Book Antiqua" w:hAnsi="Book Antiqua"/>
          <w:lang w:eastAsia="zh-CN"/>
        </w:rPr>
        <w:t>C</w:t>
      </w:r>
      <w:r w:rsidRPr="00697AC1">
        <w:rPr>
          <w:rFonts w:ascii="Book Antiqua" w:hAnsi="Book Antiqua"/>
          <w:lang w:eastAsia="zh-CN"/>
        </w:rPr>
        <w:t>hronic heart failure; CKD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C</w:t>
      </w:r>
      <w:r w:rsidRPr="00697AC1">
        <w:rPr>
          <w:rFonts w:ascii="Book Antiqua" w:hAnsi="Book Antiqua"/>
          <w:lang w:eastAsia="zh-CN"/>
        </w:rPr>
        <w:t>hronic kidney disease; OCI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O</w:t>
      </w:r>
      <w:r w:rsidRPr="00697AC1">
        <w:rPr>
          <w:rFonts w:ascii="Book Antiqua" w:hAnsi="Book Antiqua"/>
          <w:lang w:eastAsia="zh-CN"/>
        </w:rPr>
        <w:t>ld cerebral infarction; AAA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A</w:t>
      </w:r>
      <w:r w:rsidRPr="00697AC1">
        <w:rPr>
          <w:rFonts w:ascii="Book Antiqua" w:hAnsi="Book Antiqua"/>
          <w:lang w:eastAsia="zh-CN"/>
        </w:rPr>
        <w:t xml:space="preserve">bdominal aortic </w:t>
      </w:r>
      <w:r w:rsidR="004C4D47" w:rsidRPr="00697AC1">
        <w:rPr>
          <w:rFonts w:ascii="Book Antiqua" w:hAnsi="Book Antiqua"/>
          <w:lang w:eastAsia="zh-CN"/>
        </w:rPr>
        <w:t>aneurysm</w:t>
      </w:r>
      <w:r w:rsidRPr="00697AC1">
        <w:rPr>
          <w:rFonts w:ascii="Book Antiqua" w:hAnsi="Book Antiqua"/>
          <w:lang w:eastAsia="zh-CN"/>
        </w:rPr>
        <w:t>; OMI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O</w:t>
      </w:r>
      <w:r w:rsidRPr="00697AC1">
        <w:rPr>
          <w:rFonts w:ascii="Book Antiqua" w:hAnsi="Book Antiqua"/>
          <w:lang w:eastAsia="zh-CN"/>
        </w:rPr>
        <w:t xml:space="preserve">ld </w:t>
      </w:r>
      <w:proofErr w:type="spellStart"/>
      <w:r w:rsidRPr="00697AC1">
        <w:rPr>
          <w:rFonts w:ascii="Book Antiqua" w:hAnsi="Book Antiqua"/>
          <w:lang w:eastAsia="zh-CN"/>
        </w:rPr>
        <w:t>myocardiac</w:t>
      </w:r>
      <w:proofErr w:type="spellEnd"/>
      <w:r w:rsidRPr="00697AC1">
        <w:rPr>
          <w:rFonts w:ascii="Book Antiqua" w:hAnsi="Book Antiqua"/>
          <w:lang w:eastAsia="zh-CN"/>
        </w:rPr>
        <w:t xml:space="preserve"> infarction</w:t>
      </w:r>
      <w:r w:rsidR="004C4D47">
        <w:rPr>
          <w:rFonts w:ascii="Book Antiqua" w:hAnsi="Book Antiqua"/>
          <w:lang w:eastAsia="zh-CN"/>
        </w:rPr>
        <w:t xml:space="preserve">; </w:t>
      </w:r>
      <w:r w:rsidRPr="00697AC1">
        <w:rPr>
          <w:rFonts w:ascii="Book Antiqua" w:hAnsi="Book Antiqua"/>
          <w:lang w:eastAsia="zh-CN"/>
        </w:rPr>
        <w:tab/>
        <w:t>AVS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A</w:t>
      </w:r>
      <w:r w:rsidRPr="00697AC1">
        <w:rPr>
          <w:rFonts w:ascii="Book Antiqua" w:hAnsi="Book Antiqua"/>
          <w:lang w:eastAsia="zh-CN"/>
        </w:rPr>
        <w:t>ortic valve stenosis; IVF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I</w:t>
      </w:r>
      <w:r w:rsidRPr="00697AC1">
        <w:rPr>
          <w:rFonts w:ascii="Book Antiqua" w:hAnsi="Book Antiqua"/>
          <w:lang w:eastAsia="zh-CN"/>
        </w:rPr>
        <w:t>diopathic ventricular fibrillation; AVR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A</w:t>
      </w:r>
      <w:r w:rsidRPr="00697AC1">
        <w:rPr>
          <w:rFonts w:ascii="Book Antiqua" w:hAnsi="Book Antiqua"/>
          <w:lang w:eastAsia="zh-CN"/>
        </w:rPr>
        <w:t>ortic valve replacement; AAR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A</w:t>
      </w:r>
      <w:r w:rsidRPr="00697AC1">
        <w:rPr>
          <w:rFonts w:ascii="Book Antiqua" w:hAnsi="Book Antiqua"/>
          <w:lang w:eastAsia="zh-CN"/>
        </w:rPr>
        <w:t>scending aorta replacement</w:t>
      </w:r>
      <w:r w:rsidR="004C4D47">
        <w:rPr>
          <w:rFonts w:ascii="Book Antiqua" w:hAnsi="Book Antiqua"/>
          <w:lang w:eastAsia="zh-CN"/>
        </w:rPr>
        <w:t>.</w:t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</w:p>
    <w:p w14:paraId="2A0EB602" w14:textId="6AE44A13" w:rsidR="00C450BC" w:rsidRPr="004C4D47" w:rsidRDefault="00C450BC" w:rsidP="00697AC1">
      <w:pPr>
        <w:spacing w:line="360" w:lineRule="auto"/>
        <w:jc w:val="both"/>
        <w:rPr>
          <w:rFonts w:ascii="Book Antiqua" w:eastAsia="Yu Gothic" w:hAnsi="Book Antiqua"/>
          <w:b/>
          <w:bCs/>
          <w:color w:val="000000"/>
        </w:rPr>
      </w:pPr>
      <w:r w:rsidRPr="004C4D47">
        <w:rPr>
          <w:rFonts w:ascii="Book Antiqua" w:eastAsia="Yu Gothic" w:hAnsi="Book Antiqua"/>
          <w:b/>
          <w:bCs/>
          <w:color w:val="000000"/>
        </w:rPr>
        <w:lastRenderedPageBreak/>
        <w:t>Table 3 Endoscopic/</w:t>
      </w:r>
      <w:r w:rsidR="004C4D47" w:rsidRPr="004C4D47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Pr="004C4D47">
        <w:rPr>
          <w:rFonts w:ascii="Book Antiqua" w:eastAsia="Yu Gothic" w:hAnsi="Book Antiqua"/>
          <w:b/>
          <w:bCs/>
          <w:color w:val="000000"/>
        </w:rPr>
        <w:t xml:space="preserve"> findings and treatment in each ischemic gastritis patient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0"/>
        <w:gridCol w:w="1606"/>
        <w:gridCol w:w="1340"/>
        <w:gridCol w:w="1340"/>
        <w:gridCol w:w="1572"/>
        <w:gridCol w:w="2780"/>
        <w:gridCol w:w="2260"/>
        <w:gridCol w:w="3935"/>
      </w:tblGrid>
      <w:tr w:rsidR="00C450BC" w:rsidRPr="00697AC1" w14:paraId="3EC69159" w14:textId="77777777" w:rsidTr="00036111">
        <w:trPr>
          <w:trHeight w:val="680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16942FF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97AC1">
              <w:rPr>
                <w:rFonts w:ascii="Book Antiqua" w:hAnsi="Book Antiqua"/>
                <w:b/>
                <w:bCs/>
              </w:rPr>
              <w:t>Case</w:t>
            </w:r>
          </w:p>
        </w:tc>
        <w:tc>
          <w:tcPr>
            <w:tcW w:w="5858" w:type="dxa"/>
            <w:gridSpan w:val="4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E3BEE91" w14:textId="669EEBA2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97AC1">
              <w:rPr>
                <w:rFonts w:ascii="Book Antiqua" w:hAnsi="Book Antiqua"/>
                <w:b/>
                <w:bCs/>
              </w:rPr>
              <w:t>Endoscopic findings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C3BFC2B" w14:textId="3B243BDD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97AC1">
              <w:rPr>
                <w:rFonts w:ascii="Book Antiqua" w:hAnsi="Book Antiqua"/>
                <w:b/>
                <w:bCs/>
              </w:rPr>
              <w:t>Endoscopic distribution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445C465" w14:textId="0E7110B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97AC1">
              <w:rPr>
                <w:rFonts w:ascii="Book Antiqua" w:hAnsi="Book Antiqua"/>
                <w:b/>
                <w:bCs/>
              </w:rPr>
              <w:t>Date of CT scan from endoscopy</w:t>
            </w:r>
          </w:p>
        </w:tc>
        <w:tc>
          <w:tcPr>
            <w:tcW w:w="415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38C0C74" w14:textId="2D4A97CC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97AC1">
              <w:rPr>
                <w:rFonts w:ascii="Book Antiqua" w:hAnsi="Book Antiqua"/>
                <w:b/>
                <w:bCs/>
              </w:rPr>
              <w:t>CT findings</w:t>
            </w:r>
          </w:p>
        </w:tc>
      </w:tr>
      <w:tr w:rsidR="00C450BC" w:rsidRPr="00697AC1" w14:paraId="0D0ED510" w14:textId="77777777" w:rsidTr="00036111">
        <w:trPr>
          <w:trHeight w:val="1360"/>
        </w:trPr>
        <w:tc>
          <w:tcPr>
            <w:tcW w:w="760" w:type="dxa"/>
            <w:tcBorders>
              <w:top w:val="single" w:sz="4" w:space="0" w:color="auto"/>
            </w:tcBorders>
            <w:hideMark/>
          </w:tcPr>
          <w:p w14:paraId="62C2E556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606" w:type="dxa"/>
            <w:tcBorders>
              <w:top w:val="single" w:sz="4" w:space="0" w:color="auto"/>
            </w:tcBorders>
            <w:hideMark/>
          </w:tcPr>
          <w:p w14:paraId="69E5048F" w14:textId="2C844637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Longitudinal</w:t>
            </w:r>
            <w:r w:rsidR="00C450BC" w:rsidRPr="00697AC1">
              <w:rPr>
                <w:rFonts w:ascii="Book Antiqua" w:hAnsi="Book Antiqua"/>
              </w:rPr>
              <w:t xml:space="preserve"> ulcers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hideMark/>
          </w:tcPr>
          <w:p w14:paraId="11ECC682" w14:textId="66C0525E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Irregular</w:t>
            </w:r>
            <w:r w:rsidR="00C450BC" w:rsidRPr="00697AC1">
              <w:rPr>
                <w:rFonts w:ascii="Book Antiqua" w:hAnsi="Book Antiqua"/>
              </w:rPr>
              <w:t xml:space="preserve"> multiple ulcers</w:t>
            </w:r>
          </w:p>
        </w:tc>
        <w:tc>
          <w:tcPr>
            <w:tcW w:w="1340" w:type="dxa"/>
            <w:tcBorders>
              <w:top w:val="single" w:sz="4" w:space="0" w:color="auto"/>
            </w:tcBorders>
            <w:hideMark/>
          </w:tcPr>
          <w:p w14:paraId="43881390" w14:textId="4D7B3400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Mucosal</w:t>
            </w:r>
            <w:r w:rsidR="00C450BC" w:rsidRPr="00697AC1">
              <w:rPr>
                <w:rFonts w:ascii="Book Antiqua" w:hAnsi="Book Antiqua"/>
              </w:rPr>
              <w:t xml:space="preserve"> edema with redness and erosion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hideMark/>
          </w:tcPr>
          <w:p w14:paraId="566346D7" w14:textId="6F9DA239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Hemorrhage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hideMark/>
          </w:tcPr>
          <w:p w14:paraId="39A1838B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260" w:type="dxa"/>
            <w:tcBorders>
              <w:top w:val="single" w:sz="4" w:space="0" w:color="auto"/>
            </w:tcBorders>
            <w:hideMark/>
          </w:tcPr>
          <w:p w14:paraId="0440326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151" w:type="dxa"/>
            <w:tcBorders>
              <w:top w:val="single" w:sz="4" w:space="0" w:color="auto"/>
            </w:tcBorders>
            <w:hideMark/>
          </w:tcPr>
          <w:p w14:paraId="2DD986A3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C450BC" w:rsidRPr="00697AC1" w14:paraId="10683D84" w14:textId="77777777" w:rsidTr="00036111">
        <w:trPr>
          <w:trHeight w:val="680"/>
        </w:trPr>
        <w:tc>
          <w:tcPr>
            <w:tcW w:w="760" w:type="dxa"/>
            <w:noWrap/>
            <w:hideMark/>
          </w:tcPr>
          <w:p w14:paraId="0D1082FC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</w:t>
            </w:r>
          </w:p>
        </w:tc>
        <w:tc>
          <w:tcPr>
            <w:tcW w:w="1606" w:type="dxa"/>
            <w:noWrap/>
            <w:hideMark/>
          </w:tcPr>
          <w:p w14:paraId="4D7DAB8D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692B2E4A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389BC69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72" w:type="dxa"/>
            <w:noWrap/>
            <w:hideMark/>
          </w:tcPr>
          <w:p w14:paraId="4B1D81EA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No</w:t>
            </w:r>
          </w:p>
        </w:tc>
        <w:tc>
          <w:tcPr>
            <w:tcW w:w="2780" w:type="dxa"/>
            <w:noWrap/>
            <w:hideMark/>
          </w:tcPr>
          <w:p w14:paraId="460DD4A9" w14:textId="71CDC221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Esophagus</w:t>
            </w:r>
            <w:r w:rsidR="00C450BC" w:rsidRPr="00697AC1">
              <w:rPr>
                <w:rFonts w:ascii="Book Antiqua" w:hAnsi="Book Antiqua"/>
              </w:rPr>
              <w:t xml:space="preserve"> to duodenum</w:t>
            </w:r>
          </w:p>
        </w:tc>
        <w:tc>
          <w:tcPr>
            <w:tcW w:w="2260" w:type="dxa"/>
            <w:noWrap/>
            <w:hideMark/>
          </w:tcPr>
          <w:p w14:paraId="1BA42B64" w14:textId="5F491811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On</w:t>
            </w:r>
            <w:r w:rsidR="00C450BC" w:rsidRPr="00697AC1">
              <w:rPr>
                <w:rFonts w:ascii="Book Antiqua" w:hAnsi="Book Antiqua"/>
              </w:rPr>
              <w:t xml:space="preserve"> the day </w:t>
            </w:r>
          </w:p>
        </w:tc>
        <w:tc>
          <w:tcPr>
            <w:tcW w:w="4151" w:type="dxa"/>
            <w:hideMark/>
          </w:tcPr>
          <w:p w14:paraId="0421668F" w14:textId="08F25236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D</w:t>
            </w:r>
            <w:r w:rsidR="00C450BC" w:rsidRPr="00697AC1">
              <w:rPr>
                <w:rFonts w:ascii="Book Antiqua" w:hAnsi="Book Antiqua"/>
              </w:rPr>
              <w:t>ilatation and edematous thickening of the wall of duodenum and ileum. Calcification at the origin of the celiac artery</w:t>
            </w:r>
          </w:p>
        </w:tc>
      </w:tr>
      <w:tr w:rsidR="00C450BC" w:rsidRPr="00697AC1" w14:paraId="42FF5E47" w14:textId="77777777" w:rsidTr="00036111">
        <w:trPr>
          <w:trHeight w:val="340"/>
        </w:trPr>
        <w:tc>
          <w:tcPr>
            <w:tcW w:w="760" w:type="dxa"/>
            <w:noWrap/>
            <w:hideMark/>
          </w:tcPr>
          <w:p w14:paraId="0A0CA1F6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2</w:t>
            </w:r>
          </w:p>
        </w:tc>
        <w:tc>
          <w:tcPr>
            <w:tcW w:w="1606" w:type="dxa"/>
            <w:noWrap/>
            <w:hideMark/>
          </w:tcPr>
          <w:p w14:paraId="21AE05E7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2C2536DA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2AB60B0F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72" w:type="dxa"/>
            <w:noWrap/>
            <w:hideMark/>
          </w:tcPr>
          <w:p w14:paraId="24D30B54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780" w:type="dxa"/>
            <w:noWrap/>
            <w:hideMark/>
          </w:tcPr>
          <w:p w14:paraId="4F6656ED" w14:textId="17E28CDE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Stomach</w:t>
            </w:r>
          </w:p>
        </w:tc>
        <w:tc>
          <w:tcPr>
            <w:tcW w:w="2260" w:type="dxa"/>
            <w:noWrap/>
            <w:hideMark/>
          </w:tcPr>
          <w:p w14:paraId="2421B1E5" w14:textId="68B727AF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On</w:t>
            </w:r>
            <w:r w:rsidR="00C450BC" w:rsidRPr="00697AC1">
              <w:rPr>
                <w:rFonts w:ascii="Book Antiqua" w:hAnsi="Book Antiqua"/>
              </w:rPr>
              <w:t xml:space="preserve"> the day </w:t>
            </w:r>
          </w:p>
        </w:tc>
        <w:tc>
          <w:tcPr>
            <w:tcW w:w="4151" w:type="dxa"/>
            <w:hideMark/>
          </w:tcPr>
          <w:p w14:paraId="3BB251F8" w14:textId="06313C16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</w:t>
            </w:r>
            <w:r w:rsidR="00C450BC" w:rsidRPr="00697AC1">
              <w:rPr>
                <w:rFonts w:ascii="Book Antiqua" w:hAnsi="Book Antiqua"/>
              </w:rPr>
              <w:t>ematoma around the spleen</w:t>
            </w:r>
          </w:p>
        </w:tc>
      </w:tr>
      <w:tr w:rsidR="00C450BC" w:rsidRPr="00697AC1" w14:paraId="755ABB1B" w14:textId="77777777" w:rsidTr="00036111">
        <w:trPr>
          <w:trHeight w:val="680"/>
        </w:trPr>
        <w:tc>
          <w:tcPr>
            <w:tcW w:w="760" w:type="dxa"/>
            <w:noWrap/>
            <w:hideMark/>
          </w:tcPr>
          <w:p w14:paraId="59D092B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3</w:t>
            </w:r>
          </w:p>
        </w:tc>
        <w:tc>
          <w:tcPr>
            <w:tcW w:w="1606" w:type="dxa"/>
            <w:noWrap/>
            <w:hideMark/>
          </w:tcPr>
          <w:p w14:paraId="3198ACC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492825C7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243E2FF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72" w:type="dxa"/>
            <w:noWrap/>
            <w:hideMark/>
          </w:tcPr>
          <w:p w14:paraId="00C1F29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780" w:type="dxa"/>
            <w:noWrap/>
            <w:hideMark/>
          </w:tcPr>
          <w:p w14:paraId="2B835921" w14:textId="42D3ACAD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Stomach</w:t>
            </w:r>
          </w:p>
        </w:tc>
        <w:tc>
          <w:tcPr>
            <w:tcW w:w="2260" w:type="dxa"/>
            <w:noWrap/>
            <w:hideMark/>
          </w:tcPr>
          <w:p w14:paraId="68FF0028" w14:textId="4E90D07B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On</w:t>
            </w:r>
            <w:r w:rsidR="00C450BC" w:rsidRPr="00697AC1">
              <w:rPr>
                <w:rFonts w:ascii="Book Antiqua" w:hAnsi="Book Antiqua"/>
              </w:rPr>
              <w:t xml:space="preserve"> the day </w:t>
            </w:r>
          </w:p>
        </w:tc>
        <w:tc>
          <w:tcPr>
            <w:tcW w:w="4151" w:type="dxa"/>
            <w:hideMark/>
          </w:tcPr>
          <w:p w14:paraId="19B5FA94" w14:textId="7B36E7C5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F</w:t>
            </w:r>
            <w:r w:rsidR="00C450BC" w:rsidRPr="00697AC1">
              <w:rPr>
                <w:rFonts w:ascii="Book Antiqua" w:hAnsi="Book Antiqua"/>
              </w:rPr>
              <w:t>luid accumulation from the stomach to the large intestine. Compression of the celiac artery by the median arcuate ligament</w:t>
            </w:r>
          </w:p>
        </w:tc>
      </w:tr>
      <w:tr w:rsidR="00C450BC" w:rsidRPr="00697AC1" w14:paraId="4CD60C29" w14:textId="77777777" w:rsidTr="00036111">
        <w:trPr>
          <w:trHeight w:val="340"/>
        </w:trPr>
        <w:tc>
          <w:tcPr>
            <w:tcW w:w="760" w:type="dxa"/>
            <w:noWrap/>
            <w:hideMark/>
          </w:tcPr>
          <w:p w14:paraId="34C8F59E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4</w:t>
            </w:r>
          </w:p>
        </w:tc>
        <w:tc>
          <w:tcPr>
            <w:tcW w:w="1606" w:type="dxa"/>
            <w:noWrap/>
            <w:hideMark/>
          </w:tcPr>
          <w:p w14:paraId="1C837D27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7B64F0F8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6A7D55F3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72" w:type="dxa"/>
            <w:noWrap/>
            <w:hideMark/>
          </w:tcPr>
          <w:p w14:paraId="65572EDB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780" w:type="dxa"/>
            <w:noWrap/>
            <w:hideMark/>
          </w:tcPr>
          <w:p w14:paraId="5CAD70C2" w14:textId="4E58CE62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Esophagus</w:t>
            </w:r>
            <w:r w:rsidR="00C450BC" w:rsidRPr="00697AC1">
              <w:rPr>
                <w:rFonts w:ascii="Book Antiqua" w:hAnsi="Book Antiqua"/>
              </w:rPr>
              <w:t xml:space="preserve"> to duodenum</w:t>
            </w:r>
          </w:p>
        </w:tc>
        <w:tc>
          <w:tcPr>
            <w:tcW w:w="2260" w:type="dxa"/>
            <w:noWrap/>
            <w:hideMark/>
          </w:tcPr>
          <w:p w14:paraId="04CB9D38" w14:textId="32A94149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3 d</w:t>
            </w:r>
          </w:p>
        </w:tc>
        <w:tc>
          <w:tcPr>
            <w:tcW w:w="4151" w:type="dxa"/>
            <w:hideMark/>
          </w:tcPr>
          <w:p w14:paraId="125B1F8C" w14:textId="68248097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W</w:t>
            </w:r>
            <w:r w:rsidR="00C450BC" w:rsidRPr="00697AC1">
              <w:rPr>
                <w:rFonts w:ascii="Book Antiqua" w:hAnsi="Book Antiqua"/>
              </w:rPr>
              <w:t>all thickening and mural emphysema and fluid retention in the stomach</w:t>
            </w:r>
          </w:p>
        </w:tc>
      </w:tr>
      <w:tr w:rsidR="00C450BC" w:rsidRPr="00697AC1" w14:paraId="64722DDD" w14:textId="77777777" w:rsidTr="00036111">
        <w:trPr>
          <w:trHeight w:val="340"/>
        </w:trPr>
        <w:tc>
          <w:tcPr>
            <w:tcW w:w="760" w:type="dxa"/>
            <w:noWrap/>
            <w:hideMark/>
          </w:tcPr>
          <w:p w14:paraId="4A9D539D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5</w:t>
            </w:r>
          </w:p>
        </w:tc>
        <w:tc>
          <w:tcPr>
            <w:tcW w:w="1606" w:type="dxa"/>
            <w:noWrap/>
            <w:hideMark/>
          </w:tcPr>
          <w:p w14:paraId="109D9C4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09804AE0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19C51E03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72" w:type="dxa"/>
            <w:noWrap/>
            <w:hideMark/>
          </w:tcPr>
          <w:p w14:paraId="3A1D1A2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780" w:type="dxa"/>
            <w:noWrap/>
            <w:hideMark/>
          </w:tcPr>
          <w:p w14:paraId="098030F1" w14:textId="0F8F37FC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Esophagus</w:t>
            </w:r>
            <w:r w:rsidR="00C450BC" w:rsidRPr="00697AC1">
              <w:rPr>
                <w:rFonts w:ascii="Book Antiqua" w:hAnsi="Book Antiqua"/>
              </w:rPr>
              <w:t xml:space="preserve"> to duodenum</w:t>
            </w:r>
          </w:p>
        </w:tc>
        <w:tc>
          <w:tcPr>
            <w:tcW w:w="2260" w:type="dxa"/>
            <w:noWrap/>
            <w:hideMark/>
          </w:tcPr>
          <w:p w14:paraId="15E255EF" w14:textId="5A72A7E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9 d</w:t>
            </w:r>
          </w:p>
        </w:tc>
        <w:tc>
          <w:tcPr>
            <w:tcW w:w="4151" w:type="dxa"/>
            <w:hideMark/>
          </w:tcPr>
          <w:p w14:paraId="27077722" w14:textId="2915FE37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Wall</w:t>
            </w:r>
            <w:r w:rsidR="00C450BC" w:rsidRPr="00697AC1">
              <w:rPr>
                <w:rFonts w:ascii="Book Antiqua" w:hAnsi="Book Antiqua"/>
              </w:rPr>
              <w:t xml:space="preserve"> thickening in the stomach</w:t>
            </w:r>
          </w:p>
        </w:tc>
      </w:tr>
      <w:tr w:rsidR="00C450BC" w:rsidRPr="00697AC1" w14:paraId="0648ADE2" w14:textId="77777777" w:rsidTr="00036111">
        <w:trPr>
          <w:trHeight w:val="680"/>
        </w:trPr>
        <w:tc>
          <w:tcPr>
            <w:tcW w:w="760" w:type="dxa"/>
            <w:noWrap/>
            <w:hideMark/>
          </w:tcPr>
          <w:p w14:paraId="0B566150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6</w:t>
            </w:r>
          </w:p>
        </w:tc>
        <w:tc>
          <w:tcPr>
            <w:tcW w:w="1606" w:type="dxa"/>
            <w:noWrap/>
            <w:hideMark/>
          </w:tcPr>
          <w:p w14:paraId="0BDFEE5E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28C8376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noWrap/>
            <w:hideMark/>
          </w:tcPr>
          <w:p w14:paraId="24017D06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72" w:type="dxa"/>
            <w:noWrap/>
            <w:hideMark/>
          </w:tcPr>
          <w:p w14:paraId="68262186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780" w:type="dxa"/>
            <w:noWrap/>
            <w:hideMark/>
          </w:tcPr>
          <w:p w14:paraId="19E1036C" w14:textId="75062E44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Esophagus</w:t>
            </w:r>
            <w:r w:rsidR="00C450BC" w:rsidRPr="00697AC1">
              <w:rPr>
                <w:rFonts w:ascii="Book Antiqua" w:hAnsi="Book Antiqua"/>
              </w:rPr>
              <w:t xml:space="preserve"> to duodenum</w:t>
            </w:r>
          </w:p>
        </w:tc>
        <w:tc>
          <w:tcPr>
            <w:tcW w:w="2260" w:type="dxa"/>
            <w:noWrap/>
            <w:hideMark/>
          </w:tcPr>
          <w:p w14:paraId="684D15BB" w14:textId="6628309B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2 d</w:t>
            </w:r>
          </w:p>
        </w:tc>
        <w:tc>
          <w:tcPr>
            <w:tcW w:w="4151" w:type="dxa"/>
            <w:hideMark/>
          </w:tcPr>
          <w:p w14:paraId="70479C6B" w14:textId="109B7583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Wall</w:t>
            </w:r>
            <w:r w:rsidR="00C450BC" w:rsidRPr="00697AC1">
              <w:rPr>
                <w:rFonts w:ascii="Book Antiqua" w:hAnsi="Book Antiqua"/>
              </w:rPr>
              <w:t xml:space="preserve"> thickening and mural emphysema and fluid retention in the stomach. </w:t>
            </w:r>
            <w:r w:rsidR="00C450BC" w:rsidRPr="00697AC1">
              <w:rPr>
                <w:rFonts w:ascii="Book Antiqua" w:hAnsi="Book Antiqua"/>
              </w:rPr>
              <w:lastRenderedPageBreak/>
              <w:t>Calcification at the origin of the celiac artery</w:t>
            </w:r>
          </w:p>
        </w:tc>
      </w:tr>
      <w:tr w:rsidR="00C450BC" w:rsidRPr="00697AC1" w14:paraId="656F8F50" w14:textId="77777777" w:rsidTr="00036111">
        <w:trPr>
          <w:trHeight w:val="380"/>
        </w:trPr>
        <w:tc>
          <w:tcPr>
            <w:tcW w:w="760" w:type="dxa"/>
            <w:tcBorders>
              <w:bottom w:val="single" w:sz="4" w:space="0" w:color="auto"/>
            </w:tcBorders>
            <w:noWrap/>
            <w:hideMark/>
          </w:tcPr>
          <w:p w14:paraId="2D43781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lastRenderedPageBreak/>
              <w:t>7</w:t>
            </w:r>
          </w:p>
        </w:tc>
        <w:tc>
          <w:tcPr>
            <w:tcW w:w="1606" w:type="dxa"/>
            <w:tcBorders>
              <w:bottom w:val="single" w:sz="4" w:space="0" w:color="auto"/>
            </w:tcBorders>
            <w:noWrap/>
            <w:hideMark/>
          </w:tcPr>
          <w:p w14:paraId="1061EA29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noWrap/>
            <w:hideMark/>
          </w:tcPr>
          <w:p w14:paraId="1760F366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noWrap/>
            <w:hideMark/>
          </w:tcPr>
          <w:p w14:paraId="7D6654FC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noWrap/>
            <w:hideMark/>
          </w:tcPr>
          <w:p w14:paraId="59D74BF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No</w:t>
            </w:r>
          </w:p>
        </w:tc>
        <w:tc>
          <w:tcPr>
            <w:tcW w:w="2780" w:type="dxa"/>
            <w:tcBorders>
              <w:bottom w:val="single" w:sz="4" w:space="0" w:color="auto"/>
            </w:tcBorders>
            <w:noWrap/>
            <w:hideMark/>
          </w:tcPr>
          <w:p w14:paraId="33895B41" w14:textId="23871254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Stomach</w:t>
            </w:r>
          </w:p>
        </w:tc>
        <w:tc>
          <w:tcPr>
            <w:tcW w:w="2260" w:type="dxa"/>
            <w:tcBorders>
              <w:bottom w:val="single" w:sz="4" w:space="0" w:color="auto"/>
            </w:tcBorders>
            <w:noWrap/>
            <w:hideMark/>
          </w:tcPr>
          <w:p w14:paraId="377EAC5F" w14:textId="75EBC426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97AC1">
              <w:rPr>
                <w:rFonts w:ascii="Book Antiqua" w:hAnsi="Book Antiqua"/>
              </w:rPr>
              <w:t>14 d</w:t>
            </w:r>
          </w:p>
        </w:tc>
        <w:tc>
          <w:tcPr>
            <w:tcW w:w="4151" w:type="dxa"/>
            <w:tcBorders>
              <w:bottom w:val="single" w:sz="4" w:space="0" w:color="auto"/>
            </w:tcBorders>
            <w:hideMark/>
          </w:tcPr>
          <w:p w14:paraId="11A79799" w14:textId="63C53714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Wall</w:t>
            </w:r>
            <w:r w:rsidR="00C450BC" w:rsidRPr="00697AC1">
              <w:rPr>
                <w:rFonts w:ascii="Book Antiqua" w:hAnsi="Book Antiqua"/>
              </w:rPr>
              <w:t xml:space="preserve"> thickening and mural emphysema and fluid retention in the stomach</w:t>
            </w:r>
          </w:p>
        </w:tc>
      </w:tr>
    </w:tbl>
    <w:p w14:paraId="48D2C5E4" w14:textId="54F635D4" w:rsidR="00FE5300" w:rsidRPr="00697AC1" w:rsidRDefault="00036111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hAnsi="Book Antiqua"/>
        </w:rPr>
        <w:t xml:space="preserve">CT: </w:t>
      </w:r>
      <w:r w:rsidRPr="00697AC1">
        <w:rPr>
          <w:rFonts w:ascii="Book Antiqua" w:eastAsia="Book Antiqua" w:hAnsi="Book Antiqua" w:cs="Book Antiqua"/>
          <w:color w:val="000000"/>
        </w:rPr>
        <w:t>Computed tomography</w:t>
      </w:r>
      <w:r>
        <w:rPr>
          <w:rFonts w:ascii="Book Antiqua" w:hAnsi="Book Antiqua"/>
        </w:rPr>
        <w:t>.</w:t>
      </w:r>
      <w:bookmarkEnd w:id="0"/>
      <w:bookmarkEnd w:id="1"/>
    </w:p>
    <w:sectPr w:rsidR="00FE5300" w:rsidRPr="00697AC1" w:rsidSect="00223450">
      <w:pgSz w:w="16840" w:h="11900" w:orient="landscape"/>
      <w:pgMar w:top="1701" w:right="396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78162" w14:textId="77777777" w:rsidR="00812F7A" w:rsidRDefault="00812F7A" w:rsidP="007910B3">
      <w:r>
        <w:separator/>
      </w:r>
    </w:p>
  </w:endnote>
  <w:endnote w:type="continuationSeparator" w:id="0">
    <w:p w14:paraId="242B3332" w14:textId="77777777" w:rsidR="00812F7A" w:rsidRDefault="00812F7A" w:rsidP="00791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0D781" w14:textId="19CBA073" w:rsidR="007910B3" w:rsidRPr="007910B3" w:rsidRDefault="00C450BC" w:rsidP="007910B3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7910B3" w:rsidRPr="007910B3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7910B3" w:rsidRPr="007910B3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7910B3" w:rsidRPr="007910B3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7910B3" w:rsidRPr="007910B3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7910B3" w:rsidRPr="007910B3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BE767BC" w14:textId="77777777" w:rsidR="007910B3" w:rsidRDefault="007910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1F19E" w14:textId="77777777" w:rsidR="00812F7A" w:rsidRDefault="00812F7A" w:rsidP="007910B3">
      <w:r>
        <w:separator/>
      </w:r>
    </w:p>
  </w:footnote>
  <w:footnote w:type="continuationSeparator" w:id="0">
    <w:p w14:paraId="570E3BC9" w14:textId="77777777" w:rsidR="00812F7A" w:rsidRDefault="00812F7A" w:rsidP="00791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5558D" w14:textId="77777777" w:rsidR="00C450BC" w:rsidRDefault="00C450BC">
    <w:pPr>
      <w:pStyle w:val="a3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6111"/>
    <w:rsid w:val="000455AB"/>
    <w:rsid w:val="000E7726"/>
    <w:rsid w:val="001777CD"/>
    <w:rsid w:val="002255CC"/>
    <w:rsid w:val="002740C0"/>
    <w:rsid w:val="002863A3"/>
    <w:rsid w:val="00467943"/>
    <w:rsid w:val="004C4D47"/>
    <w:rsid w:val="004D573E"/>
    <w:rsid w:val="00542EAE"/>
    <w:rsid w:val="005B779B"/>
    <w:rsid w:val="00697AC1"/>
    <w:rsid w:val="007910B3"/>
    <w:rsid w:val="00812F7A"/>
    <w:rsid w:val="008F4076"/>
    <w:rsid w:val="009809E0"/>
    <w:rsid w:val="00A77B3E"/>
    <w:rsid w:val="00B278C4"/>
    <w:rsid w:val="00B80B36"/>
    <w:rsid w:val="00BA77A0"/>
    <w:rsid w:val="00BC2644"/>
    <w:rsid w:val="00C450BC"/>
    <w:rsid w:val="00CA2A55"/>
    <w:rsid w:val="00CE4776"/>
    <w:rsid w:val="00D369CD"/>
    <w:rsid w:val="00E9312A"/>
    <w:rsid w:val="00FD77BE"/>
    <w:rsid w:val="00FE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FF867C"/>
  <w15:docId w15:val="{ED5A0886-2279-C141-AA90-7F7D3E86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0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910B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910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910B3"/>
    <w:rPr>
      <w:sz w:val="18"/>
      <w:szCs w:val="18"/>
    </w:rPr>
  </w:style>
  <w:style w:type="table" w:styleId="a7">
    <w:name w:val="Table Grid"/>
    <w:basedOn w:val="a1"/>
    <w:uiPriority w:val="39"/>
    <w:rsid w:val="00C450BC"/>
    <w:rPr>
      <w:rFonts w:asciiTheme="minorHAnsi" w:hAnsiTheme="minorHAnsi" w:cstheme="minorBidi"/>
      <w:kern w:val="2"/>
      <w:sz w:val="21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0361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8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3888</Words>
  <Characters>22162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Liansheng</cp:lastModifiedBy>
  <cp:revision>2</cp:revision>
  <dcterms:created xsi:type="dcterms:W3CDTF">2022-07-16T04:26:00Z</dcterms:created>
  <dcterms:modified xsi:type="dcterms:W3CDTF">2022-07-16T04:26:00Z</dcterms:modified>
</cp:coreProperties>
</file>