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Artificial Intelligence in Gastroenterology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76203</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shd w:val="clear" w:color="auto" w:fill="FFFFFF"/>
        </w:rPr>
        <w:t xml:space="preserve">Artificial intelligence using advanced imaging techniques and </w:t>
      </w:r>
      <w:r>
        <w:rPr>
          <w:rStyle w:val="10"/>
          <w:rFonts w:ascii="Book Antiqua" w:hAnsi="Book Antiqua" w:eastAsia="Book Antiqua" w:cs="Book Antiqua"/>
          <w:b/>
          <w:color w:val="000000"/>
          <w:shd w:val="clear" w:color="auto" w:fill="FFFFFF"/>
        </w:rPr>
        <w:t>cholangiocarcinoma</w:t>
      </w:r>
      <w:r>
        <w:rPr>
          <w:rFonts w:ascii="Book Antiqua" w:hAnsi="Book Antiqua" w:eastAsia="Book Antiqua" w:cs="Book Antiqua"/>
          <w:b/>
          <w:color w:val="000000"/>
          <w:shd w:val="clear" w:color="auto" w:fill="FFFFFF"/>
        </w:rPr>
        <w:t>: Recent advances and future direction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Brenner AR </w:t>
      </w:r>
      <w:r>
        <w:rPr>
          <w:rFonts w:ascii="Book Antiqua" w:hAnsi="Book Antiqua" w:eastAsia="Book Antiqua" w:cs="Book Antiqua"/>
          <w:i/>
          <w:color w:val="000000"/>
        </w:rPr>
        <w:t>et al</w:t>
      </w:r>
      <w:r>
        <w:rPr>
          <w:rFonts w:ascii="Book Antiqua" w:hAnsi="Book Antiqua" w:eastAsia="Book Antiqua" w:cs="Book Antiqua"/>
          <w:color w:val="000000"/>
        </w:rPr>
        <w:t>. Review of artificial intelligence in cholangiocarcinoma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Aaron R Brenner, Passisd Laoveeravat, Patrick J Carey, Danielle Joiner, Samuel H Mardini, Manol Jovani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Aaron R Brenner, Patrick J Carey, Danielle Joiner, </w:t>
      </w:r>
      <w:r>
        <w:rPr>
          <w:rFonts w:ascii="Book Antiqua" w:hAnsi="Book Antiqua" w:eastAsia="Book Antiqua" w:cs="Book Antiqua"/>
          <w:color w:val="000000"/>
        </w:rPr>
        <w:t>Department of Internal Medicine, University of Kentucky College of Medicine, Lexington, KY 40536,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Passisd Laoveeravat, </w:t>
      </w:r>
      <w:r>
        <w:rPr>
          <w:rFonts w:ascii="Book Antiqua" w:hAnsi="Book Antiqua" w:eastAsia="Book Antiqua" w:cs="Book Antiqua"/>
          <w:color w:val="000000"/>
        </w:rPr>
        <w:t>Division of Digestive Diseases and Nutrition, University of Kentucky College of Medicine, Lexington, KY 40536,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Samuel H Mardini, </w:t>
      </w:r>
      <w:r>
        <w:rPr>
          <w:rFonts w:ascii="Book Antiqua" w:hAnsi="Book Antiqua" w:eastAsia="Book Antiqua" w:cs="Book Antiqua"/>
          <w:color w:val="000000"/>
        </w:rPr>
        <w:t>Division of Digestive Diseases and Nutrition, University of Kentucky College of Medicine, Lexington, KENTUCKY 40536,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Manol Jovani, </w:t>
      </w:r>
      <w:r>
        <w:rPr>
          <w:rFonts w:ascii="Book Antiqua" w:hAnsi="Book Antiqua" w:eastAsia="Book Antiqua" w:cs="Book Antiqua"/>
          <w:color w:val="000000"/>
        </w:rPr>
        <w:t>Digestive Diseases and Nutrition, University of Kentucky Albert B. Chandler Hospital, Lexington, KY 40536,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Style w:val="11"/>
          <w:rFonts w:ascii="Book Antiqua" w:hAnsi="Book Antiqua" w:eastAsia="Book Antiqua" w:cs="Book Antiqua"/>
          <w:color w:val="000000"/>
        </w:rPr>
        <w:t>All authors</w:t>
      </w:r>
      <w:r>
        <w:rPr>
          <w:rStyle w:val="11"/>
          <w:rFonts w:ascii="Book Antiqua" w:hAnsi="Book Antiqua" w:eastAsia="Book Antiqua" w:cs="Book Antiqua"/>
          <w:b/>
          <w:bCs/>
          <w:color w:val="000000"/>
        </w:rPr>
        <w:t xml:space="preserve"> </w:t>
      </w:r>
      <w:r>
        <w:rPr>
          <w:rFonts w:ascii="Book Antiqua" w:hAnsi="Book Antiqua" w:eastAsia="Book Antiqua" w:cs="Book Antiqua"/>
          <w:color w:val="000000"/>
        </w:rPr>
        <w:t>contributed to the paper with regard to conception and design of the study, literature review and analysis, drafting the manuscript and all authors approved the final version of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Manol Jovani, MD, MSc, Assistant Professor, Attending Doctor, Doctor, </w:t>
      </w:r>
      <w:r>
        <w:rPr>
          <w:rFonts w:ascii="Book Antiqua" w:hAnsi="Book Antiqua" w:eastAsia="Book Antiqua" w:cs="Book Antiqua"/>
          <w:color w:val="000000"/>
        </w:rPr>
        <w:t>Digestive Diseases and Nutrition, University of Kentucky Albert B. Chandler Hospital, 770 Rose St Room MN662, Lexington, KY 40536, United States. manol.jovani@mail.harvard.edu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7, 2022</w:t>
      </w:r>
    </w:p>
    <w:p>
      <w:pPr>
        <w:spacing w:line="360" w:lineRule="auto"/>
        <w:jc w:val="both"/>
        <w:rPr>
          <w:rFonts w:ascii="Book Antiqua" w:hAnsi="Book Antiqua"/>
        </w:rPr>
      </w:pPr>
      <w:r>
        <w:rPr>
          <w:rFonts w:ascii="Book Antiqua" w:hAnsi="Book Antiqua" w:eastAsia="Book Antiqua" w:cs="Book Antiqua"/>
          <w:b/>
          <w:bCs/>
          <w:color w:val="000000"/>
        </w:rPr>
        <w:t>Revised:</w:t>
      </w:r>
      <w:r>
        <w:rPr>
          <w:rFonts w:ascii="Book Antiqua" w:hAnsi="Book Antiqua" w:eastAsia="Book Antiqua" w:cs="Book Antiqua"/>
          <w:bCs/>
          <w:color w:val="000000"/>
        </w:rPr>
        <w:t xml:space="preserve"> April 16, 2022</w:t>
      </w:r>
    </w:p>
    <w:p>
      <w:pPr>
        <w:spacing w:line="360" w:lineRule="auto"/>
        <w:jc w:val="both"/>
        <w:rPr>
          <w:rFonts w:ascii="Book Antiqua" w:hAnsi="Book Antiqua"/>
        </w:rPr>
      </w:pPr>
      <w:r>
        <w:rPr>
          <w:rFonts w:ascii="Book Antiqua" w:hAnsi="Book Antiqua" w:eastAsia="Book Antiqua" w:cs="Book Antiqua"/>
          <w:b/>
          <w:bCs/>
          <w:color w:val="000000"/>
        </w:rPr>
        <w:t>Accepted:</w:t>
      </w:r>
      <w:r>
        <w:rPr>
          <w:rFonts w:ascii="Book Antiqua" w:hAnsi="Book Antiqua" w:eastAsia="Book Antiqua" w:cs="Book Antiqua"/>
          <w:b w:val="0"/>
          <w:bCs w:val="0"/>
          <w:color w:val="000000"/>
        </w:rPr>
        <w:t xml:space="preserve"> May 8, 2022</w:t>
      </w:r>
    </w:p>
    <w:p>
      <w:pPr>
        <w:spacing w:line="360" w:lineRule="auto"/>
        <w:jc w:val="both"/>
        <w:rPr>
          <w:rFonts w:hint="eastAsia" w:ascii="Book Antiqua" w:hAnsi="Book Antiqua" w:eastAsia="宋体" w:cs="Book Antiqua"/>
          <w:b/>
          <w:bCs/>
          <w:color w:val="000000"/>
          <w:lang w:val="en-US" w:eastAsia="zh-CN"/>
        </w:rPr>
      </w:pPr>
      <w:r>
        <w:rPr>
          <w:rFonts w:ascii="Book Antiqua" w:hAnsi="Book Antiqua" w:eastAsia="Book Antiqua" w:cs="Book Antiqua"/>
          <w:b/>
          <w:bCs/>
          <w:color w:val="000000"/>
        </w:rPr>
        <w:t>Published online:</w:t>
      </w:r>
      <w:r>
        <w:rPr>
          <w:rFonts w:hint="eastAsia" w:ascii="Book Antiqua" w:hAnsi="Book Antiqua" w:eastAsia="宋体" w:cs="Book Antiqua"/>
          <w:b/>
          <w:bCs/>
          <w:color w:val="000000"/>
          <w:lang w:val="en-US" w:eastAsia="zh-CN"/>
        </w:rPr>
        <w:t xml:space="preserve"> </w:t>
      </w:r>
      <w:r>
        <w:rPr>
          <w:rFonts w:hint="eastAsia" w:ascii="Book Antiqua" w:hAnsi="Book Antiqua" w:eastAsia="宋体" w:cs="Book Antiqua"/>
          <w:b w:val="0"/>
          <w:bCs w:val="0"/>
          <w:color w:val="000000"/>
          <w:lang w:val="en-US" w:eastAsia="zh-CN"/>
        </w:rPr>
        <w:t>June 28, 2022</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While cholangiocarcinoma represents only about 3% of all gastrointestinal tumors, it has a dismal survival rate, usually because it is diagnosed at a late stage. The utilization of Artificial Intelligence (AI) in medicine in general, and in gastroenterology has made gigantic steps. However, the application of AI for biliary disease, in particular for cholangiocarcinoma, has been sub-optimal. The use of AI in combination with clinical data, cross-sectional imaging (computed tomography, magnetic resonance imaging) and endoscopy (endoscopic ultrasound and cholangioscopy) has the potential to significantly improve early diagnosis and the choice of optimal therapeutic options, leading to a transformation in the prognosis of this feared disease. In this review we summarize the current knowledge on the use of AI for the diagnosis and management of cholangiocarcinoma and point to future directions in the field.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Cholangiocarcinoma; Artificial intelligence; Cholangioscopy; Artificial neural network; Machine learning; Therapeutic endoscopy; Endoscopic ultrasound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eastAsia="Book Antiqua" w:cs="Book Antiqua"/>
          <w:color w:val="000000"/>
        </w:rPr>
      </w:pPr>
    </w:p>
    <w:p>
      <w:pPr>
        <w:spacing w:line="360" w:lineRule="auto"/>
        <w:jc w:val="both"/>
        <w:rPr>
          <w:rFonts w:hint="eastAsia" w:ascii="Book Antiqua" w:hAnsi="Book Antiqua" w:eastAsia="Book Antiqua" w:cs="Book Antiqua"/>
          <w:color w:val="000000"/>
        </w:rPr>
      </w:pPr>
      <w:bookmarkStart w:id="0" w:name="OLE_LINK1"/>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Brenner AR, Laoveeravat P, Carey PJ, Joiner D, Mardini SH, Jovani M. Artificial intelligence using advanced imaging techniques and cholangiocarcinoma: Recent advances and future direction. </w:t>
      </w:r>
      <w:r>
        <w:rPr>
          <w:rFonts w:ascii="Book Antiqua" w:hAnsi="Book Antiqua" w:eastAsia="Book Antiqua" w:cs="Book Antiqua"/>
          <w:i/>
          <w:iCs/>
          <w:color w:val="000000"/>
        </w:rPr>
        <w:t>Artif Intell Gastroenterol</w:t>
      </w:r>
      <w:r>
        <w:rPr>
          <w:rFonts w:ascii="Book Antiqua" w:hAnsi="Book Antiqua" w:eastAsia="Book Antiqua" w:cs="Book Antiqua"/>
          <w:color w:val="000000"/>
        </w:rPr>
        <w:t xml:space="preserve"> 2022; </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88-95</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https://www.wjgnet.com/2644-3236/full/v3/i</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88</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https://dx.doi.org/10.35712/aig.v3.i</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88</w:t>
      </w:r>
      <w:bookmarkEnd w:id="0"/>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Artificial intelligence (AI) aided by multiple imaging modalities is accurate and effective for diagnosis and characterization of biliary masses. The advancement and incorporation of imaging into artificial intelligence will help to decrease delay in diagnosis of cholangiocarcinoma and potentially decrease mortality. This review examines studies showing that AI can assist in real-time diagnosis of cholangiocarcinoma and predict outcomes of treatment. Current data suggests that AI will soon become an indispensable part of the armamentarium for the management of cholangiocarcinoma and other biliary diseases.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Style w:val="11"/>
          <w:rFonts w:ascii="Book Antiqua" w:hAnsi="Book Antiqua" w:eastAsia="Book Antiqua" w:cs="Book Antiqua"/>
          <w:color w:val="000000"/>
        </w:rPr>
        <w:t>The concept of AI is best explained as a computer program that possesses the ability to perform functions such as data analysis, learning, and problem solving. Medical artificial intelligence involves the development of AI programs to assist in diagnosis and prognosis, therapeutic decision making,</w:t>
      </w:r>
      <w:r>
        <w:rPr>
          <w:rStyle w:val="11"/>
          <w:rFonts w:ascii="Book Antiqua" w:hAnsi="Book Antiqua" w:eastAsia="Book Antiqua" w:cs="Book Antiqua"/>
          <w:b/>
          <w:bCs/>
          <w:color w:val="000000"/>
        </w:rPr>
        <w:t xml:space="preserve"> </w:t>
      </w:r>
      <w:r>
        <w:rPr>
          <w:rStyle w:val="11"/>
          <w:rFonts w:ascii="Book Antiqua" w:hAnsi="Book Antiqua" w:eastAsia="Book Antiqua" w:cs="Book Antiqua"/>
          <w:color w:val="000000"/>
        </w:rPr>
        <w:t>drug development, as well as development and data mining from the electronic medical records (EMR)</w:t>
      </w:r>
      <w:r>
        <w:rPr>
          <w:rStyle w:val="11"/>
          <w:rFonts w:ascii="Book Antiqua" w:hAnsi="Book Antiqua" w:eastAsia="Book Antiqua" w:cs="Book Antiqua"/>
          <w:color w:val="000000"/>
          <w:vertAlign w:val="superscript"/>
        </w:rPr>
        <w:t>[1-3]</w:t>
      </w:r>
      <w:r>
        <w:rPr>
          <w:rStyle w:val="11"/>
          <w:rFonts w:ascii="Book Antiqua" w:hAnsi="Book Antiqua" w:eastAsia="Book Antiqua" w:cs="Book Antiqua"/>
          <w:color w:val="000000"/>
        </w:rPr>
        <w:t>. In fact, artificial intelligence is utilized in almost every field of medicine</w:t>
      </w:r>
      <w:r>
        <w:rPr>
          <w:rStyle w:val="11"/>
          <w:rFonts w:ascii="Book Antiqua" w:hAnsi="Book Antiqua" w:eastAsia="Book Antiqua" w:cs="Book Antiqua"/>
          <w:color w:val="000000"/>
          <w:vertAlign w:val="superscript"/>
        </w:rPr>
        <w:t>[4-8]</w:t>
      </w:r>
      <w:r>
        <w:rPr>
          <w:rStyle w:val="11"/>
          <w:rFonts w:ascii="Book Antiqua" w:hAnsi="Book Antiqua" w:eastAsia="Book Antiqua" w:cs="Book Antiqua"/>
          <w:color w:val="000000"/>
        </w:rPr>
        <w:t>, including radiology</w:t>
      </w:r>
      <w:r>
        <w:rPr>
          <w:rStyle w:val="11"/>
          <w:rFonts w:ascii="Book Antiqua" w:hAnsi="Book Antiqua" w:eastAsia="Book Antiqua" w:cs="Book Antiqua"/>
          <w:color w:val="000000"/>
          <w:vertAlign w:val="superscript"/>
        </w:rPr>
        <w:t>[9]</w:t>
      </w:r>
      <w:r>
        <w:rPr>
          <w:rStyle w:val="11"/>
          <w:rFonts w:ascii="Book Antiqua" w:hAnsi="Book Antiqua" w:eastAsia="Book Antiqua" w:cs="Book Antiqua"/>
          <w:color w:val="000000"/>
        </w:rPr>
        <w:t>, gastroenterology</w:t>
      </w:r>
      <w:r>
        <w:rPr>
          <w:rStyle w:val="11"/>
          <w:rFonts w:ascii="Book Antiqua" w:hAnsi="Book Antiqua" w:eastAsia="Book Antiqua" w:cs="Book Antiqua"/>
          <w:color w:val="000000"/>
          <w:vertAlign w:val="superscript"/>
        </w:rPr>
        <w:t>[10]</w:t>
      </w:r>
      <w:r>
        <w:rPr>
          <w:rStyle w:val="11"/>
          <w:rFonts w:ascii="Book Antiqua" w:hAnsi="Book Antiqua" w:eastAsia="Book Antiqua" w:cs="Book Antiqua"/>
          <w:color w:val="000000"/>
        </w:rPr>
        <w:t>, ophthalmology</w:t>
      </w:r>
      <w:r>
        <w:rPr>
          <w:rStyle w:val="11"/>
          <w:rFonts w:ascii="Book Antiqua" w:hAnsi="Book Antiqua" w:eastAsia="Book Antiqua" w:cs="Book Antiqua"/>
          <w:color w:val="000000"/>
          <w:vertAlign w:val="superscript"/>
        </w:rPr>
        <w:t>[11]</w:t>
      </w:r>
      <w:r>
        <w:rPr>
          <w:rStyle w:val="11"/>
          <w:rFonts w:ascii="Book Antiqua" w:hAnsi="Book Antiqua" w:eastAsia="Book Antiqua" w:cs="Book Antiqua"/>
          <w:color w:val="000000"/>
        </w:rPr>
        <w:t>, cardiology</w:t>
      </w:r>
      <w:r>
        <w:rPr>
          <w:rStyle w:val="11"/>
          <w:rFonts w:ascii="Book Antiqua" w:hAnsi="Book Antiqua" w:eastAsia="Book Antiqua" w:cs="Book Antiqua"/>
          <w:color w:val="000000"/>
          <w:vertAlign w:val="superscript"/>
        </w:rPr>
        <w:t>[12]</w:t>
      </w:r>
      <w:r>
        <w:rPr>
          <w:rStyle w:val="11"/>
          <w:rFonts w:ascii="Book Antiqua" w:hAnsi="Book Antiqua" w:eastAsia="Book Antiqua" w:cs="Book Antiqua"/>
          <w:color w:val="000000"/>
        </w:rPr>
        <w:t>, and surgery</w:t>
      </w:r>
      <w:r>
        <w:rPr>
          <w:rStyle w:val="11"/>
          <w:rFonts w:ascii="Book Antiqua" w:hAnsi="Book Antiqua" w:eastAsia="Book Antiqua" w:cs="Book Antiqua"/>
          <w:color w:val="000000"/>
          <w:vertAlign w:val="superscript"/>
        </w:rPr>
        <w:t>[13]</w:t>
      </w:r>
      <w:r>
        <w:rPr>
          <w:rStyle w:val="11"/>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Style w:val="11"/>
          <w:rFonts w:ascii="Book Antiqua" w:hAnsi="Book Antiqua" w:eastAsia="Book Antiqua" w:cs="Book Antiqua"/>
          <w:color w:val="000000"/>
        </w:rPr>
        <w:t>There are many different types of AI. The foundation of the most used form, Artificial Neural Networks (ANN), takes inspiration from the human nervous system</w:t>
      </w:r>
      <w:r>
        <w:rPr>
          <w:rStyle w:val="11"/>
          <w:rFonts w:ascii="Book Antiqua" w:hAnsi="Book Antiqua" w:eastAsia="Book Antiqua" w:cs="Book Antiqua"/>
          <w:color w:val="000000"/>
          <w:vertAlign w:val="superscript"/>
        </w:rPr>
        <w:t>[1,3]</w:t>
      </w:r>
      <w:r>
        <w:rPr>
          <w:rStyle w:val="11"/>
          <w:rFonts w:ascii="Book Antiqua" w:hAnsi="Book Antiqua" w:eastAsia="Book Antiqua" w:cs="Book Antiqua"/>
          <w:color w:val="000000"/>
        </w:rPr>
        <w:t>. The neurons of ANNs are individual computer processors that interconnect and possess the capability of processing and analyzing large amounts of data</w:t>
      </w:r>
      <w:r>
        <w:rPr>
          <w:rStyle w:val="11"/>
          <w:rFonts w:ascii="Book Antiqua" w:hAnsi="Book Antiqua" w:eastAsia="Book Antiqua" w:cs="Book Antiqua"/>
          <w:color w:val="000000"/>
          <w:vertAlign w:val="superscript"/>
        </w:rPr>
        <w:t>[1]</w:t>
      </w:r>
      <w:r>
        <w:rPr>
          <w:rStyle w:val="11"/>
          <w:rFonts w:ascii="Book Antiqua" w:hAnsi="Book Antiqua" w:eastAsia="Book Antiqua" w:cs="Book Antiqua"/>
          <w:color w:val="000000"/>
        </w:rPr>
        <w:t>. ANNs are composed of links of multiple layers of these ‘neurons’, an input layer linked to multiple hidden layers, which are in turn linked to an output layer</w:t>
      </w:r>
      <w:r>
        <w:rPr>
          <w:rStyle w:val="11"/>
          <w:rFonts w:ascii="Book Antiqua" w:hAnsi="Book Antiqua" w:eastAsia="Book Antiqua" w:cs="Book Antiqua"/>
          <w:color w:val="000000"/>
          <w:vertAlign w:val="superscript"/>
        </w:rPr>
        <w:t>[3]</w:t>
      </w:r>
      <w:r>
        <w:rPr>
          <w:rStyle w:val="11"/>
          <w:rFonts w:ascii="Book Antiqua" w:hAnsi="Book Antiqua" w:eastAsia="Book Antiqua" w:cs="Book Antiqua"/>
          <w:color w:val="000000"/>
        </w:rPr>
        <w:t>. All the layers in an ANN communicate in a feed forward manner with the ability to ‘learn’ by repeatedly adjusting their links</w:t>
      </w:r>
      <w:r>
        <w:rPr>
          <w:rStyle w:val="11"/>
          <w:rFonts w:ascii="Book Antiqua" w:hAnsi="Book Antiqua" w:eastAsia="Book Antiqua" w:cs="Book Antiqua"/>
          <w:color w:val="000000"/>
          <w:vertAlign w:val="superscript"/>
        </w:rPr>
        <w:t>[2]</w:t>
      </w:r>
      <w:r>
        <w:rPr>
          <w:rStyle w:val="11"/>
          <w:rFonts w:ascii="Book Antiqua" w:hAnsi="Book Antiqua" w:eastAsia="Book Antiqua" w:cs="Book Antiqua"/>
          <w:color w:val="000000"/>
        </w:rPr>
        <w:t>. Thus, one of the attractive qualities of ANNs is in their analytical and pattern recognition ability. One of the first applications of ANNs in medicine was to aid in the diagnosis of myocardial infarction</w:t>
      </w:r>
      <w:r>
        <w:rPr>
          <w:rStyle w:val="11"/>
          <w:rFonts w:ascii="Book Antiqua" w:hAnsi="Book Antiqua" w:eastAsia="Book Antiqua" w:cs="Book Antiqua"/>
          <w:color w:val="000000"/>
          <w:vertAlign w:val="superscript"/>
        </w:rPr>
        <w:t>[14]</w:t>
      </w:r>
      <w:r>
        <w:rPr>
          <w:rStyle w:val="11"/>
          <w:rFonts w:ascii="Book Antiqua" w:hAnsi="Book Antiqua" w:eastAsia="Book Antiqua" w:cs="Book Antiqua"/>
          <w:color w:val="000000"/>
        </w:rPr>
        <w:t>. Since that time, ANNs have been widely used</w:t>
      </w:r>
      <w:r>
        <w:rPr>
          <w:rStyle w:val="11"/>
          <w:rFonts w:ascii="Book Antiqua" w:hAnsi="Book Antiqua" w:eastAsia="Book Antiqua" w:cs="Book Antiqua"/>
          <w:color w:val="000000"/>
          <w:vertAlign w:val="superscript"/>
        </w:rPr>
        <w:t>1</w:t>
      </w:r>
      <w:r>
        <w:rPr>
          <w:rStyle w:val="11"/>
          <w:rFonts w:ascii="Book Antiqua" w:hAnsi="Book Antiqua" w:eastAsia="Book Antiqua" w:cs="Book Antiqua"/>
          <w:color w:val="000000"/>
        </w:rPr>
        <w:t>. Support Vector Machines (SVM) is another type of machine learning which uses data analysis algorithms for classification and regression analysis</w:t>
      </w:r>
      <w:r>
        <w:rPr>
          <w:rStyle w:val="11"/>
          <w:rFonts w:ascii="Book Antiqua" w:hAnsi="Book Antiqua" w:eastAsia="Book Antiqua" w:cs="Book Antiqua"/>
          <w:color w:val="000000"/>
          <w:vertAlign w:val="superscript"/>
        </w:rPr>
        <w:t>[15]</w:t>
      </w:r>
      <w:r>
        <w:rPr>
          <w:rStyle w:val="11"/>
          <w:rFonts w:ascii="Book Antiqua" w:hAnsi="Book Antiqua" w:eastAsia="Book Antiqua" w:cs="Book Antiqua"/>
          <w:color w:val="000000"/>
        </w:rPr>
        <w:t>. SVMs are widely used in drug development and cancer detection</w:t>
      </w:r>
      <w:r>
        <w:rPr>
          <w:rStyle w:val="11"/>
          <w:rFonts w:ascii="Book Antiqua" w:hAnsi="Book Antiqua" w:eastAsia="Book Antiqua" w:cs="Book Antiqua"/>
          <w:color w:val="000000"/>
          <w:vertAlign w:val="superscript"/>
        </w:rPr>
        <w:t>[16,17]</w:t>
      </w:r>
      <w:r>
        <w:rPr>
          <w:rStyle w:val="11"/>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Convolutional neural networks (CNN) are a type of deep learning network, a network that incorporates three or more layers, that is commonly employed in medicine, in particular because of its easy applicability to imaging</w:t>
      </w:r>
      <w:r>
        <w:rPr>
          <w:rFonts w:ascii="Book Antiqua" w:hAnsi="Book Antiqua" w:eastAsia="Book Antiqua" w:cs="Book Antiqua"/>
          <w:color w:val="000000"/>
          <w:vertAlign w:val="superscript"/>
        </w:rPr>
        <w:t>[18]</w:t>
      </w:r>
      <w:r>
        <w:rPr>
          <w:rFonts w:ascii="Book Antiqua" w:hAnsi="Book Antiqua" w:eastAsia="Book Antiqua" w:cs="Book Antiqua"/>
          <w:color w:val="000000"/>
        </w:rPr>
        <w:t>. Convolutional neural networks are multi-layer analyses which work by taking an image (</w:t>
      </w:r>
      <w:r>
        <w:rPr>
          <w:rFonts w:ascii="Book Antiqua" w:hAnsi="Book Antiqua" w:eastAsia="Book Antiqua" w:cs="Book Antiqua"/>
          <w:i/>
          <w:color w:val="000000"/>
        </w:rPr>
        <w:t>e.g</w:t>
      </w:r>
      <w:r>
        <w:rPr>
          <w:rFonts w:ascii="Book Antiqua" w:hAnsi="Book Antiqua" w:eastAsia="Book Antiqua" w:cs="Book Antiqua"/>
          <w:color w:val="000000"/>
        </w:rPr>
        <w:t>. from CT, MRI, US) and extracting layers or features at each step of the process. These features are then characterized further by complex mathematical equations to break them down and compare them to similar images, leading to pattern recognition</w:t>
      </w:r>
      <w:r>
        <w:rPr>
          <w:rFonts w:ascii="Book Antiqua" w:hAnsi="Book Antiqua" w:eastAsia="Book Antiqua" w:cs="Book Antiqua"/>
          <w:color w:val="000000"/>
          <w:vertAlign w:val="superscript"/>
        </w:rPr>
        <w:t>[18]</w:t>
      </w:r>
      <w:r>
        <w:rPr>
          <w:rFonts w:ascii="Book Antiqua" w:hAnsi="Book Antiqua" w:eastAsia="Book Antiqua" w:cs="Book Antiqua"/>
          <w:color w:val="000000"/>
        </w:rPr>
        <w:t>. CNNs also can place weight on the value of a specific feature, thus allowing for the presence or absence of a given variable to haven a greater influence on the overall outcome.</w:t>
      </w:r>
    </w:p>
    <w:p>
      <w:pPr>
        <w:spacing w:line="360" w:lineRule="auto"/>
        <w:ind w:firstLine="480" w:firstLineChars="200"/>
        <w:jc w:val="both"/>
        <w:rPr>
          <w:rFonts w:ascii="Book Antiqua" w:hAnsi="Book Antiqua"/>
        </w:rPr>
      </w:pPr>
      <w:r>
        <w:rPr>
          <w:rStyle w:val="11"/>
          <w:rFonts w:ascii="Book Antiqua" w:hAnsi="Book Antiqua" w:eastAsia="Book Antiqua" w:cs="Book Antiqua"/>
          <w:color w:val="000000"/>
        </w:rPr>
        <w:t>The application of AI has grown at a rapid pace in all fields of medicine, and gastroenterology is no exception</w:t>
      </w:r>
      <w:r>
        <w:rPr>
          <w:rStyle w:val="11"/>
          <w:rFonts w:ascii="Book Antiqua" w:hAnsi="Book Antiqua" w:eastAsia="Book Antiqua" w:cs="Book Antiqua"/>
          <w:color w:val="000000"/>
          <w:vertAlign w:val="superscript"/>
        </w:rPr>
        <w:t>[19]</w:t>
      </w:r>
      <w:r>
        <w:rPr>
          <w:rStyle w:val="11"/>
          <w:rFonts w:ascii="Book Antiqua" w:hAnsi="Book Antiqua" w:eastAsia="Book Antiqua" w:cs="Book Antiqua"/>
          <w:color w:val="000000"/>
        </w:rPr>
        <w:t>. AI has been utilized in gastroenterology to identify esophageal neoplasms</w:t>
      </w:r>
      <w:r>
        <w:rPr>
          <w:rStyle w:val="11"/>
          <w:rFonts w:ascii="Book Antiqua" w:hAnsi="Book Antiqua" w:eastAsia="Book Antiqua" w:cs="Book Antiqua"/>
          <w:color w:val="000000"/>
          <w:vertAlign w:val="superscript"/>
        </w:rPr>
        <w:t>[20,21]</w:t>
      </w:r>
      <w:r>
        <w:rPr>
          <w:rStyle w:val="11"/>
          <w:rFonts w:ascii="Book Antiqua" w:hAnsi="Book Antiqua" w:eastAsia="Book Antiqua" w:cs="Book Antiqua"/>
          <w:color w:val="000000"/>
        </w:rPr>
        <w:t>, diagnosis of Helicobacter pylori</w:t>
      </w:r>
      <w:r>
        <w:rPr>
          <w:rStyle w:val="11"/>
          <w:rFonts w:ascii="Book Antiqua" w:hAnsi="Book Antiqua" w:eastAsia="Book Antiqua" w:cs="Book Antiqua"/>
          <w:color w:val="000000"/>
          <w:vertAlign w:val="superscript"/>
        </w:rPr>
        <w:t>[22]</w:t>
      </w:r>
      <w:r>
        <w:rPr>
          <w:rStyle w:val="11"/>
          <w:rFonts w:ascii="Book Antiqua" w:hAnsi="Book Antiqua" w:eastAsia="Book Antiqua" w:cs="Book Antiqua"/>
          <w:color w:val="000000"/>
        </w:rPr>
        <w:t>, predict gastric bleeding in patients on anti-thrombotics</w:t>
      </w:r>
      <w:r>
        <w:rPr>
          <w:rStyle w:val="11"/>
          <w:rFonts w:ascii="Book Antiqua" w:hAnsi="Book Antiqua" w:eastAsia="Book Antiqua" w:cs="Book Antiqua"/>
          <w:color w:val="000000"/>
          <w:vertAlign w:val="superscript"/>
        </w:rPr>
        <w:t>[23]</w:t>
      </w:r>
      <w:r>
        <w:rPr>
          <w:rStyle w:val="11"/>
          <w:rFonts w:ascii="Book Antiqua" w:hAnsi="Book Antiqua" w:eastAsia="Book Antiqua" w:cs="Book Antiqua"/>
          <w:color w:val="000000"/>
        </w:rPr>
        <w:t>, predict the length of hospitalization for acute pancreatitis</w:t>
      </w:r>
      <w:r>
        <w:rPr>
          <w:rStyle w:val="11"/>
          <w:rFonts w:ascii="Book Antiqua" w:hAnsi="Book Antiqua" w:eastAsia="Book Antiqua" w:cs="Book Antiqua"/>
          <w:color w:val="000000"/>
          <w:vertAlign w:val="superscript"/>
        </w:rPr>
        <w:t>[24]</w:t>
      </w:r>
      <w:r>
        <w:rPr>
          <w:rStyle w:val="11"/>
          <w:rFonts w:ascii="Book Antiqua" w:hAnsi="Book Antiqua" w:eastAsia="Book Antiqua" w:cs="Book Antiqua"/>
          <w:color w:val="000000"/>
        </w:rPr>
        <w:t>, differentiate between chronic pancreatitis and pancreatic cancer</w:t>
      </w:r>
      <w:r>
        <w:rPr>
          <w:rStyle w:val="11"/>
          <w:rFonts w:ascii="Book Antiqua" w:hAnsi="Book Antiqua" w:eastAsia="Book Antiqua" w:cs="Book Antiqua"/>
          <w:color w:val="000000"/>
          <w:vertAlign w:val="superscript"/>
        </w:rPr>
        <w:t>[25]</w:t>
      </w:r>
      <w:r>
        <w:rPr>
          <w:rStyle w:val="11"/>
          <w:rFonts w:ascii="Book Antiqua" w:hAnsi="Book Antiqua" w:eastAsia="Book Antiqua" w:cs="Book Antiqua"/>
          <w:color w:val="000000"/>
        </w:rPr>
        <w:t>, stratify the need for ERCP</w:t>
      </w:r>
      <w:r>
        <w:rPr>
          <w:rStyle w:val="11"/>
          <w:rFonts w:ascii="Book Antiqua" w:hAnsi="Book Antiqua" w:eastAsia="Book Antiqua" w:cs="Book Antiqua"/>
          <w:color w:val="000000"/>
          <w:vertAlign w:val="superscript"/>
        </w:rPr>
        <w:t>[26]</w:t>
      </w:r>
      <w:r>
        <w:rPr>
          <w:rStyle w:val="11"/>
          <w:rFonts w:ascii="Book Antiqua" w:hAnsi="Book Antiqua" w:eastAsia="Book Antiqua" w:cs="Book Antiqua"/>
          <w:color w:val="000000"/>
        </w:rPr>
        <w:t>, and characterization of colonic polyps</w:t>
      </w:r>
      <w:r>
        <w:rPr>
          <w:rStyle w:val="11"/>
          <w:rFonts w:ascii="Book Antiqua" w:hAnsi="Book Antiqua" w:eastAsia="Book Antiqua" w:cs="Book Antiqua"/>
          <w:color w:val="000000"/>
          <w:vertAlign w:val="superscript"/>
        </w:rPr>
        <w:t>[27]</w:t>
      </w:r>
      <w:r>
        <w:rPr>
          <w:rStyle w:val="11"/>
          <w:rFonts w:ascii="Book Antiqua" w:hAnsi="Book Antiqua" w:eastAsia="Book Antiqua" w:cs="Book Antiqua"/>
          <w:color w:val="000000"/>
        </w:rPr>
        <w:t>. These and many other ongoing developments will significantly impact the future of both diagnostic and therapeutic gastroenterology. One area of that has been somewhat neglected in the application of AI in gastroenterology is that of biliary disease, in particular cholangiocarcinoma. In this paper, we will review the current knowledge of the application of artificial intelligence in cholangiocarcinoma and point to the future directions in the field.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Cholangiocarcinoma</w:t>
      </w:r>
    </w:p>
    <w:p>
      <w:pPr>
        <w:spacing w:line="360" w:lineRule="auto"/>
        <w:jc w:val="both"/>
        <w:rPr>
          <w:rFonts w:ascii="Book Antiqua" w:hAnsi="Book Antiqua"/>
        </w:rPr>
      </w:pPr>
      <w:r>
        <w:rPr>
          <w:rFonts w:ascii="Book Antiqua" w:hAnsi="Book Antiqua" w:eastAsia="Book Antiqua" w:cs="Book Antiqua"/>
          <w:color w:val="000000"/>
        </w:rPr>
        <w:t>Cholangiocarcinoma (CCA) is a malignant neoplasm that can arise from anywhere along the biliary tree, including within the liver parenchyma, and is classified as distal, perihilar or intrahepatic</w:t>
      </w:r>
      <w:r>
        <w:rPr>
          <w:rFonts w:ascii="Book Antiqua" w:hAnsi="Book Antiqua" w:eastAsia="Book Antiqua" w:cs="Book Antiqua"/>
          <w:color w:val="000000"/>
          <w:vertAlign w:val="superscript"/>
        </w:rPr>
        <w:t>[28]</w:t>
      </w:r>
      <w:r>
        <w:rPr>
          <w:rFonts w:ascii="Book Antiqua" w:hAnsi="Book Antiqua" w:eastAsia="Book Antiqua" w:cs="Book Antiqua"/>
          <w:color w:val="000000"/>
        </w:rPr>
        <w:t>. Risk factors for CCA usually include long-term inflammatory states, like those associated with primary sclerosing cholangitis (PSC) and helminthic infection, or the continued presence of choledocholithiasis, but the majority for cases are idiopathic</w:t>
      </w:r>
      <w:r>
        <w:rPr>
          <w:rFonts w:ascii="Book Antiqua" w:hAnsi="Book Antiqua" w:eastAsia="Book Antiqua" w:cs="Book Antiqua"/>
          <w:color w:val="000000"/>
          <w:vertAlign w:val="superscript"/>
        </w:rPr>
        <w:t>[29]</w:t>
      </w:r>
      <w:r>
        <w:rPr>
          <w:rFonts w:ascii="Book Antiqua" w:hAnsi="Book Antiqua" w:eastAsia="Book Antiqua" w:cs="Book Antiqua"/>
          <w:color w:val="000000"/>
        </w:rPr>
        <w:t>. Cholangiocarcinoma accounts for about 3% of all gastrointestinal tumors and 10%-15% of hepatobiliary tumors</w:t>
      </w:r>
      <w:r>
        <w:rPr>
          <w:rFonts w:ascii="Book Antiqua" w:hAnsi="Book Antiqua" w:eastAsia="Book Antiqua" w:cs="Book Antiqua"/>
          <w:color w:val="000000"/>
          <w:vertAlign w:val="superscript"/>
        </w:rPr>
        <w:t>[30]</w:t>
      </w:r>
      <w:r>
        <w:rPr>
          <w:rFonts w:ascii="Book Antiqua" w:hAnsi="Book Antiqua" w:eastAsia="Book Antiqua" w:cs="Book Antiqua"/>
          <w:color w:val="000000"/>
        </w:rPr>
        <w:t>. Although rare, CCA has a very poor prognosis, with 5-year survival rates following surgery rarely exceeding 35%</w:t>
      </w:r>
      <w:r>
        <w:rPr>
          <w:rFonts w:ascii="Book Antiqua" w:hAnsi="Book Antiqua" w:eastAsia="Book Antiqua" w:cs="Book Antiqua"/>
          <w:color w:val="000000"/>
          <w:vertAlign w:val="superscript"/>
        </w:rPr>
        <w:t>[21]</w:t>
      </w:r>
      <w:r>
        <w:rPr>
          <w:rFonts w:ascii="Book Antiqua" w:hAnsi="Book Antiqua" w:eastAsia="Book Antiqua" w:cs="Book Antiqua"/>
          <w:color w:val="000000"/>
        </w:rPr>
        <w:t>. Additionally, CCA incidence and mortality rates are increasing worldwide</w:t>
      </w:r>
      <w:r>
        <w:rPr>
          <w:rFonts w:ascii="Book Antiqua" w:hAnsi="Book Antiqua" w:eastAsia="Book Antiqua" w:cs="Book Antiqua"/>
          <w:color w:val="000000"/>
          <w:vertAlign w:val="superscript"/>
        </w:rPr>
        <w:t>[31,32]</w:t>
      </w:r>
      <w:r>
        <w:rPr>
          <w:rFonts w:ascii="Book Antiqua" w:hAnsi="Book Antiqua" w:eastAsia="Book Antiqua" w:cs="Book Antiqua"/>
          <w:color w:val="000000"/>
        </w:rPr>
        <w:t>. CCA is usually detected late in the disease stage and found incidentally due to poor screening methods for early detection</w:t>
      </w:r>
      <w:r>
        <w:rPr>
          <w:rFonts w:ascii="Book Antiqua" w:hAnsi="Book Antiqua" w:eastAsia="Book Antiqua" w:cs="Book Antiqua"/>
          <w:color w:val="000000"/>
          <w:vertAlign w:val="superscript"/>
        </w:rPr>
        <w:t>[32]</w:t>
      </w:r>
      <w:r>
        <w:rPr>
          <w:rFonts w:ascii="Book Antiqua" w:hAnsi="Book Antiqua" w:eastAsia="Book Antiqua" w:cs="Book Antiqua"/>
          <w:color w:val="000000"/>
        </w:rPr>
        <w:t>. Early diagnosis is relatively rare, limiting the possibility of curative surgery to &lt; 30% of patients</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Furthermore, even among these, about 20%-50% of patients deemed candidates for resection </w:t>
      </w:r>
      <w:r>
        <w:rPr>
          <w:rFonts w:ascii="Book Antiqua" w:hAnsi="Book Antiqua" w:eastAsia="Book Antiqua" w:cs="Book Antiqua"/>
          <w:i/>
          <w:iCs/>
          <w:color w:val="000000"/>
        </w:rPr>
        <w:t>via</w:t>
      </w:r>
      <w:r>
        <w:rPr>
          <w:rFonts w:ascii="Book Antiqua" w:hAnsi="Book Antiqua" w:eastAsia="Book Antiqua" w:cs="Book Antiqua"/>
          <w:color w:val="000000"/>
        </w:rPr>
        <w:t xml:space="preserve"> preoperative evaluation are found to have unresectable disease burden during surgery</w:t>
      </w:r>
      <w:r>
        <w:rPr>
          <w:rFonts w:ascii="Book Antiqua" w:hAnsi="Book Antiqua" w:eastAsia="Book Antiqua" w:cs="Book Antiqua"/>
          <w:color w:val="000000"/>
          <w:vertAlign w:val="superscript"/>
        </w:rPr>
        <w:t>[34,35]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Given the importance of assessing disease burden, staging and location in determining a patient’s treatment plan, it is imperative to have proper preoperative imaging in CCA</w:t>
      </w:r>
      <w:r>
        <w:rPr>
          <w:rFonts w:ascii="Book Antiqua" w:hAnsi="Book Antiqua" w:eastAsia="Book Antiqua" w:cs="Book Antiqua"/>
          <w:color w:val="000000"/>
          <w:vertAlign w:val="superscript"/>
        </w:rPr>
        <w:t>[36]</w:t>
      </w:r>
      <w:r>
        <w:rPr>
          <w:rFonts w:ascii="Book Antiqua" w:hAnsi="Book Antiqua" w:eastAsia="Book Antiqua" w:cs="Book Antiqua"/>
          <w:color w:val="000000"/>
        </w:rPr>
        <w:t>. While pathological examination remains the gold standard of diagnosis, grading and staging for CCA, advancements in imaging and detection of biomarkers have paved the way for further preoperative predictability of malignancy type and responsiveness to therapies. These advancements have allowed for the incorporation of AI into the sphere of cholangiocarcinoma for a more accurate and personalized management of the disease</w:t>
      </w:r>
      <w:r>
        <w:rPr>
          <w:rFonts w:ascii="Book Antiqua" w:hAnsi="Book Antiqua" w:eastAsia="Book Antiqua" w:cs="Book Antiqua"/>
          <w:color w:val="000000"/>
          <w:vertAlign w:val="superscript"/>
        </w:rPr>
        <w:t>[37,38]</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Article Identification Process</w:t>
      </w:r>
    </w:p>
    <w:p>
      <w:pPr>
        <w:spacing w:line="360" w:lineRule="auto"/>
        <w:jc w:val="both"/>
        <w:rPr>
          <w:rFonts w:ascii="Book Antiqua" w:hAnsi="Book Antiqua"/>
        </w:rPr>
      </w:pPr>
      <w:r>
        <w:rPr>
          <w:rFonts w:ascii="Book Antiqua" w:hAnsi="Book Antiqua" w:eastAsia="Book Antiqua" w:cs="Book Antiqua"/>
          <w:color w:val="000000"/>
        </w:rPr>
        <w:t>The article search process was conducted in Medline and Embase[JM1]. Initial search was using different combinations of keywords such as “cholangiocarcinoma”, “biliary disease”, “cholangioscopy”, “artificial intelligence”, “artificial neural networks” and “convolutional neural networks”. Abstracts of major conferences, such as Digestive Disease Week and United European Gastroenterology Week were also reviewed. Finally, a comprehensive search on clinicaltrial.gov was also conducted using the same keywords to search for active clinical trials involving cholangiocarcinoma and artificial intelligence.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Artificial Intelligence in Biliary Diseases and Cholangiocarcinoma</w:t>
      </w:r>
    </w:p>
    <w:p>
      <w:pPr>
        <w:spacing w:line="360" w:lineRule="auto"/>
        <w:jc w:val="both"/>
        <w:rPr>
          <w:rFonts w:ascii="Book Antiqua" w:hAnsi="Book Antiqua"/>
        </w:rPr>
      </w:pPr>
      <w:r>
        <w:rPr>
          <w:rFonts w:ascii="Book Antiqua" w:hAnsi="Book Antiqua" w:eastAsia="Book Antiqua" w:cs="Book Antiqua"/>
          <w:color w:val="000000"/>
        </w:rPr>
        <w:t>Artificial intelligence has been employed to advance the classification and detection of cholangiocarcinoma by aiding in creating a histopathologic database</w:t>
      </w:r>
      <w:r>
        <w:rPr>
          <w:rFonts w:ascii="Book Antiqua" w:hAnsi="Book Antiqua" w:eastAsia="Book Antiqua" w:cs="Book Antiqua"/>
          <w:color w:val="000000"/>
          <w:vertAlign w:val="superscript"/>
        </w:rPr>
        <w:t>[39]</w:t>
      </w:r>
      <w:r>
        <w:rPr>
          <w:rFonts w:ascii="Book Antiqua" w:hAnsi="Book Antiqua" w:eastAsia="Book Antiqua" w:cs="Book Antiqua"/>
          <w:color w:val="000000"/>
        </w:rPr>
        <w:t xml:space="preserve"> and characterizing bile acid assays to better predict malignancy</w:t>
      </w:r>
      <w:r>
        <w:rPr>
          <w:rFonts w:ascii="Book Antiqua" w:hAnsi="Book Antiqua" w:eastAsia="Book Antiqua" w:cs="Book Antiqua"/>
          <w:color w:val="000000"/>
          <w:vertAlign w:val="superscript"/>
        </w:rPr>
        <w:t>[40]</w:t>
      </w:r>
      <w:r>
        <w:rPr>
          <w:rFonts w:ascii="Book Antiqua" w:hAnsi="Book Antiqua" w:eastAsia="Book Antiqua" w:cs="Book Antiqua"/>
          <w:color w:val="000000"/>
        </w:rPr>
        <w:t xml:space="preserve">. The use of AI to optimize the predictive value of multivariable models, and in improving the diagnostic yield of cross-sectional imaging and endoscopy has been rapidly expanding. </w:t>
      </w:r>
      <w:r>
        <w:rPr>
          <w:rFonts w:ascii="Book Antiqua" w:hAnsi="Book Antiqua" w:eastAsia="Book Antiqua" w:cs="Book Antiqua"/>
          <w:b w:val="0"/>
          <w:bCs w:val="0"/>
          <w:color w:val="000000"/>
        </w:rPr>
        <w:t xml:space="preserve">Table 1 </w:t>
      </w:r>
      <w:r>
        <w:rPr>
          <w:rFonts w:ascii="Book Antiqua" w:hAnsi="Book Antiqua" w:eastAsia="Book Antiqua" w:cs="Book Antiqua"/>
          <w:color w:val="000000"/>
        </w:rPr>
        <w:t>summarizes currently available studies.</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Use of artificial intelligence in aiding the predictive abilities of multivariable models</w:t>
      </w:r>
    </w:p>
    <w:p>
      <w:pPr>
        <w:spacing w:line="360" w:lineRule="auto"/>
        <w:jc w:val="both"/>
        <w:rPr>
          <w:rFonts w:ascii="Book Antiqua" w:hAnsi="Book Antiqua"/>
        </w:rPr>
      </w:pPr>
      <w:r>
        <w:rPr>
          <w:rFonts w:ascii="Book Antiqua" w:hAnsi="Book Antiqua" w:eastAsia="Book Antiqua" w:cs="Book Antiqua"/>
          <w:color w:val="000000"/>
        </w:rPr>
        <w:t>Artificial Intelligence models have been successfully used to improve the predictive abilities of multivariable models both in the pre-interventional diagnostic phase, as well as in post-operative or post-procedural outcomes in CCA patients. Many of these studies has utilized the area under the curve (AUC), the ability of a test to diagnose a differentiate a disease state from non-disease state, to assess the added benefit of the incorporation of AI in improving the effectiveness of multivariable models.</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preoperative phase, multiple studies have used AI/radiographic model to predict lymph node metastasis (LNM) in CCA. One study developed and validated a radiographic model for LNM detection in intrahepatic cholangiocarcinoma (ICC) based on computed tomography (CT) imaging features combined with CA19-9 values</w:t>
      </w:r>
      <w:r>
        <w:rPr>
          <w:rFonts w:ascii="Book Antiqua" w:hAnsi="Book Antiqua" w:eastAsia="Book Antiqua" w:cs="Book Antiqua"/>
          <w:color w:val="000000"/>
          <w:vertAlign w:val="superscript"/>
        </w:rPr>
        <w:t>[41]</w:t>
      </w:r>
      <w:r>
        <w:rPr>
          <w:rFonts w:ascii="Book Antiqua" w:hAnsi="Book Antiqua" w:eastAsia="Book Antiqua" w:cs="Book Antiqua"/>
          <w:color w:val="000000"/>
        </w:rPr>
        <w:t>. In this study, an acceptable calibration and discrimination was observed in the primary study cohort (AUC 0.8462) and in a validation cohort (AUC 0.8921)</w:t>
      </w:r>
      <w:r>
        <w:rPr>
          <w:rFonts w:ascii="Book Antiqua" w:hAnsi="Book Antiqua" w:eastAsia="Book Antiqua" w:cs="Book Antiqua"/>
          <w:color w:val="000000"/>
          <w:vertAlign w:val="superscript"/>
        </w:rPr>
        <w:t>[41]</w:t>
      </w:r>
      <w:r>
        <w:rPr>
          <w:rFonts w:ascii="Book Antiqua" w:hAnsi="Book Antiqua" w:eastAsia="Book Antiqua" w:cs="Book Antiqua"/>
          <w:color w:val="000000"/>
        </w:rPr>
        <w:t xml:space="preserve">. Another study developed support vector machine model utilizing magnetic resonance imaging (MRI) imaging to preoperatively evaluate for LNM in ICC. This study found that an SVM model combining CA19-9 levels and select MRI features resulted in better predictive capabilities compared to a model based on imaging features alone (AUC of 0.842 </w:t>
      </w:r>
      <w:r>
        <w:rPr>
          <w:rFonts w:ascii="Book Antiqua" w:hAnsi="Book Antiqua" w:eastAsia="Book Antiqua" w:cs="Book Antiqua"/>
          <w:i/>
          <w:color w:val="000000"/>
        </w:rPr>
        <w:t>vs</w:t>
      </w:r>
      <w:r>
        <w:rPr>
          <w:rFonts w:ascii="Book Antiqua" w:hAnsi="Book Antiqua" w:eastAsia="Book Antiqua" w:cs="Book Antiqua"/>
          <w:color w:val="000000"/>
        </w:rPr>
        <w:t xml:space="preserve"> 0.788, </w:t>
      </w:r>
      <w:r>
        <w:rPr>
          <w:rFonts w:ascii="Book Antiqua" w:hAnsi="Book Antiqua" w:eastAsia="Book Antiqua" w:cs="Book Antiqua"/>
          <w:i/>
          <w:iCs/>
          <w:color w:val="000000"/>
        </w:rPr>
        <w:t>P</w:t>
      </w:r>
      <w:r>
        <w:rPr>
          <w:rFonts w:ascii="Book Antiqua" w:hAnsi="Book Antiqua" w:eastAsia="Book Antiqua" w:cs="Book Antiqua"/>
          <w:color w:val="000000"/>
        </w:rPr>
        <w:t xml:space="preserve"> = 0.0219)</w:t>
      </w:r>
      <w:r>
        <w:rPr>
          <w:rFonts w:ascii="Book Antiqua" w:hAnsi="Book Antiqua" w:eastAsia="Book Antiqua" w:cs="Book Antiqua"/>
          <w:color w:val="000000"/>
          <w:vertAlign w:val="superscript"/>
        </w:rPr>
        <w:t>[42]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One retrospective study was able to use pre-operative MRI combined with post-operative immunohistochemical results to predict early recurrence of ICC after partial hepatectomy</w:t>
      </w:r>
      <w:r>
        <w:rPr>
          <w:rFonts w:ascii="Book Antiqua" w:hAnsi="Book Antiqua" w:eastAsia="Book Antiqua" w:cs="Book Antiqua"/>
          <w:color w:val="000000"/>
          <w:vertAlign w:val="superscript"/>
        </w:rPr>
        <w:t>[43]</w:t>
      </w:r>
      <w:r>
        <w:rPr>
          <w:rFonts w:ascii="Book Antiqua" w:hAnsi="Book Antiqua" w:eastAsia="Book Antiqua" w:cs="Book Antiqua"/>
          <w:color w:val="000000"/>
        </w:rPr>
        <w:t xml:space="preserve">. The model that combined AI with pathology and imaging features had a higher AUC (0.949 </w:t>
      </w:r>
      <w:r>
        <w:rPr>
          <w:rFonts w:ascii="Book Antiqua" w:hAnsi="Book Antiqua" w:eastAsia="Book Antiqua" w:cs="Book Antiqua"/>
          <w:i/>
          <w:color w:val="000000"/>
        </w:rPr>
        <w:t>vs</w:t>
      </w:r>
      <w:r>
        <w:rPr>
          <w:rFonts w:ascii="Book Antiqua" w:hAnsi="Book Antiqua" w:eastAsia="Book Antiqua" w:cs="Book Antiqua"/>
          <w:color w:val="000000"/>
        </w:rPr>
        <w:t xml:space="preserve"> 0.889, </w:t>
      </w:r>
      <w:r>
        <w:rPr>
          <w:rFonts w:ascii="Book Antiqua" w:hAnsi="Book Antiqua" w:eastAsia="Book Antiqua" w:cs="Book Antiqua"/>
          <w:i/>
          <w:iCs/>
          <w:color w:val="000000"/>
        </w:rPr>
        <w:t>P</w:t>
      </w:r>
      <w:r>
        <w:rPr>
          <w:rFonts w:ascii="Book Antiqua" w:hAnsi="Book Antiqua" w:eastAsia="Book Antiqua" w:cs="Book Antiqua"/>
          <w:color w:val="000000"/>
        </w:rPr>
        <w:t xml:space="preserve"> = 0.247) compared to the model that included only the pathology and imaging features, as well as better sensitivity (0.938 </w:t>
      </w:r>
      <w:r>
        <w:rPr>
          <w:rFonts w:ascii="Book Antiqua" w:hAnsi="Book Antiqua" w:eastAsia="Book Antiqua" w:cs="Book Antiqua"/>
          <w:i/>
          <w:iCs/>
          <w:color w:val="000000"/>
        </w:rPr>
        <w:t>vs</w:t>
      </w:r>
      <w:r>
        <w:rPr>
          <w:rFonts w:ascii="Book Antiqua" w:hAnsi="Book Antiqua" w:eastAsia="Book Antiqua" w:cs="Book Antiqua"/>
          <w:color w:val="000000"/>
        </w:rPr>
        <w:t xml:space="preserve"> 0.875), and specificity (0.839 </w:t>
      </w:r>
      <w:r>
        <w:rPr>
          <w:rFonts w:ascii="Book Antiqua" w:hAnsi="Book Antiqua" w:eastAsia="Book Antiqua" w:cs="Book Antiqua"/>
          <w:i/>
          <w:iCs/>
          <w:color w:val="000000"/>
        </w:rPr>
        <w:t>vs</w:t>
      </w:r>
      <w:r>
        <w:rPr>
          <w:rFonts w:ascii="Book Antiqua" w:hAnsi="Book Antiqua" w:eastAsia="Book Antiqua" w:cs="Book Antiqua"/>
          <w:color w:val="000000"/>
        </w:rPr>
        <w:t xml:space="preserve"> 0.774)</w:t>
      </w:r>
      <w:r>
        <w:rPr>
          <w:rFonts w:ascii="Book Antiqua" w:hAnsi="Book Antiqua" w:eastAsia="Book Antiqua" w:cs="Book Antiqua"/>
          <w:color w:val="000000"/>
          <w:vertAlign w:val="superscript"/>
        </w:rPr>
        <w:t>[43]</w:t>
      </w:r>
      <w:r>
        <w:rPr>
          <w:rFonts w:ascii="Book Antiqua" w:hAnsi="Book Antiqua" w:eastAsia="Book Antiqua" w:cs="Book Antiqua"/>
          <w:color w:val="000000"/>
        </w:rPr>
        <w:t>. In another study, inclusion of AI improved the ability of a multivariable model to predict early occlusion of bilateral plastic stents placed in patients with inoperable ICC</w:t>
      </w:r>
      <w:r>
        <w:rPr>
          <w:rFonts w:ascii="Book Antiqua" w:hAnsi="Book Antiqua" w:eastAsia="Book Antiqua" w:cs="Book Antiqua"/>
          <w:color w:val="000000"/>
          <w:vertAlign w:val="superscript"/>
        </w:rPr>
        <w:t>[44]</w:t>
      </w:r>
      <w:r>
        <w:rPr>
          <w:rFonts w:ascii="Book Antiqua" w:hAnsi="Book Antiqua" w:eastAsia="Book Antiqua" w:cs="Book Antiqua"/>
          <w:color w:val="000000"/>
        </w:rPr>
        <w:t>. In this study, the ANN built with the multivariable model was compared to a multivariable logistic regression model alone that included age, sex, stent diameter, cancer stage, and presence of liver metastasis</w:t>
      </w:r>
      <w:r>
        <w:rPr>
          <w:rFonts w:ascii="Book Antiqua" w:hAnsi="Book Antiqua" w:eastAsia="Book Antiqua" w:cs="Book Antiqua"/>
          <w:color w:val="000000"/>
          <w:vertAlign w:val="superscript"/>
        </w:rPr>
        <w:t>[44]</w:t>
      </w:r>
      <w:r>
        <w:rPr>
          <w:rFonts w:ascii="Book Antiqua" w:hAnsi="Book Antiqua" w:eastAsia="Book Antiqua" w:cs="Book Antiqua"/>
          <w:color w:val="000000"/>
        </w:rPr>
        <w:t xml:space="preserve">. Overall, 288 patients were analyzed, and the ANN model outperformed the logistic regression model (AUC 0.9647 </w:t>
      </w:r>
      <w:r>
        <w:rPr>
          <w:rFonts w:ascii="Book Antiqua" w:hAnsi="Book Antiqua" w:eastAsia="Book Antiqua" w:cs="Book Antiqua"/>
          <w:i/>
          <w:color w:val="000000"/>
        </w:rPr>
        <w:t>vs</w:t>
      </w:r>
      <w:r>
        <w:rPr>
          <w:rFonts w:ascii="Book Antiqua" w:hAnsi="Book Antiqua" w:eastAsia="Book Antiqua" w:cs="Book Antiqua"/>
          <w:color w:val="000000"/>
        </w:rPr>
        <w:t xml:space="preserve"> 0.8763, </w:t>
      </w:r>
      <w:r>
        <w:rPr>
          <w:rFonts w:ascii="Book Antiqua" w:hAnsi="Book Antiqua" w:eastAsia="Book Antiqua" w:cs="Book Antiqua"/>
          <w:i/>
          <w:iCs/>
          <w:color w:val="000000"/>
        </w:rPr>
        <w:t>P</w:t>
      </w:r>
      <w:r>
        <w:rPr>
          <w:rFonts w:ascii="Book Antiqua" w:hAnsi="Book Antiqua" w:eastAsia="Book Antiqua" w:cs="Book Antiqua"/>
          <w:color w:val="000000"/>
        </w:rPr>
        <w:t xml:space="preserve"> = 0.021)</w:t>
      </w:r>
      <w:r>
        <w:rPr>
          <w:rFonts w:ascii="Book Antiqua" w:hAnsi="Book Antiqua" w:eastAsia="Book Antiqua" w:cs="Book Antiqua"/>
          <w:color w:val="000000"/>
          <w:vertAlign w:val="superscript"/>
        </w:rPr>
        <w:t>[44]</w:t>
      </w:r>
      <w:r>
        <w:rPr>
          <w:rFonts w:ascii="Book Antiqua" w:hAnsi="Book Antiqua" w:eastAsia="Book Antiqua" w:cs="Book Antiqua"/>
          <w:color w:val="000000"/>
        </w:rPr>
        <w:t>. Artificial intelligence has also been used to identify which serum biomarkers can have higher diagnostic power for CCA</w:t>
      </w:r>
      <w:r>
        <w:rPr>
          <w:rFonts w:ascii="Book Antiqua" w:hAnsi="Book Antiqua" w:eastAsia="Book Antiqua" w:cs="Book Antiqua"/>
          <w:color w:val="000000"/>
          <w:vertAlign w:val="superscript"/>
        </w:rPr>
        <w:t>[45]</w:t>
      </w:r>
      <w:r>
        <w:rPr>
          <w:rFonts w:ascii="Book Antiqua" w:hAnsi="Book Antiqua" w:eastAsia="Book Antiqua" w:cs="Book Antiqua"/>
          <w:color w:val="000000"/>
        </w:rPr>
        <w:t>. An ANN model analyzed eight biochemical markers of CCA in 85 subjects with CCA and in 82 controls</w:t>
      </w:r>
      <w:r>
        <w:rPr>
          <w:rFonts w:ascii="Book Antiqua" w:hAnsi="Book Antiqua" w:eastAsia="Book Antiqua" w:cs="Book Antiqua"/>
          <w:color w:val="000000"/>
          <w:vertAlign w:val="superscript"/>
        </w:rPr>
        <w:t>[45]</w:t>
      </w:r>
      <w:r>
        <w:rPr>
          <w:rFonts w:ascii="Book Antiqua" w:hAnsi="Book Antiqua" w:eastAsia="Book Antiqua" w:cs="Book Antiqua"/>
          <w:color w:val="000000"/>
        </w:rPr>
        <w:t>. Alkaline phosphatase and CCA-associated carbohydrate antigen had a higher predictive value for the distinguishing CCA patients from controls</w:t>
      </w:r>
      <w:r>
        <w:rPr>
          <w:rFonts w:ascii="Book Antiqua" w:hAnsi="Book Antiqua" w:eastAsia="Book Antiqua" w:cs="Book Antiqua"/>
          <w:color w:val="000000"/>
          <w:vertAlign w:val="superscript"/>
        </w:rPr>
        <w:t>[45]</w:t>
      </w:r>
      <w:r>
        <w:rPr>
          <w:rFonts w:ascii="Book Antiqua" w:hAnsi="Book Antiqua" w:eastAsia="Book Antiqua" w:cs="Book Antiqua"/>
          <w:color w:val="000000"/>
        </w:rPr>
        <w:t xml:space="preserve">. Finally, in a recent study, Müller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[46]</w:t>
      </w:r>
      <w:r>
        <w:rPr>
          <w:rFonts w:ascii="Book Antiqua" w:hAnsi="Book Antiqua" w:eastAsia="Book Antiqua" w:cs="Book Antiqua"/>
          <w:color w:val="000000"/>
        </w:rPr>
        <w:t xml:space="preserve"> developed an ANN utilizing known risk factors for ICC to predict survival in ICC patients. Using 293 patients, the ANN trained model achieved a higher AUC in predicting the 1 year survival rates compared to one of the most commonly used scoring system, the Fudan score (0.89 </w:t>
      </w:r>
      <w:r>
        <w:rPr>
          <w:rFonts w:ascii="Book Antiqua" w:hAnsi="Book Antiqua" w:eastAsia="Book Antiqua" w:cs="Book Antiqua"/>
          <w:i/>
          <w:iCs/>
          <w:color w:val="000000"/>
        </w:rPr>
        <w:t>vs</w:t>
      </w:r>
      <w:r>
        <w:rPr>
          <w:rFonts w:ascii="Book Antiqua" w:hAnsi="Book Antiqua" w:eastAsia="Book Antiqua" w:cs="Book Antiqua"/>
          <w:color w:val="000000"/>
        </w:rPr>
        <w:t xml:space="preserve"> 0.77, </w:t>
      </w:r>
      <w:r>
        <w:rPr>
          <w:rFonts w:ascii="Book Antiqua" w:hAnsi="Book Antiqua" w:eastAsia="Book Antiqua" w:cs="Book Antiqua"/>
          <w:i/>
          <w:iCs/>
          <w:color w:val="000000"/>
        </w:rPr>
        <w:t>P</w:t>
      </w:r>
      <w:r>
        <w:rPr>
          <w:rFonts w:ascii="Book Antiqua" w:hAnsi="Book Antiqua" w:eastAsia="Book Antiqua" w:cs="Book Antiqua"/>
          <w:color w:val="000000"/>
        </w:rPr>
        <w:t xml:space="preserve"> = 0.24). In all of these studies, the addition of AI to commonly used multivariable models significantly improved their predictive abilities, improving therefore the diagnostic and post-procedural management of patient with suspected or diagnosed cholangiocarcinoma.</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Use of AI in aiding cross-sectional imaging performance</w:t>
      </w:r>
    </w:p>
    <w:p>
      <w:pPr>
        <w:spacing w:line="360" w:lineRule="auto"/>
        <w:jc w:val="both"/>
        <w:rPr>
          <w:rFonts w:ascii="Book Antiqua" w:hAnsi="Book Antiqua"/>
        </w:rPr>
      </w:pPr>
      <w:r>
        <w:rPr>
          <w:rFonts w:ascii="Book Antiqua" w:hAnsi="Book Antiqua" w:eastAsia="Book Antiqua" w:cs="Book Antiqua"/>
          <w:color w:val="000000"/>
        </w:rPr>
        <w:t>Artificial Intelligence has been used to aid in the interpretation of cross-sectional imaging for nearly two decades. In a 2006 study, an artificial neural network applied to contrast-enhanced computed tomography (CE-CT) images helped differentiate four types of hepatic masses (intrahepatic peripheral cholangiocarcinoma, hepatocellular carcinoma, hemangioma, and metastatic lesions) from one-another</w:t>
      </w:r>
      <w:r>
        <w:rPr>
          <w:rFonts w:ascii="Book Antiqua" w:hAnsi="Book Antiqua" w:eastAsia="Book Antiqua" w:cs="Book Antiqua"/>
          <w:color w:val="000000"/>
          <w:vertAlign w:val="superscript"/>
        </w:rPr>
        <w:t>[47]</w:t>
      </w:r>
      <w:r>
        <w:rPr>
          <w:rFonts w:ascii="Book Antiqua" w:hAnsi="Book Antiqua" w:eastAsia="Book Antiqua" w:cs="Book Antiqua"/>
          <w:color w:val="000000"/>
        </w:rPr>
        <w:t xml:space="preserve">. The study then employed radiologists to evaluate CT scans with and without the assistance of ANN. There was marked improvement in diagnosis the hepatic masses with assistance from ANN compared to traditional radiologic evaluation (AUC 0.934 </w:t>
      </w:r>
      <w:r>
        <w:rPr>
          <w:rFonts w:ascii="Book Antiqua" w:hAnsi="Book Antiqua" w:eastAsia="Book Antiqua" w:cs="Book Antiqua"/>
          <w:i/>
          <w:iCs/>
          <w:color w:val="000000"/>
        </w:rPr>
        <w:t>vs</w:t>
      </w:r>
      <w:r>
        <w:rPr>
          <w:rFonts w:ascii="Book Antiqua" w:hAnsi="Book Antiqua" w:eastAsia="Book Antiqua" w:cs="Book Antiqua"/>
          <w:color w:val="000000"/>
        </w:rPr>
        <w:t xml:space="preserve"> 0.888, </w:t>
      </w:r>
      <w:r>
        <w:rPr>
          <w:rFonts w:ascii="Book Antiqua" w:hAnsi="Book Antiqua" w:eastAsia="Book Antiqua" w:cs="Book Antiqua"/>
          <w:i/>
          <w:iCs/>
          <w:color w:val="000000"/>
        </w:rPr>
        <w:t>P</w:t>
      </w:r>
      <w:r>
        <w:rPr>
          <w:rFonts w:ascii="Book Antiqua" w:hAnsi="Book Antiqua" w:eastAsia="Book Antiqua" w:cs="Book Antiqua"/>
          <w:color w:val="000000"/>
        </w:rPr>
        <w:t xml:space="preserve"> = 0.02, respectively)</w:t>
      </w:r>
      <w:r>
        <w:rPr>
          <w:rFonts w:ascii="Book Antiqua" w:hAnsi="Book Antiqua" w:eastAsia="Book Antiqua" w:cs="Book Antiqua"/>
          <w:color w:val="000000"/>
          <w:vertAlign w:val="superscript"/>
        </w:rPr>
        <w:t>[47]</w:t>
      </w:r>
      <w:r>
        <w:rPr>
          <w:rFonts w:ascii="Book Antiqua" w:hAnsi="Book Antiqua" w:eastAsia="Book Antiqua" w:cs="Book Antiqua"/>
          <w:color w:val="000000"/>
        </w:rPr>
        <w:t>. Another CT-based study was designed to predict survival outcomes and LNM in biliary tract cancers, and CT images were taken from 177 subjects who had previously undergone surgery</w:t>
      </w:r>
      <w:r>
        <w:rPr>
          <w:rFonts w:ascii="Book Antiqua" w:hAnsi="Book Antiqua" w:eastAsia="Book Antiqua" w:cs="Book Antiqua"/>
          <w:color w:val="000000"/>
          <w:vertAlign w:val="superscript"/>
        </w:rPr>
        <w:t>[48]</w:t>
      </w:r>
      <w:r>
        <w:rPr>
          <w:rFonts w:ascii="Book Antiqua" w:hAnsi="Book Antiqua" w:eastAsia="Book Antiqua" w:cs="Book Antiqua"/>
          <w:color w:val="000000"/>
        </w:rPr>
        <w:t>. An ANN based on CT characteristics was then built to classify the subjects into high risk or low risk for lymph node metastasis</w:t>
      </w:r>
      <w:r>
        <w:rPr>
          <w:rFonts w:ascii="Book Antiqua" w:hAnsi="Book Antiqua" w:eastAsia="Book Antiqua" w:cs="Book Antiqua"/>
          <w:color w:val="000000"/>
          <w:vertAlign w:val="superscript"/>
        </w:rPr>
        <w:t>[48]</w:t>
      </w:r>
      <w:r>
        <w:rPr>
          <w:rFonts w:ascii="Book Antiqua" w:hAnsi="Book Antiqua" w:eastAsia="Book Antiqua" w:cs="Book Antiqua"/>
          <w:color w:val="000000"/>
        </w:rPr>
        <w:t>. Patients who were classified as high risk based on the ANN model had a significantly lower survival rate compared to those classified as low risk [hazard ratio (HR) 3.37,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1.92, 5.91], underlying the importance of AI in improving prediction of disease course after treatment</w:t>
      </w:r>
      <w:r>
        <w:rPr>
          <w:rFonts w:ascii="Book Antiqua" w:hAnsi="Book Antiqua" w:eastAsia="Book Antiqua" w:cs="Book Antiqua"/>
          <w:color w:val="000000"/>
          <w:vertAlign w:val="superscript"/>
        </w:rPr>
        <w:t>[48]</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Artificial intelligence has also been used with MRI to improve its diagnostic/predictive power in several studies. One such study investigated the ability for an MRI based AI model to predict LNM in extrahepatic cholangiocarcinoma</w:t>
      </w:r>
      <w:r>
        <w:rPr>
          <w:rFonts w:ascii="Book Antiqua" w:hAnsi="Book Antiqua" w:eastAsia="Book Antiqua" w:cs="Book Antiqua"/>
          <w:color w:val="000000"/>
          <w:vertAlign w:val="superscript"/>
        </w:rPr>
        <w:t>[37]</w:t>
      </w:r>
      <w:r>
        <w:rPr>
          <w:rFonts w:ascii="Book Antiqua" w:hAnsi="Book Antiqua" w:eastAsia="Book Antiqua" w:cs="Book Antiqua"/>
          <w:color w:val="000000"/>
        </w:rPr>
        <w:t>. This was a proof-of-concept study to display the viability of a pre-operative prediction of both LMN and degree of differentiation, which could influence treatment approach. Images from 100 subjects with CCA were analyzed for the degree of CCA differentiation and lymph node metastasis. The AI model had an AUC of 0.9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0.66, 1.0) for predicting LMN while the AUC for degree of differentiation was 0.80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0.58, 0.97)</w:t>
      </w:r>
      <w:r>
        <w:rPr>
          <w:rFonts w:ascii="Book Antiqua" w:hAnsi="Book Antiqua" w:eastAsia="Book Antiqua" w:cs="Book Antiqua"/>
          <w:color w:val="000000"/>
          <w:vertAlign w:val="superscript"/>
        </w:rPr>
        <w:t>[37]</w:t>
      </w:r>
      <w:r>
        <w:rPr>
          <w:rFonts w:ascii="Book Antiqua" w:hAnsi="Book Antiqua" w:eastAsia="Book Antiqua" w:cs="Book Antiqua"/>
          <w:color w:val="000000"/>
        </w:rPr>
        <w:t>. In another study, an ANN model based on MRCP images was able to distinguish between patients with CCA from those without CCA</w:t>
      </w:r>
      <w:r>
        <w:rPr>
          <w:rFonts w:ascii="Book Antiqua" w:hAnsi="Book Antiqua" w:eastAsia="Book Antiqua" w:cs="Book Antiqua"/>
          <w:color w:val="000000"/>
          <w:vertAlign w:val="superscript"/>
        </w:rPr>
        <w:t>[49]</w:t>
      </w:r>
      <w:r>
        <w:rPr>
          <w:rFonts w:ascii="Book Antiqua" w:hAnsi="Book Antiqua" w:eastAsia="Book Antiqua" w:cs="Book Antiqua"/>
          <w:color w:val="000000"/>
        </w:rPr>
        <w:t>. A total of 309 images were processed, 248 of which were normal and 61 were taken from patient with CCA. The ANN model achieved an accuracy of 94% for distinguishing between them. Furthermore, ANN achieved an accuracy of 88% in distinguishing between images of CCA and images of other common biliary diseases, such as cholecystitis, choledocholithiasis, PSC, and cholangitis</w:t>
      </w:r>
      <w:r>
        <w:rPr>
          <w:rFonts w:ascii="Book Antiqua" w:hAnsi="Book Antiqua" w:eastAsia="Book Antiqua" w:cs="Book Antiqua"/>
          <w:color w:val="000000"/>
          <w:vertAlign w:val="superscript"/>
        </w:rPr>
        <w:t>[49]</w:t>
      </w:r>
      <w:r>
        <w:rPr>
          <w:rFonts w:ascii="Book Antiqua" w:hAnsi="Book Antiqua" w:eastAsia="Book Antiqua" w:cs="Book Antiqua"/>
          <w:color w:val="000000"/>
        </w:rPr>
        <w: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i/>
          <w:iCs/>
          <w:color w:val="000000"/>
        </w:rPr>
      </w:pPr>
      <w:r>
        <w:rPr>
          <w:rFonts w:ascii="Book Antiqua" w:hAnsi="Book Antiqua" w:eastAsia="Book Antiqua" w:cs="Book Antiqua"/>
          <w:b/>
          <w:bCs/>
          <w:i/>
          <w:iCs/>
          <w:color w:val="000000"/>
        </w:rPr>
        <w:t>Use of AI in aiding endoscopic evaluation of biliary diseases/cholangiocarcinoma</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Artificial intelligence has also more recently been used to aid in endoscopic diagnosis of cholangiocarcinoma or other biliary diseases, even though most studies are currently in abstract form only. A study by Pereira </w:t>
      </w:r>
      <w:r>
        <w:rPr>
          <w:rFonts w:ascii="Book Antiqua" w:hAnsi="Book Antiqua" w:eastAsia="Book Antiqua" w:cs="Book Antiqua"/>
          <w:i/>
          <w:color w:val="000000"/>
        </w:rPr>
        <w:t>et al</w:t>
      </w:r>
      <w:r>
        <w:rPr>
          <w:rFonts w:ascii="Book Antiqua" w:hAnsi="Book Antiqua" w:eastAsia="Book Antiqua" w:cs="Book Antiqua"/>
          <w:color w:val="000000"/>
        </w:rPr>
        <w:fldChar w:fldCharType="begin"/>
      </w:r>
      <w:r>
        <w:rPr>
          <w:rFonts w:ascii="Book Antiqua" w:hAnsi="Book Antiqua" w:eastAsia="Book Antiqua" w:cs="Book Antiqua"/>
          <w:color w:val="000000"/>
        </w:rPr>
        <w:instrText xml:space="preserve"> ADDIN EN.CITE &lt;EndNote&gt;&lt;Cite&gt;&lt;Author&gt;Pereira&lt;/Author&gt;&lt;Year&gt;2022&lt;/Year&gt;&lt;RecNum&gt;147&lt;/RecNum&gt;&lt;DisplayText&gt;&lt;style face="superscript"&gt;[50]&lt;/style&gt;&lt;/DisplayText&gt;&lt;record&gt;&lt;rec-number&gt;147&lt;/rec-number&gt;&lt;foreign-keys&gt;&lt;key app="EN" db-id="vszpwwraxa2pfcepxadvsts32frdzvadd2zt" timestamp="1647880309" guid="7a1b072c-ce1c-4700-9b97-cb02317dca0b"&gt;147&lt;/key&gt;&lt;/foreign-keys&gt;&lt;ref-type name="Journal Article"&gt;17&lt;/ref-type&gt;&lt;contributors&gt;&lt;authors&gt;&lt;author&gt;Pereira, Pedro&lt;/author&gt;&lt;author&gt;Mascarenhas, Miguel&lt;/author&gt;&lt;author&gt;Ribeiro, Tiago&lt;/author&gt;&lt;author&gt;Afonso, João&lt;/author&gt;&lt;author&gt;Ferreira, João P. S.&lt;/author&gt;&lt;author&gt;Vilas-Boas, Filipe&lt;/author&gt;&lt;author&gt;Parente, Marco P. L.&lt;/author&gt;&lt;author&gt;Jorge, Renato N.&lt;/author&gt;&lt;author&gt;Macedo, Guilherme&lt;/author&gt;&lt;/authors&gt;&lt;/contributors&gt;&lt;titles&gt;&lt;title&gt;Automatic detection of tumor vessels in indeterminate biliary strictures in digital single-operator cholangioscopy&lt;/title&gt;&lt;secondary-title&gt;Endoscopy International Open&lt;/secondary-title&gt;&lt;alt-title&gt;eio&lt;/alt-title&gt;&lt;/titles&gt;&lt;periodical&gt;&lt;full-title&gt;Endoscopy International Open&lt;/full-title&gt;&lt;abbr-1&gt;eio&lt;/abbr-1&gt;&lt;/periodical&gt;&lt;alt-periodical&gt;&lt;full-title&gt;Endoscopy International Open&lt;/full-title&gt;&lt;abbr-1&gt;eio&lt;/abbr-1&gt;&lt;/alt-periodical&gt;&lt;pages&gt;262-268&lt;/pages&gt;&lt;volume&gt;10&lt;/volume&gt;&lt;number&gt;03&lt;/number&gt;&lt;dates&gt;&lt;year&gt;2022&lt;/year&gt;&lt;pub-dates&gt;&lt;date&gt;2022/03/01&lt;/date&gt;&lt;/pub-dates&gt;&lt;/dates&gt;&lt;publisher&gt;The Author(s). This is an open access article published by Thieme under the terms of the Creative Commons Attribution-NonDerivative-NonCommercial License, permitting copying and reproduction so long as the original work is given appropriate credit. Contents may not be used for commercial purposes, or adapted, remixed, transformed or built upon. (https://creativecommons.org/licenses/by-nc-nd/4.0/)&lt;/publisher&gt;&lt;isbn&gt;2364-3722&lt;/isbn&gt;&lt;urls&gt;&lt;related-urls&gt;&lt;url&gt;https://eref.thieme.de/ejournals/2196-9736_2022_03#/10.1055-a-1723-3369&lt;/url&gt;&lt;/related-urls&gt;&lt;/urls&gt;&lt;electronic-resource-num&gt;10.1055/a-1723-3369&lt;/electronic-resource-num&gt;&lt;language&gt;en&lt;/language&gt;&lt;access-date&gt;2022/03/21&lt;/access-date&gt;&lt;/record&gt;&lt;/Cite&gt;&lt;/EndNote&gt;</w:instrText>
      </w:r>
      <w:r>
        <w:rPr>
          <w:rFonts w:ascii="Book Antiqua" w:hAnsi="Book Antiqua" w:eastAsia="Book Antiqua" w:cs="Book Antiqua"/>
          <w:color w:val="000000"/>
        </w:rPr>
        <w:fldChar w:fldCharType="separate"/>
      </w:r>
      <w:r>
        <w:rPr>
          <w:rFonts w:ascii="Book Antiqua" w:hAnsi="Book Antiqua" w:eastAsia="Book Antiqua" w:cs="Book Antiqua"/>
          <w:color w:val="000000"/>
          <w:vertAlign w:val="superscript"/>
        </w:rPr>
        <w:t>[50]</w:t>
      </w:r>
      <w:r>
        <w:rPr>
          <w:rFonts w:ascii="Book Antiqua" w:hAnsi="Book Antiqua" w:eastAsia="Book Antiqua" w:cs="Book Antiqua"/>
          <w:color w:val="000000"/>
        </w:rPr>
        <w:fldChar w:fldCharType="end"/>
      </w:r>
      <w:r>
        <w:rPr>
          <w:rFonts w:ascii="Book Antiqua" w:hAnsi="Book Antiqua" w:eastAsia="Book Antiqua" w:cs="Book Antiqua"/>
          <w:color w:val="000000"/>
        </w:rPr>
        <w:t xml:space="preserve"> developed a CNN that differentiates biliary strictures as benign or malignant based on images from digital single operator cholangioscopy. After an evaluation of 6475 images from 85 patients with indeterminate biliary strictures, the authors found a sensitivity of 99.3%, specificity of 99.4%, and AUC of 1.00 for a correct diagnosis. In another study, currently available only as an abstract, the authors developed a CNN to detect abnormal biliary feature</w:t>
      </w:r>
      <w:r>
        <w:rPr>
          <w:rFonts w:ascii="Book Antiqua" w:hAnsi="Book Antiqua" w:eastAsia="Book Antiqua" w:cs="Book Antiqua"/>
          <w:i/>
          <w:color w:val="000000"/>
        </w:rPr>
        <w:t>s via</w:t>
      </w:r>
      <w:r>
        <w:rPr>
          <w:rFonts w:ascii="Book Antiqua" w:hAnsi="Book Antiqua" w:eastAsia="Book Antiqua" w:cs="Book Antiqua"/>
          <w:color w:val="000000"/>
        </w:rPr>
        <w:t xml:space="preserve"> cholangioscopy images</w:t>
      </w:r>
      <w:r>
        <w:rPr>
          <w:rFonts w:ascii="Book Antiqua" w:hAnsi="Book Antiqua" w:eastAsia="Book Antiqua" w:cs="Book Antiqua"/>
          <w:color w:val="000000"/>
          <w:vertAlign w:val="superscript"/>
        </w:rPr>
        <w:fldChar w:fldCharType="begin">
          <w:fldData xml:space="preserve">PEVuZE5vdGU+PENpdGU+PEF1dGhvcj5HaGFuZG91cjwvQXV0aG9yPjxZZWFyPjIwMjE8L1llYXI+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</w:fldData>
        </w:fldChar>
      </w:r>
      <w:r>
        <w:rPr>
          <w:rFonts w:ascii="Book Antiqua" w:hAnsi="Book Antiqua" w:eastAsia="Book Antiqua" w:cs="Book Antiqua"/>
          <w:color w:val="000000"/>
          <w:vertAlign w:val="superscript"/>
        </w:rPr>
        <w:instrText xml:space="preserve"> ADDIN EN.CITE </w:instrText>
      </w:r>
      <w:r>
        <w:rPr>
          <w:rFonts w:ascii="Book Antiqua" w:hAnsi="Book Antiqua" w:eastAsia="Book Antiqua" w:cs="Book Antiqua"/>
          <w:color w:val="000000"/>
          <w:vertAlign w:val="superscript"/>
        </w:rPr>
        <w:fldChar w:fldCharType="begin">
          <w:fldData xml:space="preserve">PEVuZE5vdGU+PENpdGU+PEF1dGhvcj5HaGFuZG91cjwvQXV0aG9yPjxZZWFyPjIwMjE8L1llYXI+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</w:fldData>
        </w:fldChar>
      </w:r>
      <w:r>
        <w:rPr>
          <w:rFonts w:ascii="Book Antiqua" w:hAnsi="Book Antiqua" w:eastAsia="Book Antiqua" w:cs="Book Antiqua"/>
          <w:color w:val="000000"/>
          <w:vertAlign w:val="superscript"/>
        </w:rPr>
        <w:instrText xml:space="preserve"> ADDIN EN.CITE.DATA </w:instrText>
      </w:r>
      <w:r>
        <w:rPr>
          <w:rFonts w:ascii="Book Antiqua" w:hAnsi="Book Antiqua" w:eastAsia="Book Antiqua" w:cs="Book Antiqua"/>
          <w:color w:val="000000"/>
        </w:rPr>
        <w:fldChar w:fldCharType="end"/>
      </w:r>
      <w:r>
        <w:rPr>
          <w:rFonts w:ascii="Book Antiqua" w:hAnsi="Book Antiqua" w:eastAsia="Book Antiqua" w:cs="Book Antiqua"/>
          <w:color w:val="000000"/>
          <w:vertAlign w:val="superscript"/>
        </w:rPr>
        <w:fldChar w:fldCharType="separate"/>
      </w:r>
      <w:r>
        <w:rPr>
          <w:rFonts w:ascii="Book Antiqua" w:hAnsi="Book Antiqua" w:eastAsia="Book Antiqua" w:cs="Book Antiqua"/>
          <w:color w:val="000000"/>
          <w:vertAlign w:val="superscript"/>
        </w:rPr>
        <w:t>[51]</w:t>
      </w:r>
      <w:r>
        <w:rPr>
          <w:rFonts w:ascii="Book Antiqua" w:hAnsi="Book Antiqua" w:eastAsia="Book Antiqua" w:cs="Book Antiqua"/>
          <w:color w:val="000000"/>
        </w:rPr>
        <w:fldChar w:fldCharType="end"/>
      </w:r>
      <w:r>
        <w:rPr>
          <w:rFonts w:ascii="Book Antiqua" w:hAnsi="Book Antiqua" w:eastAsia="Book Antiqua" w:cs="Book Antiqua"/>
          <w:color w:val="000000"/>
        </w:rPr>
        <w:t>. They defined abnormal features as presence of papillary mass, tortuous vessels, or ulcerations. Over 1000000 images were from 528 patients were evaluated for the study. The CNN showed an AUC of 0.86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0.80, 0.92), sensitivity of 0.81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0.0.</w:t>
      </w:r>
      <w:bookmarkStart w:id="2" w:name="_GoBack"/>
      <w:bookmarkEnd w:id="2"/>
      <w:r>
        <w:rPr>
          <w:rFonts w:ascii="Book Antiqua" w:hAnsi="Book Antiqua" w:eastAsia="Book Antiqua" w:cs="Book Antiqua"/>
          <w:color w:val="000000"/>
        </w:rPr>
        <w:t>72, 0.91), and specificity of 0.91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0.86, 0.97)</w:t>
      </w:r>
      <w:r>
        <w:rPr>
          <w:rFonts w:ascii="Book Antiqua" w:hAnsi="Book Antiqua" w:eastAsia="Book Antiqua" w:cs="Book Antiqua"/>
          <w:color w:val="000000"/>
          <w:vertAlign w:val="superscript"/>
        </w:rPr>
        <w:fldChar w:fldCharType="begin">
          <w:fldData xml:space="preserve">PEVuZE5vdGU+PENpdGU+PEF1dGhvcj5HaGFuZG91cjwvQXV0aG9yPjxZZWFyPjIwMjE8L1llYXI+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</w:fldData>
        </w:fldChar>
      </w:r>
      <w:r>
        <w:rPr>
          <w:rFonts w:ascii="Book Antiqua" w:hAnsi="Book Antiqua" w:eastAsia="Book Antiqua" w:cs="Book Antiqua"/>
          <w:color w:val="000000"/>
          <w:vertAlign w:val="superscript"/>
        </w:rPr>
        <w:instrText xml:space="preserve"> ADDIN EN.CITE </w:instrText>
      </w:r>
      <w:r>
        <w:rPr>
          <w:rFonts w:ascii="Book Antiqua" w:hAnsi="Book Antiqua" w:eastAsia="Book Antiqua" w:cs="Book Antiqua"/>
          <w:color w:val="000000"/>
          <w:vertAlign w:val="superscript"/>
        </w:rPr>
        <w:fldChar w:fldCharType="begin">
          <w:fldData xml:space="preserve">PEVuZE5vdGU+PENpdGU+PEF1dGhvcj5HaGFuZG91cjwvQXV0aG9yPjxZZWFyPjIwMjE8L1llYXI+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</w:fldData>
        </w:fldChar>
      </w:r>
      <w:r>
        <w:rPr>
          <w:rFonts w:ascii="Book Antiqua" w:hAnsi="Book Antiqua" w:eastAsia="Book Antiqua" w:cs="Book Antiqua"/>
          <w:color w:val="000000"/>
          <w:vertAlign w:val="superscript"/>
        </w:rPr>
        <w:instrText xml:space="preserve"> ADDIN EN.CITE.DATA </w:instrText>
      </w:r>
      <w:r>
        <w:rPr>
          <w:rFonts w:ascii="Book Antiqua" w:hAnsi="Book Antiqua" w:eastAsia="Book Antiqua" w:cs="Book Antiqua"/>
          <w:color w:val="000000"/>
        </w:rPr>
        <w:fldChar w:fldCharType="end"/>
      </w:r>
      <w:r>
        <w:rPr>
          <w:rFonts w:ascii="Book Antiqua" w:hAnsi="Book Antiqua" w:eastAsia="Book Antiqua" w:cs="Book Antiqua"/>
          <w:color w:val="000000"/>
          <w:vertAlign w:val="superscript"/>
        </w:rPr>
        <w:fldChar w:fldCharType="separate"/>
      </w:r>
      <w:r>
        <w:rPr>
          <w:rFonts w:ascii="Book Antiqua" w:hAnsi="Book Antiqua" w:eastAsia="Book Antiqua" w:cs="Book Antiqua"/>
          <w:color w:val="000000"/>
          <w:vertAlign w:val="superscript"/>
        </w:rPr>
        <w:t>[51]</w:t>
      </w:r>
      <w:r>
        <w:rPr>
          <w:rFonts w:ascii="Book Antiqua" w:hAnsi="Book Antiqua" w:eastAsia="Book Antiqua" w:cs="Book Antiqua"/>
          <w:color w:val="000000"/>
        </w:rPr>
        <w:fldChar w:fldCharType="end"/>
      </w:r>
      <w:r>
        <w:rPr>
          <w:rFonts w:ascii="Book Antiqua" w:hAnsi="Book Antiqua" w:eastAsia="Book Antiqua" w:cs="Book Antiqua"/>
          <w:color w:val="000000"/>
        </w:rPr>
        <w:t>.  In another recent study, the utility of AI to perform real-time diagnosis of biliary strictures during cholangioscopy was assessed. This model was built using 23 cholangioscopy videos and was then tested on known cases (20 live cholangioscopy and 20 videos of cholangioscopy) of malignant biliary strictures. It accurately predicted malignancy in every case</w:t>
      </w:r>
      <w:r>
        <w:rPr>
          <w:rFonts w:ascii="Book Antiqua" w:hAnsi="Book Antiqua" w:eastAsia="Book Antiqua" w:cs="Book Antiqua"/>
          <w:color w:val="000000"/>
          <w:vertAlign w:val="superscript"/>
        </w:rPr>
        <w:fldChar w:fldCharType="begin"/>
      </w:r>
      <w:r>
        <w:rPr>
          <w:rFonts w:ascii="Book Antiqua" w:hAnsi="Book Antiqua" w:eastAsia="Book Antiqua" w:cs="Book Antiqua"/>
          <w:color w:val="000000"/>
          <w:vertAlign w:val="superscript"/>
        </w:rPr>
        <w:instrText xml:space="preserve"> ADDIN EN.CITE &lt;EndNote&gt;&lt;Cite&gt;&lt;Author&gt;Robles-Medranda&lt;/Author&gt;&lt;Year&gt;2021&lt;/Year&gt;&lt;RecNum&gt;82&lt;/RecNum&gt;&lt;DisplayText&gt;&lt;style face="superscript"&gt;[38]&lt;/style&gt;&lt;/DisplayText&gt;&lt;record&gt;&lt;rec-number&gt;82&lt;/rec-number&gt;&lt;foreign-keys&gt;&lt;key app="EN" db-id="vszpwwraxa2pfcepxadvsts32frdzvadd2zt" timestamp="1646961894" guid="52c1c678-992e-485a-af49-eef774c1d724"&gt;82&lt;/key&gt;&lt;/foreign-keys&gt;&lt;ref-type name="Journal Article"&gt;17&lt;/ref-type&gt;&lt;contributors&gt;&lt;authors&gt;&lt;author&gt;Robles-Medranda, C.&lt;/author&gt;&lt;author&gt;Oleas, R.&lt;/author&gt;&lt;author&gt;Alcivar-Vasquez, J.&lt;/author&gt;&lt;author&gt;Mendez, J. C.&lt;/author&gt;&lt;author&gt;Puga-Tejada, M.&lt;/author&gt;&lt;author&gt;Del Valle, R.&lt;/author&gt;&lt;author&gt;Pitanga-Lukashok, H.&lt;/author&gt;&lt;/authors&gt;&lt;/contributors&gt;&lt;titles&gt;&lt;title&gt;Artificial Intelligence Model for the Characterization of Biliary Strictures During Real-Time Digital Cholangioscopy: A Pilot Study&lt;/title&gt;&lt;secondary-title&gt;Endoscopy&lt;/secondary-title&gt;&lt;/titles&gt;&lt;periodical&gt;&lt;full-title&gt;Endoscopy&lt;/full-title&gt;&lt;/periodical&gt;&lt;pages&gt;OP53&lt;/pages&gt;&lt;volume&gt;53&lt;/volume&gt;&lt;number&gt;S 01&lt;/number&gt;&lt;section&gt;OP53&lt;/section&gt;&lt;dates&gt;&lt;year&gt;2021&lt;/year&gt;&lt;pub-dates&gt;&lt;date&gt;//&amp;#xD;19.03.2021&lt;/date&gt;&lt;/pub-dates&gt;&lt;/dates&gt;&lt;isbn&gt;0013-726X DOI - 10.1055/s-0041-1724313&lt;/isbn&gt;&lt;urls&gt;&lt;/urls&gt;&lt;language&gt;En&lt;/language&gt;&lt;/record&gt;&lt;/Cite&gt;&lt;/EndNote&gt;</w:instrText>
      </w:r>
      <w:r>
        <w:rPr>
          <w:rFonts w:ascii="Book Antiqua" w:hAnsi="Book Antiqua" w:eastAsia="Book Antiqua" w:cs="Book Antiqua"/>
          <w:color w:val="000000"/>
          <w:vertAlign w:val="superscript"/>
        </w:rPr>
        <w:fldChar w:fldCharType="separate"/>
      </w:r>
      <w:r>
        <w:rPr>
          <w:rFonts w:ascii="Book Antiqua" w:hAnsi="Book Antiqua" w:eastAsia="Book Antiqua" w:cs="Book Antiqua"/>
          <w:color w:val="000000"/>
          <w:vertAlign w:val="superscript"/>
        </w:rPr>
        <w:t>[38]</w:t>
      </w:r>
      <w:r>
        <w:rPr>
          <w:rFonts w:ascii="Book Antiqua" w:hAnsi="Book Antiqua" w:eastAsia="Book Antiqua" w:cs="Book Antiqua"/>
          <w:color w:val="000000"/>
        </w:rPr>
        <w:fldChar w:fldCharType="end"/>
      </w:r>
      <w:r>
        <w:rPr>
          <w:rFonts w:ascii="Book Antiqua" w:hAnsi="Book Antiqua" w:eastAsia="Book Antiqua" w:cs="Book Antiqua"/>
          <w:color w:val="000000"/>
        </w:rPr>
        <w:t>. These initial results suggests that introduction of AI into standard clinical practice could potentially decrease time to diagnosis of indeterminate biliary strictures and allow for better diagnostic accuracy.</w:t>
      </w:r>
    </w:p>
    <w:p>
      <w:pPr>
        <w:spacing w:line="360" w:lineRule="auto"/>
        <w:ind w:firstLine="480" w:firstLineChars="200"/>
        <w:jc w:val="both"/>
        <w:rPr>
          <w:rFonts w:ascii="Book Antiqua" w:hAnsi="Book Antiqua" w:eastAsia="Book Antiqua" w:cs="Book Antiqua"/>
          <w:b/>
          <w:bCs/>
          <w:color w:val="000000"/>
        </w:rPr>
      </w:pPr>
      <w:r>
        <w:rPr>
          <w:rFonts w:ascii="Book Antiqua" w:hAnsi="Book Antiqua" w:eastAsia="Book Antiqua" w:cs="Book Antiqua"/>
          <w:color w:val="000000"/>
        </w:rPr>
        <w:t>Endoscopic ultrasound (EUS) in combination with AI has been used in the assessment of pancreatic disease and may be beneficial in assisting in real-time differentiation between pancreatic masses and other solid masses during endoscopy</w:t>
      </w:r>
      <w:r>
        <w:rPr>
          <w:rFonts w:ascii="Book Antiqua" w:hAnsi="Book Antiqua" w:eastAsia="Book Antiqua" w:cs="Book Antiqua"/>
          <w:color w:val="000000"/>
          <w:vertAlign w:val="superscript"/>
        </w:rPr>
        <w:fldChar w:fldCharType="begin">
          <w:fldData xml:space="preserve">PEVuZE5vdGU+PENpdGU+PEF1dGhvcj5QcmFzb3Bwb2tha29ybjwvQXV0aG9yPjxZZWFyPjIwMjE8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</w:fldData>
        </w:fldChar>
      </w:r>
      <w:r>
        <w:rPr>
          <w:rFonts w:ascii="Book Antiqua" w:hAnsi="Book Antiqua" w:eastAsia="Book Antiqua" w:cs="Book Antiqua"/>
          <w:color w:val="000000"/>
          <w:vertAlign w:val="superscript"/>
        </w:rPr>
        <w:instrText xml:space="preserve"> ADDIN EN.CITE </w:instrText>
      </w:r>
      <w:r>
        <w:rPr>
          <w:rFonts w:ascii="Book Antiqua" w:hAnsi="Book Antiqua" w:eastAsia="Book Antiqua" w:cs="Book Antiqua"/>
          <w:color w:val="000000"/>
          <w:vertAlign w:val="superscript"/>
        </w:rPr>
        <w:fldChar w:fldCharType="begin">
          <w:fldData xml:space="preserve">PEVuZE5vdGU+PENpdGU+PEF1dGhvcj5QcmFzb3Bwb2tha29ybjwvQXV0aG9yPjxZZWFyPjIwMjE8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</w:fldData>
        </w:fldChar>
      </w:r>
      <w:r>
        <w:rPr>
          <w:rFonts w:ascii="Book Antiqua" w:hAnsi="Book Antiqua" w:eastAsia="Book Antiqua" w:cs="Book Antiqua"/>
          <w:color w:val="000000"/>
          <w:vertAlign w:val="superscript"/>
        </w:rPr>
        <w:instrText xml:space="preserve"> ADDIN EN.CITE.DATA </w:instrText>
      </w:r>
      <w:r>
        <w:rPr>
          <w:rFonts w:ascii="Book Antiqua" w:hAnsi="Book Antiqua" w:eastAsia="Book Antiqua" w:cs="Book Antiqua"/>
          <w:color w:val="000000"/>
        </w:rPr>
        <w:fldChar w:fldCharType="end"/>
      </w:r>
      <w:r>
        <w:rPr>
          <w:rFonts w:ascii="Book Antiqua" w:hAnsi="Book Antiqua" w:eastAsia="Book Antiqua" w:cs="Book Antiqua"/>
          <w:color w:val="000000"/>
          <w:vertAlign w:val="superscript"/>
        </w:rPr>
        <w:fldChar w:fldCharType="separate"/>
      </w:r>
      <w:r>
        <w:rPr>
          <w:rFonts w:ascii="Book Antiqua" w:hAnsi="Book Antiqua" w:eastAsia="Book Antiqua" w:cs="Book Antiqua"/>
          <w:color w:val="000000"/>
          <w:vertAlign w:val="superscript"/>
        </w:rPr>
        <w:t>[52]</w:t>
      </w:r>
      <w:r>
        <w:rPr>
          <w:rFonts w:ascii="Book Antiqua" w:hAnsi="Book Antiqua" w:eastAsia="Book Antiqua" w:cs="Book Antiqua"/>
          <w:color w:val="000000"/>
        </w:rPr>
        <w:fldChar w:fldCharType="end"/>
      </w:r>
      <w:r>
        <w:rPr>
          <w:rFonts w:ascii="Book Antiqua" w:hAnsi="Book Antiqua" w:eastAsia="Book Antiqua" w:cs="Book Antiqua"/>
          <w:color w:val="000000"/>
        </w:rPr>
        <w:t>. However, there has been limited use of AI during EUS evaluations for cholangiocarcinoma. One recent study developed an AI system to recognize standard stations of EUS for biliary duct evaluation. In this study, AI had comparable accuracy to that of expert endosonographers, and significantly improved the learning curve of trainees</w:t>
      </w:r>
      <w:r>
        <w:rPr>
          <w:rFonts w:ascii="Book Antiqua" w:hAnsi="Book Antiqua" w:eastAsia="Book Antiqua" w:cs="Book Antiqua"/>
          <w:color w:val="000000"/>
          <w:vertAlign w:val="superscript"/>
        </w:rPr>
        <w:fldChar w:fldCharType="begin">
          <w:fldData xml:space="preserve">PEVuZE5vdGU+PENpdGU+PEF1dGhvcj5ZYW88L0F1dGhvcj48WWVhcj4yMDIxPC9ZZWFyPjxSZWNO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</w:fldData>
        </w:fldChar>
      </w:r>
      <w:r>
        <w:rPr>
          <w:rFonts w:ascii="Book Antiqua" w:hAnsi="Book Antiqua" w:eastAsia="Book Antiqua" w:cs="Book Antiqua"/>
          <w:color w:val="000000"/>
          <w:vertAlign w:val="superscript"/>
        </w:rPr>
        <w:instrText xml:space="preserve"> ADDIN EN.CITE </w:instrText>
      </w:r>
      <w:r>
        <w:rPr>
          <w:rFonts w:ascii="Book Antiqua" w:hAnsi="Book Antiqua" w:eastAsia="Book Antiqua" w:cs="Book Antiqua"/>
          <w:color w:val="000000"/>
          <w:vertAlign w:val="superscript"/>
        </w:rPr>
        <w:fldChar w:fldCharType="begin">
          <w:fldData xml:space="preserve">PEVuZE5vdGU+PENpdGU+PEF1dGhvcj5ZYW88L0F1dGhvcj48WWVhcj4yMDIxPC9ZZWFyPjxSZWNO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</w:fldData>
        </w:fldChar>
      </w:r>
      <w:r>
        <w:rPr>
          <w:rFonts w:ascii="Book Antiqua" w:hAnsi="Book Antiqua" w:eastAsia="Book Antiqua" w:cs="Book Antiqua"/>
          <w:color w:val="000000"/>
          <w:vertAlign w:val="superscript"/>
        </w:rPr>
        <w:instrText xml:space="preserve"> ADDIN EN.CITE.DATA </w:instrText>
      </w:r>
      <w:r>
        <w:rPr>
          <w:rFonts w:ascii="Book Antiqua" w:hAnsi="Book Antiqua" w:eastAsia="Book Antiqua" w:cs="Book Antiqua"/>
          <w:color w:val="000000"/>
        </w:rPr>
        <w:fldChar w:fldCharType="end"/>
      </w:r>
      <w:r>
        <w:rPr>
          <w:rFonts w:ascii="Book Antiqua" w:hAnsi="Book Antiqua" w:eastAsia="Book Antiqua" w:cs="Book Antiqua"/>
          <w:color w:val="000000"/>
          <w:vertAlign w:val="superscript"/>
        </w:rPr>
        <w:fldChar w:fldCharType="separate"/>
      </w:r>
      <w:r>
        <w:rPr>
          <w:rFonts w:ascii="Book Antiqua" w:hAnsi="Book Antiqua" w:eastAsia="Book Antiqua" w:cs="Book Antiqua"/>
          <w:color w:val="000000"/>
          <w:vertAlign w:val="superscript"/>
        </w:rPr>
        <w:t>[53]</w:t>
      </w:r>
      <w:r>
        <w:rPr>
          <w:rFonts w:ascii="Book Antiqua" w:hAnsi="Book Antiqua" w:eastAsia="Book Antiqua" w:cs="Book Antiqua"/>
          <w:color w:val="000000"/>
        </w:rPr>
        <w:fldChar w:fldCharType="end"/>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Choledocholithiasis</w:t>
      </w:r>
    </w:p>
    <w:p>
      <w:pPr>
        <w:spacing w:line="360" w:lineRule="auto"/>
        <w:jc w:val="both"/>
        <w:rPr>
          <w:rFonts w:ascii="Book Antiqua" w:hAnsi="Book Antiqua"/>
        </w:rPr>
      </w:pPr>
      <w:r>
        <w:rPr>
          <w:rFonts w:ascii="Book Antiqua" w:hAnsi="Book Antiqua" w:eastAsia="Book Antiqua" w:cs="Book Antiqua"/>
          <w:color w:val="000000"/>
        </w:rPr>
        <w:t>Artificial intelligence has also been useful for the study of possible risk factors for CCA, such as choledocholithiasis. Several studies have demonstrated that AI can be used to risk-stratify patients with possible choledocolithiasis and therefore aid in the decision-making of the need for ERCP</w:t>
      </w:r>
      <w:r>
        <w:rPr>
          <w:rFonts w:ascii="Book Antiqua" w:hAnsi="Book Antiqua" w:eastAsia="Book Antiqua" w:cs="Book Antiqua"/>
          <w:color w:val="000000"/>
          <w:vertAlign w:val="superscript"/>
        </w:rPr>
        <w:t>[54,55]</w:t>
      </w:r>
      <w:r>
        <w:rPr>
          <w:rFonts w:ascii="Book Antiqua" w:hAnsi="Book Antiqua" w:eastAsia="Book Antiqua" w:cs="Book Antiqua"/>
          <w:color w:val="000000"/>
        </w:rPr>
        <w:t>. One study showed that a machine learning model using pre-ERCP imaging, including US and CT, in addition to select demographic features and laboratory findings can achieve a sensitivity of 97.7% and specificity of 100% in identifying choledocholithiasis</w:t>
      </w:r>
      <w:r>
        <w:rPr>
          <w:rFonts w:ascii="Book Antiqua" w:hAnsi="Book Antiqua" w:eastAsia="Book Antiqua" w:cs="Book Antiqua"/>
          <w:color w:val="000000"/>
          <w:vertAlign w:val="superscript"/>
        </w:rPr>
        <w:t>[55]</w:t>
      </w:r>
      <w:r>
        <w:rPr>
          <w:rFonts w:ascii="Book Antiqua" w:hAnsi="Book Antiqua" w:eastAsia="Book Antiqua" w:cs="Book Antiqua"/>
          <w:color w:val="000000"/>
        </w:rPr>
        <w:t xml:space="preserve">. Another study found that an AI model outperformed ASGE guidelines for proper indication for an ERCP (AUC 0.79 </w:t>
      </w:r>
      <w:r>
        <w:rPr>
          <w:rFonts w:ascii="Book Antiqua" w:hAnsi="Book Antiqua" w:eastAsia="Book Antiqua" w:cs="Book Antiqua"/>
          <w:i/>
          <w:color w:val="000000"/>
        </w:rPr>
        <w:t>vs</w:t>
      </w:r>
      <w:r>
        <w:rPr>
          <w:rFonts w:ascii="Book Antiqua" w:hAnsi="Book Antiqua" w:eastAsia="Book Antiqua" w:cs="Book Antiqua"/>
          <w:color w:val="000000"/>
        </w:rPr>
        <w:t xml:space="preserve"> 0.59, respectively)</w:t>
      </w:r>
      <w:r>
        <w:rPr>
          <w:rFonts w:ascii="Book Antiqua" w:hAnsi="Book Antiqua" w:eastAsia="Book Antiqua" w:cs="Book Antiqua"/>
          <w:color w:val="000000"/>
          <w:vertAlign w:val="superscript"/>
        </w:rPr>
        <w:t>[54]</w:t>
      </w:r>
      <w:r>
        <w:rPr>
          <w:rFonts w:ascii="Book Antiqua" w:hAnsi="Book Antiqua" w:eastAsia="Book Antiqua" w:cs="Book Antiqua"/>
          <w:color w:val="000000"/>
        </w:rPr>
        <w:t>. In addition, the use of AI would avoid the need for ERCP in 36% of cases who would have undergone the procedure according to the ASGE guidelines</w:t>
      </w:r>
      <w:r>
        <w:rPr>
          <w:rFonts w:ascii="Book Antiqua" w:hAnsi="Book Antiqua" w:eastAsia="Book Antiqua" w:cs="Book Antiqua"/>
          <w:color w:val="000000"/>
          <w:vertAlign w:val="superscript"/>
        </w:rPr>
        <w:t>[54]</w:t>
      </w:r>
      <w:r>
        <w:rPr>
          <w:rFonts w:ascii="Book Antiqua" w:hAnsi="Book Antiqua" w:eastAsia="Book Antiqua" w:cs="Book Antiqua"/>
          <w:color w:val="000000"/>
        </w:rPr>
        <w:t>. Once more, the addition of AI can help providers achieve an individualized management program for patients in daily clinical practice.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The diagnosis and staging of cholangiocarcinoma is challenging, leading to potential major non-curative surgeries and/or dismal survival rate because of late diagnosis and inadequate prediction of metastases or recurrence using standard diagnostic methods. The introduction of AI technologies to traditional cross-sectional imaging and endoscopy, can create a major shift in the diagnosis and management of CCA. As mentioned above, many studies have already incorporated AI with significant improvement over traditional clinical data. While most of these studies are retrospective in nature, and therefore provide relatively poor quality data, they are very encouraging.</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addition, new studies are currently ongoing in which AI technologies are used to diagnose and risk-stratify patients with cholangiocarcinoma. The Synergy-AI clinical trial for example, is a non-interventional prospective observational study currently enrolling participants with cholangiocarcinoma, along with other malignancies. This trial is employing an Application Programming Interface to help match participants with personalized treatment protocols based on CT imaging, biomarkers, and laboratory results. In this setting, AI is expected to identify both the most cost effective, appropriate, and personalized treatment approach to each individual’s malignancy</w:t>
      </w:r>
      <w:r>
        <w:rPr>
          <w:rFonts w:ascii="Book Antiqua" w:hAnsi="Book Antiqua" w:eastAsia="Book Antiqua" w:cs="Book Antiqua"/>
          <w:color w:val="000000"/>
          <w:vertAlign w:val="superscript"/>
        </w:rPr>
        <w:t>[56]</w:t>
      </w:r>
      <w:r>
        <w:rPr>
          <w:rFonts w:ascii="Book Antiqua" w:hAnsi="Book Antiqua" w:eastAsia="Book Antiqua" w:cs="Book Antiqua"/>
          <w:color w:val="000000"/>
        </w:rPr>
        <w:t>. Considering that most hospitals have incorporated electronic medical records (EMR) for their patients, it is easy to see how AI can be used to select different patient variables (biochemical, histological or cross-sectional imaging) and use them to help develop personalized management strategies which optimize outcomes. Combining biomarkers, genetic sequencing, and imaging through AI models could lead to new approaches to the diagnosis and treatment of cholangiocarcinoma, including decreasing the need for unnecessary invasive endoscopic procedures for procurement of biopsies, as well as help develop a more targeted approach for therapy</w:t>
      </w:r>
      <w:r>
        <w:rPr>
          <w:rFonts w:ascii="Book Antiqua" w:hAnsi="Book Antiqua" w:eastAsia="Book Antiqua" w:cs="Book Antiqua"/>
          <w:color w:val="000000"/>
          <w:vertAlign w:val="superscript"/>
        </w:rPr>
        <w:t>[57]</w:t>
      </w:r>
      <w:r>
        <w:rPr>
          <w:rFonts w:ascii="Book Antiqua" w:hAnsi="Book Antiqua" w:eastAsia="Book Antiqua" w:cs="Book Antiqua"/>
          <w:color w:val="000000"/>
        </w:rPr>
        <w:t>. While more research and fine tuning of current AI systems is needed before reaching this stage, the future of AI in the management of cholangiocarcinoma seems clearly within reach.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Ramesh AN</w:t>
      </w:r>
      <w:r>
        <w:rPr>
          <w:rFonts w:ascii="Book Antiqua" w:hAnsi="Book Antiqua"/>
        </w:rPr>
        <w:t xml:space="preserve">, Kambhampati C, Monson JR, Drew PJ. Artificial intelligence in medicine. </w:t>
      </w:r>
      <w:r>
        <w:rPr>
          <w:rFonts w:ascii="Book Antiqua" w:hAnsi="Book Antiqua"/>
          <w:i/>
          <w:iCs/>
        </w:rPr>
        <w:t>Ann R Coll Surg Engl</w:t>
      </w:r>
      <w:r>
        <w:rPr>
          <w:rFonts w:ascii="Book Antiqua" w:hAnsi="Book Antiqua"/>
        </w:rPr>
        <w:t xml:space="preserve"> 2004; </w:t>
      </w:r>
      <w:r>
        <w:rPr>
          <w:rFonts w:ascii="Book Antiqua" w:hAnsi="Book Antiqua"/>
          <w:b/>
          <w:bCs/>
        </w:rPr>
        <w:t>86</w:t>
      </w:r>
      <w:r>
        <w:rPr>
          <w:rFonts w:ascii="Book Antiqua" w:hAnsi="Book Antiqua"/>
        </w:rPr>
        <w:t>: 334-338 [PMID: 15333167 DOI: 10.1308/147870804290]</w:t>
      </w:r>
    </w:p>
    <w:p>
      <w:pPr>
        <w:spacing w:line="360" w:lineRule="auto"/>
        <w:jc w:val="both"/>
        <w:rPr>
          <w:rFonts w:ascii="Book Antiqua" w:hAnsi="Book Antiqua"/>
        </w:rPr>
      </w:pPr>
      <w:r>
        <w:rPr>
          <w:rFonts w:ascii="Book Antiqua" w:hAnsi="Book Antiqua"/>
        </w:rPr>
        <w:t xml:space="preserve">2 </w:t>
      </w:r>
      <w:r>
        <w:rPr>
          <w:rFonts w:ascii="Book Antiqua" w:hAnsi="Book Antiqua"/>
          <w:b/>
          <w:bCs/>
        </w:rPr>
        <w:t>Kaul V</w:t>
      </w:r>
      <w:r>
        <w:rPr>
          <w:rFonts w:ascii="Book Antiqua" w:hAnsi="Book Antiqua"/>
        </w:rPr>
        <w:t xml:space="preserve">, Enslin S, Gross SA. History of artificial intelligence in medicine. </w:t>
      </w:r>
      <w:r>
        <w:rPr>
          <w:rFonts w:ascii="Book Antiqua" w:hAnsi="Book Antiqua"/>
          <w:i/>
          <w:iCs/>
        </w:rPr>
        <w:t>Gastrointest Endosc</w:t>
      </w:r>
      <w:r>
        <w:rPr>
          <w:rFonts w:ascii="Book Antiqua" w:hAnsi="Book Antiqua"/>
        </w:rPr>
        <w:t xml:space="preserve"> 2020; </w:t>
      </w:r>
      <w:r>
        <w:rPr>
          <w:rFonts w:ascii="Book Antiqua" w:hAnsi="Book Antiqua"/>
          <w:b/>
          <w:bCs/>
        </w:rPr>
        <w:t>92</w:t>
      </w:r>
      <w:r>
        <w:rPr>
          <w:rFonts w:ascii="Book Antiqua" w:hAnsi="Book Antiqua"/>
        </w:rPr>
        <w:t>: 807-812 [PMID: 32565184 DOI: 10.1016/j.gie.2020.06.040]</w:t>
      </w:r>
    </w:p>
    <w:p>
      <w:pPr>
        <w:spacing w:line="360" w:lineRule="auto"/>
        <w:jc w:val="both"/>
        <w:rPr>
          <w:rFonts w:ascii="Book Antiqua" w:hAnsi="Book Antiqua"/>
        </w:rPr>
      </w:pPr>
      <w:r>
        <w:rPr>
          <w:rFonts w:ascii="Book Antiqua" w:hAnsi="Book Antiqua"/>
        </w:rPr>
        <w:t xml:space="preserve">3 </w:t>
      </w:r>
      <w:r>
        <w:rPr>
          <w:rFonts w:ascii="Book Antiqua" w:hAnsi="Book Antiqua"/>
          <w:b/>
          <w:bCs/>
        </w:rPr>
        <w:t>Nawab K</w:t>
      </w:r>
      <w:r>
        <w:rPr>
          <w:rFonts w:ascii="Book Antiqua" w:hAnsi="Book Antiqua"/>
        </w:rPr>
        <w:t xml:space="preserve">, Athwani R, Naeem A, Hamayun M, Wazir M. A Review of Applications of Artificial Intelligence in Gastroenterology. </w:t>
      </w:r>
      <w:r>
        <w:rPr>
          <w:rFonts w:ascii="Book Antiqua" w:hAnsi="Book Antiqua"/>
          <w:i/>
          <w:iCs/>
        </w:rPr>
        <w:t>Cureus</w:t>
      </w:r>
      <w:r>
        <w:rPr>
          <w:rFonts w:ascii="Book Antiqua" w:hAnsi="Book Antiqua"/>
        </w:rPr>
        <w:t xml:space="preserve"> 2021; </w:t>
      </w:r>
      <w:r>
        <w:rPr>
          <w:rFonts w:ascii="Book Antiqua" w:hAnsi="Book Antiqua"/>
          <w:b/>
          <w:bCs/>
        </w:rPr>
        <w:t>13</w:t>
      </w:r>
      <w:r>
        <w:rPr>
          <w:rFonts w:ascii="Book Antiqua" w:hAnsi="Book Antiqua"/>
        </w:rPr>
        <w:t>: e19235 [PMID: 34877212 DOI: 10.7759/cureus.19235]</w:t>
      </w:r>
    </w:p>
    <w:p>
      <w:pPr>
        <w:spacing w:line="360" w:lineRule="auto"/>
        <w:jc w:val="both"/>
        <w:rPr>
          <w:rFonts w:ascii="Book Antiqua" w:hAnsi="Book Antiqua"/>
        </w:rPr>
      </w:pPr>
      <w:r>
        <w:rPr>
          <w:rFonts w:ascii="Book Antiqua" w:hAnsi="Book Antiqua"/>
        </w:rPr>
        <w:t xml:space="preserve">4 </w:t>
      </w:r>
      <w:r>
        <w:rPr>
          <w:rFonts w:ascii="Book Antiqua" w:hAnsi="Book Antiqua"/>
          <w:b/>
          <w:bCs/>
        </w:rPr>
        <w:t>Patil V,</w:t>
      </w:r>
      <w:r>
        <w:rPr>
          <w:rFonts w:ascii="Book Antiqua" w:hAnsi="Book Antiqua"/>
        </w:rPr>
        <w:t xml:space="preserve"> Vineetha R, Vatsa S, Shetty DK, Raju A, Naik N, Malarout N. Artificial neural network for gender determination using mandibular morphometric parameters: A comparative retrospective study. </w:t>
      </w:r>
      <w:r>
        <w:rPr>
          <w:rFonts w:ascii="Book Antiqua" w:hAnsi="Book Antiqua"/>
          <w:i/>
        </w:rPr>
        <w:t>Cogent Engineering</w:t>
      </w:r>
      <w:r>
        <w:rPr>
          <w:rFonts w:ascii="Book Antiqua" w:hAnsi="Book Antiqua"/>
        </w:rPr>
        <w:t xml:space="preserve"> 2020; </w:t>
      </w:r>
      <w:r>
        <w:rPr>
          <w:rFonts w:ascii="Book Antiqua" w:hAnsi="Book Antiqua"/>
          <w:b/>
        </w:rPr>
        <w:t>7:</w:t>
      </w:r>
      <w:r>
        <w:rPr>
          <w:rFonts w:ascii="Book Antiqua" w:hAnsi="Book Antiqua"/>
        </w:rPr>
        <w:t xml:space="preserve"> 1723783 [DOI: 10.1080/23311916.2020.1723783]</w:t>
      </w:r>
    </w:p>
    <w:p>
      <w:pPr>
        <w:spacing w:line="360" w:lineRule="auto"/>
        <w:jc w:val="both"/>
        <w:rPr>
          <w:rFonts w:ascii="Book Antiqua" w:hAnsi="Book Antiqua"/>
        </w:rPr>
      </w:pPr>
      <w:r>
        <w:rPr>
          <w:rFonts w:ascii="Book Antiqua" w:hAnsi="Book Antiqua"/>
        </w:rPr>
        <w:t xml:space="preserve">5 </w:t>
      </w:r>
      <w:r>
        <w:rPr>
          <w:rFonts w:ascii="Book Antiqua" w:hAnsi="Book Antiqua"/>
          <w:b/>
          <w:bCs/>
        </w:rPr>
        <w:t>Musunuri B,</w:t>
      </w:r>
      <w:r>
        <w:rPr>
          <w:rFonts w:ascii="Book Antiqua" w:hAnsi="Book Antiqua"/>
        </w:rPr>
        <w:t xml:space="preserve"> Shetty S, Shetty DK, Vanahalli MK, Pradhan A, Naik N, Paul R. Acute-on-Chronic Liver Failure Mortality Prediction using an Artificial Neural Network. </w:t>
      </w:r>
      <w:r>
        <w:rPr>
          <w:rFonts w:ascii="Book Antiqua" w:hAnsi="Book Antiqua"/>
          <w:i/>
        </w:rPr>
        <w:t>Engineered Science</w:t>
      </w:r>
      <w:r>
        <w:rPr>
          <w:rFonts w:ascii="Book Antiqua" w:hAnsi="Book Antiqua"/>
        </w:rPr>
        <w:t xml:space="preserve"> 2021; </w:t>
      </w:r>
      <w:r>
        <w:rPr>
          <w:rFonts w:ascii="Book Antiqua" w:hAnsi="Book Antiqua"/>
          <w:b/>
          <w:bCs/>
        </w:rPr>
        <w:t>15</w:t>
      </w:r>
      <w:r>
        <w:rPr>
          <w:rFonts w:ascii="Book Antiqua" w:hAnsi="Book Antiqua"/>
        </w:rPr>
        <w:t>: 187-196 [DOI: 10.1136/gutjnl-2021-iddf.94]</w:t>
      </w:r>
    </w:p>
    <w:p>
      <w:pPr>
        <w:spacing w:line="360" w:lineRule="auto"/>
        <w:jc w:val="both"/>
        <w:rPr>
          <w:rFonts w:ascii="Book Antiqua" w:hAnsi="Book Antiqua"/>
        </w:rPr>
      </w:pPr>
      <w:r>
        <w:rPr>
          <w:rFonts w:ascii="Book Antiqua" w:hAnsi="Book Antiqua"/>
        </w:rPr>
        <w:t xml:space="preserve">6 </w:t>
      </w:r>
      <w:r>
        <w:rPr>
          <w:rFonts w:ascii="Book Antiqua" w:hAnsi="Book Antiqua"/>
          <w:b/>
          <w:bCs/>
        </w:rPr>
        <w:t>Yang CM</w:t>
      </w:r>
      <w:r>
        <w:rPr>
          <w:rFonts w:ascii="Book Antiqua" w:hAnsi="Book Antiqua"/>
        </w:rPr>
        <w:t xml:space="preserve">, Shu J. Cholangiocarcinoma Evaluation via Imaging and Artificial Intelligence. </w:t>
      </w:r>
      <w:r>
        <w:rPr>
          <w:rFonts w:ascii="Book Antiqua" w:hAnsi="Book Antiqua"/>
          <w:i/>
          <w:iCs/>
        </w:rPr>
        <w:t>Oncology</w:t>
      </w:r>
      <w:r>
        <w:rPr>
          <w:rFonts w:ascii="Book Antiqua" w:hAnsi="Book Antiqua"/>
        </w:rPr>
        <w:t xml:space="preserve"> 2021; </w:t>
      </w:r>
      <w:r>
        <w:rPr>
          <w:rFonts w:ascii="Book Antiqua" w:hAnsi="Book Antiqua"/>
          <w:b/>
          <w:bCs/>
        </w:rPr>
        <w:t>99</w:t>
      </w:r>
      <w:r>
        <w:rPr>
          <w:rFonts w:ascii="Book Antiqua" w:hAnsi="Book Antiqua"/>
        </w:rPr>
        <w:t>: 72-83 [PMID: 33147583 DOI: 10.1159/000507449]</w:t>
      </w:r>
    </w:p>
    <w:p>
      <w:pPr>
        <w:spacing w:line="360" w:lineRule="auto"/>
        <w:jc w:val="both"/>
        <w:rPr>
          <w:rFonts w:ascii="Book Antiqua" w:hAnsi="Book Antiqua"/>
        </w:rPr>
      </w:pPr>
      <w:r>
        <w:rPr>
          <w:rFonts w:ascii="Book Antiqua" w:hAnsi="Book Antiqua"/>
        </w:rPr>
        <w:t xml:space="preserve">7 </w:t>
      </w:r>
      <w:r>
        <w:rPr>
          <w:rFonts w:ascii="Book Antiqua" w:hAnsi="Book Antiqua"/>
          <w:b/>
          <w:bCs/>
        </w:rPr>
        <w:t>Haghbin H</w:t>
      </w:r>
      <w:r>
        <w:rPr>
          <w:rFonts w:ascii="Book Antiqua" w:hAnsi="Book Antiqua"/>
        </w:rPr>
        <w:t xml:space="preserve">, Aziz M. Artificial intelligence and cholangiocarcinoma: Updates and prospects. </w:t>
      </w:r>
      <w:r>
        <w:rPr>
          <w:rFonts w:ascii="Book Antiqua" w:hAnsi="Book Antiqua"/>
          <w:i/>
          <w:iCs/>
        </w:rPr>
        <w:t>World J Clin Oncol</w:t>
      </w:r>
      <w:r>
        <w:rPr>
          <w:rFonts w:ascii="Book Antiqua" w:hAnsi="Book Antiqua"/>
        </w:rPr>
        <w:t xml:space="preserve"> 2022; </w:t>
      </w:r>
      <w:r>
        <w:rPr>
          <w:rFonts w:ascii="Book Antiqua" w:hAnsi="Book Antiqua"/>
          <w:b/>
          <w:bCs/>
        </w:rPr>
        <w:t>13</w:t>
      </w:r>
      <w:r>
        <w:rPr>
          <w:rFonts w:ascii="Book Antiqua" w:hAnsi="Book Antiqua"/>
        </w:rPr>
        <w:t>: 125-134 [PMID: 35316928 DOI: 10.5306/wjco.v13.i2.125]</w:t>
      </w:r>
    </w:p>
    <w:p>
      <w:pPr>
        <w:spacing w:line="360" w:lineRule="auto"/>
        <w:jc w:val="both"/>
        <w:rPr>
          <w:rFonts w:ascii="Book Antiqua" w:hAnsi="Book Antiqua"/>
        </w:rPr>
      </w:pPr>
      <w:r>
        <w:rPr>
          <w:rFonts w:ascii="Book Antiqua" w:hAnsi="Book Antiqua"/>
        </w:rPr>
        <w:t xml:space="preserve">8 </w:t>
      </w:r>
      <w:r>
        <w:rPr>
          <w:rFonts w:ascii="Book Antiqua" w:hAnsi="Book Antiqua"/>
          <w:b/>
          <w:bCs/>
        </w:rPr>
        <w:t>Shah M</w:t>
      </w:r>
      <w:r>
        <w:rPr>
          <w:rFonts w:ascii="Book Antiqua" w:hAnsi="Book Antiqua"/>
        </w:rPr>
        <w:t xml:space="preserve">, Naik N, Somani BK, Hameed BMZ. Artificial intelligence (AI) in urology-Current use and future directions: An iTRUE study. </w:t>
      </w:r>
      <w:r>
        <w:rPr>
          <w:rFonts w:ascii="Book Antiqua" w:hAnsi="Book Antiqua"/>
          <w:i/>
          <w:iCs/>
        </w:rPr>
        <w:t>Turk J Urol</w:t>
      </w:r>
      <w:r>
        <w:rPr>
          <w:rFonts w:ascii="Book Antiqua" w:hAnsi="Book Antiqua"/>
        </w:rPr>
        <w:t xml:space="preserve"> 2020; </w:t>
      </w:r>
      <w:r>
        <w:rPr>
          <w:rFonts w:ascii="Book Antiqua" w:hAnsi="Book Antiqua"/>
          <w:b/>
          <w:bCs/>
        </w:rPr>
        <w:t>46</w:t>
      </w:r>
      <w:r>
        <w:rPr>
          <w:rFonts w:ascii="Book Antiqua" w:hAnsi="Book Antiqua"/>
        </w:rPr>
        <w:t>: S27-S39 [PMID: 32479253 DOI: 10.5152/tud.2020.20117]</w:t>
      </w:r>
    </w:p>
    <w:p>
      <w:pPr>
        <w:spacing w:line="360" w:lineRule="auto"/>
        <w:jc w:val="both"/>
        <w:rPr>
          <w:rFonts w:ascii="Book Antiqua" w:hAnsi="Book Antiqua"/>
        </w:rPr>
      </w:pPr>
      <w:r>
        <w:rPr>
          <w:rFonts w:ascii="Book Antiqua" w:hAnsi="Book Antiqua"/>
        </w:rPr>
        <w:t xml:space="preserve">9 </w:t>
      </w:r>
      <w:r>
        <w:rPr>
          <w:rFonts w:ascii="Book Antiqua" w:hAnsi="Book Antiqua"/>
          <w:b/>
          <w:bCs/>
        </w:rPr>
        <w:t>Khan G,</w:t>
      </w:r>
      <w:r>
        <w:rPr>
          <w:rFonts w:ascii="Book Antiqua" w:hAnsi="Book Antiqua"/>
        </w:rPr>
        <w:t xml:space="preserve"> Howells J. A review of the current and future use of artificial intelligence (AI) in diagnostic radiology. </w:t>
      </w:r>
      <w:r>
        <w:rPr>
          <w:rFonts w:ascii="Book Antiqua" w:hAnsi="Book Antiqua"/>
          <w:i/>
          <w:iCs/>
        </w:rPr>
        <w:t>Clinical Radiology</w:t>
      </w:r>
      <w:r>
        <w:rPr>
          <w:rFonts w:ascii="Book Antiqua" w:hAnsi="Book Antiqua"/>
        </w:rPr>
        <w:t xml:space="preserve">. 2020; </w:t>
      </w:r>
      <w:r>
        <w:rPr>
          <w:rFonts w:ascii="Book Antiqua" w:hAnsi="Book Antiqua"/>
          <w:b/>
          <w:bCs/>
        </w:rPr>
        <w:t>75</w:t>
      </w:r>
      <w:r>
        <w:rPr>
          <w:rFonts w:ascii="Book Antiqua" w:hAnsi="Book Antiqua"/>
        </w:rPr>
        <w:t>: e21 [DOI: 10.1016/j.crad.2020.11.086]</w:t>
      </w:r>
    </w:p>
    <w:p>
      <w:pPr>
        <w:spacing w:line="360" w:lineRule="auto"/>
        <w:jc w:val="both"/>
        <w:rPr>
          <w:rFonts w:ascii="Book Antiqua" w:hAnsi="Book Antiqua"/>
        </w:rPr>
      </w:pPr>
      <w:r>
        <w:rPr>
          <w:rFonts w:ascii="Book Antiqua" w:hAnsi="Book Antiqua"/>
        </w:rPr>
        <w:t xml:space="preserve">10 </w:t>
      </w:r>
      <w:r>
        <w:rPr>
          <w:rFonts w:ascii="Book Antiqua" w:hAnsi="Book Antiqua"/>
          <w:b/>
          <w:bCs/>
        </w:rPr>
        <w:t>Berbís MA</w:t>
      </w:r>
      <w:r>
        <w:rPr>
          <w:rFonts w:ascii="Book Antiqua" w:hAnsi="Book Antiqua"/>
        </w:rPr>
        <w:t xml:space="preserve">, Aneiros-Fernández J, Mendoza Olivares FJ, Nava E, Luna A. Role of artificial intelligence in multidisciplinary imaging diagnosis of gastrointestinal diseases. </w:t>
      </w:r>
      <w:r>
        <w:rPr>
          <w:rFonts w:ascii="Book Antiqua" w:hAnsi="Book Antiqua"/>
          <w:i/>
          <w:iCs/>
        </w:rPr>
        <w:t>World J Gastroenterol</w:t>
      </w:r>
      <w:r>
        <w:rPr>
          <w:rFonts w:ascii="Book Antiqua" w:hAnsi="Book Antiqua"/>
        </w:rPr>
        <w:t xml:space="preserve"> 2021; </w:t>
      </w:r>
      <w:r>
        <w:rPr>
          <w:rFonts w:ascii="Book Antiqua" w:hAnsi="Book Antiqua"/>
          <w:b/>
          <w:bCs/>
        </w:rPr>
        <w:t>27</w:t>
      </w:r>
      <w:r>
        <w:rPr>
          <w:rFonts w:ascii="Book Antiqua" w:hAnsi="Book Antiqua"/>
        </w:rPr>
        <w:t>: 4395-4412 [PMID: 34366612 DOI: 10.3748/wjg.v27.i27.4395]</w:t>
      </w:r>
    </w:p>
    <w:p>
      <w:pPr>
        <w:spacing w:line="360" w:lineRule="auto"/>
        <w:jc w:val="both"/>
        <w:rPr>
          <w:rFonts w:ascii="Book Antiqua" w:hAnsi="Book Antiqua"/>
        </w:rPr>
      </w:pPr>
      <w:r>
        <w:rPr>
          <w:rFonts w:ascii="Book Antiqua" w:hAnsi="Book Antiqua"/>
        </w:rPr>
        <w:t xml:space="preserve">11 </w:t>
      </w:r>
      <w:r>
        <w:rPr>
          <w:rFonts w:ascii="Book Antiqua" w:hAnsi="Book Antiqua"/>
          <w:b/>
          <w:bCs/>
        </w:rPr>
        <w:t>Du XL</w:t>
      </w:r>
      <w:r>
        <w:rPr>
          <w:rFonts w:ascii="Book Antiqua" w:hAnsi="Book Antiqua"/>
        </w:rPr>
        <w:t xml:space="preserve">, Li WB, Hu BJ. Application of artificial intelligence in ophthalmology. </w:t>
      </w:r>
      <w:r>
        <w:rPr>
          <w:rFonts w:ascii="Book Antiqua" w:hAnsi="Book Antiqua"/>
          <w:i/>
          <w:iCs/>
        </w:rPr>
        <w:t>Int J Ophthalmol</w:t>
      </w:r>
      <w:r>
        <w:rPr>
          <w:rFonts w:ascii="Book Antiqua" w:hAnsi="Book Antiqua"/>
        </w:rPr>
        <w:t xml:space="preserve"> 2018; </w:t>
      </w:r>
      <w:r>
        <w:rPr>
          <w:rFonts w:ascii="Book Antiqua" w:hAnsi="Book Antiqua"/>
          <w:b/>
          <w:bCs/>
        </w:rPr>
        <w:t>11</w:t>
      </w:r>
      <w:r>
        <w:rPr>
          <w:rFonts w:ascii="Book Antiqua" w:hAnsi="Book Antiqua"/>
        </w:rPr>
        <w:t>: 1555-1561 [PMID: 30225234 DOI: 10.18240/ijo.2018.09.21]</w:t>
      </w:r>
    </w:p>
    <w:p>
      <w:pPr>
        <w:spacing w:line="360" w:lineRule="auto"/>
        <w:jc w:val="both"/>
        <w:rPr>
          <w:rFonts w:ascii="Book Antiqua" w:hAnsi="Book Antiqua"/>
        </w:rPr>
      </w:pPr>
      <w:r>
        <w:rPr>
          <w:rFonts w:ascii="Book Antiqua" w:hAnsi="Book Antiqua"/>
        </w:rPr>
        <w:t xml:space="preserve">12 </w:t>
      </w:r>
      <w:r>
        <w:rPr>
          <w:rFonts w:ascii="Book Antiqua" w:hAnsi="Book Antiqua"/>
          <w:b/>
          <w:bCs/>
        </w:rPr>
        <w:t>Lopez-Jimenez F</w:t>
      </w:r>
      <w:r>
        <w:rPr>
          <w:rFonts w:ascii="Book Antiqua" w:hAnsi="Book Antiqua"/>
        </w:rPr>
        <w:t xml:space="preserve">, Attia Z, Arruda-Olson AM, Carter R, Chareonthaitawee P, Jouni H, Kapa S, Lerman A, Luong C, Medina-Inojosa JR, Noseworthy PA, Pellikka PA, Redfield MM, Roger VL, Sandhu GS, Senecal C, Friedman PA. Artificial Intelligence in Cardiology: Present and Future. </w:t>
      </w:r>
      <w:r>
        <w:rPr>
          <w:rFonts w:ascii="Book Antiqua" w:hAnsi="Book Antiqua"/>
          <w:i/>
          <w:iCs/>
        </w:rPr>
        <w:t>Mayo Clin Proc</w:t>
      </w:r>
      <w:r>
        <w:rPr>
          <w:rFonts w:ascii="Book Antiqua" w:hAnsi="Book Antiqua"/>
        </w:rPr>
        <w:t xml:space="preserve"> 2020; </w:t>
      </w:r>
      <w:r>
        <w:rPr>
          <w:rFonts w:ascii="Book Antiqua" w:hAnsi="Book Antiqua"/>
          <w:b/>
          <w:bCs/>
        </w:rPr>
        <w:t>95</w:t>
      </w:r>
      <w:r>
        <w:rPr>
          <w:rFonts w:ascii="Book Antiqua" w:hAnsi="Book Antiqua"/>
        </w:rPr>
        <w:t>: 1015-1039 [PMID: 32370835 DOI: 10.1016/j.mayocp.2020.01.038]</w:t>
      </w:r>
    </w:p>
    <w:p>
      <w:pPr>
        <w:spacing w:line="360" w:lineRule="auto"/>
        <w:jc w:val="both"/>
        <w:rPr>
          <w:rFonts w:ascii="Book Antiqua" w:hAnsi="Book Antiqua"/>
        </w:rPr>
      </w:pPr>
      <w:r>
        <w:rPr>
          <w:rFonts w:ascii="Book Antiqua" w:hAnsi="Book Antiqua"/>
        </w:rPr>
        <w:t xml:space="preserve">13 </w:t>
      </w:r>
      <w:r>
        <w:rPr>
          <w:rFonts w:ascii="Book Antiqua" w:hAnsi="Book Antiqua"/>
          <w:b/>
          <w:bCs/>
        </w:rPr>
        <w:t>Moglia A</w:t>
      </w:r>
      <w:r>
        <w:rPr>
          <w:rFonts w:ascii="Book Antiqua" w:hAnsi="Book Antiqua"/>
        </w:rPr>
        <w:t xml:space="preserve">, Georgiou K, Georgiou E, Satava RM, Cuschieri A. A systematic review on artificial intelligence in robot-assisted surgery. </w:t>
      </w:r>
      <w:r>
        <w:rPr>
          <w:rFonts w:ascii="Book Antiqua" w:hAnsi="Book Antiqua"/>
          <w:i/>
          <w:iCs/>
        </w:rPr>
        <w:t>Int J Surg</w:t>
      </w:r>
      <w:r>
        <w:rPr>
          <w:rFonts w:ascii="Book Antiqua" w:hAnsi="Book Antiqua"/>
        </w:rPr>
        <w:t xml:space="preserve"> 2021; </w:t>
      </w:r>
      <w:r>
        <w:rPr>
          <w:rFonts w:ascii="Book Antiqua" w:hAnsi="Book Antiqua"/>
          <w:b/>
          <w:bCs/>
        </w:rPr>
        <w:t>95</w:t>
      </w:r>
      <w:r>
        <w:rPr>
          <w:rFonts w:ascii="Book Antiqua" w:hAnsi="Book Antiqua"/>
        </w:rPr>
        <w:t>: 106151 [PMID: 34695601 DOI: 10.1016/j.ijsu.2021.106151]</w:t>
      </w:r>
    </w:p>
    <w:p>
      <w:pPr>
        <w:spacing w:line="360" w:lineRule="auto"/>
        <w:jc w:val="both"/>
        <w:rPr>
          <w:rFonts w:ascii="Book Antiqua" w:hAnsi="Book Antiqua"/>
        </w:rPr>
      </w:pPr>
      <w:r>
        <w:rPr>
          <w:rFonts w:ascii="Book Antiqua" w:hAnsi="Book Antiqua"/>
        </w:rPr>
        <w:t xml:space="preserve">14 </w:t>
      </w:r>
      <w:r>
        <w:rPr>
          <w:rFonts w:ascii="Book Antiqua" w:hAnsi="Book Antiqua"/>
          <w:b/>
        </w:rPr>
        <w:t>Baxt WG.</w:t>
      </w:r>
      <w:r>
        <w:rPr>
          <w:rFonts w:ascii="Book Antiqua" w:hAnsi="Book Antiqua"/>
        </w:rPr>
        <w:t xml:space="preserve"> Use of an Artificial Neural Network for Data Analysis in Clinical Decision-Making: The Diagnosis of Acute Coronary Occlusion. </w:t>
      </w:r>
      <w:r>
        <w:rPr>
          <w:rFonts w:ascii="Book Antiqua" w:hAnsi="Book Antiqua"/>
          <w:i/>
        </w:rPr>
        <w:t>Neural Computation</w:t>
      </w:r>
      <w:r>
        <w:rPr>
          <w:rFonts w:ascii="Book Antiqua" w:hAnsi="Book Antiqua"/>
        </w:rPr>
        <w:t xml:space="preserve"> 1990; </w:t>
      </w:r>
      <w:r>
        <w:rPr>
          <w:rFonts w:ascii="Book Antiqua" w:hAnsi="Book Antiqua"/>
          <w:b/>
        </w:rPr>
        <w:t xml:space="preserve">2: </w:t>
      </w:r>
      <w:r>
        <w:rPr>
          <w:rFonts w:ascii="Book Antiqua" w:hAnsi="Book Antiqua"/>
        </w:rPr>
        <w:t>480-489 [DOI: 10.1162/neco.1990.2.4.480]</w:t>
      </w:r>
    </w:p>
    <w:p>
      <w:pPr>
        <w:spacing w:line="360" w:lineRule="auto"/>
        <w:jc w:val="both"/>
        <w:rPr>
          <w:rFonts w:ascii="Book Antiqua" w:hAnsi="Book Antiqua"/>
        </w:rPr>
      </w:pPr>
      <w:r>
        <w:rPr>
          <w:rFonts w:ascii="Book Antiqua" w:hAnsi="Book Antiqua"/>
        </w:rPr>
        <w:t xml:space="preserve">15 </w:t>
      </w:r>
      <w:r>
        <w:rPr>
          <w:rFonts w:ascii="Book Antiqua" w:hAnsi="Book Antiqua"/>
          <w:b/>
          <w:bCs/>
        </w:rPr>
        <w:t>Cortes C,</w:t>
      </w:r>
      <w:r>
        <w:rPr>
          <w:rFonts w:ascii="Book Antiqua" w:hAnsi="Book Antiqua"/>
        </w:rPr>
        <w:t xml:space="preserve"> Vapnik V. Support-vector networks. </w:t>
      </w:r>
      <w:r>
        <w:rPr>
          <w:rFonts w:ascii="Book Antiqua" w:hAnsi="Book Antiqua"/>
          <w:i/>
          <w:iCs/>
        </w:rPr>
        <w:t>Machine Learning</w:t>
      </w:r>
      <w:r>
        <w:rPr>
          <w:rFonts w:ascii="Book Antiqua" w:hAnsi="Book Antiqua"/>
        </w:rPr>
        <w:t xml:space="preserve">. 1995; </w:t>
      </w:r>
      <w:r>
        <w:rPr>
          <w:rFonts w:ascii="Book Antiqua" w:hAnsi="Book Antiqua"/>
          <w:b/>
        </w:rPr>
        <w:t>20:</w:t>
      </w:r>
      <w:r>
        <w:rPr>
          <w:rFonts w:ascii="Book Antiqua" w:hAnsi="Book Antiqua"/>
        </w:rPr>
        <w:t xml:space="preserve"> 273-297 [DOI: 10.1007/bf00994018]</w:t>
      </w:r>
    </w:p>
    <w:p>
      <w:pPr>
        <w:spacing w:line="360" w:lineRule="auto"/>
        <w:jc w:val="both"/>
        <w:rPr>
          <w:rFonts w:ascii="Book Antiqua" w:hAnsi="Book Antiqua"/>
        </w:rPr>
      </w:pPr>
      <w:r>
        <w:rPr>
          <w:rFonts w:ascii="Book Antiqua" w:hAnsi="Book Antiqua"/>
        </w:rPr>
        <w:t xml:space="preserve">16 </w:t>
      </w:r>
      <w:r>
        <w:rPr>
          <w:rFonts w:ascii="Book Antiqua" w:hAnsi="Book Antiqua"/>
          <w:b/>
          <w:bCs/>
        </w:rPr>
        <w:t>Wang H</w:t>
      </w:r>
      <w:r>
        <w:rPr>
          <w:rFonts w:ascii="Book Antiqua" w:hAnsi="Book Antiqua"/>
        </w:rPr>
        <w:t xml:space="preserve">, Huang G. Application of support vector machine in cancer diagnosis. </w:t>
      </w:r>
      <w:r>
        <w:rPr>
          <w:rFonts w:ascii="Book Antiqua" w:hAnsi="Book Antiqua"/>
          <w:i/>
          <w:iCs/>
        </w:rPr>
        <w:t>Med Oncol</w:t>
      </w:r>
      <w:r>
        <w:rPr>
          <w:rFonts w:ascii="Book Antiqua" w:hAnsi="Book Antiqua"/>
        </w:rPr>
        <w:t xml:space="preserve"> 2011; </w:t>
      </w:r>
      <w:r>
        <w:rPr>
          <w:rFonts w:ascii="Book Antiqua" w:hAnsi="Book Antiqua"/>
          <w:b/>
          <w:bCs/>
        </w:rPr>
        <w:t>28 Suppl 1</w:t>
      </w:r>
      <w:r>
        <w:rPr>
          <w:rFonts w:ascii="Book Antiqua" w:hAnsi="Book Antiqua"/>
        </w:rPr>
        <w:t>: S613-S618 [PMID: 20842538 DOI: 10.1007/s12032-010-9663-4]</w:t>
      </w:r>
    </w:p>
    <w:p>
      <w:pPr>
        <w:spacing w:line="360" w:lineRule="auto"/>
        <w:jc w:val="both"/>
        <w:rPr>
          <w:rFonts w:ascii="Book Antiqua" w:hAnsi="Book Antiqua"/>
        </w:rPr>
      </w:pPr>
      <w:r>
        <w:rPr>
          <w:rFonts w:ascii="Book Antiqua" w:hAnsi="Book Antiqua"/>
        </w:rPr>
        <w:t xml:space="preserve">17 </w:t>
      </w:r>
      <w:r>
        <w:rPr>
          <w:rFonts w:ascii="Book Antiqua" w:hAnsi="Book Antiqua"/>
          <w:b/>
          <w:bCs/>
        </w:rPr>
        <w:t>Zernov VV</w:t>
      </w:r>
      <w:r>
        <w:rPr>
          <w:rFonts w:ascii="Book Antiqua" w:hAnsi="Book Antiqua"/>
        </w:rPr>
        <w:t xml:space="preserve">, Balakin KV, Ivaschenko AA, Savchuk NP, Pletnev IV. Drug discovery using support vector machines. The case studies of drug-likeness, agrochemical-likeness, and enzyme inhibition predictions. </w:t>
      </w:r>
      <w:r>
        <w:rPr>
          <w:rFonts w:ascii="Book Antiqua" w:hAnsi="Book Antiqua"/>
          <w:i/>
          <w:iCs/>
        </w:rPr>
        <w:t>J Chem Inf Comput Sci</w:t>
      </w:r>
      <w:r>
        <w:rPr>
          <w:rFonts w:ascii="Book Antiqua" w:hAnsi="Book Antiqua"/>
        </w:rPr>
        <w:t xml:space="preserve"> 2003; </w:t>
      </w:r>
      <w:r>
        <w:rPr>
          <w:rFonts w:ascii="Book Antiqua" w:hAnsi="Book Antiqua"/>
          <w:b/>
          <w:bCs/>
        </w:rPr>
        <w:t>43</w:t>
      </w:r>
      <w:r>
        <w:rPr>
          <w:rFonts w:ascii="Book Antiqua" w:hAnsi="Book Antiqua"/>
        </w:rPr>
        <w:t>: 2048-2056 [PMID: 14632457 DOI: 10.1021/ci0340916]</w:t>
      </w:r>
    </w:p>
    <w:p>
      <w:pPr>
        <w:spacing w:line="360" w:lineRule="auto"/>
        <w:jc w:val="both"/>
        <w:rPr>
          <w:rFonts w:ascii="Book Antiqua" w:hAnsi="Book Antiqua"/>
        </w:rPr>
      </w:pPr>
      <w:r>
        <w:rPr>
          <w:rFonts w:ascii="Book Antiqua" w:hAnsi="Book Antiqua"/>
        </w:rPr>
        <w:t xml:space="preserve">18 </w:t>
      </w:r>
      <w:r>
        <w:rPr>
          <w:rFonts w:ascii="Book Antiqua" w:hAnsi="Book Antiqua"/>
          <w:b/>
          <w:bCs/>
        </w:rPr>
        <w:t>Liu Y</w:t>
      </w:r>
      <w:r>
        <w:rPr>
          <w:rFonts w:ascii="Book Antiqua" w:hAnsi="Book Antiqua"/>
        </w:rPr>
        <w:t xml:space="preserve">, Chen PC, Krause J, Peng L. How to Read Articles That Use Machine Learning: Users' Guides to the Medical Literature. </w:t>
      </w:r>
      <w:r>
        <w:rPr>
          <w:rFonts w:ascii="Book Antiqua" w:hAnsi="Book Antiqua"/>
          <w:i/>
          <w:iCs/>
        </w:rPr>
        <w:t>JAMA</w:t>
      </w:r>
      <w:r>
        <w:rPr>
          <w:rFonts w:ascii="Book Antiqua" w:hAnsi="Book Antiqua"/>
        </w:rPr>
        <w:t xml:space="preserve"> 2019; </w:t>
      </w:r>
      <w:r>
        <w:rPr>
          <w:rFonts w:ascii="Book Antiqua" w:hAnsi="Book Antiqua"/>
          <w:b/>
          <w:bCs/>
        </w:rPr>
        <w:t>322</w:t>
      </w:r>
      <w:r>
        <w:rPr>
          <w:rFonts w:ascii="Book Antiqua" w:hAnsi="Book Antiqua"/>
        </w:rPr>
        <w:t>: 1806-1816 [PMID: 31714992 DOI: 10.1001/jama.2019.16489]</w:t>
      </w:r>
    </w:p>
    <w:p>
      <w:pPr>
        <w:spacing w:line="360" w:lineRule="auto"/>
        <w:jc w:val="both"/>
        <w:rPr>
          <w:rFonts w:ascii="Book Antiqua" w:hAnsi="Book Antiqua"/>
        </w:rPr>
      </w:pPr>
      <w:r>
        <w:rPr>
          <w:rFonts w:ascii="Book Antiqua" w:hAnsi="Book Antiqua"/>
        </w:rPr>
        <w:t xml:space="preserve">19 </w:t>
      </w:r>
      <w:r>
        <w:rPr>
          <w:rFonts w:ascii="Book Antiqua" w:hAnsi="Book Antiqua"/>
          <w:b/>
          <w:bCs/>
        </w:rPr>
        <w:t>Kröner PT</w:t>
      </w:r>
      <w:r>
        <w:rPr>
          <w:rFonts w:ascii="Book Antiqua" w:hAnsi="Book Antiqua"/>
        </w:rPr>
        <w:t xml:space="preserve">, Engels MM, Glicksberg BS, Johnson KW, Mzaik O, van Hooft JE, Wallace MB, El-Serag HB, Krittanawong C. Artificial intelligence in gastroenterology: A state-of-the-art review. </w:t>
      </w:r>
      <w:r>
        <w:rPr>
          <w:rFonts w:ascii="Book Antiqua" w:hAnsi="Book Antiqua"/>
          <w:i/>
          <w:iCs/>
        </w:rPr>
        <w:t>World J Gastroenterol</w:t>
      </w:r>
      <w:r>
        <w:rPr>
          <w:rFonts w:ascii="Book Antiqua" w:hAnsi="Book Antiqua"/>
        </w:rPr>
        <w:t xml:space="preserve"> 2021; </w:t>
      </w:r>
      <w:r>
        <w:rPr>
          <w:rFonts w:ascii="Book Antiqua" w:hAnsi="Book Antiqua"/>
          <w:b/>
          <w:bCs/>
        </w:rPr>
        <w:t>27</w:t>
      </w:r>
      <w:r>
        <w:rPr>
          <w:rFonts w:ascii="Book Antiqua" w:hAnsi="Book Antiqua"/>
        </w:rPr>
        <w:t>: 6794-6824 [PMID: 34790008 DOI: 10.3748/wjg.v27.i40.6794]</w:t>
      </w:r>
    </w:p>
    <w:p>
      <w:pPr>
        <w:spacing w:line="360" w:lineRule="auto"/>
        <w:jc w:val="both"/>
        <w:rPr>
          <w:rFonts w:ascii="Book Antiqua" w:hAnsi="Book Antiqua"/>
        </w:rPr>
      </w:pPr>
      <w:r>
        <w:rPr>
          <w:rFonts w:ascii="Book Antiqua" w:hAnsi="Book Antiqua"/>
        </w:rPr>
        <w:t xml:space="preserve">20 </w:t>
      </w:r>
      <w:r>
        <w:rPr>
          <w:rFonts w:ascii="Book Antiqua" w:hAnsi="Book Antiqua"/>
          <w:b/>
          <w:bCs/>
        </w:rPr>
        <w:t>Zhang SM</w:t>
      </w:r>
      <w:r>
        <w:rPr>
          <w:rFonts w:ascii="Book Antiqua" w:hAnsi="Book Antiqua"/>
        </w:rPr>
        <w:t xml:space="preserve">, Wang YJ, Zhang ST. Accuracy of artificial intelligence-assisted detection of esophageal cancer and neoplasms on endoscopic images: A systematic review and meta-analysis. </w:t>
      </w:r>
      <w:r>
        <w:rPr>
          <w:rFonts w:ascii="Book Antiqua" w:hAnsi="Book Antiqua"/>
          <w:i/>
          <w:iCs/>
        </w:rPr>
        <w:t>J Dig Dis</w:t>
      </w:r>
      <w:r>
        <w:rPr>
          <w:rFonts w:ascii="Book Antiqua" w:hAnsi="Book Antiqua"/>
        </w:rPr>
        <w:t xml:space="preserve"> 2021; </w:t>
      </w:r>
      <w:r>
        <w:rPr>
          <w:rFonts w:ascii="Book Antiqua" w:hAnsi="Book Antiqua"/>
          <w:b/>
          <w:bCs/>
        </w:rPr>
        <w:t>22</w:t>
      </w:r>
      <w:r>
        <w:rPr>
          <w:rFonts w:ascii="Book Antiqua" w:hAnsi="Book Antiqua"/>
        </w:rPr>
        <w:t>: 318-328 [PMID: 33871932 DOI: 10.1111/1751-2980.12992]</w:t>
      </w:r>
    </w:p>
    <w:p>
      <w:pPr>
        <w:spacing w:line="360" w:lineRule="auto"/>
        <w:jc w:val="both"/>
        <w:rPr>
          <w:rFonts w:ascii="Book Antiqua" w:hAnsi="Book Antiqua"/>
        </w:rPr>
      </w:pPr>
      <w:r>
        <w:rPr>
          <w:rFonts w:ascii="Book Antiqua" w:hAnsi="Book Antiqua"/>
        </w:rPr>
        <w:t xml:space="preserve">21 </w:t>
      </w:r>
      <w:r>
        <w:rPr>
          <w:rFonts w:ascii="Book Antiqua" w:hAnsi="Book Antiqua"/>
          <w:b/>
          <w:bCs/>
        </w:rPr>
        <w:t>Horie Y</w:t>
      </w:r>
      <w:r>
        <w:rPr>
          <w:rFonts w:ascii="Book Antiqua" w:hAnsi="Book Antiqua"/>
        </w:rPr>
        <w:t xml:space="preserve">, Yoshio T, Aoyama K, Yoshimizu S, Horiuchi Y, Ishiyama A, Hirasawa T, Tsuchida T, Ozawa T, Ishihara S, Kumagai Y, Fujishiro M, Maetani I, Fujisaki J, Tada T. Diagnostic outcomes of esophageal cancer by artificial intelligence using convolutional neural networks. </w:t>
      </w:r>
      <w:r>
        <w:rPr>
          <w:rFonts w:ascii="Book Antiqua" w:hAnsi="Book Antiqua"/>
          <w:i/>
          <w:iCs/>
        </w:rPr>
        <w:t>Gastrointest Endosc</w:t>
      </w:r>
      <w:r>
        <w:rPr>
          <w:rFonts w:ascii="Book Antiqua" w:hAnsi="Book Antiqua"/>
        </w:rPr>
        <w:t xml:space="preserve"> 2019; </w:t>
      </w:r>
      <w:r>
        <w:rPr>
          <w:rFonts w:ascii="Book Antiqua" w:hAnsi="Book Antiqua"/>
          <w:b/>
          <w:bCs/>
        </w:rPr>
        <w:t>89</w:t>
      </w:r>
      <w:r>
        <w:rPr>
          <w:rFonts w:ascii="Book Antiqua" w:hAnsi="Book Antiqua"/>
        </w:rPr>
        <w:t>: 25-32 [PMID: 30120958 DOI: 10.1016/j.gie.2018.07.037]</w:t>
      </w:r>
    </w:p>
    <w:p>
      <w:pPr>
        <w:spacing w:line="360" w:lineRule="auto"/>
        <w:jc w:val="both"/>
        <w:rPr>
          <w:rFonts w:ascii="Book Antiqua" w:hAnsi="Book Antiqua"/>
        </w:rPr>
      </w:pPr>
      <w:r>
        <w:rPr>
          <w:rFonts w:ascii="Book Antiqua" w:hAnsi="Book Antiqua"/>
        </w:rPr>
        <w:t xml:space="preserve">22 </w:t>
      </w:r>
      <w:r>
        <w:rPr>
          <w:rFonts w:ascii="Book Antiqua" w:hAnsi="Book Antiqua"/>
          <w:b/>
          <w:bCs/>
        </w:rPr>
        <w:t>Bang CS</w:t>
      </w:r>
      <w:r>
        <w:rPr>
          <w:rFonts w:ascii="Book Antiqua" w:hAnsi="Book Antiqua"/>
        </w:rPr>
        <w:t xml:space="preserve">, Lee JJ, Baik GH. Artificial Intelligence for the Prediction of Helicobacter Pylori Infection in Endoscopic Images: Systematic Review and Meta-Analysis Of Diagnostic Test Accuracy. </w:t>
      </w:r>
      <w:r>
        <w:rPr>
          <w:rFonts w:ascii="Book Antiqua" w:hAnsi="Book Antiqua"/>
          <w:i/>
          <w:iCs/>
        </w:rPr>
        <w:t>J Med Internet Res</w:t>
      </w:r>
      <w:r>
        <w:rPr>
          <w:rFonts w:ascii="Book Antiqua" w:hAnsi="Book Antiqua"/>
        </w:rPr>
        <w:t xml:space="preserve"> 2020; </w:t>
      </w:r>
      <w:r>
        <w:rPr>
          <w:rFonts w:ascii="Book Antiqua" w:hAnsi="Book Antiqua"/>
          <w:b/>
          <w:bCs/>
        </w:rPr>
        <w:t>22</w:t>
      </w:r>
      <w:r>
        <w:rPr>
          <w:rFonts w:ascii="Book Antiqua" w:hAnsi="Book Antiqua"/>
        </w:rPr>
        <w:t>: e21983 [PMID: 32936088 DOI: 10.2196/21983]</w:t>
      </w:r>
    </w:p>
    <w:p>
      <w:pPr>
        <w:spacing w:line="360" w:lineRule="auto"/>
        <w:jc w:val="both"/>
        <w:rPr>
          <w:rFonts w:ascii="Book Antiqua" w:hAnsi="Book Antiqua"/>
        </w:rPr>
      </w:pPr>
      <w:r>
        <w:rPr>
          <w:rFonts w:ascii="Book Antiqua" w:hAnsi="Book Antiqua"/>
        </w:rPr>
        <w:t xml:space="preserve">23 </w:t>
      </w:r>
      <w:r>
        <w:rPr>
          <w:rFonts w:ascii="Book Antiqua" w:hAnsi="Book Antiqua"/>
          <w:b/>
          <w:bCs/>
        </w:rPr>
        <w:t>Herrin J</w:t>
      </w:r>
      <w:r>
        <w:rPr>
          <w:rFonts w:ascii="Book Antiqua" w:hAnsi="Book Antiqua"/>
        </w:rPr>
        <w:t xml:space="preserve">, Abraham NS, Yao X, Noseworthy PA, Inselman J, Shah ND, Ngufor C. Comparative Effectiveness of Machine Learning Approaches for Predicting Gastrointestinal Bleeds in Patients Receiving Antithrombotic Treatment. </w:t>
      </w:r>
      <w:r>
        <w:rPr>
          <w:rFonts w:ascii="Book Antiqua" w:hAnsi="Book Antiqua"/>
          <w:i/>
          <w:iCs/>
        </w:rPr>
        <w:t>JAMA Netw Open</w:t>
      </w:r>
      <w:r>
        <w:rPr>
          <w:rFonts w:ascii="Book Antiqua" w:hAnsi="Book Antiqua"/>
        </w:rPr>
        <w:t xml:space="preserve"> 2021; </w:t>
      </w:r>
      <w:r>
        <w:rPr>
          <w:rFonts w:ascii="Book Antiqua" w:hAnsi="Book Antiqua"/>
          <w:b/>
          <w:bCs/>
        </w:rPr>
        <w:t>4</w:t>
      </w:r>
      <w:r>
        <w:rPr>
          <w:rFonts w:ascii="Book Antiqua" w:hAnsi="Book Antiqua"/>
        </w:rPr>
        <w:t>: e2110703 [PMID: 34019087 DOI: 10.1001/jamanetworkopen.2021.10703]</w:t>
      </w:r>
    </w:p>
    <w:p>
      <w:pPr>
        <w:spacing w:line="360" w:lineRule="auto"/>
        <w:jc w:val="both"/>
        <w:rPr>
          <w:rFonts w:ascii="Book Antiqua" w:hAnsi="Book Antiqua"/>
        </w:rPr>
      </w:pPr>
      <w:r>
        <w:rPr>
          <w:rFonts w:ascii="Book Antiqua" w:hAnsi="Book Antiqua"/>
        </w:rPr>
        <w:t xml:space="preserve">24 </w:t>
      </w:r>
      <w:r>
        <w:rPr>
          <w:rFonts w:ascii="Book Antiqua" w:hAnsi="Book Antiqua"/>
          <w:b/>
          <w:bCs/>
        </w:rPr>
        <w:t>Pofahl WE</w:t>
      </w:r>
      <w:r>
        <w:rPr>
          <w:rFonts w:ascii="Book Antiqua" w:hAnsi="Book Antiqua"/>
        </w:rPr>
        <w:t xml:space="preserve">, Walczak SM, Rhone E, Izenberg SD. Use of an artificial neural network to predict length of stay in acute pancreatitis. </w:t>
      </w:r>
      <w:r>
        <w:rPr>
          <w:rFonts w:ascii="Book Antiqua" w:hAnsi="Book Antiqua"/>
          <w:i/>
          <w:iCs/>
        </w:rPr>
        <w:t>Am Surg</w:t>
      </w:r>
      <w:r>
        <w:rPr>
          <w:rFonts w:ascii="Book Antiqua" w:hAnsi="Book Antiqua"/>
        </w:rPr>
        <w:t xml:space="preserve"> 1998; </w:t>
      </w:r>
      <w:r>
        <w:rPr>
          <w:rFonts w:ascii="Book Antiqua" w:hAnsi="Book Antiqua"/>
          <w:b/>
          <w:bCs/>
        </w:rPr>
        <w:t>64</w:t>
      </w:r>
      <w:r>
        <w:rPr>
          <w:rFonts w:ascii="Book Antiqua" w:hAnsi="Book Antiqua"/>
        </w:rPr>
        <w:t>: 868-872 [PMID: 9731816]</w:t>
      </w:r>
    </w:p>
    <w:p>
      <w:pPr>
        <w:spacing w:line="360" w:lineRule="auto"/>
        <w:jc w:val="both"/>
        <w:rPr>
          <w:rFonts w:ascii="Book Antiqua" w:hAnsi="Book Antiqua"/>
        </w:rPr>
      </w:pPr>
      <w:r>
        <w:rPr>
          <w:rFonts w:ascii="Book Antiqua" w:hAnsi="Book Antiqua"/>
        </w:rPr>
        <w:t xml:space="preserve">25 </w:t>
      </w:r>
      <w:r>
        <w:rPr>
          <w:rFonts w:ascii="Book Antiqua" w:hAnsi="Book Antiqua"/>
          <w:b/>
          <w:bCs/>
        </w:rPr>
        <w:t>Mendoza Ladd A</w:t>
      </w:r>
      <w:r>
        <w:rPr>
          <w:rFonts w:ascii="Book Antiqua" w:hAnsi="Book Antiqua"/>
        </w:rPr>
        <w:t xml:space="preserve">, Diehl DL. Artificial intelligence for early detection of pancreatic adenocarcinoma: The future is promising. </w:t>
      </w:r>
      <w:r>
        <w:rPr>
          <w:rFonts w:ascii="Book Antiqua" w:hAnsi="Book Antiqua"/>
          <w:i/>
          <w:iCs/>
        </w:rPr>
        <w:t>World J Gastroenterol</w:t>
      </w:r>
      <w:r>
        <w:rPr>
          <w:rFonts w:ascii="Book Antiqua" w:hAnsi="Book Antiqua"/>
        </w:rPr>
        <w:t xml:space="preserve"> 2021; </w:t>
      </w:r>
      <w:r>
        <w:rPr>
          <w:rFonts w:ascii="Book Antiqua" w:hAnsi="Book Antiqua"/>
          <w:b/>
          <w:bCs/>
        </w:rPr>
        <w:t>27</w:t>
      </w:r>
      <w:r>
        <w:rPr>
          <w:rFonts w:ascii="Book Antiqua" w:hAnsi="Book Antiqua"/>
        </w:rPr>
        <w:t>: 1283-1295 [PMID: 33833482 DOI: 10.3748/wjg.v27.i13.1283]</w:t>
      </w:r>
    </w:p>
    <w:p>
      <w:pPr>
        <w:spacing w:line="360" w:lineRule="auto"/>
        <w:jc w:val="both"/>
        <w:rPr>
          <w:rFonts w:ascii="Book Antiqua" w:hAnsi="Book Antiqua"/>
        </w:rPr>
      </w:pPr>
      <w:r>
        <w:rPr>
          <w:rFonts w:ascii="Book Antiqua" w:hAnsi="Book Antiqua"/>
        </w:rPr>
        <w:t xml:space="preserve">26 </w:t>
      </w:r>
      <w:r>
        <w:rPr>
          <w:rFonts w:ascii="Book Antiqua" w:hAnsi="Book Antiqua"/>
          <w:b/>
          <w:bCs/>
        </w:rPr>
        <w:t>Jovanovic P</w:t>
      </w:r>
      <w:r>
        <w:rPr>
          <w:rFonts w:ascii="Book Antiqua" w:hAnsi="Book Antiqua"/>
        </w:rPr>
        <w:t xml:space="preserve">, Salkic NN, Zerem E. Artificial neural network predicts the need for therapeutic ERCP in patients with suspected choledocholithiasis. </w:t>
      </w:r>
      <w:r>
        <w:rPr>
          <w:rFonts w:ascii="Book Antiqua" w:hAnsi="Book Antiqua"/>
          <w:i/>
          <w:iCs/>
        </w:rPr>
        <w:t>Gastrointest Endosc</w:t>
      </w:r>
      <w:r>
        <w:rPr>
          <w:rFonts w:ascii="Book Antiqua" w:hAnsi="Book Antiqua"/>
        </w:rPr>
        <w:t xml:space="preserve"> 2014; </w:t>
      </w:r>
      <w:r>
        <w:rPr>
          <w:rFonts w:ascii="Book Antiqua" w:hAnsi="Book Antiqua"/>
          <w:b/>
          <w:bCs/>
        </w:rPr>
        <w:t>80</w:t>
      </w:r>
      <w:r>
        <w:rPr>
          <w:rFonts w:ascii="Book Antiqua" w:hAnsi="Book Antiqua"/>
        </w:rPr>
        <w:t>: 260-268 [PMID: 24593947 DOI: 10.1016/j.gie.2014.01.023]</w:t>
      </w:r>
    </w:p>
    <w:p>
      <w:pPr>
        <w:spacing w:line="360" w:lineRule="auto"/>
        <w:jc w:val="both"/>
        <w:rPr>
          <w:rFonts w:ascii="Book Antiqua" w:hAnsi="Book Antiqua"/>
        </w:rPr>
      </w:pPr>
      <w:r>
        <w:rPr>
          <w:rFonts w:ascii="Book Antiqua" w:hAnsi="Book Antiqua"/>
        </w:rPr>
        <w:t xml:space="preserve">27 </w:t>
      </w:r>
      <w:r>
        <w:rPr>
          <w:rFonts w:ascii="Book Antiqua" w:hAnsi="Book Antiqua"/>
          <w:b/>
          <w:bCs/>
        </w:rPr>
        <w:t>Hassan C</w:t>
      </w:r>
      <w:r>
        <w:rPr>
          <w:rFonts w:ascii="Book Antiqua" w:hAnsi="Book Antiqua"/>
        </w:rPr>
        <w:t xml:space="preserve">, Spadaccini M, Iannone A, Maselli R, Jovani M, Chandrasekar VT, Antonelli G, Yu H, Areia M, Dinis-Ribeiro M, Bhandari P, Sharma P, Rex DK, Rösch T, Wallace M, Repici A. Performance of artificial intelligence in colonoscopy for adenoma and polyp detection: a systematic review and meta-analysis. </w:t>
      </w:r>
      <w:r>
        <w:rPr>
          <w:rFonts w:ascii="Book Antiqua" w:hAnsi="Book Antiqua"/>
          <w:i/>
          <w:iCs/>
        </w:rPr>
        <w:t>Gastrointest Endosc</w:t>
      </w:r>
      <w:r>
        <w:rPr>
          <w:rFonts w:ascii="Book Antiqua" w:hAnsi="Book Antiqua"/>
        </w:rPr>
        <w:t xml:space="preserve"> 2021; </w:t>
      </w:r>
      <w:r>
        <w:rPr>
          <w:rFonts w:ascii="Book Antiqua" w:hAnsi="Book Antiqua"/>
          <w:b/>
          <w:bCs/>
        </w:rPr>
        <w:t>93</w:t>
      </w:r>
      <w:r>
        <w:rPr>
          <w:rFonts w:ascii="Book Antiqua" w:hAnsi="Book Antiqua"/>
        </w:rPr>
        <w:t>: 77-85.e6 [PMID: 32598963 DOI: 10.1016/j.gie.2020.06.059]</w:t>
      </w:r>
    </w:p>
    <w:p>
      <w:pPr>
        <w:spacing w:line="360" w:lineRule="auto"/>
        <w:jc w:val="both"/>
        <w:rPr>
          <w:rFonts w:ascii="Book Antiqua" w:hAnsi="Book Antiqua"/>
        </w:rPr>
      </w:pPr>
      <w:r>
        <w:rPr>
          <w:rFonts w:ascii="Book Antiqua" w:hAnsi="Book Antiqua"/>
        </w:rPr>
        <w:t xml:space="preserve">28 </w:t>
      </w:r>
      <w:r>
        <w:rPr>
          <w:rFonts w:ascii="Book Antiqua" w:hAnsi="Book Antiqua"/>
          <w:b/>
          <w:bCs/>
        </w:rPr>
        <w:t>Brindley PJ</w:t>
      </w:r>
      <w:r>
        <w:rPr>
          <w:rFonts w:ascii="Book Antiqua" w:hAnsi="Book Antiqua"/>
        </w:rPr>
        <w:t xml:space="preserve">, Bachini M, Ilyas SI, Khan SA, Loukas A, Sirica AE, Teh BT, Wongkham S, Gores GJ. Cholangiocarcinoma. </w:t>
      </w:r>
      <w:r>
        <w:rPr>
          <w:rFonts w:ascii="Book Antiqua" w:hAnsi="Book Antiqua"/>
          <w:i/>
          <w:iCs/>
        </w:rPr>
        <w:t>Nat Rev Dis Primers</w:t>
      </w:r>
      <w:r>
        <w:rPr>
          <w:rFonts w:ascii="Book Antiqua" w:hAnsi="Book Antiqua"/>
        </w:rPr>
        <w:t xml:space="preserve"> 2021; </w:t>
      </w:r>
      <w:r>
        <w:rPr>
          <w:rFonts w:ascii="Book Antiqua" w:hAnsi="Book Antiqua"/>
          <w:b/>
          <w:bCs/>
        </w:rPr>
        <w:t>7</w:t>
      </w:r>
      <w:r>
        <w:rPr>
          <w:rFonts w:ascii="Book Antiqua" w:hAnsi="Book Antiqua"/>
        </w:rPr>
        <w:t>: 65 [PMID: 34504109 DOI: 10.1038/s41572-021-00300-2]</w:t>
      </w:r>
    </w:p>
    <w:p>
      <w:pPr>
        <w:spacing w:line="360" w:lineRule="auto"/>
        <w:jc w:val="both"/>
        <w:rPr>
          <w:rFonts w:ascii="Book Antiqua" w:hAnsi="Book Antiqua"/>
        </w:rPr>
      </w:pPr>
      <w:r>
        <w:rPr>
          <w:rFonts w:ascii="Book Antiqua" w:hAnsi="Book Antiqua"/>
        </w:rPr>
        <w:t xml:space="preserve">29 </w:t>
      </w:r>
      <w:r>
        <w:rPr>
          <w:rFonts w:ascii="Book Antiqua" w:hAnsi="Book Antiqua"/>
          <w:b/>
          <w:bCs/>
        </w:rPr>
        <w:t>Cardinale V,</w:t>
      </w:r>
      <w:r>
        <w:rPr>
          <w:rFonts w:ascii="Book Antiqua" w:hAnsi="Book Antiqua"/>
        </w:rPr>
        <w:t xml:space="preserve"> Bragazzi MC, Carpino G, Matteo SD, Overi D, Nevi L, Gaudio E, Alvaro D. Intrahepatic cholangiocarcinoma: review and update. </w:t>
      </w:r>
      <w:r>
        <w:rPr>
          <w:rFonts w:ascii="Book Antiqua" w:hAnsi="Book Antiqua"/>
          <w:i/>
          <w:iCs/>
        </w:rPr>
        <w:t>Hepatoma Research</w:t>
      </w:r>
      <w:r>
        <w:rPr>
          <w:rFonts w:ascii="Book Antiqua" w:hAnsi="Book Antiqua"/>
        </w:rPr>
        <w:t xml:space="preserve">. 2018; </w:t>
      </w:r>
      <w:r>
        <w:rPr>
          <w:rFonts w:ascii="Book Antiqua" w:hAnsi="Book Antiqua"/>
          <w:b/>
        </w:rPr>
        <w:t xml:space="preserve">4: </w:t>
      </w:r>
      <w:r>
        <w:rPr>
          <w:rFonts w:ascii="Book Antiqua" w:hAnsi="Book Antiqua"/>
        </w:rPr>
        <w:t>20 [DOI: 10.20517/2394-5079.2018.46]</w:t>
      </w:r>
    </w:p>
    <w:p>
      <w:pPr>
        <w:spacing w:line="360" w:lineRule="auto"/>
        <w:jc w:val="both"/>
        <w:rPr>
          <w:rFonts w:ascii="Book Antiqua" w:hAnsi="Book Antiqua"/>
        </w:rPr>
      </w:pPr>
      <w:r>
        <w:rPr>
          <w:rFonts w:ascii="Book Antiqua" w:hAnsi="Book Antiqua"/>
        </w:rPr>
        <w:t xml:space="preserve">30 </w:t>
      </w:r>
      <w:r>
        <w:rPr>
          <w:rFonts w:ascii="Book Antiqua" w:hAnsi="Book Antiqua"/>
          <w:b/>
          <w:bCs/>
        </w:rPr>
        <w:t>Bergquist A</w:t>
      </w:r>
      <w:r>
        <w:rPr>
          <w:rFonts w:ascii="Book Antiqua" w:hAnsi="Book Antiqua"/>
        </w:rPr>
        <w:t xml:space="preserve">, von Seth E. Epidemiology of cholangiocarcinoma. </w:t>
      </w:r>
      <w:r>
        <w:rPr>
          <w:rFonts w:ascii="Book Antiqua" w:hAnsi="Book Antiqua"/>
          <w:i/>
          <w:iCs/>
        </w:rPr>
        <w:t>Best Pract Res Clin Gastroenterol</w:t>
      </w:r>
      <w:r>
        <w:rPr>
          <w:rFonts w:ascii="Book Antiqua" w:hAnsi="Book Antiqua"/>
        </w:rPr>
        <w:t xml:space="preserve"> 2015; </w:t>
      </w:r>
      <w:r>
        <w:rPr>
          <w:rFonts w:ascii="Book Antiqua" w:hAnsi="Book Antiqua"/>
          <w:b/>
          <w:bCs/>
        </w:rPr>
        <w:t>29</w:t>
      </w:r>
      <w:r>
        <w:rPr>
          <w:rFonts w:ascii="Book Antiqua" w:hAnsi="Book Antiqua"/>
        </w:rPr>
        <w:t>: 221-232 [PMID: 25966423 DOI: 10.1016/j.bpg.2015.02.003]</w:t>
      </w:r>
    </w:p>
    <w:p>
      <w:pPr>
        <w:spacing w:line="360" w:lineRule="auto"/>
        <w:jc w:val="both"/>
        <w:rPr>
          <w:rFonts w:ascii="Book Antiqua" w:hAnsi="Book Antiqua"/>
        </w:rPr>
      </w:pPr>
      <w:r>
        <w:rPr>
          <w:rFonts w:ascii="Book Antiqua" w:hAnsi="Book Antiqua"/>
        </w:rPr>
        <w:t xml:space="preserve">31 </w:t>
      </w:r>
      <w:r>
        <w:rPr>
          <w:rFonts w:ascii="Book Antiqua" w:hAnsi="Book Antiqua"/>
          <w:b/>
          <w:bCs/>
        </w:rPr>
        <w:t>Everhart JE</w:t>
      </w:r>
      <w:r>
        <w:rPr>
          <w:rFonts w:ascii="Book Antiqua" w:hAnsi="Book Antiqua"/>
        </w:rPr>
        <w:t xml:space="preserve">, Ruhl CE. Burden of digestive diseases in the United States Part III: Liver, biliary tract, and pancreas. </w:t>
      </w:r>
      <w:r>
        <w:rPr>
          <w:rFonts w:ascii="Book Antiqua" w:hAnsi="Book Antiqua"/>
          <w:i/>
          <w:iCs/>
        </w:rPr>
        <w:t>Gastroenterology</w:t>
      </w:r>
      <w:r>
        <w:rPr>
          <w:rFonts w:ascii="Book Antiqua" w:hAnsi="Book Antiqua"/>
        </w:rPr>
        <w:t xml:space="preserve"> 2009; </w:t>
      </w:r>
      <w:r>
        <w:rPr>
          <w:rFonts w:ascii="Book Antiqua" w:hAnsi="Book Antiqua"/>
          <w:b/>
          <w:bCs/>
        </w:rPr>
        <w:t>136</w:t>
      </w:r>
      <w:r>
        <w:rPr>
          <w:rFonts w:ascii="Book Antiqua" w:hAnsi="Book Antiqua"/>
        </w:rPr>
        <w:t>: 1134-1144 [PMID: 19245868 DOI: 10.1053/j.gastro.2009.02.038]</w:t>
      </w:r>
    </w:p>
    <w:p>
      <w:pPr>
        <w:spacing w:line="360" w:lineRule="auto"/>
        <w:jc w:val="both"/>
        <w:rPr>
          <w:rFonts w:ascii="Book Antiqua" w:hAnsi="Book Antiqua"/>
        </w:rPr>
      </w:pPr>
      <w:r>
        <w:rPr>
          <w:rFonts w:ascii="Book Antiqua" w:hAnsi="Book Antiqua"/>
        </w:rPr>
        <w:t xml:space="preserve">32 </w:t>
      </w:r>
      <w:r>
        <w:rPr>
          <w:rFonts w:ascii="Book Antiqua" w:hAnsi="Book Antiqua"/>
          <w:b/>
          <w:bCs/>
        </w:rPr>
        <w:t>Razumilava N</w:t>
      </w:r>
      <w:r>
        <w:rPr>
          <w:rFonts w:ascii="Book Antiqua" w:hAnsi="Book Antiqua"/>
        </w:rPr>
        <w:t xml:space="preserve">, Gores GJ. Surveillance for Cholangiocarcinoma in Patients with Primary Sclerosing Cholangitis: Effective and Justified? </w:t>
      </w:r>
      <w:r>
        <w:rPr>
          <w:rFonts w:ascii="Book Antiqua" w:hAnsi="Book Antiqua"/>
          <w:i/>
          <w:iCs/>
        </w:rPr>
        <w:t>Clin Liver Dis (Hoboken)</w:t>
      </w:r>
      <w:r>
        <w:rPr>
          <w:rFonts w:ascii="Book Antiqua" w:hAnsi="Book Antiqua"/>
        </w:rPr>
        <w:t xml:space="preserve"> 2016; </w:t>
      </w:r>
      <w:r>
        <w:rPr>
          <w:rFonts w:ascii="Book Antiqua" w:hAnsi="Book Antiqua"/>
          <w:b/>
          <w:bCs/>
        </w:rPr>
        <w:t>8</w:t>
      </w:r>
      <w:r>
        <w:rPr>
          <w:rFonts w:ascii="Book Antiqua" w:hAnsi="Book Antiqua"/>
        </w:rPr>
        <w:t>: 43-47 [PMID: 27822365 DOI: 10.1002/cld.567]</w:t>
      </w:r>
    </w:p>
    <w:p>
      <w:pPr>
        <w:spacing w:line="360" w:lineRule="auto"/>
        <w:jc w:val="both"/>
        <w:rPr>
          <w:rFonts w:ascii="Book Antiqua" w:hAnsi="Book Antiqua"/>
        </w:rPr>
      </w:pPr>
      <w:r>
        <w:rPr>
          <w:rFonts w:ascii="Book Antiqua" w:hAnsi="Book Antiqua"/>
        </w:rPr>
        <w:t xml:space="preserve">33 </w:t>
      </w:r>
      <w:r>
        <w:rPr>
          <w:rFonts w:ascii="Book Antiqua" w:hAnsi="Book Antiqua"/>
          <w:b/>
          <w:bCs/>
        </w:rPr>
        <w:t>DeOliveira ML</w:t>
      </w:r>
      <w:r>
        <w:rPr>
          <w:rFonts w:ascii="Book Antiqua" w:hAnsi="Book Antiqua"/>
        </w:rPr>
        <w:t xml:space="preserve">, Cunningham SC, Cameron JL, Kamangar F, Winter JM, Lillemoe KD, Choti MA, Yeo CJ, Schulick RD. Cholangiocarcinoma: thirty-one-year experience with 564 patients at a single institution. </w:t>
      </w:r>
      <w:r>
        <w:rPr>
          <w:rFonts w:ascii="Book Antiqua" w:hAnsi="Book Antiqua"/>
          <w:i/>
          <w:iCs/>
        </w:rPr>
        <w:t>Ann Surg</w:t>
      </w:r>
      <w:r>
        <w:rPr>
          <w:rFonts w:ascii="Book Antiqua" w:hAnsi="Book Antiqua"/>
        </w:rPr>
        <w:t xml:space="preserve"> 2007; </w:t>
      </w:r>
      <w:r>
        <w:rPr>
          <w:rFonts w:ascii="Book Antiqua" w:hAnsi="Book Antiqua"/>
          <w:b/>
          <w:bCs/>
        </w:rPr>
        <w:t>245</w:t>
      </w:r>
      <w:r>
        <w:rPr>
          <w:rFonts w:ascii="Book Antiqua" w:hAnsi="Book Antiqua"/>
        </w:rPr>
        <w:t>: 755-762 [PMID: 17457168 DOI: 10.1097/01.sla.0000251366.62632.d3]</w:t>
      </w:r>
    </w:p>
    <w:p>
      <w:pPr>
        <w:spacing w:line="360" w:lineRule="auto"/>
        <w:jc w:val="both"/>
        <w:rPr>
          <w:rFonts w:ascii="Book Antiqua" w:hAnsi="Book Antiqua"/>
        </w:rPr>
      </w:pPr>
      <w:r>
        <w:rPr>
          <w:rFonts w:ascii="Book Antiqua" w:hAnsi="Book Antiqua"/>
        </w:rPr>
        <w:t xml:space="preserve">34 </w:t>
      </w:r>
      <w:r>
        <w:rPr>
          <w:rFonts w:ascii="Book Antiqua" w:hAnsi="Book Antiqua"/>
          <w:b/>
          <w:bCs/>
        </w:rPr>
        <w:t>Rocha FG</w:t>
      </w:r>
      <w:r>
        <w:rPr>
          <w:rFonts w:ascii="Book Antiqua" w:hAnsi="Book Antiqua"/>
        </w:rPr>
        <w:t xml:space="preserve">, Matsuo K, Blumgart LH, Jarnagin WR. Hilar cholangiocarcinoma: the Memorial Sloan-Kettering Cancer Center experience. </w:t>
      </w:r>
      <w:r>
        <w:rPr>
          <w:rFonts w:ascii="Book Antiqua" w:hAnsi="Book Antiqua"/>
          <w:i/>
          <w:iCs/>
        </w:rPr>
        <w:t>J Hepatobiliary Pancreat Sci</w:t>
      </w:r>
      <w:r>
        <w:rPr>
          <w:rFonts w:ascii="Book Antiqua" w:hAnsi="Book Antiqua"/>
        </w:rPr>
        <w:t xml:space="preserve"> 2010; </w:t>
      </w:r>
      <w:r>
        <w:rPr>
          <w:rFonts w:ascii="Book Antiqua" w:hAnsi="Book Antiqua"/>
          <w:b/>
          <w:bCs/>
        </w:rPr>
        <w:t>17</w:t>
      </w:r>
      <w:r>
        <w:rPr>
          <w:rFonts w:ascii="Book Antiqua" w:hAnsi="Book Antiqua"/>
        </w:rPr>
        <w:t>: 490-496 [PMID: 19806295 DOI: 10.1007/s00534-009-0205-4]</w:t>
      </w:r>
    </w:p>
    <w:p>
      <w:pPr>
        <w:spacing w:line="360" w:lineRule="auto"/>
        <w:jc w:val="both"/>
        <w:rPr>
          <w:rFonts w:ascii="Book Antiqua" w:hAnsi="Book Antiqua"/>
        </w:rPr>
      </w:pPr>
      <w:r>
        <w:rPr>
          <w:rFonts w:ascii="Book Antiqua" w:hAnsi="Book Antiqua"/>
        </w:rPr>
        <w:t xml:space="preserve">35 </w:t>
      </w:r>
      <w:r>
        <w:rPr>
          <w:rFonts w:ascii="Book Antiqua" w:hAnsi="Book Antiqua"/>
          <w:b/>
          <w:bCs/>
        </w:rPr>
        <w:t>Nagino M</w:t>
      </w:r>
      <w:r>
        <w:rPr>
          <w:rFonts w:ascii="Book Antiqua" w:hAnsi="Book Antiqua"/>
        </w:rPr>
        <w:t xml:space="preserve">, Ebata T, Yokoyama Y, Igami T, Sugawara G, Takahashi Y, Nimura Y. Evolution of surgical treatment for perihilar cholangiocarcinoma: a single-center 34-year review of 574 consecutive resections. </w:t>
      </w:r>
      <w:r>
        <w:rPr>
          <w:rFonts w:ascii="Book Antiqua" w:hAnsi="Book Antiqua"/>
          <w:i/>
          <w:iCs/>
        </w:rPr>
        <w:t>Ann Surg</w:t>
      </w:r>
      <w:r>
        <w:rPr>
          <w:rFonts w:ascii="Book Antiqua" w:hAnsi="Book Antiqua"/>
        </w:rPr>
        <w:t xml:space="preserve"> 2013; </w:t>
      </w:r>
      <w:r>
        <w:rPr>
          <w:rFonts w:ascii="Book Antiqua" w:hAnsi="Book Antiqua"/>
          <w:b/>
          <w:bCs/>
        </w:rPr>
        <w:t>258</w:t>
      </w:r>
      <w:r>
        <w:rPr>
          <w:rFonts w:ascii="Book Antiqua" w:hAnsi="Book Antiqua"/>
        </w:rPr>
        <w:t>: 129-140 [PMID: 23059502 DOI: 10.1097/SLA.0b013e3182708b57]</w:t>
      </w:r>
    </w:p>
    <w:p>
      <w:pPr>
        <w:spacing w:line="360" w:lineRule="auto"/>
        <w:jc w:val="both"/>
        <w:rPr>
          <w:rFonts w:ascii="Book Antiqua" w:hAnsi="Book Antiqua"/>
        </w:rPr>
      </w:pPr>
      <w:r>
        <w:rPr>
          <w:rFonts w:ascii="Book Antiqua" w:hAnsi="Book Antiqua"/>
        </w:rPr>
        <w:t xml:space="preserve">36 </w:t>
      </w:r>
      <w:r>
        <w:rPr>
          <w:rFonts w:ascii="Book Antiqua" w:hAnsi="Book Antiqua"/>
          <w:b/>
          <w:bCs/>
        </w:rPr>
        <w:t>Kim SY</w:t>
      </w:r>
      <w:r>
        <w:rPr>
          <w:rFonts w:ascii="Book Antiqua" w:hAnsi="Book Antiqua"/>
        </w:rPr>
        <w:t xml:space="preserve">. Preoperative Radiologic Evaluation of Cholangiocarcinoma. </w:t>
      </w:r>
      <w:r>
        <w:rPr>
          <w:rFonts w:ascii="Book Antiqua" w:hAnsi="Book Antiqua"/>
          <w:i/>
          <w:iCs/>
        </w:rPr>
        <w:t>Korean J Gastroenterol</w:t>
      </w:r>
      <w:r>
        <w:rPr>
          <w:rFonts w:ascii="Book Antiqua" w:hAnsi="Book Antiqua"/>
        </w:rPr>
        <w:t xml:space="preserve"> 2017; </w:t>
      </w:r>
      <w:r>
        <w:rPr>
          <w:rFonts w:ascii="Book Antiqua" w:hAnsi="Book Antiqua"/>
          <w:b/>
          <w:bCs/>
        </w:rPr>
        <w:t>69</w:t>
      </w:r>
      <w:r>
        <w:rPr>
          <w:rFonts w:ascii="Book Antiqua" w:hAnsi="Book Antiqua"/>
        </w:rPr>
        <w:t>: 159-163 [PMID: 28329917 DOI: 10.4166/kjg.2017.69.3.159]</w:t>
      </w:r>
    </w:p>
    <w:p>
      <w:pPr>
        <w:spacing w:line="360" w:lineRule="auto"/>
        <w:jc w:val="both"/>
        <w:rPr>
          <w:rFonts w:ascii="Book Antiqua" w:hAnsi="Book Antiqua"/>
        </w:rPr>
      </w:pPr>
      <w:r>
        <w:rPr>
          <w:rFonts w:ascii="Book Antiqua" w:hAnsi="Book Antiqua"/>
        </w:rPr>
        <w:t xml:space="preserve">37 </w:t>
      </w:r>
      <w:r>
        <w:rPr>
          <w:rFonts w:ascii="Book Antiqua" w:hAnsi="Book Antiqua"/>
          <w:b/>
          <w:bCs/>
        </w:rPr>
        <w:t>Yang C</w:t>
      </w:r>
      <w:r>
        <w:rPr>
          <w:rFonts w:ascii="Book Antiqua" w:hAnsi="Book Antiqua"/>
        </w:rPr>
        <w:t xml:space="preserve">, Huang M, Li S, Chen J, Yang Y, Qin N, Huang D, Shu J. Radiomics model of magnetic resonance imaging for predicting pathological grading and lymph node metastases of extrahepatic cholangiocarcinoma. </w:t>
      </w:r>
      <w:r>
        <w:rPr>
          <w:rFonts w:ascii="Book Antiqua" w:hAnsi="Book Antiqua"/>
          <w:i/>
          <w:iCs/>
        </w:rPr>
        <w:t>Cancer Lett</w:t>
      </w:r>
      <w:r>
        <w:rPr>
          <w:rFonts w:ascii="Book Antiqua" w:hAnsi="Book Antiqua"/>
        </w:rPr>
        <w:t xml:space="preserve"> 2020; </w:t>
      </w:r>
      <w:r>
        <w:rPr>
          <w:rFonts w:ascii="Book Antiqua" w:hAnsi="Book Antiqua"/>
          <w:b/>
          <w:bCs/>
        </w:rPr>
        <w:t>470</w:t>
      </w:r>
      <w:r>
        <w:rPr>
          <w:rFonts w:ascii="Book Antiqua" w:hAnsi="Book Antiqua"/>
        </w:rPr>
        <w:t>: 1-7 [PMID: 31809800 DOI: 10.1016/j.canlet.2019.11.036]</w:t>
      </w:r>
    </w:p>
    <w:p>
      <w:pPr>
        <w:spacing w:line="360" w:lineRule="auto"/>
        <w:jc w:val="both"/>
        <w:rPr>
          <w:rFonts w:ascii="Book Antiqua" w:hAnsi="Book Antiqua"/>
        </w:rPr>
      </w:pPr>
      <w:r>
        <w:rPr>
          <w:rFonts w:ascii="Book Antiqua" w:hAnsi="Book Antiqua"/>
        </w:rPr>
        <w:t xml:space="preserve">38 </w:t>
      </w:r>
      <w:r>
        <w:rPr>
          <w:rFonts w:ascii="Book Antiqua" w:hAnsi="Book Antiqua"/>
          <w:b/>
          <w:bCs/>
        </w:rPr>
        <w:t>Robles-Medranda C,</w:t>
      </w:r>
      <w:r>
        <w:rPr>
          <w:rFonts w:ascii="Book Antiqua" w:hAnsi="Book Antiqua"/>
        </w:rPr>
        <w:t xml:space="preserve"> Oleas R, Alcivar-Vasquez J, Mendez JC, Puga-Tejada M, Del Valle R, Lukashok, HP. Artificial Intelligence Model for the Characterization of Biliary Strictures During Real-Time Digital Cholangioscopy: A Pilot Study. </w:t>
      </w:r>
      <w:r>
        <w:rPr>
          <w:rFonts w:ascii="Book Antiqua" w:hAnsi="Book Antiqua"/>
          <w:i/>
        </w:rPr>
        <w:t>Endoscopy</w:t>
      </w:r>
      <w:r>
        <w:rPr>
          <w:rFonts w:ascii="Book Antiqua" w:hAnsi="Book Antiqua"/>
        </w:rPr>
        <w:t xml:space="preserve"> 2021; </w:t>
      </w:r>
      <w:r>
        <w:rPr>
          <w:rFonts w:ascii="Book Antiqua" w:hAnsi="Book Antiqua"/>
          <w:b/>
        </w:rPr>
        <w:t xml:space="preserve">53: </w:t>
      </w:r>
      <w:r>
        <w:rPr>
          <w:rFonts w:ascii="Book Antiqua" w:hAnsi="Book Antiqua"/>
        </w:rPr>
        <w:t>OP53 [DOI: 10.1055/s-0041-1724313]</w:t>
      </w:r>
    </w:p>
    <w:p>
      <w:pPr>
        <w:spacing w:line="360" w:lineRule="auto"/>
        <w:jc w:val="both"/>
        <w:rPr>
          <w:rFonts w:ascii="Book Antiqua" w:hAnsi="Book Antiqua"/>
        </w:rPr>
      </w:pPr>
      <w:r>
        <w:rPr>
          <w:rFonts w:ascii="Book Antiqua" w:hAnsi="Book Antiqua"/>
        </w:rPr>
        <w:t xml:space="preserve">39 </w:t>
      </w:r>
      <w:r>
        <w:rPr>
          <w:rFonts w:ascii="Book Antiqua" w:hAnsi="Book Antiqua"/>
          <w:b/>
          <w:bCs/>
        </w:rPr>
        <w:t>Zhang Q,</w:t>
      </w:r>
      <w:r>
        <w:rPr>
          <w:rFonts w:ascii="Book Antiqua" w:hAnsi="Book Antiqua"/>
        </w:rPr>
        <w:t xml:space="preserve"> Li Q, Yu G, Sun L, Zhou M, Chu J. A Multidimensional Choledoch Database and Benchmarks for Cholangiocarcinoma Diagnosis. </w:t>
      </w:r>
      <w:r>
        <w:rPr>
          <w:rFonts w:ascii="Book Antiqua" w:hAnsi="Book Antiqua"/>
          <w:i/>
        </w:rPr>
        <w:t>IEEE access</w:t>
      </w:r>
      <w:r>
        <w:rPr>
          <w:rFonts w:ascii="Book Antiqua" w:hAnsi="Book Antiqua"/>
        </w:rPr>
        <w:t xml:space="preserve"> 2019; </w:t>
      </w:r>
      <w:r>
        <w:rPr>
          <w:rFonts w:ascii="Book Antiqua" w:hAnsi="Book Antiqua"/>
          <w:b/>
          <w:bCs/>
        </w:rPr>
        <w:t>7</w:t>
      </w:r>
      <w:r>
        <w:rPr>
          <w:rFonts w:ascii="Book Antiqua" w:hAnsi="Book Antiqua"/>
        </w:rPr>
        <w:t>: 149414-149421 [DOI:10.1109/access.2019.2947470]</w:t>
      </w:r>
    </w:p>
    <w:p>
      <w:pPr>
        <w:spacing w:line="360" w:lineRule="auto"/>
        <w:jc w:val="both"/>
        <w:rPr>
          <w:rFonts w:ascii="Book Antiqua" w:hAnsi="Book Antiqua"/>
        </w:rPr>
      </w:pPr>
      <w:r>
        <w:rPr>
          <w:rFonts w:ascii="Book Antiqua" w:hAnsi="Book Antiqua"/>
        </w:rPr>
        <w:t xml:space="preserve">40 </w:t>
      </w:r>
      <w:r>
        <w:rPr>
          <w:rFonts w:ascii="Book Antiqua" w:hAnsi="Book Antiqua"/>
          <w:b/>
          <w:bCs/>
        </w:rPr>
        <w:t>Negrini D</w:t>
      </w:r>
      <w:r>
        <w:rPr>
          <w:rFonts w:ascii="Book Antiqua" w:hAnsi="Book Antiqua"/>
        </w:rPr>
        <w:t xml:space="preserve">, Zecchin P, Ruzzenente A, Bagante F, De Nitto S, Gelati M, Salvagno GL, Danese E, Lippi G. Machine Learning Model Comparison in the Screening of Cholangiocarcinoma Using Plasma Bile Acids Profiles. </w:t>
      </w:r>
      <w:r>
        <w:rPr>
          <w:rFonts w:ascii="Book Antiqua" w:hAnsi="Book Antiqua"/>
          <w:i/>
          <w:iCs/>
        </w:rPr>
        <w:t>Diagnostics (Basel)</w:t>
      </w:r>
      <w:r>
        <w:rPr>
          <w:rFonts w:ascii="Book Antiqua" w:hAnsi="Book Antiqua"/>
        </w:rPr>
        <w:t xml:space="preserve"> 2020; </w:t>
      </w:r>
      <w:r>
        <w:rPr>
          <w:rFonts w:ascii="Book Antiqua" w:hAnsi="Book Antiqua"/>
          <w:b/>
          <w:bCs/>
        </w:rPr>
        <w:t>10</w:t>
      </w:r>
      <w:r>
        <w:rPr>
          <w:rFonts w:ascii="Book Antiqua" w:hAnsi="Book Antiqua"/>
        </w:rPr>
        <w:t xml:space="preserve"> [PMID: 32748848 DOI: 10.3390/diagnostics10080551]</w:t>
      </w:r>
    </w:p>
    <w:p>
      <w:pPr>
        <w:spacing w:line="360" w:lineRule="auto"/>
        <w:jc w:val="both"/>
        <w:rPr>
          <w:rFonts w:ascii="Book Antiqua" w:hAnsi="Book Antiqua"/>
        </w:rPr>
      </w:pPr>
      <w:r>
        <w:rPr>
          <w:rFonts w:ascii="Book Antiqua" w:hAnsi="Book Antiqua"/>
        </w:rPr>
        <w:t xml:space="preserve">41 </w:t>
      </w:r>
      <w:r>
        <w:rPr>
          <w:rFonts w:ascii="Book Antiqua" w:hAnsi="Book Antiqua"/>
          <w:b/>
          <w:bCs/>
        </w:rPr>
        <w:t>Ji GW</w:t>
      </w:r>
      <w:r>
        <w:rPr>
          <w:rFonts w:ascii="Book Antiqua" w:hAnsi="Book Antiqua"/>
        </w:rPr>
        <w:t xml:space="preserve">, Zhu FP, Zhang YD, Liu XS, Wu FY, Wang K, Xia YX, Zhang YD, Jiang WJ, Li XC, Wang XH. A radiomics approach to predict lymph node metastasis and clinical outcome of intrahepatic cholangiocarcinoma. </w:t>
      </w:r>
      <w:r>
        <w:rPr>
          <w:rFonts w:ascii="Book Antiqua" w:hAnsi="Book Antiqua"/>
          <w:i/>
          <w:iCs/>
        </w:rPr>
        <w:t>Eur Radiol</w:t>
      </w:r>
      <w:r>
        <w:rPr>
          <w:rFonts w:ascii="Book Antiqua" w:hAnsi="Book Antiqua"/>
        </w:rPr>
        <w:t xml:space="preserve"> 2019; </w:t>
      </w:r>
      <w:r>
        <w:rPr>
          <w:rFonts w:ascii="Book Antiqua" w:hAnsi="Book Antiqua"/>
          <w:b/>
          <w:bCs/>
        </w:rPr>
        <w:t>29</w:t>
      </w:r>
      <w:r>
        <w:rPr>
          <w:rFonts w:ascii="Book Antiqua" w:hAnsi="Book Antiqua"/>
        </w:rPr>
        <w:t>: 3725-3735 [PMID: 30915561 DOI: 10.1007/s00330-019-06142-7]</w:t>
      </w:r>
    </w:p>
    <w:p>
      <w:pPr>
        <w:spacing w:line="360" w:lineRule="auto"/>
        <w:jc w:val="both"/>
        <w:rPr>
          <w:rFonts w:ascii="Book Antiqua" w:hAnsi="Book Antiqua"/>
        </w:rPr>
      </w:pPr>
      <w:r>
        <w:rPr>
          <w:rFonts w:ascii="Book Antiqua" w:hAnsi="Book Antiqua"/>
        </w:rPr>
        <w:t xml:space="preserve">42 </w:t>
      </w:r>
      <w:r>
        <w:rPr>
          <w:rFonts w:ascii="Book Antiqua" w:hAnsi="Book Antiqua"/>
          <w:b/>
          <w:bCs/>
        </w:rPr>
        <w:t>Xu L</w:t>
      </w:r>
      <w:r>
        <w:rPr>
          <w:rFonts w:ascii="Book Antiqua" w:hAnsi="Book Antiqua"/>
        </w:rPr>
        <w:t xml:space="preserve">, Yang P, Liang W, Liu W, Wang W, Luo C, Wang J, Peng Z, Xing L, Huang M, Zheng S, Niu T. A radiomics approach based on support vector machine using MR images for preoperative lymph node status evaluation in intrahepatic cholangiocarcinoma. </w:t>
      </w:r>
      <w:r>
        <w:rPr>
          <w:rFonts w:ascii="Book Antiqua" w:hAnsi="Book Antiqua"/>
          <w:i/>
          <w:iCs/>
        </w:rPr>
        <w:t>Theranostics</w:t>
      </w:r>
      <w:r>
        <w:rPr>
          <w:rFonts w:ascii="Book Antiqua" w:hAnsi="Book Antiqua"/>
        </w:rPr>
        <w:t xml:space="preserve"> 2019; </w:t>
      </w:r>
      <w:r>
        <w:rPr>
          <w:rFonts w:ascii="Book Antiqua" w:hAnsi="Book Antiqua"/>
          <w:b/>
          <w:bCs/>
        </w:rPr>
        <w:t>9</w:t>
      </w:r>
      <w:r>
        <w:rPr>
          <w:rFonts w:ascii="Book Antiqua" w:hAnsi="Book Antiqua"/>
        </w:rPr>
        <w:t>: 5374-5385 [PMID: 31410221 DOI: 10.7150/thno.34149]</w:t>
      </w:r>
    </w:p>
    <w:p>
      <w:pPr>
        <w:spacing w:line="360" w:lineRule="auto"/>
        <w:jc w:val="both"/>
        <w:rPr>
          <w:rFonts w:ascii="Book Antiqua" w:hAnsi="Book Antiqua"/>
        </w:rPr>
      </w:pPr>
      <w:r>
        <w:rPr>
          <w:rFonts w:ascii="Book Antiqua" w:hAnsi="Book Antiqua"/>
        </w:rPr>
        <w:t xml:space="preserve">43 </w:t>
      </w:r>
      <w:r>
        <w:rPr>
          <w:rFonts w:ascii="Book Antiqua" w:hAnsi="Book Antiqua"/>
          <w:b/>
          <w:bCs/>
        </w:rPr>
        <w:t>Zhao L</w:t>
      </w:r>
      <w:r>
        <w:rPr>
          <w:rFonts w:ascii="Book Antiqua" w:hAnsi="Book Antiqua"/>
        </w:rPr>
        <w:t xml:space="preserve">, Ma X, Liang M, Li D, Ma P, Wang S, Wu Z, Zhao X. Prediction for early recurrence of intrahepatic mass-forming cholangiocarcinoma: quantitative magnetic resonance imaging combined with prognostic immunohistochemical markers. </w:t>
      </w:r>
      <w:r>
        <w:rPr>
          <w:rFonts w:ascii="Book Antiqua" w:hAnsi="Book Antiqua"/>
          <w:i/>
          <w:iCs/>
        </w:rPr>
        <w:t>Cancer Imaging</w:t>
      </w:r>
      <w:r>
        <w:rPr>
          <w:rFonts w:ascii="Book Antiqua" w:hAnsi="Book Antiqua"/>
        </w:rPr>
        <w:t xml:space="preserve"> 2019; </w:t>
      </w:r>
      <w:r>
        <w:rPr>
          <w:rFonts w:ascii="Book Antiqua" w:hAnsi="Book Antiqua"/>
          <w:b/>
          <w:bCs/>
        </w:rPr>
        <w:t>19</w:t>
      </w:r>
      <w:r>
        <w:rPr>
          <w:rFonts w:ascii="Book Antiqua" w:hAnsi="Book Antiqua"/>
        </w:rPr>
        <w:t>: 49 [PMID: 31307551 DOI: 10.1186/s40644-019-0234-4]</w:t>
      </w:r>
    </w:p>
    <w:p>
      <w:pPr>
        <w:spacing w:line="360" w:lineRule="auto"/>
        <w:jc w:val="both"/>
        <w:rPr>
          <w:rFonts w:ascii="Book Antiqua" w:hAnsi="Book Antiqua"/>
        </w:rPr>
      </w:pPr>
      <w:r>
        <w:rPr>
          <w:rFonts w:ascii="Book Antiqua" w:hAnsi="Book Antiqua"/>
        </w:rPr>
        <w:t xml:space="preserve">44 </w:t>
      </w:r>
      <w:r>
        <w:rPr>
          <w:rFonts w:ascii="Book Antiqua" w:hAnsi="Book Antiqua"/>
          <w:b/>
          <w:bCs/>
        </w:rPr>
        <w:t>Shao F</w:t>
      </w:r>
      <w:r>
        <w:rPr>
          <w:rFonts w:ascii="Book Antiqua" w:hAnsi="Book Antiqua"/>
        </w:rPr>
        <w:t xml:space="preserve">, Huang Q, Wang C, Qiu L, Hu YG, Zha SY. Artificial Neural Networking Model for the Prediction of Early Occlusion of Bilateral Plastic Stent Placement for Inoperable Hilar Cholangiocarcinoma. </w:t>
      </w:r>
      <w:r>
        <w:rPr>
          <w:rFonts w:ascii="Book Antiqua" w:hAnsi="Book Antiqua"/>
          <w:i/>
          <w:iCs/>
        </w:rPr>
        <w:t>Surg Laparosc Endosc Percutan Tech</w:t>
      </w:r>
      <w:r>
        <w:rPr>
          <w:rFonts w:ascii="Book Antiqua" w:hAnsi="Book Antiqua"/>
        </w:rPr>
        <w:t xml:space="preserve"> 2018; </w:t>
      </w:r>
      <w:r>
        <w:rPr>
          <w:rFonts w:ascii="Book Antiqua" w:hAnsi="Book Antiqua"/>
          <w:b/>
          <w:bCs/>
        </w:rPr>
        <w:t>28</w:t>
      </w:r>
      <w:r>
        <w:rPr>
          <w:rFonts w:ascii="Book Antiqua" w:hAnsi="Book Antiqua"/>
        </w:rPr>
        <w:t>: e54-e58 [PMID: 29252936 DOI: 10.1097/SLE.0000000000000502]</w:t>
      </w:r>
    </w:p>
    <w:p>
      <w:pPr>
        <w:spacing w:line="360" w:lineRule="auto"/>
        <w:jc w:val="both"/>
        <w:rPr>
          <w:rFonts w:ascii="Book Antiqua" w:hAnsi="Book Antiqua"/>
        </w:rPr>
      </w:pPr>
      <w:r>
        <w:rPr>
          <w:rFonts w:ascii="Book Antiqua" w:hAnsi="Book Antiqua"/>
        </w:rPr>
        <w:t xml:space="preserve">45 </w:t>
      </w:r>
      <w:r>
        <w:rPr>
          <w:rFonts w:ascii="Book Antiqua" w:hAnsi="Book Antiqua"/>
          <w:b/>
          <w:bCs/>
        </w:rPr>
        <w:t>Pattanapairoj S</w:t>
      </w:r>
      <w:r>
        <w:rPr>
          <w:rFonts w:ascii="Book Antiqua" w:hAnsi="Book Antiqua"/>
        </w:rPr>
        <w:t xml:space="preserve">, Silsirivanit A, Muisuk K, Seubwai W, Cha'on U, Vaeteewoottacharn K, Sawanyawisuth K, Chetchotsak D, Wongkham S. Improve discrimination power of serum markers for diagnosis of cholangiocarcinoma using data mining-based approach. </w:t>
      </w:r>
      <w:r>
        <w:rPr>
          <w:rFonts w:ascii="Book Antiqua" w:hAnsi="Book Antiqua"/>
          <w:i/>
          <w:iCs/>
        </w:rPr>
        <w:t>Clin Biochem</w:t>
      </w:r>
      <w:r>
        <w:rPr>
          <w:rFonts w:ascii="Book Antiqua" w:hAnsi="Book Antiqua"/>
        </w:rPr>
        <w:t xml:space="preserve"> 2015; </w:t>
      </w:r>
      <w:r>
        <w:rPr>
          <w:rFonts w:ascii="Book Antiqua" w:hAnsi="Book Antiqua"/>
          <w:b/>
          <w:bCs/>
        </w:rPr>
        <w:t>48</w:t>
      </w:r>
      <w:r>
        <w:rPr>
          <w:rFonts w:ascii="Book Antiqua" w:hAnsi="Book Antiqua"/>
        </w:rPr>
        <w:t>: 668-673 [PMID: 25863112 DOI: 10.1016/j.clinbiochem.2015.03.022]</w:t>
      </w:r>
    </w:p>
    <w:p>
      <w:pPr>
        <w:spacing w:line="360" w:lineRule="auto"/>
        <w:jc w:val="both"/>
        <w:rPr>
          <w:rFonts w:ascii="Book Antiqua" w:hAnsi="Book Antiqua"/>
        </w:rPr>
      </w:pPr>
      <w:r>
        <w:rPr>
          <w:rFonts w:ascii="Book Antiqua" w:hAnsi="Book Antiqua"/>
        </w:rPr>
        <w:t xml:space="preserve">46 </w:t>
      </w:r>
      <w:r>
        <w:rPr>
          <w:rFonts w:ascii="Book Antiqua" w:hAnsi="Book Antiqua"/>
          <w:b/>
          <w:bCs/>
        </w:rPr>
        <w:t>Müller L</w:t>
      </w:r>
      <w:r>
        <w:rPr>
          <w:rFonts w:ascii="Book Antiqua" w:hAnsi="Book Antiqua"/>
        </w:rPr>
        <w:t xml:space="preserve">, Mähringer-Kunz A, Gairing SJ, Foerster F, Weinmann A, Bartsch F, Heuft LK, Baumgart J, Düber C, Hahn F, Kloeckner R. Survival Prediction in Intrahepatic Cholangiocarcinoma: A Proof of Concept Study Using Artificial Intelligence for Risk Assessment. </w:t>
      </w:r>
      <w:r>
        <w:rPr>
          <w:rFonts w:ascii="Book Antiqua" w:hAnsi="Book Antiqua"/>
          <w:i/>
          <w:iCs/>
        </w:rPr>
        <w:t>J Clin Med</w:t>
      </w:r>
      <w:r>
        <w:rPr>
          <w:rFonts w:ascii="Book Antiqua" w:hAnsi="Book Antiqua"/>
        </w:rPr>
        <w:t xml:space="preserve"> 2021; </w:t>
      </w:r>
      <w:r>
        <w:rPr>
          <w:rFonts w:ascii="Book Antiqua" w:hAnsi="Book Antiqua"/>
          <w:b/>
          <w:bCs/>
        </w:rPr>
        <w:t>10</w:t>
      </w:r>
      <w:r>
        <w:rPr>
          <w:rFonts w:ascii="Book Antiqua" w:hAnsi="Book Antiqua"/>
        </w:rPr>
        <w:t xml:space="preserve"> [PMID: 34066001 DOI: 10.3390/jcm10102071]</w:t>
      </w:r>
    </w:p>
    <w:p>
      <w:pPr>
        <w:spacing w:line="360" w:lineRule="auto"/>
        <w:jc w:val="both"/>
        <w:rPr>
          <w:rFonts w:ascii="Book Antiqua" w:hAnsi="Book Antiqua"/>
        </w:rPr>
      </w:pPr>
      <w:r>
        <w:rPr>
          <w:rFonts w:ascii="Book Antiqua" w:hAnsi="Book Antiqua"/>
        </w:rPr>
        <w:t xml:space="preserve">47 </w:t>
      </w:r>
      <w:r>
        <w:rPr>
          <w:rFonts w:ascii="Book Antiqua" w:hAnsi="Book Antiqua"/>
          <w:b/>
          <w:bCs/>
        </w:rPr>
        <w:t>Matake K</w:t>
      </w:r>
      <w:r>
        <w:rPr>
          <w:rFonts w:ascii="Book Antiqua" w:hAnsi="Book Antiqua"/>
        </w:rPr>
        <w:t xml:space="preserve">, Yoshimitsu K, Kumazawa S, Higashida Y, Irie H, Asayama Y, Nakayama T, Kakihara D, Katsuragawa S, Doi K, Honda H. Usefulness of artificial neural network for differential diagnosis of hepatic masses on CT images. </w:t>
      </w:r>
      <w:r>
        <w:rPr>
          <w:rFonts w:ascii="Book Antiqua" w:hAnsi="Book Antiqua"/>
          <w:i/>
          <w:iCs/>
        </w:rPr>
        <w:t>Acad Radiol</w:t>
      </w:r>
      <w:r>
        <w:rPr>
          <w:rFonts w:ascii="Book Antiqua" w:hAnsi="Book Antiqua"/>
        </w:rPr>
        <w:t xml:space="preserve"> 2006; </w:t>
      </w:r>
      <w:r>
        <w:rPr>
          <w:rFonts w:ascii="Book Antiqua" w:hAnsi="Book Antiqua"/>
          <w:b/>
          <w:bCs/>
        </w:rPr>
        <w:t>13</w:t>
      </w:r>
      <w:r>
        <w:rPr>
          <w:rFonts w:ascii="Book Antiqua" w:hAnsi="Book Antiqua"/>
        </w:rPr>
        <w:t>: 951-962 [PMID: 16843847 DOI: 10.1016/j.acra.2006.04.009]</w:t>
      </w:r>
    </w:p>
    <w:p>
      <w:pPr>
        <w:spacing w:line="360" w:lineRule="auto"/>
        <w:jc w:val="both"/>
        <w:rPr>
          <w:rFonts w:ascii="Book Antiqua" w:hAnsi="Book Antiqua"/>
        </w:rPr>
      </w:pPr>
      <w:r>
        <w:rPr>
          <w:rFonts w:ascii="Book Antiqua" w:hAnsi="Book Antiqua"/>
        </w:rPr>
        <w:t xml:space="preserve">48 </w:t>
      </w:r>
      <w:r>
        <w:rPr>
          <w:rFonts w:ascii="Book Antiqua" w:hAnsi="Book Antiqua"/>
          <w:b/>
          <w:bCs/>
        </w:rPr>
        <w:t>Ji GW</w:t>
      </w:r>
      <w:r>
        <w:rPr>
          <w:rFonts w:ascii="Book Antiqua" w:hAnsi="Book Antiqua"/>
        </w:rPr>
        <w:t xml:space="preserve">, Zhang YD, Zhang H, Zhu FP, Wang K, Xia YX, Zhang YD, Jiang WJ, Li XC, Wang XH. Biliary Tract Cancer at CT: A Radiomics-based Model to Predict Lymph Node Metastasis and Survival Outcomes. </w:t>
      </w:r>
      <w:r>
        <w:rPr>
          <w:rFonts w:ascii="Book Antiqua" w:hAnsi="Book Antiqua"/>
          <w:i/>
          <w:iCs/>
        </w:rPr>
        <w:t>Radiology</w:t>
      </w:r>
      <w:r>
        <w:rPr>
          <w:rFonts w:ascii="Book Antiqua" w:hAnsi="Book Antiqua"/>
        </w:rPr>
        <w:t xml:space="preserve"> 2019; </w:t>
      </w:r>
      <w:r>
        <w:rPr>
          <w:rFonts w:ascii="Book Antiqua" w:hAnsi="Book Antiqua"/>
          <w:b/>
          <w:bCs/>
        </w:rPr>
        <w:t>290</w:t>
      </w:r>
      <w:r>
        <w:rPr>
          <w:rFonts w:ascii="Book Antiqua" w:hAnsi="Book Antiqua"/>
        </w:rPr>
        <w:t>: 90-98 [PMID: 30325283 DOI: 10.1148/radiol.2018181408]</w:t>
      </w:r>
    </w:p>
    <w:p>
      <w:pPr>
        <w:spacing w:line="360" w:lineRule="auto"/>
        <w:jc w:val="both"/>
        <w:rPr>
          <w:rFonts w:ascii="Book Antiqua" w:hAnsi="Book Antiqua"/>
        </w:rPr>
      </w:pPr>
      <w:r>
        <w:rPr>
          <w:rFonts w:ascii="Book Antiqua" w:hAnsi="Book Antiqua"/>
        </w:rPr>
        <w:t xml:space="preserve">49 </w:t>
      </w:r>
      <w:r>
        <w:rPr>
          <w:rFonts w:ascii="Book Antiqua" w:hAnsi="Book Antiqua"/>
          <w:b/>
          <w:bCs/>
        </w:rPr>
        <w:t>Logeswaran R</w:t>
      </w:r>
      <w:r>
        <w:rPr>
          <w:rFonts w:ascii="Book Antiqua" w:hAnsi="Book Antiqua"/>
        </w:rPr>
        <w:t xml:space="preserve">. Cholangiocarcinoma--an automated preliminary detection system using MLP. </w:t>
      </w:r>
      <w:r>
        <w:rPr>
          <w:rFonts w:ascii="Book Antiqua" w:hAnsi="Book Antiqua"/>
          <w:i/>
          <w:iCs/>
        </w:rPr>
        <w:t>J Med Syst</w:t>
      </w:r>
      <w:r>
        <w:rPr>
          <w:rFonts w:ascii="Book Antiqua" w:hAnsi="Book Antiqua"/>
        </w:rPr>
        <w:t xml:space="preserve"> 2009; </w:t>
      </w:r>
      <w:r>
        <w:rPr>
          <w:rFonts w:ascii="Book Antiqua" w:hAnsi="Book Antiqua"/>
          <w:b/>
          <w:bCs/>
        </w:rPr>
        <w:t>33</w:t>
      </w:r>
      <w:r>
        <w:rPr>
          <w:rFonts w:ascii="Book Antiqua" w:hAnsi="Book Antiqua"/>
        </w:rPr>
        <w:t>: 413-421 [PMID: 20052894 DOI: 10.1007/s10916-008-9203-3]</w:t>
      </w:r>
    </w:p>
    <w:p>
      <w:pPr>
        <w:spacing w:line="360" w:lineRule="auto"/>
        <w:jc w:val="both"/>
        <w:rPr>
          <w:rFonts w:ascii="Book Antiqua" w:hAnsi="Book Antiqua"/>
        </w:rPr>
      </w:pPr>
      <w:r>
        <w:rPr>
          <w:rFonts w:ascii="Book Antiqua" w:hAnsi="Book Antiqua"/>
        </w:rPr>
        <w:t xml:space="preserve">50 </w:t>
      </w:r>
      <w:r>
        <w:rPr>
          <w:rFonts w:ascii="Book Antiqua" w:hAnsi="Book Antiqua"/>
          <w:b/>
          <w:bCs/>
        </w:rPr>
        <w:t>Pereira P</w:t>
      </w:r>
      <w:r>
        <w:rPr>
          <w:rFonts w:ascii="Book Antiqua" w:hAnsi="Book Antiqua"/>
        </w:rPr>
        <w:t xml:space="preserve">, Mascarenhas M, Ribeiro T, Afonso J, Ferreira JPS, Vilas-Boas F, Parente MPL, Jorge RN, Macedo G. Automatic detection of tumor vessels in indeterminate biliary strictures in digital single-operator cholangioscopy. </w:t>
      </w:r>
      <w:r>
        <w:rPr>
          <w:rFonts w:ascii="Book Antiqua" w:hAnsi="Book Antiqua"/>
          <w:i/>
          <w:iCs/>
        </w:rPr>
        <w:t>Endosc Int Open</w:t>
      </w:r>
      <w:r>
        <w:rPr>
          <w:rFonts w:ascii="Book Antiqua" w:hAnsi="Book Antiqua"/>
        </w:rPr>
        <w:t xml:space="preserve"> 2022; </w:t>
      </w:r>
      <w:r>
        <w:rPr>
          <w:rFonts w:ascii="Book Antiqua" w:hAnsi="Book Antiqua"/>
          <w:b/>
          <w:bCs/>
        </w:rPr>
        <w:t>10</w:t>
      </w:r>
      <w:r>
        <w:rPr>
          <w:rFonts w:ascii="Book Antiqua" w:hAnsi="Book Antiqua"/>
        </w:rPr>
        <w:t>: E262-E268 [PMID: 35295246 DOI: 10.1055/a-1723-3369]</w:t>
      </w:r>
    </w:p>
    <w:p>
      <w:pPr>
        <w:spacing w:line="360" w:lineRule="auto"/>
        <w:jc w:val="both"/>
        <w:rPr>
          <w:rFonts w:ascii="Book Antiqua" w:hAnsi="Book Antiqua"/>
        </w:rPr>
      </w:pPr>
      <w:r>
        <w:rPr>
          <w:rFonts w:ascii="Book Antiqua" w:hAnsi="Book Antiqua"/>
        </w:rPr>
        <w:t xml:space="preserve">51 </w:t>
      </w:r>
      <w:r>
        <w:rPr>
          <w:rFonts w:ascii="Book Antiqua" w:hAnsi="Book Antiqua"/>
          <w:b/>
          <w:bCs/>
        </w:rPr>
        <w:t>Ghandour B,</w:t>
      </w:r>
      <w:r>
        <w:rPr>
          <w:rFonts w:ascii="Book Antiqua" w:hAnsi="Book Antiqua"/>
        </w:rPr>
        <w:t xml:space="preserve"> Hsieh H-W, Akshintala V, Bejjani M, Szvarca D, Tejaswi S, DiMaio CJ, Trindade AJ, Manvar A, Itoi T, Slivka A, Goenka MK, Moon JH, Kushnir V, Sethi A, Bun Teoh AY, Yan Tang RS, Lau JY, Rerknimitr R, Ang TL, Maydeo AP, Jonica ER, Kaffes AJ, Saxena P, Nguyen NQ, Khokhar AS, D’Souza L, Buscaglia JM, Sherman S, Muniraj T, Jamidar P, Vedula S, Hager GD, Kashab MA. S1 Machine Learning for Classification of Indeterminate Biliary Strictures During Cholangioscopy. 2021; </w:t>
      </w:r>
      <w:r>
        <w:rPr>
          <w:rFonts w:ascii="Book Antiqua" w:hAnsi="Book Antiqua"/>
          <w:b/>
        </w:rPr>
        <w:t>116:</w:t>
      </w:r>
      <w:r>
        <w:rPr>
          <w:rFonts w:ascii="Book Antiqua" w:hAnsi="Book Antiqua"/>
        </w:rPr>
        <w:t xml:space="preserve"> S1 [DOI:10.14309/01.ajg.0000771984.13549.fa]</w:t>
      </w:r>
    </w:p>
    <w:p>
      <w:pPr>
        <w:spacing w:line="360" w:lineRule="auto"/>
        <w:jc w:val="both"/>
        <w:rPr>
          <w:rFonts w:ascii="Book Antiqua" w:hAnsi="Book Antiqua"/>
        </w:rPr>
      </w:pPr>
      <w:r>
        <w:rPr>
          <w:rFonts w:ascii="Book Antiqua" w:hAnsi="Book Antiqua"/>
        </w:rPr>
        <w:t xml:space="preserve">52 </w:t>
      </w:r>
      <w:r>
        <w:rPr>
          <w:rFonts w:ascii="Book Antiqua" w:hAnsi="Book Antiqua"/>
          <w:b/>
          <w:bCs/>
        </w:rPr>
        <w:t>Prasoppokakorn T</w:t>
      </w:r>
      <w:r>
        <w:rPr>
          <w:rFonts w:ascii="Book Antiqua" w:hAnsi="Book Antiqua"/>
        </w:rPr>
        <w:t xml:space="preserve">, Tiyarattanachai T, Chaiteerakij R, Decharatanachart P, Mekaroonkamol P, Ridtitid W, Kongkam P, Rerknimitr R. Application of artificial intelligence for diagnosis of pancreatic ductal adenocarcinoma by EUS: A systematic review and meta-analysis. </w:t>
      </w:r>
      <w:r>
        <w:rPr>
          <w:rFonts w:ascii="Book Antiqua" w:hAnsi="Book Antiqua"/>
          <w:i/>
          <w:iCs/>
        </w:rPr>
        <w:t>Endosc Ultrasound</w:t>
      </w:r>
      <w:r>
        <w:rPr>
          <w:rFonts w:ascii="Book Antiqua" w:hAnsi="Book Antiqua"/>
        </w:rPr>
        <w:t xml:space="preserve"> 2022; </w:t>
      </w:r>
      <w:r>
        <w:rPr>
          <w:rFonts w:ascii="Book Antiqua" w:hAnsi="Book Antiqua"/>
          <w:b/>
          <w:bCs/>
        </w:rPr>
        <w:t>11</w:t>
      </w:r>
      <w:r>
        <w:rPr>
          <w:rFonts w:ascii="Book Antiqua" w:hAnsi="Book Antiqua"/>
        </w:rPr>
        <w:t>: 17-26 [PMID: 34937308 DOI: 10.4103/EUS-D-20-00219]</w:t>
      </w:r>
    </w:p>
    <w:p>
      <w:pPr>
        <w:spacing w:line="360" w:lineRule="auto"/>
        <w:jc w:val="both"/>
        <w:rPr>
          <w:rFonts w:ascii="Book Antiqua" w:hAnsi="Book Antiqua"/>
        </w:rPr>
      </w:pPr>
      <w:r>
        <w:rPr>
          <w:rFonts w:ascii="Book Antiqua" w:hAnsi="Book Antiqua"/>
        </w:rPr>
        <w:t xml:space="preserve">53 </w:t>
      </w:r>
      <w:r>
        <w:rPr>
          <w:rFonts w:ascii="Book Antiqua" w:hAnsi="Book Antiqua"/>
          <w:b/>
          <w:bCs/>
        </w:rPr>
        <w:t>Yao L</w:t>
      </w:r>
      <w:r>
        <w:rPr>
          <w:rFonts w:ascii="Book Antiqua" w:hAnsi="Book Antiqua"/>
        </w:rPr>
        <w:t xml:space="preserve">, Zhang J, Liu J, Zhu L, Ding X, Chen D, Wu H, Lu Z, Zhou W, Zhang L, Xu B, Hu S, Zheng B, Yang Y, Yu H. A deep learning-based system for bile duct annotation and station recognition in linear endoscopic ultrasound. </w:t>
      </w:r>
      <w:r>
        <w:rPr>
          <w:rFonts w:ascii="Book Antiqua" w:hAnsi="Book Antiqua"/>
          <w:i/>
          <w:iCs/>
        </w:rPr>
        <w:t>EBioMedicine</w:t>
      </w:r>
      <w:r>
        <w:rPr>
          <w:rFonts w:ascii="Book Antiqua" w:hAnsi="Book Antiqua"/>
        </w:rPr>
        <w:t xml:space="preserve"> 2021; </w:t>
      </w:r>
      <w:r>
        <w:rPr>
          <w:rFonts w:ascii="Book Antiqua" w:hAnsi="Book Antiqua"/>
          <w:b/>
          <w:bCs/>
        </w:rPr>
        <w:t>65</w:t>
      </w:r>
      <w:r>
        <w:rPr>
          <w:rFonts w:ascii="Book Antiqua" w:hAnsi="Book Antiqua"/>
        </w:rPr>
        <w:t>: 103238 [PMID: 33639404 DOI: 10.1016/j.ebiom.2021.103238]</w:t>
      </w:r>
    </w:p>
    <w:p>
      <w:pPr>
        <w:spacing w:line="360" w:lineRule="auto"/>
        <w:jc w:val="both"/>
        <w:rPr>
          <w:rFonts w:ascii="Book Antiqua" w:hAnsi="Book Antiqua"/>
        </w:rPr>
      </w:pPr>
      <w:r>
        <w:rPr>
          <w:rFonts w:ascii="Book Antiqua" w:hAnsi="Book Antiqua"/>
        </w:rPr>
        <w:t xml:space="preserve">54 </w:t>
      </w:r>
      <w:r>
        <w:rPr>
          <w:rFonts w:ascii="Book Antiqua" w:hAnsi="Book Antiqua"/>
          <w:b/>
          <w:bCs/>
        </w:rPr>
        <w:t>Akshintala VS,</w:t>
      </w:r>
      <w:r>
        <w:rPr>
          <w:rFonts w:ascii="Book Antiqua" w:hAnsi="Book Antiqua"/>
        </w:rPr>
        <w:t xml:space="preserve"> Tang B, Kamal A, Buxbaum JL, Elmunzer BJ, Wani SB, Yu CY, Tieu AH, Kalloo AN, Singh V, Caffo B, Kashab MA. Sa1470 Risk estimation, machine learning based ercp decision-making tool for suspected choledocholithiasis. </w:t>
      </w:r>
      <w:r>
        <w:rPr>
          <w:rFonts w:ascii="Book Antiqua" w:hAnsi="Book Antiqua"/>
          <w:i/>
        </w:rPr>
        <w:t>Gastrointestinal Endoscopy</w:t>
      </w:r>
      <w:r>
        <w:rPr>
          <w:rFonts w:ascii="Book Antiqua" w:hAnsi="Book Antiqua"/>
        </w:rPr>
        <w:t xml:space="preserve"> 2019; </w:t>
      </w:r>
      <w:r>
        <w:rPr>
          <w:rFonts w:ascii="Book Antiqua" w:hAnsi="Book Antiqua"/>
          <w:b/>
        </w:rPr>
        <w:t xml:space="preserve">89: </w:t>
      </w:r>
      <w:r>
        <w:rPr>
          <w:rFonts w:ascii="Book Antiqua" w:hAnsi="Book Antiqua"/>
        </w:rPr>
        <w:t>AB246-AB7 [DOI:10.1016/j.gie.2019.03.264]</w:t>
      </w:r>
    </w:p>
    <w:p>
      <w:pPr>
        <w:spacing w:line="360" w:lineRule="auto"/>
        <w:jc w:val="both"/>
        <w:rPr>
          <w:rFonts w:ascii="Book Antiqua" w:hAnsi="Book Antiqua"/>
        </w:rPr>
      </w:pPr>
      <w:r>
        <w:rPr>
          <w:rFonts w:ascii="Book Antiqua" w:hAnsi="Book Antiqua"/>
        </w:rPr>
        <w:t xml:space="preserve">55 </w:t>
      </w:r>
      <w:r>
        <w:rPr>
          <w:rFonts w:ascii="Book Antiqua" w:hAnsi="Book Antiqua"/>
          <w:b/>
          <w:bCs/>
        </w:rPr>
        <w:t>Dalai C</w:t>
      </w:r>
      <w:r>
        <w:rPr>
          <w:rFonts w:ascii="Book Antiqua" w:hAnsi="Book Antiqua"/>
        </w:rPr>
        <w:t xml:space="preserve">, Azizian J, Trieu H, Rajan A, Chen F, Dong T, Beaven S, Tabibian JH. Machine learning models compared to existing criteria for noninvasive prediction of endoscopic retrograde cholangiopancreatography-confirmed choledocholithiasis. </w:t>
      </w:r>
      <w:r>
        <w:rPr>
          <w:rFonts w:ascii="Book Antiqua" w:hAnsi="Book Antiqua"/>
          <w:i/>
          <w:iCs/>
        </w:rPr>
        <w:t>Liver Res</w:t>
      </w:r>
      <w:r>
        <w:rPr>
          <w:rFonts w:ascii="Book Antiqua" w:hAnsi="Book Antiqua"/>
        </w:rPr>
        <w:t xml:space="preserve"> 2021; </w:t>
      </w:r>
      <w:r>
        <w:rPr>
          <w:rFonts w:ascii="Book Antiqua" w:hAnsi="Book Antiqua"/>
          <w:b/>
          <w:bCs/>
        </w:rPr>
        <w:t>5</w:t>
      </w:r>
      <w:r>
        <w:rPr>
          <w:rFonts w:ascii="Book Antiqua" w:hAnsi="Book Antiqua"/>
        </w:rPr>
        <w:t>: 224-231 [PMID: 35186364 DOI: 10.1016/j.livres.2021.10.001]</w:t>
      </w:r>
    </w:p>
    <w:p>
      <w:pPr>
        <w:spacing w:line="360" w:lineRule="auto"/>
        <w:jc w:val="both"/>
        <w:rPr>
          <w:rFonts w:ascii="Book Antiqua" w:hAnsi="Book Antiqua"/>
        </w:rPr>
      </w:pPr>
      <w:r>
        <w:rPr>
          <w:rFonts w:ascii="Book Antiqua" w:hAnsi="Book Antiqua"/>
        </w:rPr>
        <w:t xml:space="preserve">56 </w:t>
      </w:r>
      <w:r>
        <w:rPr>
          <w:rFonts w:ascii="Book Antiqua" w:hAnsi="Book Antiqua"/>
          <w:b/>
          <w:bCs/>
        </w:rPr>
        <w:t>Kurnaz S,</w:t>
      </w:r>
      <w:r>
        <w:rPr>
          <w:rFonts w:ascii="Book Antiqua" w:hAnsi="Book Antiqua"/>
        </w:rPr>
        <w:t xml:space="preserve"> Loaiza-Bonilla A, Freedman JL, Arango BA, Johnston K, Bonilla-Reyes PA, et al SYNERGY-AI: Artificial intelligence based precision oncology clinical trial matching and registry. </w:t>
      </w:r>
      <w:r>
        <w:rPr>
          <w:rFonts w:ascii="Book Antiqua" w:hAnsi="Book Antiqua"/>
          <w:i/>
          <w:iCs/>
        </w:rPr>
        <w:t>Journal of Clinical Oncology</w:t>
      </w:r>
      <w:r>
        <w:rPr>
          <w:rFonts w:ascii="Book Antiqua" w:hAnsi="Book Antiqua"/>
        </w:rPr>
        <w:t xml:space="preserve">. 2019; </w:t>
      </w:r>
      <w:bookmarkStart w:id="1" w:name="OLE_LINK2"/>
      <w:r>
        <w:rPr>
          <w:rFonts w:ascii="Book Antiqua" w:hAnsi="Book Antiqua"/>
          <w:b/>
          <w:bCs/>
        </w:rPr>
        <w:t>37</w:t>
      </w:r>
      <w:r>
        <w:rPr>
          <w:rFonts w:hint="eastAsia" w:ascii="Book Antiqua" w:hAnsi="Book Antiqua"/>
          <w:b/>
          <w:bCs/>
          <w:lang w:val="en-US" w:eastAsia="zh-CN"/>
        </w:rPr>
        <w:t xml:space="preserve"> </w:t>
      </w:r>
      <w:r>
        <w:rPr>
          <w:rFonts w:ascii="Book Antiqua" w:hAnsi="Book Antiqua"/>
        </w:rPr>
        <w:t>suppl</w:t>
      </w:r>
      <w:r>
        <w:rPr>
          <w:rFonts w:hint="eastAsia" w:ascii="Book Antiqua" w:hAnsi="Book Antiqua"/>
          <w:lang w:val="en-US" w:eastAsia="zh-CN"/>
        </w:rPr>
        <w:t xml:space="preserve"> 4</w:t>
      </w:r>
      <w:r>
        <w:rPr>
          <w:rFonts w:ascii="Book Antiqua" w:hAnsi="Book Antiqua"/>
        </w:rPr>
        <w:t>:TPS717-TPS</w:t>
      </w:r>
      <w:bookmarkEnd w:id="1"/>
      <w:r>
        <w:rPr>
          <w:rFonts w:ascii="Book Antiqua" w:hAnsi="Book Antiqua"/>
        </w:rPr>
        <w:t>. [DOI:10.1200/jco.2019.37.4_suppl.tps717]</w:t>
      </w:r>
    </w:p>
    <w:p>
      <w:pPr>
        <w:spacing w:line="360" w:lineRule="auto"/>
        <w:jc w:val="both"/>
        <w:rPr>
          <w:rFonts w:ascii="Book Antiqua" w:hAnsi="Book Antiqua"/>
        </w:rPr>
      </w:pPr>
      <w:r>
        <w:rPr>
          <w:rFonts w:ascii="Book Antiqua" w:hAnsi="Book Antiqua"/>
        </w:rPr>
        <w:t xml:space="preserve">57 </w:t>
      </w:r>
      <w:r>
        <w:rPr>
          <w:rFonts w:ascii="Book Antiqua" w:hAnsi="Book Antiqua"/>
          <w:b/>
          <w:bCs/>
        </w:rPr>
        <w:t>Akshintala VS</w:t>
      </w:r>
      <w:r>
        <w:rPr>
          <w:rFonts w:ascii="Book Antiqua" w:hAnsi="Book Antiqua"/>
        </w:rPr>
        <w:t xml:space="preserve">, Khashab MA. Artificial intelligence in pancreaticobiliary endoscopy. </w:t>
      </w:r>
      <w:r>
        <w:rPr>
          <w:rFonts w:ascii="Book Antiqua" w:hAnsi="Book Antiqua"/>
          <w:i/>
          <w:iCs/>
        </w:rPr>
        <w:t>J Gastroenterol Hepatol</w:t>
      </w:r>
      <w:r>
        <w:rPr>
          <w:rFonts w:ascii="Book Antiqua" w:hAnsi="Book Antiqua"/>
        </w:rPr>
        <w:t xml:space="preserve"> 2021; </w:t>
      </w:r>
      <w:r>
        <w:rPr>
          <w:rFonts w:ascii="Book Antiqua" w:hAnsi="Book Antiqua"/>
          <w:b/>
          <w:bCs/>
        </w:rPr>
        <w:t>36</w:t>
      </w:r>
      <w:r>
        <w:rPr>
          <w:rFonts w:ascii="Book Antiqua" w:hAnsi="Book Antiqua"/>
        </w:rPr>
        <w:t>: 25-30 [PMID: 33448514 DOI: 10.1111/jgh.15343]</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that they have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American Gastroenterological Association, No. 1612153.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7,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10,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May 8, 202</w:t>
      </w:r>
      <w:r>
        <w:rPr>
          <w:rFonts w:ascii="Book Antiqua" w:hAnsi="Book Antiqua" w:eastAsia="Book Antiqua" w:cs="Book Antiqua"/>
          <w:b/>
          <w:bCs/>
          <w:color w:val="000000"/>
        </w:rPr>
        <w:t>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Morilla I, France; Naik N, India</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w:t>
      </w:r>
      <w:r>
        <w:rPr>
          <w:rFonts w:ascii="Book Antiqua" w:hAnsi="Book Antiqua" w:eastAsia="Book Antiqua" w:cs="Book Antiqua"/>
          <w:color w:val="000000"/>
        </w:rPr>
        <w:t xml:space="preserve"> Liu JH</w:t>
      </w:r>
      <w:r>
        <w:rPr>
          <w:rFonts w:ascii="Book Antiqua" w:hAnsi="Book Antiqua" w:eastAsia="Book Antiqua" w:cs="Book Antiqua"/>
          <w:b/>
          <w:color w:val="000000"/>
        </w:rPr>
        <w:t xml:space="preserve"> </w:t>
      </w:r>
    </w:p>
    <w:p>
      <w:pPr>
        <w:spacing w:line="360" w:lineRule="auto"/>
        <w:jc w:val="both"/>
        <w:rPr>
          <w:rFonts w:ascii="Book Antiqua" w:hAnsi="Book Antiqua"/>
          <w:b/>
        </w:rPr>
      </w:pPr>
      <w:r>
        <w:rPr>
          <w:rFonts w:ascii="Book Antiqua" w:hAnsi="Book Antiqua"/>
          <w:b/>
        </w:rPr>
        <w:t>Table 1 Summary of studies assessing computed tomography, magnetic resonance, and endoscopic ultrasound using artificial intelligence-based approach for pancreatic cancer</w:t>
      </w:r>
    </w:p>
    <w:tbl>
      <w:tblPr>
        <w:tblStyle w:val="7"/>
        <w:tblW w:w="12474" w:type="dxa"/>
        <w:tblInd w:w="108" w:type="dxa"/>
        <w:tblBorders>
          <w:top w:val="single" w:color="F2DBDB" w:themeColor="accent2" w:themeTint="33"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23"/>
        <w:gridCol w:w="710"/>
        <w:gridCol w:w="802"/>
        <w:gridCol w:w="1938"/>
        <w:gridCol w:w="1176"/>
        <w:gridCol w:w="1096"/>
        <w:gridCol w:w="1586"/>
        <w:gridCol w:w="1559"/>
        <w:gridCol w:w="1984"/>
      </w:tblGrid>
      <w:tr>
        <w:tblPrEx>
          <w:tblBorders>
            <w:top w:val="single" w:color="F2DBDB" w:themeColor="accent2" w:themeTint="33"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623" w:type="dxa"/>
            <w:tcBorders>
              <w:top w:val="single" w:color="F2DBDB" w:themeColor="accent2" w:themeTint="33" w:sz="4" w:space="0"/>
              <w:bottom w:val="single" w:color="F2DBDB" w:themeColor="accent2" w:themeTint="33" w:sz="4" w:space="0"/>
            </w:tcBorders>
            <w:shd w:val="clear" w:color="auto" w:fill="auto"/>
            <w:vAlign w:val="center"/>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Ref.</w:t>
            </w:r>
          </w:p>
        </w:tc>
        <w:tc>
          <w:tcPr>
            <w:tcW w:w="710" w:type="dxa"/>
            <w:tcBorders>
              <w:top w:val="single" w:color="F2DBDB" w:themeColor="accent2" w:themeTint="33" w:sz="4" w:space="0"/>
              <w:bottom w:val="single" w:color="F2DBDB" w:themeColor="accent2" w:themeTint="33" w:sz="4" w:space="0"/>
            </w:tcBorders>
            <w:shd w:val="clear" w:color="auto" w:fill="auto"/>
            <w:vAlign w:val="center"/>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Year</w:t>
            </w:r>
          </w:p>
        </w:tc>
        <w:tc>
          <w:tcPr>
            <w:tcW w:w="802" w:type="dxa"/>
            <w:tcBorders>
              <w:top w:val="single" w:color="F2DBDB" w:themeColor="accent2" w:themeTint="33" w:sz="4" w:space="0"/>
              <w:bottom w:val="single" w:color="F2DBDB" w:themeColor="accent2" w:themeTint="33" w:sz="4" w:space="0"/>
            </w:tcBorders>
            <w:shd w:val="clear" w:color="auto" w:fill="auto"/>
            <w:vAlign w:val="center"/>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Type of AI</w:t>
            </w:r>
          </w:p>
        </w:tc>
        <w:tc>
          <w:tcPr>
            <w:tcW w:w="1938" w:type="dxa"/>
            <w:tcBorders>
              <w:top w:val="single" w:color="F2DBDB" w:themeColor="accent2" w:themeTint="33" w:sz="4" w:space="0"/>
              <w:bottom w:val="single" w:color="F2DBDB" w:themeColor="accent2" w:themeTint="33" w:sz="4" w:space="0"/>
            </w:tcBorders>
            <w:shd w:val="clear" w:color="auto" w:fill="auto"/>
            <w:vAlign w:val="center"/>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Imaging modality</w:t>
            </w:r>
          </w:p>
        </w:tc>
        <w:tc>
          <w:tcPr>
            <w:tcW w:w="1176" w:type="dxa"/>
            <w:tcBorders>
              <w:top w:val="single" w:color="F2DBDB" w:themeColor="accent2" w:themeTint="33" w:sz="4" w:space="0"/>
              <w:bottom w:val="single" w:color="F2DBDB" w:themeColor="accent2" w:themeTint="33" w:sz="4" w:space="0"/>
            </w:tcBorders>
            <w:shd w:val="clear" w:color="auto" w:fill="auto"/>
            <w:vAlign w:val="center"/>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Training (#)</w:t>
            </w:r>
          </w:p>
        </w:tc>
        <w:tc>
          <w:tcPr>
            <w:tcW w:w="1096" w:type="dxa"/>
            <w:tcBorders>
              <w:top w:val="single" w:color="F2DBDB" w:themeColor="accent2" w:themeTint="33" w:sz="4" w:space="0"/>
              <w:bottom w:val="single" w:color="F2DBDB" w:themeColor="accent2" w:themeTint="33" w:sz="4" w:space="0"/>
            </w:tcBorders>
            <w:shd w:val="clear" w:color="auto" w:fill="auto"/>
            <w:vAlign w:val="center"/>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Testing (#)</w:t>
            </w:r>
          </w:p>
        </w:tc>
        <w:tc>
          <w:tcPr>
            <w:tcW w:w="1586" w:type="dxa"/>
            <w:tcBorders>
              <w:top w:val="single" w:color="F2DBDB" w:themeColor="accent2" w:themeTint="33" w:sz="4" w:space="0"/>
              <w:bottom w:val="single" w:color="F2DBDB" w:themeColor="accent2" w:themeTint="33" w:sz="4" w:space="0"/>
            </w:tcBorders>
            <w:shd w:val="clear" w:color="auto" w:fill="auto"/>
            <w:vAlign w:val="center"/>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AUC</w:t>
            </w:r>
          </w:p>
        </w:tc>
        <w:tc>
          <w:tcPr>
            <w:tcW w:w="1559" w:type="dxa"/>
            <w:tcBorders>
              <w:top w:val="single" w:color="F2DBDB" w:themeColor="accent2" w:themeTint="33" w:sz="4" w:space="0"/>
              <w:bottom w:val="single" w:color="F2DBDB" w:themeColor="accent2" w:themeTint="33" w:sz="4" w:space="0"/>
            </w:tcBorders>
            <w:shd w:val="clear" w:color="auto" w:fill="auto"/>
            <w:vAlign w:val="center"/>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Sensitivity (%)</w:t>
            </w:r>
          </w:p>
        </w:tc>
        <w:tc>
          <w:tcPr>
            <w:tcW w:w="1984" w:type="dxa"/>
            <w:tcBorders>
              <w:top w:val="single" w:color="F2DBDB" w:themeColor="accent2" w:themeTint="33" w:sz="4" w:space="0"/>
              <w:bottom w:val="single" w:color="F2DBDB" w:themeColor="accent2" w:themeTint="33" w:sz="4" w:space="0"/>
            </w:tcBorders>
            <w:shd w:val="clear" w:color="auto" w:fill="auto"/>
            <w:vAlign w:val="center"/>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Specificity (%)</w:t>
            </w:r>
          </w:p>
        </w:tc>
      </w:tr>
      <w:tr>
        <w:tblPrEx>
          <w:tblBorders>
            <w:top w:val="single" w:color="F2DBDB" w:themeColor="accent2" w:themeTint="33"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8" w:hRule="atLeast"/>
        </w:trPr>
        <w:tc>
          <w:tcPr>
            <w:tcW w:w="1623" w:type="dxa"/>
            <w:tcBorders>
              <w:top w:val="single" w:color="F2DBDB" w:themeColor="accent2" w:themeTint="33" w:sz="4" w:space="0"/>
            </w:tcBorders>
            <w:shd w:val="clear" w:color="auto" w:fill="auto"/>
            <w:vAlign w:val="center"/>
          </w:tcPr>
          <w:p>
            <w:pPr>
              <w:spacing w:line="360" w:lineRule="auto"/>
              <w:jc w:val="both"/>
              <w:rPr>
                <w:rFonts w:ascii="Book Antiqua" w:hAnsi="Book Antiqua" w:eastAsia="等线" w:cs="宋体"/>
                <w:bCs/>
                <w:color w:val="000000"/>
                <w:lang w:eastAsia="zh-CN"/>
              </w:rPr>
            </w:pPr>
            <w:r>
              <w:rPr>
                <w:rFonts w:ascii="Book Antiqua" w:hAnsi="Book Antiqua" w:eastAsia="等线" w:cs="宋体"/>
                <w:bCs/>
                <w:color w:val="000000"/>
                <w:lang w:eastAsia="zh-CN"/>
              </w:rPr>
              <w:t xml:space="preserve">Matake </w:t>
            </w:r>
            <w:r>
              <w:rPr>
                <w:rFonts w:ascii="Book Antiqua" w:hAnsi="Book Antiqua" w:eastAsia="等线" w:cs="宋体"/>
                <w:bCs/>
                <w:i/>
                <w:color w:val="000000"/>
                <w:lang w:eastAsia="zh-CN"/>
              </w:rPr>
              <w:t>et al</w:t>
            </w:r>
            <w:r>
              <w:rPr>
                <w:rFonts w:ascii="Book Antiqua" w:hAnsi="Book Antiqua" w:eastAsia="等线" w:cs="宋体"/>
                <w:bCs/>
                <w:color w:val="000000"/>
                <w:vertAlign w:val="superscript"/>
                <w:lang w:eastAsia="zh-CN"/>
              </w:rPr>
              <w:t>[47]</w:t>
            </w:r>
            <w:r>
              <w:rPr>
                <w:rFonts w:ascii="Book Antiqua" w:hAnsi="Book Antiqua" w:eastAsia="等线" w:cs="宋体"/>
                <w:bCs/>
                <w:color w:val="000000"/>
                <w:lang w:eastAsia="zh-CN"/>
              </w:rPr>
              <w:t xml:space="preserve">, </w:t>
            </w:r>
            <w:r>
              <w:rPr>
                <w:rFonts w:ascii="Book Antiqua" w:hAnsi="Book Antiqua" w:eastAsia="等线" w:cs="宋体"/>
                <w:color w:val="000000"/>
                <w:lang w:eastAsia="zh-CN"/>
              </w:rPr>
              <w:t>2006</w:t>
            </w:r>
          </w:p>
        </w:tc>
        <w:tc>
          <w:tcPr>
            <w:tcW w:w="710" w:type="dxa"/>
            <w:tcBorders>
              <w:top w:val="single" w:color="F2DBDB" w:themeColor="accent2" w:themeTint="33"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2006</w:t>
            </w:r>
          </w:p>
        </w:tc>
        <w:tc>
          <w:tcPr>
            <w:tcW w:w="802" w:type="dxa"/>
            <w:tcBorders>
              <w:top w:val="single" w:color="F2DBDB" w:themeColor="accent2" w:themeTint="33"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ANN</w:t>
            </w:r>
          </w:p>
        </w:tc>
        <w:tc>
          <w:tcPr>
            <w:tcW w:w="1938" w:type="dxa"/>
            <w:tcBorders>
              <w:top w:val="single" w:color="F2DBDB" w:themeColor="accent2" w:themeTint="33"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CT</w:t>
            </w:r>
          </w:p>
        </w:tc>
        <w:tc>
          <w:tcPr>
            <w:tcW w:w="1176" w:type="dxa"/>
            <w:tcBorders>
              <w:top w:val="single" w:color="F2DBDB" w:themeColor="accent2" w:themeTint="33"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120 - patients</w:t>
            </w:r>
          </w:p>
        </w:tc>
        <w:tc>
          <w:tcPr>
            <w:tcW w:w="1096" w:type="dxa"/>
            <w:tcBorders>
              <w:top w:val="single" w:color="F2DBDB" w:themeColor="accent2" w:themeTint="33"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120 - patients</w:t>
            </w:r>
          </w:p>
        </w:tc>
        <w:tc>
          <w:tcPr>
            <w:tcW w:w="1586" w:type="dxa"/>
            <w:tcBorders>
              <w:top w:val="single" w:color="F2DBDB" w:themeColor="accent2" w:themeTint="33"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0.934</w:t>
            </w:r>
          </w:p>
        </w:tc>
        <w:tc>
          <w:tcPr>
            <w:tcW w:w="1559" w:type="dxa"/>
            <w:tcBorders>
              <w:top w:val="single" w:color="F2DBDB" w:themeColor="accent2" w:themeTint="33"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81.9</w:t>
            </w:r>
          </w:p>
        </w:tc>
        <w:tc>
          <w:tcPr>
            <w:tcW w:w="1984" w:type="dxa"/>
            <w:tcBorders>
              <w:top w:val="single" w:color="F2DBDB" w:themeColor="accent2" w:themeTint="33"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94.4</w:t>
            </w:r>
          </w:p>
        </w:tc>
      </w:tr>
      <w:tr>
        <w:tblPrEx>
          <w:tblBorders>
            <w:top w:val="single" w:color="F2DBDB" w:themeColor="accent2" w:themeTint="33"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1623" w:type="dxa"/>
            <w:shd w:val="clear" w:color="auto" w:fill="auto"/>
            <w:vAlign w:val="center"/>
          </w:tcPr>
          <w:p>
            <w:pPr>
              <w:spacing w:line="360" w:lineRule="auto"/>
              <w:jc w:val="both"/>
              <w:rPr>
                <w:rFonts w:ascii="Book Antiqua" w:hAnsi="Book Antiqua" w:eastAsia="等线" w:cs="宋体"/>
                <w:bCs/>
                <w:color w:val="000000"/>
                <w:lang w:eastAsia="zh-CN"/>
              </w:rPr>
            </w:pPr>
            <w:r>
              <w:rPr>
                <w:rFonts w:ascii="Book Antiqua" w:hAnsi="Book Antiqua" w:eastAsia="等线" w:cs="宋体"/>
                <w:bCs/>
                <w:color w:val="000000"/>
                <w:lang w:eastAsia="zh-CN"/>
              </w:rPr>
              <w:t xml:space="preserve">Ji </w:t>
            </w:r>
            <w:r>
              <w:rPr>
                <w:rFonts w:ascii="Book Antiqua" w:hAnsi="Book Antiqua" w:eastAsia="等线" w:cs="宋体"/>
                <w:bCs/>
                <w:i/>
                <w:color w:val="000000"/>
                <w:lang w:eastAsia="zh-CN"/>
              </w:rPr>
              <w:t>et al</w:t>
            </w:r>
            <w:r>
              <w:rPr>
                <w:rFonts w:ascii="Book Antiqua" w:hAnsi="Book Antiqua" w:eastAsia="等线" w:cs="宋体"/>
                <w:bCs/>
                <w:color w:val="000000"/>
                <w:vertAlign w:val="superscript"/>
                <w:lang w:eastAsia="zh-CN"/>
              </w:rPr>
              <w:t>[48]</w:t>
            </w:r>
            <w:r>
              <w:rPr>
                <w:rFonts w:ascii="Book Antiqua" w:hAnsi="Book Antiqua" w:eastAsia="等线" w:cs="宋体"/>
                <w:bCs/>
                <w:color w:val="000000"/>
                <w:lang w:eastAsia="zh-CN"/>
              </w:rPr>
              <w:t xml:space="preserve">, </w:t>
            </w:r>
            <w:r>
              <w:rPr>
                <w:rFonts w:ascii="Book Antiqua" w:hAnsi="Book Antiqua" w:eastAsia="等线" w:cs="宋体"/>
                <w:color w:val="000000"/>
                <w:lang w:eastAsia="zh-CN"/>
              </w:rPr>
              <w:t>2019</w:t>
            </w:r>
            <w:r>
              <w:rPr>
                <w:rFonts w:ascii="Book Antiqua" w:hAnsi="Book Antiqua" w:eastAsia="等线" w:cs="宋体"/>
                <w:bCs/>
                <w:color w:val="000000"/>
                <w:lang w:eastAsia="zh-CN"/>
              </w:rPr>
              <w:t xml:space="preserve"> </w:t>
            </w:r>
          </w:p>
        </w:tc>
        <w:tc>
          <w:tcPr>
            <w:tcW w:w="71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2019</w:t>
            </w:r>
          </w:p>
        </w:tc>
        <w:tc>
          <w:tcPr>
            <w:tcW w:w="802"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ANN</w:t>
            </w:r>
          </w:p>
        </w:tc>
        <w:tc>
          <w:tcPr>
            <w:tcW w:w="1938"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CT</w:t>
            </w:r>
          </w:p>
        </w:tc>
        <w:tc>
          <w:tcPr>
            <w:tcW w:w="117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177 - patients</w:t>
            </w:r>
          </w:p>
        </w:tc>
        <w:tc>
          <w:tcPr>
            <w:tcW w:w="109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70 - patients</w:t>
            </w:r>
          </w:p>
        </w:tc>
        <w:tc>
          <w:tcPr>
            <w:tcW w:w="158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0.961</w:t>
            </w:r>
          </w:p>
        </w:tc>
        <w:tc>
          <w:tcPr>
            <w:tcW w:w="1559"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72</w:t>
            </w:r>
          </w:p>
        </w:tc>
        <w:tc>
          <w:tcPr>
            <w:tcW w:w="1984"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76.2</w:t>
            </w:r>
          </w:p>
        </w:tc>
      </w:tr>
      <w:tr>
        <w:tblPrEx>
          <w:tblBorders>
            <w:top w:val="single" w:color="F2DBDB" w:themeColor="accent2" w:themeTint="33"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8" w:hRule="atLeast"/>
        </w:trPr>
        <w:tc>
          <w:tcPr>
            <w:tcW w:w="1623" w:type="dxa"/>
            <w:shd w:val="clear" w:color="auto" w:fill="auto"/>
            <w:vAlign w:val="center"/>
          </w:tcPr>
          <w:p>
            <w:pPr>
              <w:spacing w:line="360" w:lineRule="auto"/>
              <w:jc w:val="both"/>
              <w:rPr>
                <w:rFonts w:ascii="Book Antiqua" w:hAnsi="Book Antiqua" w:eastAsia="等线" w:cs="宋体"/>
                <w:bCs/>
                <w:color w:val="000000"/>
                <w:lang w:eastAsia="zh-CN"/>
              </w:rPr>
            </w:pPr>
            <w:r>
              <w:rPr>
                <w:rFonts w:ascii="Book Antiqua" w:hAnsi="Book Antiqua" w:eastAsia="等线" w:cs="宋体"/>
                <w:bCs/>
                <w:color w:val="000000"/>
                <w:lang w:eastAsia="zh-CN"/>
              </w:rPr>
              <w:t>Logeswaran</w:t>
            </w:r>
            <w:r>
              <w:rPr>
                <w:rFonts w:ascii="Book Antiqua" w:hAnsi="Book Antiqua" w:eastAsia="等线" w:cs="宋体"/>
                <w:bCs/>
                <w:color w:val="000000"/>
                <w:vertAlign w:val="superscript"/>
                <w:lang w:eastAsia="zh-CN"/>
              </w:rPr>
              <w:t>[49]</w:t>
            </w:r>
            <w:r>
              <w:rPr>
                <w:rFonts w:ascii="Book Antiqua" w:hAnsi="Book Antiqua" w:eastAsia="等线" w:cs="宋体"/>
                <w:bCs/>
                <w:color w:val="000000"/>
                <w:lang w:eastAsia="zh-CN"/>
              </w:rPr>
              <w:t xml:space="preserve">, </w:t>
            </w:r>
            <w:r>
              <w:rPr>
                <w:rFonts w:ascii="Book Antiqua" w:hAnsi="Book Antiqua" w:eastAsia="等线" w:cs="宋体"/>
                <w:color w:val="000000"/>
                <w:lang w:eastAsia="zh-CN"/>
              </w:rPr>
              <w:t>2009</w:t>
            </w:r>
            <w:r>
              <w:rPr>
                <w:rFonts w:ascii="Book Antiqua" w:hAnsi="Book Antiqua" w:eastAsia="等线" w:cs="宋体"/>
                <w:bCs/>
                <w:color w:val="000000"/>
                <w:lang w:eastAsia="zh-CN"/>
              </w:rPr>
              <w:t xml:space="preserve"> </w:t>
            </w:r>
          </w:p>
        </w:tc>
        <w:tc>
          <w:tcPr>
            <w:tcW w:w="71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2009</w:t>
            </w:r>
          </w:p>
        </w:tc>
        <w:tc>
          <w:tcPr>
            <w:tcW w:w="802"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MLP</w:t>
            </w:r>
          </w:p>
        </w:tc>
        <w:tc>
          <w:tcPr>
            <w:tcW w:w="1938"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MRI</w:t>
            </w:r>
          </w:p>
        </w:tc>
        <w:tc>
          <w:tcPr>
            <w:tcW w:w="117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120 - images</w:t>
            </w:r>
          </w:p>
        </w:tc>
        <w:tc>
          <w:tcPr>
            <w:tcW w:w="109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593 - images</w:t>
            </w:r>
          </w:p>
        </w:tc>
        <w:tc>
          <w:tcPr>
            <w:tcW w:w="158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559"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984" w:type="dxa"/>
            <w:shd w:val="clear" w:color="auto" w:fill="auto"/>
            <w:vAlign w:val="center"/>
          </w:tcPr>
          <w:p>
            <w:pPr>
              <w:spacing w:line="360" w:lineRule="auto"/>
              <w:jc w:val="both"/>
              <w:rPr>
                <w:rFonts w:ascii="Book Antiqua" w:hAnsi="Book Antiqua" w:eastAsia="等线" w:cs="Calibri"/>
                <w:color w:val="000000"/>
                <w:lang w:eastAsia="zh-CN"/>
              </w:rPr>
            </w:pPr>
          </w:p>
        </w:tc>
      </w:tr>
      <w:tr>
        <w:tblPrEx>
          <w:tblBorders>
            <w:top w:val="single" w:color="F2DBDB" w:themeColor="accent2" w:themeTint="33" w:sz="4" w:space="0"/>
            <w:left w:val="none" w:color="auto" w:sz="0" w:space="0"/>
            <w:bottom w:val="none" w:color="auto" w:sz="0" w:space="0"/>
            <w:right w:val="none" w:color="auto" w:sz="0" w:space="0"/>
            <w:insideH w:val="none" w:color="auto" w:sz="0" w:space="0"/>
            <w:insideV w:val="none" w:color="auto" w:sz="0" w:space="0"/>
          </w:tblBorders>
        </w:tblPrEx>
        <w:trPr>
          <w:trHeight w:val="624" w:hRule="atLeast"/>
        </w:trPr>
        <w:tc>
          <w:tcPr>
            <w:tcW w:w="1623" w:type="dxa"/>
            <w:vMerge w:val="restart"/>
            <w:shd w:val="clear" w:color="auto" w:fill="auto"/>
            <w:vAlign w:val="center"/>
          </w:tcPr>
          <w:p>
            <w:pPr>
              <w:spacing w:line="360" w:lineRule="auto"/>
              <w:jc w:val="both"/>
              <w:rPr>
                <w:rFonts w:ascii="Book Antiqua" w:hAnsi="Book Antiqua" w:eastAsia="等线" w:cs="宋体"/>
                <w:bCs/>
                <w:color w:val="000000"/>
                <w:lang w:eastAsia="zh-CN"/>
              </w:rPr>
            </w:pPr>
            <w:r>
              <w:rPr>
                <w:rFonts w:ascii="Book Antiqua" w:hAnsi="Book Antiqua" w:eastAsia="等线" w:cs="宋体"/>
                <w:bCs/>
                <w:color w:val="000000"/>
                <w:lang w:eastAsia="zh-CN"/>
              </w:rPr>
              <w:t xml:space="preserve">Yang </w:t>
            </w:r>
            <w:r>
              <w:rPr>
                <w:rFonts w:ascii="Book Antiqua" w:hAnsi="Book Antiqua" w:eastAsia="等线" w:cs="宋体"/>
                <w:bCs/>
                <w:i/>
                <w:color w:val="000000"/>
                <w:lang w:eastAsia="zh-CN"/>
              </w:rPr>
              <w:t>et al</w:t>
            </w:r>
            <w:r>
              <w:rPr>
                <w:rFonts w:ascii="Book Antiqua" w:hAnsi="Book Antiqua" w:eastAsia="等线" w:cs="宋体"/>
                <w:bCs/>
                <w:color w:val="000000"/>
                <w:vertAlign w:val="superscript"/>
                <w:lang w:eastAsia="zh-CN"/>
              </w:rPr>
              <w:t>[37]</w:t>
            </w:r>
            <w:r>
              <w:rPr>
                <w:rFonts w:ascii="Book Antiqua" w:hAnsi="Book Antiqua" w:eastAsia="等线" w:cs="宋体"/>
                <w:bCs/>
                <w:color w:val="000000"/>
                <w:lang w:eastAsia="zh-CN"/>
              </w:rPr>
              <w:t xml:space="preserve">, </w:t>
            </w:r>
            <w:r>
              <w:rPr>
                <w:rFonts w:ascii="Book Antiqua" w:hAnsi="Book Antiqua" w:eastAsia="等线" w:cs="宋体"/>
                <w:color w:val="000000"/>
                <w:lang w:eastAsia="zh-CN"/>
              </w:rPr>
              <w:t>2020</w:t>
            </w:r>
            <w:r>
              <w:rPr>
                <w:rFonts w:ascii="Book Antiqua" w:hAnsi="Book Antiqua" w:eastAsia="等线" w:cs="宋体"/>
                <w:bCs/>
                <w:color w:val="000000"/>
                <w:lang w:eastAsia="zh-CN"/>
              </w:rPr>
              <w:t xml:space="preserve"> </w:t>
            </w:r>
          </w:p>
        </w:tc>
        <w:tc>
          <w:tcPr>
            <w:tcW w:w="710" w:type="dxa"/>
            <w:vMerge w:val="restart"/>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2020</w:t>
            </w:r>
          </w:p>
        </w:tc>
        <w:tc>
          <w:tcPr>
            <w:tcW w:w="802" w:type="dxa"/>
            <w:vMerge w:val="restart"/>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ANN</w:t>
            </w:r>
          </w:p>
        </w:tc>
        <w:tc>
          <w:tcPr>
            <w:tcW w:w="1938" w:type="dxa"/>
            <w:vMerge w:val="restart"/>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MRI</w:t>
            </w:r>
          </w:p>
        </w:tc>
        <w:tc>
          <w:tcPr>
            <w:tcW w:w="1176" w:type="dxa"/>
            <w:vMerge w:val="restart"/>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80 - patients</w:t>
            </w:r>
          </w:p>
        </w:tc>
        <w:tc>
          <w:tcPr>
            <w:tcW w:w="1096" w:type="dxa"/>
            <w:vMerge w:val="restart"/>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20 - patients</w:t>
            </w:r>
          </w:p>
        </w:tc>
        <w:tc>
          <w:tcPr>
            <w:tcW w:w="158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0.9 (LMN)</w:t>
            </w:r>
          </w:p>
        </w:tc>
        <w:tc>
          <w:tcPr>
            <w:tcW w:w="1559"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85.8 (LMN)</w:t>
            </w:r>
          </w:p>
        </w:tc>
        <w:tc>
          <w:tcPr>
            <w:tcW w:w="1984"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81.8 (LMN)</w:t>
            </w:r>
          </w:p>
        </w:tc>
      </w:tr>
      <w:tr>
        <w:tblPrEx>
          <w:tblBorders>
            <w:top w:val="single" w:color="F2DBDB" w:themeColor="accent2" w:themeTint="33" w:sz="4" w:space="0"/>
            <w:left w:val="none" w:color="auto" w:sz="0" w:space="0"/>
            <w:bottom w:val="none" w:color="auto" w:sz="0" w:space="0"/>
            <w:right w:val="none" w:color="auto" w:sz="0" w:space="0"/>
            <w:insideH w:val="none" w:color="auto" w:sz="0" w:space="0"/>
            <w:insideV w:val="none" w:color="auto" w:sz="0" w:space="0"/>
          </w:tblBorders>
        </w:tblPrEx>
        <w:trPr>
          <w:trHeight w:val="1260" w:hRule="atLeast"/>
        </w:trPr>
        <w:tc>
          <w:tcPr>
            <w:tcW w:w="1623" w:type="dxa"/>
            <w:vMerge w:val="continue"/>
            <w:vAlign w:val="center"/>
          </w:tcPr>
          <w:p>
            <w:pPr>
              <w:spacing w:line="360" w:lineRule="auto"/>
              <w:jc w:val="both"/>
              <w:rPr>
                <w:rFonts w:ascii="Book Antiqua" w:hAnsi="Book Antiqua" w:eastAsia="等线" w:cs="宋体"/>
                <w:bCs/>
                <w:color w:val="000000"/>
                <w:lang w:eastAsia="zh-CN"/>
              </w:rPr>
            </w:pPr>
          </w:p>
        </w:tc>
        <w:tc>
          <w:tcPr>
            <w:tcW w:w="710" w:type="dxa"/>
            <w:vMerge w:val="continue"/>
            <w:vAlign w:val="center"/>
          </w:tcPr>
          <w:p>
            <w:pPr>
              <w:spacing w:line="360" w:lineRule="auto"/>
              <w:jc w:val="both"/>
              <w:rPr>
                <w:rFonts w:ascii="Book Antiqua" w:hAnsi="Book Antiqua" w:eastAsia="等线" w:cs="宋体"/>
                <w:color w:val="000000"/>
                <w:lang w:eastAsia="zh-CN"/>
              </w:rPr>
            </w:pPr>
          </w:p>
        </w:tc>
        <w:tc>
          <w:tcPr>
            <w:tcW w:w="802" w:type="dxa"/>
            <w:vMerge w:val="continue"/>
            <w:vAlign w:val="center"/>
          </w:tcPr>
          <w:p>
            <w:pPr>
              <w:spacing w:line="360" w:lineRule="auto"/>
              <w:jc w:val="both"/>
              <w:rPr>
                <w:rFonts w:ascii="Book Antiqua" w:hAnsi="Book Antiqua" w:eastAsia="等线" w:cs="宋体"/>
                <w:color w:val="000000"/>
                <w:lang w:eastAsia="zh-CN"/>
              </w:rPr>
            </w:pPr>
          </w:p>
        </w:tc>
        <w:tc>
          <w:tcPr>
            <w:tcW w:w="1938" w:type="dxa"/>
            <w:vMerge w:val="continue"/>
            <w:vAlign w:val="center"/>
          </w:tcPr>
          <w:p>
            <w:pPr>
              <w:spacing w:line="360" w:lineRule="auto"/>
              <w:jc w:val="both"/>
              <w:rPr>
                <w:rFonts w:ascii="Book Antiqua" w:hAnsi="Book Antiqua" w:eastAsia="等线" w:cs="宋体"/>
                <w:color w:val="000000"/>
                <w:lang w:eastAsia="zh-CN"/>
              </w:rPr>
            </w:pPr>
          </w:p>
        </w:tc>
        <w:tc>
          <w:tcPr>
            <w:tcW w:w="1176" w:type="dxa"/>
            <w:vMerge w:val="continue"/>
            <w:vAlign w:val="center"/>
          </w:tcPr>
          <w:p>
            <w:pPr>
              <w:spacing w:line="360" w:lineRule="auto"/>
              <w:jc w:val="both"/>
              <w:rPr>
                <w:rFonts w:ascii="Book Antiqua" w:hAnsi="Book Antiqua" w:eastAsia="等线" w:cs="宋体"/>
                <w:color w:val="000000"/>
                <w:lang w:eastAsia="zh-CN"/>
              </w:rPr>
            </w:pPr>
          </w:p>
        </w:tc>
        <w:tc>
          <w:tcPr>
            <w:tcW w:w="1096" w:type="dxa"/>
            <w:vMerge w:val="continue"/>
            <w:vAlign w:val="center"/>
          </w:tcPr>
          <w:p>
            <w:pPr>
              <w:spacing w:line="360" w:lineRule="auto"/>
              <w:jc w:val="both"/>
              <w:rPr>
                <w:rFonts w:ascii="Book Antiqua" w:hAnsi="Book Antiqua" w:eastAsia="等线" w:cs="宋体"/>
                <w:color w:val="000000"/>
                <w:lang w:eastAsia="zh-CN"/>
              </w:rPr>
            </w:pPr>
          </w:p>
        </w:tc>
        <w:tc>
          <w:tcPr>
            <w:tcW w:w="158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0.8 (differentiation)</w:t>
            </w:r>
          </w:p>
        </w:tc>
        <w:tc>
          <w:tcPr>
            <w:tcW w:w="1559"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73.2 (differentiation)</w:t>
            </w:r>
          </w:p>
        </w:tc>
        <w:tc>
          <w:tcPr>
            <w:tcW w:w="1984"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68.8 (differentiation)</w:t>
            </w:r>
          </w:p>
        </w:tc>
      </w:tr>
      <w:tr>
        <w:tblPrEx>
          <w:tblBorders>
            <w:top w:val="single" w:color="F2DBDB" w:themeColor="accent2" w:themeTint="33" w:sz="4" w:space="0"/>
            <w:left w:val="none" w:color="auto" w:sz="0" w:space="0"/>
            <w:bottom w:val="none" w:color="auto" w:sz="0" w:space="0"/>
            <w:right w:val="none" w:color="auto" w:sz="0" w:space="0"/>
            <w:insideH w:val="none" w:color="auto" w:sz="0" w:space="0"/>
            <w:insideV w:val="none" w:color="auto" w:sz="0" w:space="0"/>
          </w:tblBorders>
        </w:tblPrEx>
        <w:trPr>
          <w:trHeight w:val="1008" w:hRule="atLeast"/>
        </w:trPr>
        <w:tc>
          <w:tcPr>
            <w:tcW w:w="1623" w:type="dxa"/>
            <w:shd w:val="clear" w:color="auto" w:fill="auto"/>
            <w:vAlign w:val="center"/>
          </w:tcPr>
          <w:p>
            <w:pPr>
              <w:spacing w:line="360" w:lineRule="auto"/>
              <w:jc w:val="both"/>
              <w:rPr>
                <w:rFonts w:ascii="Book Antiqua" w:hAnsi="Book Antiqua" w:eastAsia="等线" w:cs="宋体"/>
                <w:bCs/>
                <w:color w:val="000000"/>
                <w:lang w:eastAsia="zh-CN"/>
              </w:rPr>
            </w:pPr>
            <w:r>
              <w:rPr>
                <w:rFonts w:ascii="Book Antiqua" w:hAnsi="Book Antiqua" w:eastAsia="等线" w:cs="宋体"/>
                <w:bCs/>
                <w:color w:val="000000"/>
                <w:lang w:eastAsia="zh-CN"/>
              </w:rPr>
              <w:t>Ghandour</w:t>
            </w:r>
            <w:r>
              <w:rPr>
                <w:rFonts w:ascii="Book Antiqua" w:hAnsi="Book Antiqua" w:eastAsia="等线" w:cs="宋体"/>
                <w:bCs/>
                <w:i/>
                <w:color w:val="000000"/>
                <w:lang w:eastAsia="zh-CN"/>
              </w:rPr>
              <w:t xml:space="preserve"> et al</w:t>
            </w:r>
            <w:r>
              <w:rPr>
                <w:rFonts w:ascii="Book Antiqua" w:hAnsi="Book Antiqua" w:eastAsia="等线" w:cs="宋体"/>
                <w:bCs/>
                <w:color w:val="000000"/>
                <w:vertAlign w:val="superscript"/>
                <w:lang w:eastAsia="zh-CN"/>
              </w:rPr>
              <w:t>[51]</w:t>
            </w:r>
            <w:r>
              <w:rPr>
                <w:rFonts w:ascii="Book Antiqua" w:hAnsi="Book Antiqua" w:eastAsia="等线" w:cs="宋体"/>
                <w:bCs/>
                <w:color w:val="000000"/>
                <w:lang w:eastAsia="zh-CN"/>
              </w:rPr>
              <w:t xml:space="preserve">, </w:t>
            </w:r>
            <w:r>
              <w:rPr>
                <w:rFonts w:ascii="Book Antiqua" w:hAnsi="Book Antiqua" w:eastAsia="等线" w:cs="宋体"/>
                <w:color w:val="000000"/>
                <w:lang w:eastAsia="zh-CN"/>
              </w:rPr>
              <w:t>2021</w:t>
            </w:r>
          </w:p>
        </w:tc>
        <w:tc>
          <w:tcPr>
            <w:tcW w:w="71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2021</w:t>
            </w:r>
          </w:p>
        </w:tc>
        <w:tc>
          <w:tcPr>
            <w:tcW w:w="802"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CNN</w:t>
            </w:r>
          </w:p>
        </w:tc>
        <w:tc>
          <w:tcPr>
            <w:tcW w:w="1938"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Cholangioscopy</w:t>
            </w:r>
          </w:p>
        </w:tc>
        <w:tc>
          <w:tcPr>
            <w:tcW w:w="117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254 - patients</w:t>
            </w:r>
          </w:p>
        </w:tc>
        <w:tc>
          <w:tcPr>
            <w:tcW w:w="109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95 - patients</w:t>
            </w:r>
          </w:p>
        </w:tc>
        <w:tc>
          <w:tcPr>
            <w:tcW w:w="158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0.86</w:t>
            </w:r>
          </w:p>
        </w:tc>
        <w:tc>
          <w:tcPr>
            <w:tcW w:w="1559"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0.81</w:t>
            </w:r>
          </w:p>
        </w:tc>
        <w:tc>
          <w:tcPr>
            <w:tcW w:w="1984"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0.91</w:t>
            </w:r>
          </w:p>
        </w:tc>
      </w:tr>
      <w:tr>
        <w:tblPrEx>
          <w:tblBorders>
            <w:top w:val="single" w:color="F2DBDB" w:themeColor="accent2" w:themeTint="33"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1623" w:type="dxa"/>
            <w:shd w:val="clear" w:color="auto" w:fill="auto"/>
            <w:vAlign w:val="center"/>
          </w:tcPr>
          <w:p>
            <w:pPr>
              <w:spacing w:line="360" w:lineRule="auto"/>
              <w:jc w:val="both"/>
              <w:rPr>
                <w:rFonts w:ascii="Book Antiqua" w:hAnsi="Book Antiqua" w:eastAsia="等线" w:cs="宋体"/>
                <w:bCs/>
                <w:color w:val="000000"/>
                <w:lang w:eastAsia="zh-CN"/>
              </w:rPr>
            </w:pPr>
            <w:r>
              <w:rPr>
                <w:rFonts w:ascii="Book Antiqua" w:hAnsi="Book Antiqua" w:eastAsia="等线" w:cs="宋体"/>
                <w:bCs/>
                <w:color w:val="000000"/>
                <w:lang w:eastAsia="zh-CN"/>
              </w:rPr>
              <w:t xml:space="preserve">Robles-Medrana </w:t>
            </w:r>
            <w:r>
              <w:rPr>
                <w:rFonts w:ascii="Book Antiqua" w:hAnsi="Book Antiqua" w:eastAsia="等线" w:cs="宋体"/>
                <w:bCs/>
                <w:i/>
                <w:color w:val="000000"/>
                <w:lang w:eastAsia="zh-CN"/>
              </w:rPr>
              <w:t>et al</w:t>
            </w:r>
            <w:r>
              <w:rPr>
                <w:rFonts w:ascii="Book Antiqua" w:hAnsi="Book Antiqua" w:eastAsia="等线" w:cs="宋体"/>
                <w:bCs/>
                <w:color w:val="000000"/>
                <w:vertAlign w:val="superscript"/>
                <w:lang w:eastAsia="zh-CN"/>
              </w:rPr>
              <w:t>[38]</w:t>
            </w:r>
            <w:r>
              <w:rPr>
                <w:rFonts w:ascii="Book Antiqua" w:hAnsi="Book Antiqua" w:eastAsia="等线" w:cs="宋体"/>
                <w:bCs/>
                <w:color w:val="000000"/>
                <w:lang w:eastAsia="zh-CN"/>
              </w:rPr>
              <w:t xml:space="preserve">, </w:t>
            </w:r>
            <w:r>
              <w:rPr>
                <w:rFonts w:ascii="Book Antiqua" w:hAnsi="Book Antiqua" w:eastAsia="等线" w:cs="宋体"/>
                <w:color w:val="000000"/>
                <w:lang w:eastAsia="zh-CN"/>
              </w:rPr>
              <w:t>2021</w:t>
            </w:r>
            <w:r>
              <w:rPr>
                <w:rFonts w:ascii="Book Antiqua" w:hAnsi="Book Antiqua" w:eastAsia="等线" w:cs="宋体"/>
                <w:bCs/>
                <w:color w:val="000000"/>
                <w:lang w:eastAsia="zh-CN"/>
              </w:rPr>
              <w:t xml:space="preserve"> </w:t>
            </w:r>
          </w:p>
        </w:tc>
        <w:tc>
          <w:tcPr>
            <w:tcW w:w="71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2021</w:t>
            </w:r>
          </w:p>
        </w:tc>
        <w:tc>
          <w:tcPr>
            <w:tcW w:w="802"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ML</w:t>
            </w:r>
          </w:p>
        </w:tc>
        <w:tc>
          <w:tcPr>
            <w:tcW w:w="1938"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Cholangioscopy</w:t>
            </w:r>
          </w:p>
        </w:tc>
        <w:tc>
          <w:tcPr>
            <w:tcW w:w="117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1714 – images</w:t>
            </w:r>
          </w:p>
        </w:tc>
        <w:tc>
          <w:tcPr>
            <w:tcW w:w="109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198 - images</w:t>
            </w:r>
          </w:p>
        </w:tc>
        <w:tc>
          <w:tcPr>
            <w:tcW w:w="158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559"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92</w:t>
            </w:r>
          </w:p>
        </w:tc>
        <w:tc>
          <w:tcPr>
            <w:tcW w:w="1984"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r>
      <w:tr>
        <w:tblPrEx>
          <w:tblBorders>
            <w:top w:val="single" w:color="F2DBDB" w:themeColor="accent2" w:themeTint="33"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8" w:hRule="atLeast"/>
        </w:trPr>
        <w:tc>
          <w:tcPr>
            <w:tcW w:w="1623" w:type="dxa"/>
            <w:shd w:val="clear" w:color="auto" w:fill="auto"/>
            <w:vAlign w:val="center"/>
          </w:tcPr>
          <w:p>
            <w:pPr>
              <w:spacing w:line="360" w:lineRule="auto"/>
              <w:jc w:val="both"/>
              <w:rPr>
                <w:rFonts w:ascii="Book Antiqua" w:hAnsi="Book Antiqua" w:eastAsia="等线" w:cs="宋体"/>
                <w:bCs/>
                <w:color w:val="000000"/>
                <w:lang w:eastAsia="zh-CN"/>
              </w:rPr>
            </w:pPr>
            <w:r>
              <w:rPr>
                <w:rFonts w:ascii="Book Antiqua" w:hAnsi="Book Antiqua" w:eastAsia="等线" w:cs="宋体"/>
                <w:bCs/>
                <w:color w:val="000000"/>
                <w:lang w:eastAsia="zh-CN"/>
              </w:rPr>
              <w:t>Pereira</w:t>
            </w:r>
            <w:r>
              <w:rPr>
                <w:rFonts w:ascii="Book Antiqua" w:hAnsi="Book Antiqua" w:eastAsia="等线" w:cs="宋体"/>
                <w:bCs/>
                <w:i/>
                <w:color w:val="000000"/>
                <w:lang w:eastAsia="zh-CN"/>
              </w:rPr>
              <w:t xml:space="preserve"> et al</w:t>
            </w:r>
            <w:r>
              <w:rPr>
                <w:rFonts w:ascii="Book Antiqua" w:hAnsi="Book Antiqua" w:eastAsia="等线" w:cs="宋体"/>
                <w:bCs/>
                <w:color w:val="000000"/>
                <w:vertAlign w:val="superscript"/>
                <w:lang w:eastAsia="zh-CN"/>
              </w:rPr>
              <w:t>[50]</w:t>
            </w:r>
            <w:r>
              <w:rPr>
                <w:rFonts w:ascii="Book Antiqua" w:hAnsi="Book Antiqua" w:eastAsia="等线" w:cs="宋体"/>
                <w:bCs/>
                <w:color w:val="000000"/>
                <w:lang w:eastAsia="zh-CN"/>
              </w:rPr>
              <w:t xml:space="preserve">, </w:t>
            </w:r>
            <w:r>
              <w:rPr>
                <w:rFonts w:ascii="Book Antiqua" w:hAnsi="Book Antiqua" w:eastAsia="等线" w:cs="宋体"/>
                <w:color w:val="000000"/>
                <w:lang w:eastAsia="zh-CN"/>
              </w:rPr>
              <w:t xml:space="preserve">2022 </w:t>
            </w:r>
          </w:p>
        </w:tc>
        <w:tc>
          <w:tcPr>
            <w:tcW w:w="71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2022</w:t>
            </w:r>
          </w:p>
        </w:tc>
        <w:tc>
          <w:tcPr>
            <w:tcW w:w="802"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CNN</w:t>
            </w:r>
          </w:p>
        </w:tc>
        <w:tc>
          <w:tcPr>
            <w:tcW w:w="1938"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Cholangioscopy</w:t>
            </w:r>
          </w:p>
        </w:tc>
        <w:tc>
          <w:tcPr>
            <w:tcW w:w="117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5180 - images</w:t>
            </w:r>
          </w:p>
        </w:tc>
        <w:tc>
          <w:tcPr>
            <w:tcW w:w="109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1295 - images</w:t>
            </w:r>
          </w:p>
        </w:tc>
        <w:tc>
          <w:tcPr>
            <w:tcW w:w="158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w:t>
            </w:r>
          </w:p>
        </w:tc>
        <w:tc>
          <w:tcPr>
            <w:tcW w:w="1559"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99.3</w:t>
            </w:r>
          </w:p>
        </w:tc>
        <w:tc>
          <w:tcPr>
            <w:tcW w:w="1984"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99.4</w:t>
            </w:r>
          </w:p>
        </w:tc>
      </w:tr>
      <w:tr>
        <w:tblPrEx>
          <w:tblBorders>
            <w:top w:val="single" w:color="F2DBDB" w:themeColor="accent2" w:themeTint="33" w:sz="4" w:space="0"/>
            <w:left w:val="none" w:color="auto" w:sz="0" w:space="0"/>
            <w:bottom w:val="none" w:color="auto" w:sz="0" w:space="0"/>
            <w:right w:val="none" w:color="auto" w:sz="0" w:space="0"/>
            <w:insideH w:val="none" w:color="auto" w:sz="0" w:space="0"/>
            <w:insideV w:val="none" w:color="auto" w:sz="0" w:space="0"/>
          </w:tblBorders>
        </w:tblPrEx>
        <w:trPr>
          <w:trHeight w:val="1008" w:hRule="atLeast"/>
        </w:trPr>
        <w:tc>
          <w:tcPr>
            <w:tcW w:w="1623" w:type="dxa"/>
            <w:shd w:val="clear" w:color="auto" w:fill="auto"/>
            <w:vAlign w:val="center"/>
          </w:tcPr>
          <w:p>
            <w:pPr>
              <w:spacing w:line="360" w:lineRule="auto"/>
              <w:jc w:val="both"/>
              <w:rPr>
                <w:rFonts w:ascii="Book Antiqua" w:hAnsi="Book Antiqua" w:eastAsia="等线" w:cs="宋体"/>
                <w:bCs/>
                <w:color w:val="000000"/>
                <w:lang w:eastAsia="zh-CN"/>
              </w:rPr>
            </w:pPr>
            <w:r>
              <w:rPr>
                <w:rFonts w:ascii="Book Antiqua" w:hAnsi="Book Antiqua" w:eastAsia="等线" w:cs="宋体"/>
                <w:bCs/>
                <w:color w:val="000000"/>
                <w:lang w:eastAsia="zh-CN"/>
              </w:rPr>
              <w:t xml:space="preserve">Pattanpairoj </w:t>
            </w:r>
            <w:r>
              <w:rPr>
                <w:rFonts w:ascii="Book Antiqua" w:hAnsi="Book Antiqua" w:eastAsia="等线" w:cs="宋体"/>
                <w:bCs/>
                <w:i/>
                <w:color w:val="000000"/>
                <w:lang w:eastAsia="zh-CN"/>
              </w:rPr>
              <w:t>et al</w:t>
            </w:r>
            <w:r>
              <w:rPr>
                <w:rFonts w:ascii="Book Antiqua" w:hAnsi="Book Antiqua" w:eastAsia="等线" w:cs="宋体"/>
                <w:bCs/>
                <w:color w:val="000000"/>
                <w:vertAlign w:val="superscript"/>
                <w:lang w:eastAsia="zh-CN"/>
              </w:rPr>
              <w:t>[45]</w:t>
            </w:r>
            <w:r>
              <w:rPr>
                <w:rFonts w:ascii="Book Antiqua" w:hAnsi="Book Antiqua" w:eastAsia="等线" w:cs="宋体"/>
                <w:bCs/>
                <w:color w:val="000000"/>
                <w:lang w:eastAsia="zh-CN"/>
              </w:rPr>
              <w:t xml:space="preserve">, </w:t>
            </w:r>
            <w:r>
              <w:rPr>
                <w:rFonts w:ascii="Book Antiqua" w:hAnsi="Book Antiqua" w:eastAsia="等线" w:cs="宋体"/>
                <w:color w:val="000000"/>
                <w:lang w:eastAsia="zh-CN"/>
              </w:rPr>
              <w:t>2015</w:t>
            </w:r>
            <w:r>
              <w:rPr>
                <w:rFonts w:ascii="Book Antiqua" w:hAnsi="Book Antiqua" w:eastAsia="等线" w:cs="宋体"/>
                <w:bCs/>
                <w:color w:val="000000"/>
                <w:lang w:eastAsia="zh-CN"/>
              </w:rPr>
              <w:t xml:space="preserve"> </w:t>
            </w:r>
          </w:p>
        </w:tc>
        <w:tc>
          <w:tcPr>
            <w:tcW w:w="71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2015</w:t>
            </w:r>
          </w:p>
        </w:tc>
        <w:tc>
          <w:tcPr>
            <w:tcW w:w="802"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ANN</w:t>
            </w:r>
          </w:p>
        </w:tc>
        <w:tc>
          <w:tcPr>
            <w:tcW w:w="1938"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Multivariate</w:t>
            </w:r>
          </w:p>
        </w:tc>
        <w:tc>
          <w:tcPr>
            <w:tcW w:w="117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85 - patients</w:t>
            </w:r>
          </w:p>
        </w:tc>
        <w:tc>
          <w:tcPr>
            <w:tcW w:w="109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22 - patients</w:t>
            </w:r>
          </w:p>
        </w:tc>
        <w:tc>
          <w:tcPr>
            <w:tcW w:w="158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559"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98.71</w:t>
            </w:r>
          </w:p>
        </w:tc>
        <w:tc>
          <w:tcPr>
            <w:tcW w:w="1984"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96.94</w:t>
            </w:r>
          </w:p>
        </w:tc>
      </w:tr>
      <w:tr>
        <w:tblPrEx>
          <w:tblBorders>
            <w:top w:val="single" w:color="F2DBDB" w:themeColor="accent2" w:themeTint="33"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1623" w:type="dxa"/>
            <w:shd w:val="clear" w:color="auto" w:fill="auto"/>
            <w:vAlign w:val="center"/>
          </w:tcPr>
          <w:p>
            <w:pPr>
              <w:spacing w:line="360" w:lineRule="auto"/>
              <w:jc w:val="both"/>
              <w:rPr>
                <w:rFonts w:ascii="Book Antiqua" w:hAnsi="Book Antiqua" w:eastAsia="等线" w:cs="宋体"/>
                <w:bCs/>
                <w:color w:val="000000"/>
                <w:lang w:eastAsia="zh-CN"/>
              </w:rPr>
            </w:pPr>
            <w:r>
              <w:rPr>
                <w:rFonts w:ascii="Book Antiqua" w:hAnsi="Book Antiqua" w:eastAsia="等线" w:cs="宋体"/>
                <w:bCs/>
                <w:color w:val="000000"/>
                <w:lang w:eastAsia="zh-CN"/>
              </w:rPr>
              <w:t xml:space="preserve">Shao </w:t>
            </w:r>
            <w:r>
              <w:rPr>
                <w:rFonts w:ascii="Book Antiqua" w:hAnsi="Book Antiqua" w:eastAsia="等线" w:cs="宋体"/>
                <w:bCs/>
                <w:i/>
                <w:color w:val="000000"/>
                <w:lang w:eastAsia="zh-CN"/>
              </w:rPr>
              <w:t>et al</w:t>
            </w:r>
            <w:r>
              <w:rPr>
                <w:rFonts w:ascii="Book Antiqua" w:hAnsi="Book Antiqua" w:eastAsia="等线" w:cs="宋体"/>
                <w:bCs/>
                <w:color w:val="000000"/>
                <w:vertAlign w:val="superscript"/>
                <w:lang w:eastAsia="zh-CN"/>
              </w:rPr>
              <w:t>[44]</w:t>
            </w:r>
            <w:r>
              <w:rPr>
                <w:rFonts w:ascii="Book Antiqua" w:hAnsi="Book Antiqua" w:eastAsia="等线" w:cs="宋体"/>
                <w:bCs/>
                <w:color w:val="000000"/>
                <w:lang w:eastAsia="zh-CN"/>
              </w:rPr>
              <w:t xml:space="preserve">, </w:t>
            </w:r>
            <w:r>
              <w:rPr>
                <w:rFonts w:ascii="Book Antiqua" w:hAnsi="Book Antiqua" w:eastAsia="等线" w:cs="宋体"/>
                <w:color w:val="000000"/>
                <w:lang w:eastAsia="zh-CN"/>
              </w:rPr>
              <w:t>2018</w:t>
            </w:r>
            <w:r>
              <w:rPr>
                <w:rFonts w:ascii="Book Antiqua" w:hAnsi="Book Antiqua" w:eastAsia="等线" w:cs="宋体"/>
                <w:bCs/>
                <w:color w:val="000000"/>
                <w:lang w:eastAsia="zh-CN"/>
              </w:rPr>
              <w:t xml:space="preserve"> </w:t>
            </w:r>
          </w:p>
        </w:tc>
        <w:tc>
          <w:tcPr>
            <w:tcW w:w="71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2018</w:t>
            </w:r>
          </w:p>
        </w:tc>
        <w:tc>
          <w:tcPr>
            <w:tcW w:w="802"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ANN</w:t>
            </w:r>
          </w:p>
        </w:tc>
        <w:tc>
          <w:tcPr>
            <w:tcW w:w="1938"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Multivariate</w:t>
            </w:r>
          </w:p>
        </w:tc>
        <w:tc>
          <w:tcPr>
            <w:tcW w:w="117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231 - patients</w:t>
            </w:r>
          </w:p>
        </w:tc>
        <w:tc>
          <w:tcPr>
            <w:tcW w:w="109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57 - patients</w:t>
            </w:r>
          </w:p>
        </w:tc>
        <w:tc>
          <w:tcPr>
            <w:tcW w:w="158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0.9544</w:t>
            </w:r>
          </w:p>
        </w:tc>
        <w:tc>
          <w:tcPr>
            <w:tcW w:w="1559"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984"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r>
      <w:tr>
        <w:tblPrEx>
          <w:tblBorders>
            <w:top w:val="single" w:color="F2DBDB" w:themeColor="accent2" w:themeTint="33" w:sz="4" w:space="0"/>
            <w:left w:val="none" w:color="auto" w:sz="0" w:space="0"/>
            <w:bottom w:val="none" w:color="auto" w:sz="0" w:space="0"/>
            <w:right w:val="none" w:color="auto" w:sz="0" w:space="0"/>
            <w:insideH w:val="none" w:color="auto" w:sz="0" w:space="0"/>
            <w:insideV w:val="none" w:color="auto" w:sz="0" w:space="0"/>
          </w:tblBorders>
        </w:tblPrEx>
        <w:trPr>
          <w:trHeight w:val="696" w:hRule="atLeast"/>
        </w:trPr>
        <w:tc>
          <w:tcPr>
            <w:tcW w:w="1623" w:type="dxa"/>
            <w:shd w:val="clear" w:color="auto" w:fill="auto"/>
            <w:vAlign w:val="center"/>
          </w:tcPr>
          <w:p>
            <w:pPr>
              <w:spacing w:line="360" w:lineRule="auto"/>
              <w:jc w:val="both"/>
              <w:rPr>
                <w:rFonts w:ascii="Book Antiqua" w:hAnsi="Book Antiqua" w:eastAsia="等线" w:cs="宋体"/>
                <w:bCs/>
                <w:color w:val="000000"/>
                <w:lang w:eastAsia="zh-CN"/>
              </w:rPr>
            </w:pPr>
            <w:r>
              <w:rPr>
                <w:rFonts w:ascii="Book Antiqua" w:hAnsi="Book Antiqua" w:eastAsia="等线" w:cs="宋体"/>
                <w:bCs/>
                <w:color w:val="000000"/>
                <w:lang w:eastAsia="zh-CN"/>
              </w:rPr>
              <w:t xml:space="preserve">Ji </w:t>
            </w:r>
            <w:r>
              <w:rPr>
                <w:rFonts w:ascii="Book Antiqua" w:hAnsi="Book Antiqua" w:eastAsia="等线" w:cs="宋体"/>
                <w:bCs/>
                <w:i/>
                <w:color w:val="000000"/>
                <w:lang w:eastAsia="zh-CN"/>
              </w:rPr>
              <w:t>et al</w:t>
            </w:r>
            <w:r>
              <w:rPr>
                <w:rFonts w:ascii="Book Antiqua" w:hAnsi="Book Antiqua" w:eastAsia="等线" w:cs="宋体"/>
                <w:bCs/>
                <w:color w:val="000000"/>
                <w:vertAlign w:val="superscript"/>
                <w:lang w:eastAsia="zh-CN"/>
              </w:rPr>
              <w:t>[41]</w:t>
            </w:r>
            <w:r>
              <w:rPr>
                <w:rFonts w:ascii="Book Antiqua" w:hAnsi="Book Antiqua" w:eastAsia="等线" w:cs="宋体"/>
                <w:bCs/>
                <w:color w:val="000000"/>
                <w:lang w:eastAsia="zh-CN"/>
              </w:rPr>
              <w:t xml:space="preserve">, </w:t>
            </w:r>
            <w:r>
              <w:rPr>
                <w:rFonts w:ascii="Book Antiqua" w:hAnsi="Book Antiqua" w:eastAsia="等线" w:cs="宋体"/>
                <w:color w:val="000000"/>
                <w:lang w:eastAsia="zh-CN"/>
              </w:rPr>
              <w:t>2019</w:t>
            </w:r>
            <w:r>
              <w:rPr>
                <w:rFonts w:ascii="Book Antiqua" w:hAnsi="Book Antiqua" w:eastAsia="等线" w:cs="宋体"/>
                <w:bCs/>
                <w:color w:val="000000"/>
                <w:lang w:eastAsia="zh-CN"/>
              </w:rPr>
              <w:t xml:space="preserve"> </w:t>
            </w:r>
          </w:p>
        </w:tc>
        <w:tc>
          <w:tcPr>
            <w:tcW w:w="71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2019</w:t>
            </w:r>
          </w:p>
        </w:tc>
        <w:tc>
          <w:tcPr>
            <w:tcW w:w="802"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938"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Multivariate</w:t>
            </w:r>
          </w:p>
        </w:tc>
        <w:tc>
          <w:tcPr>
            <w:tcW w:w="117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103 - patients</w:t>
            </w:r>
          </w:p>
        </w:tc>
        <w:tc>
          <w:tcPr>
            <w:tcW w:w="109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52 - patients</w:t>
            </w:r>
          </w:p>
        </w:tc>
        <w:tc>
          <w:tcPr>
            <w:tcW w:w="158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0.8462</w:t>
            </w:r>
          </w:p>
        </w:tc>
        <w:tc>
          <w:tcPr>
            <w:tcW w:w="1559"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86.8</w:t>
            </w:r>
          </w:p>
        </w:tc>
        <w:tc>
          <w:tcPr>
            <w:tcW w:w="1984"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76.3</w:t>
            </w:r>
          </w:p>
        </w:tc>
      </w:tr>
      <w:tr>
        <w:tblPrEx>
          <w:tblBorders>
            <w:top w:val="single" w:color="F2DBDB" w:themeColor="accent2" w:themeTint="33" w:sz="4" w:space="0"/>
            <w:left w:val="none" w:color="auto" w:sz="0" w:space="0"/>
            <w:bottom w:val="none" w:color="auto" w:sz="0" w:space="0"/>
            <w:right w:val="none" w:color="auto" w:sz="0" w:space="0"/>
            <w:insideH w:val="none" w:color="auto" w:sz="0" w:space="0"/>
            <w:insideV w:val="none" w:color="auto" w:sz="0" w:space="0"/>
          </w:tblBorders>
        </w:tblPrEx>
        <w:trPr>
          <w:trHeight w:val="696" w:hRule="atLeast"/>
        </w:trPr>
        <w:tc>
          <w:tcPr>
            <w:tcW w:w="1623" w:type="dxa"/>
            <w:shd w:val="clear" w:color="auto" w:fill="auto"/>
            <w:vAlign w:val="center"/>
          </w:tcPr>
          <w:p>
            <w:pPr>
              <w:spacing w:line="360" w:lineRule="auto"/>
              <w:jc w:val="both"/>
              <w:rPr>
                <w:rFonts w:ascii="Book Antiqua" w:hAnsi="Book Antiqua" w:eastAsia="等线" w:cs="宋体"/>
                <w:bCs/>
                <w:color w:val="000000"/>
                <w:lang w:eastAsia="zh-CN"/>
              </w:rPr>
            </w:pPr>
            <w:r>
              <w:rPr>
                <w:rFonts w:ascii="Book Antiqua" w:hAnsi="Book Antiqua" w:eastAsia="等线" w:cs="宋体"/>
                <w:bCs/>
                <w:color w:val="000000"/>
                <w:lang w:eastAsia="zh-CN"/>
              </w:rPr>
              <w:t xml:space="preserve">Xu </w:t>
            </w:r>
            <w:r>
              <w:rPr>
                <w:rFonts w:ascii="Book Antiqua" w:hAnsi="Book Antiqua" w:eastAsia="等线" w:cs="宋体"/>
                <w:bCs/>
                <w:i/>
                <w:color w:val="000000"/>
                <w:lang w:eastAsia="zh-CN"/>
              </w:rPr>
              <w:t>et al</w:t>
            </w:r>
            <w:r>
              <w:rPr>
                <w:rFonts w:ascii="Book Antiqua" w:hAnsi="Book Antiqua" w:eastAsia="等线" w:cs="宋体"/>
                <w:bCs/>
                <w:color w:val="000000"/>
                <w:vertAlign w:val="superscript"/>
                <w:lang w:eastAsia="zh-CN"/>
              </w:rPr>
              <w:t>[42]</w:t>
            </w:r>
            <w:r>
              <w:rPr>
                <w:rFonts w:ascii="Book Antiqua" w:hAnsi="Book Antiqua" w:eastAsia="等线" w:cs="宋体"/>
                <w:bCs/>
                <w:color w:val="000000"/>
                <w:lang w:eastAsia="zh-CN"/>
              </w:rPr>
              <w:t xml:space="preserve">, </w:t>
            </w:r>
            <w:r>
              <w:rPr>
                <w:rFonts w:ascii="Book Antiqua" w:hAnsi="Book Antiqua" w:eastAsia="等线" w:cs="宋体"/>
                <w:color w:val="000000"/>
                <w:lang w:eastAsia="zh-CN"/>
              </w:rPr>
              <w:t>2019</w:t>
            </w:r>
            <w:r>
              <w:rPr>
                <w:rFonts w:ascii="Book Antiqua" w:hAnsi="Book Antiqua" w:eastAsia="等线" w:cs="宋体"/>
                <w:bCs/>
                <w:color w:val="000000"/>
                <w:lang w:eastAsia="zh-CN"/>
              </w:rPr>
              <w:t xml:space="preserve"> </w:t>
            </w:r>
          </w:p>
        </w:tc>
        <w:tc>
          <w:tcPr>
            <w:tcW w:w="71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2019</w:t>
            </w:r>
          </w:p>
        </w:tc>
        <w:tc>
          <w:tcPr>
            <w:tcW w:w="802"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SVM</w:t>
            </w:r>
          </w:p>
        </w:tc>
        <w:tc>
          <w:tcPr>
            <w:tcW w:w="1938"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Multivariate</w:t>
            </w:r>
          </w:p>
        </w:tc>
        <w:tc>
          <w:tcPr>
            <w:tcW w:w="117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106 - patients</w:t>
            </w:r>
          </w:p>
        </w:tc>
        <w:tc>
          <w:tcPr>
            <w:tcW w:w="109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42 - patients</w:t>
            </w:r>
          </w:p>
        </w:tc>
        <w:tc>
          <w:tcPr>
            <w:tcW w:w="158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0.842</w:t>
            </w:r>
          </w:p>
        </w:tc>
        <w:tc>
          <w:tcPr>
            <w:tcW w:w="1559"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89.36</w:t>
            </w:r>
          </w:p>
        </w:tc>
        <w:tc>
          <w:tcPr>
            <w:tcW w:w="1984"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57.63</w:t>
            </w:r>
          </w:p>
        </w:tc>
      </w:tr>
      <w:tr>
        <w:tblPrEx>
          <w:tblBorders>
            <w:top w:val="single" w:color="F2DBDB" w:themeColor="accent2" w:themeTint="33"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1623" w:type="dxa"/>
            <w:shd w:val="clear" w:color="auto" w:fill="auto"/>
            <w:vAlign w:val="center"/>
          </w:tcPr>
          <w:p>
            <w:pPr>
              <w:spacing w:line="360" w:lineRule="auto"/>
              <w:jc w:val="both"/>
              <w:rPr>
                <w:rFonts w:ascii="Book Antiqua" w:hAnsi="Book Antiqua" w:eastAsia="等线" w:cs="宋体"/>
                <w:bCs/>
                <w:color w:val="000000"/>
                <w:lang w:eastAsia="zh-CN"/>
              </w:rPr>
            </w:pPr>
            <w:r>
              <w:rPr>
                <w:rFonts w:ascii="Book Antiqua" w:hAnsi="Book Antiqua" w:eastAsia="等线" w:cs="宋体"/>
                <w:bCs/>
                <w:color w:val="000000"/>
                <w:lang w:eastAsia="zh-CN"/>
              </w:rPr>
              <w:t xml:space="preserve">Zhao </w:t>
            </w:r>
            <w:r>
              <w:rPr>
                <w:rFonts w:ascii="Book Antiqua" w:hAnsi="Book Antiqua" w:eastAsia="等线" w:cs="宋体"/>
                <w:bCs/>
                <w:i/>
                <w:color w:val="000000"/>
                <w:lang w:eastAsia="zh-CN"/>
              </w:rPr>
              <w:t>et al</w:t>
            </w:r>
            <w:r>
              <w:rPr>
                <w:rFonts w:ascii="Book Antiqua" w:hAnsi="Book Antiqua" w:eastAsia="等线" w:cs="宋体"/>
                <w:bCs/>
                <w:color w:val="000000"/>
                <w:vertAlign w:val="superscript"/>
                <w:lang w:eastAsia="zh-CN"/>
              </w:rPr>
              <w:t>[43]</w:t>
            </w:r>
            <w:r>
              <w:rPr>
                <w:rFonts w:ascii="Book Antiqua" w:hAnsi="Book Antiqua" w:eastAsia="等线" w:cs="宋体"/>
                <w:bCs/>
                <w:color w:val="000000"/>
                <w:lang w:eastAsia="zh-CN"/>
              </w:rPr>
              <w:t xml:space="preserve">, </w:t>
            </w:r>
            <w:r>
              <w:rPr>
                <w:rFonts w:ascii="Book Antiqua" w:hAnsi="Book Antiqua" w:eastAsia="等线" w:cs="宋体"/>
                <w:color w:val="000000"/>
                <w:lang w:eastAsia="zh-CN"/>
              </w:rPr>
              <w:t>2019</w:t>
            </w:r>
            <w:r>
              <w:rPr>
                <w:rFonts w:ascii="Book Antiqua" w:hAnsi="Book Antiqua" w:eastAsia="等线" w:cs="宋体"/>
                <w:bCs/>
                <w:color w:val="000000"/>
                <w:lang w:eastAsia="zh-CN"/>
              </w:rPr>
              <w:t xml:space="preserve"> </w:t>
            </w:r>
          </w:p>
        </w:tc>
        <w:tc>
          <w:tcPr>
            <w:tcW w:w="710"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2019</w:t>
            </w:r>
          </w:p>
        </w:tc>
        <w:tc>
          <w:tcPr>
            <w:tcW w:w="802"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938"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Multivariate</w:t>
            </w:r>
          </w:p>
        </w:tc>
        <w:tc>
          <w:tcPr>
            <w:tcW w:w="117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92 - patients</w:t>
            </w:r>
          </w:p>
        </w:tc>
        <w:tc>
          <w:tcPr>
            <w:tcW w:w="109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33 - patients</w:t>
            </w:r>
          </w:p>
        </w:tc>
        <w:tc>
          <w:tcPr>
            <w:tcW w:w="1586"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0.949</w:t>
            </w:r>
          </w:p>
        </w:tc>
        <w:tc>
          <w:tcPr>
            <w:tcW w:w="1559"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0.938</w:t>
            </w:r>
          </w:p>
        </w:tc>
        <w:tc>
          <w:tcPr>
            <w:tcW w:w="1984" w:type="dxa"/>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0.839</w:t>
            </w:r>
          </w:p>
        </w:tc>
      </w:tr>
      <w:tr>
        <w:tblPrEx>
          <w:tblBorders>
            <w:top w:val="single" w:color="F2DBDB" w:themeColor="accent2" w:themeTint="33"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trPr>
        <w:tc>
          <w:tcPr>
            <w:tcW w:w="1623" w:type="dxa"/>
            <w:tcBorders>
              <w:bottom w:val="single" w:color="F2DBDB" w:themeColor="accent2" w:themeTint="33" w:sz="4" w:space="0"/>
            </w:tcBorders>
            <w:shd w:val="clear" w:color="auto" w:fill="auto"/>
            <w:vAlign w:val="center"/>
          </w:tcPr>
          <w:p>
            <w:pPr>
              <w:spacing w:line="360" w:lineRule="auto"/>
              <w:jc w:val="both"/>
              <w:rPr>
                <w:rFonts w:ascii="Book Antiqua" w:hAnsi="Book Antiqua" w:eastAsia="等线" w:cs="宋体"/>
                <w:bCs/>
                <w:color w:val="000000"/>
                <w:lang w:eastAsia="zh-CN"/>
              </w:rPr>
            </w:pPr>
            <w:r>
              <w:rPr>
                <w:rFonts w:ascii="Book Antiqua" w:hAnsi="Book Antiqua" w:eastAsia="等线" w:cs="宋体"/>
                <w:bCs/>
                <w:color w:val="000000"/>
                <w:lang w:eastAsia="zh-CN"/>
              </w:rPr>
              <w:t xml:space="preserve">Müller </w:t>
            </w:r>
            <w:r>
              <w:rPr>
                <w:rFonts w:ascii="Book Antiqua" w:hAnsi="Book Antiqua" w:eastAsia="等线" w:cs="宋体"/>
                <w:bCs/>
                <w:i/>
                <w:color w:val="000000"/>
                <w:lang w:eastAsia="zh-CN"/>
              </w:rPr>
              <w:t>et al</w:t>
            </w:r>
            <w:r>
              <w:rPr>
                <w:rFonts w:ascii="Book Antiqua" w:hAnsi="Book Antiqua" w:eastAsia="等线" w:cs="宋体"/>
                <w:bCs/>
                <w:color w:val="000000"/>
                <w:vertAlign w:val="superscript"/>
                <w:lang w:eastAsia="zh-CN"/>
              </w:rPr>
              <w:t>[46]</w:t>
            </w:r>
            <w:r>
              <w:rPr>
                <w:rFonts w:ascii="Book Antiqua" w:hAnsi="Book Antiqua" w:eastAsia="等线" w:cs="宋体"/>
                <w:bCs/>
                <w:color w:val="000000"/>
                <w:lang w:eastAsia="zh-CN"/>
              </w:rPr>
              <w:t xml:space="preserve">, </w:t>
            </w:r>
            <w:r>
              <w:rPr>
                <w:rFonts w:ascii="Book Antiqua" w:hAnsi="Book Antiqua" w:eastAsia="等线" w:cs="宋体"/>
                <w:color w:val="000000"/>
                <w:lang w:eastAsia="zh-CN"/>
              </w:rPr>
              <w:t>2021</w:t>
            </w:r>
            <w:r>
              <w:rPr>
                <w:rFonts w:ascii="Book Antiqua" w:hAnsi="Book Antiqua" w:eastAsia="等线" w:cs="宋体"/>
                <w:bCs/>
                <w:color w:val="000000"/>
                <w:lang w:eastAsia="zh-CN"/>
              </w:rPr>
              <w:t xml:space="preserve"> </w:t>
            </w:r>
          </w:p>
        </w:tc>
        <w:tc>
          <w:tcPr>
            <w:tcW w:w="710" w:type="dxa"/>
            <w:tcBorders>
              <w:bottom w:val="single" w:color="F2DBDB" w:themeColor="accent2" w:themeTint="33"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2021</w:t>
            </w:r>
          </w:p>
        </w:tc>
        <w:tc>
          <w:tcPr>
            <w:tcW w:w="802" w:type="dxa"/>
            <w:tcBorders>
              <w:bottom w:val="single" w:color="F2DBDB" w:themeColor="accent2" w:themeTint="33"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ANN</w:t>
            </w:r>
          </w:p>
        </w:tc>
        <w:tc>
          <w:tcPr>
            <w:tcW w:w="1938" w:type="dxa"/>
            <w:tcBorders>
              <w:bottom w:val="single" w:color="F2DBDB" w:themeColor="accent2" w:themeTint="33"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Multivariate</w:t>
            </w:r>
          </w:p>
        </w:tc>
        <w:tc>
          <w:tcPr>
            <w:tcW w:w="1176" w:type="dxa"/>
            <w:tcBorders>
              <w:bottom w:val="single" w:color="F2DBDB" w:themeColor="accent2" w:themeTint="33"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233 - patients</w:t>
            </w:r>
          </w:p>
        </w:tc>
        <w:tc>
          <w:tcPr>
            <w:tcW w:w="1096" w:type="dxa"/>
            <w:tcBorders>
              <w:bottom w:val="single" w:color="F2DBDB" w:themeColor="accent2" w:themeTint="33"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60 - patients</w:t>
            </w:r>
          </w:p>
        </w:tc>
        <w:tc>
          <w:tcPr>
            <w:tcW w:w="1586" w:type="dxa"/>
            <w:tcBorders>
              <w:bottom w:val="single" w:color="F2DBDB" w:themeColor="accent2" w:themeTint="33"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0.89</w:t>
            </w:r>
          </w:p>
        </w:tc>
        <w:tc>
          <w:tcPr>
            <w:tcW w:w="1559" w:type="dxa"/>
            <w:tcBorders>
              <w:bottom w:val="single" w:color="F2DBDB" w:themeColor="accent2" w:themeTint="33"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c>
          <w:tcPr>
            <w:tcW w:w="1984" w:type="dxa"/>
            <w:tcBorders>
              <w:bottom w:val="single" w:color="F2DBDB" w:themeColor="accent2" w:themeTint="33" w:sz="4" w:space="0"/>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N/A</w:t>
            </w:r>
          </w:p>
        </w:tc>
      </w:tr>
    </w:tbl>
    <w:p>
      <w:pPr>
        <w:spacing w:line="360" w:lineRule="auto"/>
        <w:jc w:val="both"/>
        <w:rPr>
          <w:rFonts w:ascii="Book Antiqua" w:hAnsi="Book Antiqua"/>
        </w:rPr>
        <w:sectPr>
          <w:pgSz w:w="15840" w:h="12240" w:orient="landscape"/>
          <w:pgMar w:top="1440" w:right="1440" w:bottom="1440" w:left="1440" w:header="720" w:footer="720" w:gutter="0"/>
          <w:cols w:space="720" w:num="1"/>
          <w:docGrid w:linePitch="360" w:charSpace="0"/>
        </w:sectPr>
      </w:pPr>
      <w:r>
        <w:rPr>
          <w:rFonts w:ascii="Book Antiqua" w:hAnsi="Book Antiqua"/>
        </w:rPr>
        <w:t>ANN: Artificial neural network; MLP: Multi-layer perceptron; CNN: Convolutional neural network; ML: Machine learning; SVM: Support vector machine; CT</w:t>
      </w:r>
      <w:r>
        <w:rPr>
          <w:rFonts w:hint="eastAsia" w:ascii="Book Antiqua" w:hAnsi="Book Antiqua"/>
          <w:lang w:eastAsia="zh-CN"/>
        </w:rPr>
        <w:t>:</w:t>
      </w:r>
      <w:r>
        <w:rPr>
          <w:rFonts w:ascii="Book Antiqua" w:hAnsi="Book Antiqua"/>
          <w:lang w:eastAsia="zh-CN"/>
        </w:rPr>
        <w:t xml:space="preserve"> </w:t>
      </w:r>
      <w:r>
        <w:rPr>
          <w:rFonts w:ascii="Book Antiqua" w:hAnsi="Book Antiqua"/>
        </w:rPr>
        <w:t>Computed tomography; MRI: Magnetic resonance imaging; N/A: Not applicable.</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3768116"/>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7</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22</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lZTc0NGUyNWIwZjE2NjIyNTdhZTc1NTM4ZTUwOTUifQ=="/>
  </w:docVars>
  <w:rsids>
    <w:rsidRoot w:val="00A77B3E"/>
    <w:rsid w:val="00037BAB"/>
    <w:rsid w:val="000413CC"/>
    <w:rsid w:val="0006099B"/>
    <w:rsid w:val="000643A1"/>
    <w:rsid w:val="00070CD2"/>
    <w:rsid w:val="00074797"/>
    <w:rsid w:val="00091ED6"/>
    <w:rsid w:val="000A3141"/>
    <w:rsid w:val="000B2075"/>
    <w:rsid w:val="000B498A"/>
    <w:rsid w:val="000C1C53"/>
    <w:rsid w:val="000C25D2"/>
    <w:rsid w:val="0011415C"/>
    <w:rsid w:val="00115716"/>
    <w:rsid w:val="00125ED8"/>
    <w:rsid w:val="00176421"/>
    <w:rsid w:val="00176557"/>
    <w:rsid w:val="00197E27"/>
    <w:rsid w:val="001C7A4A"/>
    <w:rsid w:val="001D2ECF"/>
    <w:rsid w:val="001F12C2"/>
    <w:rsid w:val="001F3526"/>
    <w:rsid w:val="00204712"/>
    <w:rsid w:val="00275A80"/>
    <w:rsid w:val="00336BA3"/>
    <w:rsid w:val="00342E34"/>
    <w:rsid w:val="00375210"/>
    <w:rsid w:val="003908A6"/>
    <w:rsid w:val="003941B9"/>
    <w:rsid w:val="003D341F"/>
    <w:rsid w:val="003E5ADA"/>
    <w:rsid w:val="00400C76"/>
    <w:rsid w:val="004329FB"/>
    <w:rsid w:val="0045213B"/>
    <w:rsid w:val="004A18DF"/>
    <w:rsid w:val="004B4A69"/>
    <w:rsid w:val="004B63F9"/>
    <w:rsid w:val="004C4725"/>
    <w:rsid w:val="004D635F"/>
    <w:rsid w:val="00534724"/>
    <w:rsid w:val="0054306A"/>
    <w:rsid w:val="0054434E"/>
    <w:rsid w:val="00550BB9"/>
    <w:rsid w:val="00574563"/>
    <w:rsid w:val="00576EBA"/>
    <w:rsid w:val="00595D26"/>
    <w:rsid w:val="005A52DB"/>
    <w:rsid w:val="005A689A"/>
    <w:rsid w:val="005A7C66"/>
    <w:rsid w:val="005C2B39"/>
    <w:rsid w:val="005C2CBF"/>
    <w:rsid w:val="005E65FF"/>
    <w:rsid w:val="005F156C"/>
    <w:rsid w:val="006011D4"/>
    <w:rsid w:val="00621EEC"/>
    <w:rsid w:val="00624B46"/>
    <w:rsid w:val="00627C66"/>
    <w:rsid w:val="0066181D"/>
    <w:rsid w:val="00663DA2"/>
    <w:rsid w:val="00697BA5"/>
    <w:rsid w:val="006A32F2"/>
    <w:rsid w:val="007327CF"/>
    <w:rsid w:val="007572C7"/>
    <w:rsid w:val="007A502C"/>
    <w:rsid w:val="007B096F"/>
    <w:rsid w:val="007D3730"/>
    <w:rsid w:val="007D7E8E"/>
    <w:rsid w:val="007F3D1D"/>
    <w:rsid w:val="007F62B4"/>
    <w:rsid w:val="007F7D3F"/>
    <w:rsid w:val="00802B6D"/>
    <w:rsid w:val="008808B8"/>
    <w:rsid w:val="0089450A"/>
    <w:rsid w:val="008A45A5"/>
    <w:rsid w:val="008A7EA8"/>
    <w:rsid w:val="008B7510"/>
    <w:rsid w:val="008C67A2"/>
    <w:rsid w:val="008D2E77"/>
    <w:rsid w:val="008E02F9"/>
    <w:rsid w:val="008E1C81"/>
    <w:rsid w:val="008F23D9"/>
    <w:rsid w:val="008F2A8D"/>
    <w:rsid w:val="009221CF"/>
    <w:rsid w:val="0096402B"/>
    <w:rsid w:val="009700AF"/>
    <w:rsid w:val="00993677"/>
    <w:rsid w:val="00996914"/>
    <w:rsid w:val="009A00A8"/>
    <w:rsid w:val="009A1B05"/>
    <w:rsid w:val="009A7060"/>
    <w:rsid w:val="009B7B59"/>
    <w:rsid w:val="009F1AF0"/>
    <w:rsid w:val="00A14BE6"/>
    <w:rsid w:val="00A42187"/>
    <w:rsid w:val="00A54242"/>
    <w:rsid w:val="00A77B3E"/>
    <w:rsid w:val="00AF4A92"/>
    <w:rsid w:val="00AF5A38"/>
    <w:rsid w:val="00B031DF"/>
    <w:rsid w:val="00B33B8F"/>
    <w:rsid w:val="00B350F8"/>
    <w:rsid w:val="00B54BDB"/>
    <w:rsid w:val="00B60339"/>
    <w:rsid w:val="00BE1ED4"/>
    <w:rsid w:val="00BE77CA"/>
    <w:rsid w:val="00BF64DA"/>
    <w:rsid w:val="00C47E27"/>
    <w:rsid w:val="00C656EA"/>
    <w:rsid w:val="00C713E7"/>
    <w:rsid w:val="00C871A2"/>
    <w:rsid w:val="00CA05A3"/>
    <w:rsid w:val="00CA2A55"/>
    <w:rsid w:val="00CE45DB"/>
    <w:rsid w:val="00CF1D0B"/>
    <w:rsid w:val="00D01D00"/>
    <w:rsid w:val="00D05D98"/>
    <w:rsid w:val="00D07DDE"/>
    <w:rsid w:val="00D10E15"/>
    <w:rsid w:val="00D22EF4"/>
    <w:rsid w:val="00D241E9"/>
    <w:rsid w:val="00D257A6"/>
    <w:rsid w:val="00D30683"/>
    <w:rsid w:val="00D55C43"/>
    <w:rsid w:val="00DA48E6"/>
    <w:rsid w:val="00E346D3"/>
    <w:rsid w:val="00E35FE6"/>
    <w:rsid w:val="00E644E6"/>
    <w:rsid w:val="00E84F03"/>
    <w:rsid w:val="00E86752"/>
    <w:rsid w:val="00E92D91"/>
    <w:rsid w:val="00EA1562"/>
    <w:rsid w:val="00ED7E20"/>
    <w:rsid w:val="00EE5F0A"/>
    <w:rsid w:val="00F13FD7"/>
    <w:rsid w:val="00F16584"/>
    <w:rsid w:val="00F355C3"/>
    <w:rsid w:val="00F92AAC"/>
    <w:rsid w:val="00FA6962"/>
    <w:rsid w:val="00FC1230"/>
    <w:rsid w:val="00FD5E9F"/>
    <w:rsid w:val="00FE64A6"/>
    <w:rsid w:val="06BD404D"/>
    <w:rsid w:val="11716E20"/>
    <w:rsid w:val="16384CE1"/>
    <w:rsid w:val="2BBE7D9C"/>
    <w:rsid w:val="30210FAE"/>
    <w:rsid w:val="342847AC"/>
    <w:rsid w:val="394C2E8B"/>
    <w:rsid w:val="3C5C4442"/>
    <w:rsid w:val="3EB92B7C"/>
    <w:rsid w:val="404C3770"/>
    <w:rsid w:val="47152AA0"/>
    <w:rsid w:val="4A9507CF"/>
    <w:rsid w:val="4D6D4EFD"/>
    <w:rsid w:val="5B726329"/>
    <w:rsid w:val="5EC327CC"/>
    <w:rsid w:val="63B5445B"/>
    <w:rsid w:val="69175C72"/>
    <w:rsid w:val="76544B8E"/>
    <w:rsid w:val="7DF22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unhideWhenUsed/>
    <w:qFormat/>
    <w:uiPriority w:val="0"/>
  </w:style>
  <w:style w:type="paragraph" w:styleId="3">
    <w:name w:val="Balloon Text"/>
    <w:basedOn w:val="1"/>
    <w:link w:val="19"/>
    <w:semiHidden/>
    <w:unhideWhenUsed/>
    <w:qFormat/>
    <w:uiPriority w:val="0"/>
    <w:rPr>
      <w:sz w:val="18"/>
      <w:szCs w:val="18"/>
    </w:rPr>
  </w:style>
  <w:style w:type="paragraph" w:styleId="4">
    <w:name w:val="footer"/>
    <w:basedOn w:val="1"/>
    <w:link w:val="15"/>
    <w:unhideWhenUsed/>
    <w:qFormat/>
    <w:uiPriority w:val="99"/>
    <w:pPr>
      <w:tabs>
        <w:tab w:val="center" w:pos="4153"/>
        <w:tab w:val="right" w:pos="8306"/>
      </w:tabs>
      <w:snapToGrid w:val="0"/>
    </w:pPr>
    <w:rPr>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semiHidden/>
    <w:unhideWhenUsed/>
    <w:qFormat/>
    <w:uiPriority w:val="0"/>
    <w:rPr>
      <w:b/>
      <w:bCs/>
    </w:rPr>
  </w:style>
  <w:style w:type="character" w:styleId="9">
    <w:name w:val="annotation reference"/>
    <w:basedOn w:val="8"/>
    <w:semiHidden/>
    <w:unhideWhenUsed/>
    <w:qFormat/>
    <w:uiPriority w:val="0"/>
    <w:rPr>
      <w:sz w:val="21"/>
      <w:szCs w:val="21"/>
    </w:rPr>
  </w:style>
  <w:style w:type="character" w:customStyle="1" w:styleId="10">
    <w:name w:val="il"/>
    <w:basedOn w:val="8"/>
    <w:qFormat/>
    <w:uiPriority w:val="0"/>
  </w:style>
  <w:style w:type="character" w:customStyle="1" w:styleId="11">
    <w:name w:val="normaltextrun"/>
    <w:basedOn w:val="8"/>
    <w:qFormat/>
    <w:uiPriority w:val="0"/>
  </w:style>
  <w:style w:type="character" w:customStyle="1" w:styleId="12">
    <w:name w:val="eop"/>
    <w:basedOn w:val="8"/>
    <w:qFormat/>
    <w:uiPriority w:val="0"/>
  </w:style>
  <w:style w:type="character" w:customStyle="1" w:styleId="13">
    <w:name w:val="MsoCommentReference0"/>
    <w:basedOn w:val="8"/>
    <w:qFormat/>
    <w:uiPriority w:val="0"/>
  </w:style>
  <w:style w:type="character" w:customStyle="1" w:styleId="14">
    <w:name w:val="页眉 字符"/>
    <w:basedOn w:val="8"/>
    <w:link w:val="5"/>
    <w:qFormat/>
    <w:uiPriority w:val="0"/>
    <w:rPr>
      <w:sz w:val="18"/>
      <w:szCs w:val="18"/>
    </w:rPr>
  </w:style>
  <w:style w:type="character" w:customStyle="1" w:styleId="15">
    <w:name w:val="页脚 字符"/>
    <w:basedOn w:val="8"/>
    <w:link w:val="4"/>
    <w:qFormat/>
    <w:uiPriority w:val="99"/>
    <w:rPr>
      <w:sz w:val="18"/>
      <w:szCs w:val="18"/>
    </w:rPr>
  </w:style>
  <w:style w:type="table" w:customStyle="1" w:styleId="16">
    <w:name w:val="Plain Table 2"/>
    <w:basedOn w:val="7"/>
    <w:qFormat/>
    <w:uiPriority w:val="42"/>
    <w:rPr>
      <w:rFonts w:asciiTheme="minorHAnsi" w:hAnsiTheme="minorHAnsi" w:cstheme="minorBidi"/>
      <w:sz w:val="22"/>
      <w:szCs w:val="22"/>
    </w:rPr>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character" w:customStyle="1" w:styleId="17">
    <w:name w:val="批注文字 字符"/>
    <w:basedOn w:val="8"/>
    <w:link w:val="2"/>
    <w:qFormat/>
    <w:uiPriority w:val="0"/>
    <w:rPr>
      <w:sz w:val="24"/>
      <w:szCs w:val="24"/>
    </w:rPr>
  </w:style>
  <w:style w:type="character" w:customStyle="1" w:styleId="18">
    <w:name w:val="批注主题 字符"/>
    <w:basedOn w:val="17"/>
    <w:link w:val="6"/>
    <w:semiHidden/>
    <w:qFormat/>
    <w:uiPriority w:val="0"/>
    <w:rPr>
      <w:b/>
      <w:bCs/>
      <w:sz w:val="24"/>
      <w:szCs w:val="24"/>
    </w:rPr>
  </w:style>
  <w:style w:type="character" w:customStyle="1" w:styleId="19">
    <w:name w:val="批注框文本 字符"/>
    <w:basedOn w:val="8"/>
    <w:link w:val="3"/>
    <w:semiHidden/>
    <w:qFormat/>
    <w:uiPriority w:val="0"/>
    <w:rPr>
      <w:sz w:val="18"/>
      <w:szCs w:val="18"/>
    </w:rPr>
  </w:style>
  <w:style w:type="paragraph" w:customStyle="1" w:styleId="20">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5513</Words>
  <Characters>33147</Characters>
  <Lines>299</Lines>
  <Paragraphs>84</Paragraphs>
  <TotalTime>1</TotalTime>
  <ScaleCrop>false</ScaleCrop>
  <LinksUpToDate>false</LinksUpToDate>
  <CharactersWithSpaces>38422</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2022-05-07T19:32:00Z</dcterms:created>
  <dc:creator>Aaron Brenner</dc:creator>
  <cp:lastModifiedBy>千</cp:lastModifiedBy>
  <dcterms:modified xsi:type="dcterms:W3CDTF">2022-06-28T09:27:27Z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566178F2738A475BB5C5C94F2FC8F54D</vt:lpwstr>
  </property>
</Properties>
</file>