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E8860"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Name</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of</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Journal:</w:t>
      </w:r>
      <w:r w:rsidR="00A82D28">
        <w:rPr>
          <w:rFonts w:ascii="Book Antiqua" w:eastAsia="Book Antiqua" w:hAnsi="Book Antiqua" w:cs="Book Antiqua"/>
          <w:b/>
          <w:color w:val="000000"/>
        </w:rPr>
        <w:t xml:space="preserve"> </w:t>
      </w:r>
      <w:r w:rsidRPr="006B5970">
        <w:rPr>
          <w:rFonts w:ascii="Book Antiqua" w:eastAsia="Book Antiqua" w:hAnsi="Book Antiqua" w:cs="Book Antiqua"/>
          <w:i/>
          <w:color w:val="000000"/>
        </w:rPr>
        <w:t>World</w:t>
      </w:r>
      <w:r w:rsidR="00A82D28">
        <w:rPr>
          <w:rFonts w:ascii="Book Antiqua" w:eastAsia="Book Antiqua" w:hAnsi="Book Antiqua" w:cs="Book Antiqua"/>
          <w:i/>
          <w:color w:val="000000"/>
        </w:rPr>
        <w:t xml:space="preserve"> </w:t>
      </w:r>
      <w:r w:rsidRPr="006B5970">
        <w:rPr>
          <w:rFonts w:ascii="Book Antiqua" w:eastAsia="Book Antiqua" w:hAnsi="Book Antiqua" w:cs="Book Antiqua"/>
          <w:i/>
          <w:color w:val="000000"/>
        </w:rPr>
        <w:t>Journal</w:t>
      </w:r>
      <w:r w:rsidR="00A82D28">
        <w:rPr>
          <w:rFonts w:ascii="Book Antiqua" w:eastAsia="Book Antiqua" w:hAnsi="Book Antiqua" w:cs="Book Antiqua"/>
          <w:i/>
          <w:color w:val="000000"/>
        </w:rPr>
        <w:t xml:space="preserve"> </w:t>
      </w:r>
      <w:r w:rsidRPr="006B5970">
        <w:rPr>
          <w:rFonts w:ascii="Book Antiqua" w:eastAsia="Book Antiqua" w:hAnsi="Book Antiqua" w:cs="Book Antiqua"/>
          <w:i/>
          <w:color w:val="000000"/>
        </w:rPr>
        <w:t>of</w:t>
      </w:r>
      <w:r w:rsidR="00A82D28">
        <w:rPr>
          <w:rFonts w:ascii="Book Antiqua" w:eastAsia="Book Antiqua" w:hAnsi="Book Antiqua" w:cs="Book Antiqua"/>
          <w:i/>
          <w:color w:val="000000"/>
        </w:rPr>
        <w:t xml:space="preserve"> </w:t>
      </w:r>
      <w:r w:rsidRPr="006B5970">
        <w:rPr>
          <w:rFonts w:ascii="Book Antiqua" w:eastAsia="Book Antiqua" w:hAnsi="Book Antiqua" w:cs="Book Antiqua"/>
          <w:i/>
          <w:color w:val="000000"/>
        </w:rPr>
        <w:t>Hepatology</w:t>
      </w:r>
    </w:p>
    <w:p w14:paraId="3762834C"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Manuscript</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NO:</w:t>
      </w:r>
      <w:r w:rsidR="00A82D28">
        <w:rPr>
          <w:rFonts w:ascii="Book Antiqua" w:eastAsia="Book Antiqua" w:hAnsi="Book Antiqua" w:cs="Book Antiqua"/>
          <w:b/>
          <w:color w:val="000000"/>
        </w:rPr>
        <w:t xml:space="preserve"> </w:t>
      </w:r>
      <w:r w:rsidRPr="006B5970">
        <w:rPr>
          <w:rFonts w:ascii="Book Antiqua" w:eastAsia="Book Antiqua" w:hAnsi="Book Antiqua" w:cs="Book Antiqua"/>
          <w:color w:val="000000"/>
        </w:rPr>
        <w:t>76488</w:t>
      </w:r>
    </w:p>
    <w:p w14:paraId="5953CBD5"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Manuscript</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Type:</w:t>
      </w:r>
      <w:r w:rsidR="00A82D28">
        <w:rPr>
          <w:rFonts w:ascii="Book Antiqua" w:eastAsia="Book Antiqua" w:hAnsi="Book Antiqua" w:cs="Book Antiqua"/>
          <w:b/>
          <w:color w:val="000000"/>
        </w:rPr>
        <w:t xml:space="preserve"> </w:t>
      </w:r>
      <w:r w:rsidRPr="006B5970">
        <w:rPr>
          <w:rFonts w:ascii="Book Antiqua" w:eastAsia="Book Antiqua" w:hAnsi="Book Antiqua" w:cs="Book Antiqua"/>
          <w:color w:val="000000"/>
        </w:rPr>
        <w:t>OPINION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REVIEW</w:t>
      </w:r>
    </w:p>
    <w:p w14:paraId="7EBF8051" w14:textId="77777777" w:rsidR="00A77B3E" w:rsidRPr="006B5970" w:rsidRDefault="00A77B3E" w:rsidP="006B5970">
      <w:pPr>
        <w:spacing w:line="360" w:lineRule="auto"/>
        <w:jc w:val="both"/>
        <w:rPr>
          <w:rFonts w:ascii="Book Antiqua" w:hAnsi="Book Antiqua"/>
        </w:rPr>
      </w:pPr>
    </w:p>
    <w:p w14:paraId="13AAB0BE"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Sexual</w:t>
      </w:r>
      <w:r w:rsidR="00A82D28">
        <w:rPr>
          <w:rFonts w:ascii="Book Antiqua" w:eastAsia="Book Antiqua" w:hAnsi="Book Antiqua" w:cs="Book Antiqua"/>
          <w:b/>
          <w:color w:val="000000"/>
        </w:rPr>
        <w:t xml:space="preserve"> </w:t>
      </w:r>
      <w:r w:rsidR="005A055A" w:rsidRPr="006B5970">
        <w:rPr>
          <w:rFonts w:ascii="Book Antiqua" w:eastAsia="Book Antiqua" w:hAnsi="Book Antiqua" w:cs="Book Antiqua"/>
          <w:b/>
          <w:color w:val="000000"/>
        </w:rPr>
        <w:t>dysfunctions</w:t>
      </w:r>
      <w:r w:rsidR="00A82D28">
        <w:rPr>
          <w:rFonts w:ascii="Book Antiqua" w:eastAsia="Book Antiqua" w:hAnsi="Book Antiqua" w:cs="Book Antiqua"/>
          <w:b/>
          <w:color w:val="000000"/>
        </w:rPr>
        <w:t xml:space="preserve"> </w:t>
      </w:r>
      <w:r w:rsidR="005A055A" w:rsidRPr="006B5970">
        <w:rPr>
          <w:rFonts w:ascii="Book Antiqua" w:eastAsia="Book Antiqua" w:hAnsi="Book Antiqua" w:cs="Book Antiqua"/>
          <w:b/>
          <w:color w:val="000000"/>
        </w:rPr>
        <w:t>and</w:t>
      </w:r>
      <w:r w:rsidR="00A82D28">
        <w:rPr>
          <w:rFonts w:ascii="Book Antiqua" w:eastAsia="Book Antiqua" w:hAnsi="Book Antiqua" w:cs="Book Antiqua"/>
          <w:b/>
          <w:color w:val="000000"/>
        </w:rPr>
        <w:t xml:space="preserve"> </w:t>
      </w:r>
      <w:r w:rsidR="005A055A" w:rsidRPr="006B5970">
        <w:rPr>
          <w:rFonts w:ascii="Book Antiqua" w:eastAsia="Book Antiqua" w:hAnsi="Book Antiqua" w:cs="Book Antiqua"/>
          <w:b/>
          <w:color w:val="000000"/>
        </w:rPr>
        <w:t>their</w:t>
      </w:r>
      <w:r w:rsidR="00A82D28">
        <w:rPr>
          <w:rFonts w:ascii="Book Antiqua" w:eastAsia="Book Antiqua" w:hAnsi="Book Antiqua" w:cs="Book Antiqua"/>
          <w:b/>
          <w:color w:val="000000"/>
        </w:rPr>
        <w:t xml:space="preserve"> </w:t>
      </w:r>
      <w:r w:rsidR="005A055A" w:rsidRPr="006B5970">
        <w:rPr>
          <w:rFonts w:ascii="Book Antiqua" w:eastAsia="Book Antiqua" w:hAnsi="Book Antiqua" w:cs="Book Antiqua"/>
          <w:b/>
          <w:color w:val="000000"/>
        </w:rPr>
        <w:t>treatment</w:t>
      </w:r>
      <w:r w:rsidR="00A82D28">
        <w:rPr>
          <w:rFonts w:ascii="Book Antiqua" w:eastAsia="Book Antiqua" w:hAnsi="Book Antiqua" w:cs="Book Antiqua"/>
          <w:b/>
          <w:color w:val="000000"/>
        </w:rPr>
        <w:t xml:space="preserve"> </w:t>
      </w:r>
      <w:r w:rsidR="005A055A" w:rsidRPr="006B5970">
        <w:rPr>
          <w:rFonts w:ascii="Book Antiqua" w:eastAsia="Book Antiqua" w:hAnsi="Book Antiqua" w:cs="Book Antiqua"/>
          <w:b/>
          <w:color w:val="000000"/>
        </w:rPr>
        <w:t>in</w:t>
      </w:r>
      <w:r w:rsidR="00A82D28">
        <w:rPr>
          <w:rFonts w:ascii="Book Antiqua" w:eastAsia="Book Antiqua" w:hAnsi="Book Antiqua" w:cs="Book Antiqua"/>
          <w:b/>
          <w:color w:val="000000"/>
        </w:rPr>
        <w:t xml:space="preserve"> </w:t>
      </w:r>
      <w:r w:rsidR="005A055A" w:rsidRPr="006B5970">
        <w:rPr>
          <w:rFonts w:ascii="Book Antiqua" w:eastAsia="Book Antiqua" w:hAnsi="Book Antiqua" w:cs="Book Antiqua"/>
          <w:b/>
          <w:color w:val="000000"/>
        </w:rPr>
        <w:t>liver</w:t>
      </w:r>
      <w:r w:rsidR="00A82D28">
        <w:rPr>
          <w:rFonts w:ascii="Book Antiqua" w:eastAsia="Book Antiqua" w:hAnsi="Book Antiqua" w:cs="Book Antiqua"/>
          <w:b/>
          <w:color w:val="000000"/>
        </w:rPr>
        <w:t xml:space="preserve"> </w:t>
      </w:r>
      <w:r w:rsidR="005A055A" w:rsidRPr="006B5970">
        <w:rPr>
          <w:rFonts w:ascii="Book Antiqua" w:eastAsia="Book Antiqua" w:hAnsi="Book Antiqua" w:cs="Book Antiqua"/>
          <w:b/>
          <w:color w:val="000000"/>
        </w:rPr>
        <w:t>diseases</w:t>
      </w:r>
    </w:p>
    <w:p w14:paraId="164B32AE" w14:textId="77777777" w:rsidR="00A77B3E" w:rsidRPr="006B5970" w:rsidRDefault="00A77B3E" w:rsidP="006B5970">
      <w:pPr>
        <w:spacing w:line="360" w:lineRule="auto"/>
        <w:jc w:val="both"/>
        <w:rPr>
          <w:rFonts w:ascii="Book Antiqua" w:hAnsi="Book Antiqua"/>
        </w:rPr>
      </w:pPr>
    </w:p>
    <w:p w14:paraId="5DE405E4" w14:textId="77777777" w:rsidR="00A77B3E" w:rsidRPr="006B5970" w:rsidRDefault="008D046D" w:rsidP="006B5970">
      <w:pPr>
        <w:spacing w:line="360" w:lineRule="auto"/>
        <w:jc w:val="both"/>
        <w:rPr>
          <w:rFonts w:ascii="Book Antiqua" w:hAnsi="Book Antiqua"/>
        </w:rPr>
      </w:pPr>
      <w:r w:rsidRPr="006B5970">
        <w:rPr>
          <w:rFonts w:ascii="Book Antiqua" w:eastAsia="Book Antiqua" w:hAnsi="Book Antiqua" w:cs="Book Antiqua"/>
          <w:color w:val="000000"/>
        </w:rPr>
        <w:t>Jagdish</w:t>
      </w:r>
      <w:r w:rsidR="00A82D28">
        <w:rPr>
          <w:rFonts w:ascii="Book Antiqua" w:hAnsi="Book Antiqua"/>
        </w:rPr>
        <w:t xml:space="preserve"> </w:t>
      </w:r>
      <w:r w:rsidR="006050BF" w:rsidRPr="006B5970">
        <w:rPr>
          <w:rFonts w:ascii="Book Antiqua" w:hAnsi="Book Antiqua"/>
        </w:rPr>
        <w:t>RK</w:t>
      </w:r>
      <w:r w:rsidRPr="006B5970">
        <w:rPr>
          <w:rFonts w:ascii="Book Antiqua" w:hAnsi="Book Antiqua"/>
        </w:rPr>
        <w:t>.</w:t>
      </w:r>
      <w:r w:rsidR="00A82D28">
        <w:rPr>
          <w:rFonts w:ascii="Book Antiqua" w:hAnsi="Book Antiqua"/>
        </w:rPr>
        <w:t xml:space="preserve"> </w:t>
      </w:r>
      <w:r w:rsidR="005A055A" w:rsidRPr="006B5970">
        <w:rPr>
          <w:rFonts w:ascii="Book Antiqua" w:hAnsi="Book Antiqua"/>
        </w:rPr>
        <w:t>SD</w:t>
      </w:r>
      <w:r w:rsidR="00A82D28">
        <w:rPr>
          <w:rFonts w:ascii="Book Antiqua" w:hAnsi="Book Antiqua"/>
        </w:rPr>
        <w:t xml:space="preserve"> </w:t>
      </w:r>
      <w:r w:rsidR="005A055A" w:rsidRPr="006B5970">
        <w:rPr>
          <w:rFonts w:ascii="Book Antiqua" w:hAnsi="Book Antiqua"/>
        </w:rPr>
        <w:t>and</w:t>
      </w:r>
      <w:r w:rsidR="00A82D28">
        <w:rPr>
          <w:rFonts w:ascii="Book Antiqua" w:hAnsi="Book Antiqua"/>
        </w:rPr>
        <w:t xml:space="preserve"> </w:t>
      </w:r>
      <w:r w:rsidR="005A055A" w:rsidRPr="006B5970">
        <w:rPr>
          <w:rFonts w:ascii="Book Antiqua" w:hAnsi="Book Antiqua"/>
        </w:rPr>
        <w:t>their</w:t>
      </w:r>
      <w:r w:rsidR="00A82D28">
        <w:rPr>
          <w:rFonts w:ascii="Book Antiqua" w:hAnsi="Book Antiqua"/>
        </w:rPr>
        <w:t xml:space="preserve"> </w:t>
      </w:r>
      <w:r w:rsidR="005A055A" w:rsidRPr="006B5970">
        <w:rPr>
          <w:rFonts w:ascii="Book Antiqua" w:hAnsi="Book Antiqua"/>
        </w:rPr>
        <w:t>treatment</w:t>
      </w:r>
      <w:r w:rsidR="00A82D28">
        <w:rPr>
          <w:rFonts w:ascii="Book Antiqua" w:hAnsi="Book Antiqua"/>
        </w:rPr>
        <w:t xml:space="preserve"> </w:t>
      </w:r>
      <w:r w:rsidR="005A055A" w:rsidRPr="006B5970">
        <w:rPr>
          <w:rFonts w:ascii="Book Antiqua" w:hAnsi="Book Antiqua"/>
        </w:rPr>
        <w:t>in</w:t>
      </w:r>
      <w:r w:rsidR="00A82D28">
        <w:rPr>
          <w:rFonts w:ascii="Book Antiqua" w:hAnsi="Book Antiqua"/>
        </w:rPr>
        <w:t xml:space="preserve"> </w:t>
      </w:r>
      <w:r w:rsidR="005A055A" w:rsidRPr="006B5970">
        <w:rPr>
          <w:rFonts w:ascii="Book Antiqua" w:hAnsi="Book Antiqua"/>
        </w:rPr>
        <w:t>liver</w:t>
      </w:r>
      <w:r w:rsidR="00A82D28">
        <w:rPr>
          <w:rFonts w:ascii="Book Antiqua" w:hAnsi="Book Antiqua"/>
        </w:rPr>
        <w:t xml:space="preserve"> </w:t>
      </w:r>
      <w:r w:rsidR="005A055A" w:rsidRPr="006B5970">
        <w:rPr>
          <w:rFonts w:ascii="Book Antiqua" w:hAnsi="Book Antiqua"/>
        </w:rPr>
        <w:t>diseases</w:t>
      </w:r>
    </w:p>
    <w:p w14:paraId="0FC2DD03" w14:textId="77777777" w:rsidR="00A77B3E" w:rsidRPr="006B5970" w:rsidRDefault="00A77B3E" w:rsidP="006B5970">
      <w:pPr>
        <w:spacing w:line="360" w:lineRule="auto"/>
        <w:jc w:val="both"/>
        <w:rPr>
          <w:rFonts w:ascii="Book Antiqua" w:hAnsi="Book Antiqua"/>
        </w:rPr>
      </w:pPr>
    </w:p>
    <w:p w14:paraId="41A5861F"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Rakesh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Kumar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Jagdish</w:t>
      </w:r>
    </w:p>
    <w:p w14:paraId="0617186D" w14:textId="77777777" w:rsidR="00A77B3E" w:rsidRPr="006B5970" w:rsidRDefault="00A77B3E" w:rsidP="006B5970">
      <w:pPr>
        <w:spacing w:line="360" w:lineRule="auto"/>
        <w:jc w:val="both"/>
        <w:rPr>
          <w:rFonts w:ascii="Book Antiqua" w:hAnsi="Book Antiqua"/>
        </w:rPr>
      </w:pPr>
    </w:p>
    <w:p w14:paraId="3F10B3D0"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Rakesh</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Kumar</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Jagdish,</w:t>
      </w:r>
      <w:r w:rsidR="00A82D28">
        <w:rPr>
          <w:rFonts w:ascii="Book Antiqua" w:eastAsia="Book Antiqua" w:hAnsi="Book Antiqua" w:cs="Book Antiqua"/>
          <w:b/>
          <w:bCs/>
          <w:color w:val="000000"/>
        </w:rPr>
        <w:t xml:space="preserve"> </w:t>
      </w:r>
      <w:r w:rsidR="00D31AF7" w:rsidRPr="006B5970">
        <w:rPr>
          <w:rFonts w:ascii="Book Antiqua" w:eastAsia="Book Antiqua" w:hAnsi="Book Antiqua" w:cs="Book Antiqua"/>
          <w:bCs/>
          <w:color w:val="000000"/>
        </w:rPr>
        <w:t>Department</w:t>
      </w:r>
      <w:r w:rsidR="00A82D28">
        <w:rPr>
          <w:rFonts w:ascii="Book Antiqua" w:eastAsia="Book Antiqua" w:hAnsi="Book Antiqua" w:cs="Book Antiqua"/>
          <w:bCs/>
          <w:color w:val="000000"/>
        </w:rPr>
        <w:t xml:space="preserve"> </w:t>
      </w:r>
      <w:r w:rsidR="00D31AF7" w:rsidRPr="006B5970">
        <w:rPr>
          <w:rFonts w:ascii="Book Antiqua" w:eastAsia="Book Antiqua" w:hAnsi="Book Antiqua" w:cs="Book Antiqua"/>
          <w:bCs/>
          <w:color w:val="000000"/>
        </w:rPr>
        <w:t>of</w:t>
      </w:r>
      <w:r w:rsidR="00A82D28">
        <w:rPr>
          <w:rFonts w:ascii="Book Antiqua" w:eastAsia="Book Antiqua" w:hAnsi="Book Antiqua" w:cs="Book Antiqua"/>
          <w:bCs/>
          <w:color w:val="000000"/>
        </w:rPr>
        <w:t xml:space="preserve"> </w:t>
      </w:r>
      <w:r w:rsidRPr="006B5970">
        <w:rPr>
          <w:rFonts w:ascii="Book Antiqua" w:eastAsia="Book Antiqua" w:hAnsi="Book Antiqua" w:cs="Book Antiqua"/>
          <w:color w:val="000000"/>
        </w:rPr>
        <w:t>Hepatology,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Gastroenterology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Transplant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Medicine,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Hospital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Noida,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Noida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201301,</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India</w:t>
      </w:r>
    </w:p>
    <w:p w14:paraId="7ECEFE76" w14:textId="77777777" w:rsidR="00A77B3E" w:rsidRPr="006B5970" w:rsidRDefault="00A77B3E" w:rsidP="006B5970">
      <w:pPr>
        <w:spacing w:line="360" w:lineRule="auto"/>
        <w:jc w:val="both"/>
        <w:rPr>
          <w:rFonts w:ascii="Book Antiqua" w:hAnsi="Book Antiqua"/>
        </w:rPr>
      </w:pPr>
    </w:p>
    <w:p w14:paraId="6604F524" w14:textId="08FD305C"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Author</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contributions:</w:t>
      </w:r>
      <w:r w:rsidR="00A82D28">
        <w:rPr>
          <w:rFonts w:ascii="Book Antiqua" w:eastAsia="Book Antiqua" w:hAnsi="Book Antiqua" w:cs="Book Antiqua"/>
          <w:b/>
          <w:bCs/>
          <w:color w:val="000000"/>
        </w:rPr>
        <w:t xml:space="preserve"> </w:t>
      </w:r>
      <w:r w:rsidR="006050BF" w:rsidRPr="006B5970">
        <w:rPr>
          <w:rFonts w:ascii="Book Antiqua" w:eastAsia="Book Antiqua" w:hAnsi="Book Antiqua" w:cs="Book Antiqua"/>
          <w:color w:val="000000"/>
        </w:rPr>
        <w:t>Jagdish</w:t>
      </w:r>
      <w:r w:rsidR="00A82D28">
        <w:rPr>
          <w:rFonts w:ascii="Book Antiqua" w:hAnsi="Book Antiqua"/>
        </w:rPr>
        <w:t xml:space="preserve"> </w:t>
      </w:r>
      <w:r w:rsidR="006050BF" w:rsidRPr="006B5970">
        <w:rPr>
          <w:rFonts w:ascii="Book Antiqua" w:hAnsi="Book Antiqua"/>
        </w:rPr>
        <w:t>RK</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developed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protocol,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conce</w:t>
      </w:r>
      <w:r w:rsidR="0033070D">
        <w:rPr>
          <w:rFonts w:ascii="Book Antiqua" w:eastAsia="Book Antiqua" w:hAnsi="Book Antiqua" w:cs="Book Antiqua"/>
          <w:color w:val="000000"/>
        </w:rPr>
        <w:t>ived</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wr</w:t>
      </w:r>
      <w:r w:rsidR="0033070D">
        <w:rPr>
          <w:rFonts w:ascii="Book Antiqua" w:eastAsia="Book Antiqua" w:hAnsi="Book Antiqua" w:cs="Book Antiqua"/>
          <w:color w:val="000000"/>
        </w:rPr>
        <w:t>ote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literature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review,</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and produced 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tables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figures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manuscript.</w:t>
      </w:r>
    </w:p>
    <w:p w14:paraId="673D6514" w14:textId="77777777" w:rsidR="00A77B3E" w:rsidRPr="006B5970" w:rsidRDefault="00A77B3E" w:rsidP="006B5970">
      <w:pPr>
        <w:spacing w:line="360" w:lineRule="auto"/>
        <w:jc w:val="both"/>
        <w:rPr>
          <w:rFonts w:ascii="Book Antiqua" w:hAnsi="Book Antiqua"/>
        </w:rPr>
      </w:pPr>
    </w:p>
    <w:p w14:paraId="395BABE6"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Corresponding</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author:</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Rakesh</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Kumar</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Jagdish,</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MD,</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Consultant</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Physician-Scientist,</w:t>
      </w:r>
      <w:r w:rsidR="00A82D28">
        <w:rPr>
          <w:rFonts w:ascii="Book Antiqua" w:eastAsia="Book Antiqua" w:hAnsi="Book Antiqua" w:cs="Book Antiqua"/>
          <w:b/>
          <w:bCs/>
          <w:color w:val="000000"/>
        </w:rPr>
        <w:t xml:space="preserve"> </w:t>
      </w:r>
      <w:r w:rsidR="008357F2" w:rsidRPr="006B5970">
        <w:rPr>
          <w:rFonts w:ascii="Book Antiqua" w:eastAsia="Book Antiqua" w:hAnsi="Book Antiqua" w:cs="Book Antiqua"/>
          <w:bCs/>
          <w:color w:val="000000"/>
        </w:rPr>
        <w:t>Department</w:t>
      </w:r>
      <w:r w:rsidR="00A82D28">
        <w:rPr>
          <w:rFonts w:ascii="Book Antiqua" w:eastAsia="Book Antiqua" w:hAnsi="Book Antiqua" w:cs="Book Antiqua"/>
          <w:bCs/>
          <w:color w:val="000000"/>
        </w:rPr>
        <w:t xml:space="preserve"> </w:t>
      </w:r>
      <w:r w:rsidR="008357F2" w:rsidRPr="006B5970">
        <w:rPr>
          <w:rFonts w:ascii="Book Antiqua" w:eastAsia="Book Antiqua" w:hAnsi="Book Antiqua" w:cs="Book Antiqua"/>
          <w:bCs/>
          <w:color w:val="000000"/>
        </w:rPr>
        <w:t>of</w:t>
      </w:r>
      <w:r w:rsidR="00A82D28">
        <w:rPr>
          <w:rFonts w:ascii="Book Antiqua" w:eastAsia="Book Antiqua" w:hAnsi="Book Antiqua" w:cs="Book Antiqua"/>
          <w:bCs/>
          <w:color w:val="000000"/>
        </w:rPr>
        <w:t xml:space="preserve"> </w:t>
      </w:r>
      <w:r w:rsidRPr="006B5970">
        <w:rPr>
          <w:rFonts w:ascii="Book Antiqua" w:eastAsia="Book Antiqua" w:hAnsi="Book Antiqua" w:cs="Book Antiqua"/>
          <w:color w:val="000000"/>
        </w:rPr>
        <w:t>Hepatology,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Gastroenterology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Transplant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Medicine,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Hospital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Noida,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Sector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62,</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Noida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201301,</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India.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dr.rkj.kapil@gmail.com</w:t>
      </w:r>
    </w:p>
    <w:p w14:paraId="0CDE6528" w14:textId="77777777" w:rsidR="00A77B3E" w:rsidRPr="006B5970" w:rsidRDefault="00A77B3E" w:rsidP="006B5970">
      <w:pPr>
        <w:spacing w:line="360" w:lineRule="auto"/>
        <w:jc w:val="both"/>
        <w:rPr>
          <w:rFonts w:ascii="Book Antiqua" w:hAnsi="Book Antiqua"/>
        </w:rPr>
      </w:pPr>
    </w:p>
    <w:p w14:paraId="4ADB77C3"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Received:</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color w:val="000000"/>
        </w:rPr>
        <w:t>March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21,</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2022</w:t>
      </w:r>
    </w:p>
    <w:p w14:paraId="608E5193"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Revised:</w:t>
      </w:r>
      <w:r w:rsidR="00A82D28">
        <w:rPr>
          <w:rFonts w:ascii="Book Antiqua" w:eastAsia="Book Antiqua" w:hAnsi="Book Antiqua" w:cs="Book Antiqua"/>
          <w:b/>
          <w:bCs/>
          <w:color w:val="000000"/>
        </w:rPr>
        <w:t xml:space="preserve"> </w:t>
      </w:r>
      <w:r w:rsidR="001334F9" w:rsidRPr="001334F9">
        <w:rPr>
          <w:rFonts w:ascii="Book Antiqua" w:eastAsia="Book Antiqua" w:hAnsi="Book Antiqua" w:cs="Book Antiqua"/>
          <w:bCs/>
          <w:color w:val="000000"/>
        </w:rPr>
        <w:t>May</w:t>
      </w:r>
      <w:r w:rsidR="00A82D28">
        <w:rPr>
          <w:rFonts w:ascii="Book Antiqua" w:eastAsia="Book Antiqua" w:hAnsi="Book Antiqua" w:cs="Book Antiqua"/>
          <w:bCs/>
          <w:color w:val="000000"/>
        </w:rPr>
        <w:t xml:space="preserve"> </w:t>
      </w:r>
      <w:r w:rsidR="001334F9" w:rsidRPr="001334F9">
        <w:rPr>
          <w:rFonts w:ascii="Book Antiqua" w:eastAsia="Book Antiqua" w:hAnsi="Book Antiqua" w:cs="Book Antiqua"/>
          <w:bCs/>
          <w:color w:val="000000"/>
        </w:rPr>
        <w:t>21,</w:t>
      </w:r>
      <w:r w:rsidR="00A82D28">
        <w:rPr>
          <w:rFonts w:ascii="Book Antiqua" w:eastAsia="Book Antiqua" w:hAnsi="Book Antiqua" w:cs="Book Antiqua"/>
          <w:bCs/>
          <w:color w:val="000000"/>
        </w:rPr>
        <w:t xml:space="preserve"> </w:t>
      </w:r>
      <w:r w:rsidR="001334F9" w:rsidRPr="001334F9">
        <w:rPr>
          <w:rFonts w:ascii="Book Antiqua" w:eastAsia="Book Antiqua" w:hAnsi="Book Antiqua" w:cs="Book Antiqua"/>
          <w:bCs/>
          <w:color w:val="000000"/>
        </w:rPr>
        <w:t>2022</w:t>
      </w:r>
    </w:p>
    <w:p w14:paraId="4EDC5728" w14:textId="78B7F83D"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Accepted:</w:t>
      </w:r>
      <w:r w:rsidR="00A82D28">
        <w:rPr>
          <w:rFonts w:ascii="Book Antiqua" w:eastAsia="Book Antiqua" w:hAnsi="Book Antiqua" w:cs="Book Antiqua"/>
          <w:b/>
          <w:bCs/>
          <w:color w:val="000000"/>
        </w:rPr>
        <w:t xml:space="preserve"> </w:t>
      </w:r>
      <w:bookmarkStart w:id="0" w:name="OLE_LINK1"/>
      <w:r w:rsidR="006F7F94" w:rsidRPr="000C2797">
        <w:rPr>
          <w:rFonts w:ascii="Book Antiqua" w:eastAsia="Book Antiqua" w:hAnsi="Book Antiqua" w:cs="Book Antiqua"/>
          <w:color w:val="000000"/>
        </w:rPr>
        <w:t>July 25, 2022</w:t>
      </w:r>
    </w:p>
    <w:bookmarkEnd w:id="0"/>
    <w:p w14:paraId="760882CD" w14:textId="752C369E" w:rsidR="00E444CE"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Published</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online:</w:t>
      </w:r>
      <w:r w:rsidR="00A82D28">
        <w:rPr>
          <w:rFonts w:ascii="Book Antiqua" w:eastAsia="Book Antiqua" w:hAnsi="Book Antiqua" w:cs="Book Antiqua"/>
          <w:b/>
          <w:bCs/>
          <w:color w:val="000000"/>
        </w:rPr>
        <w:t xml:space="preserve"> </w:t>
      </w:r>
      <w:r w:rsidR="000C2797">
        <w:rPr>
          <w:rFonts w:ascii="Book Antiqua" w:hAnsi="Book Antiqua"/>
          <w:color w:val="000000"/>
          <w:shd w:val="clear" w:color="auto" w:fill="FFFFFF"/>
        </w:rPr>
        <w:t>August 27, 2022</w:t>
      </w:r>
    </w:p>
    <w:p w14:paraId="3F8EFA8B" w14:textId="77777777" w:rsidR="00E444CE" w:rsidRDefault="00E444CE" w:rsidP="006B5970">
      <w:pPr>
        <w:spacing w:line="360" w:lineRule="auto"/>
        <w:jc w:val="both"/>
        <w:rPr>
          <w:rFonts w:ascii="Book Antiqua" w:hAnsi="Book Antiqua"/>
        </w:rPr>
      </w:pPr>
    </w:p>
    <w:p w14:paraId="6B2E7AF0"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Abstract</w:t>
      </w:r>
    </w:p>
    <w:p w14:paraId="712F3E39" w14:textId="54BB1F05"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dysfunction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prevalent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very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commonly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ignored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aspect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cirrhosis.</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The e</w:t>
      </w:r>
      <w:r w:rsidRPr="006B5970">
        <w:rPr>
          <w:rFonts w:ascii="Book Antiqua" w:eastAsia="Book Antiqua" w:hAnsi="Book Antiqua" w:cs="Book Antiqua"/>
          <w:color w:val="000000"/>
        </w:rPr>
        <w:t>tiology</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 xml:space="preserve">of SD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multifactorial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strategies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complex,</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especially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females.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Phosphodiesterase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inhibitors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lastRenderedPageBreak/>
        <w:t>useful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effective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erectile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dysfunction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males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females,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single</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drug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available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multimodal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required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depending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upon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cause.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foremost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fundamental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requirement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gender</w:t>
      </w:r>
      <w:r w:rsidR="0033070D">
        <w:rPr>
          <w:rFonts w:ascii="Book Antiqua" w:eastAsia="Book Antiqua" w:hAnsi="Book Antiqua" w:cs="Book Antiqua"/>
          <w:color w:val="000000"/>
        </w:rPr>
        <w: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stress-free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adequate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control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quality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life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helpful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vice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versa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also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true.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Therefore</w:t>
      </w:r>
      <w:r w:rsidR="0033070D">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0033070D" w:rsidRPr="006B5970">
        <w:rPr>
          <w:rFonts w:ascii="Book Antiqua" w:eastAsia="Book Antiqua" w:hAnsi="Book Antiqua" w:cs="Book Antiqua"/>
          <w:color w:val="000000"/>
        </w:rPr>
        <w:t>suffering</w:t>
      </w:r>
      <w:r w:rsidR="0033070D">
        <w:rPr>
          <w:rFonts w:ascii="Book Antiqua" w:eastAsia="Book Antiqua" w:hAnsi="Book Antiqua" w:cs="Book Antiqua"/>
          <w:color w:val="000000"/>
        </w:rPr>
        <w:t xml:space="preserve"> </w:t>
      </w:r>
      <w:r w:rsidR="0033070D" w:rsidRPr="006B5970">
        <w:rPr>
          <w:rFonts w:ascii="Book Antiqua" w:eastAsia="Book Antiqua" w:hAnsi="Book Antiqua" w:cs="Book Antiqua"/>
          <w:color w:val="000000"/>
        </w:rPr>
        <w:t>from</w:t>
      </w:r>
      <w:r w:rsidR="0033070D">
        <w:rPr>
          <w:rFonts w:ascii="Book Antiqua" w:eastAsia="Book Antiqua" w:hAnsi="Book Antiqua" w:cs="Book Antiqua"/>
          <w:color w:val="000000"/>
        </w:rPr>
        <w:t xml:space="preserve"> </w:t>
      </w:r>
      <w:r w:rsidR="0033070D" w:rsidRPr="006B5970">
        <w:rPr>
          <w:rFonts w:ascii="Book Antiqua" w:eastAsia="Book Antiqua" w:hAnsi="Book Antiqua" w:cs="Book Antiqua"/>
          <w:color w:val="000000"/>
        </w:rPr>
        <w:t>liver</w:t>
      </w:r>
      <w:r w:rsidR="0033070D">
        <w:rPr>
          <w:rFonts w:ascii="Book Antiqua" w:eastAsia="Book Antiqua" w:hAnsi="Book Antiqua" w:cs="Book Antiqua"/>
          <w:color w:val="000000"/>
        </w:rPr>
        <w:t xml:space="preserve"> </w:t>
      </w:r>
      <w:r w:rsidR="0033070D" w:rsidRPr="006B5970">
        <w:rPr>
          <w:rFonts w:ascii="Book Antiqua" w:eastAsia="Book Antiqua" w:hAnsi="Book Antiqua" w:cs="Book Antiqua"/>
          <w:color w:val="000000"/>
        </w:rPr>
        <w:t>diseases</w:t>
      </w:r>
      <w:r w:rsidR="0033070D">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forward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ask</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physicians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actively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enquire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about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while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history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taking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evaluating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w:t>
      </w:r>
      <w:r w:rsidR="0033070D">
        <w:rPr>
          <w:rFonts w:ascii="Book Antiqua" w:eastAsia="Book Antiqua" w:hAnsi="Book Antiqua" w:cs="Book Antiqua"/>
          <w:color w:val="000000"/>
        </w:rPr>
        <w:t>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results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deterioration</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quality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life,</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 xml:space="preserve">and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modifiable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aspects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which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never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addressed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actively,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due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social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taboos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fears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SD 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 xml:space="preserve">the </w:t>
      </w:r>
      <w:r w:rsidRPr="006B5970">
        <w:rPr>
          <w:rFonts w:ascii="Book Antiqua" w:eastAsia="Book Antiqua" w:hAnsi="Book Antiqua" w:cs="Book Antiqua"/>
          <w:color w:val="000000"/>
        </w:rPr>
        <w:t>presence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The d</w:t>
      </w:r>
      <w:r w:rsidRPr="006B5970">
        <w:rPr>
          <w:rFonts w:ascii="Book Antiqua" w:eastAsia="Book Antiqua" w:hAnsi="Book Antiqua" w:cs="Book Antiqua"/>
          <w:color w:val="000000"/>
        </w:rPr>
        <w:t>iagnosis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does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require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costly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investigations,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diagnosis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established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based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validated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questionnaires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available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genders,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detailed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targeted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history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taking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usin</w:t>
      </w:r>
      <w:r w:rsidR="00B8433A">
        <w:rPr>
          <w:rFonts w:ascii="Book Antiqua" w:eastAsia="Book Antiqua" w:hAnsi="Book Antiqua" w:cs="Book Antiqua"/>
          <w:color w:val="000000"/>
        </w:rPr>
        <w:t>g</w:t>
      </w:r>
      <w:r w:rsidR="00A82D28">
        <w:rPr>
          <w:rFonts w:ascii="Book Antiqua" w:eastAsia="Book Antiqua" w:hAnsi="Book Antiqua" w:cs="Book Antiqua"/>
          <w:color w:val="000000"/>
        </w:rPr>
        <w:t xml:space="preserve"> </w:t>
      </w:r>
      <w:r w:rsidR="00B8433A">
        <w:rPr>
          <w:rFonts w:ascii="Book Antiqua" w:eastAsia="Book Antiqua" w:hAnsi="Book Antiqua" w:cs="Book Antiqua"/>
          <w:color w:val="000000"/>
        </w:rPr>
        <w:t>questionnaires</w:t>
      </w:r>
      <w:r w:rsidR="00A82D28">
        <w:rPr>
          <w:rFonts w:ascii="Book Antiqua" w:eastAsia="Book Antiqua" w:hAnsi="Book Antiqua" w:cs="Book Antiqua"/>
          <w:color w:val="000000"/>
        </w:rPr>
        <w:t xml:space="preserve"> </w:t>
      </w:r>
      <w:r w:rsidR="00B8433A">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00B8433A">
        <w:rPr>
          <w:rFonts w:ascii="Book Antiqua" w:eastAsia="Book Antiqua" w:hAnsi="Book Antiqua" w:cs="Book Antiqua"/>
          <w:color w:val="000000"/>
        </w:rPr>
        <w:t>essential.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Data</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emerging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still</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at an early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stage.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studies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dedicated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SD in liver diseases</w:t>
      </w:r>
      <w:r w:rsidRPr="006B5970">
        <w:rPr>
          <w:rFonts w:ascii="Book Antiqua" w:eastAsia="Book Antiqua" w:hAnsi="Book Antiqua" w:cs="Book Antiqua"/>
          <w:color w:val="000000"/>
        </w:rPr>
        <w:t>.</w:t>
      </w:r>
    </w:p>
    <w:p w14:paraId="3C73066C" w14:textId="77777777" w:rsidR="00A77B3E" w:rsidRPr="006B5970" w:rsidRDefault="00A77B3E" w:rsidP="006B5970">
      <w:pPr>
        <w:spacing w:line="360" w:lineRule="auto"/>
        <w:jc w:val="both"/>
        <w:rPr>
          <w:rFonts w:ascii="Book Antiqua" w:hAnsi="Book Antiqua"/>
        </w:rPr>
      </w:pPr>
    </w:p>
    <w:p w14:paraId="23CA1E80" w14:textId="29A1DA56"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Key</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Words:</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dysfunction;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Erectile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dysfunction;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Female</w:t>
      </w:r>
      <w:r w:rsidR="00A82D28">
        <w:rPr>
          <w:rFonts w:ascii="Book Antiqua" w:eastAsia="Book Antiqua" w:hAnsi="Book Antiqua" w:cs="Book Antiqua"/>
          <w:color w:val="000000"/>
        </w:rPr>
        <w:t xml:space="preserve"> </w:t>
      </w:r>
      <w:r w:rsidR="00763F5C"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00763F5C"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00763F5C" w:rsidRPr="006B5970">
        <w:rPr>
          <w:rFonts w:ascii="Book Antiqua" w:eastAsia="Book Antiqua" w:hAnsi="Book Antiqua" w:cs="Book Antiqua"/>
          <w:color w:val="000000"/>
        </w:rPr>
        <w:t>index</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International</w:t>
      </w:r>
      <w:r w:rsidR="00A82D28">
        <w:rPr>
          <w:rFonts w:ascii="Book Antiqua" w:eastAsia="Book Antiqua" w:hAnsi="Book Antiqua" w:cs="Book Antiqua"/>
          <w:color w:val="000000"/>
        </w:rPr>
        <w:t xml:space="preserve"> </w:t>
      </w:r>
      <w:r w:rsidR="00FD2202" w:rsidRPr="006B5970">
        <w:rPr>
          <w:rFonts w:ascii="Book Antiqua" w:eastAsia="Book Antiqua" w:hAnsi="Book Antiqua" w:cs="Book Antiqua"/>
          <w:color w:val="000000"/>
        </w:rPr>
        <w:t>index</w:t>
      </w:r>
      <w:r w:rsidR="00A82D28">
        <w:rPr>
          <w:rFonts w:ascii="Book Antiqua" w:eastAsia="Book Antiqua" w:hAnsi="Book Antiqua" w:cs="Book Antiqua"/>
          <w:color w:val="000000"/>
        </w:rPr>
        <w:t xml:space="preserve"> </w:t>
      </w:r>
      <w:r w:rsidR="00FD2202"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00FD2202" w:rsidRPr="006B5970">
        <w:rPr>
          <w:rFonts w:ascii="Book Antiqua" w:eastAsia="Book Antiqua" w:hAnsi="Book Antiqua" w:cs="Book Antiqua"/>
          <w:color w:val="000000"/>
        </w:rPr>
        <w:t>erectile</w:t>
      </w:r>
      <w:r w:rsidR="00A82D28">
        <w:rPr>
          <w:rFonts w:ascii="Book Antiqua" w:eastAsia="Book Antiqua" w:hAnsi="Book Antiqua" w:cs="Book Antiqua"/>
          <w:color w:val="000000"/>
        </w:rPr>
        <w:t xml:space="preserve"> </w:t>
      </w:r>
      <w:r w:rsidR="00FD2202"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Phosphodiesterase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inhibitors;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Hepatic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venous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pressure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gradient</w:t>
      </w:r>
    </w:p>
    <w:p w14:paraId="1C00CFFF" w14:textId="15E766E9" w:rsidR="00A77B3E" w:rsidRDefault="00A77B3E" w:rsidP="006B5970">
      <w:pPr>
        <w:spacing w:line="360" w:lineRule="auto"/>
        <w:jc w:val="both"/>
        <w:rPr>
          <w:rFonts w:ascii="Book Antiqua" w:hAnsi="Book Antiqua"/>
        </w:rPr>
      </w:pPr>
    </w:p>
    <w:p w14:paraId="340D820D" w14:textId="77777777" w:rsidR="006E2473" w:rsidRDefault="006E2473" w:rsidP="006E2473">
      <w:pPr>
        <w:spacing w:line="360" w:lineRule="auto"/>
        <w:rPr>
          <w:rFonts w:ascii="Book Antiqua" w:eastAsia="Book Antiqua" w:hAnsi="Book Antiqua" w:cs="Book Antiqua"/>
          <w:color w:val="000000"/>
        </w:rPr>
      </w:pPr>
      <w:bookmarkStart w:id="1" w:name="_Hlk111821739"/>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
    <w:p w14:paraId="6963C871" w14:textId="77777777" w:rsidR="006E2473" w:rsidRPr="006B5970" w:rsidRDefault="006E2473" w:rsidP="006B5970">
      <w:pPr>
        <w:spacing w:line="360" w:lineRule="auto"/>
        <w:jc w:val="both"/>
        <w:rPr>
          <w:rFonts w:ascii="Book Antiqua" w:hAnsi="Book Antiqua"/>
        </w:rPr>
      </w:pPr>
    </w:p>
    <w:p w14:paraId="5E42F2C2" w14:textId="04871A05" w:rsidR="006E2473" w:rsidRDefault="006E2473" w:rsidP="000C2797">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0B7759" w:rsidRPr="006B5970">
        <w:rPr>
          <w:rFonts w:ascii="Book Antiqua" w:eastAsia="Book Antiqua" w:hAnsi="Book Antiqua" w:cs="Book Antiqua"/>
          <w:color w:val="000000"/>
        </w:rPr>
        <w:t>Jagdish</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RK.</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00D07D1A" w:rsidRPr="006B5970">
        <w:rPr>
          <w:rFonts w:ascii="Book Antiqua" w:eastAsia="Book Antiqua" w:hAnsi="Book Antiqua" w:cs="Book Antiqua"/>
          <w:color w:val="000000"/>
        </w:rPr>
        <w:t>dysfunctions</w:t>
      </w:r>
      <w:r w:rsidR="00A82D28">
        <w:rPr>
          <w:rFonts w:ascii="Book Antiqua" w:eastAsia="Book Antiqua" w:hAnsi="Book Antiqua" w:cs="Book Antiqua"/>
          <w:color w:val="000000"/>
        </w:rPr>
        <w:t xml:space="preserve"> </w:t>
      </w:r>
      <w:r w:rsidR="00D07D1A"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D07D1A" w:rsidRPr="006B5970">
        <w:rPr>
          <w:rFonts w:ascii="Book Antiqua" w:eastAsia="Book Antiqua" w:hAnsi="Book Antiqua" w:cs="Book Antiqua"/>
          <w:color w:val="000000"/>
        </w:rPr>
        <w:t>their</w:t>
      </w:r>
      <w:r w:rsidR="00A82D28">
        <w:rPr>
          <w:rFonts w:ascii="Book Antiqua" w:eastAsia="Book Antiqua" w:hAnsi="Book Antiqua" w:cs="Book Antiqua"/>
          <w:color w:val="000000"/>
        </w:rPr>
        <w:t xml:space="preserve"> </w:t>
      </w:r>
      <w:r w:rsidR="00D07D1A"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00D07D1A"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00D07D1A"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00D07D1A"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i/>
          <w:iCs/>
          <w:color w:val="000000"/>
        </w:rPr>
        <w:t>World</w:t>
      </w:r>
      <w:r w:rsidR="00A82D28">
        <w:rPr>
          <w:rFonts w:ascii="Book Antiqua" w:eastAsia="Book Antiqua" w:hAnsi="Book Antiqua" w:cs="Book Antiqua"/>
          <w:i/>
          <w:iCs/>
          <w:color w:val="000000"/>
        </w:rPr>
        <w:t xml:space="preserve"> </w:t>
      </w:r>
      <w:r w:rsidR="000B7759" w:rsidRPr="006B5970">
        <w:rPr>
          <w:rFonts w:ascii="Book Antiqua" w:eastAsia="Book Antiqua" w:hAnsi="Book Antiqua" w:cs="Book Antiqua"/>
          <w:i/>
          <w:iCs/>
          <w:color w:val="000000"/>
        </w:rPr>
        <w:t>J</w:t>
      </w:r>
      <w:r w:rsidR="00A82D28">
        <w:rPr>
          <w:rFonts w:ascii="Book Antiqua" w:eastAsia="Book Antiqua" w:hAnsi="Book Antiqua" w:cs="Book Antiqua"/>
          <w:i/>
          <w:iCs/>
          <w:color w:val="000000"/>
        </w:rPr>
        <w:t xml:space="preserve"> </w:t>
      </w:r>
      <w:r w:rsidR="000B7759" w:rsidRPr="006B5970">
        <w:rPr>
          <w:rFonts w:ascii="Book Antiqua" w:eastAsia="Book Antiqua" w:hAnsi="Book Antiqua" w:cs="Book Antiqua"/>
          <w:i/>
          <w:iCs/>
          <w:color w:val="000000"/>
        </w:rPr>
        <w:t>Hepatol</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2022;</w:t>
      </w:r>
      <w:r w:rsidR="00A82D28">
        <w:rPr>
          <w:rFonts w:ascii="Book Antiqua" w:eastAsia="Book Antiqua" w:hAnsi="Book Antiqua" w:cs="Book Antiqua"/>
          <w:color w:val="000000"/>
        </w:rPr>
        <w:t xml:space="preserve"> </w:t>
      </w:r>
      <w:r w:rsidR="000C2797" w:rsidRPr="000C2797">
        <w:rPr>
          <w:rFonts w:ascii="Book Antiqua" w:eastAsia="Book Antiqua" w:hAnsi="Book Antiqua" w:cs="Book Antiqua"/>
          <w:color w:val="000000"/>
        </w:rPr>
        <w:t xml:space="preserve">14(8): </w:t>
      </w:r>
      <w:r>
        <w:rPr>
          <w:rFonts w:ascii="Book Antiqua" w:eastAsia="Book Antiqua" w:hAnsi="Book Antiqua" w:cs="Book Antiqua"/>
          <w:color w:val="000000"/>
        </w:rPr>
        <w:t>1530</w:t>
      </w:r>
      <w:r w:rsidR="000C2797" w:rsidRPr="000C2797">
        <w:rPr>
          <w:rFonts w:ascii="Book Antiqua" w:eastAsia="Book Antiqua" w:hAnsi="Book Antiqua" w:cs="Book Antiqua"/>
          <w:color w:val="000000"/>
        </w:rPr>
        <w:t>-</w:t>
      </w:r>
      <w:r>
        <w:rPr>
          <w:rFonts w:ascii="Book Antiqua" w:eastAsia="Book Antiqua" w:hAnsi="Book Antiqua" w:cs="Book Antiqua"/>
          <w:color w:val="000000"/>
        </w:rPr>
        <w:t>1540</w:t>
      </w:r>
      <w:r w:rsidR="000C2797" w:rsidRPr="000C2797">
        <w:rPr>
          <w:rFonts w:ascii="Book Antiqua" w:eastAsia="Book Antiqua" w:hAnsi="Book Antiqua" w:cs="Book Antiqua"/>
          <w:color w:val="000000"/>
        </w:rPr>
        <w:t xml:space="preserve"> </w:t>
      </w:r>
    </w:p>
    <w:p w14:paraId="31A0DB90" w14:textId="6E0A2DDE" w:rsidR="006E2473" w:rsidRDefault="000C2797" w:rsidP="000C2797">
      <w:pPr>
        <w:spacing w:line="360" w:lineRule="auto"/>
        <w:jc w:val="both"/>
        <w:rPr>
          <w:rFonts w:ascii="Book Antiqua" w:eastAsia="Book Antiqua" w:hAnsi="Book Antiqua" w:cs="Book Antiqua"/>
          <w:color w:val="000000"/>
        </w:rPr>
      </w:pPr>
      <w:r w:rsidRPr="006E2473">
        <w:rPr>
          <w:rFonts w:ascii="Book Antiqua" w:eastAsia="Book Antiqua" w:hAnsi="Book Antiqua" w:cs="Book Antiqua"/>
          <w:b/>
          <w:bCs/>
          <w:color w:val="000000"/>
        </w:rPr>
        <w:t>URL</w:t>
      </w:r>
      <w:r w:rsidRPr="000C2797">
        <w:rPr>
          <w:rFonts w:ascii="Book Antiqua" w:eastAsia="Book Antiqua" w:hAnsi="Book Antiqua" w:cs="Book Antiqua"/>
          <w:color w:val="000000"/>
        </w:rPr>
        <w:t xml:space="preserve">: </w:t>
      </w:r>
      <w:hyperlink r:id="rId6" w:history="1">
        <w:r w:rsidR="006E2473" w:rsidRPr="006E2473">
          <w:rPr>
            <w:rStyle w:val="af0"/>
            <w:rFonts w:ascii="Book Antiqua" w:eastAsia="Book Antiqua" w:hAnsi="Book Antiqua" w:cs="Book Antiqua"/>
            <w:color w:val="auto"/>
            <w:u w:val="none"/>
          </w:rPr>
          <w:t>https://www.wjgnet.com/1948-5182/full/v14/i8/1530.htm</w:t>
        </w:r>
      </w:hyperlink>
      <w:r w:rsidRPr="006E2473">
        <w:rPr>
          <w:rFonts w:ascii="Book Antiqua" w:eastAsia="Book Antiqua" w:hAnsi="Book Antiqua" w:cs="Book Antiqua"/>
        </w:rPr>
        <w:t xml:space="preserve"> </w:t>
      </w:r>
    </w:p>
    <w:p w14:paraId="37CF3E71" w14:textId="15A83363" w:rsidR="000C2797" w:rsidRDefault="000C2797" w:rsidP="000C2797">
      <w:pPr>
        <w:spacing w:line="360" w:lineRule="auto"/>
        <w:jc w:val="both"/>
        <w:rPr>
          <w:rFonts w:ascii="Book Antiqua" w:hAnsi="Book Antiqua"/>
        </w:rPr>
      </w:pPr>
      <w:r w:rsidRPr="006E2473">
        <w:rPr>
          <w:rFonts w:ascii="Book Antiqua" w:eastAsia="Book Antiqua" w:hAnsi="Book Antiqua" w:cs="Book Antiqua"/>
          <w:b/>
          <w:bCs/>
          <w:color w:val="000000"/>
        </w:rPr>
        <w:t>DOI</w:t>
      </w:r>
      <w:r w:rsidRPr="000C2797">
        <w:rPr>
          <w:rFonts w:ascii="Book Antiqua" w:eastAsia="Book Antiqua" w:hAnsi="Book Antiqua" w:cs="Book Antiqua"/>
          <w:color w:val="000000"/>
        </w:rPr>
        <w:t>: https://dx.doi.org/10.4254/wjh.v14.i8.</w:t>
      </w:r>
      <w:r w:rsidR="006E2473">
        <w:rPr>
          <w:rFonts w:ascii="Book Antiqua" w:eastAsia="Book Antiqua" w:hAnsi="Book Antiqua" w:cs="Book Antiqua"/>
          <w:color w:val="000000"/>
        </w:rPr>
        <w:t>1530</w:t>
      </w:r>
    </w:p>
    <w:p w14:paraId="663825A7" w14:textId="249B4141" w:rsidR="00A77B3E" w:rsidRPr="006B5970" w:rsidRDefault="00A77B3E" w:rsidP="006B5970">
      <w:pPr>
        <w:spacing w:line="360" w:lineRule="auto"/>
        <w:jc w:val="both"/>
        <w:rPr>
          <w:rFonts w:ascii="Book Antiqua" w:hAnsi="Book Antiqua"/>
        </w:rPr>
      </w:pPr>
    </w:p>
    <w:p w14:paraId="13096478" w14:textId="77777777" w:rsidR="00A77B3E" w:rsidRPr="006B5970" w:rsidRDefault="00A77B3E" w:rsidP="006B5970">
      <w:pPr>
        <w:spacing w:line="360" w:lineRule="auto"/>
        <w:jc w:val="both"/>
        <w:rPr>
          <w:rFonts w:ascii="Book Antiqua" w:hAnsi="Book Antiqua"/>
        </w:rPr>
      </w:pPr>
    </w:p>
    <w:p w14:paraId="6A5FF92D" w14:textId="077116CD"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lastRenderedPageBreak/>
        <w:t>Core</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Tip:</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00E11695"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00E11695"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E11695" w:rsidRPr="006B5970">
        <w:rPr>
          <w:rFonts w:ascii="Book Antiqua" w:eastAsia="Book Antiqua" w:hAnsi="Book Antiqua" w:cs="Book Antiqua"/>
          <w:color w:val="000000"/>
        </w:rPr>
        <w:t>cirrhosis</w:t>
      </w:r>
      <w:r w:rsidR="00A82D28">
        <w:rPr>
          <w:rFonts w:ascii="Book Antiqua" w:eastAsia="Book Antiqua" w:hAnsi="Book Antiqua" w:cs="Book Antiqua"/>
          <w:color w:val="000000"/>
        </w:rPr>
        <w:t xml:space="preserve"> </w:t>
      </w:r>
      <w:r w:rsidR="00E11695" w:rsidRPr="006B5970">
        <w:rPr>
          <w:rFonts w:ascii="Book Antiqua" w:eastAsia="Book Antiqua" w:hAnsi="Book Antiqua" w:cs="Book Antiqua"/>
          <w:color w:val="000000"/>
        </w:rPr>
        <w:t>related</w:t>
      </w:r>
      <w:r w:rsidR="00A82D28">
        <w:rPr>
          <w:rFonts w:ascii="Book Antiqua" w:eastAsia="Book Antiqua" w:hAnsi="Book Antiqua" w:cs="Book Antiqua"/>
          <w:color w:val="000000"/>
        </w:rPr>
        <w:t xml:space="preserve"> </w:t>
      </w:r>
      <w:r w:rsidR="00E11695"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00E11695" w:rsidRPr="006B5970">
        <w:rPr>
          <w:rFonts w:ascii="Book Antiqua" w:eastAsia="Book Antiqua" w:hAnsi="Book Antiqua" w:cs="Book Antiqua"/>
          <w:color w:val="000000"/>
        </w:rPr>
        <w:t>dysfunctio</w:t>
      </w:r>
      <w:r w:rsidRPr="006B5970">
        <w:rPr>
          <w:rFonts w:ascii="Book Antiqua" w:eastAsia="Book Antiqua" w:hAnsi="Book Antiqua" w:cs="Book Antiqua"/>
          <w:color w:val="000000"/>
        </w:rPr>
        <w:t>n</w:t>
      </w:r>
      <w:r w:rsidR="00A82D28">
        <w:rPr>
          <w:rFonts w:ascii="Book Antiqua" w:eastAsia="Book Antiqua" w:hAnsi="Book Antiqua" w:cs="Book Antiqua"/>
          <w:color w:val="000000"/>
        </w:rPr>
        <w:t xml:space="preserve"> </w:t>
      </w:r>
      <w:r w:rsidR="00ED49B5">
        <w:rPr>
          <w:rFonts w:ascii="Book Antiqua" w:eastAsia="Book Antiqua" w:hAnsi="Book Antiqua" w:cs="Book Antiqua"/>
          <w:color w:val="000000"/>
        </w:rPr>
        <w:t>(</w:t>
      </w:r>
      <w:r w:rsidR="00ED49B5" w:rsidRPr="006B5970">
        <w:rPr>
          <w:rFonts w:ascii="Book Antiqua" w:eastAsia="Book Antiqua" w:hAnsi="Book Antiqua" w:cs="Book Antiqua"/>
          <w:color w:val="000000"/>
        </w:rPr>
        <w:t>SD</w:t>
      </w:r>
      <w:r w:rsidR="00ED49B5">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000337E9">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present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 xml:space="preserve">a </w:t>
      </w:r>
      <w:r w:rsidRPr="006B5970">
        <w:rPr>
          <w:rFonts w:ascii="Book Antiqua" w:eastAsia="Book Antiqua" w:hAnsi="Book Antiqua" w:cs="Book Antiqua"/>
          <w:color w:val="000000"/>
        </w:rPr>
        <w:t>significantly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high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proportion</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genders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often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underestimated,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ignored,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overlooked.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Due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multifactorial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causations</w:t>
      </w:r>
      <w:r w:rsidR="001259EB">
        <w:rPr>
          <w:rFonts w:ascii="Book Antiqua" w:eastAsia="Book Antiqua" w:hAnsi="Book Antiqua" w:cs="Book Antiqua"/>
          <w:color w:val="000000"/>
        </w:rPr>
        <w:t xml:space="preserve">, </w:t>
      </w:r>
      <w:r w:rsidRPr="006B5970">
        <w:rPr>
          <w:rFonts w:ascii="Book Antiqua" w:eastAsia="Book Antiqua" w:hAnsi="Book Antiqua" w:cs="Book Antiqua"/>
          <w:color w:val="000000"/>
        </w:rPr>
        <w:t>detailed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history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taking,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examination,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addressing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potential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causes</w:t>
      </w:r>
      <w:r w:rsidR="00A82D28">
        <w:rPr>
          <w:rFonts w:ascii="Book Antiqua" w:eastAsia="Book Antiqua" w:hAnsi="Book Antiqua" w:cs="Book Antiqua"/>
          <w:color w:val="000000"/>
        </w:rPr>
        <w:t xml:space="preserve"> </w:t>
      </w:r>
      <w:r w:rsidR="0033070D">
        <w:rPr>
          <w:rFonts w:ascii="Book Antiqua" w:eastAsia="Book Antiqua" w:hAnsi="Book Antiqua" w:cs="Book Antiqua"/>
          <w:color w:val="000000"/>
        </w:rPr>
        <w:t>are</w:t>
      </w:r>
      <w:r w:rsidR="001259EB">
        <w:rPr>
          <w:rFonts w:ascii="Book Antiqua" w:eastAsia="Book Antiqua" w:hAnsi="Book Antiqua" w:cs="Book Antiqua"/>
          <w:color w:val="000000"/>
        </w:rPr>
        <w:t xml:space="preserve"> </w:t>
      </w:r>
      <w:r w:rsidRPr="006B5970">
        <w:rPr>
          <w:rFonts w:ascii="Book Antiqua" w:eastAsia="Book Antiqua" w:hAnsi="Book Antiqua" w:cs="Book Antiqua"/>
          <w:color w:val="000000"/>
        </w:rPr>
        <w:t>required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1259EB">
        <w:rPr>
          <w:rFonts w:ascii="Book Antiqua" w:eastAsia="Book Antiqua" w:hAnsi="Book Antiqua" w:cs="Book Antiqua"/>
          <w:color w:val="000000"/>
        </w:rPr>
        <w:t xml:space="preserve"> 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diagnosis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management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5C0921">
        <w:rPr>
          <w:rFonts w:ascii="Book Antiqua" w:eastAsia="Book Antiqua" w:hAnsi="Book Antiqua" w:cs="Book Antiqua"/>
          <w:color w:val="000000"/>
        </w:rPr>
        <w:t>More</w:t>
      </w:r>
      <w:r w:rsidR="00A82D28" w:rsidRPr="005C0921">
        <w:rPr>
          <w:rFonts w:ascii="Book Antiqua" w:eastAsia="Book Antiqua" w:hAnsi="Book Antiqua" w:cs="Book Antiqua"/>
          <w:color w:val="000000"/>
        </w:rPr>
        <w:t xml:space="preserve"> </w:t>
      </w:r>
      <w:r w:rsidR="00E60A1A" w:rsidRPr="005C0921">
        <w:rPr>
          <w:rFonts w:ascii="Book Antiqua" w:eastAsia="Book Antiqua" w:hAnsi="Book Antiqua" w:cs="Book Antiqua"/>
          <w:color w:val="000000"/>
        </w:rPr>
        <w:t>randomized</w:t>
      </w:r>
      <w:r w:rsidR="00A82D28" w:rsidRPr="005C0921">
        <w:rPr>
          <w:rFonts w:ascii="Book Antiqua" w:eastAsia="Book Antiqua" w:hAnsi="Book Antiqua" w:cs="Book Antiqua"/>
          <w:color w:val="000000"/>
        </w:rPr>
        <w:t xml:space="preserve"> </w:t>
      </w:r>
      <w:r w:rsidR="00543EFD" w:rsidRPr="005C0921">
        <w:rPr>
          <w:rFonts w:ascii="Book Antiqua" w:eastAsia="Book Antiqua" w:hAnsi="Book Antiqua" w:cs="Book Antiqua"/>
          <w:color w:val="000000"/>
        </w:rPr>
        <w:t>controlled</w:t>
      </w:r>
      <w:r w:rsidR="00A82D28" w:rsidRPr="005C0921">
        <w:rPr>
          <w:rFonts w:ascii="Book Antiqua" w:eastAsia="Book Antiqua" w:hAnsi="Book Antiqua" w:cs="Book Antiqua"/>
          <w:color w:val="000000"/>
        </w:rPr>
        <w:t xml:space="preserve"> </w:t>
      </w:r>
      <w:r w:rsidR="00543EFD" w:rsidRPr="005C0921">
        <w:rPr>
          <w:rFonts w:ascii="Book Antiqua" w:eastAsia="Book Antiqua" w:hAnsi="Book Antiqua" w:cs="Book Antiqua"/>
          <w:color w:val="000000"/>
        </w:rPr>
        <w:t>trial</w:t>
      </w:r>
      <w:r w:rsidR="0033070D">
        <w:rPr>
          <w:rFonts w:ascii="Book Antiqua" w:eastAsia="Book Antiqua" w:hAnsi="Book Antiqua" w:cs="Book Antiqua"/>
          <w:color w:val="000000"/>
        </w:rPr>
        <w:t>s</w:t>
      </w:r>
      <w:r w:rsidR="000A4DB4" w:rsidRPr="005C0921">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planned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genders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regarding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newer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options.</w:t>
      </w:r>
    </w:p>
    <w:p w14:paraId="7EE72C47" w14:textId="77777777" w:rsidR="00A77B3E" w:rsidRPr="006B5970" w:rsidRDefault="00A77B3E" w:rsidP="006B5970">
      <w:pPr>
        <w:spacing w:line="360" w:lineRule="auto"/>
        <w:jc w:val="both"/>
        <w:rPr>
          <w:rFonts w:ascii="Book Antiqua" w:hAnsi="Book Antiqua"/>
        </w:rPr>
      </w:pPr>
    </w:p>
    <w:p w14:paraId="059AA671"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aps/>
          <w:color w:val="000000"/>
          <w:u w:val="single"/>
        </w:rPr>
        <w:t>INTRODUCTION</w:t>
      </w:r>
    </w:p>
    <w:p w14:paraId="18F00044" w14:textId="584FCDAD"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shd w:val="clear" w:color="auto" w:fill="FFFFFF"/>
        </w:rPr>
        <w:t>Sexual</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dysfunction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(SD)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liver</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diseases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ha</w:t>
      </w:r>
      <w:r w:rsidR="00A1736A">
        <w:rPr>
          <w:rFonts w:ascii="Book Antiqua" w:eastAsia="Book Antiqua" w:hAnsi="Book Antiqua" w:cs="Book Antiqua"/>
          <w:color w:val="000000"/>
          <w:shd w:val="clear" w:color="auto" w:fill="FFFFFF"/>
        </w:rPr>
        <w:t>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multifactorial</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origin,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this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often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most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ignored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aspect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both</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male and female patients</w:t>
      </w:r>
      <w:r w:rsidRPr="006B5970">
        <w:rPr>
          <w:rFonts w:ascii="Book Antiqua" w:eastAsia="Book Antiqua" w:hAnsi="Book Antiqua" w:cs="Book Antiqua"/>
          <w:color w:val="000000"/>
          <w:shd w:val="clear" w:color="auto" w:fill="FFFFFF"/>
        </w:rPr>
        <w: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This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review</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 xml:space="preserve">attempts to </w:t>
      </w:r>
      <w:r w:rsidRPr="006B5970">
        <w:rPr>
          <w:rFonts w:ascii="Book Antiqua" w:eastAsia="Book Antiqua" w:hAnsi="Book Antiqua" w:cs="Book Antiqua"/>
          <w:color w:val="000000"/>
          <w:shd w:val="clear" w:color="auto" w:fill="FFFFFF"/>
        </w:rPr>
        <w:t>break</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myths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social</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taboos</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on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sexual</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aspect,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quality</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of</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life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patients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with</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liver</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disease</w:t>
      </w:r>
      <w:r w:rsidR="00A1736A">
        <w:rPr>
          <w:rFonts w:ascii="Book Antiqua" w:eastAsia="Book Antiqua" w:hAnsi="Book Antiqua" w:cs="Book Antiqua"/>
          <w:color w:val="000000"/>
          <w:shd w:val="clear" w:color="auto" w:fill="FFFFFF"/>
        </w:rPr>
        <w:t>s</w:t>
      </w:r>
      <w:r w:rsidRPr="006B5970">
        <w:rPr>
          <w:rFonts w:ascii="Book Antiqua" w:eastAsia="Book Antiqua" w:hAnsi="Book Antiqua" w:cs="Book Antiqua"/>
          <w:color w:val="000000"/>
          <w:shd w:val="clear" w:color="auto" w:fill="FFFFFF"/>
        </w:rPr>
        <w: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with</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simplified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diagnostic</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criteria,</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common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causes,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treatment,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other</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management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options.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aim</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to</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provide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support</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for</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sexual</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life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of</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liver</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disease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patients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SD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can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have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negative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effect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on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quality</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of</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life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can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cause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psychological</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issues</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 xml:space="preserve">such as </w:t>
      </w:r>
      <w:r w:rsidRPr="006B5970">
        <w:rPr>
          <w:rFonts w:ascii="Book Antiqua" w:eastAsia="Book Antiqua" w:hAnsi="Book Antiqua" w:cs="Book Antiqua"/>
          <w:color w:val="000000"/>
          <w:shd w:val="clear" w:color="auto" w:fill="FFFFFF"/>
        </w:rPr>
        <w:t>less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emotional</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satisfaction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general</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unhappiness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depression</w:t>
      </w:r>
      <w:r w:rsidR="00F428CD">
        <w:rPr>
          <w:rFonts w:ascii="Book Antiqua" w:eastAsia="Book Antiqua" w:hAnsi="Book Antiqua" w:cs="Book Antiqua"/>
          <w:color w:val="000000"/>
          <w:shd w:val="clear" w:color="auto" w:fill="FFFFFF"/>
          <w:vertAlign w:val="superscript"/>
        </w:rPr>
        <w:t>[</w:t>
      </w:r>
      <w:r w:rsidRPr="006B5970">
        <w:rPr>
          <w:rFonts w:ascii="Book Antiqua" w:eastAsia="Book Antiqua" w:hAnsi="Book Antiqua" w:cs="Book Antiqua"/>
          <w:color w:val="000000"/>
          <w:shd w:val="clear" w:color="auto" w:fill="FFFFFF"/>
          <w:vertAlign w:val="superscript"/>
        </w:rPr>
        <w:t>1</w:t>
      </w:r>
      <w:r w:rsidR="00F428CD">
        <w:rPr>
          <w:rFonts w:ascii="Book Antiqua" w:eastAsia="Book Antiqua" w:hAnsi="Book Antiqua" w:cs="Book Antiqua"/>
          <w:color w:val="000000"/>
          <w:shd w:val="clear" w:color="auto" w:fill="FFFFFF"/>
          <w:vertAlign w:val="superscript"/>
        </w:rPr>
        <w:t>]</w:t>
      </w:r>
      <w:r w:rsidRPr="006B5970">
        <w:rPr>
          <w:rFonts w:ascii="Book Antiqua" w:eastAsia="Book Antiqua" w:hAnsi="Book Antiqua" w:cs="Book Antiqua"/>
          <w:color w:val="000000"/>
          <w:shd w:val="clear" w:color="auto" w:fill="FFFFFF"/>
        </w:rPr>
        <w:t>.</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It should be noted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that,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infertility</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issues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related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to</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cirrhosis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are</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separate</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to</w:t>
      </w:r>
      <w:r w:rsidR="00A82D28">
        <w:rPr>
          <w:rFonts w:ascii="Book Antiqua" w:eastAsia="Book Antiqua" w:hAnsi="Book Antiqua" w:cs="Book Antiqua"/>
          <w:color w:val="000000"/>
          <w:shd w:val="clear" w:color="auto" w:fill="FFFFFF"/>
        </w:rPr>
        <w:t xml:space="preserve"> </w:t>
      </w:r>
      <w:r w:rsidR="00A740DB" w:rsidRPr="006B5970">
        <w:rPr>
          <w:rFonts w:ascii="Book Antiqua" w:eastAsia="Book Antiqua" w:hAnsi="Book Antiqua" w:cs="Book Antiqua"/>
          <w:color w:val="000000"/>
          <w:shd w:val="clear" w:color="auto" w:fill="FFFFFF"/>
        </w:rPr>
        <w:t>SD</w:t>
      </w:r>
      <w:r w:rsidRPr="006B5970">
        <w:rPr>
          <w:rFonts w:ascii="Book Antiqua" w:eastAsia="Book Antiqua" w:hAnsi="Book Antiqua" w:cs="Book Antiqua"/>
          <w:color w:val="000000"/>
          <w:shd w:val="clear" w:color="auto" w:fill="FFFFFF"/>
        </w:rPr>
        <w: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therefore</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 xml:space="preserve">are </w:t>
      </w:r>
      <w:r w:rsidRPr="006B5970">
        <w:rPr>
          <w:rFonts w:ascii="Book Antiqua" w:eastAsia="Book Antiqua" w:hAnsi="Book Antiqua" w:cs="Book Antiqua"/>
          <w:color w:val="000000"/>
          <w:shd w:val="clear" w:color="auto" w:fill="FFFFFF"/>
        </w:rPr>
        <w:t>not</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discussed</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in</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this</w:t>
      </w:r>
      <w:r w:rsidR="00A82D28">
        <w:rPr>
          <w:rFonts w:ascii="Book Antiqua" w:eastAsia="Book Antiqua" w:hAnsi="Book Antiqua" w:cs="Book Antiqua"/>
          <w:color w:val="000000"/>
          <w:shd w:val="clear" w:color="auto" w:fill="FFFFFF"/>
        </w:rPr>
        <w:t xml:space="preserve"> </w:t>
      </w:r>
      <w:r w:rsidRPr="006B5970">
        <w:rPr>
          <w:rFonts w:ascii="Book Antiqua" w:eastAsia="Book Antiqua" w:hAnsi="Book Antiqua" w:cs="Book Antiqua"/>
          <w:color w:val="000000"/>
          <w:shd w:val="clear" w:color="auto" w:fill="FFFFFF"/>
        </w:rPr>
        <w:t>review.</w:t>
      </w:r>
    </w:p>
    <w:p w14:paraId="4A46E18E" w14:textId="77777777" w:rsidR="00DD33B8" w:rsidRDefault="00DD33B8" w:rsidP="006B5970">
      <w:pPr>
        <w:spacing w:line="360" w:lineRule="auto"/>
        <w:jc w:val="both"/>
        <w:rPr>
          <w:rFonts w:ascii="Book Antiqua" w:eastAsia="Book Antiqua" w:hAnsi="Book Antiqua" w:cs="Book Antiqua"/>
          <w:b/>
          <w:bCs/>
          <w:color w:val="000000"/>
        </w:rPr>
      </w:pPr>
    </w:p>
    <w:p w14:paraId="6684475A" w14:textId="77380CFD" w:rsidR="00E80783" w:rsidRPr="007327D6" w:rsidRDefault="00731F6C" w:rsidP="006B5970">
      <w:pPr>
        <w:spacing w:line="360" w:lineRule="auto"/>
        <w:jc w:val="both"/>
        <w:rPr>
          <w:rFonts w:ascii="Book Antiqua" w:eastAsia="Book Antiqua" w:hAnsi="Book Antiqua" w:cs="Book Antiqua"/>
          <w:b/>
          <w:bCs/>
          <w:color w:val="000000"/>
          <w:u w:val="single"/>
        </w:rPr>
      </w:pPr>
      <w:r w:rsidRPr="007327D6">
        <w:rPr>
          <w:rFonts w:ascii="Book Antiqua" w:eastAsia="Book Antiqua" w:hAnsi="Book Antiqua" w:cs="Book Antiqua"/>
          <w:b/>
          <w:color w:val="000000"/>
          <w:u w:val="single"/>
          <w:shd w:val="clear" w:color="auto" w:fill="FFFFFF"/>
        </w:rPr>
        <w:t>SEXUAL DYSFUNCTIONS</w:t>
      </w:r>
    </w:p>
    <w:p w14:paraId="0EA530D2" w14:textId="1605D3E9" w:rsidR="00A77B3E" w:rsidRPr="00EC724D" w:rsidRDefault="000B7759" w:rsidP="006B5970">
      <w:pPr>
        <w:spacing w:line="360" w:lineRule="auto"/>
        <w:jc w:val="both"/>
        <w:rPr>
          <w:rFonts w:ascii="Book Antiqua" w:hAnsi="Book Antiqua"/>
        </w:rPr>
      </w:pPr>
      <w:r w:rsidRPr="00EC724D">
        <w:rPr>
          <w:rFonts w:ascii="Book Antiqua" w:eastAsia="Book Antiqua" w:hAnsi="Book Antiqua" w:cs="Book Antiqua"/>
          <w:bCs/>
          <w:color w:val="000000"/>
          <w:shd w:val="clear" w:color="auto" w:fill="FFFFFF"/>
        </w:rPr>
        <w:t>In</w:t>
      </w:r>
      <w:r w:rsidR="00A82D28">
        <w:rPr>
          <w:rFonts w:ascii="Book Antiqua" w:eastAsia="Book Antiqua" w:hAnsi="Book Antiqua" w:cs="Book Antiqua"/>
          <w:bCs/>
          <w:color w:val="000000"/>
          <w:shd w:val="clear" w:color="auto" w:fill="FFFFFF"/>
        </w:rPr>
        <w:t xml:space="preserve"> </w:t>
      </w:r>
      <w:r w:rsidRPr="00EC724D">
        <w:rPr>
          <w:rFonts w:ascii="Book Antiqua" w:eastAsia="Book Antiqua" w:hAnsi="Book Antiqua" w:cs="Book Antiqua"/>
          <w:bCs/>
          <w:color w:val="000000"/>
          <w:shd w:val="clear" w:color="auto" w:fill="FFFFFF"/>
        </w:rPr>
        <w:t>men,</w:t>
      </w:r>
      <w:r w:rsidR="00A82D28">
        <w:rPr>
          <w:rFonts w:ascii="Book Antiqua" w:eastAsia="Book Antiqua" w:hAnsi="Book Antiqua" w:cs="Book Antiqua"/>
          <w:bCs/>
          <w:color w:val="000000"/>
          <w:shd w:val="clear" w:color="auto" w:fill="FFFFFF"/>
        </w:rPr>
        <w:t xml:space="preserve"> </w:t>
      </w:r>
      <w:r w:rsidRPr="00EC724D">
        <w:rPr>
          <w:rFonts w:ascii="Book Antiqua" w:eastAsia="Book Antiqua" w:hAnsi="Book Antiqua" w:cs="Book Antiqua"/>
          <w:color w:val="000000"/>
          <w:shd w:val="clear" w:color="auto" w:fill="FFFFFF"/>
        </w:rPr>
        <w:t>SD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categorized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into</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disorders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of</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desire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(low</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libido),</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arousal</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(erectile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dysfunction),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or</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orgasm</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(premature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or</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delayed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ejaculation,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or</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anorgasmia),</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according</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to</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their</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occurrence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cycle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of</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sexual</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response</w:t>
      </w:r>
      <w:r w:rsidR="00F428CD">
        <w:rPr>
          <w:rFonts w:ascii="Book Antiqua" w:eastAsia="Book Antiqua" w:hAnsi="Book Antiqua" w:cs="Book Antiqua"/>
          <w:color w:val="000000"/>
          <w:shd w:val="clear" w:color="auto" w:fill="FFFFFF"/>
          <w:vertAlign w:val="superscript"/>
        </w:rPr>
        <w:t>[2]</w:t>
      </w:r>
      <w:r w:rsidRPr="00F428CD">
        <w:rPr>
          <w:rFonts w:ascii="Book Antiqua" w:eastAsia="Book Antiqua" w:hAnsi="Book Antiqua" w:cs="Book Antiqua"/>
          <w:color w:val="000000"/>
          <w:shd w:val="clear" w:color="auto" w:fill="FFFFFF"/>
        </w:rPr>
        <w:t>.</w:t>
      </w:r>
      <w:r w:rsidR="00A82D28" w:rsidRPr="004E5A6B">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most</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common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presentations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are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premature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ejaculation,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which</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arbitrarily</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defined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ejaculation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within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one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minute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(60</w:t>
      </w:r>
      <w:r w:rsidR="00A82D28">
        <w:rPr>
          <w:rFonts w:ascii="Book Antiqua" w:eastAsia="Book Antiqua" w:hAnsi="Book Antiqua" w:cs="Book Antiqua"/>
          <w:color w:val="000000"/>
          <w:shd w:val="clear" w:color="auto" w:fill="FFFFFF"/>
        </w:rPr>
        <w:t xml:space="preserve"> </w:t>
      </w:r>
      <w:r w:rsidR="009202C7" w:rsidRPr="00EC724D">
        <w:rPr>
          <w:rFonts w:ascii="Book Antiqua" w:eastAsia="Book Antiqua" w:hAnsi="Book Antiqua" w:cs="Book Antiqua"/>
          <w:color w:val="000000"/>
          <w:shd w:val="clear" w:color="auto" w:fill="FFFFFF"/>
        </w:rPr>
        <w:t>s</w:t>
      </w:r>
      <w:r w:rsidRPr="00EC724D">
        <w:rPr>
          <w:rFonts w:ascii="Book Antiqua" w:eastAsia="Book Antiqua" w:hAnsi="Book Antiqua" w:cs="Book Antiqua"/>
          <w:color w:val="000000"/>
          <w:shd w:val="clear" w:color="auto" w:fill="FFFFFF"/>
        </w:rPr>
        <w:t>)</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of</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vaginal</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penetration,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or</w:t>
      </w:r>
      <w:r w:rsidR="00A82D28">
        <w:rPr>
          <w:rFonts w:ascii="Book Antiqua" w:eastAsia="Book Antiqua" w:hAnsi="Book Antiqua" w:cs="Book Antiqua"/>
          <w:color w:val="000000"/>
          <w:shd w:val="clear" w:color="auto" w:fill="FFFFFF"/>
        </w:rPr>
        <w:t xml:space="preserve"> </w:t>
      </w:r>
      <w:r w:rsidR="00AE7D50" w:rsidRPr="00EC724D">
        <w:rPr>
          <w:rFonts w:ascii="Book Antiqua" w:eastAsia="Book Antiqua" w:hAnsi="Book Antiqua" w:cs="Book Antiqua"/>
          <w:color w:val="000000"/>
          <w:shd w:val="clear" w:color="auto" w:fill="FFFFFF"/>
        </w:rPr>
        <w:t>erectile</w:t>
      </w:r>
      <w:r w:rsidR="00AE7D50">
        <w:rPr>
          <w:rFonts w:ascii="Book Antiqua" w:eastAsia="Book Antiqua" w:hAnsi="Book Antiqua" w:cs="Book Antiqua"/>
          <w:color w:val="000000"/>
          <w:shd w:val="clear" w:color="auto" w:fill="FFFFFF"/>
        </w:rPr>
        <w:t xml:space="preserve"> </w:t>
      </w:r>
      <w:r w:rsidR="00AE7D50" w:rsidRPr="00EC724D">
        <w:rPr>
          <w:rFonts w:ascii="Book Antiqua" w:eastAsia="Book Antiqua" w:hAnsi="Book Antiqua" w:cs="Book Antiqua"/>
          <w:color w:val="000000"/>
          <w:shd w:val="clear" w:color="auto" w:fill="FFFFFF"/>
        </w:rPr>
        <w:t>dysfunction</w:t>
      </w:r>
      <w:r w:rsidR="00AE7D50">
        <w:rPr>
          <w:rFonts w:ascii="Book Antiqua" w:eastAsia="Book Antiqua" w:hAnsi="Book Antiqua" w:cs="Book Antiqua"/>
          <w:color w:val="000000"/>
          <w:shd w:val="clear" w:color="auto" w:fill="FFFFFF"/>
        </w:rPr>
        <w:t xml:space="preserve"> </w:t>
      </w:r>
      <w:r w:rsidR="00AE7D50" w:rsidRPr="00EC724D">
        <w:rPr>
          <w:rFonts w:ascii="Book Antiqua" w:eastAsia="Book Antiqua" w:hAnsi="Book Antiqua" w:cs="Book Antiqua"/>
          <w:color w:val="000000"/>
          <w:shd w:val="clear" w:color="auto" w:fill="FFFFFF"/>
        </w:rPr>
        <w:t>(ED)</w:t>
      </w:r>
      <w:r w:rsidRPr="00EC724D">
        <w:rPr>
          <w:rFonts w:ascii="Book Antiqua" w:eastAsia="Book Antiqua" w:hAnsi="Book Antiqua" w:cs="Book Antiqua"/>
          <w:color w:val="000000"/>
          <w:shd w:val="clear" w:color="auto" w:fill="FFFFFF"/>
        </w:rPr>
        <w:t>,</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which</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inability</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to</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obtain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maintain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penile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erection</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in order to</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achiev</w:t>
      </w:r>
      <w:r w:rsidR="00A1736A">
        <w:rPr>
          <w:rFonts w:ascii="Book Antiqua" w:eastAsia="Book Antiqua" w:hAnsi="Book Antiqua" w:cs="Book Antiqua"/>
          <w:color w:val="000000"/>
          <w:shd w:val="clear" w:color="auto" w:fill="FFFFFF"/>
        </w:rPr>
        <w:t>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satisfactory</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sexual</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activity.</w:t>
      </w:r>
      <w:r w:rsidR="00A82D28">
        <w:rPr>
          <w:rFonts w:ascii="Book Antiqua" w:eastAsia="Book Antiqua" w:hAnsi="Book Antiqua" w:cs="Book Antiqua"/>
          <w:color w:val="000000"/>
          <w:shd w:val="clear" w:color="auto" w:fill="FFFFFF"/>
        </w:rPr>
        <w:t xml:space="preserve"> </w:t>
      </w:r>
      <w:r w:rsidR="00330EFF">
        <w:rPr>
          <w:rFonts w:ascii="Book Antiqua" w:eastAsia="Book Antiqua" w:hAnsi="Book Antiqua" w:cs="Book Antiqua"/>
          <w:color w:val="000000"/>
          <w:shd w:val="clear" w:color="auto" w:fill="FFFFFF"/>
        </w:rPr>
        <w:t>ED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considered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to</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be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common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cirrhosis;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predominantly</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due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to</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endocrine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dysfunction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sarcopenia.</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There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paucity</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of</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data</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the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precise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prevalence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of</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predictive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factors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for</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ED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in</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cirrhosis.</w:t>
      </w:r>
      <w:r w:rsidR="00A82D28">
        <w:rPr>
          <w:rFonts w:ascii="Book Antiqua" w:eastAsia="Book Antiqua" w:hAnsi="Book Antiqua" w:cs="Book Antiqua"/>
          <w:color w:val="000000"/>
          <w:shd w:val="clear" w:color="auto" w:fill="FFFFFF"/>
        </w:rPr>
        <w:t xml:space="preserve"> </w:t>
      </w:r>
      <w:r w:rsidR="00A1736A" w:rsidRPr="006B5970">
        <w:rPr>
          <w:rFonts w:ascii="Book Antiqua" w:eastAsia="Book Antiqua" w:hAnsi="Book Antiqua" w:cs="Book Antiqua"/>
          <w:color w:val="000000"/>
        </w:rPr>
        <w:t>Phosphodiesterase</w:t>
      </w:r>
      <w:r w:rsidR="00A1736A">
        <w:rPr>
          <w:rFonts w:ascii="Book Antiqua" w:eastAsia="Book Antiqua" w:hAnsi="Book Antiqua" w:cs="Book Antiqua"/>
          <w:color w:val="000000"/>
        </w:rPr>
        <w:t xml:space="preserve"> type 5 (</w:t>
      </w:r>
      <w:r w:rsidRPr="00EC724D">
        <w:rPr>
          <w:rFonts w:ascii="Book Antiqua" w:eastAsia="Book Antiqua" w:hAnsi="Book Antiqua" w:cs="Book Antiqua"/>
          <w:color w:val="000000"/>
          <w:shd w:val="clear" w:color="auto" w:fill="FFFFFF"/>
        </w:rPr>
        <w:t>PDE5</w:t>
      </w:r>
      <w:r w:rsidR="00A1736A">
        <w:rPr>
          <w:rFonts w:ascii="Book Antiqua" w:eastAsia="Book Antiqua" w:hAnsi="Book Antiqua" w:cs="Book Antiqua"/>
          <w:color w:val="000000"/>
          <w:shd w:val="clear" w:color="auto" w:fill="FFFFFF"/>
        </w:rPr>
        <w:t>)</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inh</w:t>
      </w:r>
      <w:r w:rsidRPr="005C0921">
        <w:rPr>
          <w:rFonts w:ascii="Book Antiqua" w:eastAsia="Book Antiqua" w:hAnsi="Book Antiqua" w:cs="Book Antiqua"/>
          <w:color w:val="000000"/>
          <w:shd w:val="clear" w:color="auto" w:fill="FFFFFF"/>
        </w:rPr>
        <w:t>ibitors</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were</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found</w:t>
      </w:r>
      <w:r w:rsidR="00A82D28" w:rsidRPr="005C0921">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 xml:space="preserve">to be </w:t>
      </w:r>
      <w:r w:rsidRPr="005C0921">
        <w:rPr>
          <w:rFonts w:ascii="Book Antiqua" w:eastAsia="Book Antiqua" w:hAnsi="Book Antiqua" w:cs="Book Antiqua"/>
          <w:color w:val="000000"/>
          <w:shd w:val="clear" w:color="auto" w:fill="FFFFFF"/>
        </w:rPr>
        <w:t>useful</w:t>
      </w:r>
      <w:r w:rsidR="00A82D28" w:rsidRPr="005C0921">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lastRenderedPageBreak/>
        <w:t>for</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ED</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in</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the</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non-cirrhotic</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and</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cirrhotic</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population</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in</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a</w:t>
      </w:r>
      <w:r w:rsidR="00A1736A">
        <w:rPr>
          <w:rFonts w:ascii="Book Antiqua" w:eastAsia="Book Antiqua" w:hAnsi="Book Antiqua" w:cs="Book Antiqua"/>
          <w:color w:val="000000"/>
          <w:shd w:val="clear" w:color="auto" w:fill="FFFFFF"/>
        </w:rPr>
        <w:t xml:space="preserve"> recent</w:t>
      </w:r>
      <w:r w:rsidR="00A82D28" w:rsidRPr="005C0921">
        <w:rPr>
          <w:rFonts w:ascii="Book Antiqua" w:eastAsia="Book Antiqua" w:hAnsi="Book Antiqua" w:cs="Book Antiqua"/>
          <w:color w:val="000000"/>
          <w:shd w:val="clear" w:color="auto" w:fill="FFFFFF"/>
        </w:rPr>
        <w:t xml:space="preserve"> </w:t>
      </w:r>
      <w:r w:rsidR="00E60A1A" w:rsidRPr="005C0921">
        <w:rPr>
          <w:rFonts w:ascii="Book Antiqua" w:eastAsia="Book Antiqua" w:hAnsi="Book Antiqua" w:cs="Book Antiqua"/>
          <w:color w:val="000000"/>
          <w:shd w:val="clear" w:color="auto" w:fill="FFFFFF"/>
        </w:rPr>
        <w:t>randomized</w:t>
      </w:r>
      <w:r w:rsidR="00A82D28" w:rsidRPr="005C0921">
        <w:rPr>
          <w:rFonts w:ascii="Book Antiqua" w:eastAsia="Book Antiqua" w:hAnsi="Book Antiqua" w:cs="Book Antiqua"/>
          <w:color w:val="000000"/>
          <w:shd w:val="clear" w:color="auto" w:fill="FFFFFF"/>
        </w:rPr>
        <w:t xml:space="preserve"> </w:t>
      </w:r>
      <w:r w:rsidR="00172BEA" w:rsidRPr="005C0921">
        <w:rPr>
          <w:rFonts w:ascii="Book Antiqua" w:eastAsia="Book Antiqua" w:hAnsi="Book Antiqua" w:cs="Book Antiqua"/>
          <w:color w:val="000000"/>
          <w:shd w:val="clear" w:color="auto" w:fill="FFFFFF"/>
        </w:rPr>
        <w:t>controlled</w:t>
      </w:r>
      <w:r w:rsidR="00A82D28" w:rsidRPr="005C0921">
        <w:rPr>
          <w:rFonts w:ascii="Book Antiqua" w:eastAsia="Book Antiqua" w:hAnsi="Book Antiqua" w:cs="Book Antiqua"/>
          <w:color w:val="000000"/>
          <w:shd w:val="clear" w:color="auto" w:fill="FFFFFF"/>
        </w:rPr>
        <w:t xml:space="preserve"> </w:t>
      </w:r>
      <w:r w:rsidR="00172BEA" w:rsidRPr="005C0921">
        <w:rPr>
          <w:rFonts w:ascii="Book Antiqua" w:eastAsia="Book Antiqua" w:hAnsi="Book Antiqua" w:cs="Book Antiqua"/>
          <w:color w:val="000000"/>
          <w:shd w:val="clear" w:color="auto" w:fill="FFFFFF"/>
        </w:rPr>
        <w:t>trial</w:t>
      </w:r>
      <w:r w:rsidR="00A82D28" w:rsidRPr="005C0921">
        <w:rPr>
          <w:rFonts w:ascii="Book Antiqua" w:eastAsia="Book Antiqua" w:hAnsi="Book Antiqua" w:cs="Book Antiqua"/>
          <w:color w:val="000000"/>
          <w:shd w:val="clear" w:color="auto" w:fill="FFFFFF"/>
        </w:rPr>
        <w:t xml:space="preserve"> </w:t>
      </w:r>
      <w:r w:rsidR="00172BEA" w:rsidRPr="005C0921">
        <w:rPr>
          <w:rFonts w:ascii="Book Antiqua" w:eastAsia="Book Antiqua" w:hAnsi="Book Antiqua" w:cs="Book Antiqua"/>
          <w:color w:val="000000"/>
          <w:shd w:val="clear" w:color="auto" w:fill="FFFFFF"/>
        </w:rPr>
        <w:t>(RCT)</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of</w:t>
      </w:r>
      <w:r w:rsidR="00A82D28" w:rsidRPr="005C0921">
        <w:rPr>
          <w:rFonts w:ascii="Book Antiqua" w:eastAsia="Book Antiqua" w:hAnsi="Book Antiqua" w:cs="Book Antiqua"/>
          <w:color w:val="000000"/>
          <w:shd w:val="clear" w:color="auto" w:fill="FFFFFF"/>
        </w:rPr>
        <w:t xml:space="preserve"> </w:t>
      </w:r>
      <w:r w:rsidR="00B62D0C">
        <w:rPr>
          <w:rFonts w:ascii="Book Antiqua" w:eastAsia="Book Antiqua" w:hAnsi="Book Antiqua" w:cs="Book Antiqua"/>
          <w:color w:val="000000"/>
          <w:shd w:val="clear" w:color="auto" w:fill="FFFFFF"/>
        </w:rPr>
        <w:t>t</w:t>
      </w:r>
      <w:r w:rsidRPr="005C0921">
        <w:rPr>
          <w:rFonts w:ascii="Book Antiqua" w:eastAsia="Book Antiqua" w:hAnsi="Book Antiqua" w:cs="Book Antiqua"/>
          <w:color w:val="000000"/>
          <w:shd w:val="clear" w:color="auto" w:fill="FFFFFF"/>
        </w:rPr>
        <w:t>adalafil</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in</w:t>
      </w:r>
      <w:r w:rsidR="00A82D28" w:rsidRPr="005C0921">
        <w:rPr>
          <w:rFonts w:ascii="Book Antiqua" w:eastAsia="Book Antiqua" w:hAnsi="Book Antiqua" w:cs="Book Antiqua"/>
          <w:color w:val="000000"/>
          <w:shd w:val="clear" w:color="auto" w:fill="FFFFFF"/>
        </w:rPr>
        <w:t xml:space="preserve"> </w:t>
      </w:r>
      <w:r w:rsidRPr="005C0921">
        <w:rPr>
          <w:rFonts w:ascii="Book Antiqua" w:eastAsia="Book Antiqua" w:hAnsi="Book Antiqua" w:cs="Book Antiqua"/>
          <w:color w:val="000000"/>
          <w:shd w:val="clear" w:color="auto" w:fill="FFFFFF"/>
        </w:rPr>
        <w:t>cirrhotics</w:t>
      </w:r>
      <w:r w:rsidR="00CD295D" w:rsidRPr="005C0921">
        <w:rPr>
          <w:rFonts w:ascii="Book Antiqua" w:eastAsia="Book Antiqua" w:hAnsi="Book Antiqua" w:cs="Book Antiqua"/>
          <w:color w:val="000000"/>
          <w:shd w:val="clear" w:color="auto" w:fill="FFFFFF"/>
          <w:vertAlign w:val="superscript"/>
        </w:rPr>
        <w:t>[1]</w:t>
      </w:r>
      <w:r w:rsidRPr="005C0921">
        <w:rPr>
          <w:rFonts w:ascii="Book Antiqua" w:eastAsia="Book Antiqua" w:hAnsi="Book Antiqua" w:cs="Book Antiqua"/>
          <w:color w:val="000000"/>
          <w:shd w:val="clear" w:color="auto" w:fill="FFFFFF"/>
        </w:rPr>
        <w:t>.</w:t>
      </w:r>
    </w:p>
    <w:p w14:paraId="724EA966" w14:textId="13881C1E" w:rsidR="00A77B3E" w:rsidRPr="00EC724D" w:rsidRDefault="000B7759" w:rsidP="00A740DB">
      <w:pPr>
        <w:spacing w:line="360" w:lineRule="auto"/>
        <w:ind w:firstLineChars="200" w:firstLine="480"/>
        <w:jc w:val="both"/>
        <w:rPr>
          <w:rFonts w:ascii="Book Antiqua" w:hAnsi="Book Antiqua"/>
        </w:rPr>
      </w:pPr>
      <w:r w:rsidRPr="00EC724D">
        <w:rPr>
          <w:rFonts w:ascii="Book Antiqua" w:eastAsia="Book Antiqua" w:hAnsi="Book Antiqua" w:cs="Book Antiqua"/>
          <w:bCs/>
          <w:color w:val="000000"/>
          <w:shd w:val="clear" w:color="auto" w:fill="FFFFFF"/>
        </w:rPr>
        <w:t>In</w:t>
      </w:r>
      <w:r w:rsidR="00A82D28">
        <w:rPr>
          <w:rFonts w:ascii="Book Antiqua" w:eastAsia="Book Antiqua" w:hAnsi="Book Antiqua" w:cs="Book Antiqua"/>
          <w:bCs/>
          <w:color w:val="000000"/>
          <w:shd w:val="clear" w:color="auto" w:fill="FFFFFF"/>
        </w:rPr>
        <w:t xml:space="preserve"> </w:t>
      </w:r>
      <w:r w:rsidRPr="00EC724D">
        <w:rPr>
          <w:rFonts w:ascii="Book Antiqua" w:eastAsia="Book Antiqua" w:hAnsi="Book Antiqua" w:cs="Book Antiqua"/>
          <w:bCs/>
          <w:color w:val="000000"/>
          <w:shd w:val="clear" w:color="auto" w:fill="FFFFFF"/>
        </w:rPr>
        <w:t>females</w:t>
      </w:r>
      <w:r w:rsidRPr="00EC724D">
        <w:rPr>
          <w:rFonts w:ascii="Book Antiqua" w:eastAsia="Book Antiqua" w:hAnsi="Book Antiqua" w:cs="Book Antiqua"/>
          <w:color w:val="000000"/>
          <w:shd w:val="clear" w:color="auto" w:fill="FFFFFF"/>
        </w:rPr>
        <w:t>,</w:t>
      </w:r>
      <w:r w:rsidR="00A82D28">
        <w:rPr>
          <w:rFonts w:ascii="Book Antiqua" w:eastAsia="Book Antiqua" w:hAnsi="Book Antiqua" w:cs="Book Antiqua"/>
          <w:color w:val="000000"/>
          <w:shd w:val="clear" w:color="auto" w:fill="FFFFFF"/>
        </w:rPr>
        <w:t xml:space="preserve"> </w:t>
      </w:r>
      <w:r w:rsidR="00A740DB" w:rsidRPr="006B5970">
        <w:rPr>
          <w:rFonts w:ascii="Book Antiqua" w:eastAsia="Book Antiqua" w:hAnsi="Book Antiqua" w:cs="Book Antiqua"/>
          <w:color w:val="000000"/>
          <w:shd w:val="clear" w:color="auto" w:fill="FFFFFF"/>
        </w:rPr>
        <w:t>SD</w:t>
      </w:r>
      <w:r w:rsidR="00A1736A">
        <w:rPr>
          <w:rFonts w:ascii="Book Antiqua" w:eastAsia="Book Antiqua" w:hAnsi="Book Antiqua" w:cs="Book Antiqua"/>
          <w:color w:val="000000"/>
          <w:shd w:val="clear" w:color="auto" w:fill="FFFFFF"/>
        </w:rPr>
        <w:t xml:space="preserve"> is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more</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complex</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and</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predominantly</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manifest</w:t>
      </w:r>
      <w:r w:rsidR="00B62D0C">
        <w:rPr>
          <w:rFonts w:ascii="Book Antiqua" w:eastAsia="Book Antiqua" w:hAnsi="Book Antiqua" w:cs="Book Antiqua"/>
          <w:color w:val="000000"/>
          <w:shd w:val="clear" w:color="auto" w:fill="FFFFFF"/>
        </w:rPr>
        <w:t>s</w:t>
      </w:r>
      <w:r w:rsidR="00A82D28">
        <w:rPr>
          <w:rFonts w:ascii="Book Antiqua" w:eastAsia="Book Antiqua" w:hAnsi="Book Antiqua" w:cs="Book Antiqua"/>
          <w:color w:val="000000"/>
          <w:shd w:val="clear" w:color="auto" w:fill="FFFFFF"/>
        </w:rPr>
        <w:t xml:space="preserve"> </w:t>
      </w:r>
      <w:r w:rsidR="00A1736A">
        <w:rPr>
          <w:rFonts w:ascii="Book Antiqua" w:eastAsia="Book Antiqua" w:hAnsi="Book Antiqua" w:cs="Book Antiqua"/>
          <w:color w:val="000000"/>
          <w:shd w:val="clear" w:color="auto" w:fill="FFFFFF"/>
        </w:rPr>
        <w:t>as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low</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libido,</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vaginal</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dryness,</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dyspareunia,</w:t>
      </w:r>
      <w:r w:rsidR="00A82D28">
        <w:rPr>
          <w:rFonts w:ascii="Book Antiqua" w:eastAsia="Book Antiqua" w:hAnsi="Book Antiqua" w:cs="Book Antiqua"/>
          <w:color w:val="000000"/>
          <w:shd w:val="clear" w:color="auto" w:fill="FFFFFF"/>
        </w:rPr>
        <w:t xml:space="preserve"> </w:t>
      </w:r>
      <w:r w:rsidR="00B62D0C">
        <w:rPr>
          <w:rFonts w:ascii="Book Antiqua" w:eastAsia="Book Antiqua" w:hAnsi="Book Antiqua" w:cs="Book Antiqua"/>
          <w:color w:val="000000"/>
          <w:shd w:val="clear" w:color="auto" w:fill="FFFFFF"/>
        </w:rPr>
        <w:t xml:space="preserve">orgasm </w:t>
      </w:r>
      <w:r w:rsidRPr="00EC724D">
        <w:rPr>
          <w:rFonts w:ascii="Book Antiqua" w:eastAsia="Book Antiqua" w:hAnsi="Book Antiqua" w:cs="Book Antiqua"/>
          <w:color w:val="000000"/>
          <w:shd w:val="clear" w:color="auto" w:fill="FFFFFF"/>
        </w:rPr>
        <w:t>inability,</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or</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menstrual</w:t>
      </w:r>
      <w:r w:rsidR="00A82D28">
        <w:rPr>
          <w:rFonts w:ascii="Book Antiqua" w:eastAsia="Book Antiqua" w:hAnsi="Book Antiqua" w:cs="Book Antiqua"/>
          <w:color w:val="000000"/>
          <w:shd w:val="clear" w:color="auto" w:fill="FFFFFF"/>
        </w:rPr>
        <w:t xml:space="preserve"> </w:t>
      </w:r>
      <w:r w:rsidRPr="00EC724D">
        <w:rPr>
          <w:rFonts w:ascii="Book Antiqua" w:eastAsia="Book Antiqua" w:hAnsi="Book Antiqua" w:cs="Book Antiqua"/>
          <w:color w:val="000000"/>
          <w:shd w:val="clear" w:color="auto" w:fill="FFFFFF"/>
        </w:rPr>
        <w:t>abnormalities</w:t>
      </w:r>
      <w:r w:rsidR="00EC6E52">
        <w:rPr>
          <w:rFonts w:ascii="Book Antiqua" w:eastAsia="Book Antiqua" w:hAnsi="Book Antiqua" w:cs="Book Antiqua"/>
          <w:color w:val="000000"/>
          <w:shd w:val="clear" w:color="auto" w:fill="FFFFFF"/>
          <w:vertAlign w:val="superscript"/>
        </w:rPr>
        <w:t>[3]</w:t>
      </w:r>
      <w:r w:rsidRPr="00EC724D">
        <w:rPr>
          <w:rFonts w:ascii="Book Antiqua" w:eastAsia="Book Antiqua" w:hAnsi="Book Antiqua" w:cs="Book Antiqua"/>
          <w:color w:val="000000"/>
          <w:shd w:val="clear" w:color="auto" w:fill="FFFFFF"/>
        </w:rPr>
        <w:t>.</w:t>
      </w:r>
      <w:r w:rsidR="00A82D28">
        <w:rPr>
          <w:rFonts w:ascii="Book Antiqua" w:eastAsia="Book Antiqua" w:hAnsi="Book Antiqua" w:cs="Book Antiqua"/>
          <w:color w:val="000000"/>
          <w:shd w:val="clear" w:color="auto" w:fill="FFFFFF"/>
        </w:rPr>
        <w:t xml:space="preserve"> </w:t>
      </w:r>
    </w:p>
    <w:p w14:paraId="4EC5A856" w14:textId="77777777" w:rsidR="004567A5" w:rsidRPr="00CB6745" w:rsidRDefault="004567A5" w:rsidP="006B5970">
      <w:pPr>
        <w:spacing w:line="360" w:lineRule="auto"/>
        <w:jc w:val="both"/>
        <w:rPr>
          <w:rFonts w:ascii="Book Antiqua" w:eastAsia="Book Antiqua" w:hAnsi="Book Antiqua" w:cs="Book Antiqua"/>
          <w:b/>
          <w:bCs/>
          <w:color w:val="000000"/>
        </w:rPr>
      </w:pPr>
    </w:p>
    <w:p w14:paraId="0FD7D5DE" w14:textId="40958B40" w:rsidR="00A77B3E" w:rsidRPr="007327D6" w:rsidRDefault="00CB6745" w:rsidP="006B5970">
      <w:pPr>
        <w:spacing w:line="360" w:lineRule="auto"/>
        <w:jc w:val="both"/>
        <w:rPr>
          <w:rFonts w:ascii="Book Antiqua" w:hAnsi="Book Antiqua"/>
          <w:u w:val="single"/>
        </w:rPr>
      </w:pPr>
      <w:r w:rsidRPr="007327D6">
        <w:rPr>
          <w:rFonts w:ascii="Book Antiqua" w:eastAsia="Book Antiqua" w:hAnsi="Book Antiqua" w:cs="Book Antiqua"/>
          <w:b/>
          <w:bCs/>
          <w:color w:val="000000"/>
          <w:u w:val="single"/>
        </w:rPr>
        <w:t>INCIDENCE AND PREVALENCE OF SD</w:t>
      </w:r>
    </w:p>
    <w:p w14:paraId="66346B54" w14:textId="2AD1A7A9" w:rsidR="00A77B3E" w:rsidRPr="00D677A0" w:rsidRDefault="000B7759" w:rsidP="006B5970">
      <w:pPr>
        <w:spacing w:line="360" w:lineRule="auto"/>
        <w:jc w:val="both"/>
        <w:rPr>
          <w:rFonts w:ascii="Book Antiqua" w:hAnsi="Book Antiqua"/>
        </w:rPr>
      </w:pPr>
      <w:r w:rsidRPr="00D677A0">
        <w:rPr>
          <w:rFonts w:ascii="Book Antiqua" w:eastAsia="Book Antiqua" w:hAnsi="Book Antiqua" w:cs="Book Antiqua"/>
          <w:color w:val="000000"/>
          <w:shd w:val="clear" w:color="auto" w:fill="FFFFFF"/>
        </w:rPr>
        <w:t>Patients</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with</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cirrhosis</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have</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high</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prevalence</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of</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ED</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ranging</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from</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25</w:t>
      </w:r>
      <w:r w:rsidR="00264AAB">
        <w:rPr>
          <w:rFonts w:ascii="Book Antiqua" w:eastAsia="Book Antiqua" w:hAnsi="Book Antiqua" w:cs="Book Antiqua"/>
          <w:color w:val="000000"/>
          <w:shd w:val="clear" w:color="auto" w:fill="FFFFFF"/>
        </w:rPr>
        <w:t>%</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to</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92%</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various</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studies</w:t>
      </w:r>
      <w:r w:rsidR="00E531C6">
        <w:rPr>
          <w:rFonts w:ascii="Book Antiqua" w:eastAsia="Book Antiqua" w:hAnsi="Book Antiqua" w:cs="Book Antiqua"/>
          <w:color w:val="000000"/>
          <w:shd w:val="clear" w:color="auto" w:fill="FFFFFF"/>
          <w:vertAlign w:val="superscript"/>
        </w:rPr>
        <w:t>[4</w:t>
      </w:r>
      <w:r w:rsidR="008F18EF">
        <w:rPr>
          <w:rFonts w:ascii="Book Antiqua" w:eastAsia="Book Antiqua" w:hAnsi="Book Antiqua" w:cs="Book Antiqua"/>
          <w:color w:val="000000"/>
          <w:shd w:val="clear" w:color="auto" w:fill="FFFFFF"/>
          <w:vertAlign w:val="superscript"/>
        </w:rPr>
        <w:t>-</w:t>
      </w:r>
      <w:r w:rsidR="00E531C6">
        <w:rPr>
          <w:rFonts w:ascii="Book Antiqua" w:eastAsia="Book Antiqua" w:hAnsi="Book Antiqua" w:cs="Book Antiqua"/>
          <w:color w:val="000000"/>
          <w:shd w:val="clear" w:color="auto" w:fill="FFFFFF"/>
          <w:vertAlign w:val="superscript"/>
        </w:rPr>
        <w:t>8]</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as</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shown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00751C7C" w:rsidRPr="00D677A0">
        <w:rPr>
          <w:rFonts w:ascii="Book Antiqua" w:eastAsia="Book Antiqua" w:hAnsi="Book Antiqua" w:cs="Book Antiqua"/>
          <w:color w:val="000000"/>
          <w:shd w:val="clear" w:color="auto" w:fill="FFFFFF"/>
        </w:rPr>
        <w:t xml:space="preserve">Table </w:t>
      </w:r>
      <w:r w:rsidRPr="00D677A0">
        <w:rPr>
          <w:rFonts w:ascii="Book Antiqua" w:eastAsia="Book Antiqua" w:hAnsi="Book Antiqua" w:cs="Book Antiqua"/>
          <w:color w:val="000000"/>
          <w:shd w:val="clear" w:color="auto" w:fill="FFFFFF"/>
        </w:rPr>
        <w:t>1.</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recent</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RCT</w:t>
      </w:r>
      <w:r w:rsidR="001451C6">
        <w:rPr>
          <w:rFonts w:ascii="Book Antiqua" w:eastAsia="Book Antiqua" w:hAnsi="Book Antiqua" w:cs="Book Antiqua"/>
          <w:color w:val="000000"/>
          <w:shd w:val="clear" w:color="auto" w:fill="FFFFFF"/>
          <w:vertAlign w:val="superscript"/>
        </w:rPr>
        <w:t>[</w:t>
      </w:r>
      <w:r w:rsidR="001451C6" w:rsidRPr="006B5970">
        <w:rPr>
          <w:rFonts w:ascii="Book Antiqua" w:eastAsia="Book Antiqua" w:hAnsi="Book Antiqua" w:cs="Book Antiqua"/>
          <w:color w:val="000000"/>
          <w:shd w:val="clear" w:color="auto" w:fill="FFFFFF"/>
          <w:vertAlign w:val="superscript"/>
        </w:rPr>
        <w:t>1</w:t>
      </w:r>
      <w:r w:rsidR="001451C6">
        <w:rPr>
          <w:rFonts w:ascii="Book Antiqua" w:eastAsia="Book Antiqua" w:hAnsi="Book Antiqua" w:cs="Book Antiqua"/>
          <w:color w:val="000000"/>
          <w:shd w:val="clear" w:color="auto" w:fill="FFFFFF"/>
          <w:vertAlign w:val="superscript"/>
        </w:rPr>
        <w:t>]</w:t>
      </w:r>
      <w:r w:rsidRPr="007327D6">
        <w:rPr>
          <w:rFonts w:ascii="Book Antiqua" w:eastAsia="Book Antiqua" w:hAnsi="Book Antiqua" w:cs="Book Antiqua"/>
          <w:bCs/>
          <w:color w:val="000000"/>
          <w:shd w:val="clear" w:color="auto" w:fill="FFFFFF"/>
        </w:rPr>
        <w:t>,</w:t>
      </w:r>
      <w:r w:rsidR="00A82D28" w:rsidRPr="00D677A0">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it was</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found</w:t>
      </w:r>
      <w:r w:rsidR="00A82D28" w:rsidRPr="00D677A0">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to be</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70.3%,</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whereas</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females</w:t>
      </w:r>
      <w:r w:rsidR="002312FB">
        <w:rPr>
          <w:rFonts w:ascii="Book Antiqua" w:eastAsia="Book Antiqua" w:hAnsi="Book Antiqua" w:cs="Book Antiqua"/>
          <w:color w:val="000000"/>
          <w:shd w:val="clear" w:color="auto" w:fill="FFFFFF"/>
        </w:rPr>
        <w:t>,</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studies</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on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prevalence</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are</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limited,</w:t>
      </w:r>
      <w:r w:rsidR="00A82D28" w:rsidRPr="00D677A0">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but it has been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show</w:t>
      </w:r>
      <w:r w:rsidR="002312FB">
        <w:rPr>
          <w:rFonts w:ascii="Book Antiqua" w:eastAsia="Book Antiqua" w:hAnsi="Book Antiqua" w:cs="Book Antiqua"/>
          <w:color w:val="000000"/>
          <w:shd w:val="clear" w:color="auto" w:fill="FFFFFF"/>
        </w:rPr>
        <w:t>n that the prevalence of</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abnormal</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menstrual</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cycles</w:t>
      </w:r>
      <w:r w:rsidR="00A82D28" w:rsidRPr="00D677A0">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 xml:space="preserve">was seen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58%,</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decreased</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sexual</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interest</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42%,</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and</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no</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sexual</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activity</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56%</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of</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females</w:t>
      </w:r>
      <w:r w:rsidR="00A0785F">
        <w:rPr>
          <w:rFonts w:ascii="Book Antiqua" w:eastAsia="Book Antiqua" w:hAnsi="Book Antiqua" w:cs="Book Antiqua"/>
          <w:color w:val="000000"/>
          <w:shd w:val="clear" w:color="auto" w:fill="FFFFFF"/>
          <w:vertAlign w:val="superscript"/>
        </w:rPr>
        <w:t>[3,9]</w:t>
      </w:r>
      <w:r w:rsidRPr="00D677A0">
        <w:rPr>
          <w:rFonts w:ascii="Book Antiqua" w:eastAsia="Book Antiqua" w:hAnsi="Book Antiqua" w:cs="Book Antiqua"/>
          <w:bCs/>
          <w:color w:val="000000"/>
          <w:shd w:val="clear" w:color="auto" w:fill="FFFFFF"/>
        </w:rPr>
        <w:t>.</w:t>
      </w:r>
      <w:r w:rsidR="00A82D28" w:rsidRPr="00D677A0">
        <w:rPr>
          <w:rFonts w:ascii="Book Antiqua" w:eastAsia="Book Antiqua" w:hAnsi="Book Antiqua" w:cs="Book Antiqua"/>
          <w:bCs/>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study</w:t>
      </w:r>
      <w:r w:rsidR="00A82D28" w:rsidRPr="00D677A0">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of</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women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with</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non-alcoholic</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liver</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disease,</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reduced</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sexual</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desire</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was</w:t>
      </w:r>
      <w:r w:rsidR="00A82D28" w:rsidRPr="00D677A0">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 xml:space="preserve">found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33%,</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reduced</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arousal</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18%,</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not</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feeling</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orgasm</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25%,</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and</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dyspareunia</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21%,</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related</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to</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decreased</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vaginal</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lubrication.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Prospective</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studies</w:t>
      </w:r>
      <w:r w:rsidR="00A82D28" w:rsidRPr="00D677A0">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 xml:space="preserve">are </w:t>
      </w:r>
      <w:r w:rsidRPr="00D677A0">
        <w:rPr>
          <w:rFonts w:ascii="Book Antiqua" w:eastAsia="Book Antiqua" w:hAnsi="Book Antiqua" w:cs="Book Antiqua"/>
          <w:color w:val="000000"/>
          <w:shd w:val="clear" w:color="auto" w:fill="FFFFFF"/>
        </w:rPr>
        <w:t>needed</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especially</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in</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female</w:t>
      </w:r>
      <w:r w:rsidR="00A82D28" w:rsidRPr="00D677A0">
        <w:rPr>
          <w:rFonts w:ascii="Book Antiqua" w:eastAsia="Book Antiqua" w:hAnsi="Book Antiqua" w:cs="Book Antiqua"/>
          <w:color w:val="000000"/>
          <w:shd w:val="clear" w:color="auto" w:fill="FFFFFF"/>
        </w:rPr>
        <w:t xml:space="preserve"> </w:t>
      </w:r>
      <w:r w:rsidRPr="00D677A0">
        <w:rPr>
          <w:rFonts w:ascii="Book Antiqua" w:eastAsia="Book Antiqua" w:hAnsi="Book Antiqua" w:cs="Book Antiqua"/>
          <w:color w:val="000000"/>
          <w:shd w:val="clear" w:color="auto" w:fill="FFFFFF"/>
        </w:rPr>
        <w:t>patients.</w:t>
      </w:r>
    </w:p>
    <w:p w14:paraId="040672E0" w14:textId="77777777" w:rsidR="00D04B30" w:rsidRPr="007327D6" w:rsidRDefault="00D04B30" w:rsidP="006B5970">
      <w:pPr>
        <w:spacing w:line="360" w:lineRule="auto"/>
        <w:jc w:val="both"/>
        <w:rPr>
          <w:rFonts w:ascii="Book Antiqua" w:eastAsia="Book Antiqua" w:hAnsi="Book Antiqua" w:cs="Book Antiqua"/>
          <w:b/>
          <w:bCs/>
          <w:color w:val="000000"/>
          <w:u w:val="single"/>
        </w:rPr>
      </w:pPr>
    </w:p>
    <w:p w14:paraId="0671AA6F" w14:textId="4819D59C" w:rsidR="00A77B3E" w:rsidRPr="007327D6" w:rsidRDefault="006D6CBB" w:rsidP="006B5970">
      <w:pPr>
        <w:spacing w:line="360" w:lineRule="auto"/>
        <w:jc w:val="both"/>
        <w:rPr>
          <w:rFonts w:ascii="Book Antiqua" w:hAnsi="Book Antiqua"/>
          <w:u w:val="single"/>
        </w:rPr>
      </w:pPr>
      <w:r w:rsidRPr="007327D6">
        <w:rPr>
          <w:rFonts w:ascii="Book Antiqua" w:eastAsia="Book Antiqua" w:hAnsi="Book Antiqua" w:cs="Book Antiqua"/>
          <w:b/>
          <w:bCs/>
          <w:color w:val="000000"/>
          <w:u w:val="single"/>
        </w:rPr>
        <w:t xml:space="preserve">RISK FACTORS CONTRIBUTING </w:t>
      </w:r>
      <w:r w:rsidR="002312FB">
        <w:rPr>
          <w:rFonts w:ascii="Book Antiqua" w:eastAsia="Book Antiqua" w:hAnsi="Book Antiqua" w:cs="Book Antiqua"/>
          <w:b/>
          <w:bCs/>
          <w:color w:val="000000"/>
          <w:u w:val="single"/>
        </w:rPr>
        <w:t>TO</w:t>
      </w:r>
      <w:r w:rsidRPr="007327D6">
        <w:rPr>
          <w:rFonts w:ascii="Book Antiqua" w:eastAsia="Book Antiqua" w:hAnsi="Book Antiqua" w:cs="Book Antiqua"/>
          <w:b/>
          <w:bCs/>
          <w:color w:val="000000"/>
          <w:u w:val="single"/>
        </w:rPr>
        <w:t xml:space="preserve"> ED IN LIVER DISEASES IN BOTH GENDERS</w:t>
      </w:r>
    </w:p>
    <w:p w14:paraId="51A41A7F" w14:textId="16767DC1"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causation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w:t>
      </w:r>
      <w:r w:rsidR="00BB2609">
        <w:rPr>
          <w:rFonts w:ascii="Book Antiqua" w:eastAsia="Book Antiqua" w:hAnsi="Book Antiqua" w:cs="Book Antiqua"/>
          <w:color w:val="000000"/>
        </w:rPr>
        <w:t>D</w:t>
      </w:r>
      <w:r w:rsidR="00764371">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genders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multifactorial,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although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few</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studies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females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compared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males.</w:t>
      </w:r>
      <w:r w:rsidR="00A82D28">
        <w:rPr>
          <w:rFonts w:ascii="Book Antiqua" w:eastAsia="Book Antiqua" w:hAnsi="Book Antiqua" w:cs="Book Antiqua"/>
          <w:color w:val="000000"/>
        </w:rPr>
        <w:t xml:space="preserve"> </w:t>
      </w:r>
      <w:r w:rsidR="002312FB">
        <w:rPr>
          <w:rFonts w:ascii="Book Antiqua" w:eastAsia="Book Antiqua" w:hAnsi="Book Antiqua" w:cs="Book Antiqua"/>
          <w:color w:val="000000"/>
        </w:rPr>
        <w:t>F</w:t>
      </w:r>
      <w:r w:rsidRPr="006B5970">
        <w:rPr>
          <w:rFonts w:ascii="Book Antiqua" w:eastAsia="Book Antiqua" w:hAnsi="Book Antiqua" w:cs="Book Antiqua"/>
          <w:color w:val="000000"/>
        </w:rPr>
        <w:t>emale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involves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hormonal,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neurological,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vascular,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psychological,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emotional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aspects.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Dysfunction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triggered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maintained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interplay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between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them.</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hormonal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interplay</w:t>
      </w:r>
      <w:r w:rsidR="00A82D28">
        <w:rPr>
          <w:rFonts w:ascii="Book Antiqua" w:eastAsia="Book Antiqua" w:hAnsi="Book Antiqua" w:cs="Book Antiqua"/>
          <w:color w:val="000000"/>
        </w:rPr>
        <w:t xml:space="preserve"> </w:t>
      </w:r>
      <w:r w:rsidR="002312FB">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grossly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disturbed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chronic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002312FB">
        <w:rPr>
          <w:rFonts w:ascii="Book Antiqua" w:eastAsia="Book Antiqua" w:hAnsi="Book Antiqua" w:cs="Book Antiqua"/>
          <w:color w:val="000000"/>
        </w:rPr>
        <w:t xml:space="preserve">(CLD) </w:t>
      </w:r>
      <w:r w:rsidRPr="006B5970">
        <w:rPr>
          <w:rFonts w:ascii="Book Antiqua" w:eastAsia="Book Antiqua" w:hAnsi="Book Antiqua" w:cs="Book Antiqua"/>
          <w:color w:val="000000"/>
        </w:rPr>
        <w:t>along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multiple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other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non-hormonal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factors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contributing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Possible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contributing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factors</w:t>
      </w:r>
      <w:r w:rsidR="00A82D28">
        <w:rPr>
          <w:rFonts w:ascii="Book Antiqua" w:eastAsia="Book Antiqua" w:hAnsi="Book Antiqua" w:cs="Book Antiqua"/>
          <w:color w:val="000000"/>
        </w:rPr>
        <w:t xml:space="preserve"> </w:t>
      </w:r>
      <w:r w:rsidR="002312FB">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genders</w:t>
      </w:r>
      <w:r w:rsidR="00894241">
        <w:rPr>
          <w:rFonts w:ascii="Book Antiqua" w:eastAsia="Book Antiqua" w:hAnsi="Book Antiqua" w:cs="Book Antiqua"/>
          <w:color w:val="000000"/>
          <w:shd w:val="clear" w:color="auto" w:fill="FFFFFF"/>
          <w:vertAlign w:val="superscript"/>
        </w:rPr>
        <w:t>[</w:t>
      </w:r>
      <w:r w:rsidR="00894241" w:rsidRPr="006B5970">
        <w:rPr>
          <w:rFonts w:ascii="Book Antiqua" w:eastAsia="Book Antiqua" w:hAnsi="Book Antiqua" w:cs="Book Antiqua"/>
          <w:color w:val="000000"/>
          <w:shd w:val="clear" w:color="auto" w:fill="FFFFFF"/>
          <w:vertAlign w:val="superscript"/>
        </w:rPr>
        <w:t>1</w:t>
      </w:r>
      <w:r w:rsidR="00894241">
        <w:rPr>
          <w:rFonts w:ascii="Book Antiqua" w:eastAsia="Book Antiqua" w:hAnsi="Book Antiqua" w:cs="Book Antiqua"/>
          <w:color w:val="000000"/>
          <w:shd w:val="clear" w:color="auto" w:fill="FFFFFF"/>
          <w:vertAlign w:val="superscript"/>
        </w:rPr>
        <w:t>0,</w:t>
      </w:r>
      <w:r w:rsidR="00584AEB">
        <w:rPr>
          <w:rFonts w:ascii="Book Antiqua" w:eastAsia="Book Antiqua" w:hAnsi="Book Antiqua" w:cs="Book Antiqua"/>
          <w:color w:val="000000"/>
          <w:shd w:val="clear" w:color="auto" w:fill="FFFFFF"/>
          <w:vertAlign w:val="superscript"/>
        </w:rPr>
        <w:t>12</w:t>
      </w:r>
      <w:r w:rsidR="00894241">
        <w:rPr>
          <w:rFonts w:ascii="Book Antiqua" w:eastAsia="Book Antiqua" w:hAnsi="Book Antiqua" w:cs="Book Antiqua"/>
          <w:color w:val="000000"/>
          <w:shd w:val="clear" w:color="auto" w:fill="FFFFFF"/>
          <w:vertAlign w:val="superscript"/>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2312FB">
        <w:rPr>
          <w:rFonts w:ascii="Book Antiqua" w:eastAsia="Book Antiqua" w:hAnsi="Book Antiqua" w:cs="Book Antiqua"/>
          <w:color w:val="000000"/>
        </w:rPr>
        <w:t xml:space="preserve"> 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shown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004E5A6B">
        <w:rPr>
          <w:rFonts w:ascii="Book Antiqua" w:eastAsia="Book Antiqua" w:hAnsi="Book Antiqua" w:cs="Book Antiqua"/>
          <w:color w:val="000000"/>
        </w:rPr>
        <w:t>F</w:t>
      </w:r>
      <w:r w:rsidRPr="006B5970">
        <w:rPr>
          <w:rFonts w:ascii="Book Antiqua" w:eastAsia="Book Antiqua" w:hAnsi="Book Antiqua" w:cs="Book Antiqua"/>
          <w:color w:val="000000"/>
        </w:rPr>
        <w:t>igure</w:t>
      </w:r>
      <w:r w:rsidR="00CA4596">
        <w:rPr>
          <w:rFonts w:ascii="Book Antiqua" w:eastAsia="Book Antiqua" w:hAnsi="Book Antiqua" w:cs="Book Antiqua"/>
          <w:color w:val="000000"/>
        </w:rPr>
        <w:t xml:space="preserve"> </w:t>
      </w:r>
      <w:r w:rsidRPr="006B5970">
        <w:rPr>
          <w:rFonts w:ascii="Book Antiqua" w:eastAsia="Book Antiqua" w:hAnsi="Book Antiqua" w:cs="Book Antiqua"/>
          <w:color w:val="000000"/>
        </w:rPr>
        <w:t>1.</w:t>
      </w:r>
      <w:r w:rsidR="00A82D28">
        <w:rPr>
          <w:rFonts w:ascii="Book Antiqua" w:eastAsia="Book Antiqua" w:hAnsi="Book Antiqua" w:cs="Book Antiqua"/>
          <w:color w:val="000000"/>
        </w:rPr>
        <w:t xml:space="preserve"> </w:t>
      </w:r>
    </w:p>
    <w:p w14:paraId="1F99607E" w14:textId="77777777" w:rsidR="006A00CE" w:rsidRDefault="006A00CE" w:rsidP="006B5970">
      <w:pPr>
        <w:spacing w:line="360" w:lineRule="auto"/>
        <w:jc w:val="both"/>
        <w:rPr>
          <w:rFonts w:ascii="Book Antiqua" w:eastAsia="Book Antiqua" w:hAnsi="Book Antiqua" w:cs="Book Antiqua"/>
          <w:b/>
          <w:bCs/>
          <w:color w:val="000000"/>
          <w:shd w:val="clear" w:color="auto" w:fill="FFFFFF"/>
        </w:rPr>
      </w:pPr>
    </w:p>
    <w:p w14:paraId="5A1779E5" w14:textId="77777777" w:rsidR="00A77B3E" w:rsidRPr="00194D78" w:rsidRDefault="000B7759" w:rsidP="006B5970">
      <w:pPr>
        <w:spacing w:line="360" w:lineRule="auto"/>
        <w:jc w:val="both"/>
        <w:rPr>
          <w:rFonts w:ascii="Book Antiqua" w:hAnsi="Book Antiqua"/>
          <w:i/>
        </w:rPr>
      </w:pPr>
      <w:r w:rsidRPr="00194D78">
        <w:rPr>
          <w:rFonts w:ascii="Book Antiqua" w:eastAsia="Book Antiqua" w:hAnsi="Book Antiqua" w:cs="Book Antiqua"/>
          <w:b/>
          <w:bCs/>
          <w:i/>
          <w:color w:val="000000"/>
          <w:shd w:val="clear" w:color="auto" w:fill="FFFFFF"/>
        </w:rPr>
        <w:t>Non</w:t>
      </w:r>
      <w:r w:rsidR="00A82D28" w:rsidRPr="00194D78">
        <w:rPr>
          <w:rFonts w:ascii="Book Antiqua" w:eastAsia="Book Antiqua" w:hAnsi="Book Antiqua" w:cs="Book Antiqua"/>
          <w:b/>
          <w:bCs/>
          <w:i/>
          <w:color w:val="000000"/>
          <w:shd w:val="clear" w:color="auto" w:fill="FFFFFF"/>
        </w:rPr>
        <w:t xml:space="preserve"> </w:t>
      </w:r>
      <w:r w:rsidR="006A00CE" w:rsidRPr="00194D78">
        <w:rPr>
          <w:rFonts w:ascii="Book Antiqua" w:eastAsia="Book Antiqua" w:hAnsi="Book Antiqua" w:cs="Book Antiqua"/>
          <w:b/>
          <w:bCs/>
          <w:i/>
          <w:color w:val="000000"/>
          <w:shd w:val="clear" w:color="auto" w:fill="FFFFFF"/>
        </w:rPr>
        <w:t>hormonal causes</w:t>
      </w:r>
    </w:p>
    <w:p w14:paraId="51AC21E7" w14:textId="1188478F" w:rsidR="00A77B3E" w:rsidRPr="00E8438F" w:rsidRDefault="002312FB" w:rsidP="006B5970">
      <w:pPr>
        <w:spacing w:line="360" w:lineRule="auto"/>
        <w:jc w:val="both"/>
        <w:rPr>
          <w:rFonts w:ascii="Book Antiqua" w:hAnsi="Book Antiqua"/>
        </w:rPr>
      </w:pPr>
      <w:r>
        <w:rPr>
          <w:rFonts w:ascii="Book Antiqua" w:eastAsia="Book Antiqua" w:hAnsi="Book Antiqua" w:cs="Book Antiqua"/>
          <w:bCs/>
          <w:color w:val="000000"/>
        </w:rPr>
        <w:t>Reduced</w:t>
      </w:r>
      <w:r w:rsidR="00A82D28" w:rsidRPr="00E8438F">
        <w:rPr>
          <w:rFonts w:ascii="Book Antiqua" w:eastAsia="Book Antiqua" w:hAnsi="Book Antiqua" w:cs="Book Antiqua"/>
          <w:bCs/>
          <w:color w:val="000000"/>
        </w:rPr>
        <w:t xml:space="preserve"> </w:t>
      </w:r>
      <w:r w:rsidR="000B7759" w:rsidRPr="00E8438F">
        <w:rPr>
          <w:rFonts w:ascii="Book Antiqua" w:eastAsia="Book Antiqua" w:hAnsi="Book Antiqua" w:cs="Book Antiqua"/>
          <w:bCs/>
          <w:color w:val="000000"/>
        </w:rPr>
        <w:t>quality</w:t>
      </w:r>
      <w:r w:rsidR="00A82D28" w:rsidRPr="00E8438F">
        <w:rPr>
          <w:rFonts w:ascii="Book Antiqua" w:eastAsia="Book Antiqua" w:hAnsi="Book Antiqua" w:cs="Book Antiqua"/>
          <w:bCs/>
          <w:color w:val="000000"/>
        </w:rPr>
        <w:t xml:space="preserve"> </w:t>
      </w:r>
      <w:r w:rsidR="000B7759" w:rsidRPr="00E8438F">
        <w:rPr>
          <w:rFonts w:ascii="Book Antiqua" w:eastAsia="Book Antiqua" w:hAnsi="Book Antiqua" w:cs="Book Antiqua"/>
          <w:bCs/>
          <w:color w:val="000000"/>
        </w:rPr>
        <w:t>of</w:t>
      </w:r>
      <w:r w:rsidR="00A82D28" w:rsidRPr="00E8438F">
        <w:rPr>
          <w:rFonts w:ascii="Book Antiqua" w:eastAsia="Book Antiqua" w:hAnsi="Book Antiqua" w:cs="Book Antiqua"/>
          <w:bCs/>
          <w:color w:val="000000"/>
        </w:rPr>
        <w:t xml:space="preserve"> </w:t>
      </w:r>
      <w:r w:rsidR="000B7759" w:rsidRPr="00E8438F">
        <w:rPr>
          <w:rFonts w:ascii="Book Antiqua" w:eastAsia="Book Antiqua" w:hAnsi="Book Antiqua" w:cs="Book Antiqua"/>
          <w:bCs/>
          <w:color w:val="000000"/>
        </w:rPr>
        <w:t>life</w:t>
      </w:r>
      <w:r w:rsidR="00A82D28" w:rsidRPr="00E8438F">
        <w:rPr>
          <w:rFonts w:ascii="Book Antiqua" w:eastAsia="Book Antiqua" w:hAnsi="Book Antiqua" w:cs="Book Antiqua"/>
          <w:color w:val="000000"/>
        </w:rPr>
        <w:t xml:space="preserve"> </w:t>
      </w:r>
      <w:r>
        <w:rPr>
          <w:rFonts w:ascii="Book Antiqua" w:eastAsia="Book Antiqua" w:hAnsi="Book Antiqua" w:cs="Book Antiqua"/>
          <w:color w:val="000000"/>
        </w:rPr>
        <w:t>due to</w:t>
      </w:r>
      <w:r w:rsidR="00A82D28" w:rsidRPr="00E8438F">
        <w:rPr>
          <w:rFonts w:ascii="Book Antiqua" w:eastAsia="Book Antiqua" w:hAnsi="Book Antiqua" w:cs="Book Antiqua"/>
          <w:color w:val="000000"/>
        </w:rPr>
        <w:t xml:space="preserve"> </w:t>
      </w:r>
      <w:r w:rsidR="00850923" w:rsidRPr="00E8438F">
        <w:rPr>
          <w:rFonts w:ascii="Book Antiqua" w:eastAsia="Book Antiqua" w:hAnsi="Book Antiqua" w:cs="Book Antiqua"/>
          <w:color w:val="000000"/>
        </w:rPr>
        <w:t xml:space="preserve">depression </w:t>
      </w:r>
      <w:r w:rsidR="000B7759" w:rsidRPr="00E8438F">
        <w:rPr>
          <w:rFonts w:ascii="Book Antiqua" w:eastAsia="Book Antiqua" w:hAnsi="Book Antiqua" w:cs="Book Antiqua"/>
          <w:color w:val="000000"/>
        </w:rPr>
        <w:t>(which</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can</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affect</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all</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phases</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of</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sexual</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function),</w:t>
      </w:r>
      <w:r w:rsidR="00A82D28" w:rsidRPr="00E8438F">
        <w:rPr>
          <w:rFonts w:ascii="Book Antiqua" w:eastAsia="Book Antiqua" w:hAnsi="Book Antiqua" w:cs="Book Antiqua"/>
          <w:color w:val="000000"/>
        </w:rPr>
        <w:t xml:space="preserve"> </w:t>
      </w:r>
      <w:r>
        <w:rPr>
          <w:rFonts w:ascii="Book Antiqua" w:eastAsia="Book Antiqua" w:hAnsi="Book Antiqua" w:cs="Book Antiqua"/>
          <w:color w:val="000000"/>
        </w:rPr>
        <w:t>a</w:t>
      </w:r>
      <w:r w:rsidR="000B7759" w:rsidRPr="00E8438F">
        <w:rPr>
          <w:rFonts w:ascii="Book Antiqua" w:eastAsia="Book Antiqua" w:hAnsi="Book Antiqua" w:cs="Book Antiqua"/>
          <w:color w:val="000000"/>
        </w:rPr>
        <w:t>nxiety,</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and</w:t>
      </w:r>
      <w:r w:rsidR="00A82D28" w:rsidRPr="00E8438F">
        <w:rPr>
          <w:rFonts w:ascii="Book Antiqua" w:eastAsia="Book Antiqua" w:hAnsi="Book Antiqua" w:cs="Book Antiqua"/>
          <w:color w:val="000000"/>
        </w:rPr>
        <w:t xml:space="preserve"> </w:t>
      </w:r>
      <w:r>
        <w:rPr>
          <w:rFonts w:ascii="Book Antiqua" w:eastAsia="Book Antiqua" w:hAnsi="Book Antiqua" w:cs="Book Antiqua"/>
          <w:color w:val="000000"/>
        </w:rPr>
        <w:t>s</w:t>
      </w:r>
      <w:r w:rsidR="000B7759" w:rsidRPr="00E8438F">
        <w:rPr>
          <w:rFonts w:ascii="Book Antiqua" w:eastAsia="Book Antiqua" w:hAnsi="Book Antiqua" w:cs="Book Antiqua"/>
          <w:color w:val="000000"/>
        </w:rPr>
        <w:t>tress</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are</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important</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factors.</w:t>
      </w:r>
      <w:r w:rsidR="00833A6D">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ED</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itself</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is</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associated</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with</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poor</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health-related</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quality</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of</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life</w:t>
      </w:r>
      <w:r w:rsidR="00833A6D">
        <w:rPr>
          <w:rFonts w:ascii="Book Antiqua" w:eastAsia="Book Antiqua" w:hAnsi="Book Antiqua" w:cs="Book Antiqua"/>
          <w:color w:val="000000"/>
          <w:shd w:val="clear" w:color="auto" w:fill="FFFFFF"/>
          <w:vertAlign w:val="superscript"/>
        </w:rPr>
        <w:t>[</w:t>
      </w:r>
      <w:r w:rsidR="00833A6D" w:rsidRPr="006B5970">
        <w:rPr>
          <w:rFonts w:ascii="Book Antiqua" w:eastAsia="Book Antiqua" w:hAnsi="Book Antiqua" w:cs="Book Antiqua"/>
          <w:color w:val="000000"/>
          <w:shd w:val="clear" w:color="auto" w:fill="FFFFFF"/>
          <w:vertAlign w:val="superscript"/>
        </w:rPr>
        <w:t>1</w:t>
      </w:r>
      <w:r w:rsidR="00833A6D">
        <w:rPr>
          <w:rFonts w:ascii="Book Antiqua" w:eastAsia="Book Antiqua" w:hAnsi="Book Antiqua" w:cs="Book Antiqua"/>
          <w:color w:val="000000"/>
          <w:shd w:val="clear" w:color="auto" w:fill="FFFFFF"/>
          <w:vertAlign w:val="superscript"/>
        </w:rPr>
        <w:t>1,</w:t>
      </w:r>
      <w:r w:rsidR="00584AEB">
        <w:rPr>
          <w:rFonts w:ascii="Book Antiqua" w:eastAsia="Book Antiqua" w:hAnsi="Book Antiqua" w:cs="Book Antiqua"/>
          <w:color w:val="000000"/>
          <w:shd w:val="clear" w:color="auto" w:fill="FFFFFF"/>
          <w:vertAlign w:val="superscript"/>
        </w:rPr>
        <w:t>13</w:t>
      </w:r>
      <w:r w:rsidR="00833A6D">
        <w:rPr>
          <w:rFonts w:ascii="Book Antiqua" w:eastAsia="Book Antiqua" w:hAnsi="Book Antiqua" w:cs="Book Antiqua"/>
          <w:color w:val="000000"/>
          <w:shd w:val="clear" w:color="auto" w:fill="FFFFFF"/>
          <w:vertAlign w:val="superscript"/>
        </w:rPr>
        <w:t>]</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and</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depressive</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symptoms</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in</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both</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cirrhotic</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and</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non-cirrhotic</w:t>
      </w:r>
      <w:r w:rsidR="00A82D28" w:rsidRPr="00E8438F">
        <w:rPr>
          <w:rFonts w:ascii="Book Antiqua" w:eastAsia="Book Antiqua" w:hAnsi="Book Antiqua" w:cs="Book Antiqua"/>
          <w:color w:val="000000"/>
        </w:rPr>
        <w:t xml:space="preserve"> </w:t>
      </w:r>
      <w:r w:rsidR="000B7759" w:rsidRPr="00E8438F">
        <w:rPr>
          <w:rFonts w:ascii="Book Antiqua" w:eastAsia="Book Antiqua" w:hAnsi="Book Antiqua" w:cs="Book Antiqua"/>
          <w:color w:val="000000"/>
        </w:rPr>
        <w:t>patients.</w:t>
      </w:r>
      <w:r w:rsidR="00A82D28" w:rsidRPr="00E8438F">
        <w:rPr>
          <w:rFonts w:ascii="Book Antiqua" w:eastAsia="Book Antiqua" w:hAnsi="Book Antiqua" w:cs="Book Antiqua"/>
          <w:color w:val="000000"/>
        </w:rPr>
        <w:t xml:space="preserve">  </w:t>
      </w:r>
    </w:p>
    <w:p w14:paraId="539D8158" w14:textId="0DAB87CE" w:rsidR="00A77B3E" w:rsidRPr="00E8438F" w:rsidRDefault="000B7759" w:rsidP="007237F1">
      <w:pPr>
        <w:spacing w:line="360" w:lineRule="auto"/>
        <w:ind w:firstLineChars="200" w:firstLine="480"/>
        <w:jc w:val="both"/>
        <w:rPr>
          <w:rFonts w:ascii="Book Antiqua" w:hAnsi="Book Antiqua"/>
        </w:rPr>
      </w:pPr>
      <w:r w:rsidRPr="00E8438F">
        <w:rPr>
          <w:rFonts w:ascii="Book Antiqua" w:eastAsia="Book Antiqua" w:hAnsi="Book Antiqua" w:cs="Book Antiqua"/>
          <w:bCs/>
          <w:color w:val="000000"/>
          <w:shd w:val="clear" w:color="auto" w:fill="FFFFFF"/>
        </w:rPr>
        <w:lastRenderedPageBreak/>
        <w:t>Low</w:t>
      </w:r>
      <w:r w:rsidR="00A82D28" w:rsidRPr="00E8438F">
        <w:rPr>
          <w:rFonts w:ascii="Book Antiqua" w:eastAsia="Book Antiqua" w:hAnsi="Book Antiqua" w:cs="Book Antiqua"/>
          <w:bCs/>
          <w:color w:val="000000"/>
          <w:shd w:val="clear" w:color="auto" w:fill="FFFFFF"/>
        </w:rPr>
        <w:t xml:space="preserve"> </w:t>
      </w:r>
      <w:r w:rsidRPr="00E8438F">
        <w:rPr>
          <w:rFonts w:ascii="Book Antiqua" w:eastAsia="Book Antiqua" w:hAnsi="Book Antiqua" w:cs="Book Antiqua"/>
          <w:bCs/>
          <w:color w:val="000000"/>
          <w:shd w:val="clear" w:color="auto" w:fill="FFFFFF"/>
        </w:rPr>
        <w:t>serum</w:t>
      </w:r>
      <w:r w:rsidR="00A82D28" w:rsidRPr="00E8438F">
        <w:rPr>
          <w:rFonts w:ascii="Book Antiqua" w:eastAsia="Book Antiqua" w:hAnsi="Book Antiqua" w:cs="Book Antiqua"/>
          <w:bCs/>
          <w:color w:val="000000"/>
          <w:shd w:val="clear" w:color="auto" w:fill="FFFFFF"/>
        </w:rPr>
        <w:t xml:space="preserve"> </w:t>
      </w:r>
      <w:r w:rsidR="002312FB">
        <w:rPr>
          <w:rFonts w:ascii="Book Antiqua" w:eastAsia="Book Antiqua" w:hAnsi="Book Antiqua" w:cs="Book Antiqua"/>
          <w:bCs/>
          <w:color w:val="000000"/>
          <w:shd w:val="clear" w:color="auto" w:fill="FFFFFF"/>
        </w:rPr>
        <w:t>a</w:t>
      </w:r>
      <w:r w:rsidRPr="00E8438F">
        <w:rPr>
          <w:rFonts w:ascii="Book Antiqua" w:eastAsia="Book Antiqua" w:hAnsi="Book Antiqua" w:cs="Book Antiqua"/>
          <w:bCs/>
          <w:color w:val="000000"/>
          <w:shd w:val="clear" w:color="auto" w:fill="FFFFFF"/>
        </w:rPr>
        <w:t>lbumin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is</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a</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significant</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factor</w:t>
      </w:r>
      <w:r w:rsidR="00A82D28" w:rsidRPr="00E8438F">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in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ED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and</w:t>
      </w:r>
      <w:r w:rsidR="00A82D28" w:rsidRPr="00E8438F">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 xml:space="preserve">a </w:t>
      </w:r>
      <w:r w:rsidRPr="00E8438F">
        <w:rPr>
          <w:rFonts w:ascii="Book Antiqua" w:eastAsia="Book Antiqua" w:hAnsi="Book Antiqua" w:cs="Book Antiqua"/>
          <w:color w:val="000000"/>
          <w:shd w:val="clear" w:color="auto" w:fill="FFFFFF"/>
        </w:rPr>
        <w:t>low</w:t>
      </w:r>
      <w:r w:rsidR="00A82D28" w:rsidRPr="00E8438F">
        <w:rPr>
          <w:rFonts w:ascii="Book Antiqua" w:eastAsia="Book Antiqua" w:hAnsi="Book Antiqua" w:cs="Book Antiqua"/>
          <w:color w:val="000000"/>
          <w:shd w:val="clear" w:color="auto" w:fill="FFFFFF"/>
        </w:rPr>
        <w:t xml:space="preserve"> </w:t>
      </w:r>
      <w:r w:rsidR="00B165CA" w:rsidRPr="00097D49">
        <w:rPr>
          <w:rFonts w:ascii="Book Antiqua" w:eastAsia="Book Antiqua" w:hAnsi="Book Antiqua" w:cs="Book Antiqua"/>
          <w:color w:val="000000"/>
        </w:rPr>
        <w:t xml:space="preserve">international index of erectile function </w:t>
      </w:r>
      <w:r w:rsidR="00D926B9" w:rsidRPr="00097D49">
        <w:rPr>
          <w:rFonts w:ascii="Book Antiqua" w:eastAsia="Book Antiqua" w:hAnsi="Book Antiqua" w:cs="Book Antiqua"/>
          <w:color w:val="000000"/>
        </w:rPr>
        <w:t>(IIEF)</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score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in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liver</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diseases</w:t>
      </w:r>
      <w:r w:rsidR="00A82D28" w:rsidRPr="00E8438F">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has been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reported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in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multiple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studies</w:t>
      </w:r>
      <w:r w:rsidR="004E5A6B">
        <w:rPr>
          <w:rFonts w:ascii="Book Antiqua" w:eastAsia="Book Antiqua" w:hAnsi="Book Antiqua" w:cs="Book Antiqua"/>
          <w:color w:val="000000"/>
          <w:shd w:val="clear" w:color="auto" w:fill="FFFFFF"/>
          <w:vertAlign w:val="superscript"/>
        </w:rPr>
        <w:t>[4]</w:t>
      </w:r>
      <w:r w:rsidRPr="00E8438F">
        <w:rPr>
          <w:rFonts w:ascii="Book Antiqua" w:eastAsia="Book Antiqua" w:hAnsi="Book Antiqua" w:cs="Book Antiqua"/>
          <w:color w:val="000000"/>
          <w:shd w:val="clear" w:color="auto" w:fill="FFFFFF"/>
        </w:rPr>
        <w:t>.</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Hypoalbuminaemia</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results</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in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water</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retention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and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loss</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of</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muscle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volume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which</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decreases</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sexual</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desire,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and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physical</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function.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The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ratio</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of</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albumin-bound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to</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free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testosterone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m</w:t>
      </w:r>
      <w:r w:rsidR="002312FB">
        <w:rPr>
          <w:rFonts w:ascii="Book Antiqua" w:eastAsia="Book Antiqua" w:hAnsi="Book Antiqua" w:cs="Book Antiqua"/>
          <w:color w:val="000000"/>
          <w:shd w:val="clear" w:color="auto" w:fill="FFFFFF"/>
        </w:rPr>
        <w:t>ay</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be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influenced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by</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decreased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production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of</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albumin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which</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might</w:t>
      </w:r>
      <w:r w:rsidR="00A82D28" w:rsidRPr="00E8438F">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 xml:space="preserve">then </w:t>
      </w:r>
      <w:r w:rsidRPr="00E8438F">
        <w:rPr>
          <w:rFonts w:ascii="Book Antiqua" w:eastAsia="Book Antiqua" w:hAnsi="Book Antiqua" w:cs="Book Antiqua"/>
          <w:color w:val="000000"/>
          <w:shd w:val="clear" w:color="auto" w:fill="FFFFFF"/>
        </w:rPr>
        <w:t>influence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sexual</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desire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and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sleep-related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erection.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A</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study</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by</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Paternostro</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i/>
          <w:iCs/>
          <w:color w:val="000000"/>
          <w:shd w:val="clear" w:color="auto" w:fill="FFFFFF"/>
        </w:rPr>
        <w:t>et</w:t>
      </w:r>
      <w:r w:rsidR="00A82D28" w:rsidRPr="00E8438F">
        <w:rPr>
          <w:rFonts w:ascii="Book Antiqua" w:eastAsia="Book Antiqua" w:hAnsi="Book Antiqua" w:cs="Book Antiqua"/>
          <w:i/>
          <w:iCs/>
          <w:color w:val="000000"/>
          <w:shd w:val="clear" w:color="auto" w:fill="FFFFFF"/>
        </w:rPr>
        <w:t xml:space="preserve"> </w:t>
      </w:r>
      <w:r w:rsidRPr="00E8438F">
        <w:rPr>
          <w:rFonts w:ascii="Book Antiqua" w:eastAsia="Book Antiqua" w:hAnsi="Book Antiqua" w:cs="Book Antiqua"/>
          <w:i/>
          <w:iCs/>
          <w:color w:val="000000"/>
          <w:shd w:val="clear" w:color="auto" w:fill="FFFFFF"/>
        </w:rPr>
        <w:t>al</w:t>
      </w:r>
      <w:r w:rsidR="00CE25A6">
        <w:rPr>
          <w:rFonts w:ascii="Book Antiqua" w:eastAsia="Book Antiqua" w:hAnsi="Book Antiqua" w:cs="Book Antiqua"/>
          <w:color w:val="000000"/>
          <w:shd w:val="clear" w:color="auto" w:fill="FFFFFF"/>
          <w:vertAlign w:val="superscript"/>
        </w:rPr>
        <w:t>[</w:t>
      </w:r>
      <w:r w:rsidR="00CE25A6" w:rsidRPr="006B5970">
        <w:rPr>
          <w:rFonts w:ascii="Book Antiqua" w:eastAsia="Book Antiqua" w:hAnsi="Book Antiqua" w:cs="Book Antiqua"/>
          <w:color w:val="000000"/>
          <w:shd w:val="clear" w:color="auto" w:fill="FFFFFF"/>
          <w:vertAlign w:val="superscript"/>
        </w:rPr>
        <w:t>1</w:t>
      </w:r>
      <w:r w:rsidR="00CE25A6">
        <w:rPr>
          <w:rFonts w:ascii="Book Antiqua" w:eastAsia="Book Antiqua" w:hAnsi="Book Antiqua" w:cs="Book Antiqua"/>
          <w:color w:val="000000"/>
          <w:shd w:val="clear" w:color="auto" w:fill="FFFFFF"/>
          <w:vertAlign w:val="superscript"/>
        </w:rPr>
        <w:t>4]</w:t>
      </w:r>
      <w:r w:rsidR="00A82D28" w:rsidRPr="00CE25A6">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showed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that</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liver</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dysfunction,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diabetes</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mellitus,</w:t>
      </w:r>
      <w:r w:rsidR="00A82D28" w:rsidRPr="00E8438F">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h</w:t>
      </w:r>
      <w:r w:rsidRPr="00E8438F">
        <w:rPr>
          <w:rFonts w:ascii="Book Antiqua" w:eastAsia="Book Antiqua" w:hAnsi="Book Antiqua" w:cs="Book Antiqua"/>
          <w:color w:val="000000"/>
          <w:shd w:val="clear" w:color="auto" w:fill="FFFFFF"/>
        </w:rPr>
        <w:t>ypertension,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and</w:t>
      </w:r>
      <w:r w:rsidR="00A82D28" w:rsidRPr="00E8438F">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h</w:t>
      </w:r>
      <w:r w:rsidRPr="00E8438F">
        <w:rPr>
          <w:rFonts w:ascii="Book Antiqua" w:eastAsia="Book Antiqua" w:hAnsi="Book Antiqua" w:cs="Book Antiqua"/>
          <w:color w:val="000000"/>
          <w:shd w:val="clear" w:color="auto" w:fill="FFFFFF"/>
        </w:rPr>
        <w:t>igh</w:t>
      </w:r>
      <w:r w:rsidR="00A82D28" w:rsidRPr="00E8438F">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h</w:t>
      </w:r>
      <w:r w:rsidRPr="00E8438F">
        <w:rPr>
          <w:rFonts w:ascii="Book Antiqua" w:eastAsia="Book Antiqua" w:hAnsi="Book Antiqua" w:cs="Book Antiqua"/>
          <w:color w:val="000000"/>
          <w:shd w:val="clear" w:color="auto" w:fill="FFFFFF"/>
        </w:rPr>
        <w:t>epatic</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venous</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pressure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gradient</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(HVPG),</w:t>
      </w:r>
      <w:r w:rsidR="00A82D28" w:rsidRPr="00E8438F">
        <w:rPr>
          <w:rFonts w:ascii="Book Antiqua" w:eastAsia="Book Antiqua" w:hAnsi="Book Antiqua" w:cs="Book Antiqua"/>
          <w:color w:val="000000"/>
          <w:shd w:val="clear" w:color="auto" w:fill="FFFFFF"/>
        </w:rPr>
        <w:t xml:space="preserve"> </w:t>
      </w:r>
      <w:r w:rsidR="002312FB">
        <w:rPr>
          <w:rFonts w:ascii="Book Antiqua" w:eastAsia="Book Antiqua" w:hAnsi="Book Antiqua" w:cs="Book Antiqua"/>
          <w:color w:val="000000"/>
          <w:shd w:val="clear" w:color="auto" w:fill="FFFFFF"/>
        </w:rPr>
        <w:t>are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key</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risk</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factors</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for</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ED</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in</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male</w:t>
      </w:r>
      <w:r w:rsidR="00A82D28" w:rsidRPr="00E8438F">
        <w:rPr>
          <w:rFonts w:ascii="Book Antiqua" w:eastAsia="Book Antiqua" w:hAnsi="Book Antiqua" w:cs="Book Antiqua"/>
          <w:color w:val="000000"/>
          <w:shd w:val="clear" w:color="auto" w:fill="FFFFFF"/>
        </w:rPr>
        <w:t xml:space="preserve"> </w:t>
      </w:r>
      <w:r w:rsidRPr="00E8438F">
        <w:rPr>
          <w:rFonts w:ascii="Book Antiqua" w:eastAsia="Book Antiqua" w:hAnsi="Book Antiqua" w:cs="Book Antiqua"/>
          <w:color w:val="000000"/>
          <w:shd w:val="clear" w:color="auto" w:fill="FFFFFF"/>
        </w:rPr>
        <w:t>cirrhotic</w:t>
      </w:r>
      <w:r w:rsidR="002312FB">
        <w:rPr>
          <w:rFonts w:ascii="Book Antiqua" w:eastAsia="Book Antiqua" w:hAnsi="Book Antiqua" w:cs="Book Antiqua"/>
          <w:color w:val="000000"/>
          <w:shd w:val="clear" w:color="auto" w:fill="FFFFFF"/>
        </w:rPr>
        <w:t xml:space="preserve"> patients</w:t>
      </w:r>
      <w:r w:rsidRPr="00E8438F">
        <w:rPr>
          <w:rFonts w:ascii="Book Antiqua" w:eastAsia="Book Antiqua" w:hAnsi="Book Antiqua" w:cs="Book Antiqua"/>
          <w:color w:val="000000"/>
          <w:shd w:val="clear" w:color="auto" w:fill="FFFFFF"/>
        </w:rPr>
        <w:t>.</w:t>
      </w:r>
      <w:r w:rsidR="00A82D28" w:rsidRPr="00E8438F">
        <w:rPr>
          <w:rFonts w:ascii="Book Antiqua" w:eastAsia="Book Antiqua" w:hAnsi="Book Antiqua" w:cs="Book Antiqua"/>
          <w:color w:val="000000"/>
          <w:shd w:val="clear" w:color="auto" w:fill="FFFFFF"/>
        </w:rPr>
        <w:t xml:space="preserve"> </w:t>
      </w:r>
    </w:p>
    <w:p w14:paraId="5C77F26C" w14:textId="4B852F19" w:rsidR="00A77B3E" w:rsidRPr="00E8438F" w:rsidRDefault="000B7759" w:rsidP="004E5A6B">
      <w:pPr>
        <w:spacing w:line="360" w:lineRule="auto"/>
        <w:ind w:firstLineChars="200" w:firstLine="480"/>
        <w:jc w:val="both"/>
        <w:rPr>
          <w:rFonts w:ascii="Book Antiqua" w:hAnsi="Book Antiqua"/>
        </w:rPr>
      </w:pPr>
      <w:r w:rsidRPr="00E8438F">
        <w:rPr>
          <w:rFonts w:ascii="Book Antiqua" w:eastAsia="Book Antiqua" w:hAnsi="Book Antiqua" w:cs="Book Antiqua"/>
          <w:bCs/>
          <w:color w:val="000000"/>
        </w:rPr>
        <w:t>Sarcopenia,</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measured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by</w:t>
      </w:r>
      <w:r w:rsidR="00A82D28" w:rsidRPr="00E8438F">
        <w:rPr>
          <w:rFonts w:ascii="Book Antiqua" w:eastAsia="Book Antiqua" w:hAnsi="Book Antiqua" w:cs="Book Antiqua"/>
          <w:color w:val="000000"/>
        </w:rPr>
        <w:t xml:space="preserve"> </w:t>
      </w:r>
      <w:r w:rsidR="00B62D0C">
        <w:rPr>
          <w:rFonts w:ascii="Book Antiqua" w:eastAsia="Book Antiqua" w:hAnsi="Book Antiqua" w:cs="Book Antiqua"/>
          <w:color w:val="000000"/>
        </w:rPr>
        <w:t xml:space="preserve">the </w:t>
      </w:r>
      <w:r w:rsidRPr="00E8438F">
        <w:rPr>
          <w:rFonts w:ascii="Book Antiqua" w:eastAsia="Book Antiqua" w:hAnsi="Book Antiqua" w:cs="Book Antiqua"/>
          <w:color w:val="000000"/>
        </w:rPr>
        <w:t>appendicular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skeletal</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muscle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index,</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was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found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associated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with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recent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study</w:t>
      </w:r>
      <w:r w:rsidR="00BB257D">
        <w:rPr>
          <w:rFonts w:ascii="Book Antiqua" w:eastAsia="Book Antiqua" w:hAnsi="Book Antiqua" w:cs="Book Antiqua"/>
          <w:color w:val="000000"/>
          <w:shd w:val="clear" w:color="auto" w:fill="FFFFFF"/>
          <w:vertAlign w:val="superscript"/>
        </w:rPr>
        <w:t>[</w:t>
      </w:r>
      <w:r w:rsidR="00BB257D" w:rsidRPr="006B5970">
        <w:rPr>
          <w:rFonts w:ascii="Book Antiqua" w:eastAsia="Book Antiqua" w:hAnsi="Book Antiqua" w:cs="Book Antiqua"/>
          <w:color w:val="000000"/>
          <w:shd w:val="clear" w:color="auto" w:fill="FFFFFF"/>
          <w:vertAlign w:val="superscript"/>
        </w:rPr>
        <w:t>1</w:t>
      </w:r>
      <w:r w:rsidR="001259EB">
        <w:rPr>
          <w:rFonts w:ascii="Book Antiqua" w:eastAsia="Book Antiqua" w:hAnsi="Book Antiqua" w:cs="Book Antiqua"/>
          <w:color w:val="000000"/>
          <w:shd w:val="clear" w:color="auto" w:fill="FFFFFF"/>
          <w:vertAlign w:val="superscript"/>
        </w:rPr>
        <w:t>,1</w:t>
      </w:r>
      <w:r w:rsidR="009446AB">
        <w:rPr>
          <w:rFonts w:ascii="Book Antiqua" w:eastAsia="Book Antiqua" w:hAnsi="Book Antiqua" w:cs="Book Antiqua"/>
          <w:color w:val="000000"/>
          <w:shd w:val="clear" w:color="auto" w:fill="FFFFFF"/>
          <w:vertAlign w:val="superscript"/>
        </w:rPr>
        <w:t>2</w:t>
      </w:r>
      <w:r w:rsidR="00BB257D">
        <w:rPr>
          <w:rFonts w:ascii="Book Antiqua" w:eastAsia="Book Antiqua" w:hAnsi="Book Antiqua" w:cs="Book Antiqua"/>
          <w:color w:val="000000"/>
          <w:shd w:val="clear" w:color="auto" w:fill="FFFFFF"/>
          <w:vertAlign w:val="superscript"/>
        </w:rPr>
        <w:t>]</w:t>
      </w:r>
      <w:r w:rsidRPr="00E8438F">
        <w:rPr>
          <w:rFonts w:ascii="Book Antiqua" w:eastAsia="Book Antiqua" w:hAnsi="Book Antiqua" w:cs="Book Antiqua"/>
          <w:color w:val="000000"/>
        </w:rPr>
        <w: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This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appears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clinically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significant</w:t>
      </w:r>
      <w:r w:rsidR="00A82D28" w:rsidRPr="00E8438F">
        <w:rPr>
          <w:rFonts w:ascii="Book Antiqua" w:eastAsia="Book Antiqua" w:hAnsi="Book Antiqua" w:cs="Book Antiqua"/>
          <w:color w:val="000000"/>
        </w:rPr>
        <w:t xml:space="preserve"> </w:t>
      </w:r>
      <w:r w:rsidR="000A10AB">
        <w:rPr>
          <w:rFonts w:ascii="Book Antiqua" w:eastAsia="Book Antiqua" w:hAnsi="Book Antiqua" w:cs="Book Antiqua"/>
          <w:color w:val="000000"/>
        </w:rPr>
        <w:t>as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patients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with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low</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muscle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mass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are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more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likely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have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low</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albumin,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low</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power,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frailty,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and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poor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sexual</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performance.</w:t>
      </w:r>
      <w:r w:rsidR="00A82D28" w:rsidRPr="00E8438F">
        <w:rPr>
          <w:rFonts w:ascii="Book Antiqua" w:eastAsia="Book Antiqua" w:hAnsi="Book Antiqua" w:cs="Book Antiqua"/>
          <w:color w:val="000000"/>
        </w:rPr>
        <w:t xml:space="preserve"> </w:t>
      </w:r>
      <w:r w:rsidR="000A10AB">
        <w:rPr>
          <w:rFonts w:ascii="Book Antiqua" w:eastAsia="Book Antiqua" w:hAnsi="Book Antiqua" w:cs="Book Antiqua"/>
          <w:color w:val="000000"/>
        </w:rPr>
        <w:t>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concept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of</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bCs/>
          <w:color w:val="000000"/>
        </w:rPr>
        <w:t>sexual</w:t>
      </w:r>
      <w:r w:rsidR="00A82D28" w:rsidRPr="00E8438F">
        <w:rPr>
          <w:rFonts w:ascii="Book Antiqua" w:eastAsia="Book Antiqua" w:hAnsi="Book Antiqua" w:cs="Book Antiqua"/>
          <w:bCs/>
          <w:color w:val="000000"/>
        </w:rPr>
        <w:t xml:space="preserve"> </w:t>
      </w:r>
      <w:r w:rsidRPr="00E8438F">
        <w:rPr>
          <w:rFonts w:ascii="Book Antiqua" w:eastAsia="Book Antiqua" w:hAnsi="Book Antiqua" w:cs="Book Antiqua"/>
          <w:bCs/>
          <w:color w:val="000000"/>
        </w:rPr>
        <w:t>frailty</w:t>
      </w:r>
      <w:r w:rsidR="00A82D28" w:rsidRPr="00E8438F">
        <w:rPr>
          <w:rFonts w:ascii="Book Antiqua" w:eastAsia="Book Antiqua" w:hAnsi="Book Antiqua" w:cs="Book Antiqua"/>
          <w:color w:val="000000"/>
        </w:rPr>
        <w:t xml:space="preserve"> </w:t>
      </w:r>
      <w:r w:rsidR="000A10AB">
        <w:rPr>
          <w:rFonts w:ascii="Book Antiqua" w:eastAsia="Book Antiqua" w:hAnsi="Book Antiqua" w:cs="Book Antiqua"/>
          <w:color w:val="000000"/>
        </w:rPr>
        <w:t>is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similar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frailty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other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organ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systems.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Musculoskeletal</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health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needs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highlighted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evaluation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of</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cirrhosis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along</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with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sexual</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health.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More</w:t>
      </w:r>
      <w:r w:rsidR="00A82D28" w:rsidRPr="00E8438F">
        <w:rPr>
          <w:rFonts w:ascii="Book Antiqua" w:eastAsia="Book Antiqua" w:hAnsi="Book Antiqua" w:cs="Book Antiqua"/>
          <w:color w:val="000000"/>
        </w:rPr>
        <w:t xml:space="preserve"> </w:t>
      </w:r>
      <w:r w:rsidR="00E60A1A" w:rsidRPr="00E8438F">
        <w:rPr>
          <w:rFonts w:ascii="Book Antiqua" w:eastAsia="Book Antiqua" w:hAnsi="Book Antiqua" w:cs="Book Antiqua"/>
          <w:color w:val="000000"/>
        </w:rPr>
        <w:t>randomized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trials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should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conducted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understand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pathogenesis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and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underlying</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mechanisms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and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possible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treatment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options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this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area.</w:t>
      </w:r>
    </w:p>
    <w:p w14:paraId="009BF0D4" w14:textId="4F6CACF8" w:rsidR="00A77B3E" w:rsidRDefault="000B7759" w:rsidP="004E5A6B">
      <w:pPr>
        <w:spacing w:line="360" w:lineRule="auto"/>
        <w:ind w:firstLineChars="200" w:firstLine="480"/>
        <w:jc w:val="both"/>
        <w:rPr>
          <w:rFonts w:ascii="Book Antiqua" w:eastAsia="Book Antiqua" w:hAnsi="Book Antiqua" w:cs="Book Antiqua"/>
          <w:color w:val="000000"/>
        </w:rPr>
      </w:pPr>
      <w:r w:rsidRPr="00E8438F">
        <w:rPr>
          <w:rFonts w:ascii="Book Antiqua" w:eastAsia="Book Antiqua" w:hAnsi="Book Antiqua" w:cs="Book Antiqua"/>
          <w:bCs/>
          <w:color w:val="000000"/>
        </w:rPr>
        <w:t>Clinical</w:t>
      </w:r>
      <w:r w:rsidR="00A82D28" w:rsidRPr="00E8438F">
        <w:rPr>
          <w:rFonts w:ascii="Book Antiqua" w:eastAsia="Book Antiqua" w:hAnsi="Book Antiqua" w:cs="Book Antiqua"/>
          <w:bCs/>
          <w:color w:val="000000"/>
        </w:rPr>
        <w:t xml:space="preserve"> </w:t>
      </w:r>
      <w:r w:rsidRPr="00E8438F">
        <w:rPr>
          <w:rFonts w:ascii="Book Antiqua" w:eastAsia="Book Antiqua" w:hAnsi="Book Antiqua" w:cs="Book Antiqua"/>
          <w:bCs/>
          <w:color w:val="000000"/>
        </w:rPr>
        <w:t>features</w:t>
      </w:r>
      <w:r w:rsidR="00A82D28" w:rsidRPr="00E8438F">
        <w:rPr>
          <w:rFonts w:ascii="Book Antiqua" w:eastAsia="Book Antiqua" w:hAnsi="Book Antiqua" w:cs="Book Antiqua"/>
          <w:bCs/>
          <w:color w:val="000000"/>
        </w:rPr>
        <w:t xml:space="preserve"> </w:t>
      </w:r>
      <w:r w:rsidRPr="00E8438F">
        <w:rPr>
          <w:rFonts w:ascii="Book Antiqua" w:eastAsia="Book Antiqua" w:hAnsi="Book Antiqua" w:cs="Book Antiqua"/>
          <w:bCs/>
          <w:color w:val="000000"/>
        </w:rPr>
        <w:t>of</w:t>
      </w:r>
      <w:r w:rsidR="00A82D28" w:rsidRPr="00E8438F">
        <w:rPr>
          <w:rFonts w:ascii="Book Antiqua" w:eastAsia="Book Antiqua" w:hAnsi="Book Antiqua" w:cs="Book Antiqua"/>
          <w:bCs/>
          <w:color w:val="000000"/>
        </w:rPr>
        <w:t xml:space="preserve"> </w:t>
      </w:r>
      <w:r w:rsidRPr="00E8438F">
        <w:rPr>
          <w:rFonts w:ascii="Book Antiqua" w:eastAsia="Book Antiqua" w:hAnsi="Book Antiqua" w:cs="Book Antiqua"/>
          <w:bCs/>
          <w:color w:val="000000"/>
        </w:rPr>
        <w:t>hypogonadism</w:t>
      </w:r>
      <w:r w:rsidRPr="00E8438F">
        <w:rPr>
          <w:rFonts w:ascii="Book Antiqua" w:eastAsia="Book Antiqua" w:hAnsi="Book Antiqua" w:cs="Book Antiqua"/>
          <w:color w:val="000000"/>
        </w:rPr>
        <w: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such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infertility,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decreased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libido,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and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testicular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atrophy,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are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often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seen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patients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with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advanced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liver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disease,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and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has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been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w:t>
      </w:r>
      <w:r w:rsidR="000A10AB">
        <w:rPr>
          <w:rFonts w:ascii="Book Antiqua" w:eastAsia="Book Antiqua" w:hAnsi="Book Antiqua" w:cs="Book Antiqua"/>
          <w:color w:val="000000"/>
        </w:rPr>
        <w:t>hown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that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severity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of</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liver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cirrhosis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correlates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with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degree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of</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ED</w:t>
      </w:r>
      <w:r w:rsidR="00D674A0">
        <w:rPr>
          <w:rFonts w:ascii="Book Antiqua" w:eastAsia="Book Antiqua" w:hAnsi="Book Antiqua" w:cs="Book Antiqua"/>
          <w:color w:val="000000"/>
          <w:shd w:val="clear" w:color="auto" w:fill="FFFFFF"/>
          <w:vertAlign w:val="superscript"/>
        </w:rPr>
        <w:t>[4]</w:t>
      </w:r>
      <w:r w:rsidRPr="00E8438F">
        <w:rPr>
          <w:rFonts w:ascii="Book Antiqua" w:eastAsia="Book Antiqua" w:hAnsi="Book Antiqua" w:cs="Book Antiqua"/>
          <w:color w:val="000000"/>
        </w:rPr>
        <w:t>.</w:t>
      </w:r>
      <w:r w:rsidR="00A82D28" w:rsidRPr="00E8438F">
        <w:rPr>
          <w:rFonts w:ascii="Book Antiqua" w:eastAsia="Book Antiqua" w:hAnsi="Book Antiqua" w:cs="Book Antiqua"/>
          <w:color w:val="000000"/>
        </w:rPr>
        <w:t xml:space="preserve"> </w:t>
      </w:r>
    </w:p>
    <w:p w14:paraId="5817836C" w14:textId="77777777" w:rsidR="001259EB" w:rsidRPr="00E8438F" w:rsidRDefault="001259EB" w:rsidP="004E5A6B">
      <w:pPr>
        <w:spacing w:line="360" w:lineRule="auto"/>
        <w:ind w:firstLineChars="200" w:firstLine="480"/>
        <w:jc w:val="both"/>
        <w:rPr>
          <w:rFonts w:ascii="Book Antiqua" w:hAnsi="Book Antiqua"/>
        </w:rPr>
      </w:pPr>
    </w:p>
    <w:p w14:paraId="7972B573" w14:textId="3C6A4F6B" w:rsidR="00A77B3E" w:rsidRPr="00E8438F" w:rsidRDefault="000B7759" w:rsidP="0052684C">
      <w:pPr>
        <w:spacing w:line="360" w:lineRule="auto"/>
        <w:jc w:val="both"/>
        <w:rPr>
          <w:rFonts w:ascii="Book Antiqua" w:hAnsi="Book Antiqua"/>
        </w:rPr>
      </w:pPr>
      <w:r w:rsidRPr="0052684C">
        <w:rPr>
          <w:rFonts w:ascii="Book Antiqua" w:eastAsia="Book Antiqua" w:hAnsi="Book Antiqua" w:cs="Book Antiqua"/>
          <w:b/>
          <w:bCs/>
          <w:color w:val="000000"/>
        </w:rPr>
        <w:t>Effects</w:t>
      </w:r>
      <w:r w:rsidR="00A82D28" w:rsidRPr="0052684C">
        <w:rPr>
          <w:rFonts w:ascii="Book Antiqua" w:eastAsia="Book Antiqua" w:hAnsi="Book Antiqua" w:cs="Book Antiqua"/>
          <w:b/>
          <w:bCs/>
          <w:color w:val="000000"/>
        </w:rPr>
        <w:t xml:space="preserve"> </w:t>
      </w:r>
      <w:r w:rsidRPr="0052684C">
        <w:rPr>
          <w:rFonts w:ascii="Book Antiqua" w:eastAsia="Book Antiqua" w:hAnsi="Book Antiqua" w:cs="Book Antiqua"/>
          <w:b/>
          <w:bCs/>
          <w:color w:val="000000"/>
        </w:rPr>
        <w:t>of</w:t>
      </w:r>
      <w:r w:rsidR="00A82D28" w:rsidRPr="0052684C">
        <w:rPr>
          <w:rFonts w:ascii="Book Antiqua" w:eastAsia="Book Antiqua" w:hAnsi="Book Antiqua" w:cs="Book Antiqua"/>
          <w:b/>
          <w:bCs/>
          <w:color w:val="000000"/>
        </w:rPr>
        <w:t xml:space="preserve"> </w:t>
      </w:r>
      <w:r w:rsidR="00E6796F" w:rsidRPr="0052684C">
        <w:rPr>
          <w:rFonts w:ascii="Book Antiqua" w:eastAsia="Book Antiqua" w:hAnsi="Book Antiqua" w:cs="Book Antiqua"/>
          <w:b/>
          <w:bCs/>
          <w:color w:val="000000"/>
        </w:rPr>
        <w:t>drugs</w:t>
      </w:r>
      <w:r w:rsidRPr="0052684C">
        <w:rPr>
          <w:rFonts w:ascii="Book Antiqua" w:eastAsia="Book Antiqua" w:hAnsi="Book Antiqua" w:cs="Book Antiqua"/>
          <w:b/>
          <w:bCs/>
          <w:color w:val="000000"/>
        </w:rPr>
        <w: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Propranolol</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has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negative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impact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erectile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function,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which</w:t>
      </w:r>
      <w:r w:rsidR="00A82D28" w:rsidRPr="00E8438F">
        <w:rPr>
          <w:rFonts w:ascii="Book Antiqua" w:eastAsia="Book Antiqua" w:hAnsi="Book Antiqua" w:cs="Book Antiqua"/>
          <w:color w:val="000000"/>
        </w:rPr>
        <w:t xml:space="preserve"> </w:t>
      </w:r>
      <w:r w:rsidR="00CD5917">
        <w:rPr>
          <w:rFonts w:ascii="Book Antiqua" w:eastAsia="Book Antiqua" w:hAnsi="Book Antiqua" w:cs="Book Antiqua"/>
          <w:color w:val="000000"/>
        </w:rPr>
        <w:t>is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widely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used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treat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portal</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hypertension</w:t>
      </w:r>
      <w:r w:rsidR="007707A1">
        <w:rPr>
          <w:rFonts w:ascii="Book Antiqua" w:eastAsia="Book Antiqua" w:hAnsi="Book Antiqua" w:cs="Book Antiqua"/>
          <w:color w:val="000000"/>
          <w:shd w:val="clear" w:color="auto" w:fill="FFFFFF"/>
          <w:vertAlign w:val="superscript"/>
        </w:rPr>
        <w:t>[</w:t>
      </w:r>
      <w:r w:rsidR="007707A1" w:rsidRPr="006B5970">
        <w:rPr>
          <w:rFonts w:ascii="Book Antiqua" w:eastAsia="Book Antiqua" w:hAnsi="Book Antiqua" w:cs="Book Antiqua"/>
          <w:color w:val="000000"/>
          <w:shd w:val="clear" w:color="auto" w:fill="FFFFFF"/>
          <w:vertAlign w:val="superscript"/>
        </w:rPr>
        <w:t>1</w:t>
      </w:r>
      <w:r w:rsidR="007707A1">
        <w:rPr>
          <w:rFonts w:ascii="Book Antiqua" w:eastAsia="Book Antiqua" w:hAnsi="Book Antiqua" w:cs="Book Antiqua"/>
          <w:color w:val="000000"/>
          <w:shd w:val="clear" w:color="auto" w:fill="FFFFFF"/>
          <w:vertAlign w:val="superscript"/>
        </w:rPr>
        <w:t>5,16]</w:t>
      </w:r>
      <w:r w:rsidRPr="00E8438F">
        <w:rPr>
          <w:rFonts w:ascii="Book Antiqua" w:eastAsia="Book Antiqua" w:hAnsi="Book Antiqua" w:cs="Book Antiqua"/>
          <w:color w:val="000000"/>
        </w:rPr>
        <w: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but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doses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which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are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required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cause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are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higher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than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doses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commonly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used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CLD.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Although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Paternostro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i/>
          <w:iCs/>
          <w:color w:val="000000"/>
        </w:rPr>
        <w:t>et</w:t>
      </w:r>
      <w:r w:rsidR="00A82D28" w:rsidRPr="00E8438F">
        <w:rPr>
          <w:rFonts w:ascii="Book Antiqua" w:eastAsia="Book Antiqua" w:hAnsi="Book Antiqua" w:cs="Book Antiqua"/>
          <w:i/>
          <w:iCs/>
          <w:color w:val="000000"/>
        </w:rPr>
        <w:t xml:space="preserve"> </w:t>
      </w:r>
      <w:r w:rsidRPr="00E8438F">
        <w:rPr>
          <w:rFonts w:ascii="Book Antiqua" w:eastAsia="Book Antiqua" w:hAnsi="Book Antiqua" w:cs="Book Antiqua"/>
          <w:i/>
          <w:iCs/>
          <w:color w:val="000000"/>
        </w:rPr>
        <w:t>al</w:t>
      </w:r>
      <w:r w:rsidR="00333D8F">
        <w:rPr>
          <w:rFonts w:ascii="Book Antiqua" w:eastAsia="Book Antiqua" w:hAnsi="Book Antiqua" w:cs="Book Antiqua"/>
          <w:color w:val="000000"/>
          <w:shd w:val="clear" w:color="auto" w:fill="FFFFFF"/>
          <w:vertAlign w:val="superscript"/>
        </w:rPr>
        <w:t>[</w:t>
      </w:r>
      <w:r w:rsidR="00333D8F" w:rsidRPr="006B5970">
        <w:rPr>
          <w:rFonts w:ascii="Book Antiqua" w:eastAsia="Book Antiqua" w:hAnsi="Book Antiqua" w:cs="Book Antiqua"/>
          <w:color w:val="000000"/>
          <w:shd w:val="clear" w:color="auto" w:fill="FFFFFF"/>
          <w:vertAlign w:val="superscript"/>
        </w:rPr>
        <w:t>1</w:t>
      </w:r>
      <w:r w:rsidR="00333D8F">
        <w:rPr>
          <w:rFonts w:ascii="Book Antiqua" w:eastAsia="Book Antiqua" w:hAnsi="Book Antiqua" w:cs="Book Antiqua"/>
          <w:color w:val="000000"/>
          <w:shd w:val="clear" w:color="auto" w:fill="FFFFFF"/>
          <w:vertAlign w:val="superscript"/>
        </w:rPr>
        <w:t>4]</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found</w:t>
      </w:r>
      <w:r w:rsidR="00A82D28" w:rsidRPr="00E8438F">
        <w:rPr>
          <w:rFonts w:ascii="Book Antiqua" w:eastAsia="Book Antiqua" w:hAnsi="Book Antiqua" w:cs="Book Antiqua"/>
          <w:color w:val="000000"/>
        </w:rPr>
        <w:t xml:space="preserve"> </w:t>
      </w:r>
      <w:r w:rsidR="00CD5917">
        <w:rPr>
          <w:rFonts w:ascii="Book Antiqua" w:eastAsia="Book Antiqua" w:hAnsi="Book Antiqua" w:cs="Book Antiqua"/>
          <w:color w:val="000000"/>
        </w:rPr>
        <w:t>that beta</w:t>
      </w:r>
      <w:r w:rsidRPr="00E8438F">
        <w:rPr>
          <w:rFonts w:ascii="Book Antiqua" w:eastAsia="Book Antiqua" w:hAnsi="Book Antiqua" w:cs="Book Antiqua"/>
          <w:color w:val="000000"/>
        </w:rPr>
        <w:t>-blockers</w:t>
      </w:r>
      <w:r w:rsidR="00A82D28" w:rsidRPr="00E8438F">
        <w:rPr>
          <w:rFonts w:ascii="Book Antiqua" w:eastAsia="Book Antiqua" w:hAnsi="Book Antiqua" w:cs="Book Antiqua"/>
          <w:color w:val="000000"/>
        </w:rPr>
        <w:t xml:space="preserve"> </w:t>
      </w:r>
      <w:r w:rsidR="00CD5917">
        <w:rPr>
          <w:rFonts w:ascii="Book Antiqua" w:eastAsia="Book Antiqua" w:hAnsi="Book Antiqua" w:cs="Book Antiqua"/>
          <w:color w:val="000000"/>
        </w:rPr>
        <w:t xml:space="preserve">were </w:t>
      </w:r>
      <w:r w:rsidRPr="00E8438F">
        <w:rPr>
          <w:rFonts w:ascii="Book Antiqua" w:eastAsia="Book Antiqua" w:hAnsi="Book Antiqua" w:cs="Book Antiqua"/>
          <w:color w:val="000000"/>
        </w:rPr>
        <w:t>not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associated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with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ED,</w:t>
      </w:r>
      <w:r w:rsidR="00A82D28" w:rsidRPr="00E8438F">
        <w:rPr>
          <w:rFonts w:ascii="Book Antiqua" w:eastAsia="Book Antiqua" w:hAnsi="Book Antiqua" w:cs="Book Antiqua"/>
          <w:color w:val="000000"/>
        </w:rPr>
        <w:t xml:space="preserve"> </w:t>
      </w:r>
      <w:r w:rsidR="001259EB">
        <w:rPr>
          <w:rFonts w:ascii="Book Antiqua" w:eastAsia="Book Antiqua" w:hAnsi="Book Antiqua" w:cs="Book Antiqua"/>
          <w:color w:val="000000"/>
        </w:rPr>
        <w:t>beta</w:t>
      </w:r>
      <w:r w:rsidRPr="00E8438F">
        <w:rPr>
          <w:rFonts w:ascii="Book Antiqua" w:eastAsia="Book Antiqua" w:hAnsi="Book Antiqua" w:cs="Book Antiqua"/>
          <w:color w:val="000000"/>
        </w:rPr>
        <w:t>-blockers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generally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cause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vasodilation,</w:t>
      </w:r>
      <w:r w:rsidR="00A82D28" w:rsidRPr="00E8438F">
        <w:rPr>
          <w:rFonts w:ascii="Book Antiqua" w:eastAsia="Book Antiqua" w:hAnsi="Book Antiqua" w:cs="Book Antiqua"/>
          <w:color w:val="000000"/>
        </w:rPr>
        <w:t xml:space="preserve"> </w:t>
      </w:r>
      <w:r w:rsidR="00CD5917">
        <w:rPr>
          <w:rFonts w:ascii="Book Antiqua" w:eastAsia="Book Antiqua" w:hAnsi="Book Antiqua" w:cs="Book Antiqua"/>
          <w:color w:val="000000"/>
        </w:rPr>
        <w:t xml:space="preserve">and </w:t>
      </w:r>
      <w:r w:rsidRPr="00E8438F">
        <w:rPr>
          <w:rFonts w:ascii="Book Antiqua" w:eastAsia="Book Antiqua" w:hAnsi="Book Antiqua" w:cs="Book Antiqua"/>
          <w:color w:val="000000"/>
        </w:rPr>
        <w:t>inhibit</w:t>
      </w:r>
      <w:r w:rsidR="00CD5917">
        <w:rPr>
          <w:rFonts w:ascii="Book Antiqua" w:eastAsia="Book Antiqua" w:hAnsi="Book Antiqua" w:cs="Book Antiqua"/>
          <w:color w:val="000000"/>
        </w:rPr>
        <w:t xml:space="preserve"> 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release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of</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renin,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angiotensin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II,</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and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aldosterone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production.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These</w:t>
      </w:r>
      <w:r w:rsidR="00A82D28" w:rsidRPr="00E8438F">
        <w:rPr>
          <w:rFonts w:ascii="Book Antiqua" w:eastAsia="Book Antiqua" w:hAnsi="Book Antiqua" w:cs="Book Antiqua"/>
          <w:color w:val="000000"/>
        </w:rPr>
        <w:t xml:space="preserve"> </w:t>
      </w:r>
      <w:r w:rsidR="00CD5917">
        <w:rPr>
          <w:rFonts w:ascii="Book Antiqua" w:eastAsia="Book Antiqua" w:hAnsi="Book Antiqua" w:cs="Book Antiqua"/>
          <w:color w:val="000000"/>
        </w:rPr>
        <w:t xml:space="preserve">effects </w:t>
      </w:r>
      <w:r w:rsidRPr="00E8438F">
        <w:rPr>
          <w:rFonts w:ascii="Book Antiqua" w:eastAsia="Book Antiqua" w:hAnsi="Book Antiqua" w:cs="Book Antiqua"/>
          <w:color w:val="000000"/>
        </w:rPr>
        <w:t>result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decreased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adrenergic</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outflow</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from</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sympathetic</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nervous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system,</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resulting</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SD</w:t>
      </w:r>
      <w:r w:rsidR="006407D1">
        <w:rPr>
          <w:rFonts w:ascii="Book Antiqua" w:eastAsia="Book Antiqua" w:hAnsi="Book Antiqua" w:cs="Book Antiqua"/>
          <w:color w:val="000000"/>
          <w:shd w:val="clear" w:color="auto" w:fill="FFFFFF"/>
          <w:vertAlign w:val="superscript"/>
        </w:rPr>
        <w:t>[</w:t>
      </w:r>
      <w:r w:rsidR="006407D1" w:rsidRPr="006B5970">
        <w:rPr>
          <w:rFonts w:ascii="Book Antiqua" w:eastAsia="Book Antiqua" w:hAnsi="Book Antiqua" w:cs="Book Antiqua"/>
          <w:color w:val="000000"/>
          <w:shd w:val="clear" w:color="auto" w:fill="FFFFFF"/>
          <w:vertAlign w:val="superscript"/>
        </w:rPr>
        <w:t>1</w:t>
      </w:r>
      <w:r w:rsidR="006407D1">
        <w:rPr>
          <w:rFonts w:ascii="Book Antiqua" w:eastAsia="Book Antiqua" w:hAnsi="Book Antiqua" w:cs="Book Antiqua"/>
          <w:color w:val="000000"/>
          <w:shd w:val="clear" w:color="auto" w:fill="FFFFFF"/>
          <w:vertAlign w:val="superscript"/>
        </w:rPr>
        <w:t>7]</w:t>
      </w:r>
      <w:r w:rsidRPr="00E8438F">
        <w:rPr>
          <w:rFonts w:ascii="Book Antiqua" w:eastAsia="Book Antiqua" w:hAnsi="Book Antiqua" w:cs="Book Antiqua"/>
          <w:color w:val="000000"/>
        </w:rPr>
        <w: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However,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large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meta-analysis</w:t>
      </w:r>
      <w:r w:rsidR="00144940">
        <w:rPr>
          <w:rFonts w:ascii="Book Antiqua" w:eastAsia="Book Antiqua" w:hAnsi="Book Antiqua" w:cs="Book Antiqua"/>
          <w:color w:val="000000"/>
          <w:shd w:val="clear" w:color="auto" w:fill="FFFFFF"/>
          <w:vertAlign w:val="superscript"/>
        </w:rPr>
        <w:t>[</w:t>
      </w:r>
      <w:r w:rsidR="00144940" w:rsidRPr="006B5970">
        <w:rPr>
          <w:rFonts w:ascii="Book Antiqua" w:eastAsia="Book Antiqua" w:hAnsi="Book Antiqua" w:cs="Book Antiqua"/>
          <w:color w:val="000000"/>
          <w:shd w:val="clear" w:color="auto" w:fill="FFFFFF"/>
          <w:vertAlign w:val="superscript"/>
        </w:rPr>
        <w:t>1</w:t>
      </w:r>
      <w:r w:rsidR="00144940">
        <w:rPr>
          <w:rFonts w:ascii="Book Antiqua" w:eastAsia="Book Antiqua" w:hAnsi="Book Antiqua" w:cs="Book Antiqua"/>
          <w:color w:val="000000"/>
          <w:shd w:val="clear" w:color="auto" w:fill="FFFFFF"/>
          <w:vertAlign w:val="superscript"/>
        </w:rPr>
        <w:t>8]</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did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not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support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notion</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that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beta-blocker</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(BB)</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therapy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is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associated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with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relevant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risk</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of</w:t>
      </w:r>
      <w:r w:rsidR="00A82D28" w:rsidRPr="00E8438F">
        <w:rPr>
          <w:rFonts w:ascii="Book Antiqua" w:eastAsia="Book Antiqua" w:hAnsi="Book Antiqua" w:cs="Book Antiqua"/>
          <w:color w:val="000000"/>
        </w:rPr>
        <w:t xml:space="preserve"> </w:t>
      </w:r>
      <w:r w:rsidR="00A740DB" w:rsidRPr="006B5970">
        <w:rPr>
          <w:rFonts w:ascii="Book Antiqua" w:eastAsia="Book Antiqua" w:hAnsi="Book Antiqua" w:cs="Book Antiqua"/>
          <w:color w:val="000000"/>
          <w:shd w:val="clear" w:color="auto" w:fill="FFFFFF"/>
        </w:rPr>
        <w:t>SD</w:t>
      </w:r>
      <w:r w:rsidRPr="00E8438F">
        <w:rPr>
          <w:rFonts w:ascii="Book Antiqua" w:eastAsia="Book Antiqua" w:hAnsi="Book Antiqua" w:cs="Book Antiqua"/>
          <w:color w:val="000000"/>
        </w:rPr>
        <w: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which</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was</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also</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supported</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by</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a</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t>recent</w:t>
      </w:r>
      <w:r w:rsidR="00A82D28" w:rsidRPr="00E8438F">
        <w:rPr>
          <w:rFonts w:ascii="Book Antiqua" w:eastAsia="Book Antiqua" w:hAnsi="Book Antiqua" w:cs="Book Antiqua"/>
          <w:color w:val="000000"/>
        </w:rPr>
        <w:t xml:space="preserve"> </w:t>
      </w:r>
      <w:r w:rsidRPr="00E8438F">
        <w:rPr>
          <w:rFonts w:ascii="Book Antiqua" w:eastAsia="Book Antiqua" w:hAnsi="Book Antiqua" w:cs="Book Antiqua"/>
          <w:color w:val="000000"/>
        </w:rPr>
        <w:lastRenderedPageBreak/>
        <w:t>RCT</w:t>
      </w:r>
      <w:r w:rsidR="0012335C">
        <w:rPr>
          <w:rFonts w:ascii="Book Antiqua" w:eastAsia="Book Antiqua" w:hAnsi="Book Antiqua" w:cs="Book Antiqua"/>
          <w:color w:val="000000"/>
          <w:shd w:val="clear" w:color="auto" w:fill="FFFFFF"/>
          <w:vertAlign w:val="superscript"/>
        </w:rPr>
        <w:t>[</w:t>
      </w:r>
      <w:r w:rsidR="0012335C" w:rsidRPr="006B5970">
        <w:rPr>
          <w:rFonts w:ascii="Book Antiqua" w:eastAsia="Book Antiqua" w:hAnsi="Book Antiqua" w:cs="Book Antiqua"/>
          <w:color w:val="000000"/>
          <w:shd w:val="clear" w:color="auto" w:fill="FFFFFF"/>
          <w:vertAlign w:val="superscript"/>
        </w:rPr>
        <w:t>1</w:t>
      </w:r>
      <w:r w:rsidR="0012335C">
        <w:rPr>
          <w:rFonts w:ascii="Book Antiqua" w:eastAsia="Book Antiqua" w:hAnsi="Book Antiqua" w:cs="Book Antiqua"/>
          <w:color w:val="000000"/>
          <w:shd w:val="clear" w:color="auto" w:fill="FFFFFF"/>
          <w:vertAlign w:val="superscript"/>
        </w:rPr>
        <w:t>]</w:t>
      </w:r>
      <w:r w:rsidRPr="00E8438F">
        <w:rPr>
          <w:rFonts w:ascii="Book Antiqua" w:eastAsia="Book Antiqua" w:hAnsi="Book Antiqua" w:cs="Book Antiqua"/>
          <w:color w:val="000000"/>
        </w:rPr>
        <w:t>.</w:t>
      </w:r>
      <w:r w:rsidR="00A82D28" w:rsidRPr="00E8438F">
        <w:rPr>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Spironolactone,</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an</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anti-mineralocorticoid</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and</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aldosterone</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antagonist,</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has</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anti-androgenic</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properties</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and</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can</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cause</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decreased</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libido</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and</w:t>
      </w:r>
      <w:r w:rsidR="00A82D28" w:rsidRPr="00E8438F">
        <w:rPr>
          <w:rStyle w:val="blue-complex-underline"/>
          <w:rFonts w:ascii="Book Antiqua" w:eastAsia="Book Antiqua" w:hAnsi="Book Antiqua" w:cs="Book Antiqua"/>
          <w:color w:val="000000"/>
        </w:rPr>
        <w:t xml:space="preserve"> </w:t>
      </w:r>
      <w:r w:rsidRPr="00E8438F">
        <w:rPr>
          <w:rStyle w:val="blue-complex-underline"/>
          <w:rFonts w:ascii="Book Antiqua" w:eastAsia="Book Antiqua" w:hAnsi="Book Antiqua" w:cs="Book Antiqua"/>
          <w:color w:val="000000"/>
        </w:rPr>
        <w:t>SD</w:t>
      </w:r>
      <w:r w:rsidR="007117D3">
        <w:rPr>
          <w:rFonts w:ascii="Book Antiqua" w:eastAsia="Book Antiqua" w:hAnsi="Book Antiqua" w:cs="Book Antiqua"/>
          <w:color w:val="000000"/>
          <w:shd w:val="clear" w:color="auto" w:fill="FFFFFF"/>
          <w:vertAlign w:val="superscript"/>
        </w:rPr>
        <w:t>[</w:t>
      </w:r>
      <w:r w:rsidR="007117D3" w:rsidRPr="006B5970">
        <w:rPr>
          <w:rFonts w:ascii="Book Antiqua" w:eastAsia="Book Antiqua" w:hAnsi="Book Antiqua" w:cs="Book Antiqua"/>
          <w:color w:val="000000"/>
          <w:shd w:val="clear" w:color="auto" w:fill="FFFFFF"/>
          <w:vertAlign w:val="superscript"/>
        </w:rPr>
        <w:t>1</w:t>
      </w:r>
      <w:r w:rsidR="007117D3">
        <w:rPr>
          <w:rFonts w:ascii="Book Antiqua" w:eastAsia="Book Antiqua" w:hAnsi="Book Antiqua" w:cs="Book Antiqua"/>
          <w:color w:val="000000"/>
          <w:shd w:val="clear" w:color="auto" w:fill="FFFFFF"/>
          <w:vertAlign w:val="superscript"/>
        </w:rPr>
        <w:t>6,17]</w:t>
      </w:r>
      <w:r w:rsidRPr="00E8438F">
        <w:rPr>
          <w:rStyle w:val="blue-complex-underline"/>
          <w:rFonts w:ascii="Book Antiqua" w:eastAsia="Book Antiqua" w:hAnsi="Book Antiqua" w:cs="Book Antiqua"/>
          <w:color w:val="000000"/>
        </w:rPr>
        <w:t>.</w:t>
      </w:r>
    </w:p>
    <w:p w14:paraId="40A80513" w14:textId="77777777" w:rsidR="00D15F14" w:rsidRDefault="00D15F14" w:rsidP="006B5970">
      <w:pPr>
        <w:spacing w:line="360" w:lineRule="auto"/>
        <w:jc w:val="both"/>
        <w:rPr>
          <w:rFonts w:ascii="Book Antiqua" w:eastAsia="Book Antiqua" w:hAnsi="Book Antiqua" w:cs="Book Antiqua"/>
          <w:b/>
          <w:bCs/>
          <w:i/>
          <w:color w:val="000000"/>
        </w:rPr>
      </w:pPr>
    </w:p>
    <w:p w14:paraId="08D77881" w14:textId="55759A5B" w:rsidR="00A77B3E" w:rsidRPr="00D15F14" w:rsidRDefault="000B7759" w:rsidP="006B5970">
      <w:pPr>
        <w:spacing w:line="360" w:lineRule="auto"/>
        <w:jc w:val="both"/>
        <w:rPr>
          <w:rFonts w:ascii="Book Antiqua" w:hAnsi="Book Antiqua"/>
          <w:i/>
        </w:rPr>
      </w:pPr>
      <w:r w:rsidRPr="00D15F14">
        <w:rPr>
          <w:rFonts w:ascii="Book Antiqua" w:eastAsia="Book Antiqua" w:hAnsi="Book Antiqua" w:cs="Book Antiqua"/>
          <w:b/>
          <w:bCs/>
          <w:i/>
          <w:color w:val="000000"/>
        </w:rPr>
        <w:t>Hormonal</w:t>
      </w:r>
      <w:r w:rsidR="00A82D28" w:rsidRPr="00D15F14">
        <w:rPr>
          <w:rFonts w:ascii="Book Antiqua" w:eastAsia="Book Antiqua" w:hAnsi="Book Antiqua" w:cs="Book Antiqua"/>
          <w:b/>
          <w:bCs/>
          <w:i/>
          <w:color w:val="000000"/>
        </w:rPr>
        <w:t xml:space="preserve"> </w:t>
      </w:r>
      <w:r w:rsidRPr="00D15F14">
        <w:rPr>
          <w:rFonts w:ascii="Book Antiqua" w:eastAsia="Book Antiqua" w:hAnsi="Book Antiqua" w:cs="Book Antiqua"/>
          <w:b/>
          <w:bCs/>
          <w:i/>
          <w:color w:val="000000"/>
        </w:rPr>
        <w:t>causes</w:t>
      </w:r>
      <w:r w:rsidR="00A82D28" w:rsidRPr="00D15F14">
        <w:rPr>
          <w:rFonts w:ascii="Book Antiqua" w:eastAsia="Book Antiqua" w:hAnsi="Book Antiqua" w:cs="Book Antiqua"/>
          <w:b/>
          <w:bCs/>
          <w:i/>
          <w:color w:val="000000"/>
        </w:rPr>
        <w:t xml:space="preserve"> </w:t>
      </w:r>
      <w:r w:rsidRPr="00D15F14">
        <w:rPr>
          <w:rFonts w:ascii="Book Antiqua" w:eastAsia="Book Antiqua" w:hAnsi="Book Antiqua" w:cs="Book Antiqua"/>
          <w:b/>
          <w:bCs/>
          <w:i/>
          <w:color w:val="000000"/>
        </w:rPr>
        <w:t>(sex</w:t>
      </w:r>
      <w:r w:rsidR="00A82D28" w:rsidRPr="00D15F14">
        <w:rPr>
          <w:rFonts w:ascii="Book Antiqua" w:eastAsia="Book Antiqua" w:hAnsi="Book Antiqua" w:cs="Book Antiqua"/>
          <w:b/>
          <w:bCs/>
          <w:i/>
          <w:color w:val="000000"/>
        </w:rPr>
        <w:t xml:space="preserve"> </w:t>
      </w:r>
      <w:r w:rsidR="00216E2B">
        <w:rPr>
          <w:rFonts w:ascii="Book Antiqua" w:eastAsia="Book Antiqua" w:hAnsi="Book Antiqua" w:cs="Book Antiqua"/>
          <w:b/>
          <w:bCs/>
          <w:i/>
          <w:color w:val="000000"/>
        </w:rPr>
        <w:t>h</w:t>
      </w:r>
      <w:r w:rsidRPr="00D15F14">
        <w:rPr>
          <w:rFonts w:ascii="Book Antiqua" w:eastAsia="Book Antiqua" w:hAnsi="Book Antiqua" w:cs="Book Antiqua"/>
          <w:b/>
          <w:bCs/>
          <w:i/>
          <w:color w:val="000000"/>
        </w:rPr>
        <w:t>ormones)</w:t>
      </w:r>
    </w:p>
    <w:p w14:paraId="4D36B518"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Studies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shown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free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albumin-bound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rather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total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concentration,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correlated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positively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desire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sleep-related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erection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healthy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subjects</w:t>
      </w:r>
      <w:r w:rsidR="0095366B">
        <w:rPr>
          <w:rFonts w:ascii="Book Antiqua" w:eastAsia="Book Antiqua" w:hAnsi="Book Antiqua" w:cs="Book Antiqua"/>
          <w:color w:val="000000"/>
          <w:shd w:val="clear" w:color="auto" w:fill="FFFFFF"/>
          <w:vertAlign w:val="superscript"/>
        </w:rPr>
        <w:t>[</w:t>
      </w:r>
      <w:r w:rsidR="0095366B" w:rsidRPr="006B5970">
        <w:rPr>
          <w:rFonts w:ascii="Book Antiqua" w:eastAsia="Book Antiqua" w:hAnsi="Book Antiqua" w:cs="Book Antiqua"/>
          <w:color w:val="000000"/>
          <w:shd w:val="clear" w:color="auto" w:fill="FFFFFF"/>
          <w:vertAlign w:val="superscript"/>
        </w:rPr>
        <w:t>1</w:t>
      </w:r>
      <w:r w:rsidR="0095366B">
        <w:rPr>
          <w:rFonts w:ascii="Book Antiqua" w:eastAsia="Book Antiqua" w:hAnsi="Book Antiqua" w:cs="Book Antiqua"/>
          <w:color w:val="000000"/>
          <w:shd w:val="clear" w:color="auto" w:fill="FFFFFF"/>
          <w:vertAlign w:val="superscript"/>
        </w:rPr>
        <w:t>9]</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possible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reduced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production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albumin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affect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ratio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free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albumin-bound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well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total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amount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possibly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modifying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cell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tissue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response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hormone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cirrhotic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hormone-binding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globulin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(SHBG)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levels</w:t>
      </w:r>
      <w:r w:rsidR="004E2B41">
        <w:rPr>
          <w:rFonts w:ascii="Book Antiqua" w:eastAsia="Book Antiqua" w:hAnsi="Book Antiqua" w:cs="Book Antiqua"/>
          <w:color w:val="000000"/>
          <w:shd w:val="clear" w:color="auto" w:fill="FFFFFF"/>
          <w:vertAlign w:val="superscript"/>
        </w:rPr>
        <w:t>[20,21]</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elevated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due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increased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hepatic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production,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pathogenesis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remains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unclear.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Rising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levels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SHBG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shown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correlate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severity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fibrosis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chronic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w:t>
      </w:r>
      <w:r w:rsidR="004E2B41">
        <w:rPr>
          <w:rFonts w:ascii="Book Antiqua" w:eastAsia="Book Antiqua" w:hAnsi="Book Antiqua" w:cs="Book Antiqua"/>
          <w:color w:val="000000"/>
          <w:shd w:val="clear" w:color="auto" w:fill="FFFFFF"/>
          <w:vertAlign w:val="superscript"/>
        </w:rPr>
        <w:t>[22]</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Due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binding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SHBG,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total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serum</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value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remain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normal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occasionally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raised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group,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despite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reduced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levels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free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(presumed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biologically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821D8C">
        <w:rPr>
          <w:rFonts w:ascii="Book Antiqua" w:eastAsia="Book Antiqua" w:hAnsi="Book Antiqua" w:cs="Book Antiqua"/>
          <w:color w:val="000000"/>
          <w:shd w:val="clear" w:color="auto" w:fill="FFFFFF"/>
          <w:vertAlign w:val="superscript"/>
        </w:rPr>
        <w:t>[23]</w:t>
      </w:r>
      <w:r w:rsidRPr="00821D8C">
        <w:rPr>
          <w:rFonts w:ascii="Book Antiqua" w:eastAsia="Book Antiqua" w:hAnsi="Book Antiqua" w:cs="Book Antiqua"/>
          <w:bCs/>
          <w:color w:val="000000"/>
        </w:rPr>
        <w:t>.</w:t>
      </w:r>
      <w:r w:rsidR="00A82D28" w:rsidRPr="00821D8C">
        <w:rPr>
          <w:rFonts w:ascii="Book Antiqua" w:eastAsia="Book Antiqua" w:hAnsi="Book Antiqua" w:cs="Book Antiqua"/>
          <w:bCs/>
          <w:color w:val="000000"/>
        </w:rPr>
        <w:t xml:space="preserve"> </w:t>
      </w:r>
    </w:p>
    <w:p w14:paraId="46CE3774" w14:textId="77777777" w:rsidR="0077685F" w:rsidRDefault="0077685F" w:rsidP="006B5970">
      <w:pPr>
        <w:spacing w:line="360" w:lineRule="auto"/>
        <w:jc w:val="both"/>
        <w:rPr>
          <w:rFonts w:ascii="Book Antiqua" w:eastAsia="Book Antiqua" w:hAnsi="Book Antiqua" w:cs="Book Antiqua"/>
          <w:b/>
          <w:bCs/>
          <w:color w:val="000000"/>
        </w:rPr>
      </w:pPr>
    </w:p>
    <w:p w14:paraId="70323FE5" w14:textId="4C324784" w:rsidR="00A77B3E" w:rsidRPr="007327D6" w:rsidRDefault="00E51D78" w:rsidP="006B5970">
      <w:pPr>
        <w:spacing w:line="360" w:lineRule="auto"/>
        <w:jc w:val="both"/>
        <w:rPr>
          <w:rFonts w:ascii="Book Antiqua" w:hAnsi="Book Antiqua"/>
          <w:u w:val="single"/>
        </w:rPr>
      </w:pPr>
      <w:r w:rsidRPr="007327D6">
        <w:rPr>
          <w:rFonts w:ascii="Book Antiqua" w:eastAsia="Book Antiqua" w:hAnsi="Book Antiqua" w:cs="Book Antiqua"/>
          <w:b/>
          <w:bCs/>
          <w:color w:val="000000"/>
          <w:u w:val="single"/>
        </w:rPr>
        <w:t>ASSESSMENT OF SD</w:t>
      </w:r>
    </w:p>
    <w:p w14:paraId="52CA1D77" w14:textId="1BAF70C6" w:rsidR="00A77B3E" w:rsidRPr="00097D49" w:rsidRDefault="000B7759" w:rsidP="006B5970">
      <w:pPr>
        <w:spacing w:line="360" w:lineRule="auto"/>
        <w:jc w:val="both"/>
        <w:rPr>
          <w:rFonts w:ascii="Book Antiqua" w:hAnsi="Book Antiqua"/>
        </w:rPr>
      </w:pPr>
      <w:r w:rsidRPr="00097D49">
        <w:rPr>
          <w:rFonts w:ascii="Book Antiqua" w:eastAsia="Book Antiqua" w:hAnsi="Book Antiqua" w:cs="Book Antiqua"/>
          <w:color w:val="000000"/>
        </w:rPr>
        <w:t>There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various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well-validated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questionnaires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its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risk</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factor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assessment.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The</w:t>
      </w:r>
      <w:r w:rsidR="00A82D28" w:rsidRPr="00097D49">
        <w:rPr>
          <w:rFonts w:ascii="Book Antiqua" w:eastAsia="Book Antiqua" w:hAnsi="Book Antiqua" w:cs="Book Antiqua"/>
          <w:color w:val="000000"/>
        </w:rPr>
        <w:t xml:space="preserve"> </w:t>
      </w:r>
      <w:r w:rsidR="00167FB1" w:rsidRPr="00097D49">
        <w:rPr>
          <w:rFonts w:ascii="Book Antiqua" w:eastAsia="Book Antiqua" w:hAnsi="Book Antiqua" w:cs="Book Antiqua"/>
          <w:color w:val="000000"/>
        </w:rPr>
        <w:t>female sexual function index</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(FSFI)</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and</w:t>
      </w:r>
      <w:r w:rsidR="00A82D28" w:rsidRPr="00097D49">
        <w:rPr>
          <w:rFonts w:ascii="Book Antiqua" w:eastAsia="Book Antiqua" w:hAnsi="Book Antiqua" w:cs="Book Antiqua"/>
          <w:color w:val="000000"/>
        </w:rPr>
        <w:t xml:space="preserve"> </w:t>
      </w:r>
      <w:r w:rsidR="00CD5917">
        <w:rPr>
          <w:rFonts w:ascii="Book Antiqua" w:eastAsia="Book Antiqua" w:hAnsi="Book Antiqua" w:cs="Book Antiqua"/>
          <w:color w:val="000000"/>
        </w:rPr>
        <w:t>t</w:t>
      </w:r>
      <w:r w:rsidRPr="00097D49">
        <w:rPr>
          <w:rFonts w:ascii="Book Antiqua" w:eastAsia="Book Antiqua" w:hAnsi="Book Antiqua" w:cs="Book Antiqua"/>
          <w:color w:val="000000"/>
        </w:rPr>
        <w:t>he</w:t>
      </w:r>
      <w:r w:rsidR="00A82D28" w:rsidRPr="00097D49">
        <w:rPr>
          <w:rFonts w:ascii="Book Antiqua" w:eastAsia="Book Antiqua" w:hAnsi="Book Antiqua" w:cs="Book Antiqua"/>
          <w:color w:val="000000"/>
        </w:rPr>
        <w:t xml:space="preserve"> </w:t>
      </w:r>
      <w:r w:rsidR="00855559">
        <w:rPr>
          <w:rFonts w:ascii="Book Antiqua" w:eastAsia="Book Antiqua" w:hAnsi="Book Antiqua" w:cs="Book Antiqua"/>
          <w:color w:val="000000"/>
        </w:rPr>
        <w:t>IIEF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males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two</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most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validated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objective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tools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severity</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assessment,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with</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various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domains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questions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pertaining</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to</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each</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domain,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which</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then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scored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into</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numerical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values</w:t>
      </w:r>
      <w:r w:rsidR="00EF3903" w:rsidRPr="00097D49">
        <w:rPr>
          <w:rFonts w:ascii="Book Antiqua" w:eastAsia="Book Antiqua" w:hAnsi="Book Antiqua" w:cs="Book Antiqua"/>
          <w:color w:val="000000"/>
          <w:shd w:val="clear" w:color="auto" w:fill="FFFFFF"/>
          <w:vertAlign w:val="superscript"/>
        </w:rPr>
        <w:t>[10]</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w:t>
      </w:r>
      <w:r w:rsidR="00EF3903" w:rsidRPr="00097D49">
        <w:rPr>
          <w:rFonts w:ascii="Book Antiqua" w:eastAsia="Book Antiqua" w:hAnsi="Book Antiqua" w:cs="Book Antiqua"/>
          <w:bCs/>
          <w:color w:val="000000"/>
        </w:rPr>
        <w:t xml:space="preserve">Figure </w:t>
      </w:r>
      <w:r w:rsidRPr="00097D49">
        <w:rPr>
          <w:rFonts w:ascii="Book Antiqua" w:eastAsia="Book Antiqua" w:hAnsi="Book Antiqua" w:cs="Book Antiqua"/>
          <w:bCs/>
          <w:color w:val="000000"/>
        </w:rPr>
        <w:t>2).</w:t>
      </w:r>
      <w:r w:rsidR="00A82D28" w:rsidRPr="00097D49">
        <w:rPr>
          <w:rFonts w:ascii="Book Antiqua" w:eastAsia="Book Antiqua" w:hAnsi="Book Antiqua" w:cs="Book Antiqua"/>
          <w:color w:val="000000"/>
        </w:rPr>
        <w:t xml:space="preserve"> </w:t>
      </w:r>
    </w:p>
    <w:p w14:paraId="37E5D218" w14:textId="77777777" w:rsidR="00520801" w:rsidRDefault="00520801" w:rsidP="006B5970">
      <w:pPr>
        <w:spacing w:line="360" w:lineRule="auto"/>
        <w:jc w:val="both"/>
        <w:rPr>
          <w:rFonts w:ascii="Book Antiqua" w:eastAsia="Book Antiqua" w:hAnsi="Book Antiqua" w:cs="Book Antiqua"/>
          <w:b/>
          <w:bCs/>
          <w:i/>
          <w:color w:val="000000"/>
        </w:rPr>
      </w:pPr>
    </w:p>
    <w:p w14:paraId="42A99BE7" w14:textId="3AF580B8" w:rsidR="00520801" w:rsidRDefault="00E51D78" w:rsidP="006B5970">
      <w:pPr>
        <w:spacing w:line="360" w:lineRule="auto"/>
        <w:jc w:val="both"/>
        <w:rPr>
          <w:rFonts w:ascii="Book Antiqua" w:eastAsia="Book Antiqua" w:hAnsi="Book Antiqua" w:cs="Book Antiqua"/>
          <w:color w:val="000000"/>
        </w:rPr>
      </w:pPr>
      <w:r w:rsidRPr="007327D6">
        <w:rPr>
          <w:rFonts w:ascii="Book Antiqua" w:eastAsia="Book Antiqua" w:hAnsi="Book Antiqua" w:cs="Book Antiqua"/>
          <w:b/>
          <w:bCs/>
          <w:i/>
          <w:color w:val="000000"/>
        </w:rPr>
        <w:t>F</w:t>
      </w:r>
      <w:r w:rsidR="006D6CBB" w:rsidRPr="006D6CBB">
        <w:rPr>
          <w:rFonts w:ascii="Book Antiqua" w:eastAsia="Book Antiqua" w:hAnsi="Book Antiqua" w:cs="Book Antiqua"/>
          <w:b/>
          <w:bCs/>
          <w:i/>
          <w:color w:val="000000"/>
        </w:rPr>
        <w:t>emales</w:t>
      </w:r>
    </w:p>
    <w:p w14:paraId="2ED94003" w14:textId="17ECC4BB" w:rsidR="00A77B3E" w:rsidRPr="007327D6" w:rsidRDefault="000B7759" w:rsidP="006B5970">
      <w:pPr>
        <w:spacing w:line="360" w:lineRule="auto"/>
        <w:jc w:val="both"/>
        <w:rPr>
          <w:rFonts w:ascii="Book Antiqua" w:eastAsia="Book Antiqua" w:hAnsi="Book Antiqua" w:cs="Book Antiqua"/>
          <w:color w:val="000000"/>
        </w:rPr>
      </w:pPr>
      <w:r w:rsidRPr="00A15301">
        <w:rPr>
          <w:rFonts w:ascii="Book Antiqua" w:eastAsia="Book Antiqua" w:hAnsi="Book Antiqua" w:cs="Book Antiqua"/>
          <w:color w:val="000000"/>
        </w:rPr>
        <w:t>The</w:t>
      </w:r>
      <w:r w:rsidR="00A82D28" w:rsidRPr="00A15301">
        <w:rPr>
          <w:rFonts w:ascii="Book Antiqua" w:eastAsia="Book Antiqua" w:hAnsi="Book Antiqua" w:cs="Book Antiqua"/>
          <w:color w:val="000000"/>
        </w:rPr>
        <w:t xml:space="preserve"> </w:t>
      </w:r>
      <w:r w:rsidR="00114A53" w:rsidRPr="007327D6">
        <w:rPr>
          <w:rFonts w:ascii="Book Antiqua" w:eastAsia="Book Antiqua" w:hAnsi="Book Antiqua" w:cs="Book Antiqua"/>
          <w:color w:val="000000"/>
        </w:rPr>
        <w:t>FSFI</w:t>
      </w:r>
      <w:r w:rsidRPr="007327D6">
        <w:rPr>
          <w:rFonts w:ascii="Book Antiqua" w:eastAsia="Book Antiqua" w:hAnsi="Book Antiqua" w:cs="Book Antiqua"/>
          <w:color w:val="000000"/>
        </w:rPr>
        <w:t>:</w:t>
      </w:r>
      <w:r w:rsidR="00A82D28" w:rsidRPr="007327D6">
        <w:rPr>
          <w:rFonts w:ascii="Book Antiqua" w:eastAsia="Book Antiqua" w:hAnsi="Book Antiqua" w:cs="Book Antiqua"/>
          <w:color w:val="000000"/>
        </w:rPr>
        <w:t xml:space="preserve"> </w:t>
      </w:r>
      <w:r w:rsidRPr="00097D49">
        <w:rPr>
          <w:rFonts w:ascii="Book Antiqua" w:eastAsia="Book Antiqua" w:hAnsi="Book Antiqua" w:cs="Book Antiqua"/>
          <w:color w:val="000000"/>
        </w:rPr>
        <w:t>A</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total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bCs/>
          <w:color w:val="000000"/>
        </w:rPr>
        <w:t>six</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domains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assessed,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with</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total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set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19</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questions.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All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domains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have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highest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score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6,</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total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maximum</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score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36,</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where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score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0</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represents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no</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sexual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activity</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during</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preceding</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month.</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overall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score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below</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26.55</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indicative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female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SD</w:t>
      </w:r>
      <w:r w:rsidR="00D72AEC" w:rsidRPr="00097D49">
        <w:rPr>
          <w:rFonts w:ascii="Book Antiqua" w:eastAsia="Book Antiqua" w:hAnsi="Book Antiqua" w:cs="Book Antiqua"/>
          <w:color w:val="000000"/>
          <w:shd w:val="clear" w:color="auto" w:fill="FFFFFF"/>
          <w:vertAlign w:val="superscript"/>
        </w:rPr>
        <w:t>[10,24]</w:t>
      </w:r>
      <w:r w:rsidRPr="00097D49">
        <w:rPr>
          <w:rFonts w:ascii="Book Antiqua" w:eastAsia="Book Antiqua" w:hAnsi="Book Antiqua" w:cs="Book Antiqua"/>
          <w:color w:val="000000"/>
        </w:rPr>
        <w: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Female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sexual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dysfunction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(FSD)</w:t>
      </w:r>
      <w:r w:rsidR="00A82D28" w:rsidRPr="00097D49">
        <w:rPr>
          <w:rFonts w:ascii="Book Antiqua" w:eastAsia="Book Antiqua" w:hAnsi="Book Antiqua" w:cs="Book Antiqua"/>
          <w:color w:val="000000"/>
        </w:rPr>
        <w:t xml:space="preserve"> </w:t>
      </w:r>
      <w:r w:rsidR="00CD5917">
        <w:rPr>
          <w:rFonts w:ascii="Book Antiqua" w:eastAsia="Book Antiqua" w:hAnsi="Book Antiqua" w:cs="Book Antiqua"/>
          <w:color w:val="000000"/>
        </w:rPr>
        <w:t>is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classified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into</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three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main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clinical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types.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each</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diagnosis,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disorder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experienced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least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75%</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lastRenderedPageBreak/>
        <w:t>time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least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six</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months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(except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medication-induced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FSD),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resulting</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significant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distress.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three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types,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some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all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which</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may</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be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present,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are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(1)</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bCs/>
          <w:color w:val="000000"/>
        </w:rPr>
        <w:t>Sexual</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interest/arousal</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disorder,</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which</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is</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color w:val="000000"/>
        </w:rPr>
        <w:t>defined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reduced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absent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sexual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interest,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responsiveness,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erotic</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thoughts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sexual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pleasure</w:t>
      </w:r>
      <w:r w:rsidR="00EE4C42">
        <w:rPr>
          <w:rFonts w:ascii="Book Antiqua" w:eastAsia="Book Antiqua" w:hAnsi="Book Antiqua" w:cs="Book Antiqua"/>
          <w:color w:val="000000"/>
        </w:rPr>
        <w: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(2)</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bCs/>
          <w:color w:val="000000"/>
        </w:rPr>
        <w:t>Female</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orgasmic</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disorder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(absence,</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infrequency,</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reduction,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delay</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orgasm)</w:t>
      </w:r>
      <w:r w:rsidR="00EE4C42">
        <w:rPr>
          <w:rFonts w:ascii="Book Antiqua" w:eastAsia="Book Antiqua" w:hAnsi="Book Antiqua" w:cs="Book Antiqua"/>
          <w:color w:val="000000"/>
        </w:rPr>
        <w: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(3)</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bCs/>
          <w:color w:val="000000"/>
        </w:rPr>
        <w:t>Genito-pelvic</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pain/penetration</w:t>
      </w:r>
      <w:r w:rsidR="00A82D28" w:rsidRPr="00097D49">
        <w:rPr>
          <w:rFonts w:ascii="Book Antiqua" w:eastAsia="Book Antiqua" w:hAnsi="Book Antiqua" w:cs="Book Antiqua"/>
          <w:bCs/>
          <w:color w:val="000000"/>
        </w:rPr>
        <w:t xml:space="preserve"> </w:t>
      </w:r>
      <w:r w:rsidRPr="00097D49">
        <w:rPr>
          <w:rFonts w:ascii="Book Antiqua" w:eastAsia="Book Antiqua" w:hAnsi="Book Antiqua" w:cs="Book Antiqua"/>
          <w:bCs/>
          <w:color w:val="000000"/>
        </w:rPr>
        <w:t>disorder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(difficulty</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vaginal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penetration,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marked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vulvovaginal</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pelvic</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pain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during</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penetration,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fear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anxiety</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about</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pain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in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anticipation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during,</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after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penetration,</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and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tightening</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tensing</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of</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pelvic</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floor</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muscles</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during</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attempted</w:t>
      </w:r>
      <w:r w:rsidR="00A82D28" w:rsidRPr="00097D49">
        <w:rPr>
          <w:rFonts w:ascii="Book Antiqua" w:eastAsia="Book Antiqua" w:hAnsi="Book Antiqua" w:cs="Book Antiqua"/>
          <w:color w:val="000000"/>
        </w:rPr>
        <w:t xml:space="preserve"> </w:t>
      </w:r>
      <w:r w:rsidRPr="00097D49">
        <w:rPr>
          <w:rFonts w:ascii="Book Antiqua" w:eastAsia="Book Antiqua" w:hAnsi="Book Antiqua" w:cs="Book Antiqua"/>
          <w:color w:val="000000"/>
        </w:rPr>
        <w:t>penetration).</w:t>
      </w:r>
      <w:r w:rsidR="00A82D28" w:rsidRPr="00097D49">
        <w:rPr>
          <w:rFonts w:ascii="Book Antiqua" w:eastAsia="Book Antiqua" w:hAnsi="Book Antiqua" w:cs="Book Antiqua"/>
          <w:color w:val="000000"/>
        </w:rPr>
        <w:t xml:space="preserve">  </w:t>
      </w:r>
    </w:p>
    <w:p w14:paraId="0554061C" w14:textId="77777777" w:rsidR="00A15301" w:rsidRDefault="00A15301" w:rsidP="006B5970">
      <w:pPr>
        <w:spacing w:line="360" w:lineRule="auto"/>
        <w:jc w:val="both"/>
        <w:rPr>
          <w:rFonts w:ascii="Book Antiqua" w:eastAsia="Book Antiqua" w:hAnsi="Book Antiqua" w:cs="Book Antiqua"/>
          <w:b/>
          <w:bCs/>
          <w:i/>
          <w:color w:val="000000"/>
        </w:rPr>
      </w:pPr>
    </w:p>
    <w:p w14:paraId="5BF0D464" w14:textId="5B8CBC44" w:rsidR="00520801" w:rsidRDefault="006D6CBB" w:rsidP="006B5970">
      <w:pPr>
        <w:spacing w:line="360" w:lineRule="auto"/>
        <w:jc w:val="both"/>
        <w:rPr>
          <w:rFonts w:ascii="Book Antiqua" w:eastAsia="Book Antiqua" w:hAnsi="Book Antiqua" w:cs="Book Antiqua"/>
          <w:b/>
          <w:bCs/>
          <w:i/>
          <w:color w:val="000000"/>
        </w:rPr>
      </w:pPr>
      <w:r w:rsidRPr="006D6CBB">
        <w:rPr>
          <w:rFonts w:ascii="Book Antiqua" w:eastAsia="Book Antiqua" w:hAnsi="Book Antiqua" w:cs="Book Antiqua"/>
          <w:b/>
          <w:bCs/>
          <w:i/>
          <w:color w:val="000000"/>
        </w:rPr>
        <w:t>Male</w:t>
      </w:r>
      <w:r w:rsidR="00CD5917">
        <w:rPr>
          <w:rFonts w:ascii="Book Antiqua" w:eastAsia="Book Antiqua" w:hAnsi="Book Antiqua" w:cs="Book Antiqua"/>
          <w:b/>
          <w:bCs/>
          <w:i/>
          <w:color w:val="000000"/>
        </w:rPr>
        <w:t>s</w:t>
      </w:r>
    </w:p>
    <w:p w14:paraId="5F798E80" w14:textId="54948091" w:rsidR="00A77B3E" w:rsidRPr="006B5970" w:rsidRDefault="00CD5917" w:rsidP="006B5970">
      <w:pPr>
        <w:spacing w:line="360" w:lineRule="auto"/>
        <w:jc w:val="both"/>
        <w:rPr>
          <w:rFonts w:ascii="Book Antiqua" w:hAnsi="Book Antiqua"/>
        </w:rPr>
      </w:pPr>
      <w:r>
        <w:rPr>
          <w:rFonts w:ascii="Book Antiqua" w:eastAsia="Book Antiqua" w:hAnsi="Book Antiqua" w:cs="Book Antiqua"/>
          <w:color w:val="000000"/>
        </w:rPr>
        <w:t xml:space="preserve">The </w:t>
      </w:r>
      <w:r w:rsidR="000B7759" w:rsidRPr="006B5970">
        <w:rPr>
          <w:rFonts w:ascii="Book Antiqua" w:eastAsia="Book Antiqua" w:hAnsi="Book Antiqua" w:cs="Book Antiqua"/>
          <w:color w:val="000000"/>
        </w:rPr>
        <w:t>IIEF</w:t>
      </w:r>
      <w:r w:rsidR="0062365D">
        <w:rPr>
          <w:rFonts w:ascii="Book Antiqua" w:eastAsia="Book Antiqua" w:hAnsi="Book Antiqua" w:cs="Book Antiqua"/>
          <w:color w:val="000000"/>
          <w:shd w:val="clear" w:color="auto" w:fill="FFFFFF"/>
          <w:vertAlign w:val="superscript"/>
        </w:rPr>
        <w:t>[25]</w:t>
      </w:r>
      <w:r w:rsidR="000B7759"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15-item</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questionnaire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that</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assesses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five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domains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male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using</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5-</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6-point</w:t>
      </w:r>
      <w:r w:rsidR="00A82D28">
        <w:rPr>
          <w:rFonts w:ascii="Book Antiqua" w:eastAsia="Book Antiqua" w:hAnsi="Book Antiqua" w:cs="Book Antiqua"/>
          <w:color w:val="000000"/>
        </w:rPr>
        <w:t xml:space="preserve"> </w:t>
      </w:r>
      <w:r>
        <w:rPr>
          <w:rFonts w:ascii="Book Antiqua" w:eastAsia="Book Antiqua" w:hAnsi="Book Antiqua" w:cs="Book Antiqua"/>
          <w:color w:val="000000"/>
        </w:rPr>
        <w:t>L</w:t>
      </w:r>
      <w:r w:rsidR="000B7759" w:rsidRPr="006B5970">
        <w:rPr>
          <w:rFonts w:ascii="Book Antiqua" w:eastAsia="Book Antiqua" w:hAnsi="Book Antiqua" w:cs="Book Antiqua"/>
          <w:color w:val="000000"/>
        </w:rPr>
        <w:t>ikert</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scales,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0</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1</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signifying</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low</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frequency</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ability</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5</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signifying</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high</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frequency</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ability.</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These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domain</w:t>
      </w:r>
      <w:r>
        <w:rPr>
          <w:rFonts w:ascii="Book Antiqua" w:eastAsia="Book Antiqua" w:hAnsi="Book Antiqua" w:cs="Book Antiqua"/>
          <w:color w:val="000000"/>
        </w:rPr>
        <w:t>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include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erectile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orgasmic</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desire,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intercourse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satisfaction,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overall</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satisfaction.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erectile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domain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possible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scores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range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from</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1</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30.</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severity</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Pr>
          <w:rFonts w:ascii="Book Antiqua" w:eastAsia="Book Antiqua" w:hAnsi="Book Antiqua" w:cs="Book Antiqua"/>
          <w:color w:val="000000"/>
        </w:rPr>
        <w:t>i</w:t>
      </w:r>
      <w:r w:rsidR="000B7759" w:rsidRPr="006B5970">
        <w:rPr>
          <w:rFonts w:ascii="Book Antiqua" w:eastAsia="Book Antiqua" w:hAnsi="Book Antiqua" w:cs="Book Antiqua"/>
          <w:color w:val="000000"/>
        </w:rPr>
        <w:t>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defined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using</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IIEF-EF</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domain’s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score: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5</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lower,</w:t>
      </w:r>
      <w:r w:rsidR="00E91D34">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(no</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attempts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at</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intercourse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at</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all);</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6</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10,</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severe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11</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16,</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moderate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17</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21,</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mild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moderate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22</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25,</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mild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26</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30,</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normal</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erectile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function</w:t>
      </w:r>
      <w:r w:rsidR="00824D0F">
        <w:rPr>
          <w:rFonts w:ascii="Book Antiqua" w:eastAsia="Book Antiqua" w:hAnsi="Book Antiqua" w:cs="Book Antiqua"/>
          <w:bCs/>
          <w:color w:val="000000"/>
          <w:vertAlign w:val="superscript"/>
        </w:rPr>
        <w:t>[</w:t>
      </w:r>
      <w:r w:rsidR="000B7759" w:rsidRPr="00824D0F">
        <w:rPr>
          <w:rFonts w:ascii="Book Antiqua" w:eastAsia="Book Antiqua" w:hAnsi="Book Antiqua" w:cs="Book Antiqua"/>
          <w:bCs/>
          <w:color w:val="000000"/>
          <w:vertAlign w:val="superscript"/>
        </w:rPr>
        <w:t>1</w:t>
      </w:r>
      <w:r w:rsidR="00824D0F">
        <w:rPr>
          <w:rFonts w:ascii="Book Antiqua" w:eastAsia="Book Antiqua" w:hAnsi="Book Antiqua" w:cs="Book Antiqua"/>
          <w:bCs/>
          <w:color w:val="000000"/>
          <w:vertAlign w:val="superscript"/>
        </w:rPr>
        <w:t>]</w:t>
      </w:r>
      <w:r w:rsidR="000B7759" w:rsidRPr="00824D0F">
        <w:rPr>
          <w:rFonts w:ascii="Book Antiqua" w:eastAsia="Book Antiqua" w:hAnsi="Book Antiqua" w:cs="Book Antiqua"/>
          <w:bCs/>
          <w:color w:val="000000"/>
        </w:rPr>
        <w:t>.</w:t>
      </w:r>
      <w:r w:rsidR="00A82D28">
        <w:rPr>
          <w:rFonts w:ascii="Book Antiqua" w:eastAsia="Book Antiqua" w:hAnsi="Book Antiqua" w:cs="Book Antiqua"/>
          <w:color w:val="000000"/>
        </w:rPr>
        <w:t xml:space="preserve"> </w:t>
      </w:r>
      <w:r w:rsidR="00985739">
        <w:rPr>
          <w:rFonts w:ascii="Book Antiqua" w:eastAsia="Book Antiqua" w:hAnsi="Book Antiqua" w:cs="Book Antiqua"/>
          <w:color w:val="000000"/>
        </w:rPr>
        <w:t xml:space="preserve">The </w:t>
      </w:r>
      <w:r w:rsidR="000B7759" w:rsidRPr="006B5970">
        <w:rPr>
          <w:rFonts w:ascii="Book Antiqua" w:eastAsia="Book Antiqua" w:hAnsi="Book Antiqua" w:cs="Book Antiqua"/>
          <w:color w:val="000000"/>
        </w:rPr>
        <w:t>IIEF</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has</w:t>
      </w:r>
      <w:r w:rsidR="00A82D28">
        <w:rPr>
          <w:rFonts w:ascii="Book Antiqua" w:eastAsia="Book Antiqua" w:hAnsi="Book Antiqua" w:cs="Book Antiqua"/>
          <w:color w:val="000000"/>
        </w:rPr>
        <w:t xml:space="preserve"> </w:t>
      </w:r>
      <w:r w:rsidR="00985739">
        <w:rPr>
          <w:rFonts w:ascii="Book Antiqua" w:eastAsia="Book Antiqua" w:hAnsi="Book Antiqua" w:cs="Book Antiqua"/>
          <w:color w:val="000000"/>
        </w:rPr>
        <w:t xml:space="preserve">also </w:t>
      </w:r>
      <w:r w:rsidR="000B7759" w:rsidRPr="006B5970">
        <w:rPr>
          <w:rFonts w:ascii="Book Antiqua" w:eastAsia="Book Antiqua" w:hAnsi="Book Antiqua" w:cs="Book Antiqua"/>
          <w:color w:val="000000"/>
        </w:rPr>
        <w:t>been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validated</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Indian</w:t>
      </w:r>
      <w:r w:rsidR="00A82D28">
        <w:rPr>
          <w:rFonts w:ascii="Book Antiqua" w:eastAsia="Book Antiqua" w:hAnsi="Book Antiqua" w:cs="Book Antiqua"/>
          <w:color w:val="000000"/>
        </w:rPr>
        <w:t xml:space="preserve"> </w:t>
      </w:r>
      <w:r w:rsidR="000B7759" w:rsidRPr="006B5970">
        <w:rPr>
          <w:rFonts w:ascii="Book Antiqua" w:eastAsia="Book Antiqua" w:hAnsi="Book Antiqua" w:cs="Book Antiqua"/>
          <w:color w:val="000000"/>
        </w:rPr>
        <w:t>population</w:t>
      </w:r>
      <w:r w:rsidR="006D617D">
        <w:rPr>
          <w:rFonts w:ascii="Book Antiqua" w:eastAsia="Book Antiqua" w:hAnsi="Book Antiqua" w:cs="Book Antiqua"/>
          <w:color w:val="000000"/>
          <w:shd w:val="clear" w:color="auto" w:fill="FFFFFF"/>
          <w:vertAlign w:val="superscript"/>
        </w:rPr>
        <w:t>[26]</w:t>
      </w:r>
      <w:r w:rsidR="000B7759" w:rsidRPr="006B5970">
        <w:rPr>
          <w:rFonts w:ascii="Book Antiqua" w:eastAsia="Book Antiqua" w:hAnsi="Book Antiqua" w:cs="Book Antiqua"/>
          <w:color w:val="000000"/>
        </w:rPr>
        <w:t>.</w:t>
      </w:r>
    </w:p>
    <w:p w14:paraId="555CB56A" w14:textId="064A285A"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Other</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questionnaires: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quantitative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ADAM</w:t>
      </w:r>
      <w:r w:rsidR="00A82D28">
        <w:rPr>
          <w:rFonts w:ascii="Book Antiqua" w:eastAsia="Book Antiqua" w:hAnsi="Book Antiqua" w:cs="Book Antiqua"/>
          <w:color w:val="000000"/>
        </w:rPr>
        <w:t xml:space="preserve"> </w:t>
      </w:r>
      <w:r w:rsidR="00985739">
        <w:rPr>
          <w:rFonts w:ascii="Book Antiqua" w:eastAsia="Book Antiqua" w:hAnsi="Book Antiqua" w:cs="Book Antiqua"/>
          <w:color w:val="000000"/>
        </w:rPr>
        <w:t xml:space="preserve">(qADAM) </w:t>
      </w:r>
      <w:r w:rsidRPr="006B5970">
        <w:rPr>
          <w:rFonts w:ascii="Book Antiqua" w:eastAsia="Book Antiqua" w:hAnsi="Book Antiqua" w:cs="Book Antiqua"/>
          <w:color w:val="000000"/>
        </w:rPr>
        <w:t>questionnaire</w:t>
      </w:r>
      <w:r w:rsidR="00DC5D1B">
        <w:rPr>
          <w:rFonts w:ascii="Book Antiqua" w:eastAsia="Book Antiqua" w:hAnsi="Book Antiqua" w:cs="Book Antiqua"/>
          <w:color w:val="000000"/>
          <w:shd w:val="clear" w:color="auto" w:fill="FFFFFF"/>
          <w:vertAlign w:val="superscript"/>
        </w:rPr>
        <w:t>[27]</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new</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tool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quantifying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severity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hypogonadism,</w:t>
      </w:r>
      <w:r w:rsidR="00A82D28">
        <w:rPr>
          <w:rFonts w:ascii="Book Antiqua" w:eastAsia="Book Antiqua" w:hAnsi="Book Antiqua" w:cs="Book Antiqua"/>
          <w:color w:val="000000"/>
        </w:rPr>
        <w:t xml:space="preserve"> </w:t>
      </w:r>
      <w:r w:rsidR="00C03A7C" w:rsidRPr="006B5970">
        <w:rPr>
          <w:rFonts w:ascii="Book Antiqua" w:eastAsia="Book Antiqua" w:hAnsi="Book Antiqua" w:cs="Book Antiqua"/>
          <w:color w:val="000000"/>
        </w:rPr>
        <w:t>sexual</w:t>
      </w:r>
      <w:r w:rsidR="00C03A7C">
        <w:rPr>
          <w:rFonts w:ascii="Book Antiqua" w:eastAsia="Book Antiqua" w:hAnsi="Book Antiqua" w:cs="Book Antiqua"/>
          <w:color w:val="000000"/>
        </w:rPr>
        <w:t xml:space="preserve"> </w:t>
      </w:r>
      <w:r w:rsidR="00C03A7C" w:rsidRPr="006B5970">
        <w:rPr>
          <w:rFonts w:ascii="Book Antiqua" w:eastAsia="Book Antiqua" w:hAnsi="Book Antiqua" w:cs="Book Antiqua"/>
          <w:color w:val="000000"/>
        </w:rPr>
        <w:t>encounter</w:t>
      </w:r>
      <w:r w:rsidR="00C03A7C">
        <w:rPr>
          <w:rFonts w:ascii="Book Antiqua" w:eastAsia="Book Antiqua" w:hAnsi="Book Antiqua" w:cs="Book Antiqua"/>
          <w:color w:val="000000"/>
        </w:rPr>
        <w:t xml:space="preserve"> </w:t>
      </w:r>
      <w:r w:rsidR="00C03A7C" w:rsidRPr="006B5970">
        <w:rPr>
          <w:rFonts w:ascii="Book Antiqua" w:eastAsia="Book Antiqua" w:hAnsi="Book Antiqua" w:cs="Book Antiqua"/>
          <w:color w:val="000000"/>
        </w:rPr>
        <w:t>profile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Global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Assessment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Question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assessing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performance</w:t>
      </w:r>
      <w:r w:rsidR="003B4257">
        <w:rPr>
          <w:rFonts w:ascii="Book Antiqua" w:eastAsia="Book Antiqua" w:hAnsi="Book Antiqua" w:cs="Book Antiqua"/>
          <w:color w:val="000000"/>
          <w:shd w:val="clear" w:color="auto" w:fill="FFFFFF"/>
          <w:vertAlign w:val="superscript"/>
        </w:rPr>
        <w:t>[</w:t>
      </w:r>
      <w:r w:rsidR="003B4257" w:rsidRPr="006B5970">
        <w:rPr>
          <w:rFonts w:ascii="Book Antiqua" w:eastAsia="Book Antiqua" w:hAnsi="Book Antiqua" w:cs="Book Antiqua"/>
          <w:color w:val="000000"/>
          <w:shd w:val="clear" w:color="auto" w:fill="FFFFFF"/>
          <w:vertAlign w:val="superscript"/>
        </w:rPr>
        <w:t>1</w:t>
      </w:r>
      <w:r w:rsidR="003B4257">
        <w:rPr>
          <w:rFonts w:ascii="Book Antiqua" w:eastAsia="Book Antiqua" w:hAnsi="Book Antiqua" w:cs="Book Antiqua"/>
          <w:color w:val="000000"/>
          <w:shd w:val="clear" w:color="auto" w:fill="FFFFFF"/>
          <w:vertAlign w:val="superscript"/>
        </w:rPr>
        <w:t>]</w:t>
      </w:r>
      <w:r w:rsidRPr="003B4257">
        <w:rPr>
          <w:rFonts w:ascii="Book Antiqua" w:eastAsia="Book Antiqua" w:hAnsi="Book Antiqua" w:cs="Book Antiqua"/>
          <w:bCs/>
          <w:color w:val="000000"/>
        </w:rPr>
        <w:t>.</w:t>
      </w:r>
      <w:r w:rsidR="00A82D28">
        <w:rPr>
          <w:rFonts w:ascii="Book Antiqua" w:eastAsia="Book Antiqua" w:hAnsi="Book Antiqua" w:cs="Book Antiqua"/>
          <w:b/>
          <w:bCs/>
          <w:color w:val="000000"/>
        </w:rPr>
        <w:t xml:space="preserve"> </w:t>
      </w:r>
      <w:r w:rsidR="00985739" w:rsidRPr="00583C7B">
        <w:rPr>
          <w:rFonts w:ascii="Book Antiqua" w:eastAsia="Book Antiqua" w:hAnsi="Book Antiqua" w:cs="Book Antiqua"/>
          <w:bCs/>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total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qADAM</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score</w:t>
      </w:r>
      <w:r w:rsidR="00A82D28">
        <w:rPr>
          <w:rFonts w:ascii="Book Antiqua" w:eastAsia="Book Antiqua" w:hAnsi="Book Antiqua" w:cs="Book Antiqua"/>
          <w:color w:val="000000"/>
        </w:rPr>
        <w:t xml:space="preserve"> </w:t>
      </w:r>
      <w:r w:rsidR="00985739">
        <w:rPr>
          <w:rFonts w:ascii="Book Antiqua" w:eastAsia="Book Antiqua" w:hAnsi="Book Antiqua" w:cs="Book Antiqua"/>
          <w:color w:val="000000"/>
        </w:rPr>
        <w:t xml:space="preserve">ranges </w:t>
      </w:r>
      <w:r w:rsidRPr="006B5970">
        <w:rPr>
          <w:rFonts w:ascii="Book Antiqua" w:eastAsia="Book Antiqua" w:hAnsi="Book Antiqua" w:cs="Book Antiqua"/>
          <w:color w:val="000000"/>
        </w:rPr>
        <w:t>between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10</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50,</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10</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symptomatic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50</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least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symptomatic.</w:t>
      </w:r>
    </w:p>
    <w:p w14:paraId="60A89971" w14:textId="6038AD7B" w:rsidR="00A77B3E" w:rsidRPr="006B5970" w:rsidRDefault="000B7759" w:rsidP="00BE06F3">
      <w:pPr>
        <w:spacing w:line="360" w:lineRule="auto"/>
        <w:ind w:firstLineChars="200" w:firstLine="480"/>
        <w:jc w:val="both"/>
        <w:rPr>
          <w:rFonts w:ascii="Book Antiqua" w:hAnsi="Book Antiqua"/>
        </w:rPr>
      </w:pPr>
      <w:r w:rsidRPr="005743C8">
        <w:rPr>
          <w:rFonts w:ascii="Book Antiqua" w:eastAsia="Book Antiqua" w:hAnsi="Book Antiqua" w:cs="Book Antiqua"/>
          <w:bCs/>
          <w:color w:val="000000"/>
        </w:rPr>
        <w:t>The</w:t>
      </w:r>
      <w:r w:rsidR="00A82D28" w:rsidRPr="005743C8">
        <w:rPr>
          <w:rFonts w:ascii="Book Antiqua" w:eastAsia="Book Antiqua" w:hAnsi="Book Antiqua" w:cs="Book Antiqua"/>
          <w:bCs/>
          <w:color w:val="000000"/>
        </w:rPr>
        <w:t xml:space="preserve"> </w:t>
      </w:r>
      <w:r w:rsidR="004B323F" w:rsidRPr="005743C8">
        <w:rPr>
          <w:rFonts w:ascii="Book Antiqua" w:eastAsia="Book Antiqua" w:hAnsi="Book Antiqua" w:cs="Book Antiqua"/>
          <w:bCs/>
          <w:color w:val="000000"/>
        </w:rPr>
        <w:t>SEP</w:t>
      </w:r>
      <w:r w:rsidR="00A82D28" w:rsidRPr="005743C8">
        <w:rPr>
          <w:rFonts w:ascii="Book Antiqua" w:eastAsia="Book Antiqua" w:hAnsi="Book Antiqua" w:cs="Book Antiqua"/>
          <w:bCs/>
          <w:color w:val="000000"/>
        </w:rPr>
        <w:t xml:space="preserve"> </w:t>
      </w:r>
      <w:r w:rsidRPr="005743C8">
        <w:rPr>
          <w:rFonts w:ascii="Book Antiqua" w:eastAsia="Book Antiqua" w:hAnsi="Book Antiqua" w:cs="Book Antiqua"/>
          <w:bCs/>
          <w:color w:val="000000"/>
        </w:rPr>
        <w:t>diaries</w:t>
      </w:r>
      <w:r w:rsidR="00A82D28" w:rsidRPr="005743C8">
        <w:rPr>
          <w:rFonts w:ascii="Book Antiqua" w:eastAsia="Book Antiqua" w:hAnsi="Book Antiqua" w:cs="Book Antiqua"/>
          <w:color w:val="000000"/>
        </w:rPr>
        <w:t xml:space="preserve"> </w:t>
      </w:r>
      <w:r w:rsidRPr="006B5970">
        <w:rPr>
          <w:rFonts w:ascii="Book Antiqua" w:eastAsia="Book Antiqua" w:hAnsi="Book Antiqua" w:cs="Book Antiqua"/>
          <w:color w:val="000000"/>
        </w:rPr>
        <w:t>record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yes/no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responses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after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encounters.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questions,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two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questions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frequently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used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assess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SEP2</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"Were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you</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insert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your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penis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your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partner’s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vagina?"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SEP3</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your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erection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last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long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enough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you</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successful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intercourse?"</w:t>
      </w:r>
    </w:p>
    <w:p w14:paraId="3F138082" w14:textId="77777777" w:rsidR="00701296" w:rsidRDefault="00701296" w:rsidP="006B5970">
      <w:pPr>
        <w:spacing w:line="360" w:lineRule="auto"/>
        <w:jc w:val="both"/>
        <w:rPr>
          <w:rFonts w:ascii="Book Antiqua" w:eastAsia="Book Antiqua" w:hAnsi="Book Antiqua" w:cs="Book Antiqua"/>
          <w:b/>
          <w:bCs/>
          <w:i/>
          <w:color w:val="000000"/>
        </w:rPr>
      </w:pPr>
    </w:p>
    <w:p w14:paraId="6A35C9C0" w14:textId="7205DDDC" w:rsidR="00A77B3E" w:rsidRPr="007327D6" w:rsidRDefault="006D6CBB" w:rsidP="006B5970">
      <w:pPr>
        <w:spacing w:line="360" w:lineRule="auto"/>
        <w:jc w:val="both"/>
        <w:rPr>
          <w:rFonts w:ascii="Book Antiqua" w:hAnsi="Book Antiqua"/>
          <w:u w:val="single"/>
        </w:rPr>
      </w:pPr>
      <w:r w:rsidRPr="007327D6">
        <w:rPr>
          <w:rFonts w:ascii="Book Antiqua" w:eastAsia="Book Antiqua" w:hAnsi="Book Antiqua" w:cs="Book Antiqua"/>
          <w:b/>
          <w:bCs/>
          <w:color w:val="000000"/>
          <w:u w:val="single"/>
        </w:rPr>
        <w:lastRenderedPageBreak/>
        <w:t xml:space="preserve">QUALITY OF LIFE IN </w:t>
      </w:r>
      <w:r w:rsidR="00985739">
        <w:rPr>
          <w:rFonts w:ascii="Book Antiqua" w:eastAsia="Book Antiqua" w:hAnsi="Book Antiqua" w:cs="Book Antiqua"/>
          <w:b/>
          <w:bCs/>
          <w:color w:val="000000"/>
          <w:u w:val="single"/>
        </w:rPr>
        <w:t xml:space="preserve">PATIENTS WITH </w:t>
      </w:r>
      <w:r w:rsidRPr="007327D6">
        <w:rPr>
          <w:rFonts w:ascii="Book Antiqua" w:eastAsia="Book Antiqua" w:hAnsi="Book Antiqua" w:cs="Book Antiqua"/>
          <w:b/>
          <w:bCs/>
          <w:color w:val="000000"/>
          <w:u w:val="single"/>
        </w:rPr>
        <w:t>ED AND CIRRHOSIS</w:t>
      </w:r>
    </w:p>
    <w:p w14:paraId="2C89B261" w14:textId="32DBB35E"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A</w:t>
      </w:r>
      <w:r w:rsidR="00B62D0C">
        <w:rPr>
          <w:rFonts w:ascii="Book Antiqua" w:eastAsia="Book Antiqua" w:hAnsi="Book Antiqua" w:cs="Book Antiqua"/>
          <w:color w:val="000000"/>
        </w:rPr>
        <w:t>pproximately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92%</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cirrhosis</w:t>
      </w:r>
      <w:r w:rsidR="00A82D28">
        <w:rPr>
          <w:rFonts w:ascii="Book Antiqua" w:eastAsia="Book Antiqua" w:hAnsi="Book Antiqua" w:cs="Book Antiqua"/>
          <w:color w:val="000000"/>
        </w:rPr>
        <w:t xml:space="preserve"> </w:t>
      </w:r>
      <w:r w:rsidR="00985739">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A740DB">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00B62D0C">
        <w:rPr>
          <w:rFonts w:ascii="Book Antiqua" w:eastAsia="Book Antiqua" w:hAnsi="Book Antiqua" w:cs="Book Antiqua"/>
          <w:color w:val="000000"/>
        </w:rPr>
        <w:t>showed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significant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impact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985739">
        <w:rPr>
          <w:rFonts w:ascii="Book Antiqua" w:eastAsia="Book Antiqua" w:hAnsi="Book Antiqua" w:cs="Book Antiqua"/>
          <w:color w:val="000000"/>
        </w:rPr>
        <w:t>ir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quality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life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assessed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SF-36</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score</w:t>
      </w:r>
      <w:r w:rsidR="00701296">
        <w:rPr>
          <w:rFonts w:ascii="Book Antiqua" w:eastAsia="Book Antiqua" w:hAnsi="Book Antiqua" w:cs="Book Antiqua"/>
          <w:color w:val="000000"/>
          <w:shd w:val="clear" w:color="auto" w:fill="FFFFFF"/>
          <w:vertAlign w:val="superscript"/>
        </w:rPr>
        <w:t>[28]</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Other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scores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related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quality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life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Generalized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Anxiety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Disorder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7</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(GAD-7)</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questionnaire</w:t>
      </w:r>
      <w:r w:rsidR="00E62B9A">
        <w:rPr>
          <w:rFonts w:ascii="Book Antiqua" w:eastAsia="Book Antiqua" w:hAnsi="Book Antiqua" w:cs="Book Antiqua"/>
          <w:color w:val="000000"/>
          <w:shd w:val="clear" w:color="auto" w:fill="FFFFFF"/>
          <w:vertAlign w:val="superscript"/>
        </w:rPr>
        <w:t>[29]</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where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GAD-7</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score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Style w:val="red-underline"/>
          <w:rFonts w:ascii="Book Antiqua" w:eastAsia="Book Antiqua" w:hAnsi="Book Antiqua" w:cs="Book Antiqua"/>
          <w:color w:val="000000"/>
        </w:rPr>
        <w:t xml:space="preserve"> </w:t>
      </w:r>
      <w:r w:rsidRPr="006B5970">
        <w:rPr>
          <w:rStyle w:val="red-underline"/>
          <w:rFonts w:ascii="Book Antiqua" w:eastAsia="Book Antiqua" w:hAnsi="Book Antiqua" w:cs="Book Antiqua"/>
          <w:color w:val="000000"/>
        </w:rPr>
        <w:t>≥</w:t>
      </w:r>
      <w:r w:rsidR="007000AF">
        <w:rPr>
          <w:rStyle w:val="red-underline"/>
          <w:rFonts w:ascii="Book Antiqua" w:eastAsia="Book Antiqua" w:hAnsi="Book Antiqua" w:cs="Book Antiqua"/>
          <w:color w:val="000000"/>
        </w:rPr>
        <w:t xml:space="preserve"> </w:t>
      </w:r>
      <w:r w:rsidRPr="006B5970">
        <w:rPr>
          <w:rFonts w:ascii="Book Antiqua" w:eastAsia="Book Antiqua" w:hAnsi="Book Antiqua" w:cs="Book Antiqua"/>
          <w:color w:val="000000"/>
        </w:rPr>
        <w:t>10</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indicates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probable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diagnosis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GAD</w:t>
      </w:r>
      <w:r w:rsidR="00985739">
        <w:rPr>
          <w:rFonts w:ascii="Book Antiqua" w:eastAsia="Book Antiqua" w:hAnsi="Book Antiqua" w:cs="Book Antiqua"/>
          <w:color w:val="000000"/>
        </w:rPr>
        <w:t xml:space="preserve">, </w:t>
      </w:r>
      <w:r w:rsidR="000B639C">
        <w:rPr>
          <w:rFonts w:ascii="Book Antiqua" w:eastAsia="Book Antiqua" w:hAnsi="Book Antiqua" w:cs="Book Antiqua"/>
          <w:color w:val="000000"/>
        </w:rPr>
        <w:t xml:space="preserve">and </w:t>
      </w:r>
      <w:r w:rsidR="00985739">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Health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Questionnaire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(PHQ)</w:t>
      </w:r>
      <w:r w:rsidR="00E62B9A">
        <w:rPr>
          <w:rFonts w:ascii="Book Antiqua" w:eastAsia="Book Antiqua" w:hAnsi="Book Antiqua" w:cs="Book Antiqua"/>
          <w:color w:val="000000"/>
          <w:shd w:val="clear" w:color="auto" w:fill="FFFFFF"/>
          <w:vertAlign w:val="superscript"/>
        </w:rPr>
        <w:t>[30]</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where</w:t>
      </w:r>
      <w:r w:rsidR="00A82D28">
        <w:rPr>
          <w:rFonts w:ascii="Book Antiqua" w:eastAsia="Book Antiqua" w:hAnsi="Book Antiqua" w:cs="Book Antiqua"/>
          <w:color w:val="000000"/>
        </w:rPr>
        <w:t xml:space="preserve"> </w:t>
      </w:r>
      <w:r w:rsidR="00985739">
        <w:rPr>
          <w:rFonts w:ascii="Book Antiqua" w:eastAsia="Book Antiqua" w:hAnsi="Book Antiqua" w:cs="Book Antiqua"/>
          <w:color w:val="000000"/>
        </w:rPr>
        <w:t xml:space="preserve">a </w:t>
      </w:r>
      <w:r w:rsidRPr="006B5970">
        <w:rPr>
          <w:rFonts w:ascii="Book Antiqua" w:eastAsia="Book Antiqua" w:hAnsi="Book Antiqua" w:cs="Book Antiqua"/>
          <w:color w:val="000000"/>
        </w:rPr>
        <w:t>PHQ-9</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score</w:t>
      </w:r>
      <w:r w:rsidR="00A82D28">
        <w:rPr>
          <w:rStyle w:val="red-underline"/>
          <w:rFonts w:ascii="Book Antiqua" w:eastAsia="Book Antiqua" w:hAnsi="Book Antiqua" w:cs="Book Antiqua"/>
          <w:color w:val="000000"/>
        </w:rPr>
        <w:t xml:space="preserve"> </w:t>
      </w:r>
      <w:r w:rsidRPr="006B5970">
        <w:rPr>
          <w:rStyle w:val="red-underline"/>
          <w:rFonts w:ascii="Book Antiqua" w:eastAsia="Book Antiqua" w:hAnsi="Book Antiqua" w:cs="Book Antiqua"/>
          <w:color w:val="000000"/>
        </w:rPr>
        <w:t>≥</w:t>
      </w:r>
      <w:r w:rsidR="00B83FE8">
        <w:rPr>
          <w:rStyle w:val="red-underline"/>
          <w:rFonts w:ascii="Book Antiqua" w:eastAsia="Book Antiqua" w:hAnsi="Book Antiqua" w:cs="Book Antiqua"/>
          <w:color w:val="000000"/>
        </w:rPr>
        <w:t xml:space="preserve"> </w:t>
      </w:r>
      <w:r w:rsidRPr="006B5970">
        <w:rPr>
          <w:rFonts w:ascii="Book Antiqua" w:eastAsia="Book Antiqua" w:hAnsi="Book Antiqua" w:cs="Book Antiqua"/>
          <w:color w:val="000000"/>
        </w:rPr>
        <w:t>10</w:t>
      </w:r>
      <w:r w:rsidR="00A82D28">
        <w:rPr>
          <w:rFonts w:ascii="Book Antiqua" w:eastAsia="Book Antiqua" w:hAnsi="Book Antiqua" w:cs="Book Antiqua"/>
          <w:color w:val="000000"/>
        </w:rPr>
        <w:t xml:space="preserve"> </w:t>
      </w:r>
      <w:r w:rsidR="00985739">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indication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major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depression.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anxiety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depression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implicated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causation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4041AB" w:rsidRPr="006B5970">
        <w:rPr>
          <w:rFonts w:ascii="Book Antiqua" w:eastAsia="Book Antiqua" w:hAnsi="Book Antiqua" w:cs="Book Antiqua"/>
          <w:color w:val="000000"/>
          <w:shd w:val="clear" w:color="auto" w:fill="FFFFFF"/>
        </w:rPr>
        <w:t>SD</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recent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study,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shown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tadalafil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results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significant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decline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GAD-7</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PHQ-9</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scores</w:t>
      </w:r>
      <w:r w:rsidR="00985739">
        <w:rPr>
          <w:rFonts w:ascii="Book Antiqua" w:eastAsia="Book Antiqua" w:hAnsi="Book Antiqua" w:cs="Book Antiqua"/>
          <w:color w:val="000000"/>
        </w:rPr>
        <w:t>, with</w:t>
      </w:r>
      <w:r w:rsidR="00A82D28">
        <w:rPr>
          <w:rFonts w:ascii="Book Antiqua" w:eastAsia="Book Antiqua" w:hAnsi="Book Antiqua" w:cs="Book Antiqua"/>
          <w:color w:val="000000"/>
        </w:rPr>
        <w:t xml:space="preserve"> </w:t>
      </w:r>
      <w:r w:rsidR="00985739">
        <w:rPr>
          <w:rFonts w:ascii="Book Antiqua" w:eastAsia="Book Antiqua" w:hAnsi="Book Antiqua" w:cs="Book Antiqua"/>
          <w:color w:val="000000"/>
        </w:rPr>
        <w:t xml:space="preserve">a </w:t>
      </w:r>
      <w:r w:rsidRPr="006B5970">
        <w:rPr>
          <w:rFonts w:ascii="Book Antiqua" w:eastAsia="Book Antiqua" w:hAnsi="Book Antiqua" w:cs="Book Antiqua"/>
          <w:color w:val="000000"/>
        </w:rPr>
        <w:t>significant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scores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eight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domains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SF-36</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compared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placebo</w:t>
      </w:r>
      <w:r w:rsidR="001E301E">
        <w:rPr>
          <w:rFonts w:ascii="Book Antiqua" w:eastAsia="Book Antiqua" w:hAnsi="Book Antiqua" w:cs="Book Antiqua"/>
          <w:color w:val="000000"/>
          <w:shd w:val="clear" w:color="auto" w:fill="FFFFFF"/>
          <w:vertAlign w:val="superscript"/>
        </w:rPr>
        <w:t>[</w:t>
      </w:r>
      <w:r w:rsidR="001E301E" w:rsidRPr="006B5970">
        <w:rPr>
          <w:rFonts w:ascii="Book Antiqua" w:eastAsia="Book Antiqua" w:hAnsi="Book Antiqua" w:cs="Book Antiqua"/>
          <w:color w:val="000000"/>
          <w:shd w:val="clear" w:color="auto" w:fill="FFFFFF"/>
          <w:vertAlign w:val="superscript"/>
        </w:rPr>
        <w:t>1</w:t>
      </w:r>
      <w:r w:rsidR="001E301E">
        <w:rPr>
          <w:rFonts w:ascii="Book Antiqua" w:eastAsia="Book Antiqua" w:hAnsi="Book Antiqua" w:cs="Book Antiqua"/>
          <w:color w:val="000000"/>
          <w:shd w:val="clear" w:color="auto" w:fill="FFFFFF"/>
          <w:vertAlign w:val="superscript"/>
        </w:rPr>
        <w:t>]</w:t>
      </w:r>
      <w:r w:rsidRPr="006B5970">
        <w:rPr>
          <w:rFonts w:ascii="Book Antiqua" w:eastAsia="Book Antiqua" w:hAnsi="Book Antiqua" w:cs="Book Antiqua"/>
          <w:color w:val="000000"/>
        </w:rPr>
        <w:t>.</w:t>
      </w:r>
    </w:p>
    <w:p w14:paraId="398CEEBB" w14:textId="77777777" w:rsidR="001E301E" w:rsidRDefault="001E301E" w:rsidP="006B5970">
      <w:pPr>
        <w:spacing w:line="360" w:lineRule="auto"/>
        <w:jc w:val="both"/>
        <w:rPr>
          <w:rFonts w:ascii="Book Antiqua" w:eastAsia="Book Antiqua" w:hAnsi="Book Antiqua" w:cs="Book Antiqua"/>
          <w:b/>
          <w:bCs/>
          <w:i/>
          <w:color w:val="000000"/>
        </w:rPr>
      </w:pPr>
    </w:p>
    <w:p w14:paraId="6EAF5E50" w14:textId="26448BF1" w:rsidR="00A77B3E" w:rsidRDefault="00E51D78" w:rsidP="006B5970">
      <w:pPr>
        <w:spacing w:line="360" w:lineRule="auto"/>
        <w:jc w:val="both"/>
        <w:rPr>
          <w:rFonts w:ascii="Book Antiqua" w:eastAsia="Book Antiqua" w:hAnsi="Book Antiqua" w:cs="Book Antiqua"/>
          <w:b/>
          <w:bCs/>
          <w:color w:val="000000"/>
          <w:u w:val="single"/>
        </w:rPr>
      </w:pPr>
      <w:r w:rsidRPr="007327D6">
        <w:rPr>
          <w:rFonts w:ascii="Book Antiqua" w:eastAsia="Book Antiqua" w:hAnsi="Book Antiqua" w:cs="Book Antiqua"/>
          <w:b/>
          <w:bCs/>
          <w:color w:val="000000"/>
          <w:u w:val="single"/>
        </w:rPr>
        <w:t>MANAGEMENT, CLINICAL APPROACH AND TREATMENT</w:t>
      </w:r>
    </w:p>
    <w:p w14:paraId="58C20FDB" w14:textId="1F58F966"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Adequate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management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primary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paramount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importance,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targeting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feasible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even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contraindicated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00985739">
        <w:rPr>
          <w:rFonts w:ascii="Book Antiqua" w:eastAsia="Book Antiqua" w:hAnsi="Book Antiqua" w:cs="Book Antiqua"/>
          <w:color w:val="000000"/>
        </w:rPr>
        <w:t>C</w:t>
      </w:r>
      <w:r w:rsidRPr="006B5970">
        <w:rPr>
          <w:rFonts w:ascii="Book Antiqua" w:eastAsia="Book Antiqua" w:hAnsi="Book Antiqua" w:cs="Book Antiqua"/>
          <w:color w:val="000000"/>
        </w:rPr>
        <w:t>hild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cirrhosis</w:t>
      </w:r>
      <w:r w:rsidR="00DB2137">
        <w:rPr>
          <w:rFonts w:ascii="Book Antiqua" w:eastAsia="Book Antiqua" w:hAnsi="Book Antiqua" w:cs="Book Antiqua"/>
          <w:color w:val="000000"/>
          <w:shd w:val="clear" w:color="auto" w:fill="FFFFFF"/>
          <w:vertAlign w:val="superscript"/>
        </w:rPr>
        <w:t>[3</w:t>
      </w:r>
      <w:r w:rsidR="00DB2137" w:rsidRPr="006B5970">
        <w:rPr>
          <w:rFonts w:ascii="Book Antiqua" w:eastAsia="Book Antiqua" w:hAnsi="Book Antiqua" w:cs="Book Antiqua"/>
          <w:color w:val="000000"/>
          <w:shd w:val="clear" w:color="auto" w:fill="FFFFFF"/>
          <w:vertAlign w:val="superscript"/>
        </w:rPr>
        <w:t>1</w:t>
      </w:r>
      <w:r w:rsidR="00DB2137">
        <w:rPr>
          <w:rFonts w:ascii="Book Antiqua" w:eastAsia="Book Antiqua" w:hAnsi="Book Antiqua" w:cs="Book Antiqua"/>
          <w:color w:val="000000"/>
          <w:shd w:val="clear" w:color="auto" w:fill="FFFFFF"/>
          <w:vertAlign w:val="superscript"/>
        </w:rPr>
        <w:t>]</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adequate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control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co-morbidities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warranted.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clinical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approach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00E60A1A" w:rsidRPr="006B5970">
        <w:rPr>
          <w:rFonts w:ascii="Book Antiqua" w:eastAsia="Book Antiqua" w:hAnsi="Book Antiqua" w:cs="Book Antiqua"/>
          <w:color w:val="000000"/>
        </w:rPr>
        <w:t>summarized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00931CAA" w:rsidRPr="006B5970">
        <w:rPr>
          <w:rFonts w:ascii="Book Antiqua" w:eastAsia="Book Antiqua" w:hAnsi="Book Antiqua" w:cs="Book Antiqua"/>
          <w:color w:val="000000"/>
        </w:rPr>
        <w:t>Figure</w:t>
      </w:r>
      <w:r w:rsidR="00931CAA">
        <w:rPr>
          <w:rFonts w:ascii="Book Antiqua" w:eastAsia="Book Antiqua" w:hAnsi="Book Antiqua" w:cs="Book Antiqua"/>
          <w:color w:val="000000"/>
        </w:rPr>
        <w:t xml:space="preserve">s </w:t>
      </w:r>
      <w:r w:rsidRPr="006B5970">
        <w:rPr>
          <w:rFonts w:ascii="Book Antiqua" w:eastAsia="Book Antiqua" w:hAnsi="Book Antiqua" w:cs="Book Antiqua"/>
          <w:color w:val="000000"/>
        </w:rPr>
        <w:t>3</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4.</w:t>
      </w:r>
    </w:p>
    <w:p w14:paraId="27E73ADF" w14:textId="77777777" w:rsidR="00381E54" w:rsidRDefault="00381E54" w:rsidP="006B5970">
      <w:pPr>
        <w:spacing w:line="360" w:lineRule="auto"/>
        <w:jc w:val="both"/>
        <w:rPr>
          <w:rFonts w:ascii="Book Antiqua" w:eastAsia="Book Antiqua" w:hAnsi="Book Antiqua" w:cs="Book Antiqua"/>
          <w:b/>
          <w:bCs/>
          <w:color w:val="000000"/>
        </w:rPr>
      </w:pPr>
    </w:p>
    <w:p w14:paraId="6CCA4F95" w14:textId="34CE7029" w:rsidR="00A77B3E" w:rsidRPr="00381E54" w:rsidRDefault="006D6CBB" w:rsidP="006B5970">
      <w:pPr>
        <w:spacing w:line="360" w:lineRule="auto"/>
        <w:jc w:val="both"/>
        <w:rPr>
          <w:rFonts w:ascii="Book Antiqua" w:hAnsi="Book Antiqua"/>
          <w:i/>
        </w:rPr>
      </w:pPr>
      <w:r w:rsidRPr="00381E54">
        <w:rPr>
          <w:rFonts w:ascii="Book Antiqua" w:eastAsia="Book Antiqua" w:hAnsi="Book Antiqua" w:cs="Book Antiqua"/>
          <w:b/>
          <w:bCs/>
          <w:i/>
          <w:color w:val="000000"/>
        </w:rPr>
        <w:t>Both male and female</w:t>
      </w:r>
      <w:r w:rsidR="005A4A88">
        <w:rPr>
          <w:rFonts w:ascii="Book Antiqua" w:eastAsia="Book Antiqua" w:hAnsi="Book Antiqua" w:cs="Book Antiqua"/>
          <w:b/>
          <w:bCs/>
          <w:i/>
          <w:color w:val="000000"/>
        </w:rPr>
        <w:t xml:space="preserve"> patients</w:t>
      </w:r>
    </w:p>
    <w:p w14:paraId="285BE76A" w14:textId="31C5A4AA" w:rsidR="00A77B3E" w:rsidRPr="006B5970" w:rsidRDefault="000B7759" w:rsidP="00B53E66">
      <w:pPr>
        <w:spacing w:line="360" w:lineRule="auto"/>
        <w:jc w:val="both"/>
        <w:rPr>
          <w:rFonts w:ascii="Book Antiqua" w:hAnsi="Book Antiqua"/>
        </w:rPr>
      </w:pPr>
      <w:r w:rsidRPr="006B5970">
        <w:rPr>
          <w:rFonts w:ascii="Book Antiqua" w:eastAsia="Book Antiqua" w:hAnsi="Book Antiqua" w:cs="Book Antiqua"/>
          <w:b/>
          <w:bCs/>
          <w:color w:val="000000"/>
        </w:rPr>
        <w:t>Counselling</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for</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partners:</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color w:val="000000"/>
        </w:rPr>
        <w:t>Counselling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partners</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understand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facts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myths,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particularly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regarding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activity</w:t>
      </w:r>
      <w:r w:rsidR="005A4A88">
        <w:rPr>
          <w:rFonts w:ascii="Book Antiqua" w:eastAsia="Book Antiqua" w:hAnsi="Book Antiqua" w:cs="Book Antiqua"/>
          <w:color w:val="000000"/>
        </w:rPr>
        <w:t xml:space="preserve"> can be advised</w:t>
      </w:r>
      <w:r w:rsidRPr="006B5970">
        <w:rPr>
          <w:rFonts w:ascii="Book Antiqua" w:eastAsia="Book Antiqua" w:hAnsi="Book Antiqua" w:cs="Book Antiqua"/>
          <w:color w:val="000000"/>
        </w:rPr>
        <w:t>.</w:t>
      </w:r>
    </w:p>
    <w:p w14:paraId="68C990B7" w14:textId="5BD85826" w:rsidR="00A77B3E" w:rsidRPr="006B5970" w:rsidRDefault="000B7759" w:rsidP="00B53E66">
      <w:pPr>
        <w:spacing w:line="360" w:lineRule="auto"/>
        <w:jc w:val="both"/>
        <w:rPr>
          <w:rFonts w:ascii="Book Antiqua" w:hAnsi="Book Antiqua"/>
        </w:rPr>
      </w:pPr>
      <w:r w:rsidRPr="006B5970">
        <w:rPr>
          <w:rFonts w:ascii="Book Antiqua" w:eastAsia="Book Antiqua" w:hAnsi="Book Antiqua" w:cs="Book Antiqua"/>
          <w:b/>
          <w:bCs/>
          <w:color w:val="000000"/>
        </w:rPr>
        <w:t>Environmental</w:t>
      </w:r>
      <w:r w:rsidR="00A82D28">
        <w:rPr>
          <w:rFonts w:ascii="Book Antiqua" w:eastAsia="Book Antiqua" w:hAnsi="Book Antiqua" w:cs="Book Antiqua"/>
          <w:b/>
          <w:bCs/>
          <w:color w:val="000000"/>
        </w:rPr>
        <w:t xml:space="preserve"> </w:t>
      </w:r>
      <w:r w:rsidR="005A4A88">
        <w:rPr>
          <w:rFonts w:ascii="Book Antiqua" w:eastAsia="Book Antiqua" w:hAnsi="Book Antiqua" w:cs="Book Antiqua"/>
          <w:b/>
          <w:bCs/>
          <w:color w:val="000000"/>
        </w:rPr>
        <w:t>m</w:t>
      </w:r>
      <w:r w:rsidRPr="006B5970">
        <w:rPr>
          <w:rFonts w:ascii="Book Antiqua" w:eastAsia="Book Antiqua" w:hAnsi="Book Antiqua" w:cs="Book Antiqua"/>
          <w:b/>
          <w:bCs/>
          <w:color w:val="000000"/>
        </w:rPr>
        <w:t>odifications</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Partners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accordingly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advised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change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suitable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environment,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change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positions,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stage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Pelvic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floor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exercises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general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exercises</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recommended</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w:t>
      </w:r>
      <w:r w:rsidR="005A4A88">
        <w:rPr>
          <w:rFonts w:ascii="Book Antiqua" w:eastAsia="Book Antiqua" w:hAnsi="Book Antiqua" w:cs="Book Antiqua"/>
          <w:color w:val="000000"/>
        </w:rPr>
        <w: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frailty,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including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frailty.</w:t>
      </w:r>
    </w:p>
    <w:p w14:paraId="17C1BA10" w14:textId="2845EBD4" w:rsidR="00A77B3E" w:rsidRPr="006B5970" w:rsidRDefault="000B7759" w:rsidP="00773868">
      <w:pPr>
        <w:spacing w:line="360" w:lineRule="auto"/>
        <w:jc w:val="both"/>
        <w:rPr>
          <w:rFonts w:ascii="Book Antiqua" w:hAnsi="Book Antiqua"/>
        </w:rPr>
      </w:pPr>
      <w:r w:rsidRPr="006B5970">
        <w:rPr>
          <w:rFonts w:ascii="Book Antiqua" w:eastAsia="Book Antiqua" w:hAnsi="Book Antiqua" w:cs="Book Antiqua"/>
          <w:b/>
          <w:bCs/>
          <w:color w:val="000000"/>
        </w:rPr>
        <w:t>Avoid</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stamina</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supplements:</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color w:val="000000"/>
        </w:rPr>
        <w:t>Avoid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complementary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alternative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medications,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herbs,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counter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drugs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available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many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countries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boost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stamina.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these</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drugs have not been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studied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strictly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discouraged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harmful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presence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p>
    <w:p w14:paraId="7E0BBBC5" w14:textId="77777777" w:rsidR="00675BC8" w:rsidRDefault="00675BC8" w:rsidP="006B5970">
      <w:pPr>
        <w:spacing w:line="360" w:lineRule="auto"/>
        <w:jc w:val="both"/>
        <w:rPr>
          <w:rFonts w:ascii="Book Antiqua" w:eastAsia="Book Antiqua" w:hAnsi="Book Antiqua" w:cs="Book Antiqua"/>
          <w:b/>
          <w:bCs/>
          <w:i/>
          <w:color w:val="000000"/>
        </w:rPr>
      </w:pPr>
    </w:p>
    <w:p w14:paraId="232F6B1B" w14:textId="0945CA86" w:rsidR="00A77B3E" w:rsidRPr="00675BC8" w:rsidRDefault="006D6CBB" w:rsidP="006B5970">
      <w:pPr>
        <w:spacing w:line="360" w:lineRule="auto"/>
        <w:jc w:val="both"/>
        <w:rPr>
          <w:rFonts w:ascii="Book Antiqua" w:hAnsi="Book Antiqua"/>
          <w:i/>
        </w:rPr>
      </w:pPr>
      <w:r w:rsidRPr="00675BC8">
        <w:rPr>
          <w:rFonts w:ascii="Book Antiqua" w:eastAsia="Book Antiqua" w:hAnsi="Book Antiqua" w:cs="Book Antiqua"/>
          <w:b/>
          <w:bCs/>
          <w:i/>
          <w:color w:val="000000"/>
        </w:rPr>
        <w:t>Female</w:t>
      </w:r>
      <w:r w:rsidR="005A4A88">
        <w:rPr>
          <w:rFonts w:ascii="Book Antiqua" w:eastAsia="Book Antiqua" w:hAnsi="Book Antiqua" w:cs="Book Antiqua"/>
          <w:b/>
          <w:bCs/>
          <w:i/>
          <w:color w:val="000000"/>
        </w:rPr>
        <w:t xml:space="preserve"> patients</w:t>
      </w:r>
    </w:p>
    <w:p w14:paraId="6D2CAC12" w14:textId="20AD81C5"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Female</w:t>
      </w:r>
      <w:r w:rsidR="00A82D28">
        <w:rPr>
          <w:rFonts w:ascii="Book Antiqua" w:eastAsia="Book Antiqua" w:hAnsi="Book Antiqua" w:cs="Book Antiqua"/>
          <w:color w:val="000000"/>
        </w:rPr>
        <w:t xml:space="preserve"> </w:t>
      </w:r>
      <w:r w:rsidR="004041AB">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subjective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dissatisfaction,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management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which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vary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among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single</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drug</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 xml:space="preserve">is </w:t>
      </w:r>
      <w:r w:rsidRPr="006B5970">
        <w:rPr>
          <w:rFonts w:ascii="Book Antiqua" w:eastAsia="Book Antiqua" w:hAnsi="Book Antiqua" w:cs="Book Antiqua"/>
          <w:color w:val="000000"/>
        </w:rPr>
        <w:t>not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answer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female</w:t>
      </w:r>
      <w:r w:rsidR="00A82D28">
        <w:rPr>
          <w:rFonts w:ascii="Book Antiqua" w:eastAsia="Book Antiqua" w:hAnsi="Book Antiqua" w:cs="Book Antiqua"/>
          <w:color w:val="000000"/>
        </w:rPr>
        <w:t xml:space="preserve"> </w:t>
      </w:r>
      <w:r w:rsidR="004041AB" w:rsidRPr="006B5970">
        <w:rPr>
          <w:rFonts w:ascii="Book Antiqua" w:eastAsia="Book Antiqua" w:hAnsi="Book Antiqua" w:cs="Book Antiqua"/>
          <w:color w:val="000000"/>
          <w:shd w:val="clear" w:color="auto" w:fill="FFFFFF"/>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contrast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counterpart's</w:t>
      </w:r>
      <w:r w:rsidR="00A82D28">
        <w:rPr>
          <w:rFonts w:ascii="Book Antiqua" w:eastAsia="Book Antiqua" w:hAnsi="Book Antiqua" w:cs="Book Antiqua"/>
          <w:color w:val="000000"/>
        </w:rPr>
        <w:t xml:space="preserve"> </w:t>
      </w:r>
      <w:r w:rsidR="000845BE" w:rsidRPr="00EC724D">
        <w:rPr>
          <w:rFonts w:ascii="Book Antiqua" w:eastAsia="Book Antiqua" w:hAnsi="Book Antiqua" w:cs="Book Antiqua"/>
          <w:color w:val="000000"/>
          <w:shd w:val="clear" w:color="auto" w:fill="FFFFFF"/>
        </w:rPr>
        <w:t>ED</w:t>
      </w:r>
      <w:r w:rsidRPr="006B5970">
        <w:rPr>
          <w:rFonts w:ascii="Book Antiqua" w:eastAsia="Book Antiqua" w:hAnsi="Book Antiqua" w:cs="Book Antiqua"/>
          <w:color w:val="000000"/>
        </w:rPr>
        <w:t>.</w:t>
      </w:r>
    </w:p>
    <w:p w14:paraId="65D21065" w14:textId="3B581CA3" w:rsidR="00A77B3E" w:rsidRPr="006B5970" w:rsidRDefault="000B7759" w:rsidP="00E8030E">
      <w:pPr>
        <w:spacing w:line="360" w:lineRule="auto"/>
        <w:ind w:firstLineChars="200" w:firstLine="480"/>
        <w:jc w:val="both"/>
        <w:rPr>
          <w:rFonts w:ascii="Book Antiqua" w:hAnsi="Book Antiqua"/>
        </w:rPr>
      </w:pPr>
      <w:r w:rsidRPr="006B5970">
        <w:rPr>
          <w:rFonts w:ascii="Book Antiqua" w:eastAsia="Book Antiqua" w:hAnsi="Book Antiqua" w:cs="Book Antiqua"/>
          <w:color w:val="000000"/>
        </w:rPr>
        <w:t>Management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female</w:t>
      </w:r>
      <w:r w:rsidR="00A82D28">
        <w:rPr>
          <w:rFonts w:ascii="Book Antiqua" w:eastAsia="Book Antiqua" w:hAnsi="Book Antiqua" w:cs="Book Antiqua"/>
          <w:color w:val="000000"/>
        </w:rPr>
        <w:t xml:space="preserve"> </w:t>
      </w:r>
      <w:r w:rsidR="004041AB">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cirrhotics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complex</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depends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identifying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predominant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underlying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causes,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often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requires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multimodality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involvement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optimal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results.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Evaluation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underlying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causes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includes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detailed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history,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hormonal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analysis,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pelvic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ultrasound,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gynaecological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examination,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psychological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evaluation,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along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status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stage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new-onset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sign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advanced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coagulopathy,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other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metabolic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cardiovascular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w:t>
      </w:r>
    </w:p>
    <w:p w14:paraId="46CBD539" w14:textId="6B7EF3D4" w:rsidR="00A77B3E" w:rsidRPr="006B5970" w:rsidRDefault="000B7759" w:rsidP="00E8030E">
      <w:pPr>
        <w:spacing w:line="360" w:lineRule="auto"/>
        <w:ind w:firstLineChars="200" w:firstLine="480"/>
        <w:jc w:val="both"/>
        <w:rPr>
          <w:rFonts w:ascii="Book Antiqua" w:hAnsi="Book Antiqua"/>
        </w:rPr>
      </w:pPr>
      <w:r w:rsidRPr="006B5970">
        <w:rPr>
          <w:rFonts w:ascii="Book Antiqua" w:eastAsia="Book Antiqua" w:hAnsi="Book Antiqua" w:cs="Book Antiqua"/>
          <w:color w:val="000000"/>
        </w:rPr>
        <w:t>Various</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 xml:space="preserve">treatment </w:t>
      </w:r>
      <w:r w:rsidRPr="006B5970">
        <w:rPr>
          <w:rFonts w:ascii="Book Antiqua" w:eastAsia="Book Antiqua" w:hAnsi="Book Antiqua" w:cs="Book Antiqua"/>
          <w:color w:val="000000"/>
        </w:rPr>
        <w:t>strategies</w:t>
      </w:r>
      <w:r w:rsidR="00467999">
        <w:rPr>
          <w:rFonts w:ascii="Book Antiqua" w:eastAsia="Book Antiqua" w:hAnsi="Book Antiqua" w:cs="Book Antiqua"/>
          <w:color w:val="000000"/>
          <w:shd w:val="clear" w:color="auto" w:fill="FFFFFF"/>
          <w:vertAlign w:val="superscript"/>
        </w:rPr>
        <w:t>[32,33]</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shown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00467999" w:rsidRPr="006B5970">
        <w:rPr>
          <w:rFonts w:ascii="Book Antiqua" w:eastAsia="Book Antiqua" w:hAnsi="Book Antiqua" w:cs="Book Antiqua"/>
          <w:color w:val="000000"/>
        </w:rPr>
        <w:t>Figure</w:t>
      </w:r>
      <w:r w:rsidR="00467999">
        <w:rPr>
          <w:rFonts w:ascii="Book Antiqua" w:eastAsia="Book Antiqua" w:hAnsi="Book Antiqua" w:cs="Book Antiqua"/>
          <w:color w:val="000000"/>
        </w:rPr>
        <w:t xml:space="preserve"> </w:t>
      </w:r>
      <w:r w:rsidRPr="006B5970">
        <w:rPr>
          <w:rFonts w:ascii="Book Antiqua" w:eastAsia="Book Antiqua" w:hAnsi="Book Antiqua" w:cs="Book Antiqua"/>
          <w:color w:val="000000"/>
        </w:rPr>
        <w:t>3.</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Modifications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lifestyle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recommended,</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such 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possible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pelvic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floor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exercises</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depending 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cirrhotic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stage,</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and cessation 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smoking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alcohol</w:t>
      </w:r>
      <w:r w:rsidR="005A4A88">
        <w:rPr>
          <w:rFonts w:ascii="Book Antiqua" w:eastAsia="Book Antiqua" w:hAnsi="Book Antiqua" w:cs="Book Antiqua"/>
          <w:color w:val="000000"/>
        </w:rPr>
        <w:t xml:space="preserve"> consumption</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it</w:t>
      </w:r>
      <w:r w:rsidR="005A4A88">
        <w:rPr>
          <w:rFonts w:ascii="Book Antiqua" w:eastAsia="Book Antiqua" w:hAnsi="Book Antiqua" w:cs="Book Antiqua"/>
          <w:color w:val="000000"/>
        </w:rPr>
        <w:t xml:space="preserve"> i</w:t>
      </w:r>
      <w:r w:rsidRPr="006B5970">
        <w:rPr>
          <w:rFonts w:ascii="Book Antiqua" w:eastAsia="Book Antiqua" w:hAnsi="Book Antiqua" w:cs="Book Antiqua"/>
          <w:color w:val="000000"/>
        </w:rPr>
        <w: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causing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performance,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even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passive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role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activity,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blood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transfusion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intravenous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iron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therapy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used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correct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anaemia.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Coagulation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correction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5A4A88">
        <w:rPr>
          <w:rFonts w:ascii="Book Antiqua" w:eastAsia="Book Antiqua" w:hAnsi="Book Antiqua" w:cs="Book Antiqua"/>
          <w:color w:val="000000"/>
        </w:rPr>
        <w:t>management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bleeding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kept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mind.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Forc</w:t>
      </w:r>
      <w:r w:rsidR="00934B59">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risk</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bleeding.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Arousal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enhancement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strategies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include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relationship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couples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counselling,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education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using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videos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educational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literature,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positions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yoga,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romantic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songs,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romantic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dressing,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making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environment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suitable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pleasure,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increasing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foreplay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tim</w:t>
      </w:r>
      <w:r w:rsidR="00934B59">
        <w:rPr>
          <w:rFonts w:ascii="Book Antiqua" w:eastAsia="Book Antiqua" w:hAnsi="Book Antiqua" w:cs="Book Antiqua"/>
          <w:color w:val="000000"/>
        </w:rPr>
        <w:t>e</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Cognitive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behavioural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therapy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type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psychotherapy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helps</w:t>
      </w:r>
      <w:r w:rsidR="00A82D28">
        <w:rPr>
          <w:rFonts w:ascii="Book Antiqua" w:eastAsia="Book Antiqua" w:hAnsi="Book Antiqua" w:cs="Book Antiqua"/>
          <w:color w:val="000000"/>
        </w:rPr>
        <w:t xml:space="preserve"> </w:t>
      </w:r>
      <w:r w:rsidR="00934B59">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remov</w:t>
      </w:r>
      <w:r w:rsidR="00934B59">
        <w:rPr>
          <w:rFonts w:ascii="Book Antiqua" w:eastAsia="Book Antiqua" w:hAnsi="Book Antiqua" w:cs="Book Antiqua"/>
          <w:color w:val="000000"/>
        </w:rPr>
        <w: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helps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enhancing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interpersonal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relationships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involvement.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Medical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devices</w:t>
      </w:r>
      <w:r w:rsidR="00A82D28">
        <w:rPr>
          <w:rFonts w:ascii="Book Antiqua" w:eastAsia="Book Antiqua" w:hAnsi="Book Antiqua" w:cs="Book Antiqua"/>
          <w:color w:val="000000"/>
        </w:rPr>
        <w:t xml:space="preserve"> </w:t>
      </w:r>
      <w:r w:rsidR="00934B59">
        <w:rPr>
          <w:rFonts w:ascii="Book Antiqua" w:eastAsia="Book Antiqua" w:hAnsi="Book Antiqua" w:cs="Book Antiqua"/>
          <w:color w:val="000000"/>
        </w:rPr>
        <w:t>such as c</w:t>
      </w:r>
      <w:r w:rsidRPr="006B5970">
        <w:rPr>
          <w:rFonts w:ascii="Book Antiqua" w:eastAsia="Book Antiqua" w:hAnsi="Book Antiqua" w:cs="Book Antiqua"/>
          <w:color w:val="000000"/>
        </w:rPr>
        <w:t>litoral</w:t>
      </w:r>
      <w:r w:rsidR="00A82D28">
        <w:rPr>
          <w:rFonts w:ascii="Book Antiqua" w:eastAsia="Book Antiqua" w:hAnsi="Book Antiqua" w:cs="Book Antiqua"/>
          <w:color w:val="000000"/>
        </w:rPr>
        <w:t xml:space="preserve"> </w:t>
      </w:r>
      <w:r w:rsidR="00934B59">
        <w:rPr>
          <w:rFonts w:ascii="Book Antiqua" w:eastAsia="Book Antiqua" w:hAnsi="Book Antiqua" w:cs="Book Antiqua"/>
          <w:color w:val="000000"/>
        </w:rPr>
        <w:t>t</w:t>
      </w:r>
      <w:r w:rsidRPr="006B5970">
        <w:rPr>
          <w:rFonts w:ascii="Book Antiqua" w:eastAsia="Book Antiqua" w:hAnsi="Book Antiqua" w:cs="Book Antiqua"/>
          <w:color w:val="000000"/>
        </w:rPr>
        <w:t>herapy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devices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arousal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orgasmic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dysfunctions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helpful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some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Oestrogen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effective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dyspareunia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related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menopause.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Strict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contraception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used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avoid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pregnancy,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pregnancy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planned</w:t>
      </w:r>
      <w:r w:rsidR="00A82D28">
        <w:rPr>
          <w:rFonts w:ascii="Book Antiqua" w:eastAsia="Book Antiqua" w:hAnsi="Book Antiqua" w:cs="Book Antiqua"/>
          <w:color w:val="000000"/>
        </w:rPr>
        <w:t xml:space="preserve"> </w:t>
      </w:r>
      <w:r w:rsidR="00934B59">
        <w:rPr>
          <w:rFonts w:ascii="Book Antiqua" w:eastAsia="Book Antiqua" w:hAnsi="Book Antiqua" w:cs="Book Antiqua"/>
          <w:color w:val="000000"/>
        </w:rPr>
        <w:t>after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discussion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doctor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outcome.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Transdermal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tried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postmenopausal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women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hypoactive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desire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disorder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variable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lastRenderedPageBreak/>
        <w:t>results</w:t>
      </w:r>
      <w:r w:rsidR="00BC502B">
        <w:rPr>
          <w:rFonts w:ascii="Book Antiqua" w:eastAsia="Book Antiqua" w:hAnsi="Book Antiqua" w:cs="Book Antiqua"/>
          <w:color w:val="000000"/>
          <w:shd w:val="clear" w:color="auto" w:fill="FFFFFF"/>
          <w:vertAlign w:val="superscript"/>
        </w:rPr>
        <w:t>[34]</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date,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FDA-approved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available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FSD</w:t>
      </w:r>
      <w:r w:rsidR="00934B59">
        <w:rPr>
          <w:rFonts w:ascii="Book Antiqua" w:eastAsia="Book Antiqua" w:hAnsi="Book Antiqua" w:cs="Book Antiqua"/>
          <w:color w:val="000000"/>
        </w:rPr>
        <w:t>; thus</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prospective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studies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RCTs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conducted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BC502B">
        <w:rPr>
          <w:rFonts w:ascii="Book Antiqua" w:eastAsia="Book Antiqua" w:hAnsi="Book Antiqua" w:cs="Book Antiqua"/>
          <w:color w:val="000000"/>
          <w:shd w:val="clear" w:color="auto" w:fill="FFFFFF"/>
          <w:vertAlign w:val="superscript"/>
        </w:rPr>
        <w:t>[35]</w:t>
      </w:r>
      <w:r w:rsidRPr="006B5970">
        <w:rPr>
          <w:rFonts w:ascii="Book Antiqua" w:eastAsia="Book Antiqua" w:hAnsi="Book Antiqua" w:cs="Book Antiqua"/>
          <w:color w:val="000000"/>
        </w:rPr>
        <w:t>.</w:t>
      </w:r>
    </w:p>
    <w:p w14:paraId="14BFC014" w14:textId="77777777" w:rsidR="00BC502B" w:rsidRDefault="00BC502B" w:rsidP="006B5970">
      <w:pPr>
        <w:spacing w:line="360" w:lineRule="auto"/>
        <w:jc w:val="both"/>
        <w:rPr>
          <w:rFonts w:ascii="Book Antiqua" w:eastAsia="Book Antiqua" w:hAnsi="Book Antiqua" w:cs="Book Antiqua"/>
          <w:b/>
          <w:bCs/>
          <w:i/>
          <w:color w:val="000000"/>
        </w:rPr>
      </w:pPr>
    </w:p>
    <w:p w14:paraId="1B3886F9" w14:textId="66C92B08" w:rsidR="00A77B3E" w:rsidRPr="00BC502B" w:rsidRDefault="004041AB" w:rsidP="006B5970">
      <w:pPr>
        <w:spacing w:line="360" w:lineRule="auto"/>
        <w:jc w:val="both"/>
        <w:rPr>
          <w:rFonts w:ascii="Book Antiqua" w:hAnsi="Book Antiqua"/>
          <w:b/>
          <w:i/>
        </w:rPr>
      </w:pPr>
      <w:r w:rsidRPr="004041AB">
        <w:rPr>
          <w:rFonts w:ascii="Book Antiqua" w:eastAsia="Book Antiqua" w:hAnsi="Book Antiqua" w:cs="Book Antiqua"/>
          <w:b/>
          <w:bCs/>
          <w:i/>
          <w:color w:val="000000"/>
        </w:rPr>
        <w:t>SD</w:t>
      </w:r>
      <w:r w:rsidR="00A82D28" w:rsidRPr="00BC502B">
        <w:rPr>
          <w:rFonts w:ascii="Book Antiqua" w:eastAsia="Book Antiqua" w:hAnsi="Book Antiqua" w:cs="Book Antiqua"/>
          <w:b/>
          <w:bCs/>
          <w:i/>
          <w:color w:val="000000"/>
        </w:rPr>
        <w:t xml:space="preserve"> </w:t>
      </w:r>
      <w:r w:rsidR="000B7759" w:rsidRPr="00BC502B">
        <w:rPr>
          <w:rFonts w:ascii="Book Antiqua" w:eastAsia="Book Antiqua" w:hAnsi="Book Antiqua" w:cs="Book Antiqua"/>
          <w:b/>
          <w:bCs/>
          <w:i/>
          <w:color w:val="000000"/>
        </w:rPr>
        <w:t>in</w:t>
      </w:r>
      <w:r w:rsidR="00A82D28" w:rsidRPr="00BC502B">
        <w:rPr>
          <w:rFonts w:ascii="Book Antiqua" w:eastAsia="Book Antiqua" w:hAnsi="Book Antiqua" w:cs="Book Antiqua"/>
          <w:b/>
          <w:bCs/>
          <w:i/>
          <w:color w:val="000000"/>
        </w:rPr>
        <w:t xml:space="preserve"> </w:t>
      </w:r>
      <w:r w:rsidR="000B7759" w:rsidRPr="00BC502B">
        <w:rPr>
          <w:rFonts w:ascii="Book Antiqua" w:eastAsia="Book Antiqua" w:hAnsi="Book Antiqua" w:cs="Book Antiqua"/>
          <w:b/>
          <w:bCs/>
          <w:i/>
          <w:color w:val="000000"/>
        </w:rPr>
        <w:t>women</w:t>
      </w:r>
      <w:r w:rsidR="00A82D28" w:rsidRPr="00BC502B">
        <w:rPr>
          <w:rFonts w:ascii="Book Antiqua" w:eastAsia="Book Antiqua" w:hAnsi="Book Antiqua" w:cs="Book Antiqua"/>
          <w:b/>
          <w:bCs/>
          <w:i/>
          <w:color w:val="000000"/>
        </w:rPr>
        <w:t xml:space="preserve"> </w:t>
      </w:r>
      <w:r w:rsidR="000B7759" w:rsidRPr="00BC502B">
        <w:rPr>
          <w:rFonts w:ascii="Book Antiqua" w:eastAsia="Book Antiqua" w:hAnsi="Book Antiqua" w:cs="Book Antiqua"/>
          <w:b/>
          <w:bCs/>
          <w:i/>
          <w:color w:val="000000"/>
        </w:rPr>
        <w:t>after</w:t>
      </w:r>
      <w:r w:rsidR="00A82D28" w:rsidRPr="00BC502B">
        <w:rPr>
          <w:rFonts w:ascii="Book Antiqua" w:eastAsia="Book Antiqua" w:hAnsi="Book Antiqua" w:cs="Book Antiqua"/>
          <w:b/>
          <w:bCs/>
          <w:i/>
          <w:color w:val="000000"/>
        </w:rPr>
        <w:t xml:space="preserve"> </w:t>
      </w:r>
      <w:r w:rsidR="000B7759" w:rsidRPr="00BC502B">
        <w:rPr>
          <w:rFonts w:ascii="Book Antiqua" w:eastAsia="Book Antiqua" w:hAnsi="Book Antiqua" w:cs="Book Antiqua"/>
          <w:b/>
          <w:bCs/>
          <w:i/>
          <w:color w:val="000000"/>
        </w:rPr>
        <w:t>liver</w:t>
      </w:r>
      <w:r w:rsidR="00A82D28" w:rsidRPr="00BC502B">
        <w:rPr>
          <w:rFonts w:ascii="Book Antiqua" w:eastAsia="Book Antiqua" w:hAnsi="Book Antiqua" w:cs="Book Antiqua"/>
          <w:b/>
          <w:bCs/>
          <w:i/>
          <w:color w:val="000000"/>
        </w:rPr>
        <w:t xml:space="preserve"> </w:t>
      </w:r>
      <w:r w:rsidR="000B7759" w:rsidRPr="00BC502B">
        <w:rPr>
          <w:rFonts w:ascii="Book Antiqua" w:eastAsia="Book Antiqua" w:hAnsi="Book Antiqua" w:cs="Book Antiqua"/>
          <w:b/>
          <w:bCs/>
          <w:i/>
          <w:color w:val="000000"/>
        </w:rPr>
        <w:t>transplantation</w:t>
      </w:r>
    </w:p>
    <w:p w14:paraId="629ED1C7" w14:textId="38E391D3"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Studies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transplant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recipients</w:t>
      </w:r>
      <w:r w:rsidR="00A82D28">
        <w:rPr>
          <w:rFonts w:ascii="Book Antiqua" w:eastAsia="Book Antiqua" w:hAnsi="Book Antiqua" w:cs="Book Antiqua"/>
          <w:color w:val="000000"/>
        </w:rPr>
        <w:t xml:space="preserve"> </w:t>
      </w:r>
      <w:r w:rsidR="00934B59">
        <w:rPr>
          <w:rFonts w:ascii="Book Antiqua" w:eastAsia="Book Antiqua" w:hAnsi="Book Antiqua" w:cs="Book Antiqua"/>
          <w:color w:val="000000"/>
        </w:rPr>
        <w:t xml:space="preserve">have </w:t>
      </w:r>
      <w:r w:rsidRPr="006B5970">
        <w:rPr>
          <w:rFonts w:ascii="Book Antiqua" w:eastAsia="Book Antiqua" w:hAnsi="Book Antiqua" w:cs="Book Antiqua"/>
          <w:color w:val="000000"/>
        </w:rPr>
        <w:t>show</w:t>
      </w:r>
      <w:r w:rsidR="00934B59">
        <w:rPr>
          <w:rFonts w:ascii="Book Antiqua" w:eastAsia="Book Antiqua" w:hAnsi="Book Antiqua" w:cs="Book Antiqua"/>
          <w:color w:val="000000"/>
        </w:rPr>
        <w:t>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72</w:t>
      </w:r>
      <w:r w:rsidR="00934B59">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females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became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after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95%</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females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younger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46</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years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regular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menstrual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cycle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first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year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transplantation</w:t>
      </w:r>
      <w:r w:rsidR="00934B59">
        <w:rPr>
          <w:rFonts w:ascii="Book Antiqua" w:eastAsia="Book Antiqua" w:hAnsi="Book Antiqua" w:cs="Book Antiqua"/>
          <w:color w:val="000000"/>
        </w:rPr>
        <w:t>, b</w:t>
      </w:r>
      <w:r w:rsidRPr="006B5970">
        <w:rPr>
          <w:rFonts w:ascii="Book Antiqua" w:eastAsia="Book Antiqua" w:hAnsi="Book Antiqua" w:cs="Book Antiqua"/>
          <w:color w:val="000000"/>
        </w:rPr>
        <w:t>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irregular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bleeding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amenorrhea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were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present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26%</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26%,</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respectively</w:t>
      </w:r>
      <w:r w:rsidR="001E501C">
        <w:rPr>
          <w:rFonts w:ascii="Book Antiqua" w:eastAsia="Book Antiqua" w:hAnsi="Book Antiqua" w:cs="Book Antiqua"/>
          <w:color w:val="000000"/>
          <w:shd w:val="clear" w:color="auto" w:fill="FFFFFF"/>
          <w:vertAlign w:val="superscript"/>
        </w:rPr>
        <w:t>[36,37]</w:t>
      </w:r>
      <w:r w:rsidRPr="001E501C">
        <w:rPr>
          <w:rFonts w:ascii="Book Antiqua" w:eastAsia="Book Antiqua" w:hAnsi="Book Antiqua" w:cs="Book Antiqua"/>
          <w:bCs/>
          <w:color w:val="000000"/>
        </w:rPr>
        <w:t>.</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color w:val="000000"/>
        </w:rPr>
        <w:t>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interval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least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1-2</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years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after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successful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recommended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considering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pregnancy.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Mycophenolate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mofetil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stopped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planning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pregnancy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due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teratogenicity.</w:t>
      </w:r>
    </w:p>
    <w:p w14:paraId="01E29889" w14:textId="77777777" w:rsidR="00573BBE" w:rsidRDefault="00573BBE" w:rsidP="006B5970">
      <w:pPr>
        <w:spacing w:line="360" w:lineRule="auto"/>
        <w:jc w:val="both"/>
        <w:rPr>
          <w:rFonts w:ascii="Book Antiqua" w:eastAsia="Book Antiqua" w:hAnsi="Book Antiqua" w:cs="Book Antiqua"/>
          <w:b/>
          <w:bCs/>
          <w:i/>
          <w:color w:val="000000"/>
        </w:rPr>
      </w:pPr>
    </w:p>
    <w:p w14:paraId="6D02800E" w14:textId="53F01478" w:rsidR="00A77B3E" w:rsidRPr="00573BBE" w:rsidRDefault="006D6CBB" w:rsidP="006B5970">
      <w:pPr>
        <w:spacing w:line="360" w:lineRule="auto"/>
        <w:jc w:val="both"/>
        <w:rPr>
          <w:rFonts w:ascii="Book Antiqua" w:hAnsi="Book Antiqua"/>
          <w:i/>
        </w:rPr>
      </w:pPr>
      <w:r w:rsidRPr="00573BBE">
        <w:rPr>
          <w:rFonts w:ascii="Book Antiqua" w:eastAsia="Book Antiqua" w:hAnsi="Book Antiqua" w:cs="Book Antiqua"/>
          <w:b/>
          <w:bCs/>
          <w:i/>
          <w:color w:val="000000"/>
        </w:rPr>
        <w:t>Male</w:t>
      </w:r>
      <w:r w:rsidR="00934B59">
        <w:rPr>
          <w:rFonts w:ascii="Book Antiqua" w:eastAsia="Book Antiqua" w:hAnsi="Book Antiqua" w:cs="Book Antiqua"/>
          <w:b/>
          <w:bCs/>
          <w:i/>
          <w:color w:val="000000"/>
        </w:rPr>
        <w:t xml:space="preserve"> patients</w:t>
      </w:r>
    </w:p>
    <w:p w14:paraId="13F79373" w14:textId="6DF6D9C8"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basic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mechanism</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arousal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further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physiological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changes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involves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nitric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oxide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related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mechanisms</w:t>
      </w:r>
      <w:r w:rsidR="009F2582">
        <w:rPr>
          <w:rFonts w:ascii="Book Antiqua" w:eastAsia="Book Antiqua" w:hAnsi="Book Antiqua" w:cs="Book Antiqua"/>
          <w:color w:val="000000"/>
          <w:shd w:val="clear" w:color="auto" w:fill="FFFFFF"/>
          <w:vertAlign w:val="superscript"/>
        </w:rPr>
        <w:t>[38]</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Phosphodiesterase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inhibitors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competitively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bind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PDE5</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c-GMP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hydrolysis,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thus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enhancing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effects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increase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c-GMP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smooth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muscle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cells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results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prolonged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erection.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view</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lack</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direct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effect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PDE5</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inhibitors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corpus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cavernosum</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smooth-muscle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relaxation,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adequate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stimulation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necessary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erection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occur.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foreplay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stress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relief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required.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approved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agents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sildenafil,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tadalafil,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vardenafil,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avanafil,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tadalafil</w:t>
      </w:r>
      <w:r w:rsidR="00EA5A1B">
        <w:rPr>
          <w:rFonts w:ascii="Book Antiqua" w:eastAsia="Book Antiqua" w:hAnsi="Book Antiqua" w:cs="Book Antiqua"/>
          <w:color w:val="000000"/>
          <w:shd w:val="clear" w:color="auto" w:fill="FFFFFF"/>
          <w:vertAlign w:val="superscript"/>
        </w:rPr>
        <w:t>[39]</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appears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option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due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long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half-life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flexibility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timing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administration.</w:t>
      </w:r>
    </w:p>
    <w:p w14:paraId="1BE05EA6" w14:textId="4263057A" w:rsidR="00A77B3E" w:rsidRPr="006B5970" w:rsidRDefault="000B7759" w:rsidP="00C65044">
      <w:pPr>
        <w:spacing w:line="360" w:lineRule="auto"/>
        <w:ind w:firstLineChars="200" w:firstLine="480"/>
        <w:jc w:val="both"/>
        <w:rPr>
          <w:rFonts w:ascii="Book Antiqua" w:hAnsi="Book Antiqua"/>
        </w:rPr>
      </w:pP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recent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RCT</w:t>
      </w:r>
      <w:r w:rsidR="00E51D78">
        <w:rPr>
          <w:rFonts w:ascii="Book Antiqua" w:eastAsia="Book Antiqua" w:hAnsi="Book Antiqua" w:cs="Book Antiqua"/>
          <w:color w:val="000000"/>
          <w:shd w:val="clear" w:color="auto" w:fill="FFFFFF"/>
          <w:vertAlign w:val="superscript"/>
        </w:rPr>
        <w:t>[</w:t>
      </w:r>
      <w:r w:rsidR="00E51D78" w:rsidRPr="006B5970">
        <w:rPr>
          <w:rFonts w:ascii="Book Antiqua" w:eastAsia="Book Antiqua" w:hAnsi="Book Antiqua" w:cs="Book Antiqua"/>
          <w:color w:val="000000"/>
          <w:shd w:val="clear" w:color="auto" w:fill="FFFFFF"/>
          <w:vertAlign w:val="superscript"/>
        </w:rPr>
        <w:t>1</w:t>
      </w:r>
      <w:r w:rsidR="00E51D78">
        <w:rPr>
          <w:rFonts w:ascii="Book Antiqua" w:eastAsia="Book Antiqua" w:hAnsi="Book Antiqua" w:cs="Book Antiqua"/>
          <w:color w:val="000000"/>
          <w:shd w:val="clear" w:color="auto" w:fill="FFFFFF"/>
          <w:vertAlign w:val="superscript"/>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demonstrated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therapy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00934B59">
        <w:rPr>
          <w:rFonts w:ascii="Book Antiqua" w:eastAsia="Book Antiqua" w:hAnsi="Book Antiqua" w:cs="Book Antiqua"/>
          <w:color w:val="000000"/>
        </w:rPr>
        <w:t>t</w:t>
      </w:r>
      <w:r w:rsidRPr="006B5970">
        <w:rPr>
          <w:rFonts w:ascii="Book Antiqua" w:eastAsia="Book Antiqua" w:hAnsi="Book Antiqua" w:cs="Book Antiqua"/>
          <w:color w:val="000000"/>
        </w:rPr>
        <w:t>adalafil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(10</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mg</w:t>
      </w:r>
      <w:r w:rsidR="00934B59">
        <w:rPr>
          <w:rFonts w:ascii="Book Antiqua" w:eastAsia="Book Antiqua" w:hAnsi="Book Antiqua" w:cs="Book Antiqua"/>
          <w:color w:val="000000"/>
        </w:rPr>
        <w:t>/</w:t>
      </w:r>
      <w:r w:rsidRPr="006B5970">
        <w:rPr>
          <w:rFonts w:ascii="Book Antiqua" w:eastAsia="Book Antiqua" w:hAnsi="Book Antiqua" w:cs="Book Antiqua"/>
          <w:color w:val="000000"/>
        </w:rPr>
        <w:t>d)</w:t>
      </w:r>
      <w:r w:rsidR="00A82D28">
        <w:rPr>
          <w:rFonts w:ascii="Book Antiqua" w:eastAsia="Book Antiqua" w:hAnsi="Book Antiqua" w:cs="Book Antiqua"/>
          <w:color w:val="000000"/>
        </w:rPr>
        <w:t xml:space="preserve"> </w:t>
      </w:r>
      <w:r w:rsidR="00934B59">
        <w:rPr>
          <w:rFonts w:ascii="Book Antiqua" w:eastAsia="Book Antiqua" w:hAnsi="Book Antiqua" w:cs="Book Antiqua"/>
          <w:color w:val="000000"/>
        </w:rPr>
        <w:t>for 12-w</w:t>
      </w:r>
      <w:r w:rsidR="00934B59" w:rsidRPr="006B5970">
        <w:rPr>
          <w:rFonts w:ascii="Book Antiqua" w:eastAsia="Book Antiqua" w:hAnsi="Book Antiqua" w:cs="Book Antiqua"/>
          <w:color w:val="000000"/>
        </w:rPr>
        <w:t>k</w:t>
      </w:r>
      <w:r w:rsidR="00934B59">
        <w:rPr>
          <w:rFonts w:ascii="Book Antiqua" w:eastAsia="Book Antiqua" w:hAnsi="Book Antiqua" w:cs="Book Antiqua"/>
          <w:color w:val="000000"/>
        </w:rPr>
        <w:t xml:space="preserve"> </w:t>
      </w:r>
      <w:r w:rsidRPr="006B5970">
        <w:rPr>
          <w:rFonts w:ascii="Book Antiqua" w:eastAsia="Book Antiqua" w:hAnsi="Book Antiqua" w:cs="Book Antiqua"/>
          <w:color w:val="000000"/>
        </w:rPr>
        <w:t>significantly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improve</w:t>
      </w:r>
      <w:r w:rsidR="00934B59">
        <w:rPr>
          <w:rFonts w:ascii="Book Antiqua" w:eastAsia="Book Antiqua" w:hAnsi="Book Antiqua" w:cs="Book Antiqua"/>
          <w:color w:val="000000"/>
        </w:rPr>
        <w:t>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erectile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anxiety,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depression,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quality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life,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934B59">
        <w:rPr>
          <w:rFonts w:ascii="Book Antiqua" w:eastAsia="Book Antiqua" w:hAnsi="Book Antiqua" w:cs="Book Antiqua"/>
          <w:color w:val="000000"/>
        </w:rPr>
        <w:t>wa</w:t>
      </w:r>
      <w:r w:rsidRPr="006B5970">
        <w:rPr>
          <w:rFonts w:ascii="Book Antiqua" w:eastAsia="Book Antiqua" w:hAnsi="Book Antiqua" w:cs="Book Antiqua"/>
          <w:color w:val="000000"/>
        </w:rPr>
        <w: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well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tolerated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(CTP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score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10)</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significant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side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effects.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It</w:t>
      </w:r>
      <w:r w:rsidR="00A82D28">
        <w:rPr>
          <w:rFonts w:ascii="Book Antiqua" w:eastAsia="Book Antiqua" w:hAnsi="Book Antiqua" w:cs="Book Antiqua"/>
          <w:color w:val="000000"/>
        </w:rPr>
        <w:t xml:space="preserve"> </w:t>
      </w:r>
      <w:r w:rsidR="00934B59">
        <w:rPr>
          <w:rFonts w:ascii="Book Antiqua" w:eastAsia="Book Antiqua" w:hAnsi="Book Antiqua" w:cs="Book Antiqua"/>
          <w:color w:val="000000"/>
        </w:rPr>
        <w:t xml:space="preserve">also </w:t>
      </w:r>
      <w:r w:rsidRPr="006B5970">
        <w:rPr>
          <w:rFonts w:ascii="Book Antiqua" w:eastAsia="Book Antiqua" w:hAnsi="Book Antiqua" w:cs="Book Antiqua"/>
          <w:color w:val="000000"/>
        </w:rPr>
        <w:t>improv</w:t>
      </w:r>
      <w:r w:rsidR="00934B59">
        <w:rPr>
          <w:rFonts w:ascii="Book Antiqua" w:eastAsia="Book Antiqua" w:hAnsi="Book Antiqua" w:cs="Book Antiqua"/>
          <w:color w:val="000000"/>
        </w:rPr>
        <w:t>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depression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quality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life</w:t>
      </w:r>
      <w:r w:rsidR="00934B59">
        <w:rPr>
          <w:rFonts w:ascii="Book Antiqua" w:eastAsia="Book Antiqua" w:hAnsi="Book Antiqua" w:cs="Book Antiqua"/>
          <w:color w:val="000000"/>
        </w:rPr>
        <w:t xml:space="preserve"> </w:t>
      </w:r>
      <w:r w:rsidRPr="006B5970">
        <w:rPr>
          <w:rFonts w:ascii="Book Antiqua" w:eastAsia="Book Antiqua" w:hAnsi="Book Antiqua" w:cs="Book Antiqua"/>
          <w:color w:val="000000"/>
        </w:rPr>
        <w:t>related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000845BE" w:rsidRPr="00EC724D">
        <w:rPr>
          <w:rFonts w:ascii="Book Antiqua" w:eastAsia="Book Antiqua" w:hAnsi="Book Antiqua" w:cs="Book Antiqua"/>
          <w:color w:val="000000"/>
          <w:shd w:val="clear" w:color="auto" w:fill="FFFFFF"/>
        </w:rPr>
        <w:t>ED</w:t>
      </w:r>
      <w:r w:rsidR="0039337B">
        <w:rPr>
          <w:rFonts w:ascii="Book Antiqua" w:eastAsia="Book Antiqua" w:hAnsi="Book Antiqua" w:cs="Book Antiqua"/>
          <w:color w:val="000000"/>
          <w:shd w:val="clear" w:color="auto" w:fill="FFFFFF"/>
          <w:vertAlign w:val="superscript"/>
        </w:rPr>
        <w:t>[</w:t>
      </w:r>
      <w:r w:rsidR="0039337B" w:rsidRPr="006B5970">
        <w:rPr>
          <w:rFonts w:ascii="Book Antiqua" w:eastAsia="Book Antiqua" w:hAnsi="Book Antiqua" w:cs="Book Antiqua"/>
          <w:color w:val="000000"/>
          <w:shd w:val="clear" w:color="auto" w:fill="FFFFFF"/>
          <w:vertAlign w:val="superscript"/>
        </w:rPr>
        <w:t>1</w:t>
      </w:r>
      <w:r w:rsidR="0039337B">
        <w:rPr>
          <w:rFonts w:ascii="Book Antiqua" w:eastAsia="Book Antiqua" w:hAnsi="Book Antiqua" w:cs="Book Antiqua"/>
          <w:color w:val="000000"/>
          <w:shd w:val="clear" w:color="auto" w:fill="FFFFFF"/>
          <w:vertAlign w:val="superscript"/>
        </w:rPr>
        <w:t>2,40,41]</w:t>
      </w:r>
      <w:r w:rsidRPr="006B5970">
        <w:rPr>
          <w:rFonts w:ascii="Book Antiqua" w:eastAsia="Book Antiqua" w:hAnsi="Book Antiqua" w:cs="Book Antiqua"/>
          <w:color w:val="000000"/>
        </w:rPr>
        <w:t>.</w:t>
      </w:r>
    </w:p>
    <w:p w14:paraId="099BBECE" w14:textId="77777777" w:rsidR="009A692B" w:rsidRDefault="009A692B" w:rsidP="006B5970">
      <w:pPr>
        <w:spacing w:line="360" w:lineRule="auto"/>
        <w:jc w:val="both"/>
        <w:rPr>
          <w:rFonts w:ascii="Book Antiqua" w:eastAsia="Book Antiqua" w:hAnsi="Book Antiqua" w:cs="Book Antiqua"/>
          <w:b/>
          <w:bCs/>
          <w:color w:val="000000"/>
        </w:rPr>
      </w:pPr>
    </w:p>
    <w:p w14:paraId="36F396AA" w14:textId="6BD5FB2D" w:rsidR="00A77B3E" w:rsidRPr="009A692B" w:rsidRDefault="000B7759" w:rsidP="006B5970">
      <w:pPr>
        <w:spacing w:line="360" w:lineRule="auto"/>
        <w:jc w:val="both"/>
        <w:rPr>
          <w:rFonts w:ascii="Book Antiqua" w:hAnsi="Book Antiqua"/>
          <w:i/>
        </w:rPr>
      </w:pPr>
      <w:r w:rsidRPr="009A692B">
        <w:rPr>
          <w:rFonts w:ascii="Book Antiqua" w:eastAsia="Book Antiqua" w:hAnsi="Book Antiqua" w:cs="Book Antiqua"/>
          <w:b/>
          <w:bCs/>
          <w:i/>
          <w:color w:val="000000"/>
        </w:rPr>
        <w:t>Other</w:t>
      </w:r>
      <w:r w:rsidR="00A82D28" w:rsidRPr="009A692B">
        <w:rPr>
          <w:rFonts w:ascii="Book Antiqua" w:eastAsia="Book Antiqua" w:hAnsi="Book Antiqua" w:cs="Book Antiqua"/>
          <w:b/>
          <w:bCs/>
          <w:i/>
          <w:color w:val="000000"/>
        </w:rPr>
        <w:t xml:space="preserve"> </w:t>
      </w:r>
      <w:r w:rsidRPr="009A692B">
        <w:rPr>
          <w:rFonts w:ascii="Book Antiqua" w:eastAsia="Book Antiqua" w:hAnsi="Book Antiqua" w:cs="Book Antiqua"/>
          <w:b/>
          <w:bCs/>
          <w:i/>
          <w:color w:val="000000"/>
        </w:rPr>
        <w:t>treatment</w:t>
      </w:r>
      <w:r w:rsidR="00A82D28" w:rsidRPr="009A692B">
        <w:rPr>
          <w:rFonts w:ascii="Book Antiqua" w:eastAsia="Book Antiqua" w:hAnsi="Book Antiqua" w:cs="Book Antiqua"/>
          <w:b/>
          <w:bCs/>
          <w:i/>
          <w:color w:val="000000"/>
        </w:rPr>
        <w:t xml:space="preserve"> </w:t>
      </w:r>
      <w:r w:rsidRPr="009A692B">
        <w:rPr>
          <w:rFonts w:ascii="Book Antiqua" w:eastAsia="Book Antiqua" w:hAnsi="Book Antiqua" w:cs="Book Antiqua"/>
          <w:b/>
          <w:bCs/>
          <w:i/>
          <w:color w:val="000000"/>
        </w:rPr>
        <w:t>strategies</w:t>
      </w:r>
      <w:r w:rsidR="00A82D28" w:rsidRPr="009A692B">
        <w:rPr>
          <w:rFonts w:ascii="Book Antiqua" w:eastAsia="Book Antiqua" w:hAnsi="Book Antiqua" w:cs="Book Antiqua"/>
          <w:b/>
          <w:bCs/>
          <w:i/>
          <w:color w:val="000000"/>
        </w:rPr>
        <w:t xml:space="preserve"> </w:t>
      </w:r>
      <w:r w:rsidR="00934B59">
        <w:rPr>
          <w:rFonts w:ascii="Book Antiqua" w:eastAsia="Book Antiqua" w:hAnsi="Book Antiqua" w:cs="Book Antiqua"/>
          <w:b/>
          <w:bCs/>
          <w:i/>
          <w:color w:val="000000"/>
        </w:rPr>
        <w:t>for</w:t>
      </w:r>
      <w:r w:rsidR="00A82D28" w:rsidRPr="009A692B">
        <w:rPr>
          <w:rFonts w:ascii="Book Antiqua" w:eastAsia="Book Antiqua" w:hAnsi="Book Antiqua" w:cs="Book Antiqua"/>
          <w:b/>
          <w:bCs/>
          <w:i/>
          <w:color w:val="000000"/>
        </w:rPr>
        <w:t xml:space="preserve"> </w:t>
      </w:r>
      <w:r w:rsidRPr="009A692B">
        <w:rPr>
          <w:rFonts w:ascii="Book Antiqua" w:eastAsia="Book Antiqua" w:hAnsi="Book Antiqua" w:cs="Book Antiqua"/>
          <w:b/>
          <w:bCs/>
          <w:i/>
          <w:color w:val="000000"/>
        </w:rPr>
        <w:t>ED</w:t>
      </w:r>
      <w:r w:rsidR="00A82D28" w:rsidRPr="009A692B">
        <w:rPr>
          <w:rFonts w:ascii="Book Antiqua" w:eastAsia="Book Antiqua" w:hAnsi="Book Antiqua" w:cs="Book Antiqua"/>
          <w:b/>
          <w:bCs/>
          <w:i/>
          <w:color w:val="000000"/>
        </w:rPr>
        <w:t xml:space="preserve"> </w:t>
      </w:r>
      <w:r w:rsidRPr="009A692B">
        <w:rPr>
          <w:rFonts w:ascii="Book Antiqua" w:eastAsia="Book Antiqua" w:hAnsi="Book Antiqua" w:cs="Book Antiqua"/>
          <w:b/>
          <w:bCs/>
          <w:i/>
          <w:color w:val="000000"/>
        </w:rPr>
        <w:t>in</w:t>
      </w:r>
      <w:r w:rsidR="00A82D28" w:rsidRPr="009A692B">
        <w:rPr>
          <w:rFonts w:ascii="Book Antiqua" w:eastAsia="Book Antiqua" w:hAnsi="Book Antiqua" w:cs="Book Antiqua"/>
          <w:b/>
          <w:bCs/>
          <w:i/>
          <w:color w:val="000000"/>
        </w:rPr>
        <w:t xml:space="preserve"> </w:t>
      </w:r>
      <w:r w:rsidRPr="009A692B">
        <w:rPr>
          <w:rFonts w:ascii="Book Antiqua" w:eastAsia="Book Antiqua" w:hAnsi="Book Antiqua" w:cs="Book Antiqua"/>
          <w:b/>
          <w:bCs/>
          <w:i/>
          <w:color w:val="000000"/>
        </w:rPr>
        <w:t>CLD</w:t>
      </w:r>
    </w:p>
    <w:p w14:paraId="39E7C995" w14:textId="5588DBBC" w:rsidR="00A77B3E" w:rsidRPr="006B5970" w:rsidRDefault="000B7759" w:rsidP="006B5970">
      <w:pPr>
        <w:spacing w:line="360" w:lineRule="auto"/>
        <w:jc w:val="both"/>
        <w:rPr>
          <w:rFonts w:ascii="Book Antiqua" w:hAnsi="Book Antiqua"/>
        </w:rPr>
      </w:pPr>
      <w:r w:rsidRPr="00F27E22">
        <w:rPr>
          <w:rFonts w:ascii="Book Antiqua" w:eastAsia="Book Antiqua" w:hAnsi="Book Antiqua" w:cs="Book Antiqua"/>
          <w:bCs/>
          <w:color w:val="000000"/>
        </w:rPr>
        <w:t>Intramuscular</w:t>
      </w:r>
      <w:r w:rsidR="00A82D28" w:rsidRPr="00F27E22">
        <w:rPr>
          <w:rFonts w:ascii="Book Antiqua" w:eastAsia="Book Antiqua" w:hAnsi="Book Antiqua" w:cs="Book Antiqua"/>
          <w:bCs/>
          <w:color w:val="000000"/>
        </w:rPr>
        <w:t xml:space="preserve"> </w:t>
      </w:r>
      <w:r w:rsidRPr="00F27E22">
        <w:rPr>
          <w:rFonts w:ascii="Book Antiqua" w:eastAsia="Book Antiqua" w:hAnsi="Book Antiqua" w:cs="Book Antiqua"/>
          <w:bCs/>
          <w:color w:val="000000"/>
        </w:rPr>
        <w:t>testosterone</w:t>
      </w:r>
      <w:r w:rsidR="00A82D28" w:rsidRPr="00F27E22">
        <w:rPr>
          <w:rFonts w:ascii="Book Antiqua" w:eastAsia="Book Antiqua" w:hAnsi="Book Antiqua" w:cs="Book Antiqua"/>
          <w:bCs/>
          <w:color w:val="000000"/>
        </w:rPr>
        <w:t xml:space="preserve"> </w:t>
      </w:r>
      <w:r w:rsidRPr="00F27E22">
        <w:rPr>
          <w:rFonts w:ascii="Book Antiqua" w:eastAsia="Book Antiqua" w:hAnsi="Book Antiqua" w:cs="Book Antiqua"/>
          <w:bCs/>
          <w:color w:val="000000"/>
        </w:rPr>
        <w:t>supplementation</w:t>
      </w:r>
      <w:r w:rsidR="00D21439" w:rsidRPr="00F27E22">
        <w:rPr>
          <w:rFonts w:ascii="Book Antiqua" w:eastAsia="Book Antiqua" w:hAnsi="Book Antiqua" w:cs="Book Antiqua"/>
          <w:color w:val="000000"/>
          <w:shd w:val="clear" w:color="auto" w:fill="FFFFFF"/>
          <w:vertAlign w:val="superscript"/>
        </w:rPr>
        <w:t>[42]</w:t>
      </w:r>
      <w:r w:rsidR="00934B59">
        <w:rPr>
          <w:rFonts w:ascii="Book Antiqua" w:eastAsia="Book Antiqua" w:hAnsi="Book Antiqua" w:cs="Book Antiqua"/>
          <w:color w:val="000000"/>
        </w:rPr>
        <w:t>:</w:t>
      </w:r>
      <w:r w:rsidR="00A82D28" w:rsidRPr="00F27E22">
        <w:rPr>
          <w:rFonts w:ascii="Book Antiqua" w:eastAsia="Book Antiqua" w:hAnsi="Book Antiqua" w:cs="Book Antiqua"/>
          <w:color w:val="000000"/>
        </w:rPr>
        <w:t xml:space="preserve"> </w:t>
      </w:r>
      <w:r w:rsidR="00934B59">
        <w:rPr>
          <w:rFonts w:ascii="Book Antiqua" w:eastAsia="Book Antiqua" w:hAnsi="Book Antiqua" w:cs="Book Antiqua"/>
          <w:color w:val="000000"/>
        </w:rPr>
        <w:t>T</w:t>
      </w:r>
      <w:r w:rsidRPr="006B5970">
        <w:rPr>
          <w:rFonts w:ascii="Book Antiqua" w:eastAsia="Book Antiqua" w:hAnsi="Book Antiqua" w:cs="Book Antiqua"/>
          <w:color w:val="000000"/>
        </w:rPr>
        <w: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shown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beneficial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increasing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muscle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mass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sarcopenia,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which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indirectly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lastRenderedPageBreak/>
        <w:t>benefit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sarcopenia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shown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associated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help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frailty.</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However,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direct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data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000B639C">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available.</w:t>
      </w:r>
    </w:p>
    <w:p w14:paraId="0C2D1A18" w14:textId="4ED6B8EA"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Role</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of</w:t>
      </w:r>
      <w:r w:rsidR="00A82D28">
        <w:rPr>
          <w:rFonts w:ascii="Book Antiqua" w:eastAsia="Book Antiqua" w:hAnsi="Book Antiqua" w:cs="Book Antiqua"/>
          <w:b/>
          <w:bCs/>
          <w:color w:val="000000"/>
        </w:rPr>
        <w:t xml:space="preserve"> </w:t>
      </w:r>
      <w:r w:rsidR="00BB28E6">
        <w:rPr>
          <w:rFonts w:ascii="Book Antiqua" w:eastAsia="Book Antiqua" w:hAnsi="Book Antiqua" w:cs="Book Antiqua"/>
          <w:b/>
          <w:bCs/>
          <w:color w:val="000000"/>
        </w:rPr>
        <w:t>a</w:t>
      </w:r>
      <w:r w:rsidRPr="006B5970">
        <w:rPr>
          <w:rFonts w:ascii="Book Antiqua" w:eastAsia="Book Antiqua" w:hAnsi="Book Antiqua" w:cs="Book Antiqua"/>
          <w:b/>
          <w:bCs/>
          <w:color w:val="000000"/>
        </w:rPr>
        <w:t>lbumin: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direct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evidence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available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w:t>
      </w:r>
      <w:r w:rsidR="00BB28E6">
        <w:rPr>
          <w:rFonts w:ascii="Book Antiqua" w:eastAsia="Book Antiqua" w:hAnsi="Book Antiqua" w:cs="Book Antiqua"/>
          <w:color w:val="000000"/>
        </w:rPr>
        <w:t>e role of albumin</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it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seems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logical</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as it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adequately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control</w:t>
      </w:r>
      <w:r w:rsidR="00BB28E6">
        <w:rPr>
          <w:rFonts w:ascii="Book Antiqua" w:eastAsia="Book Antiqua" w:hAnsi="Book Antiqua" w:cs="Book Antiqua"/>
          <w:color w:val="000000"/>
        </w:rPr>
        <w: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primary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which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help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frailty.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Our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hypothesis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suggests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reduced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serum</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albumin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affect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ratio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free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albumin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bound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possible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altered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response.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albumin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concentration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might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helpful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testosterone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likely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beneficial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high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albumin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levels.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regular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albumin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therapy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high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protein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intake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indirectly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helpful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improving</w:t>
      </w:r>
      <w:r w:rsidR="00A82D28">
        <w:rPr>
          <w:rFonts w:ascii="Book Antiqua" w:eastAsia="Book Antiqua" w:hAnsi="Book Antiqua" w:cs="Book Antiqua"/>
          <w:color w:val="000000"/>
        </w:rPr>
        <w:t xml:space="preserve"> </w:t>
      </w:r>
      <w:r w:rsidR="00FC529B" w:rsidRPr="006B5970">
        <w:rPr>
          <w:rFonts w:ascii="Book Antiqua" w:eastAsia="Book Antiqua" w:hAnsi="Book Antiqua" w:cs="Book Antiqua"/>
          <w:color w:val="000000"/>
          <w:shd w:val="clear" w:color="auto" w:fill="FFFFFF"/>
        </w:rPr>
        <w:t>SD</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hypothesis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needs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confirmed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prospective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trials.</w:t>
      </w:r>
    </w:p>
    <w:p w14:paraId="394ED0B4" w14:textId="77777777" w:rsidR="007374A3" w:rsidRDefault="007374A3" w:rsidP="006B5970">
      <w:pPr>
        <w:spacing w:line="360" w:lineRule="auto"/>
        <w:jc w:val="both"/>
        <w:rPr>
          <w:rFonts w:ascii="Book Antiqua" w:eastAsia="Book Antiqua" w:hAnsi="Book Antiqua" w:cs="Book Antiqua"/>
          <w:b/>
          <w:bCs/>
          <w:color w:val="000000"/>
        </w:rPr>
      </w:pPr>
    </w:p>
    <w:p w14:paraId="1FA955E5" w14:textId="1E80D834" w:rsidR="00A77B3E" w:rsidRPr="007374A3" w:rsidRDefault="000B7759" w:rsidP="006B5970">
      <w:pPr>
        <w:spacing w:line="360" w:lineRule="auto"/>
        <w:jc w:val="both"/>
        <w:rPr>
          <w:rFonts w:ascii="Book Antiqua" w:hAnsi="Book Antiqua"/>
          <w:i/>
        </w:rPr>
      </w:pPr>
      <w:r w:rsidRPr="007374A3">
        <w:rPr>
          <w:rFonts w:ascii="Book Antiqua" w:eastAsia="Book Antiqua" w:hAnsi="Book Antiqua" w:cs="Book Antiqua"/>
          <w:b/>
          <w:bCs/>
          <w:i/>
          <w:color w:val="000000"/>
        </w:rPr>
        <w:t>Liver</w:t>
      </w:r>
      <w:r w:rsidR="00A82D28" w:rsidRPr="007374A3">
        <w:rPr>
          <w:rFonts w:ascii="Book Antiqua" w:eastAsia="Book Antiqua" w:hAnsi="Book Antiqua" w:cs="Book Antiqua"/>
          <w:b/>
          <w:bCs/>
          <w:i/>
          <w:color w:val="000000"/>
        </w:rPr>
        <w:t xml:space="preserve"> </w:t>
      </w:r>
      <w:r w:rsidRPr="007374A3">
        <w:rPr>
          <w:rFonts w:ascii="Book Antiqua" w:eastAsia="Book Antiqua" w:hAnsi="Book Antiqua" w:cs="Book Antiqua"/>
          <w:b/>
          <w:bCs/>
          <w:i/>
          <w:color w:val="000000"/>
        </w:rPr>
        <w:t>transplantation</w:t>
      </w:r>
      <w:r w:rsidR="00A82D28" w:rsidRPr="007374A3">
        <w:rPr>
          <w:rFonts w:ascii="Book Antiqua" w:eastAsia="Book Antiqua" w:hAnsi="Book Antiqua" w:cs="Book Antiqua"/>
          <w:b/>
          <w:bCs/>
          <w:i/>
          <w:color w:val="000000"/>
        </w:rPr>
        <w:t xml:space="preserve"> </w:t>
      </w:r>
      <w:r w:rsidRPr="007374A3">
        <w:rPr>
          <w:rFonts w:ascii="Book Antiqua" w:eastAsia="Book Antiqua" w:hAnsi="Book Antiqua" w:cs="Book Antiqua"/>
          <w:b/>
          <w:bCs/>
          <w:i/>
          <w:color w:val="000000"/>
        </w:rPr>
        <w:t>and</w:t>
      </w:r>
      <w:r w:rsidR="00A82D28" w:rsidRPr="007374A3">
        <w:rPr>
          <w:rFonts w:ascii="Book Antiqua" w:eastAsia="Book Antiqua" w:hAnsi="Book Antiqua" w:cs="Book Antiqua"/>
          <w:b/>
          <w:bCs/>
          <w:i/>
          <w:color w:val="000000"/>
        </w:rPr>
        <w:t xml:space="preserve"> </w:t>
      </w:r>
      <w:r w:rsidRPr="007374A3">
        <w:rPr>
          <w:rFonts w:ascii="Book Antiqua" w:eastAsia="Book Antiqua" w:hAnsi="Book Antiqua" w:cs="Book Antiqua"/>
          <w:b/>
          <w:bCs/>
          <w:i/>
          <w:color w:val="000000"/>
        </w:rPr>
        <w:t>sexual</w:t>
      </w:r>
      <w:r w:rsidR="00A82D28" w:rsidRPr="007374A3">
        <w:rPr>
          <w:rFonts w:ascii="Book Antiqua" w:eastAsia="Book Antiqua" w:hAnsi="Book Antiqua" w:cs="Book Antiqua"/>
          <w:b/>
          <w:bCs/>
          <w:i/>
          <w:color w:val="000000"/>
        </w:rPr>
        <w:t xml:space="preserve"> </w:t>
      </w:r>
      <w:r w:rsidRPr="007374A3">
        <w:rPr>
          <w:rFonts w:ascii="Book Antiqua" w:eastAsia="Book Antiqua" w:hAnsi="Book Antiqua" w:cs="Book Antiqua"/>
          <w:b/>
          <w:bCs/>
          <w:i/>
          <w:color w:val="000000"/>
        </w:rPr>
        <w:t>function</w:t>
      </w:r>
    </w:p>
    <w:p w14:paraId="3E50F720" w14:textId="32394083"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Improvement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consistently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reported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after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transplantation.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requires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more</w:t>
      </w:r>
      <w:r w:rsidR="00A82D28">
        <w:rPr>
          <w:rFonts w:ascii="Book Antiqua" w:eastAsia="Book Antiqua" w:hAnsi="Book Antiqua" w:cs="Book Antiqua"/>
          <w:color w:val="000000"/>
        </w:rPr>
        <w:t xml:space="preserve"> </w:t>
      </w:r>
      <w:r w:rsidR="00E60A1A" w:rsidRPr="006B5970">
        <w:rPr>
          <w:rFonts w:ascii="Book Antiqua" w:eastAsia="Book Antiqua" w:hAnsi="Book Antiqua" w:cs="Book Antiqua"/>
          <w:color w:val="000000"/>
        </w:rPr>
        <w:t>randomized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trials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 xml:space="preserve">a </w:t>
      </w:r>
      <w:r w:rsidRPr="006B5970">
        <w:rPr>
          <w:rFonts w:ascii="Book Antiqua" w:eastAsia="Book Antiqua" w:hAnsi="Book Antiqua" w:cs="Book Antiqua"/>
          <w:color w:val="000000"/>
        </w:rPr>
        <w:t>better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understanding.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few</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contradictory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studies</w:t>
      </w:r>
      <w:r w:rsidR="00BB28E6">
        <w:rPr>
          <w:rFonts w:ascii="Book Antiqua" w:eastAsia="Book Antiqua" w:hAnsi="Book Antiqua" w:cs="Book Antiqua"/>
          <w:color w:val="000000"/>
        </w:rPr>
        <w:t>; therefore</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further investigation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both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genders</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is needed</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Improvement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erectile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associated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absence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hypogonadism</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before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donor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transplant</w:t>
      </w:r>
      <w:r w:rsidR="00206A19">
        <w:rPr>
          <w:rFonts w:ascii="Book Antiqua" w:eastAsia="Book Antiqua" w:hAnsi="Book Antiqua" w:cs="Book Antiqua"/>
          <w:color w:val="000000"/>
          <w:shd w:val="clear" w:color="auto" w:fill="FFFFFF"/>
          <w:vertAlign w:val="superscript"/>
        </w:rPr>
        <w:t>[3,10]</w:t>
      </w:r>
      <w:r w:rsidRPr="00206A19">
        <w:rPr>
          <w:rFonts w:ascii="Book Antiqua" w:eastAsia="Book Antiqua" w:hAnsi="Book Antiqua" w:cs="Book Antiqua"/>
          <w:bCs/>
          <w:color w:val="000000"/>
        </w:rPr>
        <w:t>.</w:t>
      </w:r>
      <w:r w:rsidR="00A82D28" w:rsidRPr="00206A19">
        <w:rPr>
          <w:rFonts w:ascii="Book Antiqua" w:eastAsia="Book Antiqua" w:hAnsi="Book Antiqua" w:cs="Book Antiqua"/>
          <w:bCs/>
          <w:color w:val="000000"/>
        </w:rPr>
        <w:t xml:space="preserve"> </w:t>
      </w:r>
      <w:r w:rsidRPr="006B5970">
        <w:rPr>
          <w:rFonts w:ascii="Book Antiqua" w:eastAsia="Book Antiqua" w:hAnsi="Book Antiqua" w:cs="Book Antiqua"/>
          <w:color w:val="000000"/>
        </w:rPr>
        <w:t>However,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after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transplantation,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up</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25%</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report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persistent</w:t>
      </w:r>
      <w:r w:rsidR="00A82D28">
        <w:rPr>
          <w:rFonts w:ascii="Book Antiqua" w:eastAsia="Book Antiqua" w:hAnsi="Book Antiqua" w:cs="Book Antiqua"/>
          <w:color w:val="000000"/>
        </w:rPr>
        <w:t xml:space="preserve"> </w:t>
      </w:r>
      <w:r w:rsidR="00FC529B" w:rsidRPr="006B5970">
        <w:rPr>
          <w:rFonts w:ascii="Book Antiqua" w:eastAsia="Book Antiqua" w:hAnsi="Book Antiqua" w:cs="Book Antiqua"/>
          <w:color w:val="000000"/>
          <w:shd w:val="clear" w:color="auto" w:fill="FFFFFF"/>
        </w:rPr>
        <w:t>SD</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approximately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one-third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describe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appearance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novo</w:t>
      </w:r>
      <w:r w:rsidR="00A82D28">
        <w:rPr>
          <w:rFonts w:ascii="Book Antiqua" w:eastAsia="Book Antiqua" w:hAnsi="Book Antiqua" w:cs="Book Antiqua"/>
          <w:color w:val="000000"/>
        </w:rPr>
        <w:t xml:space="preserve"> </w:t>
      </w:r>
      <w:r w:rsidR="00FC529B" w:rsidRPr="006B5970">
        <w:rPr>
          <w:rFonts w:ascii="Book Antiqua" w:eastAsia="Book Antiqua" w:hAnsi="Book Antiqua" w:cs="Book Antiqua"/>
          <w:color w:val="000000"/>
          <w:shd w:val="clear" w:color="auto" w:fill="FFFFFF"/>
        </w:rPr>
        <w:t>SD</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PDE-5</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inhibitors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reported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post-renal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transplant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recipients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000845BE" w:rsidRPr="00EC724D">
        <w:rPr>
          <w:rFonts w:ascii="Book Antiqua" w:eastAsia="Book Antiqua" w:hAnsi="Book Antiqua" w:cs="Book Antiqua"/>
          <w:color w:val="000000"/>
          <w:shd w:val="clear" w:color="auto" w:fill="FFFFFF"/>
        </w:rPr>
        <w:t>ED</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and no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drug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interactions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immunosuppress</w:t>
      </w:r>
      <w:r w:rsidR="00BB28E6">
        <w:rPr>
          <w:rFonts w:ascii="Book Antiqua" w:eastAsia="Book Antiqua" w:hAnsi="Book Antiqua" w:cs="Book Antiqua"/>
          <w:color w:val="000000"/>
        </w:rPr>
        <w:t>ants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side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effects</w:t>
      </w:r>
      <w:r w:rsidR="00BB28E6">
        <w:rPr>
          <w:rFonts w:ascii="Book Antiqua" w:eastAsia="Book Antiqua" w:hAnsi="Book Antiqua" w:cs="Book Antiqua"/>
          <w:color w:val="000000"/>
        </w:rPr>
        <w:t xml:space="preserve"> have been observed</w:t>
      </w:r>
      <w:r w:rsidRPr="006B5970">
        <w:rPr>
          <w:rFonts w:ascii="Book Antiqua" w:eastAsia="Book Antiqua" w:hAnsi="Book Antiqua" w:cs="Book Antiqua"/>
          <w:color w:val="000000"/>
        </w:rPr>
        <w:t>.</w:t>
      </w:r>
    </w:p>
    <w:p w14:paraId="432564A9" w14:textId="77777777" w:rsidR="00DD6DC8" w:rsidRDefault="00DD6DC8" w:rsidP="006B5970">
      <w:pPr>
        <w:spacing w:line="360" w:lineRule="auto"/>
        <w:jc w:val="both"/>
        <w:rPr>
          <w:rFonts w:ascii="Book Antiqua" w:eastAsia="Book Antiqua" w:hAnsi="Book Antiqua" w:cs="Book Antiqua"/>
          <w:b/>
          <w:bCs/>
          <w:color w:val="000000"/>
        </w:rPr>
      </w:pPr>
    </w:p>
    <w:p w14:paraId="0C937FAA" w14:textId="43552672" w:rsidR="00A77B3E" w:rsidRPr="00DD6DC8" w:rsidRDefault="000B7759" w:rsidP="006B5970">
      <w:pPr>
        <w:spacing w:line="360" w:lineRule="auto"/>
        <w:jc w:val="both"/>
        <w:rPr>
          <w:rFonts w:ascii="Book Antiqua" w:hAnsi="Book Antiqua"/>
          <w:i/>
        </w:rPr>
      </w:pPr>
      <w:r w:rsidRPr="00DD6DC8">
        <w:rPr>
          <w:rFonts w:ascii="Book Antiqua" w:eastAsia="Book Antiqua" w:hAnsi="Book Antiqua" w:cs="Book Antiqua"/>
          <w:b/>
          <w:bCs/>
          <w:i/>
          <w:color w:val="000000"/>
        </w:rPr>
        <w:t>Side</w:t>
      </w:r>
      <w:r w:rsidR="00A82D28" w:rsidRPr="00DD6DC8">
        <w:rPr>
          <w:rFonts w:ascii="Book Antiqua" w:eastAsia="Book Antiqua" w:hAnsi="Book Antiqua" w:cs="Book Antiqua"/>
          <w:b/>
          <w:bCs/>
          <w:i/>
          <w:color w:val="000000"/>
        </w:rPr>
        <w:t xml:space="preserve"> </w:t>
      </w:r>
      <w:r w:rsidRPr="00DD6DC8">
        <w:rPr>
          <w:rFonts w:ascii="Book Antiqua" w:eastAsia="Book Antiqua" w:hAnsi="Book Antiqua" w:cs="Book Antiqua"/>
          <w:b/>
          <w:bCs/>
          <w:i/>
          <w:color w:val="000000"/>
        </w:rPr>
        <w:t>effects</w:t>
      </w:r>
      <w:r w:rsidR="00A82D28" w:rsidRPr="00DD6DC8">
        <w:rPr>
          <w:rFonts w:ascii="Book Antiqua" w:eastAsia="Book Antiqua" w:hAnsi="Book Antiqua" w:cs="Book Antiqua"/>
          <w:b/>
          <w:bCs/>
          <w:i/>
          <w:color w:val="000000"/>
        </w:rPr>
        <w:t xml:space="preserve"> </w:t>
      </w:r>
      <w:r w:rsidRPr="00DD6DC8">
        <w:rPr>
          <w:rFonts w:ascii="Book Antiqua" w:eastAsia="Book Antiqua" w:hAnsi="Book Antiqua" w:cs="Book Antiqua"/>
          <w:b/>
          <w:bCs/>
          <w:i/>
          <w:color w:val="000000"/>
        </w:rPr>
        <w:t>of</w:t>
      </w:r>
      <w:r w:rsidR="00A82D28" w:rsidRPr="00DD6DC8">
        <w:rPr>
          <w:rFonts w:ascii="Book Antiqua" w:eastAsia="Book Antiqua" w:hAnsi="Book Antiqua" w:cs="Book Antiqua"/>
          <w:b/>
          <w:bCs/>
          <w:i/>
          <w:color w:val="000000"/>
        </w:rPr>
        <w:t xml:space="preserve"> </w:t>
      </w:r>
      <w:r w:rsidRPr="00DD6DC8">
        <w:rPr>
          <w:rFonts w:ascii="Book Antiqua" w:eastAsia="Book Antiqua" w:hAnsi="Book Antiqua" w:cs="Book Antiqua"/>
          <w:b/>
          <w:bCs/>
          <w:i/>
          <w:color w:val="000000"/>
        </w:rPr>
        <w:t>PDE</w:t>
      </w:r>
      <w:r w:rsidR="00A82D28" w:rsidRPr="00DD6DC8">
        <w:rPr>
          <w:rFonts w:ascii="Book Antiqua" w:eastAsia="Book Antiqua" w:hAnsi="Book Antiqua" w:cs="Book Antiqua"/>
          <w:b/>
          <w:bCs/>
          <w:i/>
          <w:color w:val="000000"/>
        </w:rPr>
        <w:t xml:space="preserve"> </w:t>
      </w:r>
      <w:r w:rsidR="0015150C" w:rsidRPr="00DD6DC8">
        <w:rPr>
          <w:rFonts w:ascii="Book Antiqua" w:eastAsia="Book Antiqua" w:hAnsi="Book Antiqua" w:cs="Book Antiqua"/>
          <w:b/>
          <w:bCs/>
          <w:i/>
          <w:color w:val="000000"/>
        </w:rPr>
        <w:t>inhibitors</w:t>
      </w:r>
    </w:p>
    <w:p w14:paraId="11954F30" w14:textId="7AF2E2ED" w:rsidR="00A77B3E" w:rsidRDefault="000B7759" w:rsidP="006B5970">
      <w:pPr>
        <w:spacing w:line="360" w:lineRule="auto"/>
        <w:jc w:val="both"/>
        <w:rPr>
          <w:rFonts w:ascii="Book Antiqua" w:eastAsia="Book Antiqua" w:hAnsi="Book Antiqua" w:cs="Book Antiqua"/>
          <w:color w:val="000000"/>
        </w:rPr>
      </w:pPr>
      <w:r w:rsidRPr="006B5970">
        <w:rPr>
          <w:rFonts w:ascii="Book Antiqua" w:eastAsia="Book Antiqua" w:hAnsi="Book Antiqua" w:cs="Book Antiqua"/>
          <w:color w:val="000000"/>
        </w:rPr>
        <w:t>PDE5</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inhibitors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generally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well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tolerated</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w:t>
      </w:r>
      <w:r w:rsidR="000A5E3C">
        <w:rPr>
          <w:rFonts w:ascii="Book Antiqua" w:eastAsia="Book Antiqua" w:hAnsi="Book Antiqua" w:cs="Book Antiqua"/>
          <w:color w:val="000000"/>
          <w:shd w:val="clear" w:color="auto" w:fill="FFFFFF"/>
          <w:vertAlign w:val="superscript"/>
        </w:rPr>
        <w:t>[</w:t>
      </w:r>
      <w:r w:rsidR="000A5E3C" w:rsidRPr="006B5970">
        <w:rPr>
          <w:rFonts w:ascii="Book Antiqua" w:eastAsia="Book Antiqua" w:hAnsi="Book Antiqua" w:cs="Book Antiqua"/>
          <w:color w:val="000000"/>
          <w:shd w:val="clear" w:color="auto" w:fill="FFFFFF"/>
          <w:vertAlign w:val="superscript"/>
        </w:rPr>
        <w:t>1</w:t>
      </w:r>
      <w:r w:rsidR="000A5E3C">
        <w:rPr>
          <w:rFonts w:ascii="Book Antiqua" w:eastAsia="Book Antiqua" w:hAnsi="Book Antiqua" w:cs="Book Antiqua"/>
          <w:color w:val="000000"/>
          <w:shd w:val="clear" w:color="auto" w:fill="FFFFFF"/>
          <w:vertAlign w:val="superscript"/>
        </w:rPr>
        <w:t>]</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common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reported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adverse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drug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reactions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include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headaches,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back</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myalgia,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flushing,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nasal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congestion,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throat,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dyspepsia.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general,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mild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moderate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severity,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typically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occurring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12</w:t>
      </w:r>
      <w:r w:rsidR="00B269C0">
        <w:rPr>
          <w:rFonts w:ascii="Book Antiqua" w:eastAsia="Book Antiqua" w:hAnsi="Book Antiqua" w:cs="Book Antiqua"/>
          <w:color w:val="000000"/>
        </w:rPr>
        <w:t>-</w:t>
      </w:r>
      <w:r w:rsidRPr="006B5970">
        <w:rPr>
          <w:rFonts w:ascii="Book Antiqua" w:eastAsia="Book Antiqua" w:hAnsi="Book Antiqua" w:cs="Book Antiqua"/>
          <w:color w:val="000000"/>
        </w:rPr>
        <w:t>24</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post</w:t>
      </w:r>
      <w:r w:rsidR="00BB28E6">
        <w:rPr>
          <w:rFonts w:ascii="Book Antiqua" w:eastAsia="Book Antiqua" w:hAnsi="Book Antiqua" w:cs="Book Antiqua"/>
          <w:color w:val="000000"/>
        </w:rPr>
        <w:t>-</w:t>
      </w:r>
      <w:r w:rsidRPr="006B5970">
        <w:rPr>
          <w:rFonts w:ascii="Book Antiqua" w:eastAsia="Book Antiqua" w:hAnsi="Book Antiqua" w:cs="Book Antiqua"/>
          <w:color w:val="000000"/>
        </w:rPr>
        <w:t>administration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usually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resolving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48</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without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medical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such 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acetaminophen.</w:t>
      </w:r>
      <w:r w:rsidR="00A82D28">
        <w:rPr>
          <w:rFonts w:ascii="Book Antiqua" w:eastAsia="Book Antiqua" w:hAnsi="Book Antiqua" w:cs="Book Antiqua"/>
          <w:color w:val="000000"/>
        </w:rPr>
        <w:t xml:space="preserve"> </w:t>
      </w:r>
    </w:p>
    <w:p w14:paraId="280BA148" w14:textId="77777777" w:rsidR="004112FA" w:rsidRPr="006B5970" w:rsidRDefault="004112FA" w:rsidP="006B5970">
      <w:pPr>
        <w:spacing w:line="360" w:lineRule="auto"/>
        <w:jc w:val="both"/>
        <w:rPr>
          <w:rFonts w:ascii="Book Antiqua" w:hAnsi="Book Antiqua"/>
        </w:rPr>
      </w:pPr>
    </w:p>
    <w:p w14:paraId="61370D83" w14:textId="3CD08928" w:rsidR="00A77B3E" w:rsidRPr="004112FA" w:rsidRDefault="000B7759" w:rsidP="006B5970">
      <w:pPr>
        <w:spacing w:line="360" w:lineRule="auto"/>
        <w:jc w:val="both"/>
        <w:rPr>
          <w:rFonts w:ascii="Book Antiqua" w:hAnsi="Book Antiqua"/>
          <w:i/>
        </w:rPr>
      </w:pPr>
      <w:r w:rsidRPr="004112FA">
        <w:rPr>
          <w:rFonts w:ascii="Book Antiqua" w:eastAsia="Book Antiqua" w:hAnsi="Book Antiqua" w:cs="Book Antiqua"/>
          <w:b/>
          <w:bCs/>
          <w:i/>
          <w:color w:val="000000"/>
        </w:rPr>
        <w:t>Studies</w:t>
      </w:r>
      <w:r w:rsidR="00A82D28" w:rsidRPr="004112FA">
        <w:rPr>
          <w:rFonts w:ascii="Book Antiqua" w:eastAsia="Book Antiqua" w:hAnsi="Book Antiqua" w:cs="Book Antiqua"/>
          <w:b/>
          <w:bCs/>
          <w:i/>
          <w:color w:val="000000"/>
        </w:rPr>
        <w:t xml:space="preserve"> </w:t>
      </w:r>
      <w:r w:rsidRPr="004112FA">
        <w:rPr>
          <w:rFonts w:ascii="Book Antiqua" w:eastAsia="Book Antiqua" w:hAnsi="Book Antiqua" w:cs="Book Antiqua"/>
          <w:b/>
          <w:bCs/>
          <w:i/>
          <w:color w:val="000000"/>
        </w:rPr>
        <w:t>of</w:t>
      </w:r>
      <w:r w:rsidR="00A82D28" w:rsidRPr="004112FA">
        <w:rPr>
          <w:rFonts w:ascii="Book Antiqua" w:eastAsia="Book Antiqua" w:hAnsi="Book Antiqua" w:cs="Book Antiqua"/>
          <w:b/>
          <w:bCs/>
          <w:i/>
          <w:color w:val="000000"/>
        </w:rPr>
        <w:t xml:space="preserve"> </w:t>
      </w:r>
      <w:r w:rsidRPr="004112FA">
        <w:rPr>
          <w:rFonts w:ascii="Book Antiqua" w:eastAsia="Book Antiqua" w:hAnsi="Book Antiqua" w:cs="Book Antiqua"/>
          <w:b/>
          <w:bCs/>
          <w:i/>
          <w:color w:val="000000"/>
        </w:rPr>
        <w:t>HVPG</w:t>
      </w:r>
      <w:r w:rsidR="00A82D28" w:rsidRPr="004112FA">
        <w:rPr>
          <w:rFonts w:ascii="Book Antiqua" w:eastAsia="Book Antiqua" w:hAnsi="Book Antiqua" w:cs="Book Antiqua"/>
          <w:b/>
          <w:bCs/>
          <w:i/>
          <w:color w:val="000000"/>
        </w:rPr>
        <w:t xml:space="preserve"> </w:t>
      </w:r>
      <w:r w:rsidRPr="004112FA">
        <w:rPr>
          <w:rFonts w:ascii="Book Antiqua" w:eastAsia="Book Antiqua" w:hAnsi="Book Antiqua" w:cs="Book Antiqua"/>
          <w:b/>
          <w:bCs/>
          <w:i/>
          <w:color w:val="000000"/>
        </w:rPr>
        <w:t>changes</w:t>
      </w:r>
      <w:r w:rsidR="00A82D28" w:rsidRPr="004112FA">
        <w:rPr>
          <w:rFonts w:ascii="Book Antiqua" w:eastAsia="Book Antiqua" w:hAnsi="Book Antiqua" w:cs="Book Antiqua"/>
          <w:b/>
          <w:bCs/>
          <w:i/>
          <w:color w:val="000000"/>
        </w:rPr>
        <w:t xml:space="preserve"> </w:t>
      </w:r>
      <w:r w:rsidRPr="004112FA">
        <w:rPr>
          <w:rFonts w:ascii="Book Antiqua" w:eastAsia="Book Antiqua" w:hAnsi="Book Antiqua" w:cs="Book Antiqua"/>
          <w:b/>
          <w:bCs/>
          <w:i/>
          <w:color w:val="000000"/>
        </w:rPr>
        <w:t>with</w:t>
      </w:r>
      <w:r w:rsidR="00A82D28" w:rsidRPr="004112FA">
        <w:rPr>
          <w:rFonts w:ascii="Book Antiqua" w:eastAsia="Book Antiqua" w:hAnsi="Book Antiqua" w:cs="Book Antiqua"/>
          <w:b/>
          <w:bCs/>
          <w:i/>
          <w:color w:val="000000"/>
        </w:rPr>
        <w:t xml:space="preserve"> </w:t>
      </w:r>
      <w:r w:rsidRPr="004112FA">
        <w:rPr>
          <w:rFonts w:ascii="Book Antiqua" w:eastAsia="Book Antiqua" w:hAnsi="Book Antiqua" w:cs="Book Antiqua"/>
          <w:b/>
          <w:bCs/>
          <w:i/>
          <w:color w:val="000000"/>
        </w:rPr>
        <w:t>PDE-5</w:t>
      </w:r>
      <w:r w:rsidR="00A82D28" w:rsidRPr="004112FA">
        <w:rPr>
          <w:rFonts w:ascii="Book Antiqua" w:eastAsia="Book Antiqua" w:hAnsi="Book Antiqua" w:cs="Book Antiqua"/>
          <w:b/>
          <w:bCs/>
          <w:i/>
          <w:color w:val="000000"/>
        </w:rPr>
        <w:t xml:space="preserve"> </w:t>
      </w:r>
      <w:r w:rsidRPr="004112FA">
        <w:rPr>
          <w:rFonts w:ascii="Book Antiqua" w:eastAsia="Book Antiqua" w:hAnsi="Book Antiqua" w:cs="Book Antiqua"/>
          <w:b/>
          <w:bCs/>
          <w:i/>
          <w:color w:val="000000"/>
        </w:rPr>
        <w:t>inhibitors</w:t>
      </w:r>
      <w:r w:rsidR="00A82D28" w:rsidRPr="004112FA">
        <w:rPr>
          <w:rFonts w:ascii="Book Antiqua" w:eastAsia="Book Antiqua" w:hAnsi="Book Antiqua" w:cs="Book Antiqua"/>
          <w:b/>
          <w:bCs/>
          <w:i/>
          <w:color w:val="000000"/>
        </w:rPr>
        <w:t xml:space="preserve"> </w:t>
      </w:r>
    </w:p>
    <w:p w14:paraId="180E49F0" w14:textId="25CCADEF"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lastRenderedPageBreak/>
        <w:t>In</w:t>
      </w:r>
      <w:r w:rsidR="00A82D28">
        <w:rPr>
          <w:rFonts w:ascii="Book Antiqua" w:eastAsia="Book Antiqua" w:hAnsi="Book Antiqua" w:cs="Book Antiqua"/>
          <w:color w:val="000000"/>
        </w:rPr>
        <w:t xml:space="preserve"> </w:t>
      </w:r>
      <w:r w:rsidR="00BB28E6">
        <w:rPr>
          <w:rFonts w:ascii="Book Antiqua" w:eastAsia="Book Antiqua" w:hAnsi="Book Antiqua" w:cs="Book Antiqua"/>
          <w:color w:val="000000"/>
        </w:rPr>
        <w:t>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study</w:t>
      </w:r>
      <w:r w:rsidR="000A5E3C">
        <w:rPr>
          <w:rFonts w:ascii="Book Antiqua" w:eastAsia="Book Antiqua" w:hAnsi="Book Antiqua" w:cs="Book Antiqua"/>
          <w:color w:val="000000"/>
          <w:shd w:val="clear" w:color="auto" w:fill="FFFFFF"/>
          <w:vertAlign w:val="superscript"/>
        </w:rPr>
        <w:t>[</w:t>
      </w:r>
      <w:r w:rsidR="000A5E3C" w:rsidRPr="006B5970">
        <w:rPr>
          <w:rFonts w:ascii="Book Antiqua" w:eastAsia="Book Antiqua" w:hAnsi="Book Antiqua" w:cs="Book Antiqua"/>
          <w:color w:val="000000"/>
          <w:shd w:val="clear" w:color="auto" w:fill="FFFFFF"/>
          <w:vertAlign w:val="superscript"/>
        </w:rPr>
        <w:t>1</w:t>
      </w:r>
      <w:r w:rsidR="000A5E3C">
        <w:rPr>
          <w:rFonts w:ascii="Book Antiqua" w:eastAsia="Book Antiqua" w:hAnsi="Book Antiqua" w:cs="Book Antiqua"/>
          <w:color w:val="000000"/>
          <w:shd w:val="clear" w:color="auto" w:fill="FFFFFF"/>
          <w:vertAlign w:val="superscript"/>
        </w:rPr>
        <w:t>4]</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higher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scores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higher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HVPG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values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were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found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patients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PDE-5</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inhibitors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have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been</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administered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lower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portal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pressure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but</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 xml:space="preserve">the </w:t>
      </w:r>
      <w:r w:rsidRPr="006B5970">
        <w:rPr>
          <w:rFonts w:ascii="Book Antiqua" w:eastAsia="Book Antiqua" w:hAnsi="Book Antiqua" w:cs="Book Antiqua"/>
          <w:color w:val="000000"/>
        </w:rPr>
        <w:t>results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conflicting</w:t>
      </w:r>
      <w:r w:rsidR="000A5E3C">
        <w:rPr>
          <w:rFonts w:ascii="Book Antiqua" w:eastAsia="Book Antiqua" w:hAnsi="Book Antiqua" w:cs="Book Antiqua"/>
          <w:color w:val="000000"/>
          <w:shd w:val="clear" w:color="auto" w:fill="FFFFFF"/>
          <w:vertAlign w:val="superscript"/>
        </w:rPr>
        <w:t>[</w:t>
      </w:r>
      <w:r w:rsidR="000A5E3C" w:rsidRPr="006B5970">
        <w:rPr>
          <w:rFonts w:ascii="Book Antiqua" w:eastAsia="Book Antiqua" w:hAnsi="Book Antiqua" w:cs="Book Antiqua"/>
          <w:color w:val="000000"/>
          <w:shd w:val="clear" w:color="auto" w:fill="FFFFFF"/>
          <w:vertAlign w:val="superscript"/>
        </w:rPr>
        <w:t>1</w:t>
      </w:r>
      <w:r w:rsidR="000A5E3C">
        <w:rPr>
          <w:rFonts w:ascii="Book Antiqua" w:eastAsia="Book Antiqua" w:hAnsi="Book Antiqua" w:cs="Book Antiqua"/>
          <w:color w:val="000000"/>
          <w:shd w:val="clear" w:color="auto" w:fill="FFFFFF"/>
          <w:vertAlign w:val="superscript"/>
        </w:rPr>
        <w:t>,43-48</w:t>
      </w:r>
      <w:r w:rsidR="000A5E3C" w:rsidRPr="00DC79F1">
        <w:rPr>
          <w:rFonts w:ascii="Book Antiqua" w:eastAsia="Book Antiqua" w:hAnsi="Book Antiqua" w:cs="Book Antiqua"/>
          <w:color w:val="000000"/>
          <w:shd w:val="clear" w:color="auto" w:fill="FFFFFF"/>
          <w:vertAlign w:val="superscript"/>
        </w:rPr>
        <w:t>]</w:t>
      </w:r>
      <w:r w:rsidR="00CC3747" w:rsidRPr="00DC79F1">
        <w:rPr>
          <w:rFonts w:ascii="Book Antiqua" w:eastAsia="Book Antiqua" w:hAnsi="Book Antiqua" w:cs="Book Antiqua"/>
          <w:color w:val="000000"/>
          <w:shd w:val="clear" w:color="auto" w:fill="FFFFFF"/>
        </w:rPr>
        <w:t xml:space="preserve"> </w:t>
      </w:r>
      <w:r w:rsidR="00E92A99">
        <w:rPr>
          <w:rFonts w:ascii="Book Antiqua" w:eastAsia="Book Antiqua" w:hAnsi="Book Antiqua" w:cs="Book Antiqua"/>
          <w:color w:val="000000"/>
          <w:shd w:val="clear" w:color="auto" w:fill="FFFFFF"/>
        </w:rPr>
        <w:t>(</w:t>
      </w:r>
      <w:r w:rsidR="00CC3747" w:rsidRPr="00DC79F1">
        <w:rPr>
          <w:rFonts w:ascii="Book Antiqua" w:eastAsia="Book Antiqua" w:hAnsi="Book Antiqua" w:cs="Book Antiqua"/>
          <w:color w:val="000000"/>
          <w:shd w:val="clear" w:color="auto" w:fill="FFFFFF"/>
        </w:rPr>
        <w:t>Table 2</w:t>
      </w:r>
      <w:r w:rsidR="00E92A99">
        <w:rPr>
          <w:rFonts w:ascii="Book Antiqua" w:eastAsia="Book Antiqua" w:hAnsi="Book Antiqua" w:cs="Book Antiqua"/>
          <w:color w:val="000000"/>
          <w:shd w:val="clear" w:color="auto" w:fill="FFFFFF"/>
        </w:rPr>
        <w:t>)</w:t>
      </w:r>
      <w:r w:rsidR="000A5E3C" w:rsidRPr="00DC79F1">
        <w:rPr>
          <w:rFonts w:ascii="Book Antiqua" w:eastAsia="Book Antiqua" w:hAnsi="Book Antiqua" w:cs="Book Antiqua"/>
          <w:bCs/>
          <w:color w:val="000000"/>
        </w:rPr>
        <w:t>.</w:t>
      </w:r>
    </w:p>
    <w:p w14:paraId="77372C83" w14:textId="77777777" w:rsidR="00A77B3E" w:rsidRPr="006B5970" w:rsidRDefault="00A77B3E" w:rsidP="006B5970">
      <w:pPr>
        <w:spacing w:line="360" w:lineRule="auto"/>
        <w:jc w:val="both"/>
        <w:rPr>
          <w:rFonts w:ascii="Book Antiqua" w:hAnsi="Book Antiqua"/>
        </w:rPr>
      </w:pPr>
    </w:p>
    <w:p w14:paraId="1AB3A3DD"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aps/>
          <w:color w:val="000000"/>
          <w:u w:val="single"/>
        </w:rPr>
        <w:t>CONCLUSION</w:t>
      </w:r>
    </w:p>
    <w:p w14:paraId="78A21BF0" w14:textId="6502CF88"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Sexual</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d</w:t>
      </w:r>
      <w:r w:rsidRPr="006B5970">
        <w:rPr>
          <w:rFonts w:ascii="Book Antiqua" w:eastAsia="Book Antiqua" w:hAnsi="Book Antiqua" w:cs="Book Antiqua"/>
          <w:color w:val="000000"/>
        </w:rPr>
        <w:t>ysfunction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most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ignored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health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issues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prospective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studies</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o</w:t>
      </w:r>
      <w:r w:rsidRPr="006B5970">
        <w:rPr>
          <w:rFonts w:ascii="Book Antiqua" w:eastAsia="Book Antiqua" w:hAnsi="Book Antiqua" w:cs="Book Antiqua"/>
          <w:color w:val="000000"/>
        </w:rPr>
        <w:t>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issue are needed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which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potentially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particular,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inhibitors,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especially</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t</w:t>
      </w:r>
      <w:r w:rsidRPr="006B5970">
        <w:rPr>
          <w:rFonts w:ascii="Book Antiqua" w:eastAsia="Book Antiqua" w:hAnsi="Book Antiqua" w:cs="Book Antiqua"/>
          <w:color w:val="000000"/>
        </w:rPr>
        <w:t>adalafil,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helpful</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for</w:t>
      </w:r>
      <w:r w:rsidR="00A82D28">
        <w:rPr>
          <w:rFonts w:ascii="Book Antiqua" w:eastAsia="Book Antiqua" w:hAnsi="Book Antiqua" w:cs="Book Antiqua"/>
          <w:color w:val="000000"/>
        </w:rPr>
        <w:t xml:space="preserve"> </w:t>
      </w:r>
      <w:r w:rsidR="000845BE" w:rsidRPr="00EC724D">
        <w:rPr>
          <w:rFonts w:ascii="Book Antiqua" w:eastAsia="Book Antiqua" w:hAnsi="Book Antiqua" w:cs="Book Antiqua"/>
          <w:color w:val="000000"/>
          <w:shd w:val="clear" w:color="auto" w:fill="FFFFFF"/>
        </w:rPr>
        <w:t>ED</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females,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multifactorial.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Adequate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control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primary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causative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agents</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warranted.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All</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 xml:space="preserve">patients with </w:t>
      </w:r>
      <w:r w:rsidRPr="006B5970">
        <w:rPr>
          <w:rFonts w:ascii="Book Antiqua" w:eastAsia="Book Antiqua" w:hAnsi="Book Antiqua" w:cs="Book Antiqua"/>
          <w:color w:val="000000"/>
        </w:rPr>
        <w:t>liver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cirrhosis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should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evaluated,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SD 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modifiable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treatable</w:t>
      </w:r>
      <w:r w:rsidR="00E92A99">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result</w:t>
      </w:r>
      <w:r w:rsidR="000B639C">
        <w:rPr>
          <w:rFonts w:ascii="Book Antiqua" w:eastAsia="Book Antiqua" w:hAnsi="Book Antiqua" w:cs="Book Antiqua"/>
          <w:color w:val="000000"/>
        </w:rPr>
        <w: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improved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quality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life.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More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prospective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randomized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controlled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trials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needed</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o</w:t>
      </w:r>
      <w:r w:rsidRPr="006B5970">
        <w:rPr>
          <w:rFonts w:ascii="Book Antiqua" w:eastAsia="Book Antiqua" w:hAnsi="Book Antiqua" w:cs="Book Antiqua"/>
          <w:color w:val="000000"/>
        </w:rPr>
        <w:t>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topic</w:t>
      </w:r>
      <w:r w:rsidRPr="006B5970">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understand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global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epidemiology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disease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burden,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possible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underlying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mechanisms,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particularly</w:t>
      </w:r>
      <w:r w:rsidR="00A82D28">
        <w:rPr>
          <w:rFonts w:ascii="Book Antiqua" w:eastAsia="Book Antiqua" w:hAnsi="Book Antiqua" w:cs="Book Antiqua"/>
          <w:color w:val="000000"/>
        </w:rPr>
        <w:t xml:space="preserve"> </w:t>
      </w:r>
      <w:r w:rsidR="00E92A99">
        <w:rPr>
          <w:rFonts w:ascii="Book Antiqua" w:eastAsia="Book Antiqua" w:hAnsi="Book Antiqua" w:cs="Book Antiqua"/>
          <w:color w:val="000000"/>
        </w:rPr>
        <w:t>related 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non-hormonal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aspects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sarcopenia,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possible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newer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treatment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options.</w:t>
      </w:r>
    </w:p>
    <w:p w14:paraId="7E16D167" w14:textId="77777777" w:rsidR="00A77B3E" w:rsidRPr="006B5970" w:rsidRDefault="00A77B3E" w:rsidP="006B5970">
      <w:pPr>
        <w:spacing w:line="360" w:lineRule="auto"/>
        <w:jc w:val="both"/>
        <w:rPr>
          <w:rFonts w:ascii="Book Antiqua" w:hAnsi="Book Antiqua"/>
        </w:rPr>
      </w:pPr>
    </w:p>
    <w:p w14:paraId="4C6C4923" w14:textId="77777777" w:rsidR="00A77B3E" w:rsidRPr="007327D6" w:rsidRDefault="000B7759" w:rsidP="006B5970">
      <w:pPr>
        <w:spacing w:line="360" w:lineRule="auto"/>
        <w:jc w:val="both"/>
        <w:rPr>
          <w:rFonts w:ascii="Book Antiqua" w:hAnsi="Book Antiqua"/>
          <w:u w:val="single"/>
        </w:rPr>
      </w:pPr>
      <w:r w:rsidRPr="007327D6">
        <w:rPr>
          <w:rFonts w:ascii="Book Antiqua" w:eastAsia="Book Antiqua" w:hAnsi="Book Antiqua" w:cs="Book Antiqua"/>
          <w:b/>
          <w:color w:val="000000"/>
          <w:u w:val="single"/>
        </w:rPr>
        <w:t>REFERENCES</w:t>
      </w:r>
    </w:p>
    <w:p w14:paraId="10A36618"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1 </w:t>
      </w:r>
      <w:r w:rsidRPr="00F3097F">
        <w:rPr>
          <w:rFonts w:ascii="Book Antiqua" w:hAnsi="Book Antiqua"/>
          <w:b/>
          <w:bCs/>
        </w:rPr>
        <w:t>Jagdish RK</w:t>
      </w:r>
      <w:r w:rsidRPr="00F3097F">
        <w:rPr>
          <w:rFonts w:ascii="Book Antiqua" w:hAnsi="Book Antiqua"/>
        </w:rPr>
        <w:t xml:space="preserve">, Kamaal A, Shasthry SM, Benjamin J, Maiwall R, Jindal A, Choudhary A, Rajan V, Arora V, Bhardwaj A, Kumar G, Kumar M, Sarin SK. Tadalafil improves erectile dysfunction and quality of life in men with cirrhosis: a randomized double blind placebo controlled trial. </w:t>
      </w:r>
      <w:r w:rsidRPr="00F3097F">
        <w:rPr>
          <w:rFonts w:ascii="Book Antiqua" w:hAnsi="Book Antiqua"/>
          <w:i/>
          <w:iCs/>
        </w:rPr>
        <w:t>Hepatol Int</w:t>
      </w:r>
      <w:r w:rsidRPr="00F3097F">
        <w:rPr>
          <w:rFonts w:ascii="Book Antiqua" w:hAnsi="Book Antiqua"/>
        </w:rPr>
        <w:t xml:space="preserve"> 2021 [PMID: 34775577 DOI: 10.1007/s12072-021-10264-w]</w:t>
      </w:r>
    </w:p>
    <w:p w14:paraId="679057CB"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 </w:t>
      </w:r>
      <w:r w:rsidRPr="00F3097F">
        <w:rPr>
          <w:rFonts w:ascii="Book Antiqua" w:hAnsi="Book Antiqua"/>
          <w:b/>
          <w:bCs/>
        </w:rPr>
        <w:t>Lue TF</w:t>
      </w:r>
      <w:r w:rsidRPr="00F3097F">
        <w:rPr>
          <w:rFonts w:ascii="Book Antiqua" w:hAnsi="Book Antiqua"/>
        </w:rPr>
        <w:t xml:space="preserve">. Erectile dysfunction. </w:t>
      </w:r>
      <w:r w:rsidRPr="00F3097F">
        <w:rPr>
          <w:rFonts w:ascii="Book Antiqua" w:hAnsi="Book Antiqua"/>
          <w:i/>
          <w:iCs/>
        </w:rPr>
        <w:t>N Engl J Med</w:t>
      </w:r>
      <w:r w:rsidRPr="00F3097F">
        <w:rPr>
          <w:rFonts w:ascii="Book Antiqua" w:hAnsi="Book Antiqua"/>
        </w:rPr>
        <w:t xml:space="preserve"> 2000; </w:t>
      </w:r>
      <w:r w:rsidRPr="00F3097F">
        <w:rPr>
          <w:rFonts w:ascii="Book Antiqua" w:hAnsi="Book Antiqua"/>
          <w:b/>
          <w:bCs/>
        </w:rPr>
        <w:t>342</w:t>
      </w:r>
      <w:r w:rsidRPr="00F3097F">
        <w:rPr>
          <w:rFonts w:ascii="Book Antiqua" w:hAnsi="Book Antiqua"/>
        </w:rPr>
        <w:t>: 1802-1813 [PMID: 10853004 DOI: 10.1056/NEJM200006153422407]</w:t>
      </w:r>
    </w:p>
    <w:p w14:paraId="278505FA"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 </w:t>
      </w:r>
      <w:r w:rsidRPr="00F3097F">
        <w:rPr>
          <w:rFonts w:ascii="Book Antiqua" w:hAnsi="Book Antiqua"/>
          <w:b/>
          <w:bCs/>
        </w:rPr>
        <w:t>Sorrell JH</w:t>
      </w:r>
      <w:r w:rsidRPr="00F3097F">
        <w:rPr>
          <w:rFonts w:ascii="Book Antiqua" w:hAnsi="Book Antiqua"/>
        </w:rPr>
        <w:t xml:space="preserve">, Brown JR. Sexual functioning in patients with end-stage liver disease before and after transplantation. </w:t>
      </w:r>
      <w:r w:rsidRPr="00F3097F">
        <w:rPr>
          <w:rFonts w:ascii="Book Antiqua" w:hAnsi="Book Antiqua"/>
          <w:i/>
          <w:iCs/>
        </w:rPr>
        <w:t>Liver Transpl</w:t>
      </w:r>
      <w:r w:rsidRPr="00F3097F">
        <w:rPr>
          <w:rFonts w:ascii="Book Antiqua" w:hAnsi="Book Antiqua"/>
        </w:rPr>
        <w:t xml:space="preserve"> 2006; </w:t>
      </w:r>
      <w:r w:rsidRPr="00F3097F">
        <w:rPr>
          <w:rFonts w:ascii="Book Antiqua" w:hAnsi="Book Antiqua"/>
          <w:b/>
          <w:bCs/>
        </w:rPr>
        <w:t>12</w:t>
      </w:r>
      <w:r w:rsidRPr="00F3097F">
        <w:rPr>
          <w:rFonts w:ascii="Book Antiqua" w:hAnsi="Book Antiqua"/>
        </w:rPr>
        <w:t>: 1473-1477 [PMID: 16741902 DOI: 10.1002/Lt.20812]</w:t>
      </w:r>
    </w:p>
    <w:p w14:paraId="35430BA2"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 </w:t>
      </w:r>
      <w:r w:rsidRPr="00F3097F">
        <w:rPr>
          <w:rFonts w:ascii="Book Antiqua" w:hAnsi="Book Antiqua"/>
          <w:b/>
          <w:bCs/>
        </w:rPr>
        <w:t>Toda K</w:t>
      </w:r>
      <w:r w:rsidRPr="00F3097F">
        <w:rPr>
          <w:rFonts w:ascii="Book Antiqua" w:hAnsi="Book Antiqua"/>
        </w:rPr>
        <w:t xml:space="preserve">, Miwa Y, Kuriyama S, Fukushima H, Shiraki M, Murakami N, Shimazaki M, Ito Y, Nakamura T, Sugihara J, Tomita E, Nagata C, Suzuki K, Moriwaki H. Erectile dysfunction in patients with chronic viral liver disease: its relevance to protein </w:t>
      </w:r>
      <w:r w:rsidRPr="00F3097F">
        <w:rPr>
          <w:rFonts w:ascii="Book Antiqua" w:hAnsi="Book Antiqua"/>
        </w:rPr>
        <w:lastRenderedPageBreak/>
        <w:t xml:space="preserve">malnutrition. </w:t>
      </w:r>
      <w:r w:rsidRPr="00F3097F">
        <w:rPr>
          <w:rFonts w:ascii="Book Antiqua" w:hAnsi="Book Antiqua"/>
          <w:i/>
          <w:iCs/>
        </w:rPr>
        <w:t>J Gastroenterol</w:t>
      </w:r>
      <w:r w:rsidRPr="00F3097F">
        <w:rPr>
          <w:rFonts w:ascii="Book Antiqua" w:hAnsi="Book Antiqua"/>
        </w:rPr>
        <w:t xml:space="preserve"> 2005; </w:t>
      </w:r>
      <w:r w:rsidRPr="00F3097F">
        <w:rPr>
          <w:rFonts w:ascii="Book Antiqua" w:hAnsi="Book Antiqua"/>
          <w:b/>
          <w:bCs/>
        </w:rPr>
        <w:t>40</w:t>
      </w:r>
      <w:r w:rsidRPr="00F3097F">
        <w:rPr>
          <w:rFonts w:ascii="Book Antiqua" w:hAnsi="Book Antiqua"/>
        </w:rPr>
        <w:t>: 894-900 [PMID: 16211346 DOI: 10.1007/s00535-005-1634-8]</w:t>
      </w:r>
    </w:p>
    <w:p w14:paraId="68220816"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5 </w:t>
      </w:r>
      <w:r w:rsidRPr="00F3097F">
        <w:rPr>
          <w:rFonts w:ascii="Book Antiqua" w:hAnsi="Book Antiqua"/>
          <w:b/>
          <w:bCs/>
        </w:rPr>
        <w:t>Kim M</w:t>
      </w:r>
      <w:r w:rsidRPr="00F3097F">
        <w:rPr>
          <w:rFonts w:ascii="Book Antiqua" w:hAnsi="Book Antiqua"/>
        </w:rPr>
        <w:t xml:space="preserve">, Kim SY, Rou WS, Hwang SW, Lee BS. Erectile dysfunction in patients with liver disease related to chronic hepatitis B. </w:t>
      </w:r>
      <w:r w:rsidRPr="00F3097F">
        <w:rPr>
          <w:rFonts w:ascii="Book Antiqua" w:hAnsi="Book Antiqua"/>
          <w:i/>
          <w:iCs/>
        </w:rPr>
        <w:t>Clin Mol Hepatol</w:t>
      </w:r>
      <w:r w:rsidRPr="00F3097F">
        <w:rPr>
          <w:rFonts w:ascii="Book Antiqua" w:hAnsi="Book Antiqua"/>
        </w:rPr>
        <w:t xml:space="preserve"> 2015; </w:t>
      </w:r>
      <w:r w:rsidRPr="00F3097F">
        <w:rPr>
          <w:rFonts w:ascii="Book Antiqua" w:hAnsi="Book Antiqua"/>
          <w:b/>
          <w:bCs/>
        </w:rPr>
        <w:t>21</w:t>
      </w:r>
      <w:r w:rsidRPr="00F3097F">
        <w:rPr>
          <w:rFonts w:ascii="Book Antiqua" w:hAnsi="Book Antiqua"/>
        </w:rPr>
        <w:t>: 352-357 [PMID: 26770923 DOI: 10.3350/cmh.2015.21.4.352]</w:t>
      </w:r>
    </w:p>
    <w:p w14:paraId="7C9D23B5"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6 </w:t>
      </w:r>
      <w:r w:rsidRPr="00F3097F">
        <w:rPr>
          <w:rFonts w:ascii="Book Antiqua" w:hAnsi="Book Antiqua"/>
          <w:b/>
          <w:bCs/>
        </w:rPr>
        <w:t>Hunter SS</w:t>
      </w:r>
      <w:r w:rsidRPr="00F3097F">
        <w:rPr>
          <w:rFonts w:ascii="Book Antiqua" w:hAnsi="Book Antiqua"/>
        </w:rPr>
        <w:t xml:space="preserve">, Gadallah A, Azawi MK, Doss W. Erectile dysfunction in patients with chronic hepatitis C virus infection. </w:t>
      </w:r>
      <w:r w:rsidRPr="00F3097F">
        <w:rPr>
          <w:rFonts w:ascii="Book Antiqua" w:hAnsi="Book Antiqua"/>
          <w:i/>
          <w:iCs/>
        </w:rPr>
        <w:t>Arab J Gastroenterol</w:t>
      </w:r>
      <w:r w:rsidRPr="00F3097F">
        <w:rPr>
          <w:rFonts w:ascii="Book Antiqua" w:hAnsi="Book Antiqua"/>
        </w:rPr>
        <w:t xml:space="preserve"> 2014; </w:t>
      </w:r>
      <w:r w:rsidRPr="00F3097F">
        <w:rPr>
          <w:rFonts w:ascii="Book Antiqua" w:hAnsi="Book Antiqua"/>
          <w:b/>
          <w:bCs/>
        </w:rPr>
        <w:t>15</w:t>
      </w:r>
      <w:r w:rsidRPr="00F3097F">
        <w:rPr>
          <w:rFonts w:ascii="Book Antiqua" w:hAnsi="Book Antiqua"/>
        </w:rPr>
        <w:t>: 16-20 [PMID: 24630508 DOI: 10.1016/j.ajg.2014.01.012]</w:t>
      </w:r>
    </w:p>
    <w:p w14:paraId="336FD04A"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7 </w:t>
      </w:r>
      <w:r w:rsidRPr="00F3097F">
        <w:rPr>
          <w:rFonts w:ascii="Book Antiqua" w:hAnsi="Book Antiqua"/>
          <w:b/>
          <w:bCs/>
        </w:rPr>
        <w:t>Jensen SB</w:t>
      </w:r>
      <w:r w:rsidRPr="00F3097F">
        <w:rPr>
          <w:rFonts w:ascii="Book Antiqua" w:hAnsi="Book Antiqua"/>
        </w:rPr>
        <w:t xml:space="preserve">, Gluud C. Sexual dysfunction in men with alcoholic liver cirrhosis. A comparative study. </w:t>
      </w:r>
      <w:r w:rsidRPr="00F3097F">
        <w:rPr>
          <w:rFonts w:ascii="Book Antiqua" w:hAnsi="Book Antiqua"/>
          <w:i/>
          <w:iCs/>
        </w:rPr>
        <w:t>Liver</w:t>
      </w:r>
      <w:r w:rsidRPr="00F3097F">
        <w:rPr>
          <w:rFonts w:ascii="Book Antiqua" w:hAnsi="Book Antiqua"/>
        </w:rPr>
        <w:t xml:space="preserve"> 1985; </w:t>
      </w:r>
      <w:r w:rsidRPr="00F3097F">
        <w:rPr>
          <w:rFonts w:ascii="Book Antiqua" w:hAnsi="Book Antiqua"/>
          <w:b/>
          <w:bCs/>
        </w:rPr>
        <w:t>5</w:t>
      </w:r>
      <w:r w:rsidRPr="00F3097F">
        <w:rPr>
          <w:rFonts w:ascii="Book Antiqua" w:hAnsi="Book Antiqua"/>
        </w:rPr>
        <w:t>: 94-100 [PMID: 4039784]</w:t>
      </w:r>
    </w:p>
    <w:p w14:paraId="63967255"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8 </w:t>
      </w:r>
      <w:r w:rsidRPr="00F3097F">
        <w:rPr>
          <w:rFonts w:ascii="Book Antiqua" w:hAnsi="Book Antiqua"/>
          <w:b/>
          <w:bCs/>
        </w:rPr>
        <w:t>Simsek I</w:t>
      </w:r>
      <w:r w:rsidRPr="00F3097F">
        <w:rPr>
          <w:rFonts w:ascii="Book Antiqua" w:hAnsi="Book Antiqua"/>
        </w:rPr>
        <w:t xml:space="preserve">, Aslan G, Akarsu M, Koseoglu H, Esen A. Assessment of sexual functions in patients with chronic liver disease. </w:t>
      </w:r>
      <w:r w:rsidRPr="00F3097F">
        <w:rPr>
          <w:rFonts w:ascii="Book Antiqua" w:hAnsi="Book Antiqua"/>
          <w:i/>
          <w:iCs/>
        </w:rPr>
        <w:t>Int J Impot Res</w:t>
      </w:r>
      <w:r w:rsidRPr="00F3097F">
        <w:rPr>
          <w:rFonts w:ascii="Book Antiqua" w:hAnsi="Book Antiqua"/>
        </w:rPr>
        <w:t xml:space="preserve"> 2005; </w:t>
      </w:r>
      <w:r w:rsidRPr="00F3097F">
        <w:rPr>
          <w:rFonts w:ascii="Book Antiqua" w:hAnsi="Book Antiqua"/>
          <w:b/>
          <w:bCs/>
        </w:rPr>
        <w:t>17</w:t>
      </w:r>
      <w:r w:rsidRPr="00F3097F">
        <w:rPr>
          <w:rFonts w:ascii="Book Antiqua" w:hAnsi="Book Antiqua"/>
        </w:rPr>
        <w:t>: 343-345 [PMID: 15800652 DOI: 10.1038/sj.ijir.3901316]</w:t>
      </w:r>
    </w:p>
    <w:p w14:paraId="1DAD23B6"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9 </w:t>
      </w:r>
      <w:r w:rsidRPr="00F3097F">
        <w:rPr>
          <w:rFonts w:ascii="Book Antiqua" w:hAnsi="Book Antiqua"/>
          <w:b/>
          <w:bCs/>
        </w:rPr>
        <w:t>Bach N</w:t>
      </w:r>
      <w:r w:rsidRPr="00F3097F">
        <w:rPr>
          <w:rFonts w:ascii="Book Antiqua" w:hAnsi="Book Antiqua"/>
        </w:rPr>
        <w:t xml:space="preserve">, Schaffner F, Kapelman B. Sexual behavior in women with nonalcoholic liver disease. </w:t>
      </w:r>
      <w:r w:rsidRPr="00F3097F">
        <w:rPr>
          <w:rFonts w:ascii="Book Antiqua" w:hAnsi="Book Antiqua"/>
          <w:i/>
          <w:iCs/>
        </w:rPr>
        <w:t>Hepatology</w:t>
      </w:r>
      <w:r w:rsidRPr="00F3097F">
        <w:rPr>
          <w:rFonts w:ascii="Book Antiqua" w:hAnsi="Book Antiqua"/>
        </w:rPr>
        <w:t xml:space="preserve"> 1989; </w:t>
      </w:r>
      <w:r w:rsidRPr="00F3097F">
        <w:rPr>
          <w:rFonts w:ascii="Book Antiqua" w:hAnsi="Book Antiqua"/>
          <w:b/>
          <w:bCs/>
        </w:rPr>
        <w:t>9</w:t>
      </w:r>
      <w:r w:rsidRPr="00F3097F">
        <w:rPr>
          <w:rFonts w:ascii="Book Antiqua" w:hAnsi="Book Antiqua"/>
        </w:rPr>
        <w:t>: 698-703 [PMID: 2707737 DOI: 10.1002/hep.1840090507]</w:t>
      </w:r>
    </w:p>
    <w:p w14:paraId="163FC820"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10 </w:t>
      </w:r>
      <w:r w:rsidRPr="00F3097F">
        <w:rPr>
          <w:rFonts w:ascii="Book Antiqua" w:hAnsi="Book Antiqua"/>
          <w:b/>
          <w:bCs/>
        </w:rPr>
        <w:t>Neong SF</w:t>
      </w:r>
      <w:r w:rsidRPr="00F3097F">
        <w:rPr>
          <w:rFonts w:ascii="Book Antiqua" w:hAnsi="Book Antiqua"/>
        </w:rPr>
        <w:t xml:space="preserve">, Billington EO, Congly SE. Sexual Dysfunction and Sex Hormone Abnormalities in Patients With Cirrhosis: Review of Pathogenesis and Management. </w:t>
      </w:r>
      <w:r w:rsidRPr="00F3097F">
        <w:rPr>
          <w:rFonts w:ascii="Book Antiqua" w:hAnsi="Book Antiqua"/>
          <w:i/>
          <w:iCs/>
        </w:rPr>
        <w:t>Hepatology</w:t>
      </w:r>
      <w:r w:rsidRPr="00F3097F">
        <w:rPr>
          <w:rFonts w:ascii="Book Antiqua" w:hAnsi="Book Antiqua"/>
        </w:rPr>
        <w:t xml:space="preserve"> 2019; </w:t>
      </w:r>
      <w:r w:rsidRPr="00F3097F">
        <w:rPr>
          <w:rFonts w:ascii="Book Antiqua" w:hAnsi="Book Antiqua"/>
          <w:b/>
          <w:bCs/>
        </w:rPr>
        <w:t>69</w:t>
      </w:r>
      <w:r w:rsidRPr="00F3097F">
        <w:rPr>
          <w:rFonts w:ascii="Book Antiqua" w:hAnsi="Book Antiqua"/>
        </w:rPr>
        <w:t>: 2683-2695 [PMID: 30468515 DOI: 10.1002/hep.30359]</w:t>
      </w:r>
    </w:p>
    <w:p w14:paraId="27ED2049"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11 </w:t>
      </w:r>
      <w:r w:rsidRPr="00F3097F">
        <w:rPr>
          <w:rFonts w:ascii="Book Antiqua" w:hAnsi="Book Antiqua"/>
          <w:b/>
          <w:bCs/>
        </w:rPr>
        <w:t>Litwin MS</w:t>
      </w:r>
      <w:r w:rsidRPr="00F3097F">
        <w:rPr>
          <w:rFonts w:ascii="Book Antiqua" w:hAnsi="Book Antiqua"/>
        </w:rPr>
        <w:t xml:space="preserve">, Nied RJ, Dhanani N. Health-related quality of life in men with erectile dysfunction. </w:t>
      </w:r>
      <w:r w:rsidRPr="00F3097F">
        <w:rPr>
          <w:rFonts w:ascii="Book Antiqua" w:hAnsi="Book Antiqua"/>
          <w:i/>
          <w:iCs/>
        </w:rPr>
        <w:t>J Gen Intern Med</w:t>
      </w:r>
      <w:r w:rsidRPr="00F3097F">
        <w:rPr>
          <w:rFonts w:ascii="Book Antiqua" w:hAnsi="Book Antiqua"/>
        </w:rPr>
        <w:t xml:space="preserve"> 1998; </w:t>
      </w:r>
      <w:r w:rsidRPr="00F3097F">
        <w:rPr>
          <w:rFonts w:ascii="Book Antiqua" w:hAnsi="Book Antiqua"/>
          <w:b/>
          <w:bCs/>
        </w:rPr>
        <w:t>13</w:t>
      </w:r>
      <w:r w:rsidRPr="00F3097F">
        <w:rPr>
          <w:rFonts w:ascii="Book Antiqua" w:hAnsi="Book Antiqua"/>
        </w:rPr>
        <w:t>: 159-166 [PMID: 9541372 DOI: 10.1046/j.1525-1497.1998.00050.x]</w:t>
      </w:r>
    </w:p>
    <w:p w14:paraId="4EFC4DE3" w14:textId="2B2A9F14" w:rsidR="00543476" w:rsidRPr="00F3097F" w:rsidRDefault="00543476" w:rsidP="00543476">
      <w:pPr>
        <w:spacing w:line="360" w:lineRule="auto"/>
        <w:jc w:val="both"/>
        <w:rPr>
          <w:rFonts w:ascii="Book Antiqua" w:hAnsi="Book Antiqua"/>
        </w:rPr>
      </w:pPr>
      <w:r w:rsidRPr="00F3097F">
        <w:rPr>
          <w:rFonts w:ascii="Book Antiqua" w:hAnsi="Book Antiqua"/>
        </w:rPr>
        <w:t xml:space="preserve">12 </w:t>
      </w:r>
      <w:r w:rsidRPr="00F3097F">
        <w:rPr>
          <w:rFonts w:ascii="Book Antiqua" w:hAnsi="Book Antiqua"/>
          <w:b/>
          <w:bCs/>
        </w:rPr>
        <w:t>Jagdish RK,</w:t>
      </w:r>
      <w:r w:rsidRPr="00F3097F">
        <w:rPr>
          <w:rFonts w:ascii="Book Antiqua" w:hAnsi="Book Antiqua"/>
        </w:rPr>
        <w:t xml:space="preserve"> Kamaal A, Shasthry SM, Benjamin J, Maiwall R, Jindal A, Choudhary A, Rajan V, Arora V, Bhardwaj A, Kumar G, Kumar M, Sarin SK</w:t>
      </w:r>
      <w:r w:rsidR="003F38E7">
        <w:rPr>
          <w:rFonts w:ascii="Book Antiqua" w:hAnsi="Book Antiqua"/>
        </w:rPr>
        <w:t>.</w:t>
      </w:r>
      <w:r w:rsidRPr="00F3097F">
        <w:rPr>
          <w:rFonts w:ascii="Book Antiqua" w:hAnsi="Book Antiqua"/>
        </w:rPr>
        <w:t xml:space="preserve"> Erectile dysfunction in cirrhosis: Its prevalence and risk factors</w:t>
      </w:r>
      <w:r w:rsidR="003F38E7">
        <w:rPr>
          <w:rFonts w:ascii="Book Antiqua" w:hAnsi="Book Antiqua"/>
        </w:rPr>
        <w:t>.</w:t>
      </w:r>
      <w:r w:rsidRPr="00F3097F">
        <w:rPr>
          <w:rFonts w:ascii="Book Antiqua" w:hAnsi="Book Antiqua"/>
        </w:rPr>
        <w:t xml:space="preserve"> </w:t>
      </w:r>
      <w:r w:rsidR="00990647" w:rsidRPr="00990647">
        <w:rPr>
          <w:rFonts w:ascii="Book Antiqua" w:hAnsi="Book Antiqua"/>
          <w:i/>
        </w:rPr>
        <w:t>J Clin Exp Hepatol</w:t>
      </w:r>
      <w:r w:rsidRPr="00F3097F">
        <w:rPr>
          <w:rFonts w:ascii="Book Antiqua" w:hAnsi="Book Antiqua"/>
        </w:rPr>
        <w:t xml:space="preserve"> </w:t>
      </w:r>
      <w:r w:rsidR="00990647">
        <w:rPr>
          <w:rFonts w:ascii="Book Antiqua" w:hAnsi="Book Antiqua"/>
        </w:rPr>
        <w:t>[</w:t>
      </w:r>
      <w:r w:rsidR="00990647">
        <w:rPr>
          <w:rFonts w:ascii="Book Antiqua" w:hAnsi="Book Antiqua" w:hint="eastAsia"/>
          <w:lang w:eastAsia="zh-CN"/>
        </w:rPr>
        <w:t>DOI:</w:t>
      </w:r>
      <w:r w:rsidR="00990647">
        <w:rPr>
          <w:rFonts w:ascii="Book Antiqua" w:hAnsi="Book Antiqua"/>
          <w:lang w:eastAsia="zh-CN"/>
        </w:rPr>
        <w:t xml:space="preserve"> </w:t>
      </w:r>
      <w:r w:rsidR="00990647">
        <w:rPr>
          <w:rFonts w:ascii="Book Antiqua" w:hAnsi="Book Antiqua"/>
        </w:rPr>
        <w:t>10.1016/j.jceh.2022.05.001]</w:t>
      </w:r>
    </w:p>
    <w:p w14:paraId="4044CE3D"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13 </w:t>
      </w:r>
      <w:r w:rsidRPr="00F3097F">
        <w:rPr>
          <w:rFonts w:ascii="Book Antiqua" w:hAnsi="Book Antiqua"/>
          <w:b/>
          <w:bCs/>
        </w:rPr>
        <w:t>Liu Q</w:t>
      </w:r>
      <w:r w:rsidRPr="00F3097F">
        <w:rPr>
          <w:rFonts w:ascii="Book Antiqua" w:hAnsi="Book Antiqua"/>
        </w:rPr>
        <w:t xml:space="preserve">, Zhang Y, Wang J, Li S, Cheng Y, Guo J, Tang Y, Zeng H, Zhu Z. Erectile Dysfunction and Depression: A Systematic Review and Meta-Analysis. </w:t>
      </w:r>
      <w:r w:rsidRPr="00F3097F">
        <w:rPr>
          <w:rFonts w:ascii="Book Antiqua" w:hAnsi="Book Antiqua"/>
          <w:i/>
          <w:iCs/>
        </w:rPr>
        <w:t>J Sex Med</w:t>
      </w:r>
      <w:r w:rsidRPr="00F3097F">
        <w:rPr>
          <w:rFonts w:ascii="Book Antiqua" w:hAnsi="Book Antiqua"/>
        </w:rPr>
        <w:t xml:space="preserve"> 2018; </w:t>
      </w:r>
      <w:r w:rsidRPr="00F3097F">
        <w:rPr>
          <w:rFonts w:ascii="Book Antiqua" w:hAnsi="Book Antiqua"/>
          <w:b/>
          <w:bCs/>
        </w:rPr>
        <w:t>15</w:t>
      </w:r>
      <w:r w:rsidRPr="00F3097F">
        <w:rPr>
          <w:rFonts w:ascii="Book Antiqua" w:hAnsi="Book Antiqua"/>
        </w:rPr>
        <w:t>: 1073-1082 [PMID: 29960891 DOI: 10.1016/j.jsxm.2018.05.016]</w:t>
      </w:r>
    </w:p>
    <w:p w14:paraId="2AA8CCA8" w14:textId="77777777" w:rsidR="00543476" w:rsidRPr="00F3097F" w:rsidRDefault="00543476" w:rsidP="00543476">
      <w:pPr>
        <w:spacing w:line="360" w:lineRule="auto"/>
        <w:jc w:val="both"/>
        <w:rPr>
          <w:rFonts w:ascii="Book Antiqua" w:hAnsi="Book Antiqua"/>
        </w:rPr>
      </w:pPr>
      <w:r w:rsidRPr="00F3097F">
        <w:rPr>
          <w:rFonts w:ascii="Book Antiqua" w:hAnsi="Book Antiqua"/>
        </w:rPr>
        <w:lastRenderedPageBreak/>
        <w:t xml:space="preserve">14 </w:t>
      </w:r>
      <w:r w:rsidRPr="00F3097F">
        <w:rPr>
          <w:rFonts w:ascii="Book Antiqua" w:hAnsi="Book Antiqua"/>
          <w:b/>
          <w:bCs/>
        </w:rPr>
        <w:t>Paternostro R</w:t>
      </w:r>
      <w:r w:rsidRPr="00F3097F">
        <w:rPr>
          <w:rFonts w:ascii="Book Antiqua" w:hAnsi="Book Antiqua"/>
        </w:rPr>
        <w:t xml:space="preserve">, Heinisch BB, Reiberger T, Mandorfer M, Schwarzer R, Seeland B, Trauner M, Peck-Radosavljevic M, Ferlitsch A. Erectile dysfunction in cirrhosis is impacted by liver dysfunction, portal hypertension, diabetes and arterial hypertension. </w:t>
      </w:r>
      <w:r w:rsidRPr="00F3097F">
        <w:rPr>
          <w:rFonts w:ascii="Book Antiqua" w:hAnsi="Book Antiqua"/>
          <w:i/>
          <w:iCs/>
        </w:rPr>
        <w:t>Liver Int</w:t>
      </w:r>
      <w:r w:rsidRPr="00F3097F">
        <w:rPr>
          <w:rFonts w:ascii="Book Antiqua" w:hAnsi="Book Antiqua"/>
        </w:rPr>
        <w:t xml:space="preserve"> 2018; </w:t>
      </w:r>
      <w:r w:rsidRPr="00F3097F">
        <w:rPr>
          <w:rFonts w:ascii="Book Antiqua" w:hAnsi="Book Antiqua"/>
          <w:b/>
          <w:bCs/>
        </w:rPr>
        <w:t>38</w:t>
      </w:r>
      <w:r w:rsidRPr="00F3097F">
        <w:rPr>
          <w:rFonts w:ascii="Book Antiqua" w:hAnsi="Book Antiqua"/>
        </w:rPr>
        <w:t>: 1427-1436 [PMID: 29368385 DOI: 10.1111/liv.13704]</w:t>
      </w:r>
    </w:p>
    <w:p w14:paraId="28C02259"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15 </w:t>
      </w:r>
      <w:r w:rsidRPr="00F3097F">
        <w:rPr>
          <w:rFonts w:ascii="Book Antiqua" w:hAnsi="Book Antiqua"/>
          <w:b/>
          <w:bCs/>
        </w:rPr>
        <w:t>Fogari R</w:t>
      </w:r>
      <w:r w:rsidRPr="00F3097F">
        <w:rPr>
          <w:rFonts w:ascii="Book Antiqua" w:hAnsi="Book Antiqua"/>
        </w:rPr>
        <w:t xml:space="preserve">, Zoppi A. Effect of antihypertensive agents on quality of life in the elderly. </w:t>
      </w:r>
      <w:r w:rsidRPr="00F3097F">
        <w:rPr>
          <w:rFonts w:ascii="Book Antiqua" w:hAnsi="Book Antiqua"/>
          <w:i/>
          <w:iCs/>
        </w:rPr>
        <w:t>Drugs Aging</w:t>
      </w:r>
      <w:r w:rsidRPr="00F3097F">
        <w:rPr>
          <w:rFonts w:ascii="Book Antiqua" w:hAnsi="Book Antiqua"/>
        </w:rPr>
        <w:t xml:space="preserve"> 2004; </w:t>
      </w:r>
      <w:r w:rsidRPr="00F3097F">
        <w:rPr>
          <w:rFonts w:ascii="Book Antiqua" w:hAnsi="Book Antiqua"/>
          <w:b/>
          <w:bCs/>
        </w:rPr>
        <w:t>21</w:t>
      </w:r>
      <w:r w:rsidRPr="00F3097F">
        <w:rPr>
          <w:rFonts w:ascii="Book Antiqua" w:hAnsi="Book Antiqua"/>
        </w:rPr>
        <w:t>: 377-393 [PMID: 15084140 DOI: 10.2165/00002512-200421060-00003]</w:t>
      </w:r>
    </w:p>
    <w:p w14:paraId="6DF27796"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16 </w:t>
      </w:r>
      <w:r w:rsidRPr="00F3097F">
        <w:rPr>
          <w:rFonts w:ascii="Book Antiqua" w:hAnsi="Book Antiqua"/>
          <w:b/>
          <w:bCs/>
        </w:rPr>
        <w:t>Smith PJ</w:t>
      </w:r>
      <w:r w:rsidRPr="00F3097F">
        <w:rPr>
          <w:rFonts w:ascii="Book Antiqua" w:hAnsi="Book Antiqua"/>
        </w:rPr>
        <w:t xml:space="preserve">, Talbert RL. Sexual dysfunction with antihypertensive and antipsychotic agents. </w:t>
      </w:r>
      <w:r w:rsidRPr="00F3097F">
        <w:rPr>
          <w:rFonts w:ascii="Book Antiqua" w:hAnsi="Book Antiqua"/>
          <w:i/>
          <w:iCs/>
        </w:rPr>
        <w:t>Clin Pharm</w:t>
      </w:r>
      <w:r w:rsidRPr="00F3097F">
        <w:rPr>
          <w:rFonts w:ascii="Book Antiqua" w:hAnsi="Book Antiqua"/>
        </w:rPr>
        <w:t xml:space="preserve"> 1986; </w:t>
      </w:r>
      <w:r w:rsidRPr="00F3097F">
        <w:rPr>
          <w:rFonts w:ascii="Book Antiqua" w:hAnsi="Book Antiqua"/>
          <w:b/>
          <w:bCs/>
        </w:rPr>
        <w:t>5</w:t>
      </w:r>
      <w:r w:rsidRPr="00F3097F">
        <w:rPr>
          <w:rFonts w:ascii="Book Antiqua" w:hAnsi="Book Antiqua"/>
        </w:rPr>
        <w:t>: 373-384 [PMID: 2872991]</w:t>
      </w:r>
    </w:p>
    <w:p w14:paraId="09E2ABBC"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17 </w:t>
      </w:r>
      <w:r w:rsidRPr="00F3097F">
        <w:rPr>
          <w:rFonts w:ascii="Book Antiqua" w:hAnsi="Book Antiqua"/>
          <w:b/>
          <w:bCs/>
        </w:rPr>
        <w:t>Nunes KP</w:t>
      </w:r>
      <w:r w:rsidRPr="00F3097F">
        <w:rPr>
          <w:rFonts w:ascii="Book Antiqua" w:hAnsi="Book Antiqua"/>
        </w:rPr>
        <w:t xml:space="preserve">, Labazi H, Webb RC. New insights into hypertension-associated erectile dysfunction. </w:t>
      </w:r>
      <w:r w:rsidRPr="00F3097F">
        <w:rPr>
          <w:rFonts w:ascii="Book Antiqua" w:hAnsi="Book Antiqua"/>
          <w:i/>
          <w:iCs/>
        </w:rPr>
        <w:t>Curr Opin Nephrol Hypertens</w:t>
      </w:r>
      <w:r w:rsidRPr="00F3097F">
        <w:rPr>
          <w:rFonts w:ascii="Book Antiqua" w:hAnsi="Book Antiqua"/>
        </w:rPr>
        <w:t xml:space="preserve"> 2012; </w:t>
      </w:r>
      <w:r w:rsidRPr="00F3097F">
        <w:rPr>
          <w:rFonts w:ascii="Book Antiqua" w:hAnsi="Book Antiqua"/>
          <w:b/>
          <w:bCs/>
        </w:rPr>
        <w:t>21</w:t>
      </w:r>
      <w:r w:rsidRPr="00F3097F">
        <w:rPr>
          <w:rFonts w:ascii="Book Antiqua" w:hAnsi="Book Antiqua"/>
        </w:rPr>
        <w:t>: 163-170 [PMID: 22240443 DOI: 10.1097/MNH.0b013e32835021bd]</w:t>
      </w:r>
    </w:p>
    <w:p w14:paraId="57E2F0AF"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18 </w:t>
      </w:r>
      <w:r w:rsidRPr="00F3097F">
        <w:rPr>
          <w:rFonts w:ascii="Book Antiqua" w:hAnsi="Book Antiqua"/>
          <w:b/>
          <w:bCs/>
        </w:rPr>
        <w:t>Ko DT</w:t>
      </w:r>
      <w:r w:rsidRPr="00F3097F">
        <w:rPr>
          <w:rFonts w:ascii="Book Antiqua" w:hAnsi="Book Antiqua"/>
        </w:rPr>
        <w:t xml:space="preserve">, Hebert PR, Coffey CS, Sedrakyan A, Curtis JP, Krumholz HM. Beta-blocker therapy and symptoms of depression, fatigue, and sexual dysfunction. </w:t>
      </w:r>
      <w:r w:rsidRPr="00F3097F">
        <w:rPr>
          <w:rFonts w:ascii="Book Antiqua" w:hAnsi="Book Antiqua"/>
          <w:i/>
          <w:iCs/>
        </w:rPr>
        <w:t>JAMA</w:t>
      </w:r>
      <w:r w:rsidRPr="00F3097F">
        <w:rPr>
          <w:rFonts w:ascii="Book Antiqua" w:hAnsi="Book Antiqua"/>
        </w:rPr>
        <w:t xml:space="preserve"> 2002; </w:t>
      </w:r>
      <w:r w:rsidRPr="00F3097F">
        <w:rPr>
          <w:rFonts w:ascii="Book Antiqua" w:hAnsi="Book Antiqua"/>
          <w:b/>
          <w:bCs/>
        </w:rPr>
        <w:t>288</w:t>
      </w:r>
      <w:r w:rsidRPr="00F3097F">
        <w:rPr>
          <w:rFonts w:ascii="Book Antiqua" w:hAnsi="Book Antiqua"/>
        </w:rPr>
        <w:t>: 351-357 [PMID: 12117400 DOI: 10.1001/jama.288.3.351]</w:t>
      </w:r>
    </w:p>
    <w:p w14:paraId="38385BEA"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19 </w:t>
      </w:r>
      <w:r w:rsidRPr="00F3097F">
        <w:rPr>
          <w:rFonts w:ascii="Book Antiqua" w:hAnsi="Book Antiqua"/>
          <w:b/>
          <w:bCs/>
        </w:rPr>
        <w:t>Schiavi RC</w:t>
      </w:r>
      <w:r w:rsidRPr="00F3097F">
        <w:rPr>
          <w:rFonts w:ascii="Book Antiqua" w:hAnsi="Book Antiqua"/>
        </w:rPr>
        <w:t xml:space="preserve">, Schreiner-Engel P, White D, Mandeli J. The relationship between pituitary-gonadal function and sexual behavior in healthy aging men. </w:t>
      </w:r>
      <w:r w:rsidRPr="00F3097F">
        <w:rPr>
          <w:rFonts w:ascii="Book Antiqua" w:hAnsi="Book Antiqua"/>
          <w:i/>
          <w:iCs/>
        </w:rPr>
        <w:t>Psychosom Med</w:t>
      </w:r>
      <w:r w:rsidRPr="00F3097F">
        <w:rPr>
          <w:rFonts w:ascii="Book Antiqua" w:hAnsi="Book Antiqua"/>
        </w:rPr>
        <w:t xml:space="preserve"> 1991; </w:t>
      </w:r>
      <w:r w:rsidRPr="00F3097F">
        <w:rPr>
          <w:rFonts w:ascii="Book Antiqua" w:hAnsi="Book Antiqua"/>
          <w:b/>
          <w:bCs/>
        </w:rPr>
        <w:t>53</w:t>
      </w:r>
      <w:r w:rsidRPr="00F3097F">
        <w:rPr>
          <w:rFonts w:ascii="Book Antiqua" w:hAnsi="Book Antiqua"/>
        </w:rPr>
        <w:t>: 363-374 [PMID: 1924649 DOI: 10.1097/00006842-199107000-00002]</w:t>
      </w:r>
    </w:p>
    <w:p w14:paraId="652B00E3"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20 </w:t>
      </w:r>
      <w:r w:rsidRPr="00F3097F">
        <w:rPr>
          <w:rFonts w:ascii="Book Antiqua" w:hAnsi="Book Antiqua"/>
          <w:b/>
          <w:bCs/>
        </w:rPr>
        <w:t>Kent JR</w:t>
      </w:r>
      <w:r w:rsidRPr="00F3097F">
        <w:rPr>
          <w:rFonts w:ascii="Book Antiqua" w:hAnsi="Book Antiqua"/>
        </w:rPr>
        <w:t xml:space="preserve">, Scaramuzzi RJ, Lauwers W, Parlow AF, Hill M, Penardi R, Hilliard J. Plasma testosterone, estradiol, and gonadotrophins in hepatic insufficiency. </w:t>
      </w:r>
      <w:r w:rsidRPr="00F3097F">
        <w:rPr>
          <w:rFonts w:ascii="Book Antiqua" w:hAnsi="Book Antiqua"/>
          <w:i/>
          <w:iCs/>
        </w:rPr>
        <w:t>Gastroenterology</w:t>
      </w:r>
      <w:r w:rsidRPr="00F3097F">
        <w:rPr>
          <w:rFonts w:ascii="Book Antiqua" w:hAnsi="Book Antiqua"/>
        </w:rPr>
        <w:t xml:space="preserve"> 1973; </w:t>
      </w:r>
      <w:r w:rsidRPr="00F3097F">
        <w:rPr>
          <w:rFonts w:ascii="Book Antiqua" w:hAnsi="Book Antiqua"/>
          <w:b/>
          <w:bCs/>
        </w:rPr>
        <w:t>64</w:t>
      </w:r>
      <w:r w:rsidRPr="00F3097F">
        <w:rPr>
          <w:rFonts w:ascii="Book Antiqua" w:hAnsi="Book Antiqua"/>
        </w:rPr>
        <w:t>: 111-115 [PMID: 4734260]</w:t>
      </w:r>
    </w:p>
    <w:p w14:paraId="3DCDFF59"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21 </w:t>
      </w:r>
      <w:r w:rsidRPr="00F3097F">
        <w:rPr>
          <w:rFonts w:ascii="Book Antiqua" w:hAnsi="Book Antiqua"/>
          <w:b/>
          <w:bCs/>
        </w:rPr>
        <w:t>Galvão-Teles A</w:t>
      </w:r>
      <w:r w:rsidRPr="00F3097F">
        <w:rPr>
          <w:rFonts w:ascii="Book Antiqua" w:hAnsi="Book Antiqua"/>
        </w:rPr>
        <w:t xml:space="preserve">, Burke CW, Anderson DC, Marshall JC, Corker CS, Bown RL, Clark ML. Biologically active androgens and oestradiol in men with chronic liver disease. </w:t>
      </w:r>
      <w:r w:rsidRPr="00F3097F">
        <w:rPr>
          <w:rFonts w:ascii="Book Antiqua" w:hAnsi="Book Antiqua"/>
          <w:i/>
          <w:iCs/>
        </w:rPr>
        <w:t>Lancet</w:t>
      </w:r>
      <w:r w:rsidRPr="00F3097F">
        <w:rPr>
          <w:rFonts w:ascii="Book Antiqua" w:hAnsi="Book Antiqua"/>
        </w:rPr>
        <w:t xml:space="preserve"> 1973; </w:t>
      </w:r>
      <w:r w:rsidRPr="00F3097F">
        <w:rPr>
          <w:rFonts w:ascii="Book Antiqua" w:hAnsi="Book Antiqua"/>
          <w:b/>
          <w:bCs/>
        </w:rPr>
        <w:t>1</w:t>
      </w:r>
      <w:r w:rsidRPr="00F3097F">
        <w:rPr>
          <w:rFonts w:ascii="Book Antiqua" w:hAnsi="Book Antiqua"/>
        </w:rPr>
        <w:t>: 173-177 [PMID: 4118794 DOI: 10.1016/s0140-6736(73)90005-6]</w:t>
      </w:r>
    </w:p>
    <w:p w14:paraId="22C9CEFA"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22 </w:t>
      </w:r>
      <w:r w:rsidRPr="00F3097F">
        <w:rPr>
          <w:rFonts w:ascii="Book Antiqua" w:hAnsi="Book Antiqua"/>
          <w:b/>
          <w:bCs/>
        </w:rPr>
        <w:t>Nguyen HV</w:t>
      </w:r>
      <w:r w:rsidRPr="00F3097F">
        <w:rPr>
          <w:rFonts w:ascii="Book Antiqua" w:hAnsi="Book Antiqua"/>
        </w:rPr>
        <w:t xml:space="preserve">, Mollison LC, Taylor TW, Chubb SA, Yeap BB. Chronic hepatitis C infection and sex hormone levels: effect of disease severity and recombinant interferon-alpha therapy. </w:t>
      </w:r>
      <w:r w:rsidRPr="00F3097F">
        <w:rPr>
          <w:rFonts w:ascii="Book Antiqua" w:hAnsi="Book Antiqua"/>
          <w:i/>
          <w:iCs/>
        </w:rPr>
        <w:t>Intern Med J</w:t>
      </w:r>
      <w:r w:rsidRPr="00F3097F">
        <w:rPr>
          <w:rFonts w:ascii="Book Antiqua" w:hAnsi="Book Antiqua"/>
        </w:rPr>
        <w:t xml:space="preserve"> 2006; </w:t>
      </w:r>
      <w:r w:rsidRPr="00F3097F">
        <w:rPr>
          <w:rFonts w:ascii="Book Antiqua" w:hAnsi="Book Antiqua"/>
          <w:b/>
          <w:bCs/>
        </w:rPr>
        <w:t>36</w:t>
      </w:r>
      <w:r w:rsidRPr="00F3097F">
        <w:rPr>
          <w:rFonts w:ascii="Book Antiqua" w:hAnsi="Book Antiqua"/>
        </w:rPr>
        <w:t>: 362-366 [PMID: 16732861 DOI: 10.1111/j.1445-5994.2006.01093.x]</w:t>
      </w:r>
    </w:p>
    <w:p w14:paraId="331617E6" w14:textId="77777777" w:rsidR="00543476" w:rsidRPr="00F3097F" w:rsidRDefault="00543476" w:rsidP="00543476">
      <w:pPr>
        <w:spacing w:line="360" w:lineRule="auto"/>
        <w:jc w:val="both"/>
        <w:rPr>
          <w:rFonts w:ascii="Book Antiqua" w:hAnsi="Book Antiqua"/>
        </w:rPr>
      </w:pPr>
      <w:r w:rsidRPr="00F3097F">
        <w:rPr>
          <w:rFonts w:ascii="Book Antiqua" w:hAnsi="Book Antiqua"/>
        </w:rPr>
        <w:lastRenderedPageBreak/>
        <w:t xml:space="preserve">23 </w:t>
      </w:r>
      <w:r w:rsidRPr="00F3097F">
        <w:rPr>
          <w:rFonts w:ascii="Book Antiqua" w:hAnsi="Book Antiqua"/>
          <w:b/>
          <w:bCs/>
        </w:rPr>
        <w:t>Gluud C</w:t>
      </w:r>
      <w:r w:rsidRPr="00F3097F">
        <w:rPr>
          <w:rFonts w:ascii="Book Antiqua" w:hAnsi="Book Antiqua"/>
        </w:rPr>
        <w:t xml:space="preserve">. Serum testosterone concentrations in men with alcoholic cirrhosis: background for variation. </w:t>
      </w:r>
      <w:r w:rsidRPr="00F3097F">
        <w:rPr>
          <w:rFonts w:ascii="Book Antiqua" w:hAnsi="Book Antiqua"/>
          <w:i/>
          <w:iCs/>
        </w:rPr>
        <w:t>Metabolism</w:t>
      </w:r>
      <w:r w:rsidRPr="00F3097F">
        <w:rPr>
          <w:rFonts w:ascii="Book Antiqua" w:hAnsi="Book Antiqua"/>
        </w:rPr>
        <w:t xml:space="preserve"> 1987; </w:t>
      </w:r>
      <w:r w:rsidRPr="00F3097F">
        <w:rPr>
          <w:rFonts w:ascii="Book Antiqua" w:hAnsi="Book Antiqua"/>
          <w:b/>
          <w:bCs/>
        </w:rPr>
        <w:t>36</w:t>
      </w:r>
      <w:r w:rsidRPr="00F3097F">
        <w:rPr>
          <w:rFonts w:ascii="Book Antiqua" w:hAnsi="Book Antiqua"/>
        </w:rPr>
        <w:t>: 373-378 [PMID: 3561253 DOI: 10.1016/0026-0495(87)90210-1]</w:t>
      </w:r>
    </w:p>
    <w:p w14:paraId="719FAC8A"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24 </w:t>
      </w:r>
      <w:r w:rsidRPr="00F3097F">
        <w:rPr>
          <w:rFonts w:ascii="Book Antiqua" w:hAnsi="Book Antiqua"/>
          <w:b/>
          <w:bCs/>
        </w:rPr>
        <w:t>Wiegel M</w:t>
      </w:r>
      <w:r w:rsidRPr="00F3097F">
        <w:rPr>
          <w:rFonts w:ascii="Book Antiqua" w:hAnsi="Book Antiqua"/>
        </w:rPr>
        <w:t xml:space="preserve">, Meston C, Rosen R. The female sexual function index (FSFI): cross-validation and development of clinical cutoff scores. </w:t>
      </w:r>
      <w:r w:rsidRPr="00F3097F">
        <w:rPr>
          <w:rFonts w:ascii="Book Antiqua" w:hAnsi="Book Antiqua"/>
          <w:i/>
          <w:iCs/>
        </w:rPr>
        <w:t>J Sex Marital Ther</w:t>
      </w:r>
      <w:r w:rsidRPr="00F3097F">
        <w:rPr>
          <w:rFonts w:ascii="Book Antiqua" w:hAnsi="Book Antiqua"/>
        </w:rPr>
        <w:t xml:space="preserve"> 2005; </w:t>
      </w:r>
      <w:r w:rsidRPr="00F3097F">
        <w:rPr>
          <w:rFonts w:ascii="Book Antiqua" w:hAnsi="Book Antiqua"/>
          <w:b/>
          <w:bCs/>
        </w:rPr>
        <w:t>31</w:t>
      </w:r>
      <w:r w:rsidRPr="00F3097F">
        <w:rPr>
          <w:rFonts w:ascii="Book Antiqua" w:hAnsi="Book Antiqua"/>
        </w:rPr>
        <w:t>: 1-20 [PMID: 15841702 DOI: 10.1080/00926230590475206]</w:t>
      </w:r>
    </w:p>
    <w:p w14:paraId="15AB301C"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25 </w:t>
      </w:r>
      <w:r w:rsidRPr="00F3097F">
        <w:rPr>
          <w:rFonts w:ascii="Book Antiqua" w:hAnsi="Book Antiqua"/>
          <w:b/>
          <w:bCs/>
        </w:rPr>
        <w:t>Rosen RC</w:t>
      </w:r>
      <w:r w:rsidRPr="00F3097F">
        <w:rPr>
          <w:rFonts w:ascii="Book Antiqua" w:hAnsi="Book Antiqua"/>
        </w:rPr>
        <w:t xml:space="preserve">, Riley A, Wagner G, Osterloh IH, Kirkpatrick J, Mishra A. The international index of erectile function (IIEF): a multidimensional scale for assessment of erectile dysfunction. </w:t>
      </w:r>
      <w:r w:rsidRPr="00F3097F">
        <w:rPr>
          <w:rFonts w:ascii="Book Antiqua" w:hAnsi="Book Antiqua"/>
          <w:i/>
          <w:iCs/>
        </w:rPr>
        <w:t>Urology</w:t>
      </w:r>
      <w:r w:rsidRPr="00F3097F">
        <w:rPr>
          <w:rFonts w:ascii="Book Antiqua" w:hAnsi="Book Antiqua"/>
        </w:rPr>
        <w:t xml:space="preserve"> 1997; </w:t>
      </w:r>
      <w:r w:rsidRPr="00F3097F">
        <w:rPr>
          <w:rFonts w:ascii="Book Antiqua" w:hAnsi="Book Antiqua"/>
          <w:b/>
          <w:bCs/>
        </w:rPr>
        <w:t>49</w:t>
      </w:r>
      <w:r w:rsidRPr="00F3097F">
        <w:rPr>
          <w:rFonts w:ascii="Book Antiqua" w:hAnsi="Book Antiqua"/>
        </w:rPr>
        <w:t>: 822-830 [PMID: 9187685 DOI: 10.1016/s0090-4295(97)00238-0]</w:t>
      </w:r>
    </w:p>
    <w:p w14:paraId="63614CF4"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26 </w:t>
      </w:r>
      <w:r w:rsidRPr="00F3097F">
        <w:rPr>
          <w:rFonts w:ascii="Book Antiqua" w:hAnsi="Book Antiqua"/>
          <w:b/>
          <w:bCs/>
        </w:rPr>
        <w:t>Dogra PN</w:t>
      </w:r>
      <w:r w:rsidRPr="00F3097F">
        <w:rPr>
          <w:rFonts w:ascii="Book Antiqua" w:hAnsi="Book Antiqua"/>
        </w:rPr>
        <w:t xml:space="preserve">, Saini AK, Seth A. Erectile dysfunction after anterior urethroplasty: a prospective analysis of incidence and probability of recovery--single-center experience. </w:t>
      </w:r>
      <w:r w:rsidRPr="00F3097F">
        <w:rPr>
          <w:rFonts w:ascii="Book Antiqua" w:hAnsi="Book Antiqua"/>
          <w:i/>
          <w:iCs/>
        </w:rPr>
        <w:t>Urology</w:t>
      </w:r>
      <w:r w:rsidRPr="00F3097F">
        <w:rPr>
          <w:rFonts w:ascii="Book Antiqua" w:hAnsi="Book Antiqua"/>
        </w:rPr>
        <w:t xml:space="preserve"> 2011; </w:t>
      </w:r>
      <w:r w:rsidRPr="00F3097F">
        <w:rPr>
          <w:rFonts w:ascii="Book Antiqua" w:hAnsi="Book Antiqua"/>
          <w:b/>
          <w:bCs/>
        </w:rPr>
        <w:t>78</w:t>
      </w:r>
      <w:r w:rsidRPr="00F3097F">
        <w:rPr>
          <w:rFonts w:ascii="Book Antiqua" w:hAnsi="Book Antiqua"/>
        </w:rPr>
        <w:t>: 78-81 [PMID: 21550645 DOI: 10.1016/j.urology.2011.01.019]</w:t>
      </w:r>
    </w:p>
    <w:p w14:paraId="26D221FB"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27 </w:t>
      </w:r>
      <w:r w:rsidRPr="00F3097F">
        <w:rPr>
          <w:rFonts w:ascii="Book Antiqua" w:hAnsi="Book Antiqua"/>
          <w:b/>
          <w:bCs/>
        </w:rPr>
        <w:t>Mohamed O</w:t>
      </w:r>
      <w:r w:rsidRPr="00F3097F">
        <w:rPr>
          <w:rFonts w:ascii="Book Antiqua" w:hAnsi="Book Antiqua"/>
        </w:rPr>
        <w:t xml:space="preserve">, Freundlich RE, Dakik HK, Grober ED, Najari B, Lipshultz LI, Khera M. The quantitative ADAM questionnaire: a new tool in quantifying the severity of hypogonadism. </w:t>
      </w:r>
      <w:r w:rsidRPr="00F3097F">
        <w:rPr>
          <w:rFonts w:ascii="Book Antiqua" w:hAnsi="Book Antiqua"/>
          <w:i/>
          <w:iCs/>
        </w:rPr>
        <w:t>Int J Impot Res</w:t>
      </w:r>
      <w:r w:rsidRPr="00F3097F">
        <w:rPr>
          <w:rFonts w:ascii="Book Antiqua" w:hAnsi="Book Antiqua"/>
        </w:rPr>
        <w:t xml:space="preserve"> 2010; </w:t>
      </w:r>
      <w:r w:rsidRPr="00F3097F">
        <w:rPr>
          <w:rFonts w:ascii="Book Antiqua" w:hAnsi="Book Antiqua"/>
          <w:b/>
          <w:bCs/>
        </w:rPr>
        <w:t>22</w:t>
      </w:r>
      <w:r w:rsidRPr="00F3097F">
        <w:rPr>
          <w:rFonts w:ascii="Book Antiqua" w:hAnsi="Book Antiqua"/>
        </w:rPr>
        <w:t>: 20-24 [PMID: 19657348 DOI: 10.1038/ijir.2009.35]</w:t>
      </w:r>
    </w:p>
    <w:p w14:paraId="666E5EE4"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28 </w:t>
      </w:r>
      <w:r w:rsidRPr="00F3097F">
        <w:rPr>
          <w:rFonts w:ascii="Book Antiqua" w:hAnsi="Book Antiqua"/>
          <w:b/>
          <w:bCs/>
        </w:rPr>
        <w:t>Ware JE Jr</w:t>
      </w:r>
      <w:r w:rsidRPr="00F3097F">
        <w:rPr>
          <w:rFonts w:ascii="Book Antiqua" w:hAnsi="Book Antiqua"/>
        </w:rPr>
        <w:t xml:space="preserve">, Sherbourne CD. The MOS 36-item short-form health survey (SF-36). I. Conceptual framework and item selection. </w:t>
      </w:r>
      <w:r w:rsidRPr="00F3097F">
        <w:rPr>
          <w:rFonts w:ascii="Book Antiqua" w:hAnsi="Book Antiqua"/>
          <w:i/>
          <w:iCs/>
        </w:rPr>
        <w:t>Med Care</w:t>
      </w:r>
      <w:r w:rsidRPr="00F3097F">
        <w:rPr>
          <w:rFonts w:ascii="Book Antiqua" w:hAnsi="Book Antiqua"/>
        </w:rPr>
        <w:t xml:space="preserve"> 1992; </w:t>
      </w:r>
      <w:r w:rsidRPr="00F3097F">
        <w:rPr>
          <w:rFonts w:ascii="Book Antiqua" w:hAnsi="Book Antiqua"/>
          <w:b/>
          <w:bCs/>
        </w:rPr>
        <w:t>30</w:t>
      </w:r>
      <w:r w:rsidRPr="00F3097F">
        <w:rPr>
          <w:rFonts w:ascii="Book Antiqua" w:hAnsi="Book Antiqua"/>
        </w:rPr>
        <w:t>: 473-483 [PMID: 1593914]</w:t>
      </w:r>
    </w:p>
    <w:p w14:paraId="333B4053"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29 </w:t>
      </w:r>
      <w:r w:rsidRPr="00F3097F">
        <w:rPr>
          <w:rFonts w:ascii="Book Antiqua" w:hAnsi="Book Antiqua"/>
          <w:b/>
          <w:bCs/>
        </w:rPr>
        <w:t>Spitzer RL</w:t>
      </w:r>
      <w:r w:rsidRPr="00F3097F">
        <w:rPr>
          <w:rFonts w:ascii="Book Antiqua" w:hAnsi="Book Antiqua"/>
        </w:rPr>
        <w:t xml:space="preserve">, Kroenke K, Williams JB, Löwe B. A brief measure for assessing generalized anxiety disorder: the GAD-7. </w:t>
      </w:r>
      <w:r w:rsidRPr="00F3097F">
        <w:rPr>
          <w:rFonts w:ascii="Book Antiqua" w:hAnsi="Book Antiqua"/>
          <w:i/>
          <w:iCs/>
        </w:rPr>
        <w:t>Arch Intern Med</w:t>
      </w:r>
      <w:r w:rsidRPr="00F3097F">
        <w:rPr>
          <w:rFonts w:ascii="Book Antiqua" w:hAnsi="Book Antiqua"/>
        </w:rPr>
        <w:t xml:space="preserve"> 2006; </w:t>
      </w:r>
      <w:r w:rsidRPr="00F3097F">
        <w:rPr>
          <w:rFonts w:ascii="Book Antiqua" w:hAnsi="Book Antiqua"/>
          <w:b/>
          <w:bCs/>
        </w:rPr>
        <w:t>166</w:t>
      </w:r>
      <w:r w:rsidRPr="00F3097F">
        <w:rPr>
          <w:rFonts w:ascii="Book Antiqua" w:hAnsi="Book Antiqua"/>
        </w:rPr>
        <w:t>: 1092-1097 [PMID: 16717171 DOI: 10.1001/archinte.166.10.1092]</w:t>
      </w:r>
    </w:p>
    <w:p w14:paraId="031F6E6C"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30 </w:t>
      </w:r>
      <w:r w:rsidRPr="00F3097F">
        <w:rPr>
          <w:rFonts w:ascii="Book Antiqua" w:hAnsi="Book Antiqua"/>
          <w:b/>
          <w:bCs/>
        </w:rPr>
        <w:t>Kroenke K</w:t>
      </w:r>
      <w:r w:rsidRPr="00F3097F">
        <w:rPr>
          <w:rFonts w:ascii="Book Antiqua" w:hAnsi="Book Antiqua"/>
        </w:rPr>
        <w:t xml:space="preserve">, Spitzer RL, Williams JB. The PHQ-9: validity of a brief depression severity measure. </w:t>
      </w:r>
      <w:r w:rsidRPr="00F3097F">
        <w:rPr>
          <w:rFonts w:ascii="Book Antiqua" w:hAnsi="Book Antiqua"/>
          <w:i/>
          <w:iCs/>
        </w:rPr>
        <w:t>J Gen Intern Med</w:t>
      </w:r>
      <w:r w:rsidRPr="00F3097F">
        <w:rPr>
          <w:rFonts w:ascii="Book Antiqua" w:hAnsi="Book Antiqua"/>
        </w:rPr>
        <w:t xml:space="preserve"> 2001; </w:t>
      </w:r>
      <w:r w:rsidRPr="00F3097F">
        <w:rPr>
          <w:rFonts w:ascii="Book Antiqua" w:hAnsi="Book Antiqua"/>
          <w:b/>
          <w:bCs/>
        </w:rPr>
        <w:t>16</w:t>
      </w:r>
      <w:r w:rsidRPr="00F3097F">
        <w:rPr>
          <w:rFonts w:ascii="Book Antiqua" w:hAnsi="Book Antiqua"/>
        </w:rPr>
        <w:t>: 606-613 [PMID: 11556941 DOI: 10.1046/j.1525-1497.2001.016009606.x]</w:t>
      </w:r>
    </w:p>
    <w:p w14:paraId="67DBD689"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31 </w:t>
      </w:r>
      <w:r w:rsidRPr="00F3097F">
        <w:rPr>
          <w:rFonts w:ascii="Book Antiqua" w:hAnsi="Book Antiqua"/>
          <w:b/>
          <w:bCs/>
        </w:rPr>
        <w:t>Allen AM</w:t>
      </w:r>
      <w:r w:rsidRPr="00F3097F">
        <w:rPr>
          <w:rFonts w:ascii="Book Antiqua" w:hAnsi="Book Antiqua"/>
        </w:rPr>
        <w:t xml:space="preserve">, Hay JE. Review article: the management of cirrhosis in women. </w:t>
      </w:r>
      <w:r w:rsidRPr="00F3097F">
        <w:rPr>
          <w:rFonts w:ascii="Book Antiqua" w:hAnsi="Book Antiqua"/>
          <w:i/>
          <w:iCs/>
        </w:rPr>
        <w:t>Aliment Pharmacol Ther</w:t>
      </w:r>
      <w:r w:rsidRPr="00F3097F">
        <w:rPr>
          <w:rFonts w:ascii="Book Antiqua" w:hAnsi="Book Antiqua"/>
        </w:rPr>
        <w:t xml:space="preserve"> 2014; </w:t>
      </w:r>
      <w:r w:rsidRPr="00F3097F">
        <w:rPr>
          <w:rFonts w:ascii="Book Antiqua" w:hAnsi="Book Antiqua"/>
          <w:b/>
          <w:bCs/>
        </w:rPr>
        <w:t>40</w:t>
      </w:r>
      <w:r w:rsidRPr="00F3097F">
        <w:rPr>
          <w:rFonts w:ascii="Book Antiqua" w:hAnsi="Book Antiqua"/>
        </w:rPr>
        <w:t>: 1146-1154 [PMID: 25263269 DOI: 10.1111/apt.12974]</w:t>
      </w:r>
    </w:p>
    <w:p w14:paraId="77C2338A"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32 </w:t>
      </w:r>
      <w:r w:rsidRPr="00F3097F">
        <w:rPr>
          <w:rFonts w:ascii="Book Antiqua" w:hAnsi="Book Antiqua"/>
          <w:b/>
          <w:bCs/>
        </w:rPr>
        <w:t>Stuenkel CA</w:t>
      </w:r>
      <w:r w:rsidRPr="00F3097F">
        <w:rPr>
          <w:rFonts w:ascii="Book Antiqua" w:hAnsi="Book Antiqua"/>
        </w:rPr>
        <w:t xml:space="preserve">, Davis SR, Gompel A, Lumsden MA, Murad MH, Pinkerton JV, Santen RJ. Treatment of Symptoms of the Menopause: An Endocrine Society Clinical Practice </w:t>
      </w:r>
      <w:r w:rsidRPr="00F3097F">
        <w:rPr>
          <w:rFonts w:ascii="Book Antiqua" w:hAnsi="Book Antiqua"/>
        </w:rPr>
        <w:lastRenderedPageBreak/>
        <w:t xml:space="preserve">Guideline. </w:t>
      </w:r>
      <w:r w:rsidRPr="00F3097F">
        <w:rPr>
          <w:rFonts w:ascii="Book Antiqua" w:hAnsi="Book Antiqua"/>
          <w:i/>
          <w:iCs/>
        </w:rPr>
        <w:t>J Clin Endocrinol Metab</w:t>
      </w:r>
      <w:r w:rsidRPr="00F3097F">
        <w:rPr>
          <w:rFonts w:ascii="Book Antiqua" w:hAnsi="Book Antiqua"/>
        </w:rPr>
        <w:t xml:space="preserve"> 2015; </w:t>
      </w:r>
      <w:r w:rsidRPr="00F3097F">
        <w:rPr>
          <w:rFonts w:ascii="Book Antiqua" w:hAnsi="Book Antiqua"/>
          <w:b/>
          <w:bCs/>
        </w:rPr>
        <w:t>100</w:t>
      </w:r>
      <w:r w:rsidRPr="00F3097F">
        <w:rPr>
          <w:rFonts w:ascii="Book Antiqua" w:hAnsi="Book Antiqua"/>
        </w:rPr>
        <w:t>: 3975-4011 [PMID: 26444994 DOI: 10.1210/jc.2015-2236]</w:t>
      </w:r>
    </w:p>
    <w:p w14:paraId="704029F2" w14:textId="4F30617D" w:rsidR="00543476" w:rsidRPr="00F3097F" w:rsidRDefault="0068470D" w:rsidP="00543476">
      <w:pPr>
        <w:spacing w:line="360" w:lineRule="auto"/>
        <w:jc w:val="both"/>
        <w:rPr>
          <w:rFonts w:ascii="Book Antiqua" w:hAnsi="Book Antiqua"/>
        </w:rPr>
      </w:pPr>
      <w:r>
        <w:rPr>
          <w:rFonts w:ascii="Book Antiqua" w:hAnsi="Book Antiqua"/>
        </w:rPr>
        <w:t>33</w:t>
      </w:r>
      <w:r w:rsidR="00543476" w:rsidRPr="00F3097F">
        <w:rPr>
          <w:rFonts w:ascii="Book Antiqua" w:hAnsi="Book Antiqua"/>
        </w:rPr>
        <w:t xml:space="preserve"> Nonhormonal management of menopause-associated vasomotor symptoms: 2015 position statement of The North American Menopause Society. </w:t>
      </w:r>
      <w:r w:rsidR="00543476" w:rsidRPr="00F3097F">
        <w:rPr>
          <w:rFonts w:ascii="Book Antiqua" w:hAnsi="Book Antiqua"/>
          <w:i/>
          <w:iCs/>
        </w:rPr>
        <w:t>Menopause</w:t>
      </w:r>
      <w:r w:rsidR="00543476" w:rsidRPr="00F3097F">
        <w:rPr>
          <w:rFonts w:ascii="Book Antiqua" w:hAnsi="Book Antiqua"/>
        </w:rPr>
        <w:t xml:space="preserve"> 2015; </w:t>
      </w:r>
      <w:r w:rsidR="00543476" w:rsidRPr="00F3097F">
        <w:rPr>
          <w:rFonts w:ascii="Book Antiqua" w:hAnsi="Book Antiqua"/>
          <w:b/>
          <w:bCs/>
        </w:rPr>
        <w:t>22</w:t>
      </w:r>
      <w:r w:rsidR="00543476" w:rsidRPr="00F3097F">
        <w:rPr>
          <w:rFonts w:ascii="Book Antiqua" w:hAnsi="Book Antiqua"/>
        </w:rPr>
        <w:t>: 1155-</w:t>
      </w:r>
      <w:r w:rsidR="00E46C0F">
        <w:rPr>
          <w:rFonts w:ascii="Book Antiqua" w:hAnsi="Book Antiqua"/>
        </w:rPr>
        <w:t>11</w:t>
      </w:r>
      <w:r w:rsidR="00543476" w:rsidRPr="00F3097F">
        <w:rPr>
          <w:rFonts w:ascii="Book Antiqua" w:hAnsi="Book Antiqua"/>
        </w:rPr>
        <w:t>72; quiz 1173-4 [PMID: 26382310 DOI: 10.1097/GME.0000000000000546]</w:t>
      </w:r>
    </w:p>
    <w:p w14:paraId="689609A5"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34 </w:t>
      </w:r>
      <w:r w:rsidRPr="00F3097F">
        <w:rPr>
          <w:rFonts w:ascii="Book Antiqua" w:hAnsi="Book Antiqua"/>
          <w:b/>
          <w:bCs/>
        </w:rPr>
        <w:t>Achilli C</w:t>
      </w:r>
      <w:r w:rsidRPr="00F3097F">
        <w:rPr>
          <w:rFonts w:ascii="Book Antiqua" w:hAnsi="Book Antiqua"/>
        </w:rPr>
        <w:t xml:space="preserve">, Pundir J, Ramanathan P, Sabatini L, Hamoda H, Panay N. Efficacy and safety of transdermal testosterone in postmenopausal women with hypoactive sexual desire disorder: a systematic review and meta-analysis. </w:t>
      </w:r>
      <w:r w:rsidRPr="00F3097F">
        <w:rPr>
          <w:rFonts w:ascii="Book Antiqua" w:hAnsi="Book Antiqua"/>
          <w:i/>
          <w:iCs/>
        </w:rPr>
        <w:t>Fertil Steril</w:t>
      </w:r>
      <w:r w:rsidRPr="00F3097F">
        <w:rPr>
          <w:rFonts w:ascii="Book Antiqua" w:hAnsi="Book Antiqua"/>
        </w:rPr>
        <w:t xml:space="preserve"> 2017; </w:t>
      </w:r>
      <w:r w:rsidRPr="00F3097F">
        <w:rPr>
          <w:rFonts w:ascii="Book Antiqua" w:hAnsi="Book Antiqua"/>
          <w:b/>
          <w:bCs/>
        </w:rPr>
        <w:t>107</w:t>
      </w:r>
      <w:r w:rsidRPr="00F3097F">
        <w:rPr>
          <w:rFonts w:ascii="Book Antiqua" w:hAnsi="Book Antiqua"/>
        </w:rPr>
        <w:t>: 475-482.e15 [PMID: 27916205 DOI: 10.1016/j.fertnstert.2016.10.028]</w:t>
      </w:r>
    </w:p>
    <w:p w14:paraId="5EFCEBF6"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35 </w:t>
      </w:r>
      <w:r w:rsidRPr="00F3097F">
        <w:rPr>
          <w:rFonts w:ascii="Book Antiqua" w:hAnsi="Book Antiqua"/>
          <w:b/>
          <w:bCs/>
        </w:rPr>
        <w:t>Nappi RE</w:t>
      </w:r>
      <w:r w:rsidRPr="00F3097F">
        <w:rPr>
          <w:rFonts w:ascii="Book Antiqua" w:hAnsi="Book Antiqua"/>
        </w:rPr>
        <w:t xml:space="preserve">, Cucinella L. Advances in pharmacotherapy for treating female sexual dysfunction. </w:t>
      </w:r>
      <w:r w:rsidRPr="00F3097F">
        <w:rPr>
          <w:rFonts w:ascii="Book Antiqua" w:hAnsi="Book Antiqua"/>
          <w:i/>
          <w:iCs/>
        </w:rPr>
        <w:t>Expert Opin Pharmacother</w:t>
      </w:r>
      <w:r w:rsidRPr="00F3097F">
        <w:rPr>
          <w:rFonts w:ascii="Book Antiqua" w:hAnsi="Book Antiqua"/>
        </w:rPr>
        <w:t xml:space="preserve"> 2015; </w:t>
      </w:r>
      <w:r w:rsidRPr="00F3097F">
        <w:rPr>
          <w:rFonts w:ascii="Book Antiqua" w:hAnsi="Book Antiqua"/>
          <w:b/>
          <w:bCs/>
        </w:rPr>
        <w:t>16</w:t>
      </w:r>
      <w:r w:rsidRPr="00F3097F">
        <w:rPr>
          <w:rFonts w:ascii="Book Antiqua" w:hAnsi="Book Antiqua"/>
        </w:rPr>
        <w:t>: 875-887 [PMID: 25732267 DOI: 10.1517/14656566.2015.1020791]</w:t>
      </w:r>
    </w:p>
    <w:p w14:paraId="27F52139"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36 </w:t>
      </w:r>
      <w:r w:rsidRPr="00F3097F">
        <w:rPr>
          <w:rFonts w:ascii="Book Antiqua" w:hAnsi="Book Antiqua"/>
          <w:b/>
          <w:bCs/>
        </w:rPr>
        <w:t>Mass K</w:t>
      </w:r>
      <w:r w:rsidRPr="00F3097F">
        <w:rPr>
          <w:rFonts w:ascii="Book Antiqua" w:hAnsi="Book Antiqua"/>
        </w:rPr>
        <w:t xml:space="preserve">, Quint EH, Punch MR, Merion RM. Gynecological and reproductive function after liver transplantation. </w:t>
      </w:r>
      <w:r w:rsidRPr="00F3097F">
        <w:rPr>
          <w:rFonts w:ascii="Book Antiqua" w:hAnsi="Book Antiqua"/>
          <w:i/>
          <w:iCs/>
        </w:rPr>
        <w:t>Transplantation</w:t>
      </w:r>
      <w:r w:rsidRPr="00F3097F">
        <w:rPr>
          <w:rFonts w:ascii="Book Antiqua" w:hAnsi="Book Antiqua"/>
        </w:rPr>
        <w:t xml:space="preserve"> 1996; </w:t>
      </w:r>
      <w:r w:rsidRPr="00F3097F">
        <w:rPr>
          <w:rFonts w:ascii="Book Antiqua" w:hAnsi="Book Antiqua"/>
          <w:b/>
          <w:bCs/>
        </w:rPr>
        <w:t>62</w:t>
      </w:r>
      <w:r w:rsidRPr="00F3097F">
        <w:rPr>
          <w:rFonts w:ascii="Book Antiqua" w:hAnsi="Book Antiqua"/>
        </w:rPr>
        <w:t>: 476-479 [PMID: 8781613 DOI: 10.1097/00007890-199608270-00009]</w:t>
      </w:r>
    </w:p>
    <w:p w14:paraId="02084DEB"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37 </w:t>
      </w:r>
      <w:r w:rsidRPr="00F3097F">
        <w:rPr>
          <w:rFonts w:ascii="Book Antiqua" w:hAnsi="Book Antiqua"/>
          <w:b/>
          <w:bCs/>
        </w:rPr>
        <w:t>Ziogas IA</w:t>
      </w:r>
      <w:r w:rsidRPr="00F3097F">
        <w:rPr>
          <w:rFonts w:ascii="Book Antiqua" w:hAnsi="Book Antiqua"/>
        </w:rPr>
        <w:t xml:space="preserve">, Hayat MH, Tsoulfas G. Obstetrical and gynecologic challenges in the liver transplant patient. </w:t>
      </w:r>
      <w:r w:rsidRPr="00F3097F">
        <w:rPr>
          <w:rFonts w:ascii="Book Antiqua" w:hAnsi="Book Antiqua"/>
          <w:i/>
          <w:iCs/>
        </w:rPr>
        <w:t>World J Transplant</w:t>
      </w:r>
      <w:r w:rsidRPr="00F3097F">
        <w:rPr>
          <w:rFonts w:ascii="Book Antiqua" w:hAnsi="Book Antiqua"/>
        </w:rPr>
        <w:t xml:space="preserve"> 2020; </w:t>
      </w:r>
      <w:r w:rsidRPr="00F3097F">
        <w:rPr>
          <w:rFonts w:ascii="Book Antiqua" w:hAnsi="Book Antiqua"/>
          <w:b/>
          <w:bCs/>
        </w:rPr>
        <w:t>10</w:t>
      </w:r>
      <w:r w:rsidRPr="00F3097F">
        <w:rPr>
          <w:rFonts w:ascii="Book Antiqua" w:hAnsi="Book Antiqua"/>
        </w:rPr>
        <w:t>: 320-329 [PMID: 33312893 DOI: 10.5500/wjt.v10.i11.320]</w:t>
      </w:r>
    </w:p>
    <w:p w14:paraId="13A1EB6B"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38 </w:t>
      </w:r>
      <w:r w:rsidRPr="00F3097F">
        <w:rPr>
          <w:rFonts w:ascii="Book Antiqua" w:hAnsi="Book Antiqua"/>
          <w:b/>
          <w:bCs/>
        </w:rPr>
        <w:t>Gupta M</w:t>
      </w:r>
      <w:r w:rsidRPr="00F3097F">
        <w:rPr>
          <w:rFonts w:ascii="Book Antiqua" w:hAnsi="Book Antiqua"/>
        </w:rPr>
        <w:t xml:space="preserve">, Kovar A, Meibohm B. The clinical pharmacokinetics of phosphodiesterase-5 inhibitors for erectile dysfunction. </w:t>
      </w:r>
      <w:r w:rsidRPr="00F3097F">
        <w:rPr>
          <w:rFonts w:ascii="Book Antiqua" w:hAnsi="Book Antiqua"/>
          <w:i/>
          <w:iCs/>
        </w:rPr>
        <w:t>J Clin Pharmacol</w:t>
      </w:r>
      <w:r w:rsidRPr="00F3097F">
        <w:rPr>
          <w:rFonts w:ascii="Book Antiqua" w:hAnsi="Book Antiqua"/>
        </w:rPr>
        <w:t xml:space="preserve"> 2005; </w:t>
      </w:r>
      <w:r w:rsidRPr="00F3097F">
        <w:rPr>
          <w:rFonts w:ascii="Book Antiqua" w:hAnsi="Book Antiqua"/>
          <w:b/>
          <w:bCs/>
        </w:rPr>
        <w:t>45</w:t>
      </w:r>
      <w:r w:rsidRPr="00F3097F">
        <w:rPr>
          <w:rFonts w:ascii="Book Antiqua" w:hAnsi="Book Antiqua"/>
        </w:rPr>
        <w:t>: 987-1003 [PMID: 16100293 DOI: 10.1177/0091270005276847]</w:t>
      </w:r>
    </w:p>
    <w:p w14:paraId="45D12072"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39 </w:t>
      </w:r>
      <w:r w:rsidRPr="00F3097F">
        <w:rPr>
          <w:rFonts w:ascii="Book Antiqua" w:hAnsi="Book Antiqua"/>
          <w:b/>
          <w:bCs/>
        </w:rPr>
        <w:t>Daugan A</w:t>
      </w:r>
      <w:r w:rsidRPr="00F3097F">
        <w:rPr>
          <w:rFonts w:ascii="Book Antiqua" w:hAnsi="Book Antiqua"/>
        </w:rPr>
        <w:t xml:space="preserve">, Grondin P, Ruault C, Le Monnier de Gouville AC, Coste H, Kirilovsky J, Hyafil F, Labaudinière R. The discovery of tadalafil: a novel and highly selective PDE5 inhibitor. 1: 5,6,11,11a-tetrahydro-1H-imidazo[1',5':1,6]pyrido[3,4-b]indole-1,3(2H)-dione analogues. </w:t>
      </w:r>
      <w:r w:rsidRPr="00F3097F">
        <w:rPr>
          <w:rFonts w:ascii="Book Antiqua" w:hAnsi="Book Antiqua"/>
          <w:i/>
          <w:iCs/>
        </w:rPr>
        <w:t>J Med Chem</w:t>
      </w:r>
      <w:r w:rsidRPr="00F3097F">
        <w:rPr>
          <w:rFonts w:ascii="Book Antiqua" w:hAnsi="Book Antiqua"/>
        </w:rPr>
        <w:t xml:space="preserve"> 2003; </w:t>
      </w:r>
      <w:r w:rsidRPr="00F3097F">
        <w:rPr>
          <w:rFonts w:ascii="Book Antiqua" w:hAnsi="Book Antiqua"/>
          <w:b/>
          <w:bCs/>
        </w:rPr>
        <w:t>46</w:t>
      </w:r>
      <w:r w:rsidRPr="00F3097F">
        <w:rPr>
          <w:rFonts w:ascii="Book Antiqua" w:hAnsi="Book Antiqua"/>
        </w:rPr>
        <w:t>: 4525-4532 [PMID: 14521414 DOI: 10.1021/jm030056e]</w:t>
      </w:r>
    </w:p>
    <w:p w14:paraId="02D68537"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40 </w:t>
      </w:r>
      <w:r w:rsidRPr="00F3097F">
        <w:rPr>
          <w:rFonts w:ascii="Book Antiqua" w:hAnsi="Book Antiqua"/>
          <w:b/>
          <w:bCs/>
        </w:rPr>
        <w:t>Danoff A</w:t>
      </w:r>
      <w:r w:rsidRPr="00F3097F">
        <w:rPr>
          <w:rFonts w:ascii="Book Antiqua" w:hAnsi="Book Antiqua"/>
        </w:rPr>
        <w:t xml:space="preserve">, Khan O, Wan DW, Hurst L, Cohen D, Tenner CT, Bini EJ. Sexual dysfunction is highly prevalent among men with chronic hepatitis C virus infection and </w:t>
      </w:r>
      <w:r w:rsidRPr="00F3097F">
        <w:rPr>
          <w:rFonts w:ascii="Book Antiqua" w:hAnsi="Book Antiqua"/>
        </w:rPr>
        <w:lastRenderedPageBreak/>
        <w:t xml:space="preserve">negatively impacts health-related quality of life. </w:t>
      </w:r>
      <w:r w:rsidRPr="00F3097F">
        <w:rPr>
          <w:rFonts w:ascii="Book Antiqua" w:hAnsi="Book Antiqua"/>
          <w:i/>
          <w:iCs/>
        </w:rPr>
        <w:t>Am J Gastroenterol</w:t>
      </w:r>
      <w:r w:rsidRPr="00F3097F">
        <w:rPr>
          <w:rFonts w:ascii="Book Antiqua" w:hAnsi="Book Antiqua"/>
        </w:rPr>
        <w:t xml:space="preserve"> 2006; </w:t>
      </w:r>
      <w:r w:rsidRPr="00F3097F">
        <w:rPr>
          <w:rFonts w:ascii="Book Antiqua" w:hAnsi="Book Antiqua"/>
          <w:b/>
          <w:bCs/>
        </w:rPr>
        <w:t>101</w:t>
      </w:r>
      <w:r w:rsidRPr="00F3097F">
        <w:rPr>
          <w:rFonts w:ascii="Book Antiqua" w:hAnsi="Book Antiqua"/>
        </w:rPr>
        <w:t>: 1235-1243 [PMID: 16771944 DOI: 10.1111/j.1572-0241.2006.00544.x]</w:t>
      </w:r>
    </w:p>
    <w:p w14:paraId="7AC1539D"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41 </w:t>
      </w:r>
      <w:r w:rsidRPr="00F3097F">
        <w:rPr>
          <w:rFonts w:ascii="Book Antiqua" w:hAnsi="Book Antiqua"/>
          <w:b/>
          <w:bCs/>
        </w:rPr>
        <w:t>Marchesini G</w:t>
      </w:r>
      <w:r w:rsidRPr="00F3097F">
        <w:rPr>
          <w:rFonts w:ascii="Book Antiqua" w:hAnsi="Book Antiqua"/>
        </w:rPr>
        <w:t xml:space="preserve">, Bianchi G, Amodio P, Salerno F, Merli M, Panella C, Loguercio C, Apolone G, Niero M, Abbiati R; Italian Study Group for quality of life in cirrhosis. Factors associated with poor health-related quality of life of patients with cirrhosis. </w:t>
      </w:r>
      <w:r w:rsidRPr="00F3097F">
        <w:rPr>
          <w:rFonts w:ascii="Book Antiqua" w:hAnsi="Book Antiqua"/>
          <w:i/>
          <w:iCs/>
        </w:rPr>
        <w:t>Gastroenterology</w:t>
      </w:r>
      <w:r w:rsidRPr="00F3097F">
        <w:rPr>
          <w:rFonts w:ascii="Book Antiqua" w:hAnsi="Book Antiqua"/>
        </w:rPr>
        <w:t xml:space="preserve"> 2001; </w:t>
      </w:r>
      <w:r w:rsidRPr="00F3097F">
        <w:rPr>
          <w:rFonts w:ascii="Book Antiqua" w:hAnsi="Book Antiqua"/>
          <w:b/>
          <w:bCs/>
        </w:rPr>
        <w:t>120</w:t>
      </w:r>
      <w:r w:rsidRPr="00F3097F">
        <w:rPr>
          <w:rFonts w:ascii="Book Antiqua" w:hAnsi="Book Antiqua"/>
        </w:rPr>
        <w:t>: 170-178 [PMID: 11208726 DOI: 10.1053/gast.2001.21193]</w:t>
      </w:r>
    </w:p>
    <w:p w14:paraId="65B1968F"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42 </w:t>
      </w:r>
      <w:r w:rsidRPr="00F3097F">
        <w:rPr>
          <w:rFonts w:ascii="Book Antiqua" w:hAnsi="Book Antiqua"/>
          <w:b/>
          <w:bCs/>
        </w:rPr>
        <w:t>Sinclair M</w:t>
      </w:r>
      <w:r w:rsidRPr="00F3097F">
        <w:rPr>
          <w:rFonts w:ascii="Book Antiqua" w:hAnsi="Book Antiqua"/>
        </w:rPr>
        <w:t xml:space="preserve">, Grossmann M, Hoermann R, Angus PW, Gow PJ. Testosterone therapy increases muscle mass in men with cirrhosis and low testosterone: A randomised controlled trial. </w:t>
      </w:r>
      <w:r w:rsidRPr="00F3097F">
        <w:rPr>
          <w:rFonts w:ascii="Book Antiqua" w:hAnsi="Book Antiqua"/>
          <w:i/>
          <w:iCs/>
        </w:rPr>
        <w:t>J Hepatol</w:t>
      </w:r>
      <w:r w:rsidRPr="00F3097F">
        <w:rPr>
          <w:rFonts w:ascii="Book Antiqua" w:hAnsi="Book Antiqua"/>
        </w:rPr>
        <w:t xml:space="preserve"> 2016; </w:t>
      </w:r>
      <w:r w:rsidRPr="00F3097F">
        <w:rPr>
          <w:rFonts w:ascii="Book Antiqua" w:hAnsi="Book Antiqua"/>
          <w:b/>
          <w:bCs/>
        </w:rPr>
        <w:t>65</w:t>
      </w:r>
      <w:r w:rsidRPr="00F3097F">
        <w:rPr>
          <w:rFonts w:ascii="Book Antiqua" w:hAnsi="Book Antiqua"/>
        </w:rPr>
        <w:t>: 906-913 [PMID: 27312945 DOI: 10.1016/j.jhep.2016.06.007]</w:t>
      </w:r>
    </w:p>
    <w:p w14:paraId="68E9EBB3"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43 </w:t>
      </w:r>
      <w:r w:rsidRPr="00F3097F">
        <w:rPr>
          <w:rFonts w:ascii="Book Antiqua" w:hAnsi="Book Antiqua"/>
          <w:b/>
          <w:bCs/>
        </w:rPr>
        <w:t>Clemmesen JO</w:t>
      </w:r>
      <w:r w:rsidRPr="00F3097F">
        <w:rPr>
          <w:rFonts w:ascii="Book Antiqua" w:hAnsi="Book Antiqua"/>
        </w:rPr>
        <w:t xml:space="preserve">, Giraldi A, Ott P, Dalhoff K, Hansen BA, Larsen FS. Sildenafil does not influence hepatic venous pressure gradient in patients with cirrhosis. </w:t>
      </w:r>
      <w:r w:rsidRPr="00F3097F">
        <w:rPr>
          <w:rFonts w:ascii="Book Antiqua" w:hAnsi="Book Antiqua"/>
          <w:i/>
          <w:iCs/>
        </w:rPr>
        <w:t>World J Gastroenterol</w:t>
      </w:r>
      <w:r w:rsidRPr="00F3097F">
        <w:rPr>
          <w:rFonts w:ascii="Book Antiqua" w:hAnsi="Book Antiqua"/>
        </w:rPr>
        <w:t xml:space="preserve"> 2008; </w:t>
      </w:r>
      <w:r w:rsidRPr="00F3097F">
        <w:rPr>
          <w:rFonts w:ascii="Book Antiqua" w:hAnsi="Book Antiqua"/>
          <w:b/>
          <w:bCs/>
        </w:rPr>
        <w:t>14</w:t>
      </w:r>
      <w:r w:rsidRPr="00F3097F">
        <w:rPr>
          <w:rFonts w:ascii="Book Antiqua" w:hAnsi="Book Antiqua"/>
        </w:rPr>
        <w:t>: 6208-6212 [PMID: 18985812 DOI: 10.3748/wjg.14.6208]</w:t>
      </w:r>
    </w:p>
    <w:p w14:paraId="7104269D"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44 </w:t>
      </w:r>
      <w:r w:rsidRPr="00F3097F">
        <w:rPr>
          <w:rFonts w:ascii="Book Antiqua" w:hAnsi="Book Antiqua"/>
          <w:b/>
          <w:bCs/>
        </w:rPr>
        <w:t>Kreisel W</w:t>
      </w:r>
      <w:r w:rsidRPr="00F3097F">
        <w:rPr>
          <w:rFonts w:ascii="Book Antiqua" w:hAnsi="Book Antiqua"/>
        </w:rPr>
        <w:t xml:space="preserve">, Deibert P, Kupcinskas L, Sumskiene J, Appenrodt B, Roth S, Neagu M, Rössle M, Zipprich A, Caca K, Ferlitsch A, Dilger K, Mohrbacher R, Greinwald R, Sauerbruch T. The phosphodiesterase-5-inhibitor udenafil lowers portal pressure in compensated preascitic liver cirrhosis. A dose-finding phase-II-study. </w:t>
      </w:r>
      <w:r w:rsidRPr="00F3097F">
        <w:rPr>
          <w:rFonts w:ascii="Book Antiqua" w:hAnsi="Book Antiqua"/>
          <w:i/>
          <w:iCs/>
        </w:rPr>
        <w:t>Dig Liver Dis</w:t>
      </w:r>
      <w:r w:rsidRPr="00F3097F">
        <w:rPr>
          <w:rFonts w:ascii="Book Antiqua" w:hAnsi="Book Antiqua"/>
        </w:rPr>
        <w:t xml:space="preserve"> 2015; </w:t>
      </w:r>
      <w:r w:rsidRPr="00F3097F">
        <w:rPr>
          <w:rFonts w:ascii="Book Antiqua" w:hAnsi="Book Antiqua"/>
          <w:b/>
          <w:bCs/>
        </w:rPr>
        <w:t>47</w:t>
      </w:r>
      <w:r w:rsidRPr="00F3097F">
        <w:rPr>
          <w:rFonts w:ascii="Book Antiqua" w:hAnsi="Book Antiqua"/>
        </w:rPr>
        <w:t>: 144-150 [PMID: 25483910 DOI: 10.1016/j.dld.2014.10.018]</w:t>
      </w:r>
    </w:p>
    <w:p w14:paraId="474A4727"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45 </w:t>
      </w:r>
      <w:r w:rsidRPr="00F3097F">
        <w:rPr>
          <w:rFonts w:ascii="Book Antiqua" w:hAnsi="Book Antiqua"/>
          <w:b/>
          <w:bCs/>
        </w:rPr>
        <w:t>Deibert P</w:t>
      </w:r>
      <w:r w:rsidRPr="00F3097F">
        <w:rPr>
          <w:rFonts w:ascii="Book Antiqua" w:hAnsi="Book Antiqua"/>
        </w:rPr>
        <w:t xml:space="preserve">, Schumacher YO, Ruecker G, Opitz OG, Blum HE, Rössle M, Kreisel W. Effect of vardenafil, an inhibitor of phosphodiesterase-5, on portal haemodynamics in normal and cirrhotic liver -- results of a pilot study. </w:t>
      </w:r>
      <w:r w:rsidRPr="00F3097F">
        <w:rPr>
          <w:rFonts w:ascii="Book Antiqua" w:hAnsi="Book Antiqua"/>
          <w:i/>
          <w:iCs/>
        </w:rPr>
        <w:t>Aliment Pharmacol Ther</w:t>
      </w:r>
      <w:r w:rsidRPr="00F3097F">
        <w:rPr>
          <w:rFonts w:ascii="Book Antiqua" w:hAnsi="Book Antiqua"/>
        </w:rPr>
        <w:t xml:space="preserve"> 2006; </w:t>
      </w:r>
      <w:r w:rsidRPr="00F3097F">
        <w:rPr>
          <w:rFonts w:ascii="Book Antiqua" w:hAnsi="Book Antiqua"/>
          <w:b/>
          <w:bCs/>
        </w:rPr>
        <w:t>23</w:t>
      </w:r>
      <w:r w:rsidRPr="00F3097F">
        <w:rPr>
          <w:rFonts w:ascii="Book Antiqua" w:hAnsi="Book Antiqua"/>
        </w:rPr>
        <w:t>: 121-128 [PMID: 16393289 DOI: 10.1111/j.1365-2036.2006.02735.x]</w:t>
      </w:r>
    </w:p>
    <w:p w14:paraId="07986F39"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46 </w:t>
      </w:r>
      <w:r w:rsidRPr="00F3097F">
        <w:rPr>
          <w:rFonts w:ascii="Book Antiqua" w:hAnsi="Book Antiqua"/>
          <w:b/>
          <w:bCs/>
        </w:rPr>
        <w:t>Tandon P</w:t>
      </w:r>
      <w:r w:rsidRPr="00F3097F">
        <w:rPr>
          <w:rFonts w:ascii="Book Antiqua" w:hAnsi="Book Antiqua"/>
        </w:rPr>
        <w:t xml:space="preserve">, Inayat I, Tal M, Spector M, Shea M, Groszmann RJ, Garcia-Tsao G. Sildenafil has no effect on portal pressure but lowers arterial pressure in patients with compensated cirrhosis. </w:t>
      </w:r>
      <w:r w:rsidRPr="00F3097F">
        <w:rPr>
          <w:rFonts w:ascii="Book Antiqua" w:hAnsi="Book Antiqua"/>
          <w:i/>
          <w:iCs/>
        </w:rPr>
        <w:t>Clin Gastroenterol Hepatol</w:t>
      </w:r>
      <w:r w:rsidRPr="00F3097F">
        <w:rPr>
          <w:rFonts w:ascii="Book Antiqua" w:hAnsi="Book Antiqua"/>
        </w:rPr>
        <w:t xml:space="preserve"> 2010; </w:t>
      </w:r>
      <w:r w:rsidRPr="00F3097F">
        <w:rPr>
          <w:rFonts w:ascii="Book Antiqua" w:hAnsi="Book Antiqua"/>
          <w:b/>
          <w:bCs/>
        </w:rPr>
        <w:t>8</w:t>
      </w:r>
      <w:r w:rsidRPr="00F3097F">
        <w:rPr>
          <w:rFonts w:ascii="Book Antiqua" w:hAnsi="Book Antiqua"/>
        </w:rPr>
        <w:t>: 546-549 [PMID: 20144739 DOI: 10.1016/j.cgh.2010.01.017]</w:t>
      </w:r>
    </w:p>
    <w:p w14:paraId="7DEF9F31"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47 </w:t>
      </w:r>
      <w:r w:rsidRPr="00F3097F">
        <w:rPr>
          <w:rFonts w:ascii="Book Antiqua" w:hAnsi="Book Antiqua"/>
          <w:b/>
          <w:bCs/>
        </w:rPr>
        <w:t>Bremer HC</w:t>
      </w:r>
      <w:r w:rsidRPr="00F3097F">
        <w:rPr>
          <w:rFonts w:ascii="Book Antiqua" w:hAnsi="Book Antiqua"/>
        </w:rPr>
        <w:t xml:space="preserve">, Kreisel W, Roecker K, Dreher M, Koenig D, Kurz-Schmieg AK, Blum HE, Roessle M, Deibert P. Phosphodiesterase 5 inhibitors lower both portal and pulmonary </w:t>
      </w:r>
      <w:r w:rsidRPr="00F3097F">
        <w:rPr>
          <w:rFonts w:ascii="Book Antiqua" w:hAnsi="Book Antiqua"/>
        </w:rPr>
        <w:lastRenderedPageBreak/>
        <w:t xml:space="preserve">pressure in portopulmonary hypertension: a case report. </w:t>
      </w:r>
      <w:r w:rsidRPr="00F3097F">
        <w:rPr>
          <w:rFonts w:ascii="Book Antiqua" w:hAnsi="Book Antiqua"/>
          <w:i/>
          <w:iCs/>
        </w:rPr>
        <w:t>J Med Case Rep</w:t>
      </w:r>
      <w:r w:rsidRPr="00F3097F">
        <w:rPr>
          <w:rFonts w:ascii="Book Antiqua" w:hAnsi="Book Antiqua"/>
        </w:rPr>
        <w:t xml:space="preserve"> 2007; </w:t>
      </w:r>
      <w:r w:rsidRPr="00F3097F">
        <w:rPr>
          <w:rFonts w:ascii="Book Antiqua" w:hAnsi="Book Antiqua"/>
          <w:b/>
          <w:bCs/>
        </w:rPr>
        <w:t>1</w:t>
      </w:r>
      <w:r w:rsidRPr="00F3097F">
        <w:rPr>
          <w:rFonts w:ascii="Book Antiqua" w:hAnsi="Book Antiqua"/>
        </w:rPr>
        <w:t>: 46 [PMID: 17623085 DOI: 10.1186/1752-1947-1-46]</w:t>
      </w:r>
    </w:p>
    <w:p w14:paraId="6CBB118F" w14:textId="77777777" w:rsidR="00543476" w:rsidRPr="00F3097F" w:rsidRDefault="00543476" w:rsidP="00543476">
      <w:pPr>
        <w:spacing w:line="360" w:lineRule="auto"/>
        <w:jc w:val="both"/>
        <w:rPr>
          <w:rFonts w:ascii="Book Antiqua" w:hAnsi="Book Antiqua"/>
        </w:rPr>
      </w:pPr>
      <w:r w:rsidRPr="00F3097F">
        <w:rPr>
          <w:rFonts w:ascii="Book Antiqua" w:hAnsi="Book Antiqua"/>
        </w:rPr>
        <w:t xml:space="preserve">48 </w:t>
      </w:r>
      <w:r w:rsidRPr="00F3097F">
        <w:rPr>
          <w:rFonts w:ascii="Book Antiqua" w:hAnsi="Book Antiqua"/>
          <w:b/>
          <w:bCs/>
        </w:rPr>
        <w:t>Deibert P</w:t>
      </w:r>
      <w:r w:rsidRPr="00F3097F">
        <w:rPr>
          <w:rFonts w:ascii="Book Antiqua" w:hAnsi="Book Antiqua"/>
        </w:rPr>
        <w:t xml:space="preserve">, Lazaro A, Stankovic Z, Schaffner D, Rössle M, Kreisel W. Beneficial long term effect of a phosphodiesterase-5-inhibitor in cirrhotic portal hypertension: A case report with 8 years follow-up. </w:t>
      </w:r>
      <w:r w:rsidRPr="00F3097F">
        <w:rPr>
          <w:rFonts w:ascii="Book Antiqua" w:hAnsi="Book Antiqua"/>
          <w:i/>
          <w:iCs/>
        </w:rPr>
        <w:t>World J Gastroenterol</w:t>
      </w:r>
      <w:r w:rsidRPr="00F3097F">
        <w:rPr>
          <w:rFonts w:ascii="Book Antiqua" w:hAnsi="Book Antiqua"/>
        </w:rPr>
        <w:t xml:space="preserve"> 2018; </w:t>
      </w:r>
      <w:r w:rsidRPr="00F3097F">
        <w:rPr>
          <w:rFonts w:ascii="Book Antiqua" w:hAnsi="Book Antiqua"/>
          <w:b/>
          <w:bCs/>
        </w:rPr>
        <w:t>24</w:t>
      </w:r>
      <w:r w:rsidRPr="00F3097F">
        <w:rPr>
          <w:rFonts w:ascii="Book Antiqua" w:hAnsi="Book Antiqua"/>
        </w:rPr>
        <w:t>: 438-444 [PMID: 29391766 DOI: 10.3748/wjg.v24.i3.438]</w:t>
      </w:r>
    </w:p>
    <w:p w14:paraId="71AEEA4A" w14:textId="77777777" w:rsidR="00543476" w:rsidRDefault="00543476" w:rsidP="006B5970">
      <w:pPr>
        <w:spacing w:line="360" w:lineRule="auto"/>
        <w:jc w:val="both"/>
        <w:rPr>
          <w:rFonts w:ascii="Book Antiqua" w:hAnsi="Book Antiqua"/>
        </w:rPr>
      </w:pPr>
    </w:p>
    <w:p w14:paraId="1A98D2F3"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Footnotes</w:t>
      </w:r>
    </w:p>
    <w:p w14:paraId="73E17876" w14:textId="46D9A86F"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Conflict-of-interest</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b/>
          <w:bCs/>
          <w:color w:val="000000"/>
        </w:rPr>
        <w:t>statement:</w:t>
      </w:r>
      <w:r w:rsidR="00A82D28">
        <w:rPr>
          <w:rFonts w:ascii="Book Antiqua" w:eastAsia="Book Antiqua" w:hAnsi="Book Antiqua" w:cs="Book Antiqua"/>
          <w:b/>
          <w:bCs/>
          <w:color w:val="000000"/>
        </w:rPr>
        <w:t xml:space="preserve"> </w:t>
      </w:r>
      <w:r w:rsidR="00351648" w:rsidRPr="001B4892">
        <w:rPr>
          <w:rFonts w:ascii="Book Antiqua" w:eastAsia="Book Antiqua" w:hAnsi="Book Antiqua" w:cs="Book Antiqua"/>
          <w:bCs/>
          <w:color w:val="000000"/>
        </w:rPr>
        <w:t xml:space="preserve">All </w:t>
      </w:r>
      <w:r w:rsidR="00351648" w:rsidRPr="00351648">
        <w:rPr>
          <w:rFonts w:ascii="Book Antiqua" w:eastAsia="Book Antiqua" w:hAnsi="Book Antiqua" w:cs="Book Antiqua"/>
          <w:bCs/>
          <w:color w:val="000000"/>
        </w:rPr>
        <w:t>t</w:t>
      </w:r>
      <w:r w:rsidR="00351648">
        <w:rPr>
          <w:rFonts w:ascii="Book Antiqua" w:eastAsia="Book Antiqua" w:hAnsi="Book Antiqua" w:cs="Book Antiqua"/>
          <w:color w:val="000000"/>
        </w:rPr>
        <w:t xml:space="preserve">he </w:t>
      </w:r>
      <w:r w:rsidRPr="006B5970">
        <w:rPr>
          <w:rFonts w:ascii="Book Antiqua" w:eastAsia="Book Antiqua" w:hAnsi="Book Antiqua" w:cs="Book Antiqua"/>
          <w:color w:val="000000"/>
        </w:rPr>
        <w:t>author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declare</w:t>
      </w:r>
      <w:r w:rsidR="00E92A99">
        <w:rPr>
          <w:rFonts w:ascii="Book Antiqua" w:eastAsia="Book Antiqua" w:hAnsi="Book Antiqua" w:cs="Book Antiqua"/>
          <w:color w:val="000000"/>
        </w:rPr>
        <w: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conflict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of</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interest</w:t>
      </w:r>
      <w:r w:rsidR="00D15500">
        <w:rPr>
          <w:rFonts w:ascii="Book Antiqua" w:eastAsia="Book Antiqua" w:hAnsi="Book Antiqua" w:cs="Book Antiqua"/>
          <w:color w:val="000000"/>
        </w:rPr>
        <w:t>.</w:t>
      </w:r>
      <w:r w:rsidR="00A82D28">
        <w:rPr>
          <w:rFonts w:ascii="Book Antiqua" w:eastAsia="Book Antiqua" w:hAnsi="Book Antiqua" w:cs="Book Antiqua"/>
          <w:color w:val="000000"/>
        </w:rPr>
        <w:t xml:space="preserve"> </w:t>
      </w:r>
    </w:p>
    <w:p w14:paraId="2BD72BF2" w14:textId="77777777" w:rsidR="00A77B3E" w:rsidRPr="006B5970" w:rsidRDefault="00A77B3E" w:rsidP="006B5970">
      <w:pPr>
        <w:spacing w:line="360" w:lineRule="auto"/>
        <w:jc w:val="both"/>
        <w:rPr>
          <w:rFonts w:ascii="Book Antiqua" w:hAnsi="Book Antiqua"/>
        </w:rPr>
      </w:pPr>
    </w:p>
    <w:p w14:paraId="78BDBE19"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bCs/>
          <w:color w:val="000000"/>
        </w:rPr>
        <w:t>Open-Access:</w:t>
      </w:r>
      <w:r w:rsidR="00A82D28">
        <w:rPr>
          <w:rFonts w:ascii="Book Antiqua" w:eastAsia="Book Antiqua" w:hAnsi="Book Antiqua" w:cs="Book Antiqua"/>
          <w:b/>
          <w:bCs/>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article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open-access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article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that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was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selected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in-house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editor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fully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peer-reviewed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external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reviewers.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distributed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accordance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with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Creative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Commons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Attribution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NonCommercial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BY-NC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4.0)</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license,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which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permits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others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to</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distribute,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remix,</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adapt,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build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upon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work</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non-commercially,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license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their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derivative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works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on</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different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terms,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provided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original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work</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properly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cited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the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use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is</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non-commercial.</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See: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https://creativecommons.org/Licenses/by-nc/4.0/</w:t>
      </w:r>
    </w:p>
    <w:p w14:paraId="2232C776" w14:textId="77777777" w:rsidR="00A77B3E" w:rsidRPr="006B5970" w:rsidRDefault="00A77B3E" w:rsidP="006B5970">
      <w:pPr>
        <w:spacing w:line="360" w:lineRule="auto"/>
        <w:jc w:val="both"/>
        <w:rPr>
          <w:rFonts w:ascii="Book Antiqua" w:hAnsi="Book Antiqua"/>
        </w:rPr>
      </w:pPr>
    </w:p>
    <w:p w14:paraId="111AAF72"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Provenance</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and</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peer</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review:</w:t>
      </w:r>
      <w:r w:rsidR="00A82D28">
        <w:rPr>
          <w:rFonts w:ascii="Book Antiqua" w:eastAsia="Book Antiqua" w:hAnsi="Book Antiqua" w:cs="Book Antiqua"/>
          <w:b/>
          <w:color w:val="000000"/>
        </w:rPr>
        <w:t xml:space="preserve"> </w:t>
      </w:r>
      <w:r w:rsidRPr="006B5970">
        <w:rPr>
          <w:rFonts w:ascii="Book Antiqua" w:eastAsia="Book Antiqua" w:hAnsi="Book Antiqua" w:cs="Book Antiqua"/>
          <w:color w:val="000000"/>
        </w:rPr>
        <w:t>Invited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article;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Externally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peer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reviewed.</w:t>
      </w:r>
    </w:p>
    <w:p w14:paraId="47C95705"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Peer-review</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model:</w:t>
      </w:r>
      <w:r w:rsidR="00A82D28">
        <w:rPr>
          <w:rFonts w:ascii="Book Antiqua" w:eastAsia="Book Antiqua" w:hAnsi="Book Antiqua" w:cs="Book Antiqua"/>
          <w:b/>
          <w:color w:val="000000"/>
        </w:rPr>
        <w:t xml:space="preserve"> </w:t>
      </w:r>
      <w:r w:rsidRPr="006B5970">
        <w:rPr>
          <w:rFonts w:ascii="Book Antiqua" w:eastAsia="Book Antiqua" w:hAnsi="Book Antiqua" w:cs="Book Antiqua"/>
          <w:color w:val="000000"/>
        </w:rPr>
        <w:t>Single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blind</w:t>
      </w:r>
    </w:p>
    <w:p w14:paraId="121C33E9" w14:textId="77777777" w:rsidR="00A77B3E" w:rsidRPr="006B5970" w:rsidRDefault="00A77B3E" w:rsidP="006B5970">
      <w:pPr>
        <w:spacing w:line="360" w:lineRule="auto"/>
        <w:jc w:val="both"/>
        <w:rPr>
          <w:rFonts w:ascii="Book Antiqua" w:hAnsi="Book Antiqua"/>
        </w:rPr>
      </w:pPr>
    </w:p>
    <w:p w14:paraId="5F0023FF"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Peer-review</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started:</w:t>
      </w:r>
      <w:r w:rsidR="00A82D28">
        <w:rPr>
          <w:rFonts w:ascii="Book Antiqua" w:eastAsia="Book Antiqua" w:hAnsi="Book Antiqua" w:cs="Book Antiqua"/>
          <w:b/>
          <w:color w:val="000000"/>
        </w:rPr>
        <w:t xml:space="preserve"> </w:t>
      </w:r>
      <w:r w:rsidRPr="006B5970">
        <w:rPr>
          <w:rFonts w:ascii="Book Antiqua" w:eastAsia="Book Antiqua" w:hAnsi="Book Antiqua" w:cs="Book Antiqua"/>
          <w:color w:val="000000"/>
        </w:rPr>
        <w:t>March</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21,</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2022</w:t>
      </w:r>
    </w:p>
    <w:p w14:paraId="2371C9E0"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First</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decision:</w:t>
      </w:r>
      <w:r w:rsidR="00A82D28">
        <w:rPr>
          <w:rFonts w:ascii="Book Antiqua" w:eastAsia="Book Antiqua" w:hAnsi="Book Antiqua" w:cs="Book Antiqua"/>
          <w:b/>
          <w:color w:val="000000"/>
        </w:rPr>
        <w:t xml:space="preserve"> </w:t>
      </w:r>
      <w:r w:rsidRPr="006B5970">
        <w:rPr>
          <w:rFonts w:ascii="Book Antiqua" w:eastAsia="Book Antiqua" w:hAnsi="Book Antiqua" w:cs="Book Antiqua"/>
          <w:color w:val="000000"/>
        </w:rPr>
        <w:t>May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12,</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2022</w:t>
      </w:r>
    </w:p>
    <w:p w14:paraId="44054150" w14:textId="77777777" w:rsidR="000C2797" w:rsidRPr="006B5970" w:rsidRDefault="000B7759" w:rsidP="000C2797">
      <w:pPr>
        <w:spacing w:line="360" w:lineRule="auto"/>
        <w:jc w:val="both"/>
        <w:rPr>
          <w:rFonts w:ascii="Book Antiqua" w:hAnsi="Book Antiqua"/>
        </w:rPr>
      </w:pPr>
      <w:r w:rsidRPr="006B5970">
        <w:rPr>
          <w:rFonts w:ascii="Book Antiqua" w:eastAsia="Book Antiqua" w:hAnsi="Book Antiqua" w:cs="Book Antiqua"/>
          <w:b/>
          <w:color w:val="000000"/>
        </w:rPr>
        <w:t>Article</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in</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press:</w:t>
      </w:r>
      <w:r w:rsidR="00A82D28">
        <w:rPr>
          <w:rFonts w:ascii="Book Antiqua" w:eastAsia="Book Antiqua" w:hAnsi="Book Antiqua" w:cs="Book Antiqua"/>
          <w:b/>
          <w:color w:val="000000"/>
        </w:rPr>
        <w:t xml:space="preserve"> </w:t>
      </w:r>
      <w:r w:rsidR="000C2797" w:rsidRPr="000C2797">
        <w:rPr>
          <w:rFonts w:ascii="Book Antiqua" w:eastAsia="Book Antiqua" w:hAnsi="Book Antiqua" w:cs="Book Antiqua"/>
          <w:color w:val="000000"/>
        </w:rPr>
        <w:t>July 25, 2022</w:t>
      </w:r>
    </w:p>
    <w:p w14:paraId="5F5A60DA" w14:textId="18A77FAB" w:rsidR="00A77B3E" w:rsidRPr="006B5970" w:rsidRDefault="00A77B3E" w:rsidP="006B5970">
      <w:pPr>
        <w:spacing w:line="360" w:lineRule="auto"/>
        <w:jc w:val="both"/>
        <w:rPr>
          <w:rFonts w:ascii="Book Antiqua" w:hAnsi="Book Antiqua"/>
        </w:rPr>
      </w:pPr>
    </w:p>
    <w:p w14:paraId="29427A2A" w14:textId="77777777" w:rsidR="00A77B3E" w:rsidRPr="006B5970" w:rsidRDefault="00A77B3E" w:rsidP="006B5970">
      <w:pPr>
        <w:spacing w:line="360" w:lineRule="auto"/>
        <w:jc w:val="both"/>
        <w:rPr>
          <w:rFonts w:ascii="Book Antiqua" w:hAnsi="Book Antiqua"/>
        </w:rPr>
      </w:pPr>
    </w:p>
    <w:p w14:paraId="76557778" w14:textId="016F7FAF"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Specialty</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type:</w:t>
      </w:r>
      <w:r w:rsidR="00A82D28">
        <w:rPr>
          <w:rFonts w:ascii="Book Antiqua" w:eastAsia="Book Antiqua" w:hAnsi="Book Antiqua" w:cs="Book Antiqua"/>
          <w:b/>
          <w:color w:val="000000"/>
        </w:rPr>
        <w:t xml:space="preserve"> </w:t>
      </w:r>
      <w:r w:rsidRPr="006B5970">
        <w:rPr>
          <w:rFonts w:ascii="Book Antiqua" w:eastAsia="Book Antiqua" w:hAnsi="Book Antiqua" w:cs="Book Antiqua"/>
          <w:color w:val="000000"/>
        </w:rPr>
        <w:t>Gastroenterology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and</w:t>
      </w:r>
      <w:r w:rsidR="00A82D28">
        <w:rPr>
          <w:rFonts w:ascii="Book Antiqua" w:eastAsia="Book Antiqua" w:hAnsi="Book Antiqua" w:cs="Book Antiqua"/>
          <w:color w:val="000000"/>
        </w:rPr>
        <w:t xml:space="preserve"> </w:t>
      </w:r>
      <w:r w:rsidR="00724FEB" w:rsidRPr="006B5970">
        <w:rPr>
          <w:rFonts w:ascii="Book Antiqua" w:eastAsia="Book Antiqua" w:hAnsi="Book Antiqua" w:cs="Book Antiqua"/>
          <w:color w:val="000000"/>
        </w:rPr>
        <w:t>hepatology</w:t>
      </w:r>
    </w:p>
    <w:p w14:paraId="47D52B1B"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Country/Territory</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of</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origin:</w:t>
      </w:r>
      <w:r w:rsidR="00A82D28">
        <w:rPr>
          <w:rFonts w:ascii="Book Antiqua" w:eastAsia="Book Antiqua" w:hAnsi="Book Antiqua" w:cs="Book Antiqua"/>
          <w:b/>
          <w:color w:val="000000"/>
        </w:rPr>
        <w:t xml:space="preserve"> </w:t>
      </w:r>
      <w:r w:rsidRPr="006B5970">
        <w:rPr>
          <w:rFonts w:ascii="Book Antiqua" w:eastAsia="Book Antiqua" w:hAnsi="Book Antiqua" w:cs="Book Antiqua"/>
          <w:color w:val="000000"/>
        </w:rPr>
        <w:t>India</w:t>
      </w:r>
    </w:p>
    <w:p w14:paraId="57E39608"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t>Peer-review</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report’s</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scientific</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quality</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classification</w:t>
      </w:r>
    </w:p>
    <w:p w14:paraId="50FF87F9"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Grade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(Excellent):</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0</w:t>
      </w:r>
    </w:p>
    <w:p w14:paraId="761037D7"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lastRenderedPageBreak/>
        <w:t>Grade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(Very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good):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B</w:t>
      </w:r>
    </w:p>
    <w:p w14:paraId="673B31E2"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Grade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(Good):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w:t>
      </w:r>
      <w:r w:rsidR="00285C44">
        <w:rPr>
          <w:rFonts w:ascii="Book Antiqua" w:eastAsia="Book Antiqua" w:hAnsi="Book Antiqua" w:cs="Book Antiqua"/>
          <w:color w:val="000000"/>
        </w:rPr>
        <w:t>,</w:t>
      </w:r>
      <w:r w:rsidR="00A82D28">
        <w:rPr>
          <w:rFonts w:ascii="Book Antiqua" w:eastAsia="Book Antiqua" w:hAnsi="Book Antiqua" w:cs="Book Antiqua"/>
          <w:color w:val="000000"/>
        </w:rPr>
        <w:t xml:space="preserve"> </w:t>
      </w:r>
      <w:r w:rsidR="00285C44">
        <w:rPr>
          <w:rFonts w:ascii="Book Antiqua" w:eastAsia="Book Antiqua" w:hAnsi="Book Antiqua" w:cs="Book Antiqua"/>
          <w:color w:val="000000"/>
        </w:rPr>
        <w:t>C</w:t>
      </w:r>
    </w:p>
    <w:p w14:paraId="64F591D4"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Grade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D</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(Fair):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0</w:t>
      </w:r>
    </w:p>
    <w:p w14:paraId="3BE84CFB"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color w:val="000000"/>
        </w:rPr>
        <w:t>Grade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E</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(Poor):</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0</w:t>
      </w:r>
    </w:p>
    <w:p w14:paraId="59DE004A" w14:textId="77777777" w:rsidR="00A77B3E" w:rsidRPr="006B5970" w:rsidRDefault="00A77B3E" w:rsidP="006B5970">
      <w:pPr>
        <w:spacing w:line="360" w:lineRule="auto"/>
        <w:jc w:val="both"/>
        <w:rPr>
          <w:rFonts w:ascii="Book Antiqua" w:hAnsi="Book Antiqua"/>
        </w:rPr>
      </w:pPr>
    </w:p>
    <w:p w14:paraId="34BDFF2F" w14:textId="24156F92" w:rsidR="00A77B3E" w:rsidRPr="006B5970" w:rsidRDefault="000B7759" w:rsidP="006B5970">
      <w:pPr>
        <w:spacing w:line="360" w:lineRule="auto"/>
        <w:jc w:val="both"/>
        <w:rPr>
          <w:rFonts w:ascii="Book Antiqua" w:hAnsi="Book Antiqua"/>
        </w:rPr>
        <w:sectPr w:rsidR="00A77B3E" w:rsidRPr="006B5970">
          <w:footerReference w:type="default" r:id="rId7"/>
          <w:pgSz w:w="12240" w:h="15840"/>
          <w:pgMar w:top="1440" w:right="1440" w:bottom="1440" w:left="1440" w:header="720" w:footer="720" w:gutter="0"/>
          <w:cols w:space="720"/>
          <w:docGrid w:linePitch="360"/>
        </w:sectPr>
      </w:pPr>
      <w:r w:rsidRPr="006B5970">
        <w:rPr>
          <w:rFonts w:ascii="Book Antiqua" w:eastAsia="Book Antiqua" w:hAnsi="Book Antiqua" w:cs="Book Antiqua"/>
          <w:b/>
          <w:color w:val="000000"/>
        </w:rPr>
        <w:t>P-Reviewer:</w:t>
      </w:r>
      <w:r w:rsidR="00A82D28">
        <w:rPr>
          <w:rFonts w:ascii="Book Antiqua" w:eastAsia="Book Antiqua" w:hAnsi="Book Antiqua" w:cs="Book Antiqua"/>
          <w:b/>
          <w:color w:val="000000"/>
        </w:rPr>
        <w:t xml:space="preserve"> </w:t>
      </w:r>
      <w:r w:rsidRPr="006B5970">
        <w:rPr>
          <w:rFonts w:ascii="Book Antiqua" w:eastAsia="Book Antiqua" w:hAnsi="Book Antiqua" w:cs="Book Antiqua"/>
          <w:color w:val="000000"/>
        </w:rPr>
        <w:t>Zhang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Q,</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China;</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Zhang</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Y,</w:t>
      </w:r>
      <w:r w:rsidR="00A82D28">
        <w:rPr>
          <w:rFonts w:ascii="Book Antiqua" w:eastAsia="Book Antiqua" w:hAnsi="Book Antiqua" w:cs="Book Antiqua"/>
          <w:color w:val="000000"/>
        </w:rPr>
        <w:t xml:space="preserve"> </w:t>
      </w:r>
      <w:r w:rsidRPr="006B5970">
        <w:rPr>
          <w:rFonts w:ascii="Book Antiqua" w:eastAsia="Book Antiqua" w:hAnsi="Book Antiqua" w:cs="Book Antiqua"/>
          <w:color w:val="000000"/>
        </w:rPr>
        <w:t>China;</w:t>
      </w:r>
      <w:r w:rsidR="00A82D28">
        <w:rPr>
          <w:rFonts w:ascii="Book Antiqua" w:eastAsia="Book Antiqua" w:hAnsi="Book Antiqua" w:cs="Book Antiqua"/>
          <w:color w:val="000000"/>
        </w:rPr>
        <w:t xml:space="preserve"> </w:t>
      </w:r>
      <w:r w:rsidR="00D551D5" w:rsidRPr="00D551D5">
        <w:rPr>
          <w:rFonts w:ascii="Book Antiqua" w:eastAsia="宋体" w:hAnsi="Book Antiqua" w:cs="宋体"/>
          <w:color w:val="000000"/>
          <w:lang w:eastAsia="zh-CN"/>
        </w:rPr>
        <w:t>Hong-Shui Ma</w:t>
      </w:r>
      <w:r w:rsidR="00D551D5">
        <w:rPr>
          <w:rFonts w:ascii="Book Antiqua" w:eastAsia="宋体" w:hAnsi="Book Antiqua" w:cs="宋体"/>
          <w:color w:val="000000"/>
          <w:lang w:eastAsia="zh-CN"/>
        </w:rPr>
        <w:t>, China</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S-Editor:</w:t>
      </w:r>
      <w:r w:rsidR="00A82D28">
        <w:rPr>
          <w:rFonts w:ascii="Book Antiqua" w:eastAsia="Book Antiqua" w:hAnsi="Book Antiqua" w:cs="Book Antiqua"/>
          <w:b/>
          <w:color w:val="000000"/>
        </w:rPr>
        <w:t xml:space="preserve"> </w:t>
      </w:r>
      <w:r w:rsidR="007F2C27" w:rsidRPr="007F2C27">
        <w:rPr>
          <w:rFonts w:ascii="Book Antiqua" w:eastAsia="Book Antiqua" w:hAnsi="Book Antiqua" w:cs="Book Antiqua"/>
          <w:color w:val="000000"/>
        </w:rPr>
        <w:t>Liu JH</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L-Editor:</w:t>
      </w:r>
      <w:r w:rsidR="00E92A99">
        <w:rPr>
          <w:rFonts w:ascii="Book Antiqua" w:eastAsia="Book Antiqua" w:hAnsi="Book Antiqua" w:cs="Book Antiqua"/>
          <w:color w:val="000000"/>
        </w:rPr>
        <w:t xml:space="preserve"> Webster JR</w:t>
      </w:r>
      <w:r w:rsidR="00E92A99">
        <w:rPr>
          <w:rFonts w:ascii="Book Antiqua" w:eastAsia="Book Antiqua" w:hAnsi="Book Antiqua" w:cs="Book Antiqua"/>
          <w:b/>
          <w:color w:val="000000"/>
        </w:rPr>
        <w:t xml:space="preserve"> </w:t>
      </w:r>
      <w:r w:rsidRPr="006B5970">
        <w:rPr>
          <w:rFonts w:ascii="Book Antiqua" w:eastAsia="Book Antiqua" w:hAnsi="Book Antiqua" w:cs="Book Antiqua"/>
          <w:b/>
          <w:color w:val="000000"/>
        </w:rPr>
        <w:t>P-Editor:</w:t>
      </w:r>
      <w:r w:rsidR="00A82D28">
        <w:rPr>
          <w:rFonts w:ascii="Book Antiqua" w:eastAsia="Book Antiqua" w:hAnsi="Book Antiqua" w:cs="Book Antiqua"/>
          <w:b/>
          <w:color w:val="000000"/>
        </w:rPr>
        <w:t xml:space="preserve"> </w:t>
      </w:r>
      <w:r w:rsidR="00DA78D7" w:rsidRPr="00DA78D7">
        <w:rPr>
          <w:rFonts w:ascii="Book Antiqua" w:eastAsia="Book Antiqua" w:hAnsi="Book Antiqua" w:cs="Book Antiqua"/>
          <w:bCs/>
          <w:color w:val="000000"/>
        </w:rPr>
        <w:t>Liu JH</w:t>
      </w:r>
    </w:p>
    <w:p w14:paraId="77F381EA" w14:textId="77777777" w:rsidR="00A77B3E" w:rsidRPr="006B5970" w:rsidRDefault="000B7759" w:rsidP="006B5970">
      <w:pPr>
        <w:spacing w:line="360" w:lineRule="auto"/>
        <w:jc w:val="both"/>
        <w:rPr>
          <w:rFonts w:ascii="Book Antiqua" w:hAnsi="Book Antiqua"/>
        </w:rPr>
      </w:pPr>
      <w:r w:rsidRPr="006B5970">
        <w:rPr>
          <w:rFonts w:ascii="Book Antiqua" w:eastAsia="Book Antiqua" w:hAnsi="Book Antiqua" w:cs="Book Antiqua"/>
          <w:b/>
          <w:color w:val="000000"/>
        </w:rPr>
        <w:lastRenderedPageBreak/>
        <w:t>Figure</w:t>
      </w:r>
      <w:r w:rsidR="00A82D28">
        <w:rPr>
          <w:rFonts w:ascii="Book Antiqua" w:eastAsia="Book Antiqua" w:hAnsi="Book Antiqua" w:cs="Book Antiqua"/>
          <w:b/>
          <w:color w:val="000000"/>
        </w:rPr>
        <w:t xml:space="preserve"> </w:t>
      </w:r>
      <w:r w:rsidRPr="006B5970">
        <w:rPr>
          <w:rFonts w:ascii="Book Antiqua" w:eastAsia="Book Antiqua" w:hAnsi="Book Antiqua" w:cs="Book Antiqua"/>
          <w:b/>
          <w:color w:val="000000"/>
        </w:rPr>
        <w:t>Legends</w:t>
      </w:r>
    </w:p>
    <w:p w14:paraId="656D1080" w14:textId="286742BD" w:rsidR="00BF6AC8" w:rsidRDefault="00D003A0" w:rsidP="00B713CB">
      <w:pPr>
        <w:spacing w:line="360" w:lineRule="auto"/>
        <w:jc w:val="both"/>
        <w:rPr>
          <w:rFonts w:ascii="Book Antiqua" w:eastAsia="Book Antiqua" w:hAnsi="Book Antiqua" w:cs="Book Antiqua"/>
          <w:b/>
          <w:color w:val="000000"/>
        </w:rPr>
      </w:pPr>
      <w:r>
        <w:rPr>
          <w:noProof/>
        </w:rPr>
        <w:drawing>
          <wp:inline distT="0" distB="0" distL="0" distR="0" wp14:anchorId="6BE38DED" wp14:editId="5D812CA9">
            <wp:extent cx="5943600" cy="3937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37000"/>
                    </a:xfrm>
                    <a:prstGeom prst="rect">
                      <a:avLst/>
                    </a:prstGeom>
                    <a:noFill/>
                    <a:ln>
                      <a:noFill/>
                    </a:ln>
                  </pic:spPr>
                </pic:pic>
              </a:graphicData>
            </a:graphic>
          </wp:inline>
        </w:drawing>
      </w:r>
    </w:p>
    <w:p w14:paraId="53CBF806" w14:textId="111FF026" w:rsidR="00A77B3E" w:rsidRPr="009006DB" w:rsidRDefault="000B7759" w:rsidP="00B713CB">
      <w:pPr>
        <w:spacing w:line="360" w:lineRule="auto"/>
        <w:jc w:val="both"/>
        <w:rPr>
          <w:rFonts w:ascii="Book Antiqua" w:hAnsi="Book Antiqua"/>
          <w:b/>
        </w:rPr>
      </w:pPr>
      <w:r w:rsidRPr="009006DB">
        <w:rPr>
          <w:rFonts w:ascii="Book Antiqua" w:eastAsia="Book Antiqua" w:hAnsi="Book Antiqua" w:cs="Book Antiqua"/>
          <w:b/>
          <w:color w:val="000000"/>
        </w:rPr>
        <w:t>Figure</w:t>
      </w:r>
      <w:r w:rsidR="00A82D28" w:rsidRPr="009006DB">
        <w:rPr>
          <w:rFonts w:ascii="Book Antiqua" w:eastAsia="Book Antiqua" w:hAnsi="Book Antiqua" w:cs="Book Antiqua"/>
          <w:b/>
          <w:color w:val="000000"/>
        </w:rPr>
        <w:t xml:space="preserve"> </w:t>
      </w:r>
      <w:r w:rsidRPr="009006DB">
        <w:rPr>
          <w:rFonts w:ascii="Book Antiqua" w:eastAsia="Book Antiqua" w:hAnsi="Book Antiqua" w:cs="Book Antiqua"/>
          <w:b/>
          <w:color w:val="000000"/>
        </w:rPr>
        <w:t>1</w:t>
      </w:r>
      <w:r w:rsidR="00B713CB" w:rsidRPr="009006DB">
        <w:rPr>
          <w:rFonts w:ascii="Book Antiqua" w:eastAsia="Book Antiqua" w:hAnsi="Book Antiqua" w:cs="Book Antiqua"/>
          <w:b/>
          <w:color w:val="000000"/>
        </w:rPr>
        <w:t xml:space="preserve"> </w:t>
      </w:r>
      <w:r w:rsidRPr="009006DB">
        <w:rPr>
          <w:rFonts w:ascii="Book Antiqua" w:eastAsia="Book Antiqua" w:hAnsi="Book Antiqua" w:cs="Book Antiqua"/>
          <w:b/>
          <w:color w:val="000000"/>
        </w:rPr>
        <w:t>Causes</w:t>
      </w:r>
      <w:r w:rsidR="00A82D28" w:rsidRPr="009006DB">
        <w:rPr>
          <w:rFonts w:ascii="Book Antiqua" w:eastAsia="Book Antiqua" w:hAnsi="Book Antiqua" w:cs="Book Antiqua"/>
          <w:b/>
          <w:color w:val="000000"/>
        </w:rPr>
        <w:t xml:space="preserve"> </w:t>
      </w:r>
      <w:r w:rsidRPr="009006DB">
        <w:rPr>
          <w:rFonts w:ascii="Book Antiqua" w:eastAsia="Book Antiqua" w:hAnsi="Book Antiqua" w:cs="Book Antiqua"/>
          <w:b/>
          <w:color w:val="000000"/>
        </w:rPr>
        <w:t>of</w:t>
      </w:r>
      <w:r w:rsidR="00A82D28" w:rsidRPr="009006DB">
        <w:rPr>
          <w:rFonts w:ascii="Book Antiqua" w:eastAsia="Book Antiqua" w:hAnsi="Book Antiqua" w:cs="Book Antiqua"/>
          <w:b/>
          <w:color w:val="000000"/>
        </w:rPr>
        <w:t xml:space="preserve"> </w:t>
      </w:r>
      <w:r w:rsidR="00093295" w:rsidRPr="009006DB">
        <w:rPr>
          <w:rFonts w:ascii="Book Antiqua" w:eastAsia="Book Antiqua" w:hAnsi="Book Antiqua" w:cs="Book Antiqua"/>
          <w:b/>
          <w:color w:val="000000"/>
        </w:rPr>
        <w:t>sexual dysfunction in chronic liver diseases</w:t>
      </w:r>
      <w:r w:rsidR="00167BAE">
        <w:rPr>
          <w:rFonts w:ascii="Book Antiqua" w:eastAsia="Book Antiqua" w:hAnsi="Book Antiqua" w:cs="Book Antiqua"/>
          <w:b/>
          <w:color w:val="000000"/>
        </w:rPr>
        <w:t>.</w:t>
      </w:r>
      <w:r w:rsidR="00927E40">
        <w:rPr>
          <w:rFonts w:ascii="Book Antiqua" w:eastAsia="Book Antiqua" w:hAnsi="Book Antiqua" w:cs="Book Antiqua"/>
          <w:b/>
          <w:color w:val="000000"/>
        </w:rPr>
        <w:t xml:space="preserve"> </w:t>
      </w:r>
      <w:r w:rsidR="00927E40" w:rsidRPr="00894A6D">
        <w:rPr>
          <w:rFonts w:ascii="Book Antiqua" w:eastAsia="Book Antiqua" w:hAnsi="Book Antiqua" w:cs="Book Antiqua"/>
          <w:color w:val="000000"/>
        </w:rPr>
        <w:t xml:space="preserve">CLD: </w:t>
      </w:r>
      <w:r w:rsidR="00927E40" w:rsidRPr="006B5970">
        <w:rPr>
          <w:rFonts w:ascii="Book Antiqua" w:eastAsia="Book Antiqua" w:hAnsi="Book Antiqua" w:cs="Book Antiqua"/>
          <w:color w:val="000000"/>
        </w:rPr>
        <w:t>Chronic</w:t>
      </w:r>
      <w:r w:rsidR="00927E40">
        <w:rPr>
          <w:rFonts w:ascii="Book Antiqua" w:eastAsia="Book Antiqua" w:hAnsi="Book Antiqua" w:cs="Book Antiqua"/>
          <w:color w:val="000000"/>
        </w:rPr>
        <w:t xml:space="preserve"> </w:t>
      </w:r>
      <w:r w:rsidR="00927E40" w:rsidRPr="006B5970">
        <w:rPr>
          <w:rFonts w:ascii="Book Antiqua" w:eastAsia="Book Antiqua" w:hAnsi="Book Antiqua" w:cs="Book Antiqua"/>
          <w:color w:val="000000"/>
        </w:rPr>
        <w:t>liver</w:t>
      </w:r>
      <w:r w:rsidR="00927E40">
        <w:rPr>
          <w:rFonts w:ascii="Book Antiqua" w:eastAsia="Book Antiqua" w:hAnsi="Book Antiqua" w:cs="Book Antiqua"/>
          <w:color w:val="000000"/>
        </w:rPr>
        <w:t xml:space="preserve"> </w:t>
      </w:r>
      <w:r w:rsidR="00927E40" w:rsidRPr="006B5970">
        <w:rPr>
          <w:rFonts w:ascii="Book Antiqua" w:eastAsia="Book Antiqua" w:hAnsi="Book Antiqua" w:cs="Book Antiqua"/>
          <w:color w:val="000000"/>
        </w:rPr>
        <w:t>diseases</w:t>
      </w:r>
      <w:r w:rsidR="00927E40">
        <w:rPr>
          <w:rFonts w:ascii="Book Antiqua" w:eastAsia="Book Antiqua" w:hAnsi="Book Antiqua" w:cs="Book Antiqua"/>
          <w:color w:val="000000"/>
        </w:rPr>
        <w:t xml:space="preserve">; </w:t>
      </w:r>
      <w:r w:rsidR="00894A6D">
        <w:rPr>
          <w:rFonts w:ascii="Book Antiqua" w:eastAsia="Book Antiqua" w:hAnsi="Book Antiqua" w:cs="Book Antiqua"/>
          <w:color w:val="000000"/>
        </w:rPr>
        <w:t>HVPG:</w:t>
      </w:r>
      <w:r w:rsidR="00894A6D" w:rsidRPr="00894A6D">
        <w:t xml:space="preserve"> </w:t>
      </w:r>
      <w:r w:rsidR="00894A6D" w:rsidRPr="00894A6D">
        <w:rPr>
          <w:rFonts w:ascii="Book Antiqua" w:eastAsia="Book Antiqua" w:hAnsi="Book Antiqua" w:cs="Book Antiqua"/>
          <w:color w:val="000000"/>
        </w:rPr>
        <w:t>Hepatic venous pressure gradient.</w:t>
      </w:r>
    </w:p>
    <w:p w14:paraId="386713BD" w14:textId="4B27DA6A" w:rsidR="00BF6AC8" w:rsidRDefault="00D003A0" w:rsidP="00B713CB">
      <w:pPr>
        <w:spacing w:line="360" w:lineRule="auto"/>
        <w:jc w:val="both"/>
        <w:rPr>
          <w:rFonts w:ascii="Book Antiqua" w:eastAsia="Book Antiqua" w:hAnsi="Book Antiqua" w:cs="Book Antiqua"/>
          <w:b/>
          <w:color w:val="000000"/>
        </w:rPr>
      </w:pPr>
      <w:r>
        <w:rPr>
          <w:noProof/>
        </w:rPr>
        <w:lastRenderedPageBreak/>
        <w:drawing>
          <wp:inline distT="0" distB="0" distL="0" distR="0" wp14:anchorId="0FA1F54A" wp14:editId="175B624C">
            <wp:extent cx="5943600" cy="34201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20110"/>
                    </a:xfrm>
                    <a:prstGeom prst="rect">
                      <a:avLst/>
                    </a:prstGeom>
                    <a:noFill/>
                    <a:ln>
                      <a:noFill/>
                    </a:ln>
                  </pic:spPr>
                </pic:pic>
              </a:graphicData>
            </a:graphic>
          </wp:inline>
        </w:drawing>
      </w:r>
    </w:p>
    <w:p w14:paraId="52F6EE7F" w14:textId="46FD71C3" w:rsidR="00A77B3E" w:rsidRPr="009006DB" w:rsidRDefault="000B7759" w:rsidP="00B713CB">
      <w:pPr>
        <w:spacing w:line="360" w:lineRule="auto"/>
        <w:jc w:val="both"/>
        <w:rPr>
          <w:rFonts w:ascii="Book Antiqua" w:hAnsi="Book Antiqua"/>
          <w:b/>
        </w:rPr>
      </w:pPr>
      <w:r w:rsidRPr="009006DB">
        <w:rPr>
          <w:rFonts w:ascii="Book Antiqua" w:eastAsia="Book Antiqua" w:hAnsi="Book Antiqua" w:cs="Book Antiqua"/>
          <w:b/>
          <w:color w:val="000000"/>
        </w:rPr>
        <w:t>Figure</w:t>
      </w:r>
      <w:r w:rsidR="00A82D28" w:rsidRPr="009006DB">
        <w:rPr>
          <w:rFonts w:ascii="Book Antiqua" w:eastAsia="Book Antiqua" w:hAnsi="Book Antiqua" w:cs="Book Antiqua"/>
          <w:b/>
          <w:color w:val="000000"/>
        </w:rPr>
        <w:t xml:space="preserve"> </w:t>
      </w:r>
      <w:r w:rsidRPr="009006DB">
        <w:rPr>
          <w:rFonts w:ascii="Book Antiqua" w:eastAsia="Book Antiqua" w:hAnsi="Book Antiqua" w:cs="Book Antiqua"/>
          <w:b/>
          <w:color w:val="000000"/>
        </w:rPr>
        <w:t>2</w:t>
      </w:r>
      <w:r w:rsidR="00B713CB" w:rsidRPr="009006DB">
        <w:rPr>
          <w:rFonts w:ascii="Book Antiqua" w:eastAsia="Book Antiqua" w:hAnsi="Book Antiqua" w:cs="Book Antiqua"/>
          <w:b/>
          <w:color w:val="000000"/>
        </w:rPr>
        <w:t xml:space="preserve"> </w:t>
      </w:r>
      <w:r w:rsidR="000B639C">
        <w:rPr>
          <w:rFonts w:ascii="Book Antiqua" w:eastAsia="Book Antiqua" w:hAnsi="Book Antiqua" w:cs="Book Antiqua"/>
          <w:b/>
          <w:color w:val="000000"/>
        </w:rPr>
        <w:t>Assessment of s</w:t>
      </w:r>
      <w:r w:rsidRPr="009006DB">
        <w:rPr>
          <w:rFonts w:ascii="Book Antiqua" w:eastAsia="Book Antiqua" w:hAnsi="Book Antiqua" w:cs="Book Antiqua"/>
          <w:b/>
          <w:color w:val="000000"/>
        </w:rPr>
        <w:t>exual</w:t>
      </w:r>
      <w:r w:rsidR="00A82D28" w:rsidRPr="009006DB">
        <w:rPr>
          <w:rFonts w:ascii="Book Antiqua" w:eastAsia="Book Antiqua" w:hAnsi="Book Antiqua" w:cs="Book Antiqua"/>
          <w:b/>
          <w:color w:val="000000"/>
        </w:rPr>
        <w:t xml:space="preserve"> </w:t>
      </w:r>
      <w:r w:rsidR="00BE6E38" w:rsidRPr="009006DB">
        <w:rPr>
          <w:rFonts w:ascii="Book Antiqua" w:eastAsia="Book Antiqua" w:hAnsi="Book Antiqua" w:cs="Book Antiqua"/>
          <w:b/>
          <w:color w:val="000000"/>
        </w:rPr>
        <w:t>dysfunction in liver disease</w:t>
      </w:r>
      <w:r w:rsidR="000278D3">
        <w:rPr>
          <w:rFonts w:ascii="Book Antiqua" w:eastAsia="Book Antiqua" w:hAnsi="Book Antiqua" w:cs="Book Antiqua"/>
          <w:b/>
          <w:color w:val="000000"/>
        </w:rPr>
        <w:t>.</w:t>
      </w:r>
      <w:r w:rsidR="00BE6E38" w:rsidRPr="009006DB">
        <w:rPr>
          <w:rFonts w:ascii="Book Antiqua" w:eastAsia="Book Antiqua" w:hAnsi="Book Antiqua" w:cs="Book Antiqua"/>
          <w:b/>
          <w:color w:val="000000"/>
        </w:rPr>
        <w:t xml:space="preserve"> </w:t>
      </w:r>
    </w:p>
    <w:p w14:paraId="241EEC59" w14:textId="70143405" w:rsidR="00BF6AC8" w:rsidRDefault="00D003A0" w:rsidP="00B713CB">
      <w:pPr>
        <w:spacing w:line="360" w:lineRule="auto"/>
        <w:jc w:val="both"/>
        <w:rPr>
          <w:rFonts w:ascii="Book Antiqua" w:eastAsia="Book Antiqua" w:hAnsi="Book Antiqua" w:cs="Book Antiqua"/>
          <w:b/>
          <w:color w:val="000000"/>
        </w:rPr>
      </w:pPr>
      <w:r>
        <w:rPr>
          <w:noProof/>
        </w:rPr>
        <w:drawing>
          <wp:inline distT="0" distB="0" distL="0" distR="0" wp14:anchorId="0DC93ACF" wp14:editId="25628A36">
            <wp:extent cx="5943600" cy="378333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83330"/>
                    </a:xfrm>
                    <a:prstGeom prst="rect">
                      <a:avLst/>
                    </a:prstGeom>
                    <a:noFill/>
                    <a:ln>
                      <a:noFill/>
                    </a:ln>
                  </pic:spPr>
                </pic:pic>
              </a:graphicData>
            </a:graphic>
          </wp:inline>
        </w:drawing>
      </w:r>
    </w:p>
    <w:p w14:paraId="662862B0" w14:textId="621E5584" w:rsidR="00A77B3E" w:rsidRPr="009006DB" w:rsidRDefault="000B7759" w:rsidP="00B713CB">
      <w:pPr>
        <w:spacing w:line="360" w:lineRule="auto"/>
        <w:jc w:val="both"/>
        <w:rPr>
          <w:rFonts w:ascii="Book Antiqua" w:hAnsi="Book Antiqua"/>
          <w:b/>
        </w:rPr>
      </w:pPr>
      <w:r w:rsidRPr="009006DB">
        <w:rPr>
          <w:rFonts w:ascii="Book Antiqua" w:eastAsia="Book Antiqua" w:hAnsi="Book Antiqua" w:cs="Book Antiqua"/>
          <w:b/>
          <w:color w:val="000000"/>
        </w:rPr>
        <w:t>Figure</w:t>
      </w:r>
      <w:r w:rsidR="00A82D28" w:rsidRPr="009006DB">
        <w:rPr>
          <w:rFonts w:ascii="Book Antiqua" w:eastAsia="Book Antiqua" w:hAnsi="Book Antiqua" w:cs="Book Antiqua"/>
          <w:b/>
          <w:color w:val="000000"/>
        </w:rPr>
        <w:t xml:space="preserve"> </w:t>
      </w:r>
      <w:r w:rsidRPr="009006DB">
        <w:rPr>
          <w:rFonts w:ascii="Book Antiqua" w:eastAsia="Book Antiqua" w:hAnsi="Book Antiqua" w:cs="Book Antiqua"/>
          <w:b/>
          <w:color w:val="000000"/>
        </w:rPr>
        <w:t>3</w:t>
      </w:r>
      <w:r w:rsidR="00B713CB" w:rsidRPr="009006DB">
        <w:rPr>
          <w:rFonts w:ascii="Book Antiqua" w:eastAsia="Book Antiqua" w:hAnsi="Book Antiqua" w:cs="Book Antiqua"/>
          <w:b/>
          <w:color w:val="000000"/>
        </w:rPr>
        <w:t xml:space="preserve"> </w:t>
      </w:r>
      <w:r w:rsidRPr="009006DB">
        <w:rPr>
          <w:rFonts w:ascii="Book Antiqua" w:eastAsia="Book Antiqua" w:hAnsi="Book Antiqua" w:cs="Book Antiqua"/>
          <w:b/>
          <w:color w:val="000000"/>
        </w:rPr>
        <w:t>Clinical</w:t>
      </w:r>
      <w:r w:rsidR="00A82D28" w:rsidRPr="009006DB">
        <w:rPr>
          <w:rFonts w:ascii="Book Antiqua" w:eastAsia="Book Antiqua" w:hAnsi="Book Antiqua" w:cs="Book Antiqua"/>
          <w:b/>
          <w:color w:val="000000"/>
        </w:rPr>
        <w:t xml:space="preserve"> </w:t>
      </w:r>
      <w:r w:rsidR="000278D3" w:rsidRPr="009006DB">
        <w:rPr>
          <w:rFonts w:ascii="Book Antiqua" w:eastAsia="Book Antiqua" w:hAnsi="Book Antiqua" w:cs="Book Antiqua"/>
          <w:b/>
          <w:color w:val="000000"/>
        </w:rPr>
        <w:t xml:space="preserve">approach </w:t>
      </w:r>
      <w:r w:rsidR="00E92A99">
        <w:rPr>
          <w:rFonts w:ascii="Book Antiqua" w:eastAsia="Book Antiqua" w:hAnsi="Book Antiqua" w:cs="Book Antiqua"/>
          <w:b/>
          <w:color w:val="000000"/>
        </w:rPr>
        <w:t>to</w:t>
      </w:r>
      <w:r w:rsidR="000278D3" w:rsidRPr="009006DB">
        <w:rPr>
          <w:rFonts w:ascii="Book Antiqua" w:eastAsia="Book Antiqua" w:hAnsi="Book Antiqua" w:cs="Book Antiqua"/>
          <w:b/>
          <w:color w:val="000000"/>
        </w:rPr>
        <w:t xml:space="preserve"> sexual dysfunction in both genders </w:t>
      </w:r>
      <w:r w:rsidR="00E92A99">
        <w:rPr>
          <w:rFonts w:ascii="Book Antiqua" w:eastAsia="Book Antiqua" w:hAnsi="Book Antiqua" w:cs="Book Antiqua"/>
          <w:b/>
          <w:color w:val="000000"/>
        </w:rPr>
        <w:t>with</w:t>
      </w:r>
      <w:r w:rsidR="000278D3" w:rsidRPr="009006DB">
        <w:rPr>
          <w:rFonts w:ascii="Book Antiqua" w:eastAsia="Book Antiqua" w:hAnsi="Book Antiqua" w:cs="Book Antiqua"/>
          <w:b/>
          <w:color w:val="000000"/>
        </w:rPr>
        <w:t xml:space="preserve"> liver diseases</w:t>
      </w:r>
      <w:r w:rsidR="000278D3">
        <w:rPr>
          <w:rFonts w:ascii="Book Antiqua" w:eastAsia="Book Antiqua" w:hAnsi="Book Antiqua" w:cs="Book Antiqua"/>
          <w:b/>
          <w:color w:val="000000"/>
        </w:rPr>
        <w:t>.</w:t>
      </w:r>
      <w:r w:rsidR="000278D3" w:rsidRPr="009006DB">
        <w:rPr>
          <w:rFonts w:ascii="Book Antiqua" w:eastAsia="Book Antiqua" w:hAnsi="Book Antiqua" w:cs="Book Antiqua"/>
          <w:b/>
          <w:color w:val="000000"/>
        </w:rPr>
        <w:t xml:space="preserve"> </w:t>
      </w:r>
    </w:p>
    <w:p w14:paraId="515DD0BF" w14:textId="5BAA113D" w:rsidR="00BF6AC8" w:rsidRDefault="00D003A0" w:rsidP="00B713CB">
      <w:pPr>
        <w:spacing w:line="360" w:lineRule="auto"/>
        <w:jc w:val="both"/>
        <w:rPr>
          <w:rFonts w:ascii="Book Antiqua" w:eastAsia="Book Antiqua" w:hAnsi="Book Antiqua" w:cs="Book Antiqua"/>
          <w:b/>
          <w:color w:val="000000"/>
        </w:rPr>
      </w:pPr>
      <w:r>
        <w:rPr>
          <w:noProof/>
        </w:rPr>
        <w:lastRenderedPageBreak/>
        <w:drawing>
          <wp:inline distT="0" distB="0" distL="0" distR="0" wp14:anchorId="4FD478F7" wp14:editId="6D73B76C">
            <wp:extent cx="5943600" cy="3416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16300"/>
                    </a:xfrm>
                    <a:prstGeom prst="rect">
                      <a:avLst/>
                    </a:prstGeom>
                    <a:noFill/>
                    <a:ln>
                      <a:noFill/>
                    </a:ln>
                  </pic:spPr>
                </pic:pic>
              </a:graphicData>
            </a:graphic>
          </wp:inline>
        </w:drawing>
      </w:r>
    </w:p>
    <w:p w14:paraId="365EF100" w14:textId="416E5D01" w:rsidR="00C42630" w:rsidRPr="009006DB" w:rsidRDefault="000B7759" w:rsidP="00B713CB">
      <w:pPr>
        <w:spacing w:line="360" w:lineRule="auto"/>
        <w:jc w:val="both"/>
        <w:rPr>
          <w:rFonts w:ascii="Book Antiqua" w:eastAsia="Book Antiqua" w:hAnsi="Book Antiqua" w:cs="Book Antiqua"/>
          <w:b/>
          <w:color w:val="000000"/>
        </w:rPr>
      </w:pPr>
      <w:r w:rsidRPr="009006DB">
        <w:rPr>
          <w:rFonts w:ascii="Book Antiqua" w:eastAsia="Book Antiqua" w:hAnsi="Book Antiqua" w:cs="Book Antiqua"/>
          <w:b/>
          <w:color w:val="000000"/>
        </w:rPr>
        <w:t>Figure</w:t>
      </w:r>
      <w:r w:rsidR="00A82D28" w:rsidRPr="009006DB">
        <w:rPr>
          <w:rFonts w:ascii="Book Antiqua" w:eastAsia="Book Antiqua" w:hAnsi="Book Antiqua" w:cs="Book Antiqua"/>
          <w:b/>
          <w:color w:val="000000"/>
        </w:rPr>
        <w:t xml:space="preserve"> </w:t>
      </w:r>
      <w:r w:rsidRPr="009006DB">
        <w:rPr>
          <w:rFonts w:ascii="Book Antiqua" w:eastAsia="Book Antiqua" w:hAnsi="Book Antiqua" w:cs="Book Antiqua"/>
          <w:b/>
          <w:color w:val="000000"/>
        </w:rPr>
        <w:t>4</w:t>
      </w:r>
      <w:r w:rsidR="00B713CB" w:rsidRPr="009006DB">
        <w:rPr>
          <w:rFonts w:ascii="Book Antiqua" w:eastAsia="Book Antiqua" w:hAnsi="Book Antiqua" w:cs="Book Antiqua"/>
          <w:b/>
          <w:color w:val="000000"/>
        </w:rPr>
        <w:t xml:space="preserve"> </w:t>
      </w:r>
      <w:r w:rsidRPr="009006DB">
        <w:rPr>
          <w:rFonts w:ascii="Book Antiqua" w:eastAsia="Book Antiqua" w:hAnsi="Book Antiqua" w:cs="Book Antiqua"/>
          <w:b/>
          <w:color w:val="000000"/>
        </w:rPr>
        <w:t>Treatment</w:t>
      </w:r>
      <w:r w:rsidR="00A82D28" w:rsidRPr="009006DB">
        <w:rPr>
          <w:rFonts w:ascii="Book Antiqua" w:eastAsia="Book Antiqua" w:hAnsi="Book Antiqua" w:cs="Book Antiqua"/>
          <w:b/>
          <w:color w:val="000000"/>
        </w:rPr>
        <w:t xml:space="preserve"> </w:t>
      </w:r>
      <w:r w:rsidRPr="009006DB">
        <w:rPr>
          <w:rFonts w:ascii="Book Antiqua" w:eastAsia="Book Antiqua" w:hAnsi="Book Antiqua" w:cs="Book Antiqua"/>
          <w:b/>
          <w:color w:val="000000"/>
        </w:rPr>
        <w:t>of</w:t>
      </w:r>
      <w:r w:rsidR="00A82D28" w:rsidRPr="009006DB">
        <w:rPr>
          <w:rFonts w:ascii="Book Antiqua" w:eastAsia="Book Antiqua" w:hAnsi="Book Antiqua" w:cs="Book Antiqua"/>
          <w:b/>
          <w:color w:val="000000"/>
        </w:rPr>
        <w:t xml:space="preserve"> </w:t>
      </w:r>
      <w:r w:rsidR="000278D3" w:rsidRPr="009006DB">
        <w:rPr>
          <w:rFonts w:ascii="Book Antiqua" w:eastAsia="Book Antiqua" w:hAnsi="Book Antiqua" w:cs="Book Antiqua"/>
          <w:b/>
          <w:color w:val="000000"/>
        </w:rPr>
        <w:t>sexual dysfunction in chronic liver diseases</w:t>
      </w:r>
      <w:r w:rsidR="000278D3">
        <w:rPr>
          <w:rFonts w:ascii="Book Antiqua" w:eastAsia="Book Antiqua" w:hAnsi="Book Antiqua" w:cs="Book Antiqua"/>
          <w:b/>
          <w:color w:val="000000"/>
        </w:rPr>
        <w:t>.</w:t>
      </w:r>
      <w:r w:rsidR="00A82D28" w:rsidRPr="009006DB">
        <w:rPr>
          <w:rFonts w:ascii="Book Antiqua" w:eastAsia="Book Antiqua" w:hAnsi="Book Antiqua" w:cs="Book Antiqua"/>
          <w:b/>
          <w:color w:val="000000"/>
        </w:rPr>
        <w:t xml:space="preserve"> </w:t>
      </w:r>
      <w:r w:rsidR="00EF014D" w:rsidRPr="00EF014D">
        <w:rPr>
          <w:rFonts w:ascii="Book Antiqua" w:eastAsia="Book Antiqua" w:hAnsi="Book Antiqua" w:cs="Book Antiqua"/>
          <w:color w:val="000000"/>
        </w:rPr>
        <w:t xml:space="preserve">CLD: Chronic liver diseases; </w:t>
      </w:r>
      <w:r w:rsidR="005C670F">
        <w:rPr>
          <w:rFonts w:ascii="Book Antiqua" w:eastAsia="Book Antiqua" w:hAnsi="Book Antiqua" w:cs="Book Antiqua"/>
          <w:color w:val="000000"/>
        </w:rPr>
        <w:t>CAM</w:t>
      </w:r>
      <w:r w:rsidR="00EF014D" w:rsidRPr="00EF014D">
        <w:rPr>
          <w:rFonts w:ascii="Book Antiqua" w:eastAsia="Book Antiqua" w:hAnsi="Book Antiqua" w:cs="Book Antiqua"/>
          <w:color w:val="000000"/>
        </w:rPr>
        <w:t xml:space="preserve">: </w:t>
      </w:r>
      <w:r w:rsidR="005C670F" w:rsidRPr="005C670F">
        <w:rPr>
          <w:rFonts w:ascii="Book Antiqua" w:eastAsia="Book Antiqua" w:hAnsi="Book Antiqua" w:cs="Book Antiqua"/>
          <w:color w:val="000000"/>
        </w:rPr>
        <w:t>Crassulacean acid metabolism</w:t>
      </w:r>
      <w:r w:rsidR="00B901E7">
        <w:rPr>
          <w:rFonts w:ascii="Book Antiqua" w:eastAsia="Book Antiqua" w:hAnsi="Book Antiqua" w:cs="Book Antiqua"/>
          <w:color w:val="000000"/>
        </w:rPr>
        <w:t xml:space="preserve">; OTC: </w:t>
      </w:r>
      <w:r w:rsidR="00B901E7" w:rsidRPr="00B901E7">
        <w:rPr>
          <w:rFonts w:ascii="Book Antiqua" w:eastAsia="Book Antiqua" w:hAnsi="Book Antiqua" w:cs="Book Antiqua"/>
          <w:color w:val="000000"/>
        </w:rPr>
        <w:t>Over the counter</w:t>
      </w:r>
      <w:r w:rsidR="00EF014D" w:rsidRPr="00EF014D">
        <w:rPr>
          <w:rFonts w:ascii="Book Antiqua" w:eastAsia="Book Antiqua" w:hAnsi="Book Antiqua" w:cs="Book Antiqua"/>
          <w:color w:val="000000"/>
        </w:rPr>
        <w:t>.</w:t>
      </w:r>
    </w:p>
    <w:p w14:paraId="73505886" w14:textId="3B098B46" w:rsidR="00C42630" w:rsidRPr="006B5970" w:rsidRDefault="00C42630" w:rsidP="006B5970">
      <w:pPr>
        <w:spacing w:line="360" w:lineRule="auto"/>
        <w:jc w:val="both"/>
        <w:rPr>
          <w:rFonts w:ascii="Book Antiqua" w:hAnsi="Book Antiqua" w:cstheme="minorHAnsi"/>
          <w:b/>
          <w:color w:val="000000" w:themeColor="text1"/>
        </w:rPr>
      </w:pPr>
      <w:r w:rsidRPr="006B5970">
        <w:rPr>
          <w:rFonts w:ascii="Book Antiqua" w:eastAsia="Book Antiqua" w:hAnsi="Book Antiqua" w:cs="Book Antiqua"/>
          <w:color w:val="000000"/>
        </w:rPr>
        <w:br w:type="page"/>
      </w:r>
      <w:r w:rsidRPr="00AB74FF">
        <w:rPr>
          <w:rFonts w:ascii="Book Antiqua" w:hAnsi="Book Antiqua" w:cstheme="minorHAnsi"/>
          <w:b/>
          <w:color w:val="000000" w:themeColor="text1"/>
        </w:rPr>
        <w:lastRenderedPageBreak/>
        <w:t>Table</w:t>
      </w:r>
      <w:r w:rsidR="00A82D28" w:rsidRPr="00AB74FF">
        <w:rPr>
          <w:rFonts w:ascii="Book Antiqua" w:hAnsi="Book Antiqua" w:cstheme="minorHAnsi"/>
          <w:b/>
          <w:color w:val="000000" w:themeColor="text1"/>
        </w:rPr>
        <w:t xml:space="preserve"> </w:t>
      </w:r>
      <w:r w:rsidRPr="00AB74FF">
        <w:rPr>
          <w:rFonts w:ascii="Book Antiqua" w:hAnsi="Book Antiqua" w:cstheme="minorHAnsi"/>
          <w:b/>
          <w:color w:val="000000" w:themeColor="text1"/>
        </w:rPr>
        <w:t>1</w:t>
      </w:r>
      <w:r w:rsidR="00561FD3" w:rsidRPr="00AB74FF">
        <w:rPr>
          <w:rFonts w:ascii="Book Antiqua" w:hAnsi="Book Antiqua" w:cstheme="minorHAnsi"/>
          <w:b/>
          <w:color w:val="000000" w:themeColor="text1"/>
        </w:rPr>
        <w:t xml:space="preserve"> </w:t>
      </w:r>
      <w:r w:rsidRPr="006B5970">
        <w:rPr>
          <w:rFonts w:ascii="Book Antiqua" w:hAnsi="Book Antiqua" w:cstheme="minorHAnsi"/>
          <w:b/>
          <w:color w:val="000000" w:themeColor="text1"/>
        </w:rPr>
        <w:t>Erectile</w:t>
      </w:r>
      <w:r w:rsidR="00A82D28">
        <w:rPr>
          <w:rFonts w:ascii="Book Antiqua" w:hAnsi="Book Antiqua" w:cstheme="minorHAnsi"/>
          <w:b/>
          <w:color w:val="000000" w:themeColor="text1"/>
        </w:rPr>
        <w:t xml:space="preserve"> </w:t>
      </w:r>
      <w:r w:rsidR="00561FD3" w:rsidRPr="006B5970">
        <w:rPr>
          <w:rFonts w:ascii="Book Antiqua" w:hAnsi="Book Antiqua" w:cstheme="minorHAnsi"/>
          <w:b/>
          <w:color w:val="000000" w:themeColor="text1"/>
        </w:rPr>
        <w:t>dysfunction</w:t>
      </w:r>
      <w:r w:rsidR="00A82D28">
        <w:rPr>
          <w:rFonts w:ascii="Book Antiqua" w:hAnsi="Book Antiqua" w:cstheme="minorHAnsi"/>
          <w:b/>
          <w:color w:val="000000" w:themeColor="text1"/>
        </w:rPr>
        <w:t xml:space="preserve"> </w:t>
      </w:r>
      <w:r w:rsidRPr="006B5970">
        <w:rPr>
          <w:rFonts w:ascii="Book Antiqua" w:hAnsi="Book Antiqua" w:cstheme="minorHAnsi"/>
          <w:b/>
          <w:color w:val="000000" w:themeColor="text1"/>
        </w:rPr>
        <w:t>prevalence</w:t>
      </w:r>
      <w:r w:rsidR="00A82D28">
        <w:rPr>
          <w:rFonts w:ascii="Book Antiqua" w:hAnsi="Book Antiqua" w:cstheme="minorHAnsi"/>
          <w:b/>
          <w:color w:val="000000" w:themeColor="text1"/>
        </w:rPr>
        <w:t xml:space="preserve"> </w:t>
      </w:r>
      <w:r w:rsidRPr="006B5970">
        <w:rPr>
          <w:rFonts w:ascii="Book Antiqua" w:hAnsi="Book Antiqua" w:cstheme="minorHAnsi"/>
          <w:b/>
          <w:color w:val="000000" w:themeColor="text1"/>
        </w:rPr>
        <w:t>studies</w:t>
      </w:r>
    </w:p>
    <w:tbl>
      <w:tblPr>
        <w:tblW w:w="8931" w:type="dxa"/>
        <w:tblBorders>
          <w:top w:val="single" w:sz="8" w:space="0" w:color="FFFFFF"/>
          <w:bottom w:val="single" w:sz="8" w:space="0" w:color="FFFFFF"/>
        </w:tblBorders>
        <w:tblLayout w:type="fixed"/>
        <w:tblCellMar>
          <w:left w:w="0" w:type="dxa"/>
          <w:right w:w="0" w:type="dxa"/>
        </w:tblCellMar>
        <w:tblLook w:val="0420" w:firstRow="1" w:lastRow="0" w:firstColumn="0" w:lastColumn="0" w:noHBand="0" w:noVBand="1"/>
      </w:tblPr>
      <w:tblGrid>
        <w:gridCol w:w="1266"/>
        <w:gridCol w:w="1569"/>
        <w:gridCol w:w="1266"/>
        <w:gridCol w:w="1428"/>
        <w:gridCol w:w="1417"/>
        <w:gridCol w:w="1985"/>
      </w:tblGrid>
      <w:tr w:rsidR="009332D8" w:rsidRPr="00CA182D" w14:paraId="308DD989" w14:textId="77777777" w:rsidTr="00983702">
        <w:trPr>
          <w:trHeight w:val="646"/>
        </w:trPr>
        <w:tc>
          <w:tcPr>
            <w:tcW w:w="1266" w:type="dxa"/>
            <w:tcBorders>
              <w:top w:val="single" w:sz="4" w:space="0" w:color="auto"/>
              <w:bottom w:val="single" w:sz="4" w:space="0" w:color="auto"/>
            </w:tcBorders>
            <w:shd w:val="clear" w:color="auto" w:fill="auto"/>
            <w:tcMar>
              <w:top w:w="72" w:type="dxa"/>
              <w:left w:w="144" w:type="dxa"/>
              <w:bottom w:w="72" w:type="dxa"/>
              <w:right w:w="144" w:type="dxa"/>
            </w:tcMar>
            <w:hideMark/>
          </w:tcPr>
          <w:p w14:paraId="534CC32C" w14:textId="2BB646CB" w:rsidR="009332D8" w:rsidRPr="00CA182D" w:rsidRDefault="009332D8" w:rsidP="00E92A9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b/>
                <w:bCs/>
                <w:color w:val="000000"/>
                <w:kern w:val="24"/>
                <w:lang w:eastAsia="en-IN"/>
              </w:rPr>
              <w:t xml:space="preserve">Disease etiology and age </w:t>
            </w:r>
          </w:p>
        </w:tc>
        <w:tc>
          <w:tcPr>
            <w:tcW w:w="1569" w:type="dxa"/>
            <w:tcBorders>
              <w:top w:val="single" w:sz="4" w:space="0" w:color="auto"/>
              <w:bottom w:val="single" w:sz="4" w:space="0" w:color="auto"/>
            </w:tcBorders>
            <w:shd w:val="clear" w:color="auto" w:fill="auto"/>
            <w:tcMar>
              <w:top w:w="72" w:type="dxa"/>
              <w:left w:w="144" w:type="dxa"/>
              <w:bottom w:w="72" w:type="dxa"/>
              <w:right w:w="144" w:type="dxa"/>
            </w:tcMar>
            <w:hideMark/>
          </w:tcPr>
          <w:p w14:paraId="42E85CC1"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b/>
                <w:bCs/>
                <w:color w:val="000000"/>
                <w:kern w:val="24"/>
                <w:lang w:eastAsia="en-IN"/>
              </w:rPr>
              <w:t xml:space="preserve">Prevalence </w:t>
            </w:r>
          </w:p>
        </w:tc>
        <w:tc>
          <w:tcPr>
            <w:tcW w:w="1266" w:type="dxa"/>
            <w:tcBorders>
              <w:top w:val="single" w:sz="4" w:space="0" w:color="auto"/>
              <w:bottom w:val="single" w:sz="4" w:space="0" w:color="auto"/>
            </w:tcBorders>
            <w:shd w:val="clear" w:color="auto" w:fill="auto"/>
            <w:tcMar>
              <w:top w:w="72" w:type="dxa"/>
              <w:left w:w="144" w:type="dxa"/>
              <w:bottom w:w="72" w:type="dxa"/>
              <w:right w:w="144" w:type="dxa"/>
            </w:tcMar>
            <w:hideMark/>
          </w:tcPr>
          <w:p w14:paraId="673B35EC" w14:textId="77777777" w:rsidR="009332D8" w:rsidRPr="00CA182D" w:rsidRDefault="009332D8" w:rsidP="00985739">
            <w:pPr>
              <w:spacing w:line="360" w:lineRule="auto"/>
              <w:jc w:val="both"/>
              <w:rPr>
                <w:rFonts w:ascii="Book Antiqua" w:eastAsia="Times New Roman" w:hAnsi="Book Antiqua" w:cstheme="minorHAnsi"/>
                <w:lang w:eastAsia="en-IN"/>
              </w:rPr>
            </w:pPr>
            <w:r>
              <w:rPr>
                <w:rFonts w:ascii="Book Antiqua" w:eastAsia="Times New Roman" w:hAnsi="Book Antiqua" w:cstheme="minorHAnsi"/>
                <w:b/>
                <w:bCs/>
                <w:color w:val="000000"/>
                <w:kern w:val="24"/>
                <w:lang w:eastAsia="en-IN"/>
              </w:rPr>
              <w:t>Study</w:t>
            </w:r>
          </w:p>
        </w:tc>
        <w:tc>
          <w:tcPr>
            <w:tcW w:w="1428" w:type="dxa"/>
            <w:tcBorders>
              <w:top w:val="single" w:sz="4" w:space="0" w:color="auto"/>
              <w:bottom w:val="single" w:sz="4" w:space="0" w:color="auto"/>
            </w:tcBorders>
            <w:shd w:val="clear" w:color="auto" w:fill="auto"/>
            <w:tcMar>
              <w:top w:w="72" w:type="dxa"/>
              <w:left w:w="144" w:type="dxa"/>
              <w:bottom w:w="72" w:type="dxa"/>
              <w:right w:w="144" w:type="dxa"/>
            </w:tcMar>
            <w:hideMark/>
          </w:tcPr>
          <w:p w14:paraId="65908875"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b/>
                <w:bCs/>
                <w:color w:val="000000"/>
                <w:kern w:val="24"/>
                <w:lang w:eastAsia="en-IN"/>
              </w:rPr>
              <w:t>Ref.</w:t>
            </w:r>
          </w:p>
        </w:tc>
        <w:tc>
          <w:tcPr>
            <w:tcW w:w="1417" w:type="dxa"/>
            <w:tcBorders>
              <w:top w:val="single" w:sz="4" w:space="0" w:color="auto"/>
              <w:bottom w:val="single" w:sz="4" w:space="0" w:color="auto"/>
            </w:tcBorders>
            <w:shd w:val="clear" w:color="auto" w:fill="auto"/>
            <w:tcMar>
              <w:top w:w="72" w:type="dxa"/>
              <w:left w:w="144" w:type="dxa"/>
              <w:bottom w:w="72" w:type="dxa"/>
              <w:right w:w="144" w:type="dxa"/>
            </w:tcMar>
            <w:hideMark/>
          </w:tcPr>
          <w:p w14:paraId="74CFD5A7" w14:textId="439EEAEE"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b/>
                <w:bCs/>
                <w:color w:val="000000"/>
                <w:kern w:val="24"/>
                <w:lang w:eastAsia="en-IN"/>
              </w:rPr>
              <w:t xml:space="preserve">Journal, </w:t>
            </w:r>
            <w:r w:rsidR="00F173B7" w:rsidRPr="00CA182D">
              <w:rPr>
                <w:rFonts w:ascii="Book Antiqua" w:eastAsia="Times New Roman" w:hAnsi="Book Antiqua" w:cstheme="minorHAnsi"/>
                <w:b/>
                <w:bCs/>
                <w:color w:val="000000"/>
                <w:kern w:val="24"/>
                <w:lang w:eastAsia="en-IN"/>
              </w:rPr>
              <w:t>year</w:t>
            </w:r>
          </w:p>
        </w:tc>
        <w:tc>
          <w:tcPr>
            <w:tcW w:w="1985" w:type="dxa"/>
            <w:tcBorders>
              <w:top w:val="single" w:sz="4" w:space="0" w:color="auto"/>
              <w:bottom w:val="single" w:sz="4" w:space="0" w:color="auto"/>
            </w:tcBorders>
            <w:shd w:val="clear" w:color="auto" w:fill="auto"/>
            <w:tcMar>
              <w:top w:w="72" w:type="dxa"/>
              <w:left w:w="144" w:type="dxa"/>
              <w:bottom w:w="72" w:type="dxa"/>
              <w:right w:w="144" w:type="dxa"/>
            </w:tcMar>
            <w:hideMark/>
          </w:tcPr>
          <w:p w14:paraId="6444701C"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b/>
                <w:bCs/>
                <w:color w:val="000000"/>
                <w:kern w:val="24"/>
                <w:lang w:eastAsia="en-IN"/>
              </w:rPr>
              <w:t xml:space="preserve">Method used </w:t>
            </w:r>
          </w:p>
        </w:tc>
      </w:tr>
      <w:tr w:rsidR="009332D8" w:rsidRPr="00CA182D" w14:paraId="1535AA5C" w14:textId="77777777" w:rsidTr="00983702">
        <w:trPr>
          <w:trHeight w:val="1417"/>
        </w:trPr>
        <w:tc>
          <w:tcPr>
            <w:tcW w:w="1266" w:type="dxa"/>
            <w:tcBorders>
              <w:top w:val="single" w:sz="4" w:space="0" w:color="auto"/>
            </w:tcBorders>
            <w:shd w:val="clear" w:color="auto" w:fill="auto"/>
            <w:tcMar>
              <w:top w:w="72" w:type="dxa"/>
              <w:left w:w="144" w:type="dxa"/>
              <w:bottom w:w="72" w:type="dxa"/>
              <w:right w:w="144" w:type="dxa"/>
            </w:tcMar>
            <w:hideMark/>
          </w:tcPr>
          <w:p w14:paraId="4CDF1DCF"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 xml:space="preserve">Cirrhosis of liver </w:t>
            </w:r>
          </w:p>
        </w:tc>
        <w:tc>
          <w:tcPr>
            <w:tcW w:w="1569" w:type="dxa"/>
            <w:tcBorders>
              <w:top w:val="single" w:sz="4" w:space="0" w:color="auto"/>
            </w:tcBorders>
            <w:shd w:val="clear" w:color="auto" w:fill="auto"/>
            <w:tcMar>
              <w:top w:w="72" w:type="dxa"/>
              <w:left w:w="144" w:type="dxa"/>
              <w:bottom w:w="72" w:type="dxa"/>
              <w:right w:w="144" w:type="dxa"/>
            </w:tcMar>
            <w:hideMark/>
          </w:tcPr>
          <w:p w14:paraId="26875B27" w14:textId="0AC6A427" w:rsidR="009332D8" w:rsidRPr="00CA182D" w:rsidRDefault="009332D8" w:rsidP="00E92A9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 xml:space="preserve">70.3%. ED </w:t>
            </w:r>
            <w:r w:rsidR="00E92A99">
              <w:rPr>
                <w:rFonts w:ascii="Book Antiqua" w:eastAsia="Times New Roman" w:hAnsi="Book Antiqua" w:cstheme="minorHAnsi"/>
                <w:color w:val="000000"/>
                <w:kern w:val="24"/>
                <w:lang w:eastAsia="en-IN"/>
              </w:rPr>
              <w:t>i</w:t>
            </w:r>
            <w:r w:rsidRPr="00CA182D">
              <w:rPr>
                <w:rFonts w:ascii="Book Antiqua" w:eastAsia="Times New Roman" w:hAnsi="Book Antiqua" w:cstheme="minorHAnsi"/>
                <w:color w:val="000000"/>
                <w:kern w:val="24"/>
                <w:lang w:eastAsia="en-IN"/>
              </w:rPr>
              <w:t>ncrease</w:t>
            </w:r>
            <w:r w:rsidR="000B639C">
              <w:rPr>
                <w:rFonts w:ascii="Book Antiqua" w:eastAsia="Times New Roman" w:hAnsi="Book Antiqua" w:cstheme="minorHAnsi"/>
                <w:color w:val="000000"/>
                <w:kern w:val="24"/>
                <w:lang w:eastAsia="en-IN"/>
              </w:rPr>
              <w:t>s</w:t>
            </w:r>
            <w:r w:rsidRPr="00CA182D">
              <w:rPr>
                <w:rFonts w:ascii="Book Antiqua" w:eastAsia="Times New Roman" w:hAnsi="Book Antiqua" w:cstheme="minorHAnsi"/>
                <w:color w:val="000000"/>
                <w:kern w:val="24"/>
                <w:lang w:eastAsia="en-IN"/>
              </w:rPr>
              <w:t xml:space="preserve"> with increase in CTP </w:t>
            </w:r>
            <w:r w:rsidR="00334CEE" w:rsidRPr="00CA182D">
              <w:rPr>
                <w:rFonts w:ascii="Book Antiqua" w:eastAsia="Times New Roman" w:hAnsi="Book Antiqua" w:cstheme="minorHAnsi"/>
                <w:color w:val="000000"/>
                <w:kern w:val="24"/>
                <w:lang w:eastAsia="en-IN"/>
              </w:rPr>
              <w:t>score</w:t>
            </w:r>
          </w:p>
        </w:tc>
        <w:tc>
          <w:tcPr>
            <w:tcW w:w="1266" w:type="dxa"/>
            <w:tcBorders>
              <w:top w:val="single" w:sz="4" w:space="0" w:color="auto"/>
            </w:tcBorders>
            <w:shd w:val="clear" w:color="auto" w:fill="auto"/>
            <w:tcMar>
              <w:top w:w="72" w:type="dxa"/>
              <w:left w:w="144" w:type="dxa"/>
              <w:bottom w:w="72" w:type="dxa"/>
              <w:right w:w="144" w:type="dxa"/>
            </w:tcMar>
            <w:hideMark/>
          </w:tcPr>
          <w:p w14:paraId="31C0AF8D" w14:textId="01942DCF" w:rsidR="009332D8" w:rsidRPr="00CA182D" w:rsidRDefault="009332D8" w:rsidP="00E92A99">
            <w:pPr>
              <w:spacing w:line="360" w:lineRule="auto"/>
              <w:jc w:val="both"/>
              <w:rPr>
                <w:rFonts w:ascii="Book Antiqua" w:eastAsia="Times New Roman" w:hAnsi="Book Antiqua" w:cstheme="minorHAnsi"/>
                <w:lang w:eastAsia="en-IN"/>
              </w:rPr>
            </w:pPr>
            <w:r w:rsidRPr="00CA182D">
              <w:rPr>
                <w:rFonts w:ascii="Book Antiqua" w:eastAsia="Calibri" w:hAnsi="Book Antiqua" w:cstheme="minorHAnsi"/>
                <w:color w:val="000000"/>
                <w:kern w:val="24"/>
                <w:lang w:eastAsia="en-IN"/>
              </w:rPr>
              <w:t xml:space="preserve">Tadalafil </w:t>
            </w:r>
            <w:r w:rsidR="00E92A99">
              <w:rPr>
                <w:rFonts w:ascii="Book Antiqua" w:eastAsia="Calibri" w:hAnsi="Book Antiqua" w:cstheme="minorHAnsi"/>
                <w:color w:val="000000"/>
                <w:kern w:val="24"/>
                <w:lang w:eastAsia="en-IN"/>
              </w:rPr>
              <w:t>i</w:t>
            </w:r>
            <w:r w:rsidRPr="00CA182D">
              <w:rPr>
                <w:rFonts w:ascii="Book Antiqua" w:eastAsia="Calibri" w:hAnsi="Book Antiqua" w:cstheme="minorHAnsi"/>
                <w:color w:val="000000"/>
                <w:kern w:val="24"/>
                <w:lang w:eastAsia="en-IN"/>
              </w:rPr>
              <w:t xml:space="preserve">mproves </w:t>
            </w:r>
            <w:r w:rsidR="006D5374" w:rsidRPr="00CA182D">
              <w:rPr>
                <w:rFonts w:ascii="Book Antiqua" w:eastAsia="Calibri" w:hAnsi="Book Antiqua" w:cstheme="minorHAnsi"/>
                <w:color w:val="000000"/>
                <w:kern w:val="24"/>
                <w:lang w:eastAsia="en-IN"/>
              </w:rPr>
              <w:t>erectile dysfunction</w:t>
            </w:r>
            <w:r w:rsidRPr="00CA182D">
              <w:rPr>
                <w:rFonts w:ascii="Book Antiqua" w:eastAsia="Calibri" w:hAnsi="Book Antiqua" w:cstheme="minorHAnsi"/>
                <w:color w:val="000000"/>
                <w:kern w:val="24"/>
                <w:lang w:eastAsia="en-IN"/>
              </w:rPr>
              <w:t xml:space="preserve"> </w:t>
            </w:r>
            <w:r w:rsidR="006D05D4" w:rsidRPr="00CA182D">
              <w:rPr>
                <w:rFonts w:ascii="Book Antiqua" w:eastAsia="Calibri" w:hAnsi="Book Antiqua" w:cstheme="minorHAnsi"/>
                <w:color w:val="000000"/>
                <w:kern w:val="24"/>
                <w:lang w:eastAsia="en-IN"/>
              </w:rPr>
              <w:t>and quality of life in men with cirrhosis</w:t>
            </w:r>
            <w:r w:rsidRPr="00CA182D">
              <w:rPr>
                <w:rFonts w:ascii="Book Antiqua" w:eastAsia="Calibri" w:hAnsi="Book Antiqua" w:cstheme="minorHAnsi"/>
                <w:color w:val="000000"/>
                <w:kern w:val="24"/>
                <w:lang w:eastAsia="en-IN"/>
              </w:rPr>
              <w:t xml:space="preserve">: A </w:t>
            </w:r>
            <w:r w:rsidR="002D0417" w:rsidRPr="00CA182D">
              <w:rPr>
                <w:rFonts w:ascii="Book Antiqua" w:eastAsia="Calibri" w:hAnsi="Book Antiqua" w:cstheme="minorHAnsi"/>
                <w:color w:val="000000"/>
                <w:kern w:val="24"/>
                <w:lang w:eastAsia="en-IN"/>
              </w:rPr>
              <w:t>randomized placebo controlled trial</w:t>
            </w:r>
          </w:p>
        </w:tc>
        <w:tc>
          <w:tcPr>
            <w:tcW w:w="1428" w:type="dxa"/>
            <w:tcBorders>
              <w:top w:val="single" w:sz="4" w:space="0" w:color="auto"/>
            </w:tcBorders>
            <w:shd w:val="clear" w:color="auto" w:fill="auto"/>
            <w:tcMar>
              <w:top w:w="72" w:type="dxa"/>
              <w:left w:w="144" w:type="dxa"/>
              <w:bottom w:w="72" w:type="dxa"/>
              <w:right w:w="144" w:type="dxa"/>
            </w:tcMar>
            <w:hideMark/>
          </w:tcPr>
          <w:p w14:paraId="481B7988"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 xml:space="preserve">Jagdish </w:t>
            </w:r>
            <w:r w:rsidRPr="00CA182D">
              <w:rPr>
                <w:rFonts w:ascii="Book Antiqua" w:eastAsia="Times New Roman" w:hAnsi="Book Antiqua" w:cstheme="minorHAnsi"/>
                <w:i/>
                <w:color w:val="000000"/>
                <w:kern w:val="24"/>
                <w:lang w:eastAsia="en-IN"/>
              </w:rPr>
              <w:t>et al</w:t>
            </w:r>
            <w:r w:rsidRPr="00CA182D">
              <w:rPr>
                <w:rFonts w:ascii="Book Antiqua" w:eastAsia="Times New Roman" w:hAnsi="Book Antiqua" w:cstheme="minorHAnsi"/>
                <w:color w:val="000000"/>
                <w:kern w:val="24"/>
                <w:vertAlign w:val="superscript"/>
                <w:lang w:eastAsia="en-IN"/>
              </w:rPr>
              <w:t>[1]</w:t>
            </w:r>
            <w:r w:rsidRPr="00CA182D">
              <w:rPr>
                <w:rFonts w:ascii="Book Antiqua" w:eastAsia="Times New Roman" w:hAnsi="Book Antiqua" w:cstheme="minorHAnsi"/>
                <w:color w:val="000000"/>
                <w:kern w:val="24"/>
                <w:lang w:eastAsia="en-IN"/>
              </w:rPr>
              <w:t>, India</w:t>
            </w:r>
          </w:p>
        </w:tc>
        <w:tc>
          <w:tcPr>
            <w:tcW w:w="1417" w:type="dxa"/>
            <w:tcBorders>
              <w:top w:val="single" w:sz="4" w:space="0" w:color="auto"/>
            </w:tcBorders>
            <w:shd w:val="clear" w:color="auto" w:fill="auto"/>
            <w:tcMar>
              <w:top w:w="72" w:type="dxa"/>
              <w:left w:w="144" w:type="dxa"/>
              <w:bottom w:w="72" w:type="dxa"/>
              <w:right w:w="144" w:type="dxa"/>
            </w:tcMar>
            <w:hideMark/>
          </w:tcPr>
          <w:p w14:paraId="611230EB" w14:textId="77777777" w:rsidR="009332D8" w:rsidRPr="00CA182D" w:rsidRDefault="009332D8" w:rsidP="00985739">
            <w:pPr>
              <w:spacing w:line="360" w:lineRule="auto"/>
              <w:jc w:val="both"/>
              <w:rPr>
                <w:rFonts w:ascii="Book Antiqua" w:eastAsia="Times New Roman" w:hAnsi="Book Antiqua" w:cstheme="minorHAnsi"/>
                <w:lang w:eastAsia="en-IN"/>
              </w:rPr>
            </w:pPr>
            <w:r w:rsidRPr="008B7B8C">
              <w:rPr>
                <w:rFonts w:ascii="Book Antiqua" w:eastAsia="Times New Roman" w:hAnsi="Book Antiqua" w:cstheme="minorHAnsi"/>
                <w:i/>
                <w:color w:val="000000"/>
                <w:kern w:val="24"/>
                <w:lang w:eastAsia="en-IN"/>
              </w:rPr>
              <w:t>Hepatology International</w:t>
            </w:r>
            <w:r w:rsidRPr="00CA182D">
              <w:rPr>
                <w:rFonts w:ascii="Book Antiqua" w:eastAsia="Times New Roman" w:hAnsi="Book Antiqua" w:cstheme="minorHAnsi"/>
                <w:color w:val="000000"/>
                <w:kern w:val="24"/>
                <w:lang w:eastAsia="en-IN"/>
              </w:rPr>
              <w:t>, 2021</w:t>
            </w:r>
          </w:p>
        </w:tc>
        <w:tc>
          <w:tcPr>
            <w:tcW w:w="1985" w:type="dxa"/>
            <w:tcBorders>
              <w:top w:val="single" w:sz="4" w:space="0" w:color="auto"/>
            </w:tcBorders>
            <w:shd w:val="clear" w:color="auto" w:fill="auto"/>
            <w:tcMar>
              <w:top w:w="72" w:type="dxa"/>
              <w:left w:w="144" w:type="dxa"/>
              <w:bottom w:w="72" w:type="dxa"/>
              <w:right w:w="144" w:type="dxa"/>
            </w:tcMar>
            <w:hideMark/>
          </w:tcPr>
          <w:p w14:paraId="11EB9166" w14:textId="1367610C"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IIEF-5</w:t>
            </w:r>
          </w:p>
        </w:tc>
      </w:tr>
      <w:tr w:rsidR="009332D8" w:rsidRPr="00CA182D" w14:paraId="5DE735CF" w14:textId="77777777" w:rsidTr="00985739">
        <w:trPr>
          <w:trHeight w:val="1160"/>
        </w:trPr>
        <w:tc>
          <w:tcPr>
            <w:tcW w:w="1266" w:type="dxa"/>
            <w:shd w:val="clear" w:color="auto" w:fill="auto"/>
            <w:tcMar>
              <w:top w:w="72" w:type="dxa"/>
              <w:left w:w="144" w:type="dxa"/>
              <w:bottom w:w="72" w:type="dxa"/>
              <w:right w:w="144" w:type="dxa"/>
            </w:tcMar>
            <w:hideMark/>
          </w:tcPr>
          <w:p w14:paraId="46D536A8"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Calibri" w:hAnsi="Book Antiqua" w:cstheme="minorHAnsi"/>
                <w:color w:val="000000"/>
                <w:kern w:val="24"/>
                <w:lang w:eastAsia="en-IN"/>
              </w:rPr>
              <w:t xml:space="preserve">Chronic viral liver diseases  </w:t>
            </w:r>
          </w:p>
        </w:tc>
        <w:tc>
          <w:tcPr>
            <w:tcW w:w="1569" w:type="dxa"/>
            <w:shd w:val="clear" w:color="auto" w:fill="auto"/>
            <w:tcMar>
              <w:top w:w="72" w:type="dxa"/>
              <w:left w:w="144" w:type="dxa"/>
              <w:bottom w:w="72" w:type="dxa"/>
              <w:right w:w="144" w:type="dxa"/>
            </w:tcMar>
            <w:hideMark/>
          </w:tcPr>
          <w:p w14:paraId="7C9E9D73" w14:textId="2D9563C3" w:rsidR="009332D8" w:rsidRPr="00CA182D" w:rsidRDefault="009332D8" w:rsidP="000B639C">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 xml:space="preserve">60%, age &lt; 50 years, 88% age &gt; 50 years. ED </w:t>
            </w:r>
          </w:p>
        </w:tc>
        <w:tc>
          <w:tcPr>
            <w:tcW w:w="1266" w:type="dxa"/>
            <w:shd w:val="clear" w:color="auto" w:fill="auto"/>
            <w:tcMar>
              <w:top w:w="72" w:type="dxa"/>
              <w:left w:w="144" w:type="dxa"/>
              <w:bottom w:w="72" w:type="dxa"/>
              <w:right w:w="144" w:type="dxa"/>
            </w:tcMar>
            <w:hideMark/>
          </w:tcPr>
          <w:p w14:paraId="6C0B3D7C" w14:textId="04E2261B"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 xml:space="preserve">Erectile dysfunction in patients with chronic viral liver </w:t>
            </w:r>
            <w:r w:rsidRPr="00CA182D">
              <w:rPr>
                <w:rFonts w:ascii="Book Antiqua" w:eastAsia="Times New Roman" w:hAnsi="Book Antiqua" w:cstheme="minorHAnsi"/>
                <w:color w:val="000000"/>
                <w:kern w:val="24"/>
                <w:lang w:eastAsia="en-IN"/>
              </w:rPr>
              <w:lastRenderedPageBreak/>
              <w:t xml:space="preserve">disease: </w:t>
            </w:r>
            <w:r w:rsidR="00AC1FE6" w:rsidRPr="00CA182D">
              <w:rPr>
                <w:rFonts w:ascii="Book Antiqua" w:eastAsia="Times New Roman" w:hAnsi="Book Antiqua" w:cstheme="minorHAnsi"/>
                <w:color w:val="000000"/>
                <w:kern w:val="24"/>
                <w:lang w:eastAsia="en-IN"/>
              </w:rPr>
              <w:t xml:space="preserve">Its </w:t>
            </w:r>
            <w:r w:rsidRPr="00CA182D">
              <w:rPr>
                <w:rFonts w:ascii="Book Antiqua" w:eastAsia="Times New Roman" w:hAnsi="Book Antiqua" w:cstheme="minorHAnsi"/>
                <w:color w:val="000000"/>
                <w:kern w:val="24"/>
                <w:lang w:eastAsia="en-IN"/>
              </w:rPr>
              <w:t>relevance to protein malnutrition</w:t>
            </w:r>
          </w:p>
        </w:tc>
        <w:tc>
          <w:tcPr>
            <w:tcW w:w="1428" w:type="dxa"/>
            <w:shd w:val="clear" w:color="auto" w:fill="auto"/>
            <w:tcMar>
              <w:top w:w="72" w:type="dxa"/>
              <w:left w:w="144" w:type="dxa"/>
              <w:bottom w:w="72" w:type="dxa"/>
              <w:right w:w="144" w:type="dxa"/>
            </w:tcMar>
            <w:hideMark/>
          </w:tcPr>
          <w:p w14:paraId="0642AFDE"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lastRenderedPageBreak/>
              <w:t xml:space="preserve">Toda </w:t>
            </w:r>
            <w:r w:rsidRPr="00CA182D">
              <w:rPr>
                <w:rFonts w:ascii="Book Antiqua" w:eastAsia="Times New Roman" w:hAnsi="Book Antiqua" w:cstheme="minorHAnsi"/>
                <w:i/>
                <w:color w:val="000000"/>
                <w:kern w:val="24"/>
                <w:lang w:eastAsia="en-IN"/>
              </w:rPr>
              <w:t>et al</w:t>
            </w:r>
            <w:r w:rsidRPr="00CA182D">
              <w:rPr>
                <w:rFonts w:ascii="Book Antiqua" w:eastAsia="Times New Roman" w:hAnsi="Book Antiqua" w:cstheme="minorHAnsi"/>
                <w:color w:val="000000"/>
                <w:kern w:val="24"/>
                <w:vertAlign w:val="superscript"/>
                <w:lang w:eastAsia="en-IN"/>
              </w:rPr>
              <w:t>[4]</w:t>
            </w:r>
            <w:r w:rsidRPr="00CA182D">
              <w:rPr>
                <w:rFonts w:ascii="Book Antiqua" w:eastAsia="Times New Roman" w:hAnsi="Book Antiqua" w:cstheme="minorHAnsi"/>
                <w:color w:val="000000"/>
                <w:kern w:val="24"/>
                <w:lang w:eastAsia="en-IN"/>
              </w:rPr>
              <w:t>, Japan</w:t>
            </w:r>
          </w:p>
        </w:tc>
        <w:tc>
          <w:tcPr>
            <w:tcW w:w="1417" w:type="dxa"/>
            <w:shd w:val="clear" w:color="auto" w:fill="auto"/>
            <w:tcMar>
              <w:top w:w="72" w:type="dxa"/>
              <w:left w:w="144" w:type="dxa"/>
              <w:bottom w:w="72" w:type="dxa"/>
              <w:right w:w="144" w:type="dxa"/>
            </w:tcMar>
            <w:hideMark/>
          </w:tcPr>
          <w:p w14:paraId="476187D4" w14:textId="7B82EFB4"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i/>
                <w:color w:val="000000"/>
                <w:kern w:val="24"/>
                <w:lang w:eastAsia="en-IN"/>
              </w:rPr>
              <w:t>J Gastroenterol</w:t>
            </w:r>
            <w:r w:rsidR="00E92A99">
              <w:rPr>
                <w:rFonts w:ascii="Book Antiqua" w:eastAsia="Times New Roman" w:hAnsi="Book Antiqua" w:cstheme="minorHAnsi"/>
                <w:i/>
                <w:color w:val="000000"/>
                <w:kern w:val="24"/>
                <w:lang w:eastAsia="en-IN"/>
              </w:rPr>
              <w:t>og</w:t>
            </w:r>
            <w:r w:rsidRPr="00CA182D">
              <w:rPr>
                <w:rFonts w:ascii="Book Antiqua" w:eastAsia="Times New Roman" w:hAnsi="Book Antiqua" w:cstheme="minorHAnsi"/>
                <w:i/>
                <w:color w:val="000000"/>
                <w:kern w:val="24"/>
                <w:lang w:eastAsia="en-IN"/>
              </w:rPr>
              <w:t>y</w:t>
            </w:r>
            <w:r w:rsidRPr="008B7B8C">
              <w:rPr>
                <w:rFonts w:ascii="Book Antiqua" w:eastAsia="Times New Roman" w:hAnsi="Book Antiqua" w:cstheme="minorHAnsi"/>
                <w:color w:val="000000"/>
                <w:kern w:val="24"/>
                <w:lang w:eastAsia="en-IN"/>
              </w:rPr>
              <w:t>,</w:t>
            </w:r>
            <w:r w:rsidRPr="00CA182D">
              <w:rPr>
                <w:rFonts w:ascii="Book Antiqua" w:eastAsia="Times New Roman" w:hAnsi="Book Antiqua" w:cstheme="minorHAnsi"/>
                <w:color w:val="000000"/>
                <w:kern w:val="24"/>
                <w:lang w:eastAsia="en-IN"/>
              </w:rPr>
              <w:t xml:space="preserve"> 2005</w:t>
            </w:r>
          </w:p>
        </w:tc>
        <w:tc>
          <w:tcPr>
            <w:tcW w:w="1985" w:type="dxa"/>
            <w:shd w:val="clear" w:color="auto" w:fill="auto"/>
            <w:tcMar>
              <w:top w:w="72" w:type="dxa"/>
              <w:left w:w="144" w:type="dxa"/>
              <w:bottom w:w="72" w:type="dxa"/>
              <w:right w:w="144" w:type="dxa"/>
            </w:tcMar>
            <w:hideMark/>
          </w:tcPr>
          <w:p w14:paraId="03A4A1FE"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IIEF-5 and medical outcomes study short form 36 (SF-36)</w:t>
            </w:r>
          </w:p>
        </w:tc>
      </w:tr>
      <w:tr w:rsidR="009332D8" w:rsidRPr="00CA182D" w14:paraId="428BBECA" w14:textId="77777777" w:rsidTr="00985739">
        <w:trPr>
          <w:trHeight w:val="1160"/>
        </w:trPr>
        <w:tc>
          <w:tcPr>
            <w:tcW w:w="1266" w:type="dxa"/>
            <w:shd w:val="clear" w:color="auto" w:fill="auto"/>
            <w:tcMar>
              <w:top w:w="72" w:type="dxa"/>
              <w:left w:w="144" w:type="dxa"/>
              <w:bottom w:w="72" w:type="dxa"/>
              <w:right w:w="144" w:type="dxa"/>
            </w:tcMar>
            <w:hideMark/>
          </w:tcPr>
          <w:p w14:paraId="0A082A4F"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Hepatitis B-aged 40-59 yr (SD 50.2 ± 5.7)</w:t>
            </w:r>
          </w:p>
        </w:tc>
        <w:tc>
          <w:tcPr>
            <w:tcW w:w="1569" w:type="dxa"/>
            <w:shd w:val="clear" w:color="auto" w:fill="auto"/>
            <w:tcMar>
              <w:top w:w="72" w:type="dxa"/>
              <w:left w:w="144" w:type="dxa"/>
              <w:bottom w:w="72" w:type="dxa"/>
              <w:right w:w="144" w:type="dxa"/>
            </w:tcMar>
            <w:hideMark/>
          </w:tcPr>
          <w:p w14:paraId="764BBF96"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Total 24.6%, (CHB-8.6%,</w:t>
            </w:r>
            <w:r w:rsidRPr="00CA182D">
              <w:rPr>
                <w:rFonts w:ascii="Book Antiqua" w:hAnsi="Book Antiqua" w:cstheme="minorHAnsi"/>
                <w:lang w:eastAsia="zh-CN"/>
              </w:rPr>
              <w:t xml:space="preserve"> </w:t>
            </w:r>
            <w:r w:rsidRPr="00CA182D">
              <w:rPr>
                <w:rFonts w:ascii="Book Antiqua" w:eastAsia="Times New Roman" w:hAnsi="Book Antiqua" w:cstheme="minorHAnsi"/>
                <w:color w:val="000000"/>
                <w:kern w:val="24"/>
                <w:lang w:eastAsia="en-IN"/>
              </w:rPr>
              <w:t>HBV-LC-41.2%)</w:t>
            </w:r>
          </w:p>
        </w:tc>
        <w:tc>
          <w:tcPr>
            <w:tcW w:w="1266" w:type="dxa"/>
            <w:shd w:val="clear" w:color="auto" w:fill="auto"/>
            <w:tcMar>
              <w:top w:w="72" w:type="dxa"/>
              <w:left w:w="144" w:type="dxa"/>
              <w:bottom w:w="72" w:type="dxa"/>
              <w:right w:w="144" w:type="dxa"/>
            </w:tcMar>
            <w:hideMark/>
          </w:tcPr>
          <w:p w14:paraId="5301C1BF"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Erectile dysfunction in patients with liver disease related to chronic hepatitis B</w:t>
            </w:r>
          </w:p>
        </w:tc>
        <w:tc>
          <w:tcPr>
            <w:tcW w:w="1428" w:type="dxa"/>
            <w:shd w:val="clear" w:color="auto" w:fill="auto"/>
            <w:tcMar>
              <w:top w:w="72" w:type="dxa"/>
              <w:left w:w="144" w:type="dxa"/>
              <w:bottom w:w="72" w:type="dxa"/>
              <w:right w:w="144" w:type="dxa"/>
            </w:tcMar>
            <w:hideMark/>
          </w:tcPr>
          <w:p w14:paraId="057297BA"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 xml:space="preserve">Kim </w:t>
            </w:r>
            <w:r w:rsidRPr="00CA182D">
              <w:rPr>
                <w:rFonts w:ascii="Book Antiqua" w:eastAsia="Times New Roman" w:hAnsi="Book Antiqua" w:cstheme="minorHAnsi"/>
                <w:i/>
                <w:color w:val="000000"/>
                <w:kern w:val="24"/>
                <w:lang w:eastAsia="en-IN"/>
              </w:rPr>
              <w:t>et al</w:t>
            </w:r>
            <w:r w:rsidRPr="00CA182D">
              <w:rPr>
                <w:rFonts w:ascii="Book Antiqua" w:eastAsia="Times New Roman" w:hAnsi="Book Antiqua" w:cstheme="minorHAnsi"/>
                <w:color w:val="000000"/>
                <w:kern w:val="24"/>
                <w:vertAlign w:val="superscript"/>
                <w:lang w:eastAsia="en-IN"/>
              </w:rPr>
              <w:t>[5]</w:t>
            </w:r>
            <w:r w:rsidRPr="00CA182D">
              <w:rPr>
                <w:rFonts w:ascii="Book Antiqua" w:eastAsia="Times New Roman" w:hAnsi="Book Antiqua" w:cstheme="minorHAnsi"/>
                <w:color w:val="000000"/>
                <w:kern w:val="24"/>
                <w:lang w:eastAsia="en-IN"/>
              </w:rPr>
              <w:t>, Korea</w:t>
            </w:r>
          </w:p>
        </w:tc>
        <w:tc>
          <w:tcPr>
            <w:tcW w:w="1417" w:type="dxa"/>
            <w:shd w:val="clear" w:color="auto" w:fill="auto"/>
            <w:tcMar>
              <w:top w:w="72" w:type="dxa"/>
              <w:left w:w="144" w:type="dxa"/>
              <w:bottom w:w="72" w:type="dxa"/>
              <w:right w:w="144" w:type="dxa"/>
            </w:tcMar>
            <w:hideMark/>
          </w:tcPr>
          <w:p w14:paraId="18337E29" w14:textId="2A712D9D" w:rsidR="009332D8" w:rsidRPr="00CA182D" w:rsidRDefault="009332D8" w:rsidP="00C223B8">
            <w:pPr>
              <w:spacing w:line="360" w:lineRule="auto"/>
              <w:jc w:val="both"/>
              <w:rPr>
                <w:rFonts w:ascii="Book Antiqua" w:eastAsia="Times New Roman" w:hAnsi="Book Antiqua" w:cstheme="minorHAnsi"/>
                <w:lang w:eastAsia="en-IN"/>
              </w:rPr>
            </w:pPr>
            <w:r w:rsidRPr="00C223B8">
              <w:rPr>
                <w:rFonts w:ascii="Book Antiqua" w:eastAsia="Times New Roman" w:hAnsi="Book Antiqua" w:cstheme="minorHAnsi"/>
                <w:i/>
                <w:color w:val="000000"/>
                <w:kern w:val="24"/>
                <w:lang w:eastAsia="en-IN"/>
              </w:rPr>
              <w:t>Clinical and Molecular Hepatology</w:t>
            </w:r>
            <w:r w:rsidR="00C223B8">
              <w:rPr>
                <w:rFonts w:ascii="Book Antiqua" w:eastAsia="Times New Roman" w:hAnsi="Book Antiqua" w:cstheme="minorHAnsi"/>
                <w:color w:val="000000"/>
                <w:kern w:val="24"/>
                <w:lang w:eastAsia="en-IN"/>
              </w:rPr>
              <w:t>,</w:t>
            </w:r>
            <w:r w:rsidRPr="00CA182D">
              <w:rPr>
                <w:rFonts w:ascii="Book Antiqua" w:eastAsia="Times New Roman" w:hAnsi="Book Antiqua" w:cstheme="minorHAnsi"/>
                <w:color w:val="000000"/>
                <w:kern w:val="24"/>
                <w:lang w:eastAsia="en-IN"/>
              </w:rPr>
              <w:t xml:space="preserve"> 2015</w:t>
            </w:r>
          </w:p>
        </w:tc>
        <w:tc>
          <w:tcPr>
            <w:tcW w:w="1985" w:type="dxa"/>
            <w:shd w:val="clear" w:color="auto" w:fill="auto"/>
            <w:tcMar>
              <w:top w:w="72" w:type="dxa"/>
              <w:left w:w="144" w:type="dxa"/>
              <w:bottom w:w="72" w:type="dxa"/>
              <w:right w:w="144" w:type="dxa"/>
            </w:tcMar>
            <w:hideMark/>
          </w:tcPr>
          <w:p w14:paraId="0A7B983B" w14:textId="572103A5" w:rsidR="009332D8" w:rsidRPr="00CA182D" w:rsidRDefault="009332D8" w:rsidP="00CD1660">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Erectile function of patients was evaluated by the Korean version of IIEF-5</w:t>
            </w:r>
          </w:p>
        </w:tc>
      </w:tr>
      <w:tr w:rsidR="009332D8" w:rsidRPr="00CA182D" w14:paraId="15B1CA9F" w14:textId="77777777" w:rsidTr="00985739">
        <w:trPr>
          <w:trHeight w:val="1160"/>
        </w:trPr>
        <w:tc>
          <w:tcPr>
            <w:tcW w:w="1266" w:type="dxa"/>
            <w:shd w:val="clear" w:color="auto" w:fill="auto"/>
            <w:tcMar>
              <w:top w:w="72" w:type="dxa"/>
              <w:left w:w="144" w:type="dxa"/>
              <w:bottom w:w="72" w:type="dxa"/>
              <w:right w:w="144" w:type="dxa"/>
            </w:tcMar>
            <w:hideMark/>
          </w:tcPr>
          <w:p w14:paraId="06231D6F"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Hepatitis C,</w:t>
            </w:r>
            <w:r w:rsidRPr="00CA182D">
              <w:rPr>
                <w:rFonts w:ascii="Book Antiqua" w:hAnsi="Book Antiqua" w:cstheme="minorHAnsi"/>
                <w:lang w:eastAsia="zh-CN"/>
              </w:rPr>
              <w:t xml:space="preserve"> </w:t>
            </w:r>
            <w:r w:rsidRPr="00CA182D">
              <w:rPr>
                <w:rFonts w:ascii="Book Antiqua" w:eastAsia="Times New Roman" w:hAnsi="Book Antiqua" w:cstheme="minorHAnsi"/>
                <w:color w:val="000000"/>
                <w:kern w:val="24"/>
                <w:lang w:eastAsia="en-IN"/>
              </w:rPr>
              <w:t>age -20-80 yr (SD; 50 ± 17.19) yr</w:t>
            </w:r>
          </w:p>
        </w:tc>
        <w:tc>
          <w:tcPr>
            <w:tcW w:w="1569" w:type="dxa"/>
            <w:shd w:val="clear" w:color="auto" w:fill="auto"/>
            <w:tcMar>
              <w:top w:w="72" w:type="dxa"/>
              <w:left w:w="144" w:type="dxa"/>
              <w:bottom w:w="72" w:type="dxa"/>
              <w:right w:w="144" w:type="dxa"/>
            </w:tcMar>
            <w:hideMark/>
          </w:tcPr>
          <w:p w14:paraId="0C2CDAD5"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30%</w:t>
            </w:r>
          </w:p>
        </w:tc>
        <w:tc>
          <w:tcPr>
            <w:tcW w:w="1266" w:type="dxa"/>
            <w:shd w:val="clear" w:color="auto" w:fill="auto"/>
            <w:tcMar>
              <w:top w:w="72" w:type="dxa"/>
              <w:left w:w="144" w:type="dxa"/>
              <w:bottom w:w="72" w:type="dxa"/>
              <w:right w:w="144" w:type="dxa"/>
            </w:tcMar>
            <w:hideMark/>
          </w:tcPr>
          <w:p w14:paraId="2FD3D700"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 xml:space="preserve">Erectile dysfunction in patients with chronic hepatitis </w:t>
            </w:r>
            <w:r w:rsidRPr="00CA182D">
              <w:rPr>
                <w:rFonts w:ascii="Book Antiqua" w:eastAsia="Times New Roman" w:hAnsi="Book Antiqua" w:cstheme="minorHAnsi"/>
                <w:color w:val="000000"/>
                <w:kern w:val="24"/>
                <w:lang w:eastAsia="en-IN"/>
              </w:rPr>
              <w:lastRenderedPageBreak/>
              <w:t>C virus infection</w:t>
            </w:r>
          </w:p>
        </w:tc>
        <w:tc>
          <w:tcPr>
            <w:tcW w:w="1428" w:type="dxa"/>
            <w:shd w:val="clear" w:color="auto" w:fill="auto"/>
            <w:tcMar>
              <w:top w:w="72" w:type="dxa"/>
              <w:left w:w="144" w:type="dxa"/>
              <w:bottom w:w="72" w:type="dxa"/>
              <w:right w:w="144" w:type="dxa"/>
            </w:tcMar>
            <w:hideMark/>
          </w:tcPr>
          <w:p w14:paraId="6CEBE8A0" w14:textId="77777777" w:rsidR="009332D8" w:rsidRPr="00CA182D" w:rsidRDefault="00000000" w:rsidP="00985739">
            <w:pPr>
              <w:spacing w:line="360" w:lineRule="auto"/>
              <w:jc w:val="both"/>
              <w:rPr>
                <w:rFonts w:ascii="Book Antiqua" w:eastAsia="Times New Roman" w:hAnsi="Book Antiqua" w:cstheme="minorHAnsi"/>
                <w:lang w:eastAsia="en-IN"/>
              </w:rPr>
            </w:pPr>
            <w:hyperlink r:id="rId12" w:history="1">
              <w:r w:rsidR="009332D8" w:rsidRPr="00CA182D">
                <w:rPr>
                  <w:rFonts w:ascii="Book Antiqua" w:eastAsia="Times New Roman" w:hAnsi="Book Antiqua" w:cstheme="minorHAnsi"/>
                  <w:color w:val="000000"/>
                  <w:kern w:val="24"/>
                  <w:lang w:eastAsia="en-IN"/>
                </w:rPr>
                <w:t xml:space="preserve">Hunter </w:t>
              </w:r>
              <w:r w:rsidR="009332D8" w:rsidRPr="00CA182D">
                <w:rPr>
                  <w:rFonts w:ascii="Book Antiqua" w:eastAsia="Times New Roman" w:hAnsi="Book Antiqua" w:cstheme="minorHAnsi"/>
                  <w:i/>
                  <w:color w:val="000000"/>
                  <w:kern w:val="24"/>
                  <w:lang w:eastAsia="en-IN"/>
                </w:rPr>
                <w:t>et al</w:t>
              </w:r>
              <w:r w:rsidR="009332D8" w:rsidRPr="00CA182D">
                <w:rPr>
                  <w:rFonts w:ascii="Book Antiqua" w:eastAsia="Times New Roman" w:hAnsi="Book Antiqua" w:cstheme="minorHAnsi"/>
                  <w:color w:val="000000"/>
                  <w:kern w:val="24"/>
                  <w:vertAlign w:val="superscript"/>
                  <w:lang w:eastAsia="en-IN"/>
                </w:rPr>
                <w:t>[6]</w:t>
              </w:r>
              <w:r w:rsidR="009332D8" w:rsidRPr="00CA182D">
                <w:rPr>
                  <w:rFonts w:ascii="Book Antiqua" w:eastAsia="Times New Roman" w:hAnsi="Book Antiqua" w:cstheme="minorHAnsi"/>
                  <w:color w:val="000000"/>
                  <w:kern w:val="24"/>
                  <w:lang w:eastAsia="en-IN"/>
                </w:rPr>
                <w:t>,</w:t>
              </w:r>
            </w:hyperlink>
            <w:r w:rsidR="009332D8" w:rsidRPr="00CA182D">
              <w:rPr>
                <w:rFonts w:ascii="Book Antiqua" w:eastAsia="Times New Roman" w:hAnsi="Book Antiqua" w:cstheme="minorHAnsi"/>
                <w:color w:val="000000"/>
                <w:kern w:val="24"/>
                <w:lang w:eastAsia="en-IN"/>
              </w:rPr>
              <w:t xml:space="preserve"> Egypt</w:t>
            </w:r>
            <w:r w:rsidR="009332D8" w:rsidRPr="00CA182D">
              <w:rPr>
                <w:rFonts w:ascii="Book Antiqua" w:eastAsia="Times New Roman" w:hAnsi="Book Antiqua" w:cstheme="minorHAnsi"/>
                <w:color w:val="000000"/>
                <w:kern w:val="24"/>
                <w:position w:val="7"/>
                <w:vertAlign w:val="superscript"/>
                <w:lang w:eastAsia="en-IN"/>
              </w:rPr>
              <w:t xml:space="preserve"> </w:t>
            </w:r>
          </w:p>
        </w:tc>
        <w:tc>
          <w:tcPr>
            <w:tcW w:w="1417" w:type="dxa"/>
            <w:shd w:val="clear" w:color="auto" w:fill="auto"/>
            <w:tcMar>
              <w:top w:w="72" w:type="dxa"/>
              <w:left w:w="144" w:type="dxa"/>
              <w:bottom w:w="72" w:type="dxa"/>
              <w:right w:w="144" w:type="dxa"/>
            </w:tcMar>
            <w:hideMark/>
          </w:tcPr>
          <w:p w14:paraId="314822DC" w14:textId="5CEECDBB" w:rsidR="009332D8" w:rsidRPr="00CA182D" w:rsidRDefault="00000000" w:rsidP="00C223B8">
            <w:pPr>
              <w:spacing w:line="360" w:lineRule="auto"/>
              <w:jc w:val="both"/>
              <w:rPr>
                <w:rFonts w:ascii="Book Antiqua" w:eastAsia="Times New Roman" w:hAnsi="Book Antiqua" w:cstheme="minorHAnsi"/>
                <w:lang w:eastAsia="en-IN"/>
              </w:rPr>
            </w:pPr>
            <w:hyperlink r:id="rId13" w:history="1">
              <w:r w:rsidR="009332D8" w:rsidRPr="00C223B8">
                <w:rPr>
                  <w:rFonts w:ascii="Book Antiqua" w:eastAsia="Times New Roman" w:hAnsi="Book Antiqua" w:cstheme="minorHAnsi"/>
                  <w:i/>
                  <w:color w:val="000000"/>
                  <w:kern w:val="24"/>
                  <w:lang w:eastAsia="en-IN"/>
                </w:rPr>
                <w:t>Arab J Gastroenterol</w:t>
              </w:r>
              <w:r w:rsidR="00CD1660">
                <w:rPr>
                  <w:rFonts w:ascii="Book Antiqua" w:eastAsia="Times New Roman" w:hAnsi="Book Antiqua" w:cstheme="minorHAnsi"/>
                  <w:i/>
                  <w:color w:val="000000"/>
                  <w:kern w:val="24"/>
                  <w:lang w:eastAsia="en-IN"/>
                </w:rPr>
                <w:t>ogy</w:t>
              </w:r>
              <w:r w:rsidR="00C223B8">
                <w:rPr>
                  <w:rFonts w:ascii="Book Antiqua" w:eastAsia="Times New Roman" w:hAnsi="Book Antiqua" w:cstheme="minorHAnsi"/>
                  <w:color w:val="000000"/>
                  <w:kern w:val="24"/>
                  <w:lang w:eastAsia="en-IN"/>
                </w:rPr>
                <w:t>,</w:t>
              </w:r>
            </w:hyperlink>
            <w:r w:rsidR="009332D8" w:rsidRPr="00CA182D">
              <w:rPr>
                <w:rFonts w:ascii="Book Antiqua" w:eastAsia="Times New Roman" w:hAnsi="Book Antiqua" w:cstheme="minorHAnsi"/>
                <w:color w:val="000000"/>
                <w:kern w:val="24"/>
                <w:lang w:eastAsia="en-IN"/>
              </w:rPr>
              <w:t xml:space="preserve"> 2014 </w:t>
            </w:r>
          </w:p>
        </w:tc>
        <w:tc>
          <w:tcPr>
            <w:tcW w:w="1985" w:type="dxa"/>
            <w:shd w:val="clear" w:color="auto" w:fill="auto"/>
            <w:tcMar>
              <w:top w:w="72" w:type="dxa"/>
              <w:left w:w="144" w:type="dxa"/>
              <w:bottom w:w="72" w:type="dxa"/>
              <w:right w:w="144" w:type="dxa"/>
            </w:tcMar>
            <w:hideMark/>
          </w:tcPr>
          <w:p w14:paraId="376E1895" w14:textId="034EBF68" w:rsidR="009332D8" w:rsidRPr="00CA182D" w:rsidRDefault="009332D8" w:rsidP="00AB62B3">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An Arabic validated version of the five-item IIEF-5</w:t>
            </w:r>
          </w:p>
        </w:tc>
      </w:tr>
      <w:tr w:rsidR="009332D8" w:rsidRPr="00CA182D" w14:paraId="3628E5B0" w14:textId="77777777" w:rsidTr="00983702">
        <w:trPr>
          <w:trHeight w:val="1676"/>
        </w:trPr>
        <w:tc>
          <w:tcPr>
            <w:tcW w:w="1266" w:type="dxa"/>
            <w:tcBorders>
              <w:bottom w:val="nil"/>
            </w:tcBorders>
            <w:shd w:val="clear" w:color="auto" w:fill="auto"/>
            <w:tcMar>
              <w:top w:w="72" w:type="dxa"/>
              <w:left w:w="144" w:type="dxa"/>
              <w:bottom w:w="72" w:type="dxa"/>
              <w:right w:w="144" w:type="dxa"/>
            </w:tcMar>
            <w:hideMark/>
          </w:tcPr>
          <w:p w14:paraId="60B6FBF8" w14:textId="2895C44C" w:rsidR="009332D8" w:rsidRPr="00CA182D" w:rsidRDefault="009332D8" w:rsidP="00CD1660">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Alcoholic liver diseases (</w:t>
            </w:r>
            <w:r w:rsidR="00CD1660">
              <w:rPr>
                <w:rFonts w:ascii="Book Antiqua" w:eastAsia="Times New Roman" w:hAnsi="Book Antiqua" w:cstheme="minorHAnsi"/>
                <w:color w:val="000000"/>
                <w:kern w:val="24"/>
                <w:lang w:eastAsia="en-IN"/>
              </w:rPr>
              <w:t>a</w:t>
            </w:r>
            <w:r w:rsidRPr="00CA182D">
              <w:rPr>
                <w:rFonts w:ascii="Book Antiqua" w:eastAsia="Times New Roman" w:hAnsi="Book Antiqua" w:cstheme="minorHAnsi"/>
                <w:color w:val="000000"/>
                <w:kern w:val="24"/>
                <w:lang w:eastAsia="en-IN"/>
              </w:rPr>
              <w:t>ge &lt; 56 yr)</w:t>
            </w:r>
          </w:p>
        </w:tc>
        <w:tc>
          <w:tcPr>
            <w:tcW w:w="1569" w:type="dxa"/>
            <w:tcBorders>
              <w:bottom w:val="nil"/>
            </w:tcBorders>
            <w:shd w:val="clear" w:color="auto" w:fill="auto"/>
            <w:tcMar>
              <w:top w:w="72" w:type="dxa"/>
              <w:left w:w="144" w:type="dxa"/>
              <w:bottom w:w="72" w:type="dxa"/>
              <w:right w:w="144" w:type="dxa"/>
            </w:tcMar>
            <w:hideMark/>
          </w:tcPr>
          <w:p w14:paraId="66ED3A80"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61%</w:t>
            </w:r>
          </w:p>
        </w:tc>
        <w:tc>
          <w:tcPr>
            <w:tcW w:w="1266" w:type="dxa"/>
            <w:tcBorders>
              <w:bottom w:val="nil"/>
            </w:tcBorders>
            <w:shd w:val="clear" w:color="auto" w:fill="auto"/>
            <w:tcMar>
              <w:top w:w="72" w:type="dxa"/>
              <w:left w:w="144" w:type="dxa"/>
              <w:bottom w:w="72" w:type="dxa"/>
              <w:right w:w="144" w:type="dxa"/>
            </w:tcMar>
            <w:hideMark/>
          </w:tcPr>
          <w:p w14:paraId="35EA1F6F"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Sexual dysfunction in men with alcoholic liver cirrhosis. A comparative study</w:t>
            </w:r>
          </w:p>
        </w:tc>
        <w:tc>
          <w:tcPr>
            <w:tcW w:w="1428" w:type="dxa"/>
            <w:tcBorders>
              <w:bottom w:val="nil"/>
            </w:tcBorders>
            <w:shd w:val="clear" w:color="auto" w:fill="auto"/>
            <w:tcMar>
              <w:top w:w="72" w:type="dxa"/>
              <w:left w:w="144" w:type="dxa"/>
              <w:bottom w:w="72" w:type="dxa"/>
              <w:right w:w="144" w:type="dxa"/>
            </w:tcMar>
            <w:hideMark/>
          </w:tcPr>
          <w:p w14:paraId="71C4C47B" w14:textId="77777777" w:rsidR="009332D8" w:rsidRPr="00CA182D" w:rsidRDefault="00000000" w:rsidP="00985739">
            <w:pPr>
              <w:spacing w:line="360" w:lineRule="auto"/>
              <w:jc w:val="both"/>
              <w:rPr>
                <w:rFonts w:ascii="Book Antiqua" w:eastAsia="Times New Roman" w:hAnsi="Book Antiqua" w:cstheme="minorHAnsi"/>
                <w:lang w:eastAsia="en-IN"/>
              </w:rPr>
            </w:pPr>
            <w:hyperlink r:id="rId14" w:history="1">
              <w:r w:rsidR="009332D8" w:rsidRPr="00CA182D">
                <w:rPr>
                  <w:rFonts w:ascii="Book Antiqua" w:eastAsia="Times New Roman" w:hAnsi="Book Antiqua" w:cstheme="minorHAnsi"/>
                  <w:color w:val="000000"/>
                  <w:kern w:val="24"/>
                  <w:lang w:eastAsia="en-IN"/>
                </w:rPr>
                <w:t xml:space="preserve">Jensen </w:t>
              </w:r>
              <w:r w:rsidR="009332D8" w:rsidRPr="00CA182D">
                <w:rPr>
                  <w:rFonts w:ascii="Book Antiqua" w:eastAsia="Times New Roman" w:hAnsi="Book Antiqua" w:cstheme="minorHAnsi"/>
                  <w:i/>
                  <w:color w:val="000000"/>
                  <w:kern w:val="24"/>
                  <w:lang w:eastAsia="en-IN"/>
                </w:rPr>
                <w:t>et al</w:t>
              </w:r>
              <w:r w:rsidR="009332D8" w:rsidRPr="00CA182D">
                <w:rPr>
                  <w:rFonts w:ascii="Book Antiqua" w:eastAsia="Times New Roman" w:hAnsi="Book Antiqua" w:cstheme="minorHAnsi"/>
                  <w:color w:val="000000"/>
                  <w:kern w:val="24"/>
                  <w:vertAlign w:val="superscript"/>
                  <w:lang w:eastAsia="en-IN"/>
                </w:rPr>
                <w:t>[7]</w:t>
              </w:r>
              <w:r w:rsidR="009332D8" w:rsidRPr="00CA182D">
                <w:rPr>
                  <w:rFonts w:ascii="Book Antiqua" w:eastAsia="Times New Roman" w:hAnsi="Book Antiqua" w:cstheme="minorHAnsi"/>
                  <w:color w:val="000000"/>
                  <w:kern w:val="24"/>
                  <w:lang w:eastAsia="en-IN"/>
                </w:rPr>
                <w:t>,</w:t>
              </w:r>
            </w:hyperlink>
            <w:r w:rsidR="009332D8" w:rsidRPr="00CA182D">
              <w:rPr>
                <w:rFonts w:ascii="Book Antiqua" w:hAnsi="Book Antiqua" w:cstheme="minorHAnsi"/>
                <w:lang w:eastAsia="zh-CN"/>
              </w:rPr>
              <w:t xml:space="preserve"> </w:t>
            </w:r>
            <w:r w:rsidR="009332D8" w:rsidRPr="00CA182D">
              <w:rPr>
                <w:rFonts w:ascii="Book Antiqua" w:eastAsia="Times New Roman" w:hAnsi="Book Antiqua" w:cstheme="minorHAnsi"/>
                <w:color w:val="000000"/>
                <w:kern w:val="24"/>
                <w:lang w:eastAsia="en-IN"/>
              </w:rPr>
              <w:t>UK</w:t>
            </w:r>
          </w:p>
        </w:tc>
        <w:tc>
          <w:tcPr>
            <w:tcW w:w="1417" w:type="dxa"/>
            <w:tcBorders>
              <w:bottom w:val="nil"/>
            </w:tcBorders>
            <w:shd w:val="clear" w:color="auto" w:fill="auto"/>
            <w:tcMar>
              <w:top w:w="72" w:type="dxa"/>
              <w:left w:w="144" w:type="dxa"/>
              <w:bottom w:w="72" w:type="dxa"/>
              <w:right w:w="144" w:type="dxa"/>
            </w:tcMar>
            <w:hideMark/>
          </w:tcPr>
          <w:p w14:paraId="24B296C0" w14:textId="2602B13A" w:rsidR="009332D8" w:rsidRPr="00CA182D" w:rsidRDefault="00000000" w:rsidP="00C223B8">
            <w:pPr>
              <w:spacing w:line="360" w:lineRule="auto"/>
              <w:jc w:val="both"/>
              <w:rPr>
                <w:rFonts w:ascii="Book Antiqua" w:eastAsia="Times New Roman" w:hAnsi="Book Antiqua" w:cstheme="minorHAnsi"/>
                <w:lang w:eastAsia="en-IN"/>
              </w:rPr>
            </w:pPr>
            <w:hyperlink r:id="rId15" w:history="1">
              <w:r w:rsidR="009332D8" w:rsidRPr="00C223B8">
                <w:rPr>
                  <w:rFonts w:ascii="Book Antiqua" w:eastAsia="Times New Roman" w:hAnsi="Book Antiqua" w:cstheme="minorHAnsi"/>
                  <w:i/>
                  <w:color w:val="000000"/>
                  <w:kern w:val="24"/>
                  <w:lang w:eastAsia="en-IN"/>
                </w:rPr>
                <w:t>Liver</w:t>
              </w:r>
              <w:r w:rsidR="00C223B8">
                <w:rPr>
                  <w:rFonts w:ascii="Book Antiqua" w:eastAsia="Times New Roman" w:hAnsi="Book Antiqua" w:cstheme="minorHAnsi"/>
                  <w:color w:val="000000"/>
                  <w:kern w:val="24"/>
                  <w:lang w:eastAsia="en-IN"/>
                </w:rPr>
                <w:t>,</w:t>
              </w:r>
            </w:hyperlink>
            <w:r w:rsidR="009332D8" w:rsidRPr="00CA182D">
              <w:rPr>
                <w:rFonts w:ascii="Book Antiqua" w:eastAsia="Times New Roman" w:hAnsi="Book Antiqua" w:cstheme="minorHAnsi"/>
                <w:color w:val="000000"/>
                <w:kern w:val="24"/>
                <w:lang w:eastAsia="en-IN"/>
              </w:rPr>
              <w:t xml:space="preserve"> 1985 </w:t>
            </w:r>
          </w:p>
        </w:tc>
        <w:tc>
          <w:tcPr>
            <w:tcW w:w="1985" w:type="dxa"/>
            <w:tcBorders>
              <w:bottom w:val="nil"/>
            </w:tcBorders>
            <w:shd w:val="clear" w:color="auto" w:fill="auto"/>
            <w:tcMar>
              <w:top w:w="72" w:type="dxa"/>
              <w:left w:w="144" w:type="dxa"/>
              <w:bottom w:w="72" w:type="dxa"/>
              <w:right w:w="144" w:type="dxa"/>
            </w:tcMar>
            <w:hideMark/>
          </w:tcPr>
          <w:p w14:paraId="724E0529"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All groups had a significantly (</w:t>
            </w:r>
            <w:r w:rsidRPr="00CA182D">
              <w:rPr>
                <w:rFonts w:ascii="Book Antiqua" w:eastAsia="Times New Roman" w:hAnsi="Book Antiqua" w:cstheme="minorHAnsi"/>
                <w:i/>
                <w:color w:val="000000"/>
                <w:kern w:val="24"/>
                <w:lang w:eastAsia="en-IN"/>
              </w:rPr>
              <w:t>P</w:t>
            </w:r>
            <w:r w:rsidRPr="00CA182D">
              <w:rPr>
                <w:rFonts w:ascii="Book Antiqua" w:eastAsia="Times New Roman" w:hAnsi="Book Antiqua" w:cstheme="minorHAnsi"/>
                <w:color w:val="000000"/>
                <w:kern w:val="24"/>
                <w:lang w:eastAsia="en-IN"/>
              </w:rPr>
              <w:t xml:space="preserve"> less than 0.025) raised prevalence of sexual dysfunction when compared to men without chronic disease</w:t>
            </w:r>
          </w:p>
        </w:tc>
      </w:tr>
      <w:tr w:rsidR="009332D8" w:rsidRPr="00CA182D" w14:paraId="4655264C" w14:textId="77777777" w:rsidTr="00983702">
        <w:trPr>
          <w:trHeight w:val="904"/>
        </w:trPr>
        <w:tc>
          <w:tcPr>
            <w:tcW w:w="1266" w:type="dxa"/>
            <w:tcBorders>
              <w:top w:val="nil"/>
              <w:bottom w:val="single" w:sz="4" w:space="0" w:color="auto"/>
            </w:tcBorders>
            <w:shd w:val="clear" w:color="auto" w:fill="auto"/>
            <w:tcMar>
              <w:top w:w="72" w:type="dxa"/>
              <w:left w:w="144" w:type="dxa"/>
              <w:bottom w:w="72" w:type="dxa"/>
              <w:right w:w="144" w:type="dxa"/>
            </w:tcMar>
            <w:hideMark/>
          </w:tcPr>
          <w:p w14:paraId="5A006B13" w14:textId="27713944" w:rsidR="009332D8" w:rsidRPr="00CA182D" w:rsidRDefault="000F2BF7"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 xml:space="preserve">Chronic </w:t>
            </w:r>
            <w:r w:rsidR="009332D8" w:rsidRPr="00CA182D">
              <w:rPr>
                <w:rFonts w:ascii="Book Antiqua" w:eastAsia="Times New Roman" w:hAnsi="Book Antiqua" w:cstheme="minorHAnsi"/>
                <w:color w:val="000000"/>
                <w:kern w:val="24"/>
                <w:lang w:eastAsia="en-IN"/>
              </w:rPr>
              <w:t>liver disease</w:t>
            </w:r>
            <w:r w:rsidR="009332D8" w:rsidRPr="00CA182D">
              <w:rPr>
                <w:rFonts w:ascii="Book Antiqua" w:hAnsi="Book Antiqua" w:cstheme="minorHAnsi"/>
                <w:lang w:eastAsia="zh-CN"/>
              </w:rPr>
              <w:t xml:space="preserve"> </w:t>
            </w:r>
            <w:r w:rsidR="009332D8" w:rsidRPr="00CA182D">
              <w:rPr>
                <w:rFonts w:ascii="Book Antiqua" w:eastAsia="Times New Roman" w:hAnsi="Book Antiqua" w:cstheme="minorHAnsi"/>
                <w:color w:val="000000"/>
                <w:kern w:val="24"/>
                <w:lang w:eastAsia="en-IN"/>
              </w:rPr>
              <w:t>(mean age 54.8 ± 10.8 yr)</w:t>
            </w:r>
          </w:p>
        </w:tc>
        <w:tc>
          <w:tcPr>
            <w:tcW w:w="1569" w:type="dxa"/>
            <w:tcBorders>
              <w:top w:val="nil"/>
              <w:bottom w:val="single" w:sz="4" w:space="0" w:color="auto"/>
            </w:tcBorders>
            <w:shd w:val="clear" w:color="auto" w:fill="auto"/>
            <w:tcMar>
              <w:top w:w="72" w:type="dxa"/>
              <w:left w:w="144" w:type="dxa"/>
              <w:bottom w:w="72" w:type="dxa"/>
              <w:right w:w="144" w:type="dxa"/>
            </w:tcMar>
            <w:hideMark/>
          </w:tcPr>
          <w:p w14:paraId="5D18A572" w14:textId="77777777"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 xml:space="preserve">50.6% </w:t>
            </w:r>
          </w:p>
        </w:tc>
        <w:tc>
          <w:tcPr>
            <w:tcW w:w="1266" w:type="dxa"/>
            <w:tcBorders>
              <w:top w:val="nil"/>
              <w:bottom w:val="single" w:sz="4" w:space="0" w:color="auto"/>
            </w:tcBorders>
            <w:shd w:val="clear" w:color="auto" w:fill="auto"/>
            <w:tcMar>
              <w:top w:w="72" w:type="dxa"/>
              <w:left w:w="144" w:type="dxa"/>
              <w:bottom w:w="72" w:type="dxa"/>
              <w:right w:w="144" w:type="dxa"/>
            </w:tcMar>
            <w:hideMark/>
          </w:tcPr>
          <w:p w14:paraId="158FF5AF" w14:textId="14985055" w:rsidR="009332D8" w:rsidRPr="00CA182D" w:rsidRDefault="009332D8" w:rsidP="00985739">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Assessment of sexual function in patients with chronic liver disease</w:t>
            </w:r>
          </w:p>
        </w:tc>
        <w:tc>
          <w:tcPr>
            <w:tcW w:w="1428" w:type="dxa"/>
            <w:tcBorders>
              <w:top w:val="nil"/>
              <w:bottom w:val="single" w:sz="4" w:space="0" w:color="auto"/>
            </w:tcBorders>
            <w:shd w:val="clear" w:color="auto" w:fill="auto"/>
            <w:tcMar>
              <w:top w:w="72" w:type="dxa"/>
              <w:left w:w="144" w:type="dxa"/>
              <w:bottom w:w="72" w:type="dxa"/>
              <w:right w:w="144" w:type="dxa"/>
            </w:tcMar>
            <w:hideMark/>
          </w:tcPr>
          <w:p w14:paraId="4ED10A4C" w14:textId="77777777" w:rsidR="009332D8" w:rsidRPr="00CA182D" w:rsidRDefault="00000000" w:rsidP="00985739">
            <w:pPr>
              <w:spacing w:line="360" w:lineRule="auto"/>
              <w:jc w:val="both"/>
              <w:rPr>
                <w:rFonts w:ascii="Book Antiqua" w:eastAsia="Times New Roman" w:hAnsi="Book Antiqua" w:cstheme="minorHAnsi"/>
                <w:lang w:eastAsia="en-IN"/>
              </w:rPr>
            </w:pPr>
            <w:hyperlink r:id="rId16" w:history="1">
              <w:r w:rsidR="009332D8" w:rsidRPr="00CA182D">
                <w:rPr>
                  <w:rFonts w:ascii="Book Antiqua" w:eastAsia="Times New Roman" w:hAnsi="Book Antiqua" w:cstheme="minorHAnsi"/>
                  <w:color w:val="000000"/>
                  <w:kern w:val="24"/>
                  <w:lang w:eastAsia="en-IN"/>
                </w:rPr>
                <w:t>Simsek</w:t>
              </w:r>
            </w:hyperlink>
            <w:r w:rsidR="009332D8" w:rsidRPr="00CA182D">
              <w:rPr>
                <w:rFonts w:ascii="Book Antiqua" w:hAnsi="Book Antiqua"/>
                <w:lang w:eastAsia="en-IN"/>
              </w:rPr>
              <w:t xml:space="preserve"> </w:t>
            </w:r>
            <w:r w:rsidR="009332D8" w:rsidRPr="00CA182D">
              <w:rPr>
                <w:rFonts w:ascii="Book Antiqua" w:eastAsia="Times New Roman" w:hAnsi="Book Antiqua" w:cstheme="minorHAnsi"/>
                <w:i/>
                <w:color w:val="000000"/>
                <w:kern w:val="24"/>
                <w:lang w:eastAsia="en-IN"/>
              </w:rPr>
              <w:t>et al</w:t>
            </w:r>
            <w:r w:rsidR="009332D8" w:rsidRPr="00CA182D">
              <w:rPr>
                <w:rFonts w:ascii="Book Antiqua" w:eastAsia="Times New Roman" w:hAnsi="Book Antiqua" w:cstheme="minorHAnsi"/>
                <w:color w:val="000000"/>
                <w:kern w:val="24"/>
                <w:vertAlign w:val="superscript"/>
                <w:lang w:eastAsia="en-IN"/>
              </w:rPr>
              <w:t>[8]</w:t>
            </w:r>
            <w:r w:rsidR="009332D8" w:rsidRPr="00CA182D">
              <w:rPr>
                <w:rFonts w:ascii="Book Antiqua" w:eastAsia="Times New Roman" w:hAnsi="Book Antiqua" w:cstheme="minorHAnsi"/>
                <w:color w:val="000000"/>
                <w:kern w:val="24"/>
                <w:lang w:eastAsia="en-IN"/>
              </w:rPr>
              <w:t>, Turkey</w:t>
            </w:r>
          </w:p>
        </w:tc>
        <w:tc>
          <w:tcPr>
            <w:tcW w:w="1417" w:type="dxa"/>
            <w:tcBorders>
              <w:top w:val="nil"/>
              <w:bottom w:val="single" w:sz="4" w:space="0" w:color="auto"/>
            </w:tcBorders>
            <w:shd w:val="clear" w:color="auto" w:fill="auto"/>
            <w:tcMar>
              <w:top w:w="72" w:type="dxa"/>
              <w:left w:w="144" w:type="dxa"/>
              <w:bottom w:w="72" w:type="dxa"/>
              <w:right w:w="144" w:type="dxa"/>
            </w:tcMar>
            <w:hideMark/>
          </w:tcPr>
          <w:p w14:paraId="4484E9A4" w14:textId="3DE4E1A3" w:rsidR="009332D8" w:rsidRPr="00CA182D" w:rsidRDefault="00000000" w:rsidP="009332D8">
            <w:pPr>
              <w:spacing w:line="360" w:lineRule="auto"/>
              <w:jc w:val="both"/>
              <w:rPr>
                <w:rFonts w:ascii="Book Antiqua" w:eastAsia="Times New Roman" w:hAnsi="Book Antiqua" w:cstheme="minorHAnsi"/>
                <w:lang w:eastAsia="en-IN"/>
              </w:rPr>
            </w:pPr>
            <w:hyperlink r:id="rId17" w:history="1">
              <w:r w:rsidR="009332D8" w:rsidRPr="009332D8">
                <w:rPr>
                  <w:rFonts w:ascii="Book Antiqua" w:eastAsia="Times New Roman" w:hAnsi="Book Antiqua" w:cstheme="minorHAnsi"/>
                  <w:i/>
                  <w:color w:val="000000"/>
                  <w:kern w:val="24"/>
                  <w:lang w:eastAsia="en-IN"/>
                </w:rPr>
                <w:t>Int J Impot Res</w:t>
              </w:r>
              <w:r w:rsidR="009332D8">
                <w:rPr>
                  <w:rFonts w:ascii="Book Antiqua" w:eastAsia="Times New Roman" w:hAnsi="Book Antiqua" w:cstheme="minorHAnsi"/>
                  <w:color w:val="000000"/>
                  <w:kern w:val="24"/>
                  <w:lang w:eastAsia="en-IN"/>
                </w:rPr>
                <w:t>,</w:t>
              </w:r>
            </w:hyperlink>
            <w:r w:rsidR="009332D8" w:rsidRPr="00CA182D">
              <w:rPr>
                <w:rFonts w:ascii="Book Antiqua" w:eastAsia="Times New Roman" w:hAnsi="Book Antiqua" w:cstheme="minorHAnsi"/>
                <w:color w:val="000000"/>
                <w:kern w:val="24"/>
                <w:lang w:eastAsia="en-IN"/>
              </w:rPr>
              <w:t xml:space="preserve"> 2005 </w:t>
            </w:r>
          </w:p>
        </w:tc>
        <w:tc>
          <w:tcPr>
            <w:tcW w:w="1985" w:type="dxa"/>
            <w:tcBorders>
              <w:top w:val="nil"/>
              <w:bottom w:val="single" w:sz="4" w:space="0" w:color="auto"/>
            </w:tcBorders>
            <w:shd w:val="clear" w:color="auto" w:fill="auto"/>
            <w:tcMar>
              <w:top w:w="72" w:type="dxa"/>
              <w:left w:w="144" w:type="dxa"/>
              <w:bottom w:w="72" w:type="dxa"/>
              <w:right w:w="144" w:type="dxa"/>
            </w:tcMar>
            <w:hideMark/>
          </w:tcPr>
          <w:p w14:paraId="3A03FEDD" w14:textId="284CDF23" w:rsidR="009332D8" w:rsidRPr="00CA182D" w:rsidRDefault="009332D8" w:rsidP="001F243E">
            <w:pPr>
              <w:spacing w:line="360" w:lineRule="auto"/>
              <w:jc w:val="both"/>
              <w:rPr>
                <w:rFonts w:ascii="Book Antiqua" w:eastAsia="Times New Roman" w:hAnsi="Book Antiqua" w:cstheme="minorHAnsi"/>
                <w:lang w:eastAsia="en-IN"/>
              </w:rPr>
            </w:pPr>
            <w:r w:rsidRPr="00CA182D">
              <w:rPr>
                <w:rFonts w:ascii="Book Antiqua" w:eastAsia="Times New Roman" w:hAnsi="Book Antiqua" w:cstheme="minorHAnsi"/>
                <w:color w:val="000000"/>
                <w:kern w:val="24"/>
                <w:lang w:eastAsia="en-IN"/>
              </w:rPr>
              <w:t>International index of erectile function</w:t>
            </w:r>
          </w:p>
        </w:tc>
      </w:tr>
    </w:tbl>
    <w:p w14:paraId="230B910D" w14:textId="4574C4F9" w:rsidR="00C42630" w:rsidRPr="006B5970" w:rsidRDefault="0080564B" w:rsidP="006B5970">
      <w:pPr>
        <w:spacing w:line="360" w:lineRule="auto"/>
        <w:jc w:val="both"/>
        <w:rPr>
          <w:rFonts w:ascii="Book Antiqua" w:hAnsi="Book Antiqua" w:cstheme="minorHAnsi"/>
          <w:color w:val="000000" w:themeColor="text1"/>
        </w:rPr>
      </w:pPr>
      <w:r w:rsidRPr="0080564B">
        <w:rPr>
          <w:rFonts w:ascii="Book Antiqua" w:hAnsi="Book Antiqua" w:cstheme="minorHAnsi"/>
          <w:color w:val="000000" w:themeColor="text1"/>
        </w:rPr>
        <w:t>CHB: Chronic hepatitis B; ED: erectile dysfunction; HBV: Hepatitis B virus; IIEF-5: International index of erectile function.</w:t>
      </w:r>
    </w:p>
    <w:p w14:paraId="0DC86F3A" w14:textId="77777777" w:rsidR="00C42630" w:rsidRPr="006B5970" w:rsidRDefault="00C42630" w:rsidP="006B5970">
      <w:pPr>
        <w:spacing w:line="360" w:lineRule="auto"/>
        <w:jc w:val="both"/>
        <w:rPr>
          <w:rFonts w:ascii="Book Antiqua" w:hAnsi="Book Antiqua" w:cstheme="minorHAnsi"/>
          <w:b/>
          <w:color w:val="000000" w:themeColor="text1"/>
        </w:rPr>
      </w:pPr>
    </w:p>
    <w:p w14:paraId="3A763A07" w14:textId="145A4698" w:rsidR="00C42630" w:rsidRPr="006B5970" w:rsidRDefault="00C42630" w:rsidP="006B5970">
      <w:pPr>
        <w:spacing w:line="360" w:lineRule="auto"/>
        <w:jc w:val="both"/>
        <w:rPr>
          <w:rFonts w:ascii="Book Antiqua" w:hAnsi="Book Antiqua" w:cstheme="minorHAnsi"/>
          <w:b/>
          <w:color w:val="000000" w:themeColor="text1"/>
        </w:rPr>
      </w:pPr>
      <w:r w:rsidRPr="006B5970">
        <w:rPr>
          <w:rFonts w:ascii="Book Antiqua" w:hAnsi="Book Antiqua" w:cstheme="minorHAnsi"/>
          <w:b/>
          <w:color w:val="000000" w:themeColor="text1"/>
        </w:rPr>
        <w:lastRenderedPageBreak/>
        <w:t>Table</w:t>
      </w:r>
      <w:r w:rsidR="00A82D28">
        <w:rPr>
          <w:rFonts w:ascii="Book Antiqua" w:hAnsi="Book Antiqua" w:cstheme="minorHAnsi"/>
          <w:b/>
          <w:color w:val="000000" w:themeColor="text1"/>
        </w:rPr>
        <w:t xml:space="preserve"> </w:t>
      </w:r>
      <w:r w:rsidRPr="006B5970">
        <w:rPr>
          <w:rFonts w:ascii="Book Antiqua" w:hAnsi="Book Antiqua" w:cstheme="minorHAnsi"/>
          <w:b/>
          <w:color w:val="000000" w:themeColor="text1"/>
        </w:rPr>
        <w:t>2</w:t>
      </w:r>
      <w:r w:rsidR="008E5523">
        <w:rPr>
          <w:rFonts w:ascii="Book Antiqua" w:hAnsi="Book Antiqua" w:cstheme="minorHAnsi"/>
          <w:b/>
          <w:color w:val="000000" w:themeColor="text1"/>
        </w:rPr>
        <w:t xml:space="preserve"> </w:t>
      </w:r>
      <w:r w:rsidRPr="006B5970">
        <w:rPr>
          <w:rFonts w:ascii="Book Antiqua" w:hAnsi="Book Antiqua" w:cstheme="minorHAnsi"/>
          <w:b/>
          <w:color w:val="000000" w:themeColor="text1"/>
        </w:rPr>
        <w:t>Studies</w:t>
      </w:r>
      <w:r w:rsidR="00A82D28">
        <w:rPr>
          <w:rFonts w:ascii="Book Antiqua" w:hAnsi="Book Antiqua" w:cstheme="minorHAnsi"/>
          <w:b/>
          <w:color w:val="000000" w:themeColor="text1"/>
        </w:rPr>
        <w:t xml:space="preserve"> </w:t>
      </w:r>
      <w:r w:rsidRPr="006B5970">
        <w:rPr>
          <w:rFonts w:ascii="Book Antiqua" w:hAnsi="Book Antiqua" w:cstheme="minorHAnsi"/>
          <w:b/>
          <w:color w:val="000000" w:themeColor="text1"/>
        </w:rPr>
        <w:t>of</w:t>
      </w:r>
      <w:r w:rsidR="00A82D28">
        <w:rPr>
          <w:rFonts w:ascii="Book Antiqua" w:hAnsi="Book Antiqua" w:cstheme="minorHAnsi"/>
          <w:b/>
          <w:color w:val="000000" w:themeColor="text1"/>
        </w:rPr>
        <w:t xml:space="preserve"> </w:t>
      </w:r>
      <w:r w:rsidR="00681786" w:rsidRPr="00681786">
        <w:rPr>
          <w:rFonts w:ascii="Book Antiqua" w:hAnsi="Book Antiqua" w:cstheme="minorHAnsi"/>
          <w:b/>
          <w:color w:val="000000" w:themeColor="text1"/>
        </w:rPr>
        <w:t>hepatic venous pressure gradient</w:t>
      </w:r>
      <w:r w:rsidR="00A82D28">
        <w:rPr>
          <w:rFonts w:ascii="Book Antiqua" w:hAnsi="Book Antiqua" w:cstheme="minorHAnsi"/>
          <w:b/>
          <w:color w:val="000000" w:themeColor="text1"/>
        </w:rPr>
        <w:t xml:space="preserve"> </w:t>
      </w:r>
      <w:r w:rsidRPr="006B5970">
        <w:rPr>
          <w:rFonts w:ascii="Book Antiqua" w:hAnsi="Book Antiqua" w:cstheme="minorHAnsi"/>
          <w:b/>
          <w:color w:val="000000" w:themeColor="text1"/>
        </w:rPr>
        <w:t>changes</w:t>
      </w:r>
      <w:r w:rsidR="00A82D28">
        <w:rPr>
          <w:rFonts w:ascii="Book Antiqua" w:hAnsi="Book Antiqua" w:cstheme="minorHAnsi"/>
          <w:b/>
          <w:color w:val="000000" w:themeColor="text1"/>
        </w:rPr>
        <w:t xml:space="preserve"> </w:t>
      </w:r>
      <w:r w:rsidRPr="006B5970">
        <w:rPr>
          <w:rFonts w:ascii="Book Antiqua" w:hAnsi="Book Antiqua" w:cstheme="minorHAnsi"/>
          <w:b/>
          <w:color w:val="000000" w:themeColor="text1"/>
        </w:rPr>
        <w:t>with</w:t>
      </w:r>
      <w:r w:rsidR="00A82D28">
        <w:rPr>
          <w:rFonts w:ascii="Book Antiqua" w:hAnsi="Book Antiqua" w:cstheme="minorHAnsi"/>
          <w:b/>
          <w:color w:val="000000" w:themeColor="text1"/>
        </w:rPr>
        <w:t xml:space="preserve"> </w:t>
      </w:r>
      <w:r w:rsidR="007134B6" w:rsidRPr="007134B6">
        <w:rPr>
          <w:rFonts w:ascii="Book Antiqua" w:hAnsi="Book Antiqua" w:cstheme="minorHAnsi"/>
          <w:b/>
          <w:color w:val="000000" w:themeColor="text1"/>
        </w:rPr>
        <w:t>phosphodiesterase</w:t>
      </w:r>
      <w:r w:rsidRPr="006B5970">
        <w:rPr>
          <w:rFonts w:ascii="Book Antiqua" w:hAnsi="Book Antiqua" w:cstheme="minorHAnsi"/>
          <w:b/>
          <w:color w:val="000000" w:themeColor="text1"/>
        </w:rPr>
        <w:t>-5</w:t>
      </w:r>
      <w:r w:rsidR="00A82D28">
        <w:rPr>
          <w:rFonts w:ascii="Book Antiqua" w:hAnsi="Book Antiqua" w:cstheme="minorHAnsi"/>
          <w:b/>
          <w:color w:val="000000" w:themeColor="text1"/>
        </w:rPr>
        <w:t xml:space="preserve"> </w:t>
      </w:r>
      <w:r w:rsidRPr="006B5970">
        <w:rPr>
          <w:rFonts w:ascii="Book Antiqua" w:hAnsi="Book Antiqua" w:cstheme="minorHAnsi"/>
          <w:b/>
          <w:color w:val="000000" w:themeColor="text1"/>
        </w:rPr>
        <w:t>inhibitors</w:t>
      </w:r>
    </w:p>
    <w:tbl>
      <w:tblPr>
        <w:tblW w:w="9356" w:type="dxa"/>
        <w:tblInd w:w="108" w:type="dxa"/>
        <w:tblLook w:val="04A0" w:firstRow="1" w:lastRow="0" w:firstColumn="1" w:lastColumn="0" w:noHBand="0" w:noVBand="1"/>
      </w:tblPr>
      <w:tblGrid>
        <w:gridCol w:w="3828"/>
        <w:gridCol w:w="2976"/>
        <w:gridCol w:w="2552"/>
      </w:tblGrid>
      <w:tr w:rsidR="00AA2A8E" w:rsidRPr="00AA2A8E" w14:paraId="5D25DC3A" w14:textId="77777777" w:rsidTr="00983702">
        <w:trPr>
          <w:trHeight w:val="636"/>
        </w:trPr>
        <w:tc>
          <w:tcPr>
            <w:tcW w:w="3828" w:type="dxa"/>
            <w:tcBorders>
              <w:top w:val="single" w:sz="4" w:space="0" w:color="auto"/>
              <w:left w:val="nil"/>
              <w:bottom w:val="single" w:sz="4" w:space="0" w:color="auto"/>
              <w:right w:val="nil"/>
            </w:tcBorders>
            <w:shd w:val="clear" w:color="auto" w:fill="auto"/>
            <w:vAlign w:val="center"/>
            <w:hideMark/>
          </w:tcPr>
          <w:p w14:paraId="2F1B7EFD" w14:textId="77777777" w:rsidR="00AA2A8E" w:rsidRPr="00AA2A8E" w:rsidRDefault="00AA2A8E" w:rsidP="00AA2A8E">
            <w:pPr>
              <w:jc w:val="both"/>
              <w:rPr>
                <w:rFonts w:ascii="Book Antiqua" w:eastAsia="等线" w:hAnsi="Book Antiqua" w:cs="宋体"/>
                <w:b/>
                <w:bCs/>
                <w:color w:val="000000"/>
                <w:lang w:eastAsia="zh-CN"/>
              </w:rPr>
            </w:pPr>
            <w:bookmarkStart w:id="2" w:name="RANGE!E19"/>
            <w:r w:rsidRPr="00AA2A8E">
              <w:rPr>
                <w:rFonts w:ascii="Book Antiqua" w:eastAsia="等线" w:hAnsi="Book Antiqua" w:cs="宋体"/>
                <w:b/>
                <w:bCs/>
                <w:color w:val="000000"/>
                <w:lang w:eastAsia="zh-CN"/>
              </w:rPr>
              <w:t xml:space="preserve">HVPG change </w:t>
            </w:r>
            <w:bookmarkEnd w:id="2"/>
          </w:p>
        </w:tc>
        <w:tc>
          <w:tcPr>
            <w:tcW w:w="2976" w:type="dxa"/>
            <w:tcBorders>
              <w:top w:val="single" w:sz="4" w:space="0" w:color="auto"/>
              <w:left w:val="nil"/>
              <w:bottom w:val="single" w:sz="4" w:space="0" w:color="auto"/>
              <w:right w:val="nil"/>
            </w:tcBorders>
            <w:shd w:val="clear" w:color="auto" w:fill="auto"/>
            <w:vAlign w:val="center"/>
            <w:hideMark/>
          </w:tcPr>
          <w:p w14:paraId="4CE37DAF" w14:textId="77777777" w:rsidR="00AA2A8E" w:rsidRPr="00AA2A8E" w:rsidRDefault="00AA2A8E" w:rsidP="00AA2A8E">
            <w:pPr>
              <w:jc w:val="both"/>
              <w:rPr>
                <w:rFonts w:ascii="Book Antiqua" w:eastAsia="等线" w:hAnsi="Book Antiqua" w:cs="宋体"/>
                <w:b/>
                <w:bCs/>
                <w:color w:val="000000"/>
                <w:lang w:eastAsia="zh-CN"/>
              </w:rPr>
            </w:pPr>
            <w:r w:rsidRPr="00AA2A8E">
              <w:rPr>
                <w:rFonts w:ascii="Book Antiqua" w:eastAsia="等线" w:hAnsi="Book Antiqua" w:cs="宋体"/>
                <w:b/>
                <w:bCs/>
                <w:color w:val="000000"/>
                <w:lang w:eastAsia="zh-CN"/>
              </w:rPr>
              <w:t xml:space="preserve">Intervention </w:t>
            </w:r>
          </w:p>
        </w:tc>
        <w:tc>
          <w:tcPr>
            <w:tcW w:w="2552" w:type="dxa"/>
            <w:tcBorders>
              <w:top w:val="single" w:sz="4" w:space="0" w:color="auto"/>
              <w:left w:val="nil"/>
              <w:bottom w:val="single" w:sz="4" w:space="0" w:color="auto"/>
              <w:right w:val="nil"/>
            </w:tcBorders>
            <w:shd w:val="clear" w:color="auto" w:fill="auto"/>
            <w:vAlign w:val="center"/>
            <w:hideMark/>
          </w:tcPr>
          <w:p w14:paraId="4E59913E" w14:textId="77777777" w:rsidR="00AA2A8E" w:rsidRPr="00AA2A8E" w:rsidRDefault="00AA2A8E" w:rsidP="00AA2A8E">
            <w:pPr>
              <w:jc w:val="both"/>
              <w:rPr>
                <w:rFonts w:ascii="Book Antiqua" w:eastAsia="等线" w:hAnsi="Book Antiqua" w:cs="宋体"/>
                <w:b/>
                <w:bCs/>
                <w:color w:val="000000"/>
                <w:lang w:eastAsia="zh-CN"/>
              </w:rPr>
            </w:pPr>
            <w:r w:rsidRPr="00AA2A8E">
              <w:rPr>
                <w:rFonts w:ascii="Book Antiqua" w:eastAsia="等线" w:hAnsi="Book Antiqua" w:cs="宋体"/>
                <w:b/>
                <w:bCs/>
                <w:color w:val="000000"/>
                <w:lang w:eastAsia="zh-CN"/>
              </w:rPr>
              <w:t>Ref.</w:t>
            </w:r>
          </w:p>
        </w:tc>
      </w:tr>
      <w:tr w:rsidR="00AA2A8E" w:rsidRPr="00AA2A8E" w14:paraId="36AAA321" w14:textId="77777777" w:rsidTr="00983702">
        <w:trPr>
          <w:trHeight w:val="724"/>
        </w:trPr>
        <w:tc>
          <w:tcPr>
            <w:tcW w:w="3828" w:type="dxa"/>
            <w:tcBorders>
              <w:top w:val="single" w:sz="4" w:space="0" w:color="auto"/>
              <w:left w:val="nil"/>
              <w:bottom w:val="nil"/>
              <w:right w:val="nil"/>
            </w:tcBorders>
            <w:shd w:val="clear" w:color="auto" w:fill="auto"/>
            <w:vAlign w:val="center"/>
            <w:hideMark/>
          </w:tcPr>
          <w:p w14:paraId="107E7BB5"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No significant change in HVPG</w:t>
            </w:r>
          </w:p>
        </w:tc>
        <w:tc>
          <w:tcPr>
            <w:tcW w:w="2976" w:type="dxa"/>
            <w:tcBorders>
              <w:top w:val="single" w:sz="4" w:space="0" w:color="auto"/>
              <w:left w:val="nil"/>
              <w:bottom w:val="nil"/>
              <w:right w:val="nil"/>
            </w:tcBorders>
            <w:shd w:val="clear" w:color="auto" w:fill="auto"/>
            <w:vAlign w:val="center"/>
            <w:hideMark/>
          </w:tcPr>
          <w:p w14:paraId="5F5C920A" w14:textId="324E939D" w:rsidR="00AA2A8E" w:rsidRPr="00AA2A8E" w:rsidRDefault="00AA2A8E" w:rsidP="00CD1660">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Tadalafil 10 mg </w:t>
            </w:r>
          </w:p>
        </w:tc>
        <w:tc>
          <w:tcPr>
            <w:tcW w:w="2552" w:type="dxa"/>
            <w:tcBorders>
              <w:top w:val="single" w:sz="4" w:space="0" w:color="auto"/>
              <w:left w:val="nil"/>
              <w:bottom w:val="nil"/>
              <w:right w:val="nil"/>
            </w:tcBorders>
            <w:shd w:val="clear" w:color="auto" w:fill="auto"/>
            <w:vAlign w:val="center"/>
            <w:hideMark/>
          </w:tcPr>
          <w:p w14:paraId="7D5B67D0" w14:textId="0B81B37F" w:rsidR="00AA2A8E" w:rsidRPr="00AA2A8E" w:rsidRDefault="00AA2A8E" w:rsidP="00CD1660">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Jagdish </w:t>
            </w:r>
            <w:r w:rsidRPr="00AA2A8E">
              <w:rPr>
                <w:rFonts w:ascii="Book Antiqua" w:eastAsia="等线" w:hAnsi="Book Antiqua" w:cs="宋体"/>
                <w:i/>
                <w:iCs/>
                <w:color w:val="000000"/>
                <w:lang w:eastAsia="zh-CN"/>
              </w:rPr>
              <w:t>et al</w:t>
            </w:r>
            <w:r w:rsidRPr="00AA2A8E">
              <w:rPr>
                <w:rFonts w:ascii="Book Antiqua" w:eastAsia="等线" w:hAnsi="Book Antiqua" w:cs="宋体"/>
                <w:color w:val="000000"/>
                <w:vertAlign w:val="superscript"/>
                <w:lang w:eastAsia="zh-CN"/>
              </w:rPr>
              <w:t>[1]</w:t>
            </w:r>
            <w:r w:rsidRPr="00AA2A8E">
              <w:rPr>
                <w:rFonts w:ascii="Book Antiqua" w:eastAsia="等线" w:hAnsi="Book Antiqua" w:cs="宋体"/>
                <w:color w:val="000000"/>
                <w:lang w:eastAsia="zh-CN"/>
              </w:rPr>
              <w:t xml:space="preserve">, 2021, </w:t>
            </w:r>
            <w:r w:rsidRPr="00AA2A8E">
              <w:rPr>
                <w:rFonts w:ascii="Book Antiqua" w:eastAsia="等线" w:hAnsi="Book Antiqua" w:cs="宋体"/>
                <w:i/>
                <w:iCs/>
                <w:color w:val="000000"/>
                <w:lang w:eastAsia="zh-CN"/>
              </w:rPr>
              <w:t>Hept International</w:t>
            </w:r>
          </w:p>
        </w:tc>
      </w:tr>
      <w:tr w:rsidR="00AA2A8E" w:rsidRPr="00AA2A8E" w14:paraId="446D1099" w14:textId="77777777" w:rsidTr="008D581E">
        <w:trPr>
          <w:trHeight w:val="1279"/>
        </w:trPr>
        <w:tc>
          <w:tcPr>
            <w:tcW w:w="3828" w:type="dxa"/>
            <w:tcBorders>
              <w:top w:val="nil"/>
              <w:left w:val="nil"/>
              <w:bottom w:val="nil"/>
              <w:right w:val="nil"/>
            </w:tcBorders>
            <w:shd w:val="clear" w:color="auto" w:fill="auto"/>
            <w:vAlign w:val="center"/>
            <w:hideMark/>
          </w:tcPr>
          <w:p w14:paraId="4B40F989" w14:textId="09CFD13A" w:rsidR="00AA2A8E" w:rsidRPr="00AA2A8E" w:rsidRDefault="00AA2A8E" w:rsidP="00CD1660">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N = 10, </w:t>
            </w:r>
            <w:r w:rsidR="00CD1660">
              <w:rPr>
                <w:rFonts w:ascii="Book Antiqua" w:eastAsia="等线" w:hAnsi="Book Antiqua" w:cs="宋体"/>
                <w:color w:val="000000"/>
                <w:lang w:eastAsia="zh-CN"/>
              </w:rPr>
              <w:t>i</w:t>
            </w:r>
            <w:r w:rsidRPr="00AA2A8E">
              <w:rPr>
                <w:rFonts w:ascii="Book Antiqua" w:eastAsia="等线" w:hAnsi="Book Antiqua" w:cs="宋体"/>
                <w:color w:val="000000"/>
                <w:lang w:eastAsia="zh-CN"/>
              </w:rPr>
              <w:t xml:space="preserve">n seven patients, HVPG decreased and in three it increased but </w:t>
            </w:r>
            <w:r w:rsidR="00CD1660">
              <w:rPr>
                <w:rFonts w:ascii="Book Antiqua" w:eastAsia="等线" w:hAnsi="Book Antiqua" w:cs="宋体"/>
                <w:color w:val="000000"/>
                <w:lang w:eastAsia="zh-CN"/>
              </w:rPr>
              <w:t xml:space="preserve">the </w:t>
            </w:r>
            <w:r w:rsidRPr="00AA2A8E">
              <w:rPr>
                <w:rFonts w:ascii="Book Antiqua" w:eastAsia="等线" w:hAnsi="Book Antiqua" w:cs="宋体"/>
                <w:color w:val="000000"/>
                <w:lang w:eastAsia="zh-CN"/>
              </w:rPr>
              <w:t xml:space="preserve">decrease was not significant </w:t>
            </w:r>
          </w:p>
        </w:tc>
        <w:tc>
          <w:tcPr>
            <w:tcW w:w="2976" w:type="dxa"/>
            <w:tcBorders>
              <w:top w:val="nil"/>
              <w:left w:val="nil"/>
              <w:bottom w:val="nil"/>
              <w:right w:val="nil"/>
            </w:tcBorders>
            <w:shd w:val="clear" w:color="auto" w:fill="auto"/>
            <w:vAlign w:val="center"/>
            <w:hideMark/>
          </w:tcPr>
          <w:p w14:paraId="16B1E0BA"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Sildenafil 50 mg </w:t>
            </w:r>
          </w:p>
        </w:tc>
        <w:tc>
          <w:tcPr>
            <w:tcW w:w="2552" w:type="dxa"/>
            <w:tcBorders>
              <w:top w:val="nil"/>
              <w:left w:val="nil"/>
              <w:bottom w:val="nil"/>
              <w:right w:val="nil"/>
            </w:tcBorders>
            <w:shd w:val="clear" w:color="auto" w:fill="auto"/>
            <w:vAlign w:val="center"/>
            <w:hideMark/>
          </w:tcPr>
          <w:p w14:paraId="4106FEE3" w14:textId="1F8FBABC"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Clemmesen </w:t>
            </w:r>
            <w:r w:rsidRPr="00AA2A8E">
              <w:rPr>
                <w:rFonts w:ascii="Book Antiqua" w:eastAsia="等线" w:hAnsi="Book Antiqua" w:cs="宋体"/>
                <w:i/>
                <w:iCs/>
                <w:color w:val="000000"/>
                <w:lang w:eastAsia="zh-CN"/>
              </w:rPr>
              <w:t>et al</w:t>
            </w:r>
            <w:r w:rsidRPr="00AA2A8E">
              <w:rPr>
                <w:rFonts w:ascii="Book Antiqua" w:eastAsia="等线" w:hAnsi="Book Antiqua" w:cs="宋体"/>
                <w:color w:val="000000"/>
                <w:vertAlign w:val="superscript"/>
                <w:lang w:eastAsia="zh-CN"/>
              </w:rPr>
              <w:t>[43]</w:t>
            </w:r>
            <w:r w:rsidRPr="00AA2A8E">
              <w:rPr>
                <w:rFonts w:ascii="Book Antiqua" w:eastAsia="等线" w:hAnsi="Book Antiqua" w:cs="宋体"/>
                <w:color w:val="000000"/>
                <w:lang w:eastAsia="zh-CN"/>
              </w:rPr>
              <w:t xml:space="preserve">, 2008, </w:t>
            </w:r>
            <w:r w:rsidRPr="00AA2A8E">
              <w:rPr>
                <w:rFonts w:ascii="Book Antiqua" w:eastAsia="等线" w:hAnsi="Book Antiqua" w:cs="宋体"/>
                <w:i/>
                <w:iCs/>
                <w:color w:val="000000"/>
                <w:lang w:eastAsia="zh-CN"/>
              </w:rPr>
              <w:t>World J Gastroenterol</w:t>
            </w:r>
            <w:r w:rsidR="00CD1660">
              <w:rPr>
                <w:rFonts w:ascii="Book Antiqua" w:eastAsia="等线" w:hAnsi="Book Antiqua" w:cs="宋体"/>
                <w:i/>
                <w:iCs/>
                <w:color w:val="000000"/>
                <w:lang w:eastAsia="zh-CN"/>
              </w:rPr>
              <w:t>ogy</w:t>
            </w:r>
          </w:p>
        </w:tc>
      </w:tr>
      <w:tr w:rsidR="00AA2A8E" w:rsidRPr="00AA2A8E" w14:paraId="188D1269" w14:textId="77777777" w:rsidTr="008D581E">
        <w:trPr>
          <w:trHeight w:val="1269"/>
        </w:trPr>
        <w:tc>
          <w:tcPr>
            <w:tcW w:w="3828" w:type="dxa"/>
            <w:tcBorders>
              <w:top w:val="nil"/>
              <w:left w:val="nil"/>
              <w:bottom w:val="nil"/>
              <w:right w:val="nil"/>
            </w:tcBorders>
            <w:shd w:val="clear" w:color="auto" w:fill="auto"/>
            <w:vAlign w:val="center"/>
            <w:hideMark/>
          </w:tcPr>
          <w:p w14:paraId="27229806"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Lowers portal pressure in the acute setting by about 20% </w:t>
            </w:r>
          </w:p>
        </w:tc>
        <w:tc>
          <w:tcPr>
            <w:tcW w:w="2976" w:type="dxa"/>
            <w:tcBorders>
              <w:top w:val="nil"/>
              <w:left w:val="nil"/>
              <w:bottom w:val="nil"/>
              <w:right w:val="nil"/>
            </w:tcBorders>
            <w:shd w:val="clear" w:color="auto" w:fill="auto"/>
            <w:vAlign w:val="center"/>
            <w:hideMark/>
          </w:tcPr>
          <w:p w14:paraId="752EDADE"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75-100 mg of the phosphodiesterase-5-inhibitor udenafil</w:t>
            </w:r>
          </w:p>
        </w:tc>
        <w:tc>
          <w:tcPr>
            <w:tcW w:w="2552" w:type="dxa"/>
            <w:tcBorders>
              <w:top w:val="nil"/>
              <w:left w:val="nil"/>
              <w:bottom w:val="nil"/>
              <w:right w:val="nil"/>
            </w:tcBorders>
            <w:shd w:val="clear" w:color="auto" w:fill="auto"/>
            <w:vAlign w:val="center"/>
            <w:hideMark/>
          </w:tcPr>
          <w:p w14:paraId="218F7BCC"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Kreisel </w:t>
            </w:r>
            <w:r w:rsidRPr="00AA2A8E">
              <w:rPr>
                <w:rFonts w:ascii="Book Antiqua" w:eastAsia="等线" w:hAnsi="Book Antiqua" w:cs="宋体"/>
                <w:i/>
                <w:iCs/>
                <w:color w:val="000000"/>
                <w:lang w:eastAsia="zh-CN"/>
              </w:rPr>
              <w:t>et al</w:t>
            </w:r>
            <w:r w:rsidRPr="00AA2A8E">
              <w:rPr>
                <w:rFonts w:ascii="Book Antiqua" w:eastAsia="等线" w:hAnsi="Book Antiqua" w:cs="宋体"/>
                <w:color w:val="000000"/>
                <w:vertAlign w:val="superscript"/>
                <w:lang w:eastAsia="zh-CN"/>
              </w:rPr>
              <w:t>[44]</w:t>
            </w:r>
            <w:r w:rsidRPr="00AA2A8E">
              <w:rPr>
                <w:rFonts w:ascii="Book Antiqua" w:eastAsia="等线" w:hAnsi="Book Antiqua" w:cs="宋体"/>
                <w:color w:val="000000"/>
                <w:lang w:eastAsia="zh-CN"/>
              </w:rPr>
              <w:t xml:space="preserve">, 2015, </w:t>
            </w:r>
            <w:r w:rsidRPr="00AA2A8E">
              <w:rPr>
                <w:rFonts w:ascii="Book Antiqua" w:eastAsia="等线" w:hAnsi="Book Antiqua" w:cs="宋体"/>
                <w:i/>
                <w:iCs/>
                <w:color w:val="000000"/>
                <w:lang w:eastAsia="zh-CN"/>
              </w:rPr>
              <w:t>Dig Liver Dis</w:t>
            </w:r>
          </w:p>
        </w:tc>
      </w:tr>
      <w:tr w:rsidR="00AA2A8E" w:rsidRPr="00AA2A8E" w14:paraId="1DA20BE4" w14:textId="77777777" w:rsidTr="008D581E">
        <w:trPr>
          <w:trHeight w:val="847"/>
        </w:trPr>
        <w:tc>
          <w:tcPr>
            <w:tcW w:w="3828" w:type="dxa"/>
            <w:tcBorders>
              <w:top w:val="nil"/>
              <w:left w:val="nil"/>
              <w:bottom w:val="nil"/>
              <w:right w:val="nil"/>
            </w:tcBorders>
            <w:shd w:val="clear" w:color="auto" w:fill="auto"/>
            <w:vAlign w:val="center"/>
            <w:hideMark/>
          </w:tcPr>
          <w:p w14:paraId="7707FCB0"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Decreased HVPG in 4/5 patients</w:t>
            </w:r>
          </w:p>
        </w:tc>
        <w:tc>
          <w:tcPr>
            <w:tcW w:w="2976" w:type="dxa"/>
            <w:tcBorders>
              <w:top w:val="nil"/>
              <w:left w:val="nil"/>
              <w:bottom w:val="nil"/>
              <w:right w:val="nil"/>
            </w:tcBorders>
            <w:shd w:val="clear" w:color="auto" w:fill="auto"/>
            <w:vAlign w:val="center"/>
            <w:hideMark/>
          </w:tcPr>
          <w:p w14:paraId="0875F523"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Vardenafil 10 mg </w:t>
            </w:r>
          </w:p>
        </w:tc>
        <w:tc>
          <w:tcPr>
            <w:tcW w:w="2552" w:type="dxa"/>
            <w:tcBorders>
              <w:top w:val="nil"/>
              <w:left w:val="nil"/>
              <w:bottom w:val="nil"/>
              <w:right w:val="nil"/>
            </w:tcBorders>
            <w:shd w:val="clear" w:color="auto" w:fill="auto"/>
            <w:vAlign w:val="center"/>
            <w:hideMark/>
          </w:tcPr>
          <w:p w14:paraId="3049E34F"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Deibert </w:t>
            </w:r>
            <w:r w:rsidRPr="00AA2A8E">
              <w:rPr>
                <w:rFonts w:ascii="Book Antiqua" w:eastAsia="等线" w:hAnsi="Book Antiqua" w:cs="宋体"/>
                <w:i/>
                <w:iCs/>
                <w:color w:val="000000"/>
                <w:lang w:eastAsia="zh-CN"/>
              </w:rPr>
              <w:t>et al</w:t>
            </w:r>
            <w:r w:rsidRPr="00AA2A8E">
              <w:rPr>
                <w:rFonts w:ascii="Book Antiqua" w:eastAsia="等线" w:hAnsi="Book Antiqua" w:cs="宋体"/>
                <w:color w:val="000000"/>
                <w:vertAlign w:val="superscript"/>
                <w:lang w:eastAsia="zh-CN"/>
              </w:rPr>
              <w:t>[45]</w:t>
            </w:r>
            <w:r w:rsidRPr="00AA2A8E">
              <w:rPr>
                <w:rFonts w:ascii="Book Antiqua" w:eastAsia="等线" w:hAnsi="Book Antiqua" w:cs="宋体"/>
                <w:color w:val="000000"/>
                <w:lang w:eastAsia="zh-CN"/>
              </w:rPr>
              <w:t xml:space="preserve">, 2006, </w:t>
            </w:r>
            <w:r w:rsidRPr="00AA2A8E">
              <w:rPr>
                <w:rFonts w:ascii="Book Antiqua" w:eastAsia="等线" w:hAnsi="Book Antiqua" w:cs="宋体"/>
                <w:i/>
                <w:iCs/>
                <w:color w:val="000000"/>
                <w:lang w:eastAsia="zh-CN"/>
              </w:rPr>
              <w:t>Aliment Pharmacol Ther</w:t>
            </w:r>
          </w:p>
        </w:tc>
      </w:tr>
      <w:tr w:rsidR="00AA2A8E" w:rsidRPr="00AA2A8E" w14:paraId="2808AD34" w14:textId="77777777" w:rsidTr="008D581E">
        <w:trPr>
          <w:trHeight w:val="974"/>
        </w:trPr>
        <w:tc>
          <w:tcPr>
            <w:tcW w:w="3828" w:type="dxa"/>
            <w:tcBorders>
              <w:top w:val="nil"/>
              <w:left w:val="nil"/>
              <w:bottom w:val="nil"/>
              <w:right w:val="nil"/>
            </w:tcBorders>
            <w:shd w:val="clear" w:color="auto" w:fill="auto"/>
            <w:vAlign w:val="center"/>
            <w:hideMark/>
          </w:tcPr>
          <w:p w14:paraId="6CAEFA86"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No effect on HVPG </w:t>
            </w:r>
          </w:p>
        </w:tc>
        <w:tc>
          <w:tcPr>
            <w:tcW w:w="2976" w:type="dxa"/>
            <w:tcBorders>
              <w:top w:val="nil"/>
              <w:left w:val="nil"/>
              <w:bottom w:val="nil"/>
              <w:right w:val="nil"/>
            </w:tcBorders>
            <w:shd w:val="clear" w:color="auto" w:fill="auto"/>
            <w:vAlign w:val="center"/>
            <w:hideMark/>
          </w:tcPr>
          <w:p w14:paraId="0FCDD893"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Sildenafil </w:t>
            </w:r>
          </w:p>
        </w:tc>
        <w:tc>
          <w:tcPr>
            <w:tcW w:w="2552" w:type="dxa"/>
            <w:tcBorders>
              <w:top w:val="nil"/>
              <w:left w:val="nil"/>
              <w:bottom w:val="nil"/>
              <w:right w:val="nil"/>
            </w:tcBorders>
            <w:shd w:val="clear" w:color="auto" w:fill="auto"/>
            <w:vAlign w:val="center"/>
            <w:hideMark/>
          </w:tcPr>
          <w:p w14:paraId="66FA3679"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Tandon </w:t>
            </w:r>
            <w:r w:rsidRPr="00AA2A8E">
              <w:rPr>
                <w:rFonts w:ascii="Book Antiqua" w:eastAsia="等线" w:hAnsi="Book Antiqua" w:cs="宋体"/>
                <w:i/>
                <w:iCs/>
                <w:color w:val="000000"/>
                <w:lang w:eastAsia="zh-CN"/>
              </w:rPr>
              <w:t>et al</w:t>
            </w:r>
            <w:r w:rsidRPr="00AA2A8E">
              <w:rPr>
                <w:rFonts w:ascii="Book Antiqua" w:eastAsia="等线" w:hAnsi="Book Antiqua" w:cs="宋体"/>
                <w:color w:val="000000"/>
                <w:vertAlign w:val="superscript"/>
                <w:lang w:eastAsia="zh-CN"/>
              </w:rPr>
              <w:t>[46]</w:t>
            </w:r>
            <w:r w:rsidRPr="00AA2A8E">
              <w:rPr>
                <w:rFonts w:ascii="Book Antiqua" w:eastAsia="等线" w:hAnsi="Book Antiqua" w:cs="宋体"/>
                <w:color w:val="000000"/>
                <w:lang w:eastAsia="zh-CN"/>
              </w:rPr>
              <w:t xml:space="preserve">, 2010, </w:t>
            </w:r>
            <w:r w:rsidRPr="00AA2A8E">
              <w:rPr>
                <w:rFonts w:ascii="Book Antiqua" w:eastAsia="等线" w:hAnsi="Book Antiqua" w:cs="宋体"/>
                <w:i/>
                <w:iCs/>
                <w:color w:val="000000"/>
                <w:lang w:eastAsia="zh-CN"/>
              </w:rPr>
              <w:t>Clin Gastroenterol Hepatol</w:t>
            </w:r>
          </w:p>
        </w:tc>
      </w:tr>
      <w:tr w:rsidR="00AA2A8E" w:rsidRPr="00AA2A8E" w14:paraId="3974D6D1" w14:textId="77777777" w:rsidTr="008D581E">
        <w:trPr>
          <w:trHeight w:val="1130"/>
        </w:trPr>
        <w:tc>
          <w:tcPr>
            <w:tcW w:w="3828" w:type="dxa"/>
            <w:tcBorders>
              <w:top w:val="nil"/>
              <w:left w:val="nil"/>
              <w:bottom w:val="nil"/>
              <w:right w:val="nil"/>
            </w:tcBorders>
            <w:shd w:val="clear" w:color="auto" w:fill="auto"/>
            <w:vAlign w:val="center"/>
            <w:hideMark/>
          </w:tcPr>
          <w:p w14:paraId="6FE97749"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HVPG decrease from 10 mmHg to 7 mmHg (case report)</w:t>
            </w:r>
          </w:p>
        </w:tc>
        <w:tc>
          <w:tcPr>
            <w:tcW w:w="2976" w:type="dxa"/>
            <w:tcBorders>
              <w:top w:val="nil"/>
              <w:left w:val="nil"/>
              <w:bottom w:val="nil"/>
              <w:right w:val="nil"/>
            </w:tcBorders>
            <w:shd w:val="clear" w:color="auto" w:fill="auto"/>
            <w:vAlign w:val="center"/>
            <w:hideMark/>
          </w:tcPr>
          <w:p w14:paraId="6A920BBA" w14:textId="049A597E" w:rsidR="00AA2A8E" w:rsidRPr="00AA2A8E" w:rsidRDefault="00AA2A8E" w:rsidP="00CD1660">
            <w:pPr>
              <w:spacing w:line="360" w:lineRule="auto"/>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 xml:space="preserve">Sildenafil 20 mg bd </w:t>
            </w:r>
          </w:p>
        </w:tc>
        <w:tc>
          <w:tcPr>
            <w:tcW w:w="2552" w:type="dxa"/>
            <w:tcBorders>
              <w:top w:val="nil"/>
              <w:left w:val="nil"/>
              <w:bottom w:val="nil"/>
              <w:right w:val="nil"/>
            </w:tcBorders>
            <w:shd w:val="clear" w:color="auto" w:fill="auto"/>
            <w:vAlign w:val="center"/>
            <w:hideMark/>
          </w:tcPr>
          <w:p w14:paraId="7FD8C119" w14:textId="77777777"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Bremer</w:t>
            </w:r>
            <w:r w:rsidRPr="00AA2A8E">
              <w:rPr>
                <w:rFonts w:ascii="Book Antiqua" w:eastAsia="等线" w:hAnsi="Book Antiqua" w:cs="宋体"/>
                <w:i/>
                <w:iCs/>
                <w:color w:val="000000"/>
                <w:lang w:eastAsia="zh-CN"/>
              </w:rPr>
              <w:t xml:space="preserve"> et al</w:t>
            </w:r>
            <w:r w:rsidRPr="00AA2A8E">
              <w:rPr>
                <w:rFonts w:ascii="Book Antiqua" w:eastAsia="等线" w:hAnsi="Book Antiqua" w:cs="宋体"/>
                <w:color w:val="000000"/>
                <w:vertAlign w:val="superscript"/>
                <w:lang w:eastAsia="zh-CN"/>
              </w:rPr>
              <w:t>[47]</w:t>
            </w:r>
            <w:r w:rsidRPr="00AA2A8E">
              <w:rPr>
                <w:rFonts w:ascii="Book Antiqua" w:eastAsia="等线" w:hAnsi="Book Antiqua" w:cs="宋体"/>
                <w:color w:val="000000"/>
                <w:lang w:eastAsia="zh-CN"/>
              </w:rPr>
              <w:t xml:space="preserve">, 2007, </w:t>
            </w:r>
            <w:r w:rsidRPr="00AA2A8E">
              <w:rPr>
                <w:rFonts w:ascii="Book Antiqua" w:eastAsia="等线" w:hAnsi="Book Antiqua" w:cs="宋体"/>
                <w:i/>
                <w:iCs/>
                <w:color w:val="000000"/>
                <w:lang w:eastAsia="zh-CN"/>
              </w:rPr>
              <w:t>J Med Case Rep</w:t>
            </w:r>
          </w:p>
        </w:tc>
      </w:tr>
      <w:tr w:rsidR="00AA2A8E" w:rsidRPr="00AA2A8E" w14:paraId="35B8BBC4" w14:textId="77777777" w:rsidTr="008D581E">
        <w:trPr>
          <w:trHeight w:val="1274"/>
        </w:trPr>
        <w:tc>
          <w:tcPr>
            <w:tcW w:w="3828" w:type="dxa"/>
            <w:tcBorders>
              <w:top w:val="nil"/>
              <w:left w:val="nil"/>
              <w:bottom w:val="nil"/>
              <w:right w:val="nil"/>
            </w:tcBorders>
            <w:shd w:val="clear" w:color="auto" w:fill="auto"/>
            <w:vAlign w:val="center"/>
            <w:hideMark/>
          </w:tcPr>
          <w:p w14:paraId="5261D7C8" w14:textId="24A22D8F"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HVPG decreased by 13%, and portal flow increased by 28%</w:t>
            </w:r>
            <w:r w:rsidR="00CD1660">
              <w:rPr>
                <w:rFonts w:ascii="Book Antiqua" w:eastAsia="等线" w:hAnsi="Book Antiqua" w:cs="宋体"/>
                <w:color w:val="000000"/>
                <w:lang w:eastAsia="zh-CN"/>
              </w:rPr>
              <w:t xml:space="preserve"> </w:t>
            </w:r>
            <w:r w:rsidRPr="00AA2A8E">
              <w:rPr>
                <w:rFonts w:ascii="Book Antiqua" w:eastAsia="等线" w:hAnsi="Book Antiqua" w:cs="宋体"/>
                <w:color w:val="000000"/>
                <w:lang w:eastAsia="zh-CN"/>
              </w:rPr>
              <w:t>(case report)</w:t>
            </w:r>
          </w:p>
        </w:tc>
        <w:tc>
          <w:tcPr>
            <w:tcW w:w="2976" w:type="dxa"/>
            <w:tcBorders>
              <w:top w:val="nil"/>
              <w:left w:val="nil"/>
              <w:bottom w:val="nil"/>
              <w:right w:val="nil"/>
            </w:tcBorders>
            <w:shd w:val="clear" w:color="auto" w:fill="auto"/>
            <w:vAlign w:val="center"/>
            <w:hideMark/>
          </w:tcPr>
          <w:p w14:paraId="0E9FF4EB" w14:textId="3067EBD3" w:rsidR="00AA2A8E" w:rsidRPr="00AA2A8E" w:rsidRDefault="00CD1660" w:rsidP="00CD1660">
            <w:pPr>
              <w:jc w:val="both"/>
              <w:rPr>
                <w:rFonts w:ascii="Book Antiqua" w:eastAsia="等线" w:hAnsi="Book Antiqua" w:cs="宋体"/>
                <w:color w:val="000000"/>
                <w:lang w:eastAsia="zh-CN"/>
              </w:rPr>
            </w:pPr>
            <w:r>
              <w:rPr>
                <w:rFonts w:ascii="Book Antiqua" w:eastAsia="等线" w:hAnsi="Book Antiqua" w:cs="宋体"/>
                <w:color w:val="000000"/>
                <w:lang w:eastAsia="zh-CN"/>
              </w:rPr>
              <w:t>V</w:t>
            </w:r>
            <w:r w:rsidR="00AA2A8E" w:rsidRPr="00AA2A8E">
              <w:rPr>
                <w:rFonts w:ascii="Book Antiqua" w:eastAsia="等线" w:hAnsi="Book Antiqua" w:cs="宋体"/>
                <w:color w:val="000000"/>
                <w:lang w:eastAsia="zh-CN"/>
              </w:rPr>
              <w:t>ardenafil</w:t>
            </w:r>
          </w:p>
        </w:tc>
        <w:tc>
          <w:tcPr>
            <w:tcW w:w="2552" w:type="dxa"/>
            <w:tcBorders>
              <w:top w:val="nil"/>
              <w:left w:val="nil"/>
              <w:bottom w:val="nil"/>
              <w:right w:val="nil"/>
            </w:tcBorders>
            <w:shd w:val="clear" w:color="auto" w:fill="auto"/>
            <w:vAlign w:val="center"/>
            <w:hideMark/>
          </w:tcPr>
          <w:p w14:paraId="29838602" w14:textId="059A9F9A" w:rsidR="00AA2A8E" w:rsidRPr="00AA2A8E" w:rsidRDefault="00AA2A8E" w:rsidP="00AA2A8E">
            <w:pPr>
              <w:jc w:val="both"/>
              <w:rPr>
                <w:rFonts w:ascii="Book Antiqua" w:eastAsia="等线" w:hAnsi="Book Antiqua" w:cs="宋体"/>
                <w:color w:val="000000"/>
                <w:lang w:eastAsia="zh-CN"/>
              </w:rPr>
            </w:pPr>
            <w:r w:rsidRPr="00AA2A8E">
              <w:rPr>
                <w:rFonts w:ascii="Book Antiqua" w:eastAsia="等线" w:hAnsi="Book Antiqua" w:cs="宋体"/>
                <w:color w:val="000000"/>
                <w:lang w:eastAsia="zh-CN"/>
              </w:rPr>
              <w:t>Deibert</w:t>
            </w:r>
            <w:r w:rsidRPr="00AA2A8E">
              <w:rPr>
                <w:rFonts w:ascii="Book Antiqua" w:eastAsia="等线" w:hAnsi="Book Antiqua" w:cs="宋体"/>
                <w:i/>
                <w:iCs/>
                <w:color w:val="000000"/>
                <w:lang w:eastAsia="zh-CN"/>
              </w:rPr>
              <w:t xml:space="preserve"> et al</w:t>
            </w:r>
            <w:r w:rsidRPr="00AA2A8E">
              <w:rPr>
                <w:rFonts w:ascii="Book Antiqua" w:eastAsia="等线" w:hAnsi="Book Antiqua" w:cs="宋体"/>
                <w:color w:val="000000"/>
                <w:vertAlign w:val="superscript"/>
                <w:lang w:eastAsia="zh-CN"/>
              </w:rPr>
              <w:t>[48]</w:t>
            </w:r>
            <w:r w:rsidRPr="00AA2A8E">
              <w:rPr>
                <w:rFonts w:ascii="Book Antiqua" w:eastAsia="等线" w:hAnsi="Book Antiqua" w:cs="宋体"/>
                <w:color w:val="000000"/>
                <w:lang w:eastAsia="zh-CN"/>
              </w:rPr>
              <w:t xml:space="preserve">, 2018, </w:t>
            </w:r>
            <w:r w:rsidRPr="00AA2A8E">
              <w:rPr>
                <w:rFonts w:ascii="Book Antiqua" w:eastAsia="等线" w:hAnsi="Book Antiqua" w:cs="宋体"/>
                <w:i/>
                <w:iCs/>
                <w:color w:val="000000"/>
                <w:lang w:eastAsia="zh-CN"/>
              </w:rPr>
              <w:t>World J Gastroenterol</w:t>
            </w:r>
            <w:r w:rsidR="00CD1660">
              <w:rPr>
                <w:rFonts w:ascii="Book Antiqua" w:eastAsia="等线" w:hAnsi="Book Antiqua" w:cs="宋体"/>
                <w:i/>
                <w:iCs/>
                <w:color w:val="000000"/>
                <w:lang w:eastAsia="zh-CN"/>
              </w:rPr>
              <w:t>ogy</w:t>
            </w:r>
          </w:p>
        </w:tc>
      </w:tr>
    </w:tbl>
    <w:p w14:paraId="6DF9629A" w14:textId="6909A0F2" w:rsidR="00C42630" w:rsidRPr="006B5970" w:rsidRDefault="00C42630" w:rsidP="00983702">
      <w:pPr>
        <w:pBdr>
          <w:bottom w:val="single" w:sz="4" w:space="1" w:color="auto"/>
        </w:pBdr>
        <w:spacing w:line="360" w:lineRule="auto"/>
        <w:jc w:val="both"/>
        <w:rPr>
          <w:rFonts w:ascii="Book Antiqua" w:hAnsi="Book Antiqua" w:cstheme="minorHAnsi"/>
          <w:color w:val="000000" w:themeColor="text1"/>
        </w:rPr>
      </w:pPr>
      <w:r w:rsidRPr="006B5970">
        <w:rPr>
          <w:rFonts w:ascii="Book Antiqua" w:hAnsi="Book Antiqua" w:cstheme="minorHAnsi"/>
          <w:color w:val="000000" w:themeColor="text1"/>
        </w:rPr>
        <w:t>HVPG</w:t>
      </w:r>
      <w:r w:rsidR="00EA7654">
        <w:rPr>
          <w:rFonts w:ascii="Book Antiqua" w:hAnsi="Book Antiqua" w:cstheme="minorHAnsi"/>
          <w:color w:val="000000" w:themeColor="text1"/>
        </w:rPr>
        <w:t xml:space="preserve">: </w:t>
      </w:r>
      <w:r w:rsidR="00EA7654" w:rsidRPr="006B5970">
        <w:rPr>
          <w:rFonts w:ascii="Book Antiqua" w:hAnsi="Book Antiqua" w:cstheme="minorHAnsi"/>
          <w:color w:val="000000" w:themeColor="text1"/>
        </w:rPr>
        <w:t>Hepatic</w:t>
      </w:r>
      <w:r w:rsidR="00EA7654">
        <w:rPr>
          <w:rFonts w:ascii="Book Antiqua" w:hAnsi="Book Antiqua" w:cstheme="minorHAnsi"/>
          <w:color w:val="000000" w:themeColor="text1"/>
        </w:rPr>
        <w:t xml:space="preserve"> </w:t>
      </w:r>
      <w:r w:rsidRPr="006B5970">
        <w:rPr>
          <w:rFonts w:ascii="Book Antiqua" w:hAnsi="Book Antiqua" w:cstheme="minorHAnsi"/>
          <w:color w:val="000000" w:themeColor="text1"/>
        </w:rPr>
        <w:t>venous</w:t>
      </w:r>
      <w:r w:rsidR="00A82D28">
        <w:rPr>
          <w:rFonts w:ascii="Book Antiqua" w:hAnsi="Book Antiqua" w:cstheme="minorHAnsi"/>
          <w:color w:val="000000" w:themeColor="text1"/>
        </w:rPr>
        <w:t xml:space="preserve"> </w:t>
      </w:r>
      <w:r w:rsidRPr="006B5970">
        <w:rPr>
          <w:rFonts w:ascii="Book Antiqua" w:hAnsi="Book Antiqua" w:cstheme="minorHAnsi"/>
          <w:color w:val="000000" w:themeColor="text1"/>
        </w:rPr>
        <w:t>pressure</w:t>
      </w:r>
      <w:r w:rsidR="00A82D28">
        <w:rPr>
          <w:rFonts w:ascii="Book Antiqua" w:hAnsi="Book Antiqua" w:cstheme="minorHAnsi"/>
          <w:color w:val="000000" w:themeColor="text1"/>
        </w:rPr>
        <w:t xml:space="preserve"> </w:t>
      </w:r>
      <w:r w:rsidRPr="006B5970">
        <w:rPr>
          <w:rFonts w:ascii="Book Antiqua" w:hAnsi="Book Antiqua" w:cstheme="minorHAnsi"/>
          <w:color w:val="000000" w:themeColor="text1"/>
        </w:rPr>
        <w:t>gradient</w:t>
      </w:r>
      <w:r w:rsidR="0005524C">
        <w:rPr>
          <w:rFonts w:ascii="Book Antiqua" w:hAnsi="Book Antiqua" w:cstheme="minorHAnsi"/>
          <w:color w:val="000000" w:themeColor="text1"/>
        </w:rPr>
        <w:t>.</w:t>
      </w:r>
      <w:r w:rsidR="00A82D28">
        <w:rPr>
          <w:rFonts w:ascii="Book Antiqua" w:hAnsi="Book Antiqua" w:cstheme="minorHAnsi"/>
          <w:color w:val="000000" w:themeColor="text1"/>
        </w:rPr>
        <w:t xml:space="preserve"> </w:t>
      </w:r>
    </w:p>
    <w:p w14:paraId="6539C5F7" w14:textId="7A52B43A" w:rsidR="00A77B3E" w:rsidRDefault="00A77B3E" w:rsidP="0005524C">
      <w:pPr>
        <w:spacing w:line="360" w:lineRule="auto"/>
        <w:jc w:val="both"/>
        <w:rPr>
          <w:rFonts w:ascii="Book Antiqua" w:hAnsi="Book Antiqua"/>
        </w:rPr>
      </w:pPr>
    </w:p>
    <w:p w14:paraId="51D91D97" w14:textId="235EF042" w:rsidR="00983702" w:rsidRDefault="00983702" w:rsidP="0005524C">
      <w:pPr>
        <w:spacing w:line="360" w:lineRule="auto"/>
        <w:jc w:val="both"/>
        <w:rPr>
          <w:rFonts w:ascii="Book Antiqua" w:hAnsi="Book Antiqua"/>
        </w:rPr>
      </w:pPr>
    </w:p>
    <w:p w14:paraId="0C33D94A" w14:textId="77777777" w:rsidR="00983702" w:rsidRDefault="00983702">
      <w:pPr>
        <w:rPr>
          <w:rFonts w:ascii="Book Antiqua" w:hAnsi="Book Antiqua"/>
        </w:rPr>
      </w:pPr>
      <w:r>
        <w:rPr>
          <w:rFonts w:ascii="Book Antiqua" w:hAnsi="Book Antiqua"/>
        </w:rPr>
        <w:br w:type="page"/>
      </w:r>
    </w:p>
    <w:p w14:paraId="3C23A009" w14:textId="77777777" w:rsidR="00983702" w:rsidRDefault="00983702" w:rsidP="00983702">
      <w:pPr>
        <w:snapToGrid w:val="0"/>
        <w:ind w:leftChars="100" w:left="240"/>
        <w:jc w:val="center"/>
        <w:rPr>
          <w:rFonts w:ascii="Book Antiqua" w:hAnsi="Book Antiqua"/>
        </w:rPr>
      </w:pPr>
      <w:bookmarkStart w:id="3" w:name="_Hlk111821761"/>
    </w:p>
    <w:p w14:paraId="3DBF3CEE" w14:textId="77777777" w:rsidR="00983702" w:rsidRDefault="00983702" w:rsidP="00983702">
      <w:pPr>
        <w:snapToGrid w:val="0"/>
        <w:ind w:leftChars="100" w:left="240"/>
        <w:jc w:val="center"/>
        <w:rPr>
          <w:rFonts w:ascii="Book Antiqua" w:hAnsi="Book Antiqua"/>
        </w:rPr>
      </w:pPr>
    </w:p>
    <w:p w14:paraId="6C91511F" w14:textId="77777777" w:rsidR="00983702" w:rsidRDefault="00983702" w:rsidP="00983702">
      <w:pPr>
        <w:snapToGrid w:val="0"/>
        <w:ind w:leftChars="100" w:left="240"/>
        <w:jc w:val="center"/>
        <w:rPr>
          <w:rFonts w:ascii="Book Antiqua" w:hAnsi="Book Antiqua"/>
        </w:rPr>
      </w:pPr>
    </w:p>
    <w:p w14:paraId="1DE20A39" w14:textId="77777777" w:rsidR="00983702" w:rsidRDefault="00983702" w:rsidP="00983702">
      <w:pPr>
        <w:snapToGrid w:val="0"/>
        <w:ind w:leftChars="100" w:left="240"/>
        <w:jc w:val="center"/>
        <w:rPr>
          <w:rFonts w:ascii="Book Antiqua" w:hAnsi="Book Antiqua"/>
        </w:rPr>
      </w:pPr>
    </w:p>
    <w:p w14:paraId="03AEFF35" w14:textId="77777777" w:rsidR="00983702" w:rsidRDefault="00983702" w:rsidP="00983702">
      <w:pPr>
        <w:snapToGrid w:val="0"/>
        <w:ind w:leftChars="100" w:left="240"/>
        <w:jc w:val="center"/>
        <w:rPr>
          <w:rFonts w:ascii="Book Antiqua" w:hAnsi="Book Antiqua"/>
        </w:rPr>
      </w:pPr>
      <w:r>
        <w:rPr>
          <w:rFonts w:ascii="Book Antiqua" w:hAnsi="Book Antiqua"/>
          <w:noProof/>
        </w:rPr>
        <w:drawing>
          <wp:inline distT="0" distB="0" distL="0" distR="0" wp14:anchorId="4A9C6098" wp14:editId="6C3279D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B814734" w14:textId="77777777" w:rsidR="00983702" w:rsidRDefault="00983702" w:rsidP="00983702">
      <w:pPr>
        <w:snapToGrid w:val="0"/>
        <w:ind w:leftChars="100" w:left="240"/>
        <w:jc w:val="center"/>
        <w:rPr>
          <w:rFonts w:ascii="Book Antiqua" w:hAnsi="Book Antiqua"/>
        </w:rPr>
      </w:pPr>
    </w:p>
    <w:p w14:paraId="59958382" w14:textId="77777777" w:rsidR="00983702" w:rsidRDefault="00983702" w:rsidP="0098370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7E3088A" w14:textId="77777777" w:rsidR="00983702" w:rsidRDefault="00983702" w:rsidP="0098370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BCB68B4" w14:textId="77777777" w:rsidR="00983702" w:rsidRDefault="00983702" w:rsidP="0098370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7CA1AD" w14:textId="77777777" w:rsidR="00983702" w:rsidRDefault="00983702" w:rsidP="0098370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9532CFC" w14:textId="77777777" w:rsidR="00983702" w:rsidRDefault="00983702" w:rsidP="0098370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6F18FCC" w14:textId="77777777" w:rsidR="00983702" w:rsidRDefault="00983702" w:rsidP="0098370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C264D31" w14:textId="77777777" w:rsidR="00983702" w:rsidRDefault="00983702" w:rsidP="00983702">
      <w:pPr>
        <w:snapToGrid w:val="0"/>
        <w:ind w:leftChars="100" w:left="240"/>
        <w:jc w:val="center"/>
        <w:rPr>
          <w:rFonts w:ascii="Book Antiqua" w:hAnsi="Book Antiqua"/>
        </w:rPr>
      </w:pPr>
    </w:p>
    <w:p w14:paraId="046C209A" w14:textId="77777777" w:rsidR="00983702" w:rsidRDefault="00983702" w:rsidP="00983702">
      <w:pPr>
        <w:snapToGrid w:val="0"/>
        <w:ind w:leftChars="100" w:left="240"/>
        <w:jc w:val="center"/>
        <w:rPr>
          <w:rFonts w:ascii="Book Antiqua" w:hAnsi="Book Antiqua"/>
        </w:rPr>
      </w:pPr>
    </w:p>
    <w:p w14:paraId="432B7894" w14:textId="77777777" w:rsidR="00983702" w:rsidRDefault="00983702" w:rsidP="00983702">
      <w:pPr>
        <w:snapToGrid w:val="0"/>
        <w:ind w:leftChars="100" w:left="240"/>
        <w:jc w:val="center"/>
        <w:rPr>
          <w:rFonts w:ascii="Book Antiqua" w:hAnsi="Book Antiqua"/>
        </w:rPr>
      </w:pPr>
    </w:p>
    <w:p w14:paraId="75BDAE4A" w14:textId="77777777" w:rsidR="00983702" w:rsidRDefault="00983702" w:rsidP="00983702">
      <w:pPr>
        <w:snapToGrid w:val="0"/>
        <w:ind w:leftChars="100" w:left="240"/>
        <w:jc w:val="center"/>
        <w:rPr>
          <w:rFonts w:ascii="Book Antiqua" w:hAnsi="Book Antiqua"/>
        </w:rPr>
      </w:pPr>
      <w:r>
        <w:rPr>
          <w:rFonts w:ascii="Book Antiqua" w:hAnsi="Book Antiqua"/>
          <w:noProof/>
        </w:rPr>
        <w:drawing>
          <wp:inline distT="0" distB="0" distL="0" distR="0" wp14:anchorId="6779FA89" wp14:editId="4D8D3F4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8D435A3" w14:textId="77777777" w:rsidR="00983702" w:rsidRDefault="00983702" w:rsidP="00983702">
      <w:pPr>
        <w:snapToGrid w:val="0"/>
        <w:ind w:leftChars="100" w:left="240"/>
        <w:jc w:val="center"/>
        <w:rPr>
          <w:rFonts w:ascii="Book Antiqua" w:hAnsi="Book Antiqua"/>
        </w:rPr>
      </w:pPr>
    </w:p>
    <w:p w14:paraId="501A5F4B" w14:textId="77777777" w:rsidR="00983702" w:rsidRDefault="00983702" w:rsidP="00983702">
      <w:pPr>
        <w:snapToGrid w:val="0"/>
        <w:ind w:leftChars="100" w:left="240"/>
        <w:jc w:val="center"/>
        <w:rPr>
          <w:rFonts w:ascii="Book Antiqua" w:hAnsi="Book Antiqua"/>
        </w:rPr>
      </w:pPr>
    </w:p>
    <w:p w14:paraId="1EC6991D" w14:textId="77777777" w:rsidR="00983702" w:rsidRDefault="00983702" w:rsidP="00983702">
      <w:pPr>
        <w:snapToGrid w:val="0"/>
        <w:ind w:leftChars="100" w:left="240"/>
        <w:jc w:val="center"/>
        <w:rPr>
          <w:rFonts w:ascii="Book Antiqua" w:hAnsi="Book Antiqua"/>
        </w:rPr>
      </w:pPr>
    </w:p>
    <w:p w14:paraId="43ECB158" w14:textId="77777777" w:rsidR="00983702" w:rsidRDefault="00983702" w:rsidP="00983702">
      <w:pPr>
        <w:snapToGrid w:val="0"/>
        <w:ind w:leftChars="100" w:left="240"/>
        <w:jc w:val="center"/>
        <w:rPr>
          <w:rFonts w:ascii="Book Antiqua" w:hAnsi="Book Antiqua"/>
        </w:rPr>
      </w:pPr>
    </w:p>
    <w:p w14:paraId="6A5C6591" w14:textId="77777777" w:rsidR="00983702" w:rsidRDefault="00983702" w:rsidP="00983702">
      <w:pPr>
        <w:snapToGrid w:val="0"/>
        <w:ind w:leftChars="100" w:left="240"/>
        <w:jc w:val="center"/>
        <w:rPr>
          <w:rFonts w:ascii="Book Antiqua" w:hAnsi="Book Antiqua"/>
        </w:rPr>
      </w:pPr>
    </w:p>
    <w:p w14:paraId="75B15B64" w14:textId="77777777" w:rsidR="00983702" w:rsidRDefault="00983702" w:rsidP="00983702">
      <w:pPr>
        <w:snapToGrid w:val="0"/>
        <w:ind w:leftChars="100" w:left="240"/>
        <w:jc w:val="center"/>
        <w:rPr>
          <w:rFonts w:ascii="Book Antiqua" w:hAnsi="Book Antiqua"/>
        </w:rPr>
      </w:pPr>
    </w:p>
    <w:p w14:paraId="300C04DD" w14:textId="77777777" w:rsidR="00983702" w:rsidRDefault="00983702" w:rsidP="00983702">
      <w:pPr>
        <w:snapToGrid w:val="0"/>
        <w:ind w:leftChars="100" w:left="240"/>
        <w:jc w:val="center"/>
        <w:rPr>
          <w:rFonts w:ascii="Book Antiqua" w:hAnsi="Book Antiqua"/>
        </w:rPr>
      </w:pPr>
    </w:p>
    <w:p w14:paraId="58235DBD" w14:textId="77777777" w:rsidR="00983702" w:rsidRDefault="00983702" w:rsidP="00983702">
      <w:pPr>
        <w:snapToGrid w:val="0"/>
        <w:ind w:leftChars="100" w:left="240"/>
        <w:jc w:val="center"/>
        <w:rPr>
          <w:rFonts w:ascii="Book Antiqua" w:hAnsi="Book Antiqua"/>
        </w:rPr>
      </w:pPr>
    </w:p>
    <w:p w14:paraId="5FCFF220" w14:textId="77777777" w:rsidR="00983702" w:rsidRDefault="00983702" w:rsidP="00983702">
      <w:pPr>
        <w:snapToGrid w:val="0"/>
        <w:ind w:leftChars="100" w:left="240"/>
        <w:jc w:val="center"/>
        <w:rPr>
          <w:rFonts w:ascii="Book Antiqua" w:hAnsi="Book Antiqua"/>
        </w:rPr>
      </w:pPr>
    </w:p>
    <w:p w14:paraId="4788A6FE" w14:textId="77777777" w:rsidR="00983702" w:rsidRDefault="00983702" w:rsidP="00983702">
      <w:pPr>
        <w:snapToGrid w:val="0"/>
        <w:ind w:leftChars="100" w:left="240"/>
        <w:jc w:val="right"/>
        <w:rPr>
          <w:rFonts w:ascii="Book Antiqua" w:hAnsi="Book Antiqua"/>
          <w:color w:val="000000" w:themeColor="text1"/>
        </w:rPr>
      </w:pPr>
    </w:p>
    <w:p w14:paraId="607B314B" w14:textId="77777777" w:rsidR="00983702" w:rsidRDefault="00983702" w:rsidP="0098370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3"/>
    <w:p w14:paraId="711EEDF9" w14:textId="77777777" w:rsidR="00983702" w:rsidRDefault="00983702" w:rsidP="00983702">
      <w:pPr>
        <w:rPr>
          <w:rFonts w:ascii="Book Antiqua" w:hAnsi="Book Antiqua" w:cs="Book Antiqua"/>
          <w:b/>
          <w:bCs/>
          <w:color w:val="000000"/>
        </w:rPr>
      </w:pPr>
    </w:p>
    <w:p w14:paraId="6BC29870" w14:textId="77777777" w:rsidR="00983702" w:rsidRPr="006B5970" w:rsidRDefault="00983702" w:rsidP="0005524C">
      <w:pPr>
        <w:spacing w:line="360" w:lineRule="auto"/>
        <w:jc w:val="both"/>
        <w:rPr>
          <w:rFonts w:ascii="Book Antiqua" w:hAnsi="Book Antiqua"/>
        </w:rPr>
      </w:pPr>
    </w:p>
    <w:sectPr w:rsidR="00983702" w:rsidRPr="006B59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FF8F8" w14:textId="77777777" w:rsidR="00552E5B" w:rsidRDefault="00552E5B" w:rsidP="00C42630">
      <w:r>
        <w:separator/>
      </w:r>
    </w:p>
  </w:endnote>
  <w:endnote w:type="continuationSeparator" w:id="0">
    <w:p w14:paraId="69377586" w14:textId="77777777" w:rsidR="00552E5B" w:rsidRDefault="00552E5B" w:rsidP="00C4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18327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39F0446" w14:textId="77777777" w:rsidR="00985739" w:rsidRPr="006524AB" w:rsidRDefault="00985739">
            <w:pPr>
              <w:pStyle w:val="a5"/>
              <w:jc w:val="right"/>
              <w:rPr>
                <w:rFonts w:ascii="Book Antiqua" w:hAnsi="Book Antiqua"/>
                <w:sz w:val="24"/>
                <w:szCs w:val="24"/>
              </w:rPr>
            </w:pPr>
            <w:r w:rsidRPr="006524AB">
              <w:rPr>
                <w:rFonts w:ascii="Book Antiqua" w:hAnsi="Book Antiqua"/>
                <w:sz w:val="24"/>
                <w:szCs w:val="24"/>
                <w:lang w:val="zh-CN" w:eastAsia="zh-CN"/>
              </w:rPr>
              <w:t xml:space="preserve"> </w:t>
            </w:r>
            <w:r w:rsidRPr="006524AB">
              <w:rPr>
                <w:rFonts w:ascii="Book Antiqua" w:hAnsi="Book Antiqua"/>
                <w:b/>
                <w:bCs/>
                <w:sz w:val="24"/>
                <w:szCs w:val="24"/>
              </w:rPr>
              <w:fldChar w:fldCharType="begin"/>
            </w:r>
            <w:r w:rsidRPr="006524AB">
              <w:rPr>
                <w:rFonts w:ascii="Book Antiqua" w:hAnsi="Book Antiqua"/>
                <w:b/>
                <w:bCs/>
                <w:sz w:val="24"/>
                <w:szCs w:val="24"/>
              </w:rPr>
              <w:instrText>PAGE</w:instrText>
            </w:r>
            <w:r w:rsidRPr="006524AB">
              <w:rPr>
                <w:rFonts w:ascii="Book Antiqua" w:hAnsi="Book Antiqua"/>
                <w:b/>
                <w:bCs/>
                <w:sz w:val="24"/>
                <w:szCs w:val="24"/>
              </w:rPr>
              <w:fldChar w:fldCharType="separate"/>
            </w:r>
            <w:r w:rsidR="001B4892">
              <w:rPr>
                <w:rFonts w:ascii="Book Antiqua" w:hAnsi="Book Antiqua"/>
                <w:b/>
                <w:bCs/>
                <w:noProof/>
                <w:sz w:val="24"/>
                <w:szCs w:val="24"/>
              </w:rPr>
              <w:t>18</w:t>
            </w:r>
            <w:r w:rsidRPr="006524AB">
              <w:rPr>
                <w:rFonts w:ascii="Book Antiqua" w:hAnsi="Book Antiqua"/>
                <w:b/>
                <w:bCs/>
                <w:sz w:val="24"/>
                <w:szCs w:val="24"/>
              </w:rPr>
              <w:fldChar w:fldCharType="end"/>
            </w:r>
            <w:r w:rsidRPr="006524AB">
              <w:rPr>
                <w:rFonts w:ascii="Book Antiqua" w:hAnsi="Book Antiqua"/>
                <w:sz w:val="24"/>
                <w:szCs w:val="24"/>
                <w:lang w:val="zh-CN" w:eastAsia="zh-CN"/>
              </w:rPr>
              <w:t xml:space="preserve"> / </w:t>
            </w:r>
            <w:r w:rsidRPr="006524AB">
              <w:rPr>
                <w:rFonts w:ascii="Book Antiqua" w:hAnsi="Book Antiqua"/>
                <w:b/>
                <w:bCs/>
                <w:sz w:val="24"/>
                <w:szCs w:val="24"/>
              </w:rPr>
              <w:fldChar w:fldCharType="begin"/>
            </w:r>
            <w:r w:rsidRPr="006524AB">
              <w:rPr>
                <w:rFonts w:ascii="Book Antiqua" w:hAnsi="Book Antiqua"/>
                <w:b/>
                <w:bCs/>
                <w:sz w:val="24"/>
                <w:szCs w:val="24"/>
              </w:rPr>
              <w:instrText>NUMPAGES</w:instrText>
            </w:r>
            <w:r w:rsidRPr="006524AB">
              <w:rPr>
                <w:rFonts w:ascii="Book Antiqua" w:hAnsi="Book Antiqua"/>
                <w:b/>
                <w:bCs/>
                <w:sz w:val="24"/>
                <w:szCs w:val="24"/>
              </w:rPr>
              <w:fldChar w:fldCharType="separate"/>
            </w:r>
            <w:r w:rsidR="001B4892">
              <w:rPr>
                <w:rFonts w:ascii="Book Antiqua" w:hAnsi="Book Antiqua"/>
                <w:b/>
                <w:bCs/>
                <w:noProof/>
                <w:sz w:val="24"/>
                <w:szCs w:val="24"/>
              </w:rPr>
              <w:t>25</w:t>
            </w:r>
            <w:r w:rsidRPr="006524AB">
              <w:rPr>
                <w:rFonts w:ascii="Book Antiqua" w:hAnsi="Book Antiqua"/>
                <w:b/>
                <w:bCs/>
                <w:sz w:val="24"/>
                <w:szCs w:val="24"/>
              </w:rPr>
              <w:fldChar w:fldCharType="end"/>
            </w:r>
          </w:p>
        </w:sdtContent>
      </w:sdt>
    </w:sdtContent>
  </w:sdt>
  <w:p w14:paraId="6673D3E2" w14:textId="77777777" w:rsidR="00985739" w:rsidRDefault="009857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DB6A3" w14:textId="77777777" w:rsidR="00552E5B" w:rsidRDefault="00552E5B" w:rsidP="00C42630">
      <w:r>
        <w:separator/>
      </w:r>
    </w:p>
  </w:footnote>
  <w:footnote w:type="continuationSeparator" w:id="0">
    <w:p w14:paraId="509634FE" w14:textId="77777777" w:rsidR="00552E5B" w:rsidRDefault="00552E5B" w:rsidP="00C426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8D3"/>
    <w:rsid w:val="000337E9"/>
    <w:rsid w:val="0003476D"/>
    <w:rsid w:val="0005524C"/>
    <w:rsid w:val="00056623"/>
    <w:rsid w:val="00071852"/>
    <w:rsid w:val="000845BE"/>
    <w:rsid w:val="00093295"/>
    <w:rsid w:val="00097D49"/>
    <w:rsid w:val="000A10AB"/>
    <w:rsid w:val="000A23A5"/>
    <w:rsid w:val="000A4DB4"/>
    <w:rsid w:val="000A5E3C"/>
    <w:rsid w:val="000B639C"/>
    <w:rsid w:val="000B7759"/>
    <w:rsid w:val="000C2797"/>
    <w:rsid w:val="000F2BF7"/>
    <w:rsid w:val="00114A53"/>
    <w:rsid w:val="0012335C"/>
    <w:rsid w:val="001259EB"/>
    <w:rsid w:val="001334F9"/>
    <w:rsid w:val="00144940"/>
    <w:rsid w:val="001451C6"/>
    <w:rsid w:val="0015150C"/>
    <w:rsid w:val="00165B55"/>
    <w:rsid w:val="00167BAE"/>
    <w:rsid w:val="00167FB1"/>
    <w:rsid w:val="00172BEA"/>
    <w:rsid w:val="001808E7"/>
    <w:rsid w:val="00194D78"/>
    <w:rsid w:val="001A19AC"/>
    <w:rsid w:val="001B4892"/>
    <w:rsid w:val="001B53CC"/>
    <w:rsid w:val="001B798D"/>
    <w:rsid w:val="001C311D"/>
    <w:rsid w:val="001E301E"/>
    <w:rsid w:val="001E501C"/>
    <w:rsid w:val="001F243E"/>
    <w:rsid w:val="00204B3C"/>
    <w:rsid w:val="00206A19"/>
    <w:rsid w:val="00216E2B"/>
    <w:rsid w:val="002312FB"/>
    <w:rsid w:val="002326C2"/>
    <w:rsid w:val="0025639D"/>
    <w:rsid w:val="00260D90"/>
    <w:rsid w:val="00264AAB"/>
    <w:rsid w:val="00283FA8"/>
    <w:rsid w:val="0028441E"/>
    <w:rsid w:val="00285C44"/>
    <w:rsid w:val="002D0417"/>
    <w:rsid w:val="002E55FA"/>
    <w:rsid w:val="00311307"/>
    <w:rsid w:val="003147FC"/>
    <w:rsid w:val="0033070D"/>
    <w:rsid w:val="00330EFF"/>
    <w:rsid w:val="00331B24"/>
    <w:rsid w:val="00333D8F"/>
    <w:rsid w:val="00334CEE"/>
    <w:rsid w:val="00351648"/>
    <w:rsid w:val="003566F7"/>
    <w:rsid w:val="003671A1"/>
    <w:rsid w:val="00381E54"/>
    <w:rsid w:val="0038369A"/>
    <w:rsid w:val="0039337B"/>
    <w:rsid w:val="003B4257"/>
    <w:rsid w:val="003F38E7"/>
    <w:rsid w:val="004041AB"/>
    <w:rsid w:val="004112FA"/>
    <w:rsid w:val="00433404"/>
    <w:rsid w:val="004344A9"/>
    <w:rsid w:val="0045575A"/>
    <w:rsid w:val="004567A5"/>
    <w:rsid w:val="00464932"/>
    <w:rsid w:val="00467999"/>
    <w:rsid w:val="00472420"/>
    <w:rsid w:val="00474D7D"/>
    <w:rsid w:val="004B323F"/>
    <w:rsid w:val="004E2B41"/>
    <w:rsid w:val="004E5A6B"/>
    <w:rsid w:val="00514281"/>
    <w:rsid w:val="00520801"/>
    <w:rsid w:val="0052684C"/>
    <w:rsid w:val="005412CC"/>
    <w:rsid w:val="00543476"/>
    <w:rsid w:val="00543EFD"/>
    <w:rsid w:val="00552E5B"/>
    <w:rsid w:val="00557AAD"/>
    <w:rsid w:val="00561FD3"/>
    <w:rsid w:val="00566C50"/>
    <w:rsid w:val="00572721"/>
    <w:rsid w:val="00573BBE"/>
    <w:rsid w:val="005743C8"/>
    <w:rsid w:val="00583C7B"/>
    <w:rsid w:val="00584AEB"/>
    <w:rsid w:val="005A055A"/>
    <w:rsid w:val="005A4A88"/>
    <w:rsid w:val="005B7593"/>
    <w:rsid w:val="005C0921"/>
    <w:rsid w:val="005C670F"/>
    <w:rsid w:val="006050BF"/>
    <w:rsid w:val="00607157"/>
    <w:rsid w:val="0062365D"/>
    <w:rsid w:val="006303A1"/>
    <w:rsid w:val="006407D1"/>
    <w:rsid w:val="00646D34"/>
    <w:rsid w:val="006524AB"/>
    <w:rsid w:val="006573A0"/>
    <w:rsid w:val="00675BC8"/>
    <w:rsid w:val="00681786"/>
    <w:rsid w:val="0068470D"/>
    <w:rsid w:val="006A00CE"/>
    <w:rsid w:val="006B5970"/>
    <w:rsid w:val="006D05D4"/>
    <w:rsid w:val="006D5374"/>
    <w:rsid w:val="006D617D"/>
    <w:rsid w:val="006D6CBB"/>
    <w:rsid w:val="006E2473"/>
    <w:rsid w:val="006E6CEE"/>
    <w:rsid w:val="006F7F94"/>
    <w:rsid w:val="007000AF"/>
    <w:rsid w:val="00701296"/>
    <w:rsid w:val="00705BA4"/>
    <w:rsid w:val="007117D3"/>
    <w:rsid w:val="007134B6"/>
    <w:rsid w:val="007237F1"/>
    <w:rsid w:val="00724FEB"/>
    <w:rsid w:val="00731F6C"/>
    <w:rsid w:val="007327D6"/>
    <w:rsid w:val="007374A3"/>
    <w:rsid w:val="00751C7C"/>
    <w:rsid w:val="00763F5C"/>
    <w:rsid w:val="00764371"/>
    <w:rsid w:val="007707A1"/>
    <w:rsid w:val="0077196D"/>
    <w:rsid w:val="00773868"/>
    <w:rsid w:val="0077685F"/>
    <w:rsid w:val="007841A4"/>
    <w:rsid w:val="007D7D2E"/>
    <w:rsid w:val="007F2C27"/>
    <w:rsid w:val="0080564B"/>
    <w:rsid w:val="00812AC4"/>
    <w:rsid w:val="00813AD5"/>
    <w:rsid w:val="00821D8C"/>
    <w:rsid w:val="00824D0F"/>
    <w:rsid w:val="00833A6D"/>
    <w:rsid w:val="008357F2"/>
    <w:rsid w:val="00847375"/>
    <w:rsid w:val="00850923"/>
    <w:rsid w:val="00850ED1"/>
    <w:rsid w:val="00855559"/>
    <w:rsid w:val="00894241"/>
    <w:rsid w:val="00894A6D"/>
    <w:rsid w:val="008D046D"/>
    <w:rsid w:val="008D4256"/>
    <w:rsid w:val="008D581E"/>
    <w:rsid w:val="008E5523"/>
    <w:rsid w:val="008F18EF"/>
    <w:rsid w:val="008F6D9E"/>
    <w:rsid w:val="009006DB"/>
    <w:rsid w:val="00903DBE"/>
    <w:rsid w:val="009202C7"/>
    <w:rsid w:val="00927E40"/>
    <w:rsid w:val="0093184F"/>
    <w:rsid w:val="00931CAA"/>
    <w:rsid w:val="00932F11"/>
    <w:rsid w:val="009332D8"/>
    <w:rsid w:val="00934B59"/>
    <w:rsid w:val="009446AB"/>
    <w:rsid w:val="0095366B"/>
    <w:rsid w:val="0097720E"/>
    <w:rsid w:val="00983702"/>
    <w:rsid w:val="00985739"/>
    <w:rsid w:val="00990647"/>
    <w:rsid w:val="009A692B"/>
    <w:rsid w:val="009B539D"/>
    <w:rsid w:val="009B7241"/>
    <w:rsid w:val="009C25BD"/>
    <w:rsid w:val="009F2582"/>
    <w:rsid w:val="00A01CED"/>
    <w:rsid w:val="00A0785F"/>
    <w:rsid w:val="00A15301"/>
    <w:rsid w:val="00A1736A"/>
    <w:rsid w:val="00A6346F"/>
    <w:rsid w:val="00A740DB"/>
    <w:rsid w:val="00A77B3E"/>
    <w:rsid w:val="00A82D28"/>
    <w:rsid w:val="00A91426"/>
    <w:rsid w:val="00AA012E"/>
    <w:rsid w:val="00AA2A8E"/>
    <w:rsid w:val="00AB62B3"/>
    <w:rsid w:val="00AB74FF"/>
    <w:rsid w:val="00AC1FE6"/>
    <w:rsid w:val="00AD648C"/>
    <w:rsid w:val="00AD66AE"/>
    <w:rsid w:val="00AE0F61"/>
    <w:rsid w:val="00AE24A1"/>
    <w:rsid w:val="00AE7D50"/>
    <w:rsid w:val="00B165CA"/>
    <w:rsid w:val="00B269C0"/>
    <w:rsid w:val="00B53E66"/>
    <w:rsid w:val="00B5657B"/>
    <w:rsid w:val="00B577D0"/>
    <w:rsid w:val="00B62D0C"/>
    <w:rsid w:val="00B713CB"/>
    <w:rsid w:val="00B829F3"/>
    <w:rsid w:val="00B83FE8"/>
    <w:rsid w:val="00B8433A"/>
    <w:rsid w:val="00B901E7"/>
    <w:rsid w:val="00BB257D"/>
    <w:rsid w:val="00BB2609"/>
    <w:rsid w:val="00BB28E6"/>
    <w:rsid w:val="00BB6191"/>
    <w:rsid w:val="00BB7F89"/>
    <w:rsid w:val="00BC502B"/>
    <w:rsid w:val="00BE06F3"/>
    <w:rsid w:val="00BE6E38"/>
    <w:rsid w:val="00BF455E"/>
    <w:rsid w:val="00BF6AC8"/>
    <w:rsid w:val="00C03A7C"/>
    <w:rsid w:val="00C223B8"/>
    <w:rsid w:val="00C42630"/>
    <w:rsid w:val="00C5003E"/>
    <w:rsid w:val="00C65044"/>
    <w:rsid w:val="00C81900"/>
    <w:rsid w:val="00C9356B"/>
    <w:rsid w:val="00CA2A55"/>
    <w:rsid w:val="00CA4596"/>
    <w:rsid w:val="00CB6745"/>
    <w:rsid w:val="00CC361D"/>
    <w:rsid w:val="00CC3747"/>
    <w:rsid w:val="00CD1660"/>
    <w:rsid w:val="00CD2843"/>
    <w:rsid w:val="00CD295D"/>
    <w:rsid w:val="00CD5917"/>
    <w:rsid w:val="00CE191E"/>
    <w:rsid w:val="00CE25A6"/>
    <w:rsid w:val="00D003A0"/>
    <w:rsid w:val="00D04B30"/>
    <w:rsid w:val="00D07D1A"/>
    <w:rsid w:val="00D15500"/>
    <w:rsid w:val="00D15F14"/>
    <w:rsid w:val="00D21439"/>
    <w:rsid w:val="00D31AF7"/>
    <w:rsid w:val="00D5158D"/>
    <w:rsid w:val="00D54944"/>
    <w:rsid w:val="00D551D5"/>
    <w:rsid w:val="00D674A0"/>
    <w:rsid w:val="00D677A0"/>
    <w:rsid w:val="00D72AEC"/>
    <w:rsid w:val="00D8493F"/>
    <w:rsid w:val="00D926B9"/>
    <w:rsid w:val="00DA1085"/>
    <w:rsid w:val="00DA78D7"/>
    <w:rsid w:val="00DB2137"/>
    <w:rsid w:val="00DB29A9"/>
    <w:rsid w:val="00DC5D1B"/>
    <w:rsid w:val="00DC79F1"/>
    <w:rsid w:val="00DD33B8"/>
    <w:rsid w:val="00DD6DC8"/>
    <w:rsid w:val="00DE715C"/>
    <w:rsid w:val="00DF1203"/>
    <w:rsid w:val="00DF3C56"/>
    <w:rsid w:val="00E025F2"/>
    <w:rsid w:val="00E11695"/>
    <w:rsid w:val="00E1211F"/>
    <w:rsid w:val="00E444CE"/>
    <w:rsid w:val="00E4677B"/>
    <w:rsid w:val="00E46C0F"/>
    <w:rsid w:val="00E470D3"/>
    <w:rsid w:val="00E51D78"/>
    <w:rsid w:val="00E531C6"/>
    <w:rsid w:val="00E56603"/>
    <w:rsid w:val="00E60A1A"/>
    <w:rsid w:val="00E62B9A"/>
    <w:rsid w:val="00E6796F"/>
    <w:rsid w:val="00E8030E"/>
    <w:rsid w:val="00E80783"/>
    <w:rsid w:val="00E814BC"/>
    <w:rsid w:val="00E8438F"/>
    <w:rsid w:val="00E86C13"/>
    <w:rsid w:val="00E91D34"/>
    <w:rsid w:val="00E92A99"/>
    <w:rsid w:val="00EA5A1B"/>
    <w:rsid w:val="00EA7654"/>
    <w:rsid w:val="00EC6E52"/>
    <w:rsid w:val="00EC724D"/>
    <w:rsid w:val="00ED49B5"/>
    <w:rsid w:val="00EE0AAB"/>
    <w:rsid w:val="00EE4C42"/>
    <w:rsid w:val="00EF014D"/>
    <w:rsid w:val="00EF3903"/>
    <w:rsid w:val="00F173B7"/>
    <w:rsid w:val="00F27013"/>
    <w:rsid w:val="00F27E22"/>
    <w:rsid w:val="00F428CD"/>
    <w:rsid w:val="00FB45C5"/>
    <w:rsid w:val="00FC1580"/>
    <w:rsid w:val="00FC529B"/>
    <w:rsid w:val="00FD2202"/>
    <w:rsid w:val="00FD4A14"/>
    <w:rsid w:val="00FE60FF"/>
    <w:rsid w:val="00FF053B"/>
    <w:rsid w:val="00FF0ABF"/>
    <w:rsid w:val="00FF3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180D93"/>
  <w15:docId w15:val="{AE8DCEC5-8D42-469D-8482-C4810ED6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ue-complex-underline">
    <w:name w:val="blue-complex-underline"/>
    <w:basedOn w:val="a0"/>
  </w:style>
  <w:style w:type="character" w:customStyle="1" w:styleId="red-underline">
    <w:name w:val="red-underline"/>
    <w:basedOn w:val="a0"/>
  </w:style>
  <w:style w:type="paragraph" w:styleId="a3">
    <w:name w:val="header"/>
    <w:basedOn w:val="a"/>
    <w:link w:val="a4"/>
    <w:unhideWhenUsed/>
    <w:rsid w:val="00C4263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42630"/>
    <w:rPr>
      <w:sz w:val="18"/>
      <w:szCs w:val="18"/>
    </w:rPr>
  </w:style>
  <w:style w:type="paragraph" w:styleId="a5">
    <w:name w:val="footer"/>
    <w:basedOn w:val="a"/>
    <w:link w:val="a6"/>
    <w:uiPriority w:val="99"/>
    <w:unhideWhenUsed/>
    <w:rsid w:val="00C42630"/>
    <w:pPr>
      <w:tabs>
        <w:tab w:val="center" w:pos="4153"/>
        <w:tab w:val="right" w:pos="8306"/>
      </w:tabs>
      <w:snapToGrid w:val="0"/>
    </w:pPr>
    <w:rPr>
      <w:sz w:val="18"/>
      <w:szCs w:val="18"/>
    </w:rPr>
  </w:style>
  <w:style w:type="character" w:customStyle="1" w:styleId="a6">
    <w:name w:val="页脚 字符"/>
    <w:basedOn w:val="a0"/>
    <w:link w:val="a5"/>
    <w:uiPriority w:val="99"/>
    <w:rsid w:val="00C42630"/>
    <w:rPr>
      <w:sz w:val="18"/>
      <w:szCs w:val="18"/>
    </w:rPr>
  </w:style>
  <w:style w:type="character" w:styleId="a7">
    <w:name w:val="annotation reference"/>
    <w:basedOn w:val="a0"/>
    <w:semiHidden/>
    <w:unhideWhenUsed/>
    <w:rsid w:val="004E5A6B"/>
    <w:rPr>
      <w:sz w:val="21"/>
      <w:szCs w:val="21"/>
    </w:rPr>
  </w:style>
  <w:style w:type="paragraph" w:styleId="a8">
    <w:name w:val="annotation text"/>
    <w:basedOn w:val="a"/>
    <w:link w:val="a9"/>
    <w:semiHidden/>
    <w:unhideWhenUsed/>
    <w:rsid w:val="004E5A6B"/>
  </w:style>
  <w:style w:type="character" w:customStyle="1" w:styleId="a9">
    <w:name w:val="批注文字 字符"/>
    <w:basedOn w:val="a0"/>
    <w:link w:val="a8"/>
    <w:semiHidden/>
    <w:rsid w:val="004E5A6B"/>
    <w:rPr>
      <w:sz w:val="24"/>
      <w:szCs w:val="24"/>
    </w:rPr>
  </w:style>
  <w:style w:type="paragraph" w:styleId="aa">
    <w:name w:val="annotation subject"/>
    <w:basedOn w:val="a8"/>
    <w:next w:val="a8"/>
    <w:link w:val="ab"/>
    <w:semiHidden/>
    <w:unhideWhenUsed/>
    <w:rsid w:val="004E5A6B"/>
    <w:rPr>
      <w:b/>
      <w:bCs/>
    </w:rPr>
  </w:style>
  <w:style w:type="character" w:customStyle="1" w:styleId="ab">
    <w:name w:val="批注主题 字符"/>
    <w:basedOn w:val="a9"/>
    <w:link w:val="aa"/>
    <w:semiHidden/>
    <w:rsid w:val="004E5A6B"/>
    <w:rPr>
      <w:b/>
      <w:bCs/>
      <w:sz w:val="24"/>
      <w:szCs w:val="24"/>
    </w:rPr>
  </w:style>
  <w:style w:type="paragraph" w:styleId="ac">
    <w:name w:val="Balloon Text"/>
    <w:basedOn w:val="a"/>
    <w:link w:val="ad"/>
    <w:semiHidden/>
    <w:unhideWhenUsed/>
    <w:rsid w:val="004E5A6B"/>
    <w:rPr>
      <w:sz w:val="18"/>
      <w:szCs w:val="18"/>
    </w:rPr>
  </w:style>
  <w:style w:type="character" w:customStyle="1" w:styleId="ad">
    <w:name w:val="批注框文本 字符"/>
    <w:basedOn w:val="a0"/>
    <w:link w:val="ac"/>
    <w:semiHidden/>
    <w:rsid w:val="004E5A6B"/>
    <w:rPr>
      <w:sz w:val="18"/>
      <w:szCs w:val="18"/>
    </w:rPr>
  </w:style>
  <w:style w:type="paragraph" w:styleId="ae">
    <w:name w:val="List Paragraph"/>
    <w:basedOn w:val="a"/>
    <w:uiPriority w:val="34"/>
    <w:qFormat/>
    <w:rsid w:val="00EE0AAB"/>
    <w:pPr>
      <w:spacing w:after="200" w:line="276" w:lineRule="auto"/>
      <w:ind w:firstLineChars="200" w:firstLine="420"/>
    </w:pPr>
    <w:rPr>
      <w:rFonts w:ascii="Calibri" w:eastAsia="宋体" w:hAnsi="Calibri"/>
      <w:sz w:val="22"/>
      <w:szCs w:val="22"/>
      <w:lang w:val="en-GB"/>
    </w:rPr>
  </w:style>
  <w:style w:type="paragraph" w:styleId="af">
    <w:name w:val="Revision"/>
    <w:hidden/>
    <w:uiPriority w:val="99"/>
    <w:semiHidden/>
    <w:rsid w:val="006F7F94"/>
    <w:rPr>
      <w:sz w:val="24"/>
      <w:szCs w:val="24"/>
    </w:rPr>
  </w:style>
  <w:style w:type="character" w:styleId="af0">
    <w:name w:val="Hyperlink"/>
    <w:basedOn w:val="a0"/>
    <w:unhideWhenUsed/>
    <w:rsid w:val="006E2473"/>
    <w:rPr>
      <w:color w:val="0000FF" w:themeColor="hyperlink"/>
      <w:u w:val="single"/>
    </w:rPr>
  </w:style>
  <w:style w:type="character" w:styleId="af1">
    <w:name w:val="Unresolved Mention"/>
    <w:basedOn w:val="a0"/>
    <w:uiPriority w:val="99"/>
    <w:semiHidden/>
    <w:unhideWhenUsed/>
    <w:rsid w:val="006E2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20013">
      <w:bodyDiv w:val="1"/>
      <w:marLeft w:val="0"/>
      <w:marRight w:val="0"/>
      <w:marTop w:val="0"/>
      <w:marBottom w:val="0"/>
      <w:divBdr>
        <w:top w:val="none" w:sz="0" w:space="0" w:color="auto"/>
        <w:left w:val="none" w:sz="0" w:space="0" w:color="auto"/>
        <w:bottom w:val="none" w:sz="0" w:space="0" w:color="auto"/>
        <w:right w:val="none" w:sz="0" w:space="0" w:color="auto"/>
      </w:divBdr>
    </w:div>
    <w:div w:id="689182826">
      <w:bodyDiv w:val="1"/>
      <w:marLeft w:val="0"/>
      <w:marRight w:val="0"/>
      <w:marTop w:val="0"/>
      <w:marBottom w:val="0"/>
      <w:divBdr>
        <w:top w:val="none" w:sz="0" w:space="0" w:color="auto"/>
        <w:left w:val="none" w:sz="0" w:space="0" w:color="auto"/>
        <w:bottom w:val="none" w:sz="0" w:space="0" w:color="auto"/>
        <w:right w:val="none" w:sz="0" w:space="0" w:color="auto"/>
      </w:divBdr>
    </w:div>
    <w:div w:id="725839655">
      <w:bodyDiv w:val="1"/>
      <w:marLeft w:val="0"/>
      <w:marRight w:val="0"/>
      <w:marTop w:val="0"/>
      <w:marBottom w:val="0"/>
      <w:divBdr>
        <w:top w:val="none" w:sz="0" w:space="0" w:color="auto"/>
        <w:left w:val="none" w:sz="0" w:space="0" w:color="auto"/>
        <w:bottom w:val="none" w:sz="0" w:space="0" w:color="auto"/>
        <w:right w:val="none" w:sz="0" w:space="0" w:color="auto"/>
      </w:divBdr>
    </w:div>
    <w:div w:id="1413774241">
      <w:bodyDiv w:val="1"/>
      <w:marLeft w:val="0"/>
      <w:marRight w:val="0"/>
      <w:marTop w:val="0"/>
      <w:marBottom w:val="0"/>
      <w:divBdr>
        <w:top w:val="none" w:sz="0" w:space="0" w:color="auto"/>
        <w:left w:val="none" w:sz="0" w:space="0" w:color="auto"/>
        <w:bottom w:val="none" w:sz="0" w:space="0" w:color="auto"/>
        <w:right w:val="none" w:sz="0" w:space="0" w:color="auto"/>
      </w:divBdr>
    </w:div>
    <w:div w:id="1441560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ubmed/24630508"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www.ncbi.nlm.nih.gov/pubmed/?term=Hunter%20SS%5bAuthor%5d&amp;cauthor=true&amp;cauthor_uid=24630508" TargetMode="External"/><Relationship Id="rId17" Type="http://schemas.openxmlformats.org/officeDocument/2006/relationships/hyperlink" Target="https://www.ncbi.nlm.nih.gov/pubmed/15800652" TargetMode="External"/><Relationship Id="rId2" Type="http://schemas.openxmlformats.org/officeDocument/2006/relationships/settings" Target="settings.xml"/><Relationship Id="rId16" Type="http://schemas.openxmlformats.org/officeDocument/2006/relationships/hyperlink" Target="https://www.ncbi.nlm.nih.gov/pubmed/?term=Simsek%20I%5bAuthor%5d&amp;cauthor=true&amp;cauthor_uid=15800652"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1948-5182/full/v14/i8/1530.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www.ncbi.nlm.nih.gov/pubmed/4039784"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ncbi.nlm.nih.gov/pubmed/?term=Jensen%20SB%5bAuthor%5d&amp;cauthor=true&amp;cauthor_uid=40397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27</Pages>
  <Words>5827</Words>
  <Characters>33215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wdm</cp:lastModifiedBy>
  <cp:revision>8</cp:revision>
  <dcterms:created xsi:type="dcterms:W3CDTF">2022-07-24T21:41:00Z</dcterms:created>
  <dcterms:modified xsi:type="dcterms:W3CDTF">2022-08-25T09:27:00Z</dcterms:modified>
</cp:coreProperties>
</file>