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78757"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 xml:space="preserve">Name of Journal: </w:t>
      </w:r>
      <w:r w:rsidRPr="00D16068">
        <w:rPr>
          <w:rFonts w:ascii="Book Antiqua" w:eastAsia="Book Antiqua" w:hAnsi="Book Antiqua" w:cs="Book Antiqua"/>
          <w:i/>
        </w:rPr>
        <w:t>World Journal of Clinical Cases</w:t>
      </w:r>
    </w:p>
    <w:p w14:paraId="007FEC80"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 xml:space="preserve">Manuscript NO: </w:t>
      </w:r>
      <w:r w:rsidRPr="00D16068">
        <w:rPr>
          <w:rFonts w:ascii="Book Antiqua" w:eastAsia="Book Antiqua" w:hAnsi="Book Antiqua" w:cs="Book Antiqua"/>
        </w:rPr>
        <w:t>77509</w:t>
      </w:r>
    </w:p>
    <w:p w14:paraId="46A0A073"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 xml:space="preserve">Manuscript Type: </w:t>
      </w:r>
      <w:r w:rsidRPr="00D16068">
        <w:rPr>
          <w:rFonts w:ascii="Book Antiqua" w:eastAsia="Book Antiqua" w:hAnsi="Book Antiqua" w:cs="Book Antiqua"/>
        </w:rPr>
        <w:t>CASE REPORT</w:t>
      </w:r>
    </w:p>
    <w:p w14:paraId="1B382D3A" w14:textId="77777777" w:rsidR="00DA3E79" w:rsidRPr="00D16068" w:rsidRDefault="00DA3E79">
      <w:pPr>
        <w:spacing w:line="360" w:lineRule="auto"/>
        <w:jc w:val="both"/>
        <w:rPr>
          <w:rFonts w:ascii="Book Antiqua" w:hAnsi="Book Antiqua"/>
        </w:rPr>
      </w:pPr>
    </w:p>
    <w:p w14:paraId="552BDA05"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Laparoscopic treatment of inflammatory myofibroblastic tumor in liver: A case report</w:t>
      </w:r>
    </w:p>
    <w:p w14:paraId="0E57C464" w14:textId="77777777" w:rsidR="00AA6300" w:rsidRPr="00D16068" w:rsidRDefault="00AA6300">
      <w:pPr>
        <w:spacing w:line="360" w:lineRule="auto"/>
        <w:jc w:val="both"/>
        <w:rPr>
          <w:rFonts w:ascii="Book Antiqua" w:hAnsi="Book Antiqua" w:cs="Book Antiqua"/>
          <w:lang w:eastAsia="zh-CN"/>
        </w:rPr>
      </w:pPr>
    </w:p>
    <w:p w14:paraId="5815EA3F" w14:textId="77777777" w:rsidR="00DA3E79" w:rsidRPr="00D16068" w:rsidRDefault="00AA6300">
      <w:pPr>
        <w:spacing w:line="360" w:lineRule="auto"/>
        <w:jc w:val="both"/>
        <w:rPr>
          <w:rFonts w:ascii="Book Antiqua" w:hAnsi="Book Antiqua"/>
        </w:rPr>
      </w:pPr>
      <w:r w:rsidRPr="00D16068">
        <w:rPr>
          <w:rFonts w:ascii="Book Antiqua" w:hAnsi="Book Antiqua" w:cs="Book Antiqua" w:hint="eastAsia"/>
          <w:lang w:eastAsia="zh-CN"/>
        </w:rPr>
        <w:t xml:space="preserve">Li YY </w:t>
      </w:r>
      <w:r w:rsidRPr="00D16068">
        <w:rPr>
          <w:rFonts w:ascii="Book Antiqua" w:hAnsi="Book Antiqua" w:cs="Book Antiqua" w:hint="eastAsia"/>
          <w:i/>
          <w:lang w:eastAsia="zh-CN"/>
        </w:rPr>
        <w:t>et al</w:t>
      </w:r>
      <w:r w:rsidRPr="00D16068">
        <w:rPr>
          <w:rFonts w:ascii="Book Antiqua" w:hAnsi="Book Antiqua" w:cs="Book Antiqua" w:hint="eastAsia"/>
          <w:lang w:eastAsia="zh-CN"/>
        </w:rPr>
        <w:t xml:space="preserve">. </w:t>
      </w:r>
      <w:r w:rsidR="00177C99" w:rsidRPr="00D16068">
        <w:rPr>
          <w:rFonts w:ascii="Book Antiqua" w:eastAsia="Book Antiqua" w:hAnsi="Book Antiqua" w:cs="Book Antiqua"/>
        </w:rPr>
        <w:t>Laparoscopic treatment of IMTL</w:t>
      </w:r>
    </w:p>
    <w:p w14:paraId="5BC85C62" w14:textId="77777777" w:rsidR="00DA3E79" w:rsidRPr="00D16068" w:rsidRDefault="00DA3E79">
      <w:pPr>
        <w:spacing w:line="360" w:lineRule="auto"/>
        <w:jc w:val="both"/>
        <w:rPr>
          <w:rFonts w:ascii="Book Antiqua" w:hAnsi="Book Antiqua"/>
        </w:rPr>
      </w:pPr>
    </w:p>
    <w:p w14:paraId="308D1237" w14:textId="77777777" w:rsidR="00DA3E79" w:rsidRPr="00D16068" w:rsidRDefault="00177C99">
      <w:pPr>
        <w:spacing w:line="360" w:lineRule="auto"/>
        <w:jc w:val="both"/>
        <w:rPr>
          <w:rFonts w:ascii="Book Antiqua" w:hAnsi="Book Antiqua"/>
          <w:lang w:eastAsia="zh-CN"/>
        </w:rPr>
      </w:pPr>
      <w:r w:rsidRPr="00D16068">
        <w:rPr>
          <w:rFonts w:ascii="Book Antiqua" w:hAnsi="Book Antiqua"/>
        </w:rPr>
        <w:t>Yang-Yang Li, Jin-Feng Zang, Chi Zhang</w:t>
      </w:r>
    </w:p>
    <w:p w14:paraId="2F009010" w14:textId="77777777" w:rsidR="00177C99" w:rsidRPr="00D16068" w:rsidRDefault="00177C99">
      <w:pPr>
        <w:spacing w:line="360" w:lineRule="auto"/>
        <w:jc w:val="both"/>
        <w:rPr>
          <w:rFonts w:ascii="Book Antiqua" w:hAnsi="Book Antiqua"/>
          <w:lang w:eastAsia="zh-CN"/>
        </w:rPr>
      </w:pPr>
    </w:p>
    <w:p w14:paraId="43A3859C"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Yang-Yang Li, Jin-Feng Zang, Chi Zhang</w:t>
      </w:r>
      <w:r w:rsidRPr="00D16068">
        <w:rPr>
          <w:rFonts w:ascii="Book Antiqua" w:hAnsi="Book Antiqua" w:cs="Book Antiqua" w:hint="eastAsia"/>
          <w:b/>
          <w:bCs/>
          <w:lang w:eastAsia="zh-CN"/>
        </w:rPr>
        <w:t>,</w:t>
      </w:r>
      <w:r w:rsidRPr="00D16068">
        <w:rPr>
          <w:rFonts w:ascii="Book Antiqua" w:eastAsia="Book Antiqua" w:hAnsi="Book Antiqua" w:cs="Book Antiqua"/>
          <w:b/>
          <w:bCs/>
        </w:rPr>
        <w:t xml:space="preserve"> </w:t>
      </w:r>
      <w:r w:rsidRPr="00D16068">
        <w:rPr>
          <w:rFonts w:ascii="Book Antiqua" w:eastAsia="Book Antiqua" w:hAnsi="Book Antiqua" w:cs="Book Antiqua"/>
        </w:rPr>
        <w:t>Department of Hepatobiliary Surgery, Taizhou People</w:t>
      </w:r>
      <w:r w:rsidR="00AA6300" w:rsidRPr="00D16068">
        <w:rPr>
          <w:rFonts w:ascii="Book Antiqua" w:eastAsia="Book Antiqua" w:hAnsi="Book Antiqua" w:cs="Book Antiqua"/>
        </w:rPr>
        <w:t>’</w:t>
      </w:r>
      <w:r w:rsidRPr="00D16068">
        <w:rPr>
          <w:rFonts w:ascii="Book Antiqua" w:eastAsia="Book Antiqua" w:hAnsi="Book Antiqua" w:cs="Book Antiqua"/>
        </w:rPr>
        <w:t xml:space="preserve">s Hospital, </w:t>
      </w:r>
      <w:r w:rsidRPr="00D16068">
        <w:rPr>
          <w:rFonts w:ascii="Book Antiqua" w:hAnsi="Book Antiqua" w:cs="Book Antiqua" w:hint="eastAsia"/>
          <w:lang w:eastAsia="zh-CN"/>
        </w:rPr>
        <w:t>T</w:t>
      </w:r>
      <w:r w:rsidRPr="00D16068">
        <w:rPr>
          <w:rFonts w:ascii="Book Antiqua" w:eastAsia="Book Antiqua" w:hAnsi="Book Antiqua" w:cs="Book Antiqua"/>
        </w:rPr>
        <w:t>he Fifth Affiliated Hospital of Medical School of Nantong University, Taizhou 225300, Jiangsu</w:t>
      </w:r>
      <w:r w:rsidRPr="00D16068">
        <w:rPr>
          <w:rFonts w:ascii="Book Antiqua" w:hAnsi="Book Antiqua" w:cs="Book Antiqua" w:hint="eastAsia"/>
          <w:lang w:eastAsia="zh-CN"/>
        </w:rPr>
        <w:t xml:space="preserve"> Province</w:t>
      </w:r>
      <w:r w:rsidRPr="00D16068">
        <w:rPr>
          <w:rFonts w:ascii="Book Antiqua" w:eastAsia="Book Antiqua" w:hAnsi="Book Antiqua" w:cs="Book Antiqua"/>
        </w:rPr>
        <w:t>, China</w:t>
      </w:r>
    </w:p>
    <w:p w14:paraId="73499CAB" w14:textId="77777777" w:rsidR="00DA3E79" w:rsidRPr="00D16068" w:rsidRDefault="00DA3E79">
      <w:pPr>
        <w:spacing w:line="360" w:lineRule="auto"/>
        <w:jc w:val="both"/>
        <w:rPr>
          <w:rFonts w:ascii="Book Antiqua" w:hAnsi="Book Antiqua"/>
        </w:rPr>
      </w:pPr>
    </w:p>
    <w:p w14:paraId="6A0C34A5"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Author contributions: </w:t>
      </w:r>
      <w:r w:rsidRPr="00D16068">
        <w:rPr>
          <w:rFonts w:ascii="Book Antiqua" w:eastAsia="Book Antiqua" w:hAnsi="Book Antiqua" w:cs="Book Antiqua"/>
        </w:rPr>
        <w:t xml:space="preserve">Li </w:t>
      </w:r>
      <w:r w:rsidRPr="00D16068">
        <w:rPr>
          <w:rFonts w:ascii="Book Antiqua" w:hAnsi="Book Antiqua" w:cs="Book Antiqua" w:hint="eastAsia"/>
          <w:lang w:eastAsia="zh-CN"/>
        </w:rPr>
        <w:t xml:space="preserve">YY </w:t>
      </w:r>
      <w:r w:rsidRPr="00D16068">
        <w:rPr>
          <w:rFonts w:ascii="Book Antiqua" w:eastAsia="Book Antiqua" w:hAnsi="Book Antiqua" w:cs="Book Antiqua"/>
        </w:rPr>
        <w:t xml:space="preserve">collected and collated the data, performed the laparoscopic </w:t>
      </w:r>
      <w:proofErr w:type="gramStart"/>
      <w:r w:rsidRPr="00D16068">
        <w:rPr>
          <w:rFonts w:ascii="Book Antiqua" w:eastAsia="Book Antiqua" w:hAnsi="Book Antiqua" w:cs="Book Antiqua"/>
        </w:rPr>
        <w:t>procedures</w:t>
      </w:r>
      <w:proofErr w:type="gramEnd"/>
      <w:r w:rsidRPr="00D16068">
        <w:rPr>
          <w:rFonts w:ascii="Book Antiqua" w:eastAsia="Book Antiqua" w:hAnsi="Book Antiqua" w:cs="Book Antiqua"/>
        </w:rPr>
        <w:t xml:space="preserve"> and wrote the manuscript; Zang </w:t>
      </w:r>
      <w:r w:rsidRPr="00D16068">
        <w:rPr>
          <w:rFonts w:ascii="Book Antiqua" w:hAnsi="Book Antiqua" w:cs="Book Antiqua" w:hint="eastAsia"/>
          <w:lang w:eastAsia="zh-CN"/>
        </w:rPr>
        <w:t xml:space="preserve">JF </w:t>
      </w:r>
      <w:r w:rsidRPr="00D16068">
        <w:rPr>
          <w:rFonts w:ascii="Book Antiqua" w:eastAsia="Book Antiqua" w:hAnsi="Book Antiqua" w:cs="Book Antiqua"/>
        </w:rPr>
        <w:t xml:space="preserve">and Zhang </w:t>
      </w:r>
      <w:r w:rsidRPr="00D16068">
        <w:rPr>
          <w:rFonts w:ascii="Book Antiqua" w:hAnsi="Book Antiqua" w:cs="Book Antiqua" w:hint="eastAsia"/>
          <w:lang w:eastAsia="zh-CN"/>
        </w:rPr>
        <w:t xml:space="preserve">C </w:t>
      </w:r>
      <w:r w:rsidRPr="00D16068">
        <w:rPr>
          <w:rFonts w:ascii="Book Antiqua" w:eastAsia="Book Antiqua" w:hAnsi="Book Antiqua" w:cs="Book Antiqua"/>
        </w:rPr>
        <w:t>designed and performed the laparoscopic procedures</w:t>
      </w:r>
      <w:r w:rsidRPr="00D16068">
        <w:rPr>
          <w:rFonts w:ascii="Book Antiqua" w:hAnsi="Book Antiqua" w:cs="Book Antiqua" w:hint="eastAsia"/>
          <w:lang w:eastAsia="zh-CN"/>
        </w:rPr>
        <w:t>; a</w:t>
      </w:r>
      <w:r w:rsidRPr="00D16068">
        <w:rPr>
          <w:rFonts w:ascii="Book Antiqua" w:eastAsia="Book Antiqua" w:hAnsi="Book Antiqua" w:cs="Book Antiqua"/>
        </w:rPr>
        <w:t>ll authors read and approved the final manuscript</w:t>
      </w:r>
      <w:r w:rsidRPr="00D16068">
        <w:rPr>
          <w:rFonts w:ascii="Book Antiqua" w:hAnsi="Book Antiqua" w:cs="Book Antiqua" w:hint="eastAsia"/>
          <w:lang w:eastAsia="zh-CN"/>
        </w:rPr>
        <w:t>,</w:t>
      </w:r>
      <w:r w:rsidRPr="00D16068">
        <w:rPr>
          <w:rFonts w:ascii="Book Antiqua" w:eastAsia="Book Antiqua" w:hAnsi="Book Antiqua" w:cs="Book Antiqua"/>
        </w:rPr>
        <w:t xml:space="preserve"> and gave their approval to the submitted version.</w:t>
      </w:r>
    </w:p>
    <w:p w14:paraId="714C86C3" w14:textId="77777777" w:rsidR="00DA3E79" w:rsidRPr="00D16068" w:rsidRDefault="00DA3E79">
      <w:pPr>
        <w:spacing w:line="360" w:lineRule="auto"/>
        <w:jc w:val="both"/>
        <w:rPr>
          <w:rFonts w:ascii="Book Antiqua" w:hAnsi="Book Antiqua"/>
        </w:rPr>
      </w:pPr>
    </w:p>
    <w:p w14:paraId="1FDAEB77"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Corresponding author: Jin-</w:t>
      </w:r>
      <w:r w:rsidRPr="00D16068">
        <w:rPr>
          <w:rFonts w:ascii="Book Antiqua" w:hAnsi="Book Antiqua" w:cs="Book Antiqua" w:hint="eastAsia"/>
          <w:b/>
          <w:bCs/>
          <w:lang w:eastAsia="zh-CN"/>
        </w:rPr>
        <w:t>F</w:t>
      </w:r>
      <w:r w:rsidRPr="00D16068">
        <w:rPr>
          <w:rFonts w:ascii="Book Antiqua" w:eastAsia="Book Antiqua" w:hAnsi="Book Antiqua" w:cs="Book Antiqua"/>
          <w:b/>
          <w:bCs/>
        </w:rPr>
        <w:t xml:space="preserve">eng Zang, MD, Chief Physician, </w:t>
      </w:r>
      <w:r w:rsidRPr="00D16068">
        <w:rPr>
          <w:rFonts w:ascii="Book Antiqua" w:eastAsia="Book Antiqua" w:hAnsi="Book Antiqua" w:cs="Book Antiqua"/>
        </w:rPr>
        <w:t>Department of Hepatobiliary Surgery, Taizhou People</w:t>
      </w:r>
      <w:r w:rsidR="00AA6300" w:rsidRPr="00D16068">
        <w:rPr>
          <w:rFonts w:ascii="Book Antiqua" w:eastAsia="Book Antiqua" w:hAnsi="Book Antiqua" w:cs="Book Antiqua"/>
        </w:rPr>
        <w:t>’</w:t>
      </w:r>
      <w:r w:rsidRPr="00D16068">
        <w:rPr>
          <w:rFonts w:ascii="Book Antiqua" w:eastAsia="Book Antiqua" w:hAnsi="Book Antiqua" w:cs="Book Antiqua"/>
        </w:rPr>
        <w:t xml:space="preserve">s Hospital, </w:t>
      </w:r>
      <w:r w:rsidRPr="00D16068">
        <w:rPr>
          <w:rFonts w:ascii="Book Antiqua" w:hAnsi="Book Antiqua" w:cs="Book Antiqua" w:hint="eastAsia"/>
          <w:lang w:eastAsia="zh-CN"/>
        </w:rPr>
        <w:t>T</w:t>
      </w:r>
      <w:r w:rsidRPr="00D16068">
        <w:rPr>
          <w:rFonts w:ascii="Book Antiqua" w:eastAsia="Book Antiqua" w:hAnsi="Book Antiqua" w:cs="Book Antiqua"/>
        </w:rPr>
        <w:t>he Fifth Affiliated Hospital of Medical School of Nantong University, No. 366 Taihu Road, Taizhou 225300, Jiangsu Province, China. xkfy1979@126.com</w:t>
      </w:r>
    </w:p>
    <w:p w14:paraId="2C87FB30" w14:textId="77777777" w:rsidR="00DA3E79" w:rsidRPr="00D16068" w:rsidRDefault="00DA3E79">
      <w:pPr>
        <w:spacing w:line="360" w:lineRule="auto"/>
        <w:jc w:val="both"/>
        <w:rPr>
          <w:rFonts w:ascii="Book Antiqua" w:hAnsi="Book Antiqua"/>
        </w:rPr>
      </w:pPr>
    </w:p>
    <w:p w14:paraId="77BC3ACC"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Received: </w:t>
      </w:r>
      <w:r w:rsidRPr="00D16068">
        <w:rPr>
          <w:rFonts w:ascii="Book Antiqua" w:eastAsia="Book Antiqua" w:hAnsi="Book Antiqua" w:cs="Book Antiqua"/>
        </w:rPr>
        <w:t>May 11, 2022</w:t>
      </w:r>
    </w:p>
    <w:p w14:paraId="0B28A690"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Revised: </w:t>
      </w:r>
      <w:r w:rsidRPr="00D16068">
        <w:rPr>
          <w:rFonts w:ascii="Book Antiqua" w:eastAsia="Book Antiqua" w:hAnsi="Book Antiqua" w:cs="Book Antiqua"/>
          <w:bCs/>
        </w:rPr>
        <w:t>July 12, 2022</w:t>
      </w:r>
    </w:p>
    <w:p w14:paraId="318A9EEE"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Accepted: </w:t>
      </w:r>
      <w:r w:rsidR="000431F4" w:rsidRPr="00D16068">
        <w:rPr>
          <w:rFonts w:ascii="Book Antiqua" w:eastAsia="Book Antiqua" w:hAnsi="Book Antiqua" w:cs="Book Antiqua"/>
        </w:rPr>
        <w:t>August 30, 2022</w:t>
      </w:r>
    </w:p>
    <w:p w14:paraId="2DFFE847" w14:textId="252D3696"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Published online: </w:t>
      </w:r>
      <w:r w:rsidR="00863293" w:rsidRPr="00D16068">
        <w:rPr>
          <w:rFonts w:ascii="Book Antiqua" w:hAnsi="Book Antiqua"/>
          <w:color w:val="000000"/>
          <w:shd w:val="clear" w:color="auto" w:fill="FFFFFF"/>
        </w:rPr>
        <w:t>November 16, 2022</w:t>
      </w:r>
    </w:p>
    <w:p w14:paraId="4D7EC123" w14:textId="77777777" w:rsidR="00DA3E79" w:rsidRPr="00D16068" w:rsidRDefault="00DA3E79">
      <w:pPr>
        <w:spacing w:line="360" w:lineRule="auto"/>
        <w:jc w:val="both"/>
        <w:rPr>
          <w:rFonts w:ascii="Book Antiqua" w:hAnsi="Book Antiqua"/>
        </w:rPr>
        <w:sectPr w:rsidR="00DA3E79" w:rsidRPr="00D16068">
          <w:footerReference w:type="default" r:id="rId7"/>
          <w:pgSz w:w="12240" w:h="15840"/>
          <w:pgMar w:top="1440" w:right="1440" w:bottom="1440" w:left="1440" w:header="720" w:footer="720" w:gutter="0"/>
          <w:cols w:space="720"/>
          <w:docGrid w:linePitch="360"/>
        </w:sectPr>
      </w:pPr>
    </w:p>
    <w:p w14:paraId="12C43149" w14:textId="0C92673D" w:rsidR="00DA3E79" w:rsidRPr="00D16068" w:rsidRDefault="0075630C">
      <w:pPr>
        <w:spacing w:line="360" w:lineRule="auto"/>
        <w:jc w:val="both"/>
        <w:rPr>
          <w:rFonts w:ascii="Book Antiqua" w:hAnsi="Book Antiqua"/>
        </w:rPr>
      </w:pPr>
      <w:r w:rsidRPr="00D16068">
        <w:rPr>
          <w:rFonts w:ascii="Book Antiqua" w:eastAsia="Book Antiqua" w:hAnsi="Book Antiqua" w:cs="Book Antiqua"/>
          <w:b/>
        </w:rPr>
        <w:lastRenderedPageBreak/>
        <w:t>ABSTRACT</w:t>
      </w:r>
    </w:p>
    <w:p w14:paraId="0BA381A2" w14:textId="77777777" w:rsidR="00DA3E79" w:rsidRPr="00D16068" w:rsidRDefault="00177C99">
      <w:pPr>
        <w:spacing w:line="360" w:lineRule="auto"/>
        <w:jc w:val="both"/>
        <w:rPr>
          <w:rFonts w:ascii="Book Antiqua" w:hAnsi="Book Antiqua"/>
          <w:b/>
          <w:bCs/>
          <w:i/>
          <w:iCs/>
        </w:rPr>
      </w:pPr>
      <w:r w:rsidRPr="00D16068">
        <w:rPr>
          <w:rFonts w:ascii="Book Antiqua" w:eastAsia="Book Antiqua" w:hAnsi="Book Antiqua" w:cs="Book Antiqua"/>
          <w:b/>
          <w:bCs/>
          <w:i/>
          <w:iCs/>
        </w:rPr>
        <w:t>BACKGROUND</w:t>
      </w:r>
    </w:p>
    <w:p w14:paraId="1AB0DB9A" w14:textId="08DD4E14"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Inflammatory myofibroblastic tumor in </w:t>
      </w:r>
      <w:r w:rsidR="0075630C" w:rsidRPr="00D16068">
        <w:rPr>
          <w:rFonts w:ascii="Book Antiqua" w:eastAsia="Book Antiqua" w:hAnsi="Book Antiqua" w:cs="Book Antiqua"/>
        </w:rPr>
        <w:t xml:space="preserve">the </w:t>
      </w:r>
      <w:r w:rsidRPr="00D16068">
        <w:rPr>
          <w:rFonts w:ascii="Book Antiqua" w:eastAsia="Book Antiqua" w:hAnsi="Book Antiqua" w:cs="Book Antiqua"/>
        </w:rPr>
        <w:t>liver (IMTL) is a rare borderline mesenchymal tumor. Neither clinical symptoms nor laboratory tests have absolute specificity for the diagnosis of IMTL, and imaging also lacks obvious specificity. Although there are sporadic reports of recurrence after surgical treatment, surgical resection is the mainstay of treatment.</w:t>
      </w:r>
    </w:p>
    <w:p w14:paraId="0DE55BD2" w14:textId="77777777" w:rsidR="00DA3E79" w:rsidRPr="00D16068" w:rsidRDefault="00DA3E79">
      <w:pPr>
        <w:spacing w:line="360" w:lineRule="auto"/>
        <w:jc w:val="both"/>
        <w:rPr>
          <w:rFonts w:ascii="Book Antiqua" w:hAnsi="Book Antiqua"/>
        </w:rPr>
      </w:pPr>
    </w:p>
    <w:p w14:paraId="33003599" w14:textId="77777777" w:rsidR="00DA3E79" w:rsidRPr="00D16068" w:rsidRDefault="00177C99">
      <w:pPr>
        <w:spacing w:line="360" w:lineRule="auto"/>
        <w:jc w:val="both"/>
        <w:rPr>
          <w:rFonts w:ascii="Book Antiqua" w:hAnsi="Book Antiqua"/>
          <w:b/>
          <w:bCs/>
          <w:i/>
          <w:iCs/>
        </w:rPr>
      </w:pPr>
      <w:r w:rsidRPr="00D16068">
        <w:rPr>
          <w:rFonts w:ascii="Book Antiqua" w:eastAsia="Book Antiqua" w:hAnsi="Book Antiqua" w:cs="Book Antiqua"/>
          <w:b/>
          <w:bCs/>
          <w:i/>
          <w:iCs/>
        </w:rPr>
        <w:t>CASE SUMMARY</w:t>
      </w:r>
    </w:p>
    <w:p w14:paraId="2A14EBCD" w14:textId="00432999"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A 29-year-old man complained of general weakness, slight discomfort in the upper abdomen</w:t>
      </w:r>
      <w:r w:rsidR="000431F4" w:rsidRPr="00D16068">
        <w:rPr>
          <w:rFonts w:ascii="Book Antiqua" w:eastAsia="宋体" w:hAnsi="Book Antiqua" w:cs="宋体"/>
        </w:rPr>
        <w:t xml:space="preserve">, </w:t>
      </w:r>
      <w:r w:rsidRPr="00D16068">
        <w:rPr>
          <w:rFonts w:ascii="Book Antiqua" w:eastAsia="Book Antiqua" w:hAnsi="Book Antiqua" w:cs="Book Antiqua"/>
        </w:rPr>
        <w:t xml:space="preserve">with a history of upper respiratory tract infection </w:t>
      </w:r>
      <w:r w:rsidR="0075630C" w:rsidRPr="00D16068">
        <w:rPr>
          <w:rFonts w:ascii="Book Antiqua" w:eastAsia="Book Antiqua" w:hAnsi="Book Antiqua" w:cs="Book Antiqua"/>
        </w:rPr>
        <w:t xml:space="preserve">for 1 wk </w:t>
      </w:r>
      <w:r w:rsidRPr="00D16068">
        <w:rPr>
          <w:rFonts w:ascii="Book Antiqua" w:eastAsia="Book Antiqua" w:hAnsi="Book Antiqua" w:cs="Book Antiqua"/>
        </w:rPr>
        <w:t xml:space="preserve">before admission. Plain and enhanced upper abdominal magnetic resonance imaging showed a mass </w:t>
      </w:r>
      <w:r w:rsidR="0075630C" w:rsidRPr="00D16068">
        <w:rPr>
          <w:rFonts w:ascii="Book Antiqua" w:eastAsia="Book Antiqua" w:hAnsi="Book Antiqua" w:cs="Book Antiqua"/>
        </w:rPr>
        <w:t xml:space="preserve">in </w:t>
      </w:r>
      <w:r w:rsidRPr="00D16068">
        <w:rPr>
          <w:rFonts w:ascii="Book Antiqua" w:eastAsia="Book Antiqua" w:hAnsi="Book Antiqua" w:cs="Book Antiqua"/>
        </w:rPr>
        <w:t>liver segments II and III (48</w:t>
      </w:r>
      <w:r w:rsidR="00AA6300" w:rsidRPr="00D16068">
        <w:rPr>
          <w:rFonts w:ascii="Book Antiqua" w:hAnsi="Book Antiqua" w:cs="Book Antiqua" w:hint="eastAsia"/>
          <w:lang w:eastAsia="zh-CN"/>
        </w:rPr>
        <w:t xml:space="preserve"> mm </w:t>
      </w:r>
      <w:r w:rsidR="00AA6300" w:rsidRPr="00D16068">
        <w:rPr>
          <w:rFonts w:ascii="Book Antiqua" w:hAnsi="Book Antiqua" w:cs="Book Antiqua"/>
          <w:lang w:eastAsia="zh-CN"/>
        </w:rPr>
        <w:t>×</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53</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mm). He was treated by laparoscopic left lateral segmentectomy. Postoperative pathologic</w:t>
      </w:r>
      <w:r w:rsidR="00AA6300" w:rsidRPr="00D16068">
        <w:rPr>
          <w:rFonts w:ascii="Book Antiqua" w:eastAsia="Book Antiqua" w:hAnsi="Book Antiqua" w:cs="Book Antiqua"/>
        </w:rPr>
        <w:t>al examination with hematoxylin</w:t>
      </w:r>
      <w:r w:rsidR="0075630C" w:rsidRPr="00D16068">
        <w:rPr>
          <w:rFonts w:ascii="Book Antiqua" w:eastAsia="Book Antiqua" w:hAnsi="Book Antiqua" w:cs="Book Antiqua"/>
        </w:rPr>
        <w:t xml:space="preserve"> and </w:t>
      </w:r>
      <w:r w:rsidRPr="00D16068">
        <w:rPr>
          <w:rFonts w:ascii="Book Antiqua" w:eastAsia="Book Antiqua" w:hAnsi="Book Antiqua" w:cs="Book Antiqua"/>
        </w:rPr>
        <w:t>eosin staining suggested that the mass in liver segments II</w:t>
      </w:r>
      <w:r w:rsidR="00AA6300" w:rsidRPr="00D16068">
        <w:rPr>
          <w:rFonts w:ascii="Book Antiqua" w:eastAsia="Book Antiqua" w:hAnsi="Book Antiqua" w:cs="Book Antiqua"/>
        </w:rPr>
        <w:t xml:space="preserve"> and III was IMTL. During 21 mo</w:t>
      </w:r>
      <w:r w:rsidRPr="00D16068">
        <w:rPr>
          <w:rFonts w:ascii="Book Antiqua" w:eastAsia="Book Antiqua" w:hAnsi="Book Antiqua" w:cs="Book Antiqua"/>
        </w:rPr>
        <w:t xml:space="preserve"> postoperative follow-up, no obvious residual or recurrent lesions were observed.</w:t>
      </w:r>
    </w:p>
    <w:p w14:paraId="7FA6DA4E" w14:textId="77777777" w:rsidR="00DA3E79" w:rsidRPr="00D16068" w:rsidRDefault="00DA3E79">
      <w:pPr>
        <w:spacing w:line="360" w:lineRule="auto"/>
        <w:jc w:val="both"/>
        <w:rPr>
          <w:rFonts w:ascii="Book Antiqua" w:hAnsi="Book Antiqua"/>
        </w:rPr>
      </w:pPr>
    </w:p>
    <w:p w14:paraId="3F11E370" w14:textId="77777777" w:rsidR="00DA3E79" w:rsidRPr="00D16068" w:rsidRDefault="00177C99">
      <w:pPr>
        <w:spacing w:line="360" w:lineRule="auto"/>
        <w:jc w:val="both"/>
        <w:rPr>
          <w:rFonts w:ascii="Book Antiqua" w:hAnsi="Book Antiqua"/>
          <w:b/>
          <w:bCs/>
          <w:i/>
          <w:iCs/>
        </w:rPr>
      </w:pPr>
      <w:r w:rsidRPr="00D16068">
        <w:rPr>
          <w:rFonts w:ascii="Book Antiqua" w:eastAsia="Book Antiqua" w:hAnsi="Book Antiqua" w:cs="Book Antiqua"/>
          <w:b/>
          <w:bCs/>
          <w:i/>
          <w:iCs/>
        </w:rPr>
        <w:t>CONCLUSION</w:t>
      </w:r>
    </w:p>
    <w:p w14:paraId="2C4F1854" w14:textId="1C8FCC80" w:rsidR="00DA3E79" w:rsidRPr="00D16068" w:rsidRDefault="00177C99">
      <w:pPr>
        <w:spacing w:line="360" w:lineRule="auto"/>
        <w:jc w:val="both"/>
        <w:rPr>
          <w:rFonts w:ascii="Book Antiqua" w:hAnsi="Book Antiqua"/>
          <w:lang w:eastAsia="zh-CN"/>
        </w:rPr>
      </w:pPr>
      <w:r w:rsidRPr="00D16068">
        <w:rPr>
          <w:rFonts w:ascii="Book Antiqua" w:eastAsia="Book Antiqua" w:hAnsi="Book Antiqua" w:cs="Book Antiqua"/>
        </w:rPr>
        <w:t xml:space="preserve">There is a risk of malignant degeneration in IMTL. The principal choice </w:t>
      </w:r>
      <w:r w:rsidR="00DA5AAE" w:rsidRPr="00D16068">
        <w:rPr>
          <w:rFonts w:ascii="Book Antiqua" w:eastAsia="Book Antiqua" w:hAnsi="Book Antiqua" w:cs="Book Antiqua"/>
        </w:rPr>
        <w:t>of</w:t>
      </w:r>
      <w:r w:rsidRPr="00D16068">
        <w:rPr>
          <w:rFonts w:ascii="Book Antiqua" w:eastAsia="Book Antiqua" w:hAnsi="Book Antiqua" w:cs="Book Antiqua"/>
        </w:rPr>
        <w:t xml:space="preserve"> treatment is laparoscopic left lateral segmentectomy.</w:t>
      </w:r>
    </w:p>
    <w:p w14:paraId="716523C8" w14:textId="77777777" w:rsidR="00DA3E79" w:rsidRPr="00D16068" w:rsidRDefault="00DA3E79">
      <w:pPr>
        <w:spacing w:line="360" w:lineRule="auto"/>
        <w:jc w:val="both"/>
        <w:rPr>
          <w:rFonts w:ascii="Book Antiqua" w:hAnsi="Book Antiqua"/>
        </w:rPr>
      </w:pPr>
    </w:p>
    <w:p w14:paraId="501AA49E"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Key Words: </w:t>
      </w:r>
      <w:r w:rsidRPr="00D16068">
        <w:rPr>
          <w:rFonts w:ascii="Book Antiqua" w:eastAsia="Book Antiqua" w:hAnsi="Book Antiqua" w:cs="Book Antiqua"/>
        </w:rPr>
        <w:t xml:space="preserve">Inflammatory myofibroblastic tumor; </w:t>
      </w:r>
      <w:r w:rsidR="00AA6300" w:rsidRPr="00D16068">
        <w:rPr>
          <w:rFonts w:ascii="Book Antiqua" w:hAnsi="Book Antiqua" w:cs="Book Antiqua" w:hint="eastAsia"/>
          <w:lang w:eastAsia="zh-CN"/>
        </w:rPr>
        <w:t>H</w:t>
      </w:r>
      <w:r w:rsidRPr="00D16068">
        <w:rPr>
          <w:rFonts w:ascii="Book Antiqua" w:eastAsia="Book Antiqua" w:hAnsi="Book Antiqua" w:cs="Book Antiqua"/>
        </w:rPr>
        <w:t xml:space="preserve">epatectomy; Laparoscopy; </w:t>
      </w:r>
      <w:r w:rsidR="00AA6300" w:rsidRPr="00D16068">
        <w:rPr>
          <w:rFonts w:ascii="Book Antiqua" w:hAnsi="Book Antiqua" w:cs="Book Antiqua" w:hint="eastAsia"/>
          <w:lang w:eastAsia="zh-CN"/>
        </w:rPr>
        <w:t>L</w:t>
      </w:r>
      <w:r w:rsidRPr="00D16068">
        <w:rPr>
          <w:rFonts w:ascii="Book Antiqua" w:eastAsia="Book Antiqua" w:hAnsi="Book Antiqua" w:cs="Book Antiqua"/>
        </w:rPr>
        <w:t>iver; Case report</w:t>
      </w:r>
    </w:p>
    <w:p w14:paraId="292A3012" w14:textId="77777777" w:rsidR="00DA3E79" w:rsidRPr="00D16068" w:rsidRDefault="00DA3E79">
      <w:pPr>
        <w:spacing w:line="360" w:lineRule="auto"/>
        <w:jc w:val="both"/>
        <w:rPr>
          <w:rFonts w:ascii="Book Antiqua" w:hAnsi="Book Antiqua"/>
        </w:rPr>
      </w:pPr>
    </w:p>
    <w:p w14:paraId="12AA16CB" w14:textId="77777777" w:rsidR="00D16068" w:rsidRPr="00D16068" w:rsidRDefault="00D16068" w:rsidP="00D1606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16068">
        <w:rPr>
          <w:rFonts w:ascii="Book Antiqua" w:eastAsia="Book Antiqua" w:hAnsi="Book Antiqua" w:cs="Book Antiqua" w:hint="eastAsia"/>
          <w:b/>
          <w:color w:val="000000"/>
        </w:rPr>
        <w:t>©</w:t>
      </w:r>
      <w:r w:rsidRPr="00D16068">
        <w:rPr>
          <w:rFonts w:ascii="Book Antiqua" w:eastAsia="Book Antiqua" w:hAnsi="Book Antiqua" w:cs="Book Antiqua"/>
          <w:b/>
          <w:color w:val="000000"/>
        </w:rPr>
        <w:t>The</w:t>
      </w:r>
      <w:r w:rsidRPr="00D16068">
        <w:rPr>
          <w:rFonts w:ascii="Book Antiqua" w:eastAsia="Book Antiqua" w:hAnsi="Book Antiqua" w:cs="Book Antiqua"/>
          <w:color w:val="000000"/>
        </w:rPr>
        <w:t xml:space="preserve"> </w:t>
      </w:r>
      <w:r w:rsidRPr="00D16068">
        <w:rPr>
          <w:rFonts w:ascii="Book Antiqua" w:eastAsia="Book Antiqua" w:hAnsi="Book Antiqua" w:cs="Book Antiqua"/>
          <w:b/>
          <w:color w:val="000000"/>
        </w:rPr>
        <w:t xml:space="preserve">Author(s) 2022. </w:t>
      </w:r>
      <w:r w:rsidRPr="00D16068">
        <w:rPr>
          <w:rFonts w:ascii="Book Antiqua" w:eastAsia="Book Antiqua" w:hAnsi="Book Antiqua" w:cs="Book Antiqua"/>
          <w:color w:val="000000"/>
        </w:rPr>
        <w:t xml:space="preserve">Published by </w:t>
      </w:r>
      <w:proofErr w:type="spellStart"/>
      <w:r w:rsidRPr="00D16068">
        <w:rPr>
          <w:rFonts w:ascii="Book Antiqua" w:eastAsia="Book Antiqua" w:hAnsi="Book Antiqua" w:cs="Book Antiqua"/>
          <w:color w:val="000000"/>
        </w:rPr>
        <w:t>Baishideng</w:t>
      </w:r>
      <w:proofErr w:type="spellEnd"/>
      <w:r w:rsidRPr="00D16068">
        <w:rPr>
          <w:rFonts w:ascii="Book Antiqua" w:eastAsia="Book Antiqua" w:hAnsi="Book Antiqua" w:cs="Book Antiqua"/>
          <w:color w:val="000000"/>
        </w:rPr>
        <w:t xml:space="preserve"> Publishing Group Inc. All rights reserved.</w:t>
      </w:r>
      <w:bookmarkEnd w:id="0"/>
      <w:r w:rsidRPr="00D16068">
        <w:rPr>
          <w:rFonts w:ascii="Book Antiqua" w:eastAsia="Book Antiqua" w:hAnsi="Book Antiqua" w:cs="Book Antiqua"/>
          <w:color w:val="000000"/>
        </w:rPr>
        <w:t xml:space="preserve"> </w:t>
      </w:r>
    </w:p>
    <w:bookmarkEnd w:id="1"/>
    <w:p w14:paraId="22393055" w14:textId="77777777" w:rsidR="00D16068" w:rsidRPr="00D16068" w:rsidRDefault="00D16068" w:rsidP="00D16068">
      <w:pPr>
        <w:spacing w:line="360" w:lineRule="auto"/>
        <w:jc w:val="both"/>
        <w:rPr>
          <w:lang w:eastAsia="zh-CN"/>
        </w:rPr>
      </w:pPr>
    </w:p>
    <w:p w14:paraId="4975E9F7" w14:textId="77777777" w:rsidR="00D16068" w:rsidRPr="00D16068" w:rsidRDefault="00D16068" w:rsidP="00D16068">
      <w:pPr>
        <w:spacing w:line="360" w:lineRule="auto"/>
        <w:jc w:val="both"/>
        <w:rPr>
          <w:rFonts w:ascii="Book Antiqua" w:eastAsia="Book Antiqua" w:hAnsi="Book Antiqua" w:cs="Book Antiqua"/>
          <w:color w:val="000000"/>
        </w:rPr>
      </w:pPr>
      <w:bookmarkStart w:id="4" w:name="_Hlk88512899"/>
      <w:bookmarkStart w:id="5" w:name="_Hlk88512352"/>
      <w:bookmarkEnd w:id="2"/>
      <w:r w:rsidRPr="00D16068">
        <w:rPr>
          <w:rFonts w:ascii="Book Antiqua" w:hAnsi="Book Antiqua" w:cs="Book Antiqua" w:hint="eastAsia"/>
          <w:b/>
          <w:color w:val="000000"/>
          <w:lang w:eastAsia="zh-CN"/>
        </w:rPr>
        <w:t>Citation:</w:t>
      </w:r>
      <w:bookmarkEnd w:id="3"/>
      <w:bookmarkEnd w:id="4"/>
      <w:r w:rsidRPr="00D16068">
        <w:rPr>
          <w:rFonts w:ascii="Book Antiqua" w:hAnsi="Book Antiqua" w:cs="Book Antiqua" w:hint="eastAsia"/>
          <w:color w:val="000000"/>
          <w:lang w:eastAsia="zh-CN"/>
        </w:rPr>
        <w:t xml:space="preserve"> </w:t>
      </w:r>
      <w:bookmarkEnd w:id="5"/>
      <w:r w:rsidR="00177C99" w:rsidRPr="00D16068">
        <w:rPr>
          <w:rFonts w:ascii="Book Antiqua" w:eastAsia="Book Antiqua" w:hAnsi="Book Antiqua" w:cs="Book Antiqua"/>
        </w:rPr>
        <w:t xml:space="preserve">Li YY, Zang JF, Zhang C. Laparoscopic treatment of inflammatory myofibroblastic tumor in liver: A case report. </w:t>
      </w:r>
      <w:r w:rsidR="00177C99" w:rsidRPr="00D16068">
        <w:rPr>
          <w:rFonts w:ascii="Book Antiqua" w:eastAsia="Book Antiqua" w:hAnsi="Book Antiqua" w:cs="Book Antiqua"/>
          <w:i/>
          <w:iCs/>
        </w:rPr>
        <w:t>World J Clin Cases</w:t>
      </w:r>
      <w:r w:rsidR="00177C99" w:rsidRPr="00D16068">
        <w:rPr>
          <w:rFonts w:ascii="Book Antiqua" w:eastAsia="Book Antiqua" w:hAnsi="Book Antiqua" w:cs="Book Antiqua"/>
        </w:rPr>
        <w:t xml:space="preserve"> 2022; </w:t>
      </w:r>
      <w:r w:rsidR="004145C4" w:rsidRPr="00D16068">
        <w:rPr>
          <w:rFonts w:ascii="Book Antiqua" w:eastAsia="Book Antiqua" w:hAnsi="Book Antiqua" w:cs="Book Antiqua"/>
          <w:color w:val="000000"/>
        </w:rPr>
        <w:t xml:space="preserve">10(32): </w:t>
      </w:r>
      <w:r w:rsidRPr="00D16068">
        <w:rPr>
          <w:rFonts w:ascii="Book Antiqua" w:eastAsia="Book Antiqua" w:hAnsi="Book Antiqua" w:cs="Book Antiqua"/>
          <w:color w:val="000000"/>
        </w:rPr>
        <w:t>11853</w:t>
      </w:r>
      <w:r w:rsidR="004145C4" w:rsidRPr="00D16068">
        <w:rPr>
          <w:rFonts w:ascii="Book Antiqua" w:eastAsia="Book Antiqua" w:hAnsi="Book Antiqua" w:cs="Book Antiqua"/>
          <w:color w:val="000000"/>
        </w:rPr>
        <w:t>-</w:t>
      </w:r>
      <w:r w:rsidRPr="00D16068">
        <w:rPr>
          <w:rFonts w:ascii="Book Antiqua" w:eastAsia="Book Antiqua" w:hAnsi="Book Antiqua" w:cs="Book Antiqua"/>
          <w:color w:val="000000"/>
        </w:rPr>
        <w:t>1186</w:t>
      </w:r>
      <w:r w:rsidR="004145C4" w:rsidRPr="00D16068">
        <w:rPr>
          <w:rFonts w:ascii="Book Antiqua" w:eastAsia="Book Antiqua" w:hAnsi="Book Antiqua" w:cs="Book Antiqua"/>
          <w:color w:val="000000"/>
        </w:rPr>
        <w:t>0</w:t>
      </w:r>
    </w:p>
    <w:p w14:paraId="78009DD5" w14:textId="180786F8" w:rsidR="00D16068" w:rsidRPr="00D16068" w:rsidRDefault="004145C4" w:rsidP="00D16068">
      <w:pPr>
        <w:spacing w:line="360" w:lineRule="auto"/>
        <w:jc w:val="both"/>
        <w:rPr>
          <w:rFonts w:ascii="Book Antiqua" w:eastAsia="Book Antiqua" w:hAnsi="Book Antiqua" w:cs="Book Antiqua"/>
          <w:color w:val="000000"/>
        </w:rPr>
      </w:pPr>
      <w:r w:rsidRPr="00D16068">
        <w:rPr>
          <w:rFonts w:ascii="Book Antiqua" w:eastAsia="Book Antiqua" w:hAnsi="Book Antiqua" w:cs="Book Antiqua"/>
          <w:b/>
          <w:bCs/>
          <w:color w:val="000000"/>
        </w:rPr>
        <w:t>URL:</w:t>
      </w:r>
      <w:r w:rsidRPr="00D16068">
        <w:rPr>
          <w:rFonts w:ascii="Book Antiqua" w:eastAsia="Book Antiqua" w:hAnsi="Book Antiqua" w:cs="Book Antiqua"/>
          <w:color w:val="000000"/>
        </w:rPr>
        <w:t xml:space="preserve"> </w:t>
      </w:r>
      <w:hyperlink r:id="rId8" w:history="1">
        <w:r w:rsidR="00D16068" w:rsidRPr="00D16068">
          <w:rPr>
            <w:rStyle w:val="af"/>
            <w:rFonts w:ascii="Book Antiqua" w:eastAsia="Book Antiqua" w:hAnsi="Book Antiqua" w:cs="Book Antiqua"/>
          </w:rPr>
          <w:t>https://www.wjgnet.com/2307-8960/full/v10/i32/11853.htm</w:t>
        </w:r>
      </w:hyperlink>
    </w:p>
    <w:p w14:paraId="5282E0E1" w14:textId="749E4D19" w:rsidR="00DA3E79" w:rsidRPr="00D16068" w:rsidRDefault="004145C4" w:rsidP="00D16068">
      <w:pPr>
        <w:spacing w:line="360" w:lineRule="auto"/>
        <w:jc w:val="both"/>
        <w:rPr>
          <w:rFonts w:ascii="Book Antiqua" w:hAnsi="Book Antiqua"/>
        </w:rPr>
      </w:pPr>
      <w:r w:rsidRPr="00D16068">
        <w:rPr>
          <w:rFonts w:ascii="Book Antiqua" w:eastAsia="Book Antiqua" w:hAnsi="Book Antiqua" w:cs="Book Antiqua"/>
          <w:b/>
          <w:bCs/>
          <w:color w:val="000000"/>
        </w:rPr>
        <w:lastRenderedPageBreak/>
        <w:t>DOI:</w:t>
      </w:r>
      <w:r w:rsidRPr="00D16068">
        <w:rPr>
          <w:rFonts w:ascii="Book Antiqua" w:eastAsia="Book Antiqua" w:hAnsi="Book Antiqua" w:cs="Book Antiqua"/>
          <w:color w:val="000000"/>
        </w:rPr>
        <w:t xml:space="preserve"> https://dx.doi.org/10.12998/wjcc.v10.i32.</w:t>
      </w:r>
      <w:r w:rsidR="00D16068" w:rsidRPr="00D16068">
        <w:rPr>
          <w:rFonts w:ascii="Book Antiqua" w:eastAsia="Book Antiqua" w:hAnsi="Book Antiqua" w:cs="Book Antiqua"/>
          <w:color w:val="000000"/>
        </w:rPr>
        <w:t>11853</w:t>
      </w:r>
    </w:p>
    <w:p w14:paraId="01F9F660" w14:textId="77777777" w:rsidR="00DA3E79" w:rsidRPr="00D16068" w:rsidRDefault="00DA3E79">
      <w:pPr>
        <w:spacing w:line="360" w:lineRule="auto"/>
        <w:jc w:val="both"/>
        <w:rPr>
          <w:rFonts w:ascii="Book Antiqua" w:hAnsi="Book Antiqua"/>
        </w:rPr>
      </w:pPr>
    </w:p>
    <w:p w14:paraId="6D6D8428" w14:textId="65A1EB82"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Core </w:t>
      </w:r>
      <w:r w:rsidR="0075630C" w:rsidRPr="00D16068">
        <w:rPr>
          <w:rFonts w:ascii="Book Antiqua" w:eastAsia="Book Antiqua" w:hAnsi="Book Antiqua" w:cs="Book Antiqua"/>
          <w:b/>
          <w:bCs/>
        </w:rPr>
        <w:t>tip</w:t>
      </w:r>
      <w:r w:rsidRPr="00D16068">
        <w:rPr>
          <w:rFonts w:ascii="Book Antiqua" w:eastAsia="Book Antiqua" w:hAnsi="Book Antiqua" w:cs="Book Antiqua"/>
          <w:b/>
          <w:bCs/>
        </w:rPr>
        <w:t xml:space="preserve">: </w:t>
      </w:r>
      <w:r w:rsidRPr="00D16068">
        <w:rPr>
          <w:rFonts w:ascii="Book Antiqua" w:eastAsia="Book Antiqua" w:hAnsi="Book Antiqua" w:cs="Book Antiqua"/>
        </w:rPr>
        <w:t xml:space="preserve">Inflammatory myofibroblastic tumor (IMT) is a rare borderline mesenchymal tumor with myofibroblastic proliferation and varying </w:t>
      </w:r>
      <w:r w:rsidR="0075630C" w:rsidRPr="00D16068">
        <w:rPr>
          <w:rFonts w:ascii="Book Antiqua" w:eastAsia="Book Antiqua" w:hAnsi="Book Antiqua" w:cs="Book Antiqua"/>
        </w:rPr>
        <w:t xml:space="preserve">number </w:t>
      </w:r>
      <w:r w:rsidRPr="00D16068">
        <w:rPr>
          <w:rFonts w:ascii="Book Antiqua" w:eastAsia="Book Antiqua" w:hAnsi="Book Antiqua" w:cs="Book Antiqua"/>
        </w:rPr>
        <w:t xml:space="preserve">of inflammatory cells that can occur in </w:t>
      </w:r>
      <w:r w:rsidR="0075630C" w:rsidRPr="00D16068">
        <w:rPr>
          <w:rFonts w:ascii="Book Antiqua" w:eastAsia="Book Antiqua" w:hAnsi="Book Antiqua" w:cs="Book Antiqua"/>
        </w:rPr>
        <w:t xml:space="preserve">the </w:t>
      </w:r>
      <w:r w:rsidRPr="00D16068">
        <w:rPr>
          <w:rFonts w:ascii="Book Antiqua" w:eastAsia="Book Antiqua" w:hAnsi="Book Antiqua" w:cs="Book Antiqua"/>
        </w:rPr>
        <w:t>lung</w:t>
      </w:r>
      <w:r w:rsidR="0075630C" w:rsidRPr="00D16068">
        <w:rPr>
          <w:rFonts w:ascii="Book Antiqua" w:eastAsia="Book Antiqua" w:hAnsi="Book Antiqua" w:cs="Book Antiqua"/>
        </w:rPr>
        <w:t>s</w:t>
      </w:r>
      <w:r w:rsidRPr="00D16068">
        <w:rPr>
          <w:rFonts w:ascii="Book Antiqua" w:eastAsia="Book Antiqua" w:hAnsi="Book Antiqua" w:cs="Book Antiqua"/>
        </w:rPr>
        <w:t>, stomach, intestine</w:t>
      </w:r>
      <w:r w:rsidR="0075630C" w:rsidRPr="00D16068">
        <w:rPr>
          <w:rFonts w:ascii="Book Antiqua" w:eastAsia="Book Antiqua" w:hAnsi="Book Antiqua" w:cs="Book Antiqua"/>
        </w:rPr>
        <w:t>s</w:t>
      </w:r>
      <w:r w:rsidRPr="00D16068">
        <w:rPr>
          <w:rFonts w:ascii="Book Antiqua" w:eastAsia="Book Antiqua" w:hAnsi="Book Antiqua" w:cs="Book Antiqua"/>
        </w:rPr>
        <w:t xml:space="preserve">, </w:t>
      </w:r>
      <w:proofErr w:type="gramStart"/>
      <w:r w:rsidRPr="00D16068">
        <w:rPr>
          <w:rFonts w:ascii="Book Antiqua" w:eastAsia="Book Antiqua" w:hAnsi="Book Antiqua" w:cs="Book Antiqua"/>
        </w:rPr>
        <w:t>gallbladder</w:t>
      </w:r>
      <w:proofErr w:type="gramEnd"/>
      <w:r w:rsidRPr="00D16068">
        <w:rPr>
          <w:rFonts w:ascii="Book Antiqua" w:eastAsia="Book Antiqua" w:hAnsi="Book Antiqua" w:cs="Book Antiqua"/>
        </w:rPr>
        <w:t xml:space="preserve"> and nervous system. </w:t>
      </w:r>
      <w:r w:rsidR="0075630C" w:rsidRPr="00D16068">
        <w:rPr>
          <w:rFonts w:ascii="Book Antiqua" w:eastAsia="Book Antiqua" w:hAnsi="Book Antiqua" w:cs="Book Antiqua"/>
        </w:rPr>
        <w:t>We</w:t>
      </w:r>
      <w:r w:rsidRPr="00D16068">
        <w:rPr>
          <w:rFonts w:ascii="Book Antiqua" w:eastAsia="Book Antiqua" w:hAnsi="Book Antiqua" w:cs="Book Antiqua"/>
        </w:rPr>
        <w:t xml:space="preserve"> present a rare case of </w:t>
      </w:r>
      <w:r w:rsidR="00AA6300" w:rsidRPr="00D16068">
        <w:rPr>
          <w:rFonts w:ascii="Book Antiqua" w:hAnsi="Book Antiqua" w:cs="Book Antiqua" w:hint="eastAsia"/>
          <w:lang w:eastAsia="zh-CN"/>
        </w:rPr>
        <w:t>IMT</w:t>
      </w:r>
      <w:r w:rsidRPr="00D16068">
        <w:rPr>
          <w:rFonts w:ascii="Book Antiqua" w:eastAsia="Book Antiqua" w:hAnsi="Book Antiqua" w:cs="Book Antiqua"/>
        </w:rPr>
        <w:t xml:space="preserve"> in </w:t>
      </w:r>
      <w:r w:rsidR="0075630C" w:rsidRPr="00D16068">
        <w:rPr>
          <w:rFonts w:ascii="Book Antiqua" w:eastAsia="Book Antiqua" w:hAnsi="Book Antiqua" w:cs="Book Antiqua"/>
        </w:rPr>
        <w:t xml:space="preserve">the </w:t>
      </w:r>
      <w:r w:rsidRPr="00D16068">
        <w:rPr>
          <w:rFonts w:ascii="Book Antiqua" w:eastAsia="Book Antiqua" w:hAnsi="Book Antiqua" w:cs="Book Antiqua"/>
        </w:rPr>
        <w:t xml:space="preserve">liver (IMTL) and its treatment with laparoscopic left lateral segmentectomy. This </w:t>
      </w:r>
      <w:r w:rsidR="0075630C" w:rsidRPr="00D16068">
        <w:rPr>
          <w:rFonts w:ascii="Book Antiqua" w:eastAsia="Book Antiqua" w:hAnsi="Book Antiqua" w:cs="Book Antiqua"/>
        </w:rPr>
        <w:t>was</w:t>
      </w:r>
      <w:r w:rsidRPr="00D16068">
        <w:rPr>
          <w:rFonts w:ascii="Book Antiqua" w:eastAsia="Book Antiqua" w:hAnsi="Book Antiqua" w:cs="Book Antiqua"/>
        </w:rPr>
        <w:t xml:space="preserve"> a rare</w:t>
      </w:r>
      <w:r w:rsidR="0075630C" w:rsidRPr="00D16068">
        <w:rPr>
          <w:rFonts w:ascii="Book Antiqua" w:eastAsia="Book Antiqua" w:hAnsi="Book Antiqua" w:cs="Book Antiqua"/>
        </w:rPr>
        <w:t xml:space="preserve"> case of IMTL that was </w:t>
      </w:r>
      <w:r w:rsidRPr="00D16068">
        <w:rPr>
          <w:rFonts w:ascii="Book Antiqua" w:eastAsia="Book Antiqua" w:hAnsi="Book Antiqua" w:cs="Book Antiqua"/>
        </w:rPr>
        <w:t xml:space="preserve">difficult to diagnose and treat, which was unresponsive to pharmacological treatment. This case highlights the importance of surgery for IMTL located </w:t>
      </w:r>
      <w:r w:rsidR="0075630C" w:rsidRPr="00D16068">
        <w:rPr>
          <w:rFonts w:ascii="Book Antiqua" w:eastAsia="Book Antiqua" w:hAnsi="Book Antiqua" w:cs="Book Antiqua"/>
        </w:rPr>
        <w:t>in</w:t>
      </w:r>
      <w:r w:rsidRPr="00D16068">
        <w:rPr>
          <w:rFonts w:ascii="Book Antiqua" w:eastAsia="Book Antiqua" w:hAnsi="Book Antiqua" w:cs="Book Antiqua"/>
        </w:rPr>
        <w:t xml:space="preserve"> segments II and III. Laparoscopic treatment of IMTL is effective and minimally invasive.</w:t>
      </w:r>
    </w:p>
    <w:p w14:paraId="1D73F716" w14:textId="77777777" w:rsidR="00DA3E79" w:rsidRPr="00D16068" w:rsidRDefault="00DA3E79">
      <w:pPr>
        <w:spacing w:line="360" w:lineRule="auto"/>
        <w:jc w:val="both"/>
        <w:rPr>
          <w:rFonts w:ascii="Book Antiqua" w:hAnsi="Book Antiqua"/>
        </w:rPr>
      </w:pPr>
    </w:p>
    <w:p w14:paraId="04DAB77A"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caps/>
          <w:u w:val="single"/>
        </w:rPr>
        <w:t>INTRODUCTION</w:t>
      </w:r>
    </w:p>
    <w:p w14:paraId="55BD6470" w14:textId="4D84D9AD"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Inflammatory myofibroblastic tumor (IMT) was first found in the lungs</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1]</w:t>
      </w:r>
      <w:r w:rsidRPr="00D16068">
        <w:rPr>
          <w:rFonts w:ascii="Book Antiqua" w:eastAsia="Book Antiqua" w:hAnsi="Book Antiqua" w:cs="Book Antiqua"/>
        </w:rPr>
        <w:t xml:space="preserve"> and then in the stomach, intestine</w:t>
      </w:r>
      <w:r w:rsidR="0075630C" w:rsidRPr="00D16068">
        <w:rPr>
          <w:rFonts w:ascii="Book Antiqua" w:eastAsia="Book Antiqua" w:hAnsi="Book Antiqua" w:cs="Book Antiqua"/>
        </w:rPr>
        <w:t>s</w:t>
      </w:r>
      <w:r w:rsidRPr="00D16068">
        <w:rPr>
          <w:rFonts w:ascii="Book Antiqua" w:eastAsia="Book Antiqua" w:hAnsi="Book Antiqua" w:cs="Book Antiqua"/>
        </w:rPr>
        <w:t xml:space="preserve">, </w:t>
      </w:r>
      <w:proofErr w:type="gramStart"/>
      <w:r w:rsidRPr="00D16068">
        <w:rPr>
          <w:rFonts w:ascii="Book Antiqua" w:eastAsia="Book Antiqua" w:hAnsi="Book Antiqua" w:cs="Book Antiqua"/>
        </w:rPr>
        <w:t>gallbladder</w:t>
      </w:r>
      <w:proofErr w:type="gramEnd"/>
      <w:r w:rsidRPr="00D16068">
        <w:rPr>
          <w:rFonts w:ascii="Book Antiqua" w:eastAsia="Book Antiqua" w:hAnsi="Book Antiqua" w:cs="Book Antiqua"/>
        </w:rPr>
        <w:t xml:space="preserve"> and nervous system. The first case of </w:t>
      </w:r>
      <w:r w:rsidR="00AA6300" w:rsidRPr="00D16068">
        <w:rPr>
          <w:rFonts w:ascii="Book Antiqua" w:hAnsi="Book Antiqua" w:cs="Book Antiqua" w:hint="eastAsia"/>
          <w:lang w:eastAsia="zh-CN"/>
        </w:rPr>
        <w:t>IMT</w:t>
      </w:r>
      <w:r w:rsidRPr="00D16068">
        <w:rPr>
          <w:rFonts w:ascii="Book Antiqua" w:eastAsia="Book Antiqua" w:hAnsi="Book Antiqua" w:cs="Book Antiqua"/>
        </w:rPr>
        <w:t xml:space="preserve"> in </w:t>
      </w:r>
      <w:r w:rsidR="0075630C" w:rsidRPr="00D16068">
        <w:rPr>
          <w:rFonts w:ascii="Book Antiqua" w:eastAsia="Book Antiqua" w:hAnsi="Book Antiqua" w:cs="Book Antiqua"/>
        </w:rPr>
        <w:t xml:space="preserve">the </w:t>
      </w:r>
      <w:r w:rsidRPr="00D16068">
        <w:rPr>
          <w:rFonts w:ascii="Book Antiqua" w:eastAsia="Book Antiqua" w:hAnsi="Book Antiqua" w:cs="Book Antiqua"/>
        </w:rPr>
        <w:t>liver (IMTL) was found by Pack and Baker in 1953</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2]</w:t>
      </w:r>
      <w:r w:rsidRPr="00D16068">
        <w:rPr>
          <w:rFonts w:ascii="Book Antiqua" w:eastAsia="Book Antiqua" w:hAnsi="Book Antiqua" w:cs="Book Antiqua"/>
        </w:rPr>
        <w:t>. The World Health Organization defined IMTL in 2021, according to its pathological characteristics, as a borderline stromal tumor infiltrated by plasma cells and lymphocytes that is often composed of spindle-shaped differentiated myofibroblasts</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3]</w:t>
      </w:r>
      <w:r w:rsidRPr="00D16068">
        <w:rPr>
          <w:rFonts w:ascii="Book Antiqua" w:eastAsia="Book Antiqua" w:hAnsi="Book Antiqua" w:cs="Book Antiqua"/>
        </w:rPr>
        <w:t>. IMTL can occur in children and young adults</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4,5]</w:t>
      </w:r>
      <w:r w:rsidRPr="00D16068">
        <w:rPr>
          <w:rFonts w:ascii="Book Antiqua" w:eastAsia="Book Antiqua" w:hAnsi="Book Antiqua" w:cs="Book Antiqua"/>
        </w:rPr>
        <w:t>, but it is more common in young adults. The average age of onset is about 37 years</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6,7]</w:t>
      </w:r>
      <w:r w:rsidRPr="00D16068">
        <w:rPr>
          <w:rFonts w:ascii="Book Antiqua" w:eastAsia="Book Antiqua" w:hAnsi="Book Antiqua" w:cs="Book Antiqua"/>
        </w:rPr>
        <w:t xml:space="preserve">. IMTL is a rare disease. Since Li </w:t>
      </w:r>
      <w:r w:rsidRPr="00D16068">
        <w:rPr>
          <w:rFonts w:ascii="Book Antiqua" w:eastAsia="Book Antiqua" w:hAnsi="Book Antiqua" w:cs="Book Antiqua"/>
          <w:i/>
          <w:iCs/>
        </w:rPr>
        <w:t>et al</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8]</w:t>
      </w:r>
      <w:r w:rsidRPr="00D16068">
        <w:rPr>
          <w:rFonts w:ascii="Book Antiqua" w:eastAsia="Book Antiqua" w:hAnsi="Book Antiqua" w:cs="Book Antiqua"/>
        </w:rPr>
        <w:t xml:space="preserve"> reported </w:t>
      </w:r>
      <w:r w:rsidR="0075630C" w:rsidRPr="00D16068">
        <w:rPr>
          <w:rFonts w:ascii="Book Antiqua" w:eastAsia="Book Antiqua" w:hAnsi="Book Antiqua" w:cs="Book Antiqua"/>
        </w:rPr>
        <w:t>it</w:t>
      </w:r>
      <w:r w:rsidRPr="00D16068">
        <w:rPr>
          <w:rFonts w:ascii="Book Antiqua" w:eastAsia="Book Antiqua" w:hAnsi="Book Antiqua" w:cs="Book Antiqua"/>
        </w:rPr>
        <w:t xml:space="preserve"> in China in 1989, few other cases have been reported. Its clinical manifestations and imaging features are not specific. These factors increase the difficulty of clinical diagnosis and misdiagnosis rate. Currently, complete resection of the tumor, followed by pathological diagnosis of tissue specimens is recommended as the mainstay therapeutic modality</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9]</w:t>
      </w:r>
      <w:r w:rsidRPr="00D16068">
        <w:rPr>
          <w:rFonts w:ascii="Book Antiqua" w:eastAsia="Book Antiqua" w:hAnsi="Book Antiqua" w:cs="Book Antiqua"/>
        </w:rPr>
        <w:t>. Although there are sporadic reports of recurrence after surgical treatment</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6]</w:t>
      </w:r>
      <w:r w:rsidRPr="00D16068">
        <w:rPr>
          <w:rFonts w:ascii="Book Antiqua" w:eastAsia="Book Antiqua" w:hAnsi="Book Antiqua" w:cs="Book Antiqua"/>
        </w:rPr>
        <w:t xml:space="preserve">, most patients have a good prognosis without recurrence or obvious complications. </w:t>
      </w:r>
      <w:r w:rsidR="0075630C" w:rsidRPr="00D16068">
        <w:rPr>
          <w:rFonts w:ascii="Book Antiqua" w:eastAsia="Book Antiqua" w:hAnsi="Book Antiqua" w:cs="Book Antiqua"/>
        </w:rPr>
        <w:t>We report</w:t>
      </w:r>
      <w:r w:rsidRPr="00D16068">
        <w:rPr>
          <w:rFonts w:ascii="Book Antiqua" w:eastAsia="Book Antiqua" w:hAnsi="Book Antiqua" w:cs="Book Antiqua"/>
        </w:rPr>
        <w:t xml:space="preserve"> </w:t>
      </w:r>
      <w:r w:rsidR="0075630C" w:rsidRPr="00D16068">
        <w:rPr>
          <w:rFonts w:ascii="Book Antiqua" w:eastAsia="Book Antiqua" w:hAnsi="Book Antiqua" w:cs="Book Antiqua"/>
        </w:rPr>
        <w:t xml:space="preserve">the </w:t>
      </w:r>
      <w:r w:rsidRPr="00D16068">
        <w:rPr>
          <w:rFonts w:ascii="Book Antiqua" w:eastAsia="Book Antiqua" w:hAnsi="Book Antiqua" w:cs="Book Antiqua"/>
        </w:rPr>
        <w:t xml:space="preserve">case of a 29-year-old </w:t>
      </w:r>
      <w:r w:rsidR="0075630C" w:rsidRPr="00D16068">
        <w:rPr>
          <w:rFonts w:ascii="Book Antiqua" w:eastAsia="Book Antiqua" w:hAnsi="Book Antiqua" w:cs="Book Antiqua"/>
        </w:rPr>
        <w:t xml:space="preserve">man </w:t>
      </w:r>
      <w:r w:rsidRPr="00D16068">
        <w:rPr>
          <w:rFonts w:ascii="Book Antiqua" w:eastAsia="Book Antiqua" w:hAnsi="Book Antiqua" w:cs="Book Antiqua"/>
        </w:rPr>
        <w:t xml:space="preserve">with IMTL. He was treated by laparoscopic left lateral </w:t>
      </w:r>
      <w:proofErr w:type="gramStart"/>
      <w:r w:rsidRPr="00D16068">
        <w:rPr>
          <w:rFonts w:ascii="Book Antiqua" w:eastAsia="Book Antiqua" w:hAnsi="Book Antiqua" w:cs="Book Antiqua"/>
        </w:rPr>
        <w:t>segmentectomy</w:t>
      </w:r>
      <w:proofErr w:type="gramEnd"/>
      <w:r w:rsidRPr="00D16068">
        <w:rPr>
          <w:rFonts w:ascii="Book Antiqua" w:eastAsia="Book Antiqua" w:hAnsi="Book Antiqua" w:cs="Book Antiqua"/>
        </w:rPr>
        <w:t xml:space="preserve"> and the postoperative diagnosis was IMTL </w:t>
      </w:r>
      <w:r w:rsidR="0075630C" w:rsidRPr="00D16068">
        <w:rPr>
          <w:rFonts w:ascii="Book Antiqua" w:eastAsia="Book Antiqua" w:hAnsi="Book Antiqua" w:cs="Book Antiqua"/>
        </w:rPr>
        <w:t xml:space="preserve">after </w:t>
      </w:r>
      <w:r w:rsidRPr="00D16068">
        <w:rPr>
          <w:rFonts w:ascii="Book Antiqua" w:eastAsia="Book Antiqua" w:hAnsi="Book Antiqua" w:cs="Book Antiqua"/>
        </w:rPr>
        <w:t>pathological diagnosis. During 21 mo postoperative follow-up, no obvious abnormalities were observed.</w:t>
      </w:r>
    </w:p>
    <w:p w14:paraId="5DC30177" w14:textId="77777777" w:rsidR="00DA3E79" w:rsidRPr="00D16068" w:rsidRDefault="00DA3E79">
      <w:pPr>
        <w:spacing w:line="360" w:lineRule="auto"/>
        <w:jc w:val="both"/>
        <w:rPr>
          <w:rFonts w:ascii="Book Antiqua" w:hAnsi="Book Antiqua"/>
        </w:rPr>
      </w:pPr>
    </w:p>
    <w:p w14:paraId="1D1C17D6"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caps/>
          <w:u w:val="single"/>
        </w:rPr>
        <w:t>CASE PRESENTATION</w:t>
      </w:r>
    </w:p>
    <w:p w14:paraId="59CB2BE8"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i/>
        </w:rPr>
        <w:t>Chief complaints</w:t>
      </w:r>
    </w:p>
    <w:p w14:paraId="626041D7" w14:textId="7C9FA9EB"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A 29-year-old man complained of general weakness, slight discomfort in the upper abdomen, and there was no obvious tenderness and mass in the abdomen on the physical exam</w:t>
      </w:r>
      <w:r w:rsidR="0075630C" w:rsidRPr="00D16068">
        <w:rPr>
          <w:rFonts w:ascii="Book Antiqua" w:eastAsia="Book Antiqua" w:hAnsi="Book Antiqua" w:cs="Book Antiqua"/>
        </w:rPr>
        <w:t>ination</w:t>
      </w:r>
      <w:r w:rsidRPr="00D16068">
        <w:rPr>
          <w:rFonts w:ascii="Book Antiqua" w:eastAsia="Book Antiqua" w:hAnsi="Book Antiqua" w:cs="Book Antiqua"/>
        </w:rPr>
        <w:t>.</w:t>
      </w:r>
    </w:p>
    <w:p w14:paraId="21CAB7CA" w14:textId="77777777" w:rsidR="00DA3E79" w:rsidRPr="00D16068" w:rsidRDefault="00DA3E79">
      <w:pPr>
        <w:spacing w:line="360" w:lineRule="auto"/>
        <w:jc w:val="both"/>
        <w:rPr>
          <w:rFonts w:ascii="Book Antiqua" w:hAnsi="Book Antiqua"/>
        </w:rPr>
      </w:pPr>
    </w:p>
    <w:p w14:paraId="78F97C53"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i/>
        </w:rPr>
        <w:t>History of present illness</w:t>
      </w:r>
    </w:p>
    <w:p w14:paraId="162361FC"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No symptoms related to the hepatic mass were found, and no related treatment or management had been performed.</w:t>
      </w:r>
    </w:p>
    <w:p w14:paraId="6672AE53" w14:textId="77777777" w:rsidR="00DA3E79" w:rsidRPr="00D16068" w:rsidRDefault="00DA3E79">
      <w:pPr>
        <w:spacing w:line="360" w:lineRule="auto"/>
        <w:jc w:val="both"/>
        <w:rPr>
          <w:rFonts w:ascii="Book Antiqua" w:hAnsi="Book Antiqua"/>
        </w:rPr>
      </w:pPr>
    </w:p>
    <w:p w14:paraId="5896A5AE"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i/>
        </w:rPr>
        <w:t>History of past illness</w:t>
      </w:r>
    </w:p>
    <w:p w14:paraId="265EE3E5" w14:textId="1446A80A"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He had a history of upper respiratory tract infection for </w:t>
      </w:r>
      <w:r w:rsidR="0075630C" w:rsidRPr="00D16068">
        <w:rPr>
          <w:rFonts w:ascii="Book Antiqua" w:eastAsia="Book Antiqua" w:hAnsi="Book Antiqua" w:cs="Book Antiqua"/>
        </w:rPr>
        <w:t>1 wk</w:t>
      </w:r>
      <w:r w:rsidRPr="00D16068">
        <w:rPr>
          <w:rFonts w:ascii="Book Antiqua" w:eastAsia="Book Antiqua" w:hAnsi="Book Antiqua" w:cs="Book Antiqua"/>
        </w:rPr>
        <w:t xml:space="preserve"> before admission. He denied a history of other diseases, </w:t>
      </w:r>
      <w:proofErr w:type="gramStart"/>
      <w:r w:rsidRPr="00D16068">
        <w:rPr>
          <w:rFonts w:ascii="Book Antiqua" w:eastAsia="Book Antiqua" w:hAnsi="Book Antiqua" w:cs="Book Antiqua"/>
        </w:rPr>
        <w:t>trauma</w:t>
      </w:r>
      <w:proofErr w:type="gramEnd"/>
      <w:r w:rsidRPr="00D16068">
        <w:rPr>
          <w:rFonts w:ascii="Book Antiqua" w:eastAsia="Book Antiqua" w:hAnsi="Book Antiqua" w:cs="Book Antiqua"/>
        </w:rPr>
        <w:t xml:space="preserve"> or surgery.</w:t>
      </w:r>
    </w:p>
    <w:p w14:paraId="2159A04F" w14:textId="77777777" w:rsidR="00DA3E79" w:rsidRPr="00D16068" w:rsidRDefault="00DA3E79">
      <w:pPr>
        <w:spacing w:line="360" w:lineRule="auto"/>
        <w:jc w:val="both"/>
        <w:rPr>
          <w:rFonts w:ascii="Book Antiqua" w:hAnsi="Book Antiqua"/>
        </w:rPr>
      </w:pPr>
    </w:p>
    <w:p w14:paraId="0667C18E"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i/>
        </w:rPr>
        <w:t>Personal and family history</w:t>
      </w:r>
    </w:p>
    <w:p w14:paraId="557929AB" w14:textId="7BA04C8F"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There was no abnormality in his medical history, such as surgical trauma, allergy, personal and family history, and history of hepatitis.</w:t>
      </w:r>
    </w:p>
    <w:p w14:paraId="24407118" w14:textId="77777777" w:rsidR="00DA3E79" w:rsidRPr="00D16068" w:rsidRDefault="00DA3E79">
      <w:pPr>
        <w:spacing w:line="360" w:lineRule="auto"/>
        <w:jc w:val="both"/>
        <w:rPr>
          <w:rFonts w:ascii="Book Antiqua" w:hAnsi="Book Antiqua"/>
        </w:rPr>
      </w:pPr>
    </w:p>
    <w:p w14:paraId="573F75BE"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i/>
        </w:rPr>
        <w:t>Physical examination</w:t>
      </w:r>
    </w:p>
    <w:p w14:paraId="3894D390" w14:textId="0694A488"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The physical examination of the abdomen revealed no abnormalities. The patient had a flat abdomen with no pigmentation of the abdominal skin. The patient had no abdominal tenderness or rebound pain, and no palpable abdominal mass.</w:t>
      </w:r>
    </w:p>
    <w:p w14:paraId="40851779" w14:textId="77777777" w:rsidR="00DA3E79" w:rsidRPr="00D16068" w:rsidRDefault="00DA3E79">
      <w:pPr>
        <w:spacing w:line="360" w:lineRule="auto"/>
        <w:jc w:val="both"/>
        <w:rPr>
          <w:rFonts w:ascii="Book Antiqua" w:hAnsi="Book Antiqua"/>
        </w:rPr>
      </w:pPr>
    </w:p>
    <w:p w14:paraId="4CE266D5"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i/>
        </w:rPr>
        <w:t>Laboratory examinations</w:t>
      </w:r>
    </w:p>
    <w:p w14:paraId="248FC61C" w14:textId="604BAA3B" w:rsidR="00DA3E79" w:rsidRPr="00D16068" w:rsidRDefault="0075630C">
      <w:pPr>
        <w:spacing w:line="360" w:lineRule="auto"/>
        <w:jc w:val="both"/>
        <w:rPr>
          <w:rFonts w:ascii="Book Antiqua" w:hAnsi="Book Antiqua"/>
        </w:rPr>
      </w:pPr>
      <w:r w:rsidRPr="00D16068">
        <w:rPr>
          <w:rFonts w:ascii="Book Antiqua" w:eastAsia="Book Antiqua" w:hAnsi="Book Antiqua" w:cs="Book Antiqua"/>
        </w:rPr>
        <w:t>L</w:t>
      </w:r>
      <w:r w:rsidR="00177C99" w:rsidRPr="00D16068">
        <w:rPr>
          <w:rFonts w:ascii="Book Antiqua" w:eastAsia="Book Antiqua" w:hAnsi="Book Antiqua" w:cs="Book Antiqua"/>
        </w:rPr>
        <w:t xml:space="preserve">aboratory tests after admission </w:t>
      </w:r>
      <w:r w:rsidRPr="00D16068">
        <w:rPr>
          <w:rFonts w:ascii="Book Antiqua" w:eastAsia="Book Antiqua" w:hAnsi="Book Antiqua" w:cs="Book Antiqua"/>
        </w:rPr>
        <w:t xml:space="preserve">were </w:t>
      </w:r>
      <w:r w:rsidR="00177C99" w:rsidRPr="00D16068">
        <w:rPr>
          <w:rFonts w:ascii="Book Antiqua" w:eastAsia="Book Antiqua" w:hAnsi="Book Antiqua" w:cs="Book Antiqua"/>
        </w:rPr>
        <w:t>as follows</w:t>
      </w:r>
      <w:r w:rsidR="00AA6300" w:rsidRPr="00D16068">
        <w:rPr>
          <w:rFonts w:ascii="Book Antiqua" w:hAnsi="Book Antiqua" w:cs="Book Antiqua" w:hint="eastAsia"/>
          <w:lang w:eastAsia="zh-CN"/>
        </w:rPr>
        <w:t>.</w:t>
      </w:r>
      <w:r w:rsidR="00177C99" w:rsidRPr="00D16068">
        <w:rPr>
          <w:rFonts w:ascii="Book Antiqua" w:eastAsia="Book Antiqua" w:hAnsi="Book Antiqua" w:cs="Book Antiqua"/>
        </w:rPr>
        <w:t xml:space="preserve"> </w:t>
      </w:r>
      <w:r w:rsidRPr="00D16068">
        <w:rPr>
          <w:rFonts w:ascii="Book Antiqua" w:eastAsia="Book Antiqua" w:hAnsi="Book Antiqua" w:cs="Book Antiqua"/>
        </w:rPr>
        <w:t xml:space="preserve">Routine blood tests: </w:t>
      </w:r>
      <w:r w:rsidRPr="00D16068">
        <w:rPr>
          <w:rFonts w:ascii="Book Antiqua" w:hAnsi="Book Antiqua" w:cs="Book Antiqua"/>
          <w:lang w:eastAsia="zh-CN"/>
        </w:rPr>
        <w:t>w</w:t>
      </w:r>
      <w:r w:rsidR="00177C99" w:rsidRPr="00D16068">
        <w:rPr>
          <w:rFonts w:ascii="Book Antiqua" w:eastAsia="Book Antiqua" w:hAnsi="Book Antiqua" w:cs="Book Antiqua"/>
        </w:rPr>
        <w:t xml:space="preserve">hite blood cell (WBC) </w:t>
      </w:r>
      <w:r w:rsidRPr="00D16068">
        <w:rPr>
          <w:rFonts w:ascii="Book Antiqua" w:eastAsia="Book Antiqua" w:hAnsi="Book Antiqua" w:cs="Book Antiqua"/>
        </w:rPr>
        <w:t xml:space="preserve">count </w:t>
      </w:r>
      <w:r w:rsidR="00177C99" w:rsidRPr="00D16068">
        <w:rPr>
          <w:rFonts w:ascii="Book Antiqua" w:eastAsia="Book Antiqua" w:hAnsi="Book Antiqua" w:cs="Book Antiqua"/>
        </w:rPr>
        <w:t>(13.58</w:t>
      </w:r>
      <w:r w:rsidR="00AA6300" w:rsidRPr="00D16068">
        <w:rPr>
          <w:rFonts w:ascii="Book Antiqua" w:hAnsi="Book Antiqua" w:cs="Book Antiqua" w:hint="eastAsia"/>
          <w:lang w:eastAsia="zh-CN"/>
        </w:rPr>
        <w:t xml:space="preserve"> </w:t>
      </w:r>
      <w:r w:rsidR="00AA6300" w:rsidRPr="00D16068">
        <w:rPr>
          <w:rFonts w:ascii="Book Antiqua" w:hAnsi="Book Antiqua" w:cs="Book Antiqua"/>
          <w:lang w:eastAsia="zh-CN"/>
        </w:rPr>
        <w:t>×</w:t>
      </w:r>
      <w:r w:rsidR="00AA6300" w:rsidRPr="00D16068">
        <w:rPr>
          <w:rFonts w:ascii="Book Antiqua" w:hAnsi="Book Antiqua" w:cs="Book Antiqua" w:hint="eastAsia"/>
          <w:lang w:eastAsia="zh-CN"/>
        </w:rPr>
        <w:t xml:space="preserve"> </w:t>
      </w:r>
      <w:r w:rsidR="00177C99" w:rsidRPr="00D16068">
        <w:rPr>
          <w:rFonts w:ascii="Book Antiqua" w:eastAsia="Book Antiqua" w:hAnsi="Book Antiqua" w:cs="Book Antiqua"/>
        </w:rPr>
        <w:t>10</w:t>
      </w:r>
      <w:r w:rsidR="00177C99" w:rsidRPr="00D16068">
        <w:rPr>
          <w:rFonts w:ascii="Book Antiqua" w:eastAsia="Book Antiqua" w:hAnsi="Book Antiqua" w:cs="Book Antiqua"/>
          <w:vertAlign w:val="superscript"/>
        </w:rPr>
        <w:t>9</w:t>
      </w:r>
      <w:r w:rsidR="00177C99" w:rsidRPr="00D16068">
        <w:rPr>
          <w:rFonts w:ascii="Book Antiqua" w:eastAsia="Book Antiqua" w:hAnsi="Book Antiqua" w:cs="Book Antiqua"/>
        </w:rPr>
        <w:t>/L</w:t>
      </w:r>
      <w:r w:rsidR="00AA6300" w:rsidRPr="00D16068">
        <w:rPr>
          <w:rFonts w:ascii="Book Antiqua" w:hAnsi="Book Antiqua" w:cs="Book Antiqua"/>
          <w:lang w:eastAsia="zh-CN"/>
        </w:rPr>
        <w:t>,</w:t>
      </w:r>
      <w:r w:rsidR="00177C99" w:rsidRPr="00D16068">
        <w:rPr>
          <w:rFonts w:ascii="Book Antiqua" w:eastAsia="Book Antiqua" w:hAnsi="Book Antiqua" w:cs="Book Antiqua"/>
        </w:rPr>
        <w:t xml:space="preserve"> normal range: 3.5</w:t>
      </w:r>
      <w:r w:rsidRPr="00D16068">
        <w:rPr>
          <w:rFonts w:ascii="Book Antiqua" w:eastAsia="Book Antiqua" w:hAnsi="Book Antiqua" w:cs="Book Antiqua"/>
        </w:rPr>
        <w:t>–</w:t>
      </w:r>
      <w:r w:rsidR="00177C99" w:rsidRPr="00D16068">
        <w:rPr>
          <w:rFonts w:ascii="Book Antiqua" w:eastAsia="Book Antiqua" w:hAnsi="Book Antiqua" w:cs="Book Antiqua"/>
        </w:rPr>
        <w:t xml:space="preserve">9.5), platelet </w:t>
      </w:r>
      <w:r w:rsidRPr="00D16068">
        <w:rPr>
          <w:rFonts w:ascii="Book Antiqua" w:eastAsia="Book Antiqua" w:hAnsi="Book Antiqua" w:cs="Book Antiqua"/>
        </w:rPr>
        <w:t>count</w:t>
      </w:r>
      <w:r w:rsidR="00177C99" w:rsidRPr="00D16068">
        <w:rPr>
          <w:rFonts w:ascii="Book Antiqua" w:eastAsia="Book Antiqua" w:hAnsi="Book Antiqua" w:cs="Book Antiqua"/>
        </w:rPr>
        <w:t xml:space="preserve"> (568</w:t>
      </w:r>
      <w:r w:rsidR="00AA6300" w:rsidRPr="00D16068">
        <w:rPr>
          <w:rFonts w:ascii="Book Antiqua" w:hAnsi="Book Antiqua" w:cs="Book Antiqua" w:hint="eastAsia"/>
          <w:lang w:eastAsia="zh-CN"/>
        </w:rPr>
        <w:t xml:space="preserve"> </w:t>
      </w:r>
      <w:r w:rsidR="00AA6300" w:rsidRPr="00D16068">
        <w:rPr>
          <w:rFonts w:ascii="Book Antiqua" w:hAnsi="Book Antiqua" w:cs="Book Antiqua"/>
          <w:lang w:eastAsia="zh-CN"/>
        </w:rPr>
        <w:t>×</w:t>
      </w:r>
      <w:r w:rsidR="00AA6300" w:rsidRPr="00D16068">
        <w:rPr>
          <w:rFonts w:ascii="Book Antiqua" w:hAnsi="Book Antiqua" w:cs="Book Antiqua" w:hint="eastAsia"/>
          <w:lang w:eastAsia="zh-CN"/>
        </w:rPr>
        <w:t xml:space="preserve"> </w:t>
      </w:r>
      <w:r w:rsidR="00AA6300" w:rsidRPr="00D16068">
        <w:rPr>
          <w:rFonts w:ascii="Book Antiqua" w:eastAsia="Book Antiqua" w:hAnsi="Book Antiqua" w:cs="Book Antiqua"/>
        </w:rPr>
        <w:t>10</w:t>
      </w:r>
      <w:r w:rsidR="00AA6300" w:rsidRPr="00D16068">
        <w:rPr>
          <w:rFonts w:ascii="Book Antiqua" w:eastAsia="Book Antiqua" w:hAnsi="Book Antiqua" w:cs="Book Antiqua"/>
          <w:vertAlign w:val="superscript"/>
        </w:rPr>
        <w:t>9</w:t>
      </w:r>
      <w:r w:rsidR="00177C99" w:rsidRPr="00D16068">
        <w:rPr>
          <w:rFonts w:ascii="Book Antiqua" w:eastAsia="Book Antiqua" w:hAnsi="Book Antiqua" w:cs="Book Antiqua"/>
        </w:rPr>
        <w:t>/L, normal range: 125</w:t>
      </w:r>
      <w:r w:rsidRPr="00D16068">
        <w:rPr>
          <w:rFonts w:ascii="Book Antiqua" w:eastAsia="Book Antiqua" w:hAnsi="Book Antiqua" w:cs="Book Antiqua"/>
        </w:rPr>
        <w:t>–</w:t>
      </w:r>
      <w:r w:rsidR="00177C99" w:rsidRPr="00D16068">
        <w:rPr>
          <w:rFonts w:ascii="Book Antiqua" w:eastAsia="Book Antiqua" w:hAnsi="Book Antiqua" w:cs="Book Antiqua"/>
        </w:rPr>
        <w:t>350) and C</w:t>
      </w:r>
      <w:r w:rsidRPr="00D16068">
        <w:rPr>
          <w:rFonts w:ascii="Book Antiqua" w:eastAsia="Book Antiqua" w:hAnsi="Book Antiqua" w:cs="Book Antiqua"/>
        </w:rPr>
        <w:t>-</w:t>
      </w:r>
      <w:r w:rsidR="00177C99" w:rsidRPr="00D16068">
        <w:rPr>
          <w:rFonts w:ascii="Book Antiqua" w:eastAsia="Book Antiqua" w:hAnsi="Book Antiqua" w:cs="Book Antiqua"/>
        </w:rPr>
        <w:t>reactive protein (CRP) (115.6</w:t>
      </w:r>
      <w:r w:rsidR="00AA6300" w:rsidRPr="00D16068">
        <w:rPr>
          <w:rFonts w:ascii="Book Antiqua" w:hAnsi="Book Antiqua" w:cs="Book Antiqua" w:hint="eastAsia"/>
          <w:lang w:eastAsia="zh-CN"/>
        </w:rPr>
        <w:t xml:space="preserve"> </w:t>
      </w:r>
      <w:r w:rsidR="00177C99" w:rsidRPr="00D16068">
        <w:rPr>
          <w:rFonts w:ascii="Book Antiqua" w:eastAsia="Book Antiqua" w:hAnsi="Book Antiqua" w:cs="Book Antiqua"/>
        </w:rPr>
        <w:t>mg/L, normal range: 0</w:t>
      </w:r>
      <w:r w:rsidRPr="00D16068">
        <w:rPr>
          <w:rFonts w:ascii="Book Antiqua" w:eastAsia="Book Antiqua" w:hAnsi="Book Antiqua" w:cs="Book Antiqua"/>
        </w:rPr>
        <w:t>–</w:t>
      </w:r>
      <w:r w:rsidR="00177C99" w:rsidRPr="00D16068">
        <w:rPr>
          <w:rFonts w:ascii="Book Antiqua" w:eastAsia="Book Antiqua" w:hAnsi="Book Antiqua" w:cs="Book Antiqua"/>
        </w:rPr>
        <w:t>10). Tumor markers:</w:t>
      </w:r>
      <w:r w:rsidRPr="00D16068">
        <w:rPr>
          <w:rFonts w:ascii="Book Antiqua" w:eastAsia="Book Antiqua" w:hAnsi="Book Antiqua" w:cs="Book Antiqua"/>
        </w:rPr>
        <w:t xml:space="preserve"> </w:t>
      </w:r>
      <w:r w:rsidRPr="00D16068">
        <w:rPr>
          <w:rFonts w:ascii="Book Antiqua" w:hAnsi="Book Antiqua" w:cs="Book Antiqua" w:hint="eastAsia"/>
          <w:lang w:eastAsia="zh-CN"/>
        </w:rPr>
        <w:sym w:font="Symbol" w:char="F061"/>
      </w:r>
      <w:r w:rsidR="00177C99" w:rsidRPr="00D16068">
        <w:rPr>
          <w:rFonts w:ascii="Book Antiqua" w:eastAsia="Book Antiqua" w:hAnsi="Book Antiqua" w:cs="Book Antiqua"/>
        </w:rPr>
        <w:t>-fetoprotein (AFP) (1.21</w:t>
      </w:r>
      <w:r w:rsidR="00AA6300" w:rsidRPr="00D16068">
        <w:rPr>
          <w:rFonts w:ascii="Book Antiqua" w:hAnsi="Book Antiqua" w:cs="Book Antiqua" w:hint="eastAsia"/>
          <w:lang w:eastAsia="zh-CN"/>
        </w:rPr>
        <w:t xml:space="preserve"> </w:t>
      </w:r>
      <w:r w:rsidR="00177C99" w:rsidRPr="00D16068">
        <w:rPr>
          <w:rFonts w:ascii="Book Antiqua" w:eastAsia="Book Antiqua" w:hAnsi="Book Antiqua" w:cs="Book Antiqua"/>
        </w:rPr>
        <w:t>ng/mL, normal range: 0.89</w:t>
      </w:r>
      <w:r w:rsidRPr="00D16068">
        <w:rPr>
          <w:rFonts w:ascii="Book Antiqua" w:eastAsia="Book Antiqua" w:hAnsi="Book Antiqua" w:cs="Book Antiqua"/>
        </w:rPr>
        <w:t>–</w:t>
      </w:r>
      <w:r w:rsidR="00177C99" w:rsidRPr="00D16068">
        <w:rPr>
          <w:rFonts w:ascii="Book Antiqua" w:eastAsia="Book Antiqua" w:hAnsi="Book Antiqua" w:cs="Book Antiqua"/>
        </w:rPr>
        <w:t>8.78), abnormal-</w:t>
      </w:r>
      <w:r w:rsidR="00177C99" w:rsidRPr="00D16068">
        <w:rPr>
          <w:rFonts w:ascii="Book Antiqua" w:eastAsia="Book Antiqua" w:hAnsi="Book Antiqua" w:cs="Book Antiqua"/>
        </w:rPr>
        <w:lastRenderedPageBreak/>
        <w:t>prothrombin (APT) (19.31</w:t>
      </w:r>
      <w:r w:rsidR="00AA6300" w:rsidRPr="00D16068">
        <w:rPr>
          <w:rFonts w:ascii="Book Antiqua" w:hAnsi="Book Antiqua" w:cs="Book Antiqua" w:hint="eastAsia"/>
          <w:lang w:eastAsia="zh-CN"/>
        </w:rPr>
        <w:t xml:space="preserve"> </w:t>
      </w:r>
      <w:r w:rsidR="00177C99" w:rsidRPr="00D16068">
        <w:rPr>
          <w:rFonts w:ascii="Book Antiqua" w:eastAsia="Book Antiqua" w:hAnsi="Book Antiqua" w:cs="Book Antiqua"/>
        </w:rPr>
        <w:t>mAU/mL, normal range: 11.12</w:t>
      </w:r>
      <w:r w:rsidRPr="00D16068">
        <w:rPr>
          <w:rFonts w:ascii="Book Antiqua" w:eastAsia="Book Antiqua" w:hAnsi="Book Antiqua" w:cs="Book Antiqua"/>
        </w:rPr>
        <w:t>–</w:t>
      </w:r>
      <w:r w:rsidR="00177C99" w:rsidRPr="00D16068">
        <w:rPr>
          <w:rFonts w:ascii="Book Antiqua" w:eastAsia="Book Antiqua" w:hAnsi="Book Antiqua" w:cs="Book Antiqua"/>
        </w:rPr>
        <w:t>32.01), carcinoembryonic antigen (CEA) (3.81</w:t>
      </w:r>
      <w:r w:rsidR="00AA6300" w:rsidRPr="00D16068">
        <w:rPr>
          <w:rFonts w:ascii="Book Antiqua" w:hAnsi="Book Antiqua" w:cs="Book Antiqua" w:hint="eastAsia"/>
          <w:lang w:eastAsia="zh-CN"/>
        </w:rPr>
        <w:t xml:space="preserve"> </w:t>
      </w:r>
      <w:r w:rsidR="00177C99" w:rsidRPr="00D16068">
        <w:rPr>
          <w:rFonts w:ascii="Book Antiqua" w:eastAsia="Book Antiqua" w:hAnsi="Book Antiqua" w:cs="Book Antiqua"/>
        </w:rPr>
        <w:t>ng/mL, normal range: 0</w:t>
      </w:r>
      <w:r w:rsidRPr="00D16068">
        <w:rPr>
          <w:rFonts w:ascii="Book Antiqua" w:eastAsia="Book Antiqua" w:hAnsi="Book Antiqua" w:cs="Book Antiqua"/>
        </w:rPr>
        <w:t>–</w:t>
      </w:r>
      <w:r w:rsidR="00177C99" w:rsidRPr="00D16068">
        <w:rPr>
          <w:rFonts w:ascii="Book Antiqua" w:eastAsia="Book Antiqua" w:hAnsi="Book Antiqua" w:cs="Book Antiqua"/>
        </w:rPr>
        <w:t>5), carbohydrate antigen (CA</w:t>
      </w:r>
      <w:r w:rsidRPr="00D16068">
        <w:rPr>
          <w:rFonts w:ascii="Book Antiqua" w:eastAsia="Book Antiqua" w:hAnsi="Book Antiqua" w:cs="Book Antiqua"/>
        </w:rPr>
        <w:t>)</w:t>
      </w:r>
      <w:r w:rsidR="00177C99" w:rsidRPr="00D16068">
        <w:rPr>
          <w:rFonts w:ascii="Book Antiqua" w:eastAsia="Book Antiqua" w:hAnsi="Book Antiqua" w:cs="Book Antiqua"/>
        </w:rPr>
        <w:t>125 (16.60</w:t>
      </w:r>
      <w:r w:rsidR="00AA6300" w:rsidRPr="00D16068">
        <w:rPr>
          <w:rFonts w:ascii="Book Antiqua" w:hAnsi="Book Antiqua" w:cs="Book Antiqua" w:hint="eastAsia"/>
          <w:lang w:eastAsia="zh-CN"/>
        </w:rPr>
        <w:t xml:space="preserve"> </w:t>
      </w:r>
      <w:r w:rsidR="00177C99" w:rsidRPr="00D16068">
        <w:rPr>
          <w:rFonts w:ascii="Book Antiqua" w:eastAsia="Book Antiqua" w:hAnsi="Book Antiqua" w:cs="Book Antiqua"/>
        </w:rPr>
        <w:t>U/L, normal range: 0</w:t>
      </w:r>
      <w:r w:rsidRPr="00D16068">
        <w:rPr>
          <w:rFonts w:ascii="Book Antiqua" w:eastAsia="Book Antiqua" w:hAnsi="Book Antiqua" w:cs="Book Antiqua"/>
        </w:rPr>
        <w:t>–</w:t>
      </w:r>
      <w:r w:rsidR="00177C99" w:rsidRPr="00D16068">
        <w:rPr>
          <w:rFonts w:ascii="Book Antiqua" w:eastAsia="Book Antiqua" w:hAnsi="Book Antiqua" w:cs="Book Antiqua"/>
        </w:rPr>
        <w:t xml:space="preserve">35), </w:t>
      </w:r>
      <w:r w:rsidRPr="00D16068">
        <w:rPr>
          <w:rFonts w:ascii="Book Antiqua" w:eastAsia="Book Antiqua" w:hAnsi="Book Antiqua" w:cs="Book Antiqua"/>
        </w:rPr>
        <w:t xml:space="preserve">and </w:t>
      </w:r>
      <w:r w:rsidR="00177C99" w:rsidRPr="00D16068">
        <w:rPr>
          <w:rFonts w:ascii="Book Antiqua" w:eastAsia="Book Antiqua" w:hAnsi="Book Antiqua" w:cs="Book Antiqua"/>
        </w:rPr>
        <w:t>CA19-9 (3.94</w:t>
      </w:r>
      <w:r w:rsidR="00AA6300" w:rsidRPr="00D16068">
        <w:rPr>
          <w:rFonts w:ascii="Book Antiqua" w:hAnsi="Book Antiqua" w:cs="Book Antiqua" w:hint="eastAsia"/>
          <w:lang w:eastAsia="zh-CN"/>
        </w:rPr>
        <w:t xml:space="preserve"> </w:t>
      </w:r>
      <w:r w:rsidR="00177C99" w:rsidRPr="00D16068">
        <w:rPr>
          <w:rFonts w:ascii="Book Antiqua" w:eastAsia="Book Antiqua" w:hAnsi="Book Antiqua" w:cs="Book Antiqua"/>
        </w:rPr>
        <w:t>U/L, normal range: 0</w:t>
      </w:r>
      <w:r w:rsidRPr="00D16068">
        <w:rPr>
          <w:rFonts w:ascii="Book Antiqua" w:eastAsia="Book Antiqua" w:hAnsi="Book Antiqua" w:cs="Book Antiqua"/>
        </w:rPr>
        <w:t>–</w:t>
      </w:r>
      <w:r w:rsidR="00177C99" w:rsidRPr="00D16068">
        <w:rPr>
          <w:rFonts w:ascii="Book Antiqua" w:eastAsia="Book Antiqua" w:hAnsi="Book Antiqua" w:cs="Book Antiqua"/>
        </w:rPr>
        <w:t xml:space="preserve">43). Hepatitis </w:t>
      </w:r>
      <w:r w:rsidRPr="00D16068">
        <w:rPr>
          <w:rFonts w:ascii="Book Antiqua" w:eastAsia="Book Antiqua" w:hAnsi="Book Antiqua" w:cs="Book Antiqua"/>
        </w:rPr>
        <w:t xml:space="preserve">virus </w:t>
      </w:r>
      <w:r w:rsidR="00177C99" w:rsidRPr="00D16068">
        <w:rPr>
          <w:rFonts w:ascii="Book Antiqua" w:eastAsia="Book Antiqua" w:hAnsi="Book Antiqua" w:cs="Book Antiqua"/>
        </w:rPr>
        <w:t xml:space="preserve">test was negative. IgG </w:t>
      </w:r>
      <w:r w:rsidRPr="00D16068">
        <w:rPr>
          <w:rFonts w:ascii="Book Antiqua" w:eastAsia="Book Antiqua" w:hAnsi="Book Antiqua" w:cs="Book Antiqua"/>
        </w:rPr>
        <w:t xml:space="preserve">was normal </w:t>
      </w:r>
      <w:r w:rsidR="00177C99" w:rsidRPr="00D16068">
        <w:rPr>
          <w:rFonts w:ascii="Book Antiqua" w:eastAsia="Book Antiqua" w:hAnsi="Book Antiqua" w:cs="Book Antiqua"/>
        </w:rPr>
        <w:t>(13.20</w:t>
      </w:r>
      <w:r w:rsidR="00AA6300" w:rsidRPr="00D16068">
        <w:rPr>
          <w:rFonts w:ascii="Book Antiqua" w:hAnsi="Book Antiqua" w:cs="Book Antiqua" w:hint="eastAsia"/>
          <w:lang w:eastAsia="zh-CN"/>
        </w:rPr>
        <w:t xml:space="preserve"> </w:t>
      </w:r>
      <w:r w:rsidR="00177C99" w:rsidRPr="00D16068">
        <w:rPr>
          <w:rFonts w:ascii="Book Antiqua" w:eastAsia="Book Antiqua" w:hAnsi="Book Antiqua" w:cs="Book Antiqua"/>
        </w:rPr>
        <w:t>g/L, normal range: 7.0</w:t>
      </w:r>
      <w:r w:rsidRPr="00D16068">
        <w:rPr>
          <w:rFonts w:ascii="Book Antiqua" w:eastAsia="Book Antiqua" w:hAnsi="Book Antiqua" w:cs="Book Antiqua"/>
        </w:rPr>
        <w:t>–</w:t>
      </w:r>
      <w:r w:rsidR="00177C99" w:rsidRPr="00D16068">
        <w:rPr>
          <w:rFonts w:ascii="Book Antiqua" w:eastAsia="Book Antiqua" w:hAnsi="Book Antiqua" w:cs="Book Antiqua"/>
        </w:rPr>
        <w:t>16.0).</w:t>
      </w:r>
    </w:p>
    <w:p w14:paraId="3AAFD3A6" w14:textId="77777777" w:rsidR="00DA3E79" w:rsidRPr="00D16068" w:rsidRDefault="00DA3E79">
      <w:pPr>
        <w:spacing w:line="360" w:lineRule="auto"/>
        <w:jc w:val="both"/>
        <w:rPr>
          <w:rFonts w:ascii="Book Antiqua" w:hAnsi="Book Antiqua"/>
        </w:rPr>
      </w:pPr>
    </w:p>
    <w:p w14:paraId="065758FB"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i/>
        </w:rPr>
        <w:t>Imaging examinations</w:t>
      </w:r>
    </w:p>
    <w:p w14:paraId="5FFD4835" w14:textId="498826BA" w:rsidR="00DA3E79" w:rsidRPr="00D16068" w:rsidRDefault="00177C99">
      <w:pPr>
        <w:spacing w:line="360" w:lineRule="auto"/>
        <w:jc w:val="both"/>
        <w:rPr>
          <w:rFonts w:ascii="Book Antiqua" w:hAnsi="Book Antiqua"/>
        </w:rPr>
      </w:pPr>
      <w:r w:rsidRPr="00D16068">
        <w:rPr>
          <w:rFonts w:ascii="Book Antiqua" w:eastAsia="宋体" w:hAnsi="Book Antiqua" w:cs="Book Antiqua" w:hint="eastAsia"/>
          <w:lang w:eastAsia="zh-CN"/>
        </w:rPr>
        <w:t>A</w:t>
      </w:r>
      <w:r w:rsidRPr="00D16068">
        <w:rPr>
          <w:rFonts w:ascii="Book Antiqua" w:eastAsia="Book Antiqua" w:hAnsi="Book Antiqua" w:cs="Book Antiqua" w:hint="eastAsia"/>
        </w:rPr>
        <w:t>bdominal ultrasound (</w:t>
      </w:r>
      <w:r w:rsidR="00AA6300" w:rsidRPr="00D16068">
        <w:rPr>
          <w:rFonts w:ascii="Book Antiqua" w:eastAsia="Book Antiqua" w:hAnsi="Book Antiqua" w:cs="Book Antiqua" w:hint="eastAsia"/>
          <w:lang w:eastAsia="zh-CN"/>
        </w:rPr>
        <w:t>Figure 1</w:t>
      </w:r>
      <w:r w:rsidRPr="00D16068">
        <w:rPr>
          <w:rFonts w:ascii="Book Antiqua" w:eastAsia="Book Antiqua" w:hAnsi="Book Antiqua" w:cs="Book Antiqua" w:hint="eastAsia"/>
        </w:rPr>
        <w:t>A) showed that the liver capsule was intact, and a low-echo area of 67</w:t>
      </w:r>
      <w:r w:rsidR="00AA6300" w:rsidRPr="00D16068">
        <w:rPr>
          <w:rFonts w:ascii="Book Antiqua" w:hAnsi="Book Antiqua" w:cs="Book Antiqua" w:hint="eastAsia"/>
          <w:lang w:eastAsia="zh-CN"/>
        </w:rPr>
        <w:t xml:space="preserve"> mm </w:t>
      </w:r>
      <w:r w:rsidR="00AA6300" w:rsidRPr="00D16068">
        <w:rPr>
          <w:rFonts w:ascii="Book Antiqua" w:hAnsi="Book Antiqua" w:cs="Book Antiqua"/>
          <w:lang w:eastAsia="zh-CN"/>
        </w:rPr>
        <w:t>×</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hint="eastAsia"/>
        </w:rPr>
        <w:t>64</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hint="eastAsia"/>
        </w:rPr>
        <w:t>mm could be seen in segments II and III.</w:t>
      </w:r>
      <w:r w:rsidRPr="00D16068">
        <w:rPr>
          <w:rFonts w:ascii="Book Antiqua" w:eastAsia="Book Antiqua" w:hAnsi="Book Antiqua" w:cs="Book Antiqua" w:hint="eastAsia"/>
          <w:lang w:eastAsia="zh-CN"/>
        </w:rPr>
        <w:t xml:space="preserve"> P</w:t>
      </w:r>
      <w:r w:rsidRPr="00D16068">
        <w:rPr>
          <w:rFonts w:ascii="Book Antiqua" w:eastAsia="Book Antiqua" w:hAnsi="Book Antiqua" w:cs="Book Antiqua"/>
        </w:rPr>
        <w:t>lain and enhanced upper abdominal magnetic resonance imaging (MRI) showed that T1-weighted imaging of liver segments II and III (48</w:t>
      </w:r>
      <w:r w:rsidR="00AA6300" w:rsidRPr="00D16068">
        <w:rPr>
          <w:rFonts w:ascii="Book Antiqua" w:hAnsi="Book Antiqua" w:cs="Book Antiqua" w:hint="eastAsia"/>
          <w:lang w:eastAsia="zh-CN"/>
        </w:rPr>
        <w:t xml:space="preserve"> mm </w:t>
      </w:r>
      <w:r w:rsidR="00AA6300" w:rsidRPr="00D16068">
        <w:rPr>
          <w:rFonts w:ascii="Book Antiqua" w:hAnsi="Book Antiqua" w:cs="Book Antiqua"/>
          <w:lang w:eastAsia="zh-CN"/>
        </w:rPr>
        <w:t>×</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53</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 xml:space="preserve">mm) was low, and T2-weighted imaging revealed medium and high signal shadows. The boundary was clear and smooth. The lesions in the enhanced arterial phase were significantly enhanced. Some signals in the lesions in the venous phase were </w:t>
      </w:r>
      <w:proofErr w:type="gramStart"/>
      <w:r w:rsidRPr="00D16068">
        <w:rPr>
          <w:rFonts w:ascii="Book Antiqua" w:eastAsia="Book Antiqua" w:hAnsi="Book Antiqua" w:cs="Book Antiqua"/>
        </w:rPr>
        <w:t>reduced, and</w:t>
      </w:r>
      <w:proofErr w:type="gramEnd"/>
      <w:r w:rsidRPr="00D16068">
        <w:rPr>
          <w:rFonts w:ascii="Book Antiqua" w:eastAsia="Book Antiqua" w:hAnsi="Book Antiqua" w:cs="Book Antiqua"/>
        </w:rPr>
        <w:t xml:space="preserve"> showed uneven enhancement after delay. There was obvious patchy enhancement in the liver at the edge of the lesions in the arterial phase. The enhanced signal decr</w:t>
      </w:r>
      <w:r w:rsidR="00AA6300" w:rsidRPr="00D16068">
        <w:rPr>
          <w:rFonts w:ascii="Book Antiqua" w:eastAsia="Book Antiqua" w:hAnsi="Book Antiqua" w:cs="Book Antiqua"/>
        </w:rPr>
        <w:t>eased slightly (Figure 1</w:t>
      </w:r>
      <w:r w:rsidRPr="00D16068">
        <w:rPr>
          <w:rFonts w:ascii="Book Antiqua" w:eastAsia="Book Antiqua" w:hAnsi="Book Antiqua" w:cs="Book Antiqua"/>
        </w:rPr>
        <w:t>B</w:t>
      </w:r>
      <w:r w:rsidR="0075630C" w:rsidRPr="00D16068">
        <w:rPr>
          <w:rFonts w:ascii="Book Antiqua" w:eastAsia="Book Antiqua" w:hAnsi="Book Antiqua" w:cs="Book Antiqua"/>
        </w:rPr>
        <w:t>–</w:t>
      </w:r>
      <w:r w:rsidRPr="00D16068">
        <w:rPr>
          <w:rFonts w:ascii="Book Antiqua" w:eastAsia="Book Antiqua" w:hAnsi="Book Antiqua" w:cs="Book Antiqua"/>
        </w:rPr>
        <w:t>F). Abdominal ultrasound showed a low-echo area of 67</w:t>
      </w:r>
      <w:r w:rsidR="00AA6300" w:rsidRPr="00D16068">
        <w:rPr>
          <w:rFonts w:ascii="Book Antiqua" w:hAnsi="Book Antiqua" w:cs="Book Antiqua" w:hint="eastAsia"/>
          <w:lang w:eastAsia="zh-CN"/>
        </w:rPr>
        <w:t xml:space="preserve"> mm </w:t>
      </w:r>
      <w:r w:rsidR="00AA6300" w:rsidRPr="00D16068">
        <w:rPr>
          <w:rFonts w:ascii="Book Antiqua" w:hAnsi="Book Antiqua" w:cs="Book Antiqua"/>
          <w:lang w:eastAsia="zh-CN"/>
        </w:rPr>
        <w:t>×</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64mm in segments II and III of the liver.</w:t>
      </w:r>
    </w:p>
    <w:p w14:paraId="12C80DD8" w14:textId="77777777" w:rsidR="00DA3E79" w:rsidRPr="00D16068" w:rsidRDefault="00DA3E79">
      <w:pPr>
        <w:spacing w:line="360" w:lineRule="auto"/>
        <w:jc w:val="both"/>
        <w:rPr>
          <w:rFonts w:ascii="Book Antiqua" w:hAnsi="Book Antiqua"/>
          <w:lang w:eastAsia="zh-CN"/>
        </w:rPr>
      </w:pPr>
    </w:p>
    <w:p w14:paraId="1FC7E339"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caps/>
          <w:u w:val="single"/>
        </w:rPr>
        <w:t>FINAL DIAGNOSIS</w:t>
      </w:r>
    </w:p>
    <w:p w14:paraId="5264CDAF" w14:textId="3779FB4D" w:rsidR="00DA3E79" w:rsidRPr="00D16068" w:rsidRDefault="00177C99" w:rsidP="00AA6300">
      <w:pPr>
        <w:spacing w:line="360" w:lineRule="auto"/>
        <w:jc w:val="both"/>
        <w:rPr>
          <w:rFonts w:ascii="Book Antiqua" w:hAnsi="Book Antiqua"/>
        </w:rPr>
      </w:pPr>
      <w:r w:rsidRPr="00D16068">
        <w:rPr>
          <w:rFonts w:ascii="Book Antiqua" w:eastAsia="Book Antiqua" w:hAnsi="Book Antiqua" w:cs="Book Antiqua"/>
        </w:rPr>
        <w:t>To evaluate further the nature of the mass, liver biopsy was performed under ultrasound guidance. The mass was composed of inflammatory cells, myofibroblasts, spindle cells and plasma cells</w:t>
      </w:r>
      <w:r w:rsidR="0075630C" w:rsidRPr="00D16068">
        <w:rPr>
          <w:rFonts w:ascii="Book Antiqua" w:eastAsia="Book Antiqua" w:hAnsi="Book Antiqua" w:cs="Book Antiqua"/>
        </w:rPr>
        <w:t xml:space="preserve"> (Figure 2)</w:t>
      </w:r>
      <w:r w:rsidRPr="00D16068">
        <w:rPr>
          <w:rFonts w:ascii="Book Antiqua" w:eastAsia="Book Antiqua" w:hAnsi="Book Antiqua" w:cs="Book Antiqua"/>
        </w:rPr>
        <w:t xml:space="preserve">. Routine </w:t>
      </w:r>
      <w:r w:rsidR="0075630C" w:rsidRPr="00D16068">
        <w:rPr>
          <w:rFonts w:ascii="Book Antiqua" w:eastAsia="Book Antiqua" w:hAnsi="Book Antiqua" w:cs="Book Antiqua"/>
        </w:rPr>
        <w:t>hematoxylin and eosin (</w:t>
      </w:r>
      <w:r w:rsidRPr="00D16068">
        <w:rPr>
          <w:rFonts w:ascii="Book Antiqua" w:eastAsia="Book Antiqua" w:hAnsi="Book Antiqua" w:cs="Book Antiqua"/>
        </w:rPr>
        <w:t>HE</w:t>
      </w:r>
      <w:r w:rsidR="0075630C" w:rsidRPr="00D16068">
        <w:rPr>
          <w:rFonts w:ascii="Book Antiqua" w:eastAsia="Book Antiqua" w:hAnsi="Book Antiqua" w:cs="Book Antiqua"/>
        </w:rPr>
        <w:t>)</w:t>
      </w:r>
      <w:r w:rsidRPr="00D16068">
        <w:rPr>
          <w:rFonts w:ascii="Book Antiqua" w:eastAsia="Book Antiqua" w:hAnsi="Book Antiqua" w:cs="Book Antiqua"/>
        </w:rPr>
        <w:t xml:space="preserve"> staining and immunohistochemistry showed that there was no obvious monoclonal proliferation of cells and suggested IMTL, with the following manifestations: anaplastic lymphoma kinase (ALK): D5F3</w:t>
      </w:r>
      <w:r w:rsidRPr="00D16068">
        <w:rPr>
          <w:rFonts w:ascii="Book Antiqua" w:eastAsia="Book Antiqua" w:hAnsi="Book Antiqua" w:cs="Book Antiqua"/>
          <w:vertAlign w:val="superscript"/>
        </w:rPr>
        <w:t>+/</w:t>
      </w:r>
      <w:r w:rsidR="0075630C" w:rsidRPr="00D16068">
        <w:rPr>
          <w:rFonts w:ascii="Book Antiqua" w:eastAsia="Book Antiqua" w:hAnsi="Book Antiqua" w:cs="Book Antiqua"/>
          <w:vertAlign w:val="superscript"/>
        </w:rPr>
        <w:sym w:font="Symbol" w:char="F02D"/>
      </w:r>
      <w:r w:rsidRPr="00D16068">
        <w:rPr>
          <w:rFonts w:ascii="Book Antiqua" w:eastAsia="Book Antiqua" w:hAnsi="Book Antiqua" w:cs="Book Antiqua"/>
        </w:rPr>
        <w:t xml:space="preserve">, endomysial antibody partial +, CD20 </w:t>
      </w:r>
      <w:r w:rsidR="0075630C" w:rsidRPr="00D16068">
        <w:rPr>
          <w:rFonts w:ascii="Book Antiqua" w:eastAsia="Book Antiqua" w:hAnsi="Book Antiqua" w:cs="Book Antiqua"/>
        </w:rPr>
        <w:t xml:space="preserve">lymphocytes </w:t>
      </w:r>
      <w:r w:rsidRPr="00D16068">
        <w:rPr>
          <w:rFonts w:ascii="Book Antiqua" w:eastAsia="Book Antiqua" w:hAnsi="Book Antiqua" w:cs="Book Antiqua"/>
        </w:rPr>
        <w:t xml:space="preserve">partial +, CD79 α lymphocytes partial +, CD38 plasma cells +, interferon regulator 4 partial +, CD3 </w:t>
      </w:r>
      <w:r w:rsidR="0075630C" w:rsidRPr="00D16068">
        <w:rPr>
          <w:rFonts w:ascii="Book Antiqua" w:eastAsia="Book Antiqua" w:hAnsi="Book Antiqua" w:cs="Book Antiqua"/>
        </w:rPr>
        <w:t xml:space="preserve">lymphocytes </w:t>
      </w:r>
      <w:r w:rsidRPr="00D16068">
        <w:rPr>
          <w:rFonts w:ascii="Book Antiqua" w:eastAsia="Book Antiqua" w:hAnsi="Book Antiqua" w:cs="Book Antiqua"/>
        </w:rPr>
        <w:t xml:space="preserve">partial +, CD5 </w:t>
      </w:r>
      <w:r w:rsidR="0075630C" w:rsidRPr="00D16068">
        <w:rPr>
          <w:rFonts w:ascii="Book Antiqua" w:eastAsia="Book Antiqua" w:hAnsi="Book Antiqua" w:cs="Book Antiqua"/>
        </w:rPr>
        <w:t xml:space="preserve">lymphocytes </w:t>
      </w:r>
      <w:r w:rsidRPr="00D16068">
        <w:rPr>
          <w:rFonts w:ascii="Book Antiqua" w:eastAsia="Book Antiqua" w:hAnsi="Book Antiqua" w:cs="Book Antiqua"/>
        </w:rPr>
        <w:t>partial +, CD43</w:t>
      </w:r>
      <w:r w:rsidRPr="00D16068">
        <w:rPr>
          <w:rFonts w:ascii="Book Antiqua" w:eastAsia="Book Antiqua" w:hAnsi="Book Antiqua" w:cs="Book Antiqua"/>
          <w:vertAlign w:val="superscript"/>
        </w:rPr>
        <w:t>+</w:t>
      </w:r>
      <w:r w:rsidRPr="00D16068">
        <w:rPr>
          <w:rFonts w:ascii="Book Antiqua" w:eastAsia="Book Antiqua" w:hAnsi="Book Antiqua" w:cs="Book Antiqua"/>
        </w:rPr>
        <w:t xml:space="preserve">, CD138 plasma cells +, κ partial +, λ partial +, </w:t>
      </w:r>
      <w:r w:rsidR="0075630C" w:rsidRPr="00D16068">
        <w:rPr>
          <w:rFonts w:ascii="Book Antiqua" w:eastAsia="Book Antiqua" w:hAnsi="Book Antiqua" w:cs="Book Antiqua"/>
        </w:rPr>
        <w:t>desmin</w:t>
      </w:r>
      <w:r w:rsidR="0075630C" w:rsidRPr="00D16068">
        <w:rPr>
          <w:rFonts w:ascii="Book Antiqua" w:eastAsia="Book Antiqua" w:hAnsi="Book Antiqua" w:cs="Book Antiqua"/>
          <w:vertAlign w:val="superscript"/>
        </w:rPr>
        <w:sym w:font="Symbol" w:char="F02D"/>
      </w:r>
      <w:r w:rsidRPr="00D16068">
        <w:rPr>
          <w:rFonts w:ascii="Book Antiqua" w:eastAsia="Book Antiqua" w:hAnsi="Book Antiqua" w:cs="Book Antiqua"/>
        </w:rPr>
        <w:t xml:space="preserve">, </w:t>
      </w:r>
      <w:r w:rsidR="0075630C" w:rsidRPr="00D16068">
        <w:rPr>
          <w:rFonts w:ascii="Book Antiqua" w:eastAsia="Book Antiqua" w:hAnsi="Book Antiqua" w:cs="Book Antiqua"/>
        </w:rPr>
        <w:t>vimentin</w:t>
      </w:r>
      <w:r w:rsidR="0075630C" w:rsidRPr="00D16068">
        <w:rPr>
          <w:rFonts w:ascii="Book Antiqua" w:eastAsia="Book Antiqua" w:hAnsi="Book Antiqua" w:cs="Book Antiqua"/>
          <w:vertAlign w:val="superscript"/>
        </w:rPr>
        <w:t>+</w:t>
      </w:r>
      <w:r w:rsidRPr="00D16068">
        <w:rPr>
          <w:rFonts w:ascii="Book Antiqua" w:eastAsia="Book Antiqua" w:hAnsi="Book Antiqua" w:cs="Book Antiqua"/>
        </w:rPr>
        <w:t>, and Ki-67</w:t>
      </w:r>
      <w:r w:rsidR="0075630C" w:rsidRPr="00D16068">
        <w:rPr>
          <w:rFonts w:ascii="Book Antiqua" w:eastAsia="Book Antiqua" w:hAnsi="Book Antiqua" w:cs="Book Antiqua"/>
          <w:vertAlign w:val="superscript"/>
        </w:rPr>
        <w:t>+</w:t>
      </w:r>
      <w:r w:rsidRPr="00D16068">
        <w:rPr>
          <w:rFonts w:ascii="Book Antiqua" w:eastAsia="Book Antiqua" w:hAnsi="Book Antiqua" w:cs="Book Antiqua"/>
        </w:rPr>
        <w:t>.</w:t>
      </w:r>
    </w:p>
    <w:p w14:paraId="00339376" w14:textId="77777777" w:rsidR="00DA3E79" w:rsidRPr="00D16068" w:rsidRDefault="00DA3E79">
      <w:pPr>
        <w:spacing w:line="360" w:lineRule="auto"/>
        <w:jc w:val="both"/>
        <w:rPr>
          <w:rFonts w:ascii="Book Antiqua" w:hAnsi="Book Antiqua"/>
          <w:lang w:eastAsia="zh-CN"/>
        </w:rPr>
      </w:pPr>
    </w:p>
    <w:p w14:paraId="55ACC406"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caps/>
          <w:u w:val="single"/>
        </w:rPr>
        <w:t>TREATMENT</w:t>
      </w:r>
    </w:p>
    <w:p w14:paraId="5FE8EFD3" w14:textId="2F7D3CC5" w:rsidR="00DA3E79" w:rsidRPr="00D16068" w:rsidRDefault="00177C99" w:rsidP="00AA6300">
      <w:pPr>
        <w:spacing w:line="360" w:lineRule="auto"/>
        <w:jc w:val="both"/>
        <w:rPr>
          <w:rFonts w:ascii="Book Antiqua" w:hAnsi="Book Antiqua"/>
        </w:rPr>
      </w:pPr>
      <w:r w:rsidRPr="00D16068">
        <w:rPr>
          <w:rFonts w:ascii="Book Antiqua" w:eastAsia="Book Antiqua" w:hAnsi="Book Antiqua" w:cs="Book Antiqua"/>
        </w:rPr>
        <w:lastRenderedPageBreak/>
        <w:t>Preoperative treatment of the patient</w:t>
      </w:r>
      <w:r w:rsidR="00AA6300" w:rsidRPr="00D16068">
        <w:rPr>
          <w:rFonts w:ascii="Book Antiqua" w:eastAsia="Book Antiqua" w:hAnsi="Book Antiqua" w:cs="Book Antiqua"/>
        </w:rPr>
        <w:t>’</w:t>
      </w:r>
      <w:r w:rsidRPr="00D16068">
        <w:rPr>
          <w:rFonts w:ascii="Book Antiqua" w:eastAsia="Book Antiqua" w:hAnsi="Book Antiqua" w:cs="Book Antiqua"/>
        </w:rPr>
        <w:t>s disease using prednisone acetate was ineffective. After symptomatic treatment, fatigue improved slightly, and MRI showed no significant changes in the tumor. Laparoscopic left lateral segmentectomy was performed under general anesthesia. During the operation, a nodular bulge with a diameter of about 5 cm was seen on the visceral surface of liver segments II and III (Figure 3).</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The operation lasted 3</w:t>
      </w:r>
      <w:r w:rsidR="0075630C" w:rsidRPr="00D16068">
        <w:rPr>
          <w:rFonts w:ascii="Book Antiqua" w:eastAsia="Book Antiqua" w:hAnsi="Book Antiqua" w:cs="Book Antiqua"/>
        </w:rPr>
        <w:t>.5</w:t>
      </w:r>
      <w:r w:rsidRPr="00D16068">
        <w:rPr>
          <w:rFonts w:ascii="Book Antiqua" w:eastAsia="Book Antiqua" w:hAnsi="Book Antiqua" w:cs="Book Antiqua"/>
        </w:rPr>
        <w:t xml:space="preserve"> h, and intraoperative</w:t>
      </w:r>
      <w:r w:rsidR="0075630C" w:rsidRPr="00D16068">
        <w:rPr>
          <w:rFonts w:ascii="Book Antiqua" w:eastAsia="Book Antiqua" w:hAnsi="Book Antiqua" w:cs="Book Antiqua"/>
        </w:rPr>
        <w:t xml:space="preserve"> </w:t>
      </w:r>
      <w:r w:rsidRPr="00D16068">
        <w:rPr>
          <w:rFonts w:ascii="Book Antiqua" w:eastAsia="Book Antiqua" w:hAnsi="Book Antiqua" w:cs="Book Antiqua"/>
        </w:rPr>
        <w:t>blood</w:t>
      </w:r>
      <w:r w:rsidR="0075630C" w:rsidRPr="00D16068">
        <w:rPr>
          <w:rFonts w:ascii="Book Antiqua" w:eastAsia="Book Antiqua" w:hAnsi="Book Antiqua" w:cs="Book Antiqua"/>
        </w:rPr>
        <w:t xml:space="preserve"> </w:t>
      </w:r>
      <w:r w:rsidRPr="00D16068">
        <w:rPr>
          <w:rFonts w:ascii="Book Antiqua" w:eastAsia="Book Antiqua" w:hAnsi="Book Antiqua" w:cs="Book Antiqua"/>
        </w:rPr>
        <w:t>loss was 500</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 xml:space="preserve">mL. During the operation, the </w:t>
      </w:r>
      <w:r w:rsidR="0075630C" w:rsidRPr="00D16068">
        <w:rPr>
          <w:rFonts w:ascii="Book Antiqua" w:eastAsia="Book Antiqua" w:hAnsi="Book Antiqua" w:cs="Book Antiqua"/>
        </w:rPr>
        <w:t xml:space="preserve">Pringle </w:t>
      </w:r>
      <w:r w:rsidRPr="00D16068">
        <w:rPr>
          <w:rFonts w:ascii="Book Antiqua" w:eastAsia="Book Antiqua" w:hAnsi="Book Antiqua" w:cs="Book Antiqua"/>
        </w:rPr>
        <w:t>maneuver (</w:t>
      </w:r>
      <w:r w:rsidR="0075630C" w:rsidRPr="00D16068">
        <w:rPr>
          <w:rFonts w:ascii="Book Antiqua" w:eastAsia="Book Antiqua" w:hAnsi="Book Antiqua" w:cs="Book Antiqua"/>
        </w:rPr>
        <w:t xml:space="preserve">clamping </w:t>
      </w:r>
      <w:r w:rsidRPr="00D16068">
        <w:rPr>
          <w:rFonts w:ascii="Book Antiqua" w:eastAsia="Book Antiqua" w:hAnsi="Book Antiqua" w:cs="Book Antiqua"/>
        </w:rPr>
        <w:t xml:space="preserve">the hepatoduodenal ligament) was performed </w:t>
      </w:r>
      <w:r w:rsidR="0075630C" w:rsidRPr="00D16068">
        <w:rPr>
          <w:rFonts w:ascii="Book Antiqua" w:eastAsia="Book Antiqua" w:hAnsi="Book Antiqua" w:cs="Book Antiqua"/>
        </w:rPr>
        <w:t xml:space="preserve">three </w:t>
      </w:r>
      <w:r w:rsidRPr="00D16068">
        <w:rPr>
          <w:rFonts w:ascii="Book Antiqua" w:eastAsia="Book Antiqua" w:hAnsi="Book Antiqua" w:cs="Book Antiqua"/>
        </w:rPr>
        <w:t>times, at intervals of 10 min, each time lasting 15 min.</w:t>
      </w:r>
    </w:p>
    <w:p w14:paraId="06454B1F" w14:textId="0F9B76D3" w:rsidR="00DA3E79" w:rsidRPr="00D16068" w:rsidRDefault="00177C99" w:rsidP="00AA6300">
      <w:pPr>
        <w:spacing w:line="360" w:lineRule="auto"/>
        <w:ind w:firstLineChars="100" w:firstLine="240"/>
        <w:jc w:val="both"/>
        <w:rPr>
          <w:rFonts w:ascii="Book Antiqua" w:hAnsi="Book Antiqua"/>
          <w:lang w:eastAsia="zh-CN"/>
        </w:rPr>
      </w:pPr>
      <w:r w:rsidRPr="00D16068">
        <w:rPr>
          <w:rFonts w:ascii="Book Antiqua" w:eastAsia="Book Antiqua" w:hAnsi="Book Antiqua" w:cs="Book Antiqua"/>
        </w:rPr>
        <w:t xml:space="preserve">Postoperative pathological examination with HE </w:t>
      </w:r>
      <w:proofErr w:type="gramStart"/>
      <w:r w:rsidRPr="00D16068">
        <w:rPr>
          <w:rFonts w:ascii="Book Antiqua" w:eastAsia="Book Antiqua" w:hAnsi="Book Antiqua" w:cs="Book Antiqua"/>
        </w:rPr>
        <w:t>staining</w:t>
      </w:r>
      <w:proofErr w:type="gramEnd"/>
      <w:r w:rsidRPr="00D16068">
        <w:rPr>
          <w:rFonts w:ascii="Book Antiqua" w:eastAsia="Book Antiqua" w:hAnsi="Book Antiqua" w:cs="Book Antiqua"/>
        </w:rPr>
        <w:t xml:space="preserve"> suggested that the mass in liver segments II and III was IMTL. The size of the tumor was 6.5</w:t>
      </w:r>
      <w:r w:rsidR="00AA6300" w:rsidRPr="00D16068">
        <w:rPr>
          <w:rFonts w:ascii="Book Antiqua" w:hAnsi="Book Antiqua" w:cs="Book Antiqua" w:hint="eastAsia"/>
          <w:lang w:eastAsia="zh-CN"/>
        </w:rPr>
        <w:t xml:space="preserve"> cm </w:t>
      </w:r>
      <w:r w:rsidR="00AA6300" w:rsidRPr="00D16068">
        <w:rPr>
          <w:rFonts w:ascii="Book Antiqua" w:hAnsi="Book Antiqua" w:cs="Book Antiqua"/>
          <w:lang w:eastAsia="zh-CN"/>
        </w:rPr>
        <w:t>×</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6.2</w:t>
      </w:r>
      <w:r w:rsidR="00AA6300" w:rsidRPr="00D16068">
        <w:rPr>
          <w:rFonts w:ascii="Book Antiqua" w:hAnsi="Book Antiqua" w:cs="Book Antiqua" w:hint="eastAsia"/>
          <w:lang w:eastAsia="zh-CN"/>
        </w:rPr>
        <w:t xml:space="preserve"> cm </w:t>
      </w:r>
      <w:r w:rsidR="00AA6300" w:rsidRPr="00D16068">
        <w:rPr>
          <w:rFonts w:ascii="Book Antiqua" w:hAnsi="Book Antiqua" w:cs="Book Antiqua"/>
          <w:lang w:eastAsia="zh-CN"/>
        </w:rPr>
        <w:t>×</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 xml:space="preserve">5.0 cm, without a capsule, and showed expansive and invasive growth. CRP level on postoperative day </w:t>
      </w:r>
      <w:r w:rsidR="0075630C" w:rsidRPr="00D16068">
        <w:rPr>
          <w:rFonts w:ascii="Book Antiqua" w:eastAsia="Book Antiqua" w:hAnsi="Book Antiqua" w:cs="Book Antiqua"/>
        </w:rPr>
        <w:t xml:space="preserve">1 </w:t>
      </w:r>
      <w:r w:rsidRPr="00D16068">
        <w:rPr>
          <w:rFonts w:ascii="Book Antiqua" w:eastAsia="Book Antiqua" w:hAnsi="Book Antiqua" w:cs="Book Antiqua"/>
        </w:rPr>
        <w:t xml:space="preserve">was 96.9 mg/L. Immunohistochemistry showed that tumor cells </w:t>
      </w:r>
      <w:r w:rsidR="0075630C" w:rsidRPr="00D16068">
        <w:rPr>
          <w:rFonts w:ascii="Book Antiqua" w:eastAsia="Book Antiqua" w:hAnsi="Book Antiqua" w:cs="Book Antiqua"/>
        </w:rPr>
        <w:t xml:space="preserve">had </w:t>
      </w:r>
      <w:r w:rsidRPr="00D16068">
        <w:rPr>
          <w:rFonts w:ascii="Book Antiqua" w:eastAsia="Book Antiqua" w:hAnsi="Book Antiqua" w:cs="Book Antiqua"/>
        </w:rPr>
        <w:t>smooth muscle actin</w:t>
      </w:r>
      <w:r w:rsidRPr="00D16068">
        <w:rPr>
          <w:rFonts w:ascii="Book Antiqua" w:eastAsia="Book Antiqua" w:hAnsi="Book Antiqua" w:cs="Book Antiqua"/>
          <w:vertAlign w:val="superscript"/>
        </w:rPr>
        <w:t>+</w:t>
      </w:r>
      <w:r w:rsidRPr="00D16068">
        <w:rPr>
          <w:rFonts w:ascii="Book Antiqua" w:eastAsia="Book Antiqua" w:hAnsi="Book Antiqua" w:cs="Book Antiqua"/>
        </w:rPr>
        <w:t xml:space="preserve">, </w:t>
      </w:r>
      <w:r w:rsidR="0075630C" w:rsidRPr="00D16068">
        <w:rPr>
          <w:rFonts w:ascii="Book Antiqua" w:eastAsia="Book Antiqua" w:hAnsi="Book Antiqua" w:cs="Book Antiqua"/>
        </w:rPr>
        <w:t>vimentin</w:t>
      </w:r>
      <w:r w:rsidRPr="00D16068">
        <w:rPr>
          <w:rFonts w:ascii="Book Antiqua" w:eastAsia="Book Antiqua" w:hAnsi="Book Antiqua" w:cs="Book Antiqua"/>
          <w:vertAlign w:val="superscript"/>
        </w:rPr>
        <w:t>+</w:t>
      </w:r>
      <w:r w:rsidRPr="00D16068">
        <w:rPr>
          <w:rFonts w:ascii="Book Antiqua" w:eastAsia="Book Antiqua" w:hAnsi="Book Antiqua" w:cs="Book Antiqua"/>
        </w:rPr>
        <w:t>, ALK</w:t>
      </w:r>
      <w:r w:rsidRPr="00D16068">
        <w:rPr>
          <w:rFonts w:ascii="Book Antiqua" w:eastAsia="Book Antiqua" w:hAnsi="Book Antiqua" w:cs="Book Antiqua"/>
          <w:vertAlign w:val="superscript"/>
        </w:rPr>
        <w:t>+/</w:t>
      </w:r>
      <w:r w:rsidR="0075630C" w:rsidRPr="00D16068">
        <w:rPr>
          <w:rFonts w:ascii="Book Antiqua" w:eastAsia="Book Antiqua" w:hAnsi="Book Antiqua" w:cs="Book Antiqua"/>
          <w:vertAlign w:val="superscript"/>
        </w:rPr>
        <w:sym w:font="Symbol" w:char="F02D"/>
      </w:r>
      <w:r w:rsidRPr="00D16068">
        <w:rPr>
          <w:rFonts w:ascii="Book Antiqua" w:eastAsia="Book Antiqua" w:hAnsi="Book Antiqua" w:cs="Book Antiqua"/>
        </w:rPr>
        <w:t xml:space="preserve">, </w:t>
      </w:r>
      <w:r w:rsidR="00DF7D9A" w:rsidRPr="00D16068">
        <w:rPr>
          <w:rFonts w:ascii="Book Antiqua" w:eastAsia="Book Antiqua" w:hAnsi="Book Antiqua" w:cs="Book Antiqua"/>
        </w:rPr>
        <w:t>desmin</w:t>
      </w:r>
      <w:r w:rsidR="00DF7D9A" w:rsidRPr="00D16068">
        <w:rPr>
          <w:rFonts w:ascii="Book Antiqua" w:eastAsia="Book Antiqua" w:hAnsi="Book Antiqua" w:cs="Book Antiqua"/>
          <w:vertAlign w:val="superscript"/>
        </w:rPr>
        <w:sym w:font="Symbol" w:char="F02D"/>
      </w:r>
      <w:r w:rsidRPr="00D16068">
        <w:rPr>
          <w:rFonts w:ascii="Book Antiqua" w:eastAsia="Book Antiqua" w:hAnsi="Book Antiqua" w:cs="Book Antiqua"/>
        </w:rPr>
        <w:t>, CD68</w:t>
      </w:r>
      <w:r w:rsidRPr="00D16068">
        <w:rPr>
          <w:rFonts w:ascii="Book Antiqua" w:eastAsia="Book Antiqua" w:hAnsi="Book Antiqua" w:cs="Book Antiqua"/>
          <w:vertAlign w:val="superscript"/>
        </w:rPr>
        <w:t>+</w:t>
      </w:r>
      <w:r w:rsidRPr="00D16068">
        <w:rPr>
          <w:rFonts w:ascii="Book Antiqua" w:eastAsia="Book Antiqua" w:hAnsi="Book Antiqua" w:cs="Book Antiqua"/>
        </w:rPr>
        <w:t xml:space="preserve"> and CD163</w:t>
      </w:r>
      <w:r w:rsidRPr="00D16068">
        <w:rPr>
          <w:rFonts w:ascii="Book Antiqua" w:eastAsia="Book Antiqua" w:hAnsi="Book Antiqua" w:cs="Book Antiqua"/>
          <w:vertAlign w:val="superscript"/>
        </w:rPr>
        <w:t>+</w:t>
      </w:r>
      <w:r w:rsidRPr="00D16068">
        <w:rPr>
          <w:rFonts w:ascii="Book Antiqua" w:eastAsia="Book Antiqua" w:hAnsi="Book Antiqua" w:cs="Book Antiqua"/>
        </w:rPr>
        <w:t xml:space="preserve"> in tissue cells, blood vessels CD34</w:t>
      </w:r>
      <w:r w:rsidRPr="00D16068">
        <w:rPr>
          <w:rFonts w:ascii="Book Antiqua" w:eastAsia="Book Antiqua" w:hAnsi="Book Antiqua" w:cs="Book Antiqua"/>
          <w:vertAlign w:val="superscript"/>
        </w:rPr>
        <w:t>+</w:t>
      </w:r>
      <w:r w:rsidRPr="00D16068">
        <w:rPr>
          <w:rFonts w:ascii="Book Antiqua" w:eastAsia="Book Antiqua" w:hAnsi="Book Antiqua" w:cs="Book Antiqua"/>
        </w:rPr>
        <w:t>, plasma cells CD38</w:t>
      </w:r>
      <w:r w:rsidRPr="00D16068">
        <w:rPr>
          <w:rFonts w:ascii="Book Antiqua" w:eastAsia="Book Antiqua" w:hAnsi="Book Antiqua" w:cs="Book Antiqua"/>
          <w:vertAlign w:val="superscript"/>
        </w:rPr>
        <w:t>+</w:t>
      </w:r>
      <w:r w:rsidRPr="00D16068">
        <w:rPr>
          <w:rFonts w:ascii="Book Antiqua" w:eastAsia="Book Antiqua" w:hAnsi="Book Antiqua" w:cs="Book Antiqua"/>
        </w:rPr>
        <w:t>, CD138</w:t>
      </w:r>
      <w:r w:rsidRPr="00D16068">
        <w:rPr>
          <w:rFonts w:ascii="Book Antiqua" w:eastAsia="Book Antiqua" w:hAnsi="Book Antiqua" w:cs="Book Antiqua"/>
          <w:vertAlign w:val="superscript"/>
        </w:rPr>
        <w:t>+</w:t>
      </w:r>
      <w:r w:rsidRPr="00D16068">
        <w:rPr>
          <w:rFonts w:ascii="Book Antiqua" w:eastAsia="Book Antiqua" w:hAnsi="Book Antiqua" w:cs="Book Antiqua"/>
        </w:rPr>
        <w:t>, κ</w:t>
      </w:r>
      <w:r w:rsidRPr="00D16068">
        <w:rPr>
          <w:rFonts w:ascii="Book Antiqua" w:eastAsia="Book Antiqua" w:hAnsi="Book Antiqua" w:cs="Book Antiqua"/>
          <w:vertAlign w:val="superscript"/>
        </w:rPr>
        <w:t>+</w:t>
      </w:r>
      <w:r w:rsidRPr="00D16068">
        <w:rPr>
          <w:rFonts w:ascii="Book Antiqua" w:eastAsia="Book Antiqua" w:hAnsi="Book Antiqua" w:cs="Book Antiqua"/>
        </w:rPr>
        <w:t>, λ</w:t>
      </w:r>
      <w:r w:rsidRPr="00D16068">
        <w:rPr>
          <w:rFonts w:ascii="Book Antiqua" w:eastAsia="Book Antiqua" w:hAnsi="Book Antiqua" w:cs="Book Antiqua"/>
          <w:vertAlign w:val="superscript"/>
        </w:rPr>
        <w:t>+</w:t>
      </w:r>
      <w:r w:rsidRPr="00D16068">
        <w:rPr>
          <w:rFonts w:ascii="Book Antiqua" w:eastAsia="Book Antiqua" w:hAnsi="Book Antiqua" w:cs="Book Antiqua"/>
        </w:rPr>
        <w:t xml:space="preserve"> and Ki-67</w:t>
      </w:r>
      <w:r w:rsidRPr="00D16068">
        <w:rPr>
          <w:rFonts w:ascii="Book Antiqua" w:eastAsia="Book Antiqua" w:hAnsi="Book Antiqua" w:cs="Book Antiqua"/>
          <w:vertAlign w:val="superscript"/>
        </w:rPr>
        <w:t>+</w:t>
      </w:r>
      <w:r w:rsidRPr="00D16068">
        <w:rPr>
          <w:rFonts w:ascii="Book Antiqua" w:eastAsia="Book Antiqua" w:hAnsi="Book Antiqua" w:cs="Book Antiqua"/>
        </w:rPr>
        <w:t xml:space="preserve"> (Figure 4).</w:t>
      </w:r>
    </w:p>
    <w:p w14:paraId="2B5F9318" w14:textId="77777777" w:rsidR="00DA3E79" w:rsidRPr="00D16068" w:rsidRDefault="00177C99" w:rsidP="00AA6300">
      <w:pPr>
        <w:spacing w:line="360" w:lineRule="auto"/>
        <w:ind w:firstLineChars="100" w:firstLine="240"/>
        <w:jc w:val="both"/>
        <w:rPr>
          <w:rFonts w:ascii="Book Antiqua" w:hAnsi="Book Antiqua"/>
        </w:rPr>
      </w:pPr>
      <w:r w:rsidRPr="00D16068">
        <w:rPr>
          <w:rFonts w:ascii="Book Antiqua" w:eastAsia="Book Antiqua" w:hAnsi="Book Antiqua" w:cs="Book Antiqua"/>
        </w:rPr>
        <w:t>Postoperative diagnosis was IMTL.</w:t>
      </w:r>
    </w:p>
    <w:p w14:paraId="0C9AC75B" w14:textId="77777777" w:rsidR="00DA3E79" w:rsidRPr="00D16068" w:rsidRDefault="00DA3E79">
      <w:pPr>
        <w:spacing w:line="360" w:lineRule="auto"/>
        <w:jc w:val="both"/>
        <w:rPr>
          <w:rFonts w:ascii="Book Antiqua" w:hAnsi="Book Antiqua"/>
          <w:lang w:eastAsia="zh-CN"/>
        </w:rPr>
      </w:pPr>
    </w:p>
    <w:p w14:paraId="28DE940D"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caps/>
          <w:u w:val="single"/>
        </w:rPr>
        <w:t>OUTCOME AND FOLLOW-UP</w:t>
      </w:r>
    </w:p>
    <w:p w14:paraId="7DE26DB7" w14:textId="5A4CD467" w:rsidR="00DA3E79" w:rsidRPr="00D16068" w:rsidRDefault="00177C99" w:rsidP="00AA6300">
      <w:pPr>
        <w:spacing w:line="360" w:lineRule="auto"/>
        <w:jc w:val="both"/>
        <w:rPr>
          <w:rFonts w:ascii="Book Antiqua" w:hAnsi="Book Antiqua"/>
        </w:rPr>
      </w:pPr>
      <w:r w:rsidRPr="00D16068">
        <w:rPr>
          <w:rFonts w:ascii="Book Antiqua" w:eastAsia="Book Antiqua" w:hAnsi="Book Antiqua" w:cs="Book Antiqua"/>
        </w:rPr>
        <w:t>The patient recovered well and was discharged 7 d after surgery. During 21 mo postoperative follow-up, no obvious abnormalities were observed in blood routine examination (CRP:</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0.499</w:t>
      </w:r>
      <w:r w:rsidR="00AA6300" w:rsidRPr="00D16068">
        <w:rPr>
          <w:rFonts w:ascii="Book Antiqua" w:hAnsi="Book Antiqua" w:cs="Book Antiqua" w:hint="eastAsia"/>
          <w:lang w:eastAsia="zh-CN"/>
        </w:rPr>
        <w:t xml:space="preserve"> </w:t>
      </w:r>
      <w:r w:rsidRPr="00D16068">
        <w:rPr>
          <w:rFonts w:ascii="Book Antiqua" w:eastAsia="Book Antiqua" w:hAnsi="Book Antiqua" w:cs="Book Antiqua"/>
        </w:rPr>
        <w:t>mg/L), liver function, tumor markers and abnormal</w:t>
      </w:r>
      <w:r w:rsidR="00DF7D9A" w:rsidRPr="00D16068">
        <w:rPr>
          <w:rFonts w:ascii="Book Antiqua" w:eastAsia="Book Antiqua" w:hAnsi="Book Antiqua" w:cs="Book Antiqua"/>
        </w:rPr>
        <w:t xml:space="preserve"> </w:t>
      </w:r>
      <w:r w:rsidRPr="00D16068">
        <w:rPr>
          <w:rFonts w:ascii="Book Antiqua" w:eastAsia="Book Antiqua" w:hAnsi="Book Antiqua" w:cs="Book Antiqua"/>
        </w:rPr>
        <w:t>prothrombin. Abdominal MRI showed postoperative changes without residual or recurrent lesions. The follow-up is continuing. At present, the patient is in good condition, and there is no obvious tumor recurrence or metastasis.</w:t>
      </w:r>
    </w:p>
    <w:p w14:paraId="7298121E" w14:textId="77777777" w:rsidR="00DA3E79" w:rsidRPr="00D16068" w:rsidRDefault="00DA3E79">
      <w:pPr>
        <w:spacing w:line="360" w:lineRule="auto"/>
        <w:ind w:firstLine="270"/>
        <w:jc w:val="both"/>
        <w:rPr>
          <w:rFonts w:ascii="Book Antiqua" w:hAnsi="Book Antiqua"/>
        </w:rPr>
      </w:pPr>
    </w:p>
    <w:p w14:paraId="4EFC06DA"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caps/>
          <w:u w:val="single"/>
        </w:rPr>
        <w:t>DISCUSSION</w:t>
      </w:r>
    </w:p>
    <w:p w14:paraId="359FC013" w14:textId="564B4D5F"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The most common site of IMT is the lungs. The incidence outside the lung</w:t>
      </w:r>
      <w:r w:rsidR="00DF7D9A" w:rsidRPr="00D16068">
        <w:rPr>
          <w:rFonts w:ascii="Book Antiqua" w:eastAsia="Book Antiqua" w:hAnsi="Book Antiqua" w:cs="Book Antiqua"/>
        </w:rPr>
        <w:t>s</w:t>
      </w:r>
      <w:r w:rsidRPr="00D16068">
        <w:rPr>
          <w:rFonts w:ascii="Book Antiqua" w:eastAsia="Book Antiqua" w:hAnsi="Book Antiqua" w:cs="Book Antiqua"/>
        </w:rPr>
        <w:t xml:space="preserve"> and in the liver is about 8%</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10]</w:t>
      </w:r>
      <w:r w:rsidRPr="00D16068">
        <w:rPr>
          <w:rFonts w:ascii="Book Antiqua" w:eastAsia="Book Antiqua" w:hAnsi="Book Antiqua" w:cs="Book Antiqua"/>
        </w:rPr>
        <w:t>. IMTL is a rare borderline tumor</w:t>
      </w:r>
      <w:r w:rsidRPr="00D16068">
        <w:rPr>
          <w:rFonts w:ascii="Book Antiqua" w:eastAsia="Book Antiqua" w:hAnsi="Book Antiqua" w:cs="Book Antiqua"/>
          <w:vertAlign w:val="superscript"/>
        </w:rPr>
        <w:t>[11]</w:t>
      </w:r>
      <w:r w:rsidRPr="00D16068">
        <w:rPr>
          <w:rFonts w:ascii="Book Antiqua" w:eastAsia="Book Antiqua" w:hAnsi="Book Antiqua" w:cs="Book Antiqua"/>
        </w:rPr>
        <w:t>. In recent years, IMTL has been simply divided into lymphoplasmacytic and fibrous histiocytic type</w:t>
      </w:r>
      <w:r w:rsidR="00DF7D9A" w:rsidRPr="00D16068">
        <w:rPr>
          <w:rFonts w:ascii="Book Antiqua" w:eastAsia="Book Antiqua" w:hAnsi="Book Antiqua" w:cs="Book Antiqua"/>
        </w:rPr>
        <w:t>s</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12]</w:t>
      </w:r>
      <w:r w:rsidRPr="00D16068">
        <w:rPr>
          <w:rFonts w:ascii="Book Antiqua" w:eastAsia="Book Antiqua" w:hAnsi="Book Antiqua" w:cs="Book Antiqua"/>
        </w:rPr>
        <w:t xml:space="preserve">. The lymphoplasmacytic type is defined as </w:t>
      </w:r>
      <w:proofErr w:type="gramStart"/>
      <w:r w:rsidRPr="00D16068">
        <w:rPr>
          <w:rFonts w:ascii="Book Antiqua" w:eastAsia="Book Antiqua" w:hAnsi="Book Antiqua" w:cs="Book Antiqua"/>
        </w:rPr>
        <w:t>a large number of</w:t>
      </w:r>
      <w:proofErr w:type="gramEnd"/>
      <w:r w:rsidRPr="00D16068">
        <w:rPr>
          <w:rFonts w:ascii="Book Antiqua" w:eastAsia="Book Antiqua" w:hAnsi="Book Antiqua" w:cs="Book Antiqua"/>
        </w:rPr>
        <w:t xml:space="preserve"> lymphoplasmacytes and </w:t>
      </w:r>
      <w:r w:rsidRPr="00D16068">
        <w:rPr>
          <w:rFonts w:ascii="Book Antiqua" w:eastAsia="Book Antiqua" w:hAnsi="Book Antiqua" w:cs="Book Antiqua"/>
        </w:rPr>
        <w:lastRenderedPageBreak/>
        <w:t>eosinophils infiltrating around the hilar region. The fibrous histiocytic type is characterized by mass formation in the liver parenchyma or inflammation of yellow granuloma, and some refer to macrophage and neutrophil infiltration. The pathological diagnosis of this patient was inflammatory fibrous proliferative tumor like lesions in segments II and III of the liver, with a large amount of plasma cell infiltration, which roughly accorded with the lymphoplasmacytic type. The most standard classification is to divide IMTL into three types: I</w:t>
      </w:r>
      <w:r w:rsidR="00DF7D9A" w:rsidRPr="00D16068">
        <w:rPr>
          <w:rFonts w:ascii="Book Antiqua" w:hAnsi="Book Antiqua" w:cs="Book Antiqua"/>
          <w:lang w:eastAsia="zh-CN"/>
        </w:rPr>
        <w:t>,</w:t>
      </w:r>
      <w:r w:rsidR="00DF7D9A" w:rsidRPr="00D16068">
        <w:rPr>
          <w:rFonts w:ascii="Book Antiqua" w:eastAsia="Book Antiqua" w:hAnsi="Book Antiqua" w:cs="Book Antiqua"/>
        </w:rPr>
        <w:t xml:space="preserve"> </w:t>
      </w:r>
      <w:r w:rsidR="00DF7D9A" w:rsidRPr="00D16068">
        <w:rPr>
          <w:rFonts w:ascii="Book Antiqua" w:hAnsi="Book Antiqua" w:cs="Book Antiqua"/>
          <w:lang w:eastAsia="zh-CN"/>
        </w:rPr>
        <w:t>m</w:t>
      </w:r>
      <w:r w:rsidR="00DF7D9A" w:rsidRPr="00D16068">
        <w:rPr>
          <w:rFonts w:ascii="Book Antiqua" w:eastAsia="Book Antiqua" w:hAnsi="Book Antiqua" w:cs="Book Antiqua"/>
        </w:rPr>
        <w:t xml:space="preserve">ucinous </w:t>
      </w:r>
      <w:r w:rsidRPr="00D16068">
        <w:rPr>
          <w:rFonts w:ascii="Book Antiqua" w:eastAsia="Book Antiqua" w:hAnsi="Book Antiqua" w:cs="Book Antiqua"/>
        </w:rPr>
        <w:t>vasculitis; II</w:t>
      </w:r>
      <w:r w:rsidR="00DF7D9A" w:rsidRPr="00D16068">
        <w:rPr>
          <w:rFonts w:ascii="Book Antiqua" w:hAnsi="Book Antiqua" w:cs="Book Antiqua"/>
          <w:lang w:eastAsia="zh-CN"/>
        </w:rPr>
        <w:t>,</w:t>
      </w:r>
      <w:r w:rsidR="00DF7D9A" w:rsidRPr="00D16068">
        <w:rPr>
          <w:rFonts w:ascii="Book Antiqua" w:eastAsia="Book Antiqua" w:hAnsi="Book Antiqua" w:cs="Book Antiqua"/>
        </w:rPr>
        <w:t xml:space="preserve"> </w:t>
      </w:r>
      <w:r w:rsidR="00DF7D9A" w:rsidRPr="00D16068">
        <w:rPr>
          <w:rFonts w:ascii="Book Antiqua" w:hAnsi="Book Antiqua" w:cs="Book Antiqua"/>
          <w:lang w:eastAsia="zh-CN"/>
        </w:rPr>
        <w:t>f</w:t>
      </w:r>
      <w:r w:rsidR="00DF7D9A" w:rsidRPr="00D16068">
        <w:rPr>
          <w:rFonts w:ascii="Book Antiqua" w:eastAsia="Book Antiqua" w:hAnsi="Book Antiqua" w:cs="Book Antiqua"/>
        </w:rPr>
        <w:t xml:space="preserve">ibrous </w:t>
      </w:r>
      <w:r w:rsidRPr="00D16068">
        <w:rPr>
          <w:rFonts w:ascii="Book Antiqua" w:eastAsia="Book Antiqua" w:hAnsi="Book Antiqua" w:cs="Book Antiqua"/>
        </w:rPr>
        <w:t>tissue spindle cell type; and III</w:t>
      </w:r>
      <w:r w:rsidR="00DF7D9A" w:rsidRPr="00D16068">
        <w:rPr>
          <w:rFonts w:ascii="Book Antiqua" w:eastAsia="Book Antiqua" w:hAnsi="Book Antiqua" w:cs="Book Antiqua"/>
        </w:rPr>
        <w:t>,</w:t>
      </w:r>
      <w:r w:rsidRPr="00D16068">
        <w:rPr>
          <w:rFonts w:ascii="Book Antiqua" w:eastAsia="Book Antiqua" w:hAnsi="Book Antiqua" w:cs="Book Antiqua"/>
        </w:rPr>
        <w:t xml:space="preserve"> collagen fiber type</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13]</w:t>
      </w:r>
      <w:r w:rsidRPr="00D16068">
        <w:rPr>
          <w:rFonts w:ascii="Book Antiqua" w:eastAsia="Book Antiqua" w:hAnsi="Book Antiqua" w:cs="Book Antiqua"/>
        </w:rPr>
        <w:t xml:space="preserve">. In the present case, the tumor was accompanied by plasma cell and inflammatory cell infiltration, which is consistent with type II. Histological or pathological typing of IMTL is helpful in determining the type of </w:t>
      </w:r>
      <w:proofErr w:type="gramStart"/>
      <w:r w:rsidRPr="00D16068">
        <w:rPr>
          <w:rFonts w:ascii="Book Antiqua" w:eastAsia="Book Antiqua" w:hAnsi="Book Antiqua" w:cs="Book Antiqua"/>
        </w:rPr>
        <w:t>IMTL, and</w:t>
      </w:r>
      <w:proofErr w:type="gramEnd"/>
      <w:r w:rsidRPr="00D16068">
        <w:rPr>
          <w:rFonts w:ascii="Book Antiqua" w:eastAsia="Book Antiqua" w:hAnsi="Book Antiqua" w:cs="Book Antiqua"/>
        </w:rPr>
        <w:t xml:space="preserve"> plays an important role in identifying the risk factors of tumorigenesis and early pathological diagnosis of the disease. At the same time, ALK expression is found in about 50% of IMTL patients, and IMTL is more likely to occur in tissues with positive ALK expression. That means that in IMTL, ALK-negative tumors have higher malignancy, invasive </w:t>
      </w:r>
      <w:proofErr w:type="gramStart"/>
      <w:r w:rsidRPr="00D16068">
        <w:rPr>
          <w:rFonts w:ascii="Book Antiqua" w:eastAsia="Book Antiqua" w:hAnsi="Book Antiqua" w:cs="Book Antiqua"/>
        </w:rPr>
        <w:t>ability</w:t>
      </w:r>
      <w:proofErr w:type="gramEnd"/>
      <w:r w:rsidRPr="00D16068">
        <w:rPr>
          <w:rFonts w:ascii="Book Antiqua" w:eastAsia="Book Antiqua" w:hAnsi="Book Antiqua" w:cs="Book Antiqua"/>
        </w:rPr>
        <w:t xml:space="preserve"> and metastatic rate than ALK-positive tumors have.</w:t>
      </w:r>
    </w:p>
    <w:p w14:paraId="4C985B70" w14:textId="62C82BD1" w:rsidR="00DA3E79" w:rsidRPr="00D16068" w:rsidRDefault="00177C99">
      <w:pPr>
        <w:spacing w:line="360" w:lineRule="auto"/>
        <w:ind w:firstLine="270"/>
        <w:jc w:val="both"/>
        <w:rPr>
          <w:rFonts w:ascii="Book Antiqua" w:hAnsi="Book Antiqua"/>
        </w:rPr>
      </w:pPr>
      <w:r w:rsidRPr="00D16068">
        <w:rPr>
          <w:rFonts w:ascii="Book Antiqua" w:eastAsia="Book Antiqua" w:hAnsi="Book Antiqua" w:cs="Book Antiqua"/>
        </w:rPr>
        <w:t xml:space="preserve">The etiology and risk factors of IMTL are unclear. At present, the following factors </w:t>
      </w:r>
      <w:proofErr w:type="gramStart"/>
      <w:r w:rsidRPr="00D16068">
        <w:rPr>
          <w:rFonts w:ascii="Book Antiqua" w:eastAsia="Book Antiqua" w:hAnsi="Book Antiqua" w:cs="Book Antiqua"/>
        </w:rPr>
        <w:t>are considered to be</w:t>
      </w:r>
      <w:proofErr w:type="gramEnd"/>
      <w:r w:rsidRPr="00D16068">
        <w:rPr>
          <w:rFonts w:ascii="Book Antiqua" w:eastAsia="Book Antiqua" w:hAnsi="Book Antiqua" w:cs="Book Antiqua"/>
        </w:rPr>
        <w:t xml:space="preserve"> related to IMTL. (1) </w:t>
      </w:r>
      <w:r w:rsidR="00AA6300" w:rsidRPr="00D16068">
        <w:rPr>
          <w:rFonts w:ascii="Book Antiqua" w:hAnsi="Book Antiqua" w:cs="Book Antiqua" w:hint="eastAsia"/>
          <w:lang w:eastAsia="zh-CN"/>
        </w:rPr>
        <w:t>I</w:t>
      </w:r>
      <w:r w:rsidRPr="00D16068">
        <w:rPr>
          <w:rFonts w:ascii="Book Antiqua" w:eastAsia="Book Antiqua" w:hAnsi="Book Antiqua" w:cs="Book Antiqua"/>
        </w:rPr>
        <w:t xml:space="preserve">nfection with </w:t>
      </w:r>
      <w:r w:rsidRPr="00D16068">
        <w:rPr>
          <w:rFonts w:ascii="Book Antiqua" w:eastAsia="Book Antiqua" w:hAnsi="Book Antiqua" w:cs="Book Antiqua"/>
          <w:i/>
        </w:rPr>
        <w:t>Escherichia coli</w:t>
      </w:r>
      <w:r w:rsidRPr="00D16068">
        <w:rPr>
          <w:rFonts w:ascii="Book Antiqua" w:eastAsia="Book Antiqua" w:hAnsi="Book Antiqua" w:cs="Book Antiqua"/>
        </w:rPr>
        <w:t xml:space="preserve">, </w:t>
      </w:r>
      <w:r w:rsidRPr="00D16068">
        <w:rPr>
          <w:rFonts w:ascii="Book Antiqua" w:eastAsia="Book Antiqua" w:hAnsi="Book Antiqua" w:cs="Book Antiqua"/>
          <w:i/>
          <w:iCs/>
        </w:rPr>
        <w:t>Staphylococcus</w:t>
      </w:r>
      <w:r w:rsidRPr="00D16068">
        <w:rPr>
          <w:rFonts w:ascii="Book Antiqua" w:eastAsia="Book Antiqua" w:hAnsi="Book Antiqua" w:cs="Book Antiqua"/>
        </w:rPr>
        <w:t xml:space="preserve"> and some Gram-positive bacteria can cause the release of inflammatory mediators, gradually resulting in fibrous tissue lesions, and eventually forming IMTL</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14</w:t>
      </w:r>
      <w:r w:rsidR="005C7773" w:rsidRPr="00D16068">
        <w:rPr>
          <w:rFonts w:ascii="Book Antiqua" w:eastAsia="Book Antiqua" w:hAnsi="Book Antiqua" w:cs="Book Antiqua"/>
          <w:vertAlign w:val="superscript"/>
        </w:rPr>
        <w:t>]</w:t>
      </w:r>
      <w:r w:rsidR="005C7773" w:rsidRPr="00D16068">
        <w:rPr>
          <w:rFonts w:ascii="Book Antiqua" w:hAnsi="Book Antiqua" w:cs="Book Antiqua"/>
          <w:lang w:eastAsia="zh-CN"/>
        </w:rPr>
        <w:t>.</w:t>
      </w:r>
      <w:r w:rsidR="005C7773" w:rsidRPr="00D16068">
        <w:rPr>
          <w:rFonts w:ascii="Book Antiqua" w:eastAsia="Book Antiqua" w:hAnsi="Book Antiqua" w:cs="Book Antiqua"/>
        </w:rPr>
        <w:t xml:space="preserve"> </w:t>
      </w:r>
      <w:r w:rsidRPr="00D16068">
        <w:rPr>
          <w:rFonts w:ascii="Book Antiqua" w:eastAsia="Book Antiqua" w:hAnsi="Book Antiqua" w:cs="Book Antiqua"/>
        </w:rPr>
        <w:t xml:space="preserve">(2) </w:t>
      </w:r>
      <w:r w:rsidR="00AA6300" w:rsidRPr="00D16068">
        <w:rPr>
          <w:rFonts w:ascii="Book Antiqua" w:hAnsi="Book Antiqua" w:cs="Book Antiqua" w:hint="eastAsia"/>
          <w:lang w:eastAsia="zh-CN"/>
        </w:rPr>
        <w:t>S</w:t>
      </w:r>
      <w:r w:rsidRPr="00D16068">
        <w:rPr>
          <w:rFonts w:ascii="Book Antiqua" w:eastAsia="Book Antiqua" w:hAnsi="Book Antiqua" w:cs="Book Antiqua"/>
        </w:rPr>
        <w:t>ome trauma and surgery may cause inflammatory reactions and then formation of IMTL</w:t>
      </w:r>
      <w:r w:rsidR="005C7773" w:rsidRPr="00D16068">
        <w:rPr>
          <w:rFonts w:ascii="Book Antiqua" w:hAnsi="Book Antiqua" w:cs="Book Antiqua"/>
          <w:lang w:eastAsia="zh-CN"/>
        </w:rPr>
        <w:t>.</w:t>
      </w:r>
      <w:r w:rsidR="005C7773" w:rsidRPr="00D16068">
        <w:rPr>
          <w:rFonts w:ascii="Book Antiqua" w:eastAsia="Book Antiqua" w:hAnsi="Book Antiqua" w:cs="Book Antiqua"/>
        </w:rPr>
        <w:t xml:space="preserve"> </w:t>
      </w:r>
      <w:r w:rsidRPr="00D16068">
        <w:rPr>
          <w:rFonts w:ascii="Book Antiqua" w:eastAsia="Book Antiqua" w:hAnsi="Book Antiqua" w:cs="Book Antiqua"/>
        </w:rPr>
        <w:t xml:space="preserve">(3) </w:t>
      </w:r>
      <w:r w:rsidR="00AA6300" w:rsidRPr="00D16068">
        <w:rPr>
          <w:rFonts w:ascii="Book Antiqua" w:hAnsi="Book Antiqua" w:cs="Book Antiqua" w:hint="eastAsia"/>
          <w:lang w:eastAsia="zh-CN"/>
        </w:rPr>
        <w:t>S</w:t>
      </w:r>
      <w:r w:rsidRPr="00D16068">
        <w:rPr>
          <w:rFonts w:ascii="Book Antiqua" w:eastAsia="Book Antiqua" w:hAnsi="Book Antiqua" w:cs="Book Antiqua"/>
        </w:rPr>
        <w:t>ome low-grade fibrous nodules or fibrous components with inflammatory cell infiltration may be transformed into IMTL</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15]</w:t>
      </w:r>
      <w:r w:rsidR="005C7773" w:rsidRPr="00D16068">
        <w:rPr>
          <w:rFonts w:ascii="Book Antiqua" w:hAnsi="Book Antiqua" w:cs="Book Antiqua"/>
          <w:lang w:eastAsia="zh-CN"/>
        </w:rPr>
        <w:t>.</w:t>
      </w:r>
      <w:r w:rsidRPr="00D16068">
        <w:rPr>
          <w:rFonts w:ascii="Book Antiqua" w:eastAsia="Book Antiqua" w:hAnsi="Book Antiqua" w:cs="Book Antiqua"/>
        </w:rPr>
        <w:t xml:space="preserve"> (4) Autoimmunity: plasma cells that are IgG positive in the tumor foci, especially IgG4, are increased in IMTL patients</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10,16]</w:t>
      </w:r>
      <w:r w:rsidRPr="00D16068">
        <w:rPr>
          <w:rFonts w:ascii="Book Antiqua" w:eastAsia="Book Antiqua" w:hAnsi="Book Antiqua" w:cs="Book Antiqua"/>
        </w:rPr>
        <w:t>. Research on the relationship between IMTL and IgG4 is being carried out</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17</w:t>
      </w:r>
      <w:r w:rsidR="005C7773" w:rsidRPr="00D16068">
        <w:rPr>
          <w:rFonts w:ascii="Book Antiqua" w:eastAsia="Book Antiqua" w:hAnsi="Book Antiqua" w:cs="Book Antiqua"/>
          <w:vertAlign w:val="superscript"/>
        </w:rPr>
        <w:t>]</w:t>
      </w:r>
      <w:r w:rsidR="005C7773" w:rsidRPr="00D16068">
        <w:rPr>
          <w:rFonts w:ascii="Book Antiqua" w:hAnsi="Book Antiqua" w:cs="Book Antiqua"/>
          <w:lang w:eastAsia="zh-CN"/>
        </w:rPr>
        <w:t>.</w:t>
      </w:r>
      <w:r w:rsidR="005C7773" w:rsidRPr="00D16068">
        <w:rPr>
          <w:rFonts w:ascii="Book Antiqua" w:eastAsia="Book Antiqua" w:hAnsi="Book Antiqua" w:cs="Book Antiqua"/>
        </w:rPr>
        <w:t xml:space="preserve"> </w:t>
      </w:r>
      <w:r w:rsidRPr="00D16068">
        <w:rPr>
          <w:rFonts w:ascii="Book Antiqua" w:eastAsia="Book Antiqua" w:hAnsi="Book Antiqua" w:cs="Book Antiqua"/>
        </w:rPr>
        <w:t>(5) Gene</w:t>
      </w:r>
      <w:r w:rsidR="005C7773" w:rsidRPr="00D16068">
        <w:rPr>
          <w:rFonts w:ascii="Book Antiqua" w:eastAsia="Book Antiqua" w:hAnsi="Book Antiqua" w:cs="Book Antiqua"/>
        </w:rPr>
        <w:t>s</w:t>
      </w:r>
      <w:r w:rsidRPr="00D16068">
        <w:rPr>
          <w:rFonts w:ascii="Book Antiqua" w:eastAsia="Book Antiqua" w:hAnsi="Book Antiqua" w:cs="Book Antiqua"/>
        </w:rPr>
        <w:t>: ALK is associated with IMTL, but the exact relationship between them has not been reported</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18]</w:t>
      </w:r>
      <w:r w:rsidRPr="00D16068">
        <w:rPr>
          <w:rFonts w:ascii="Book Antiqua" w:eastAsia="Book Antiqua" w:hAnsi="Book Antiqua" w:cs="Book Antiqua"/>
        </w:rPr>
        <w:t>.</w:t>
      </w:r>
    </w:p>
    <w:p w14:paraId="0BF8BCEB" w14:textId="462922EC" w:rsidR="00DA3E79" w:rsidRPr="00D16068" w:rsidRDefault="00177C99">
      <w:pPr>
        <w:spacing w:line="360" w:lineRule="auto"/>
        <w:ind w:firstLine="270"/>
        <w:jc w:val="both"/>
        <w:rPr>
          <w:rFonts w:ascii="Book Antiqua" w:hAnsi="Book Antiqua"/>
        </w:rPr>
      </w:pPr>
      <w:r w:rsidRPr="00D16068">
        <w:rPr>
          <w:rFonts w:ascii="Book Antiqua" w:eastAsia="Book Antiqua" w:hAnsi="Book Antiqua" w:cs="Book Antiqua"/>
        </w:rPr>
        <w:t xml:space="preserve">The present patient </w:t>
      </w:r>
      <w:r w:rsidR="005C7773" w:rsidRPr="00D16068">
        <w:rPr>
          <w:rFonts w:ascii="Book Antiqua" w:eastAsia="Book Antiqua" w:hAnsi="Book Antiqua" w:cs="Book Antiqua"/>
        </w:rPr>
        <w:t xml:space="preserve">was </w:t>
      </w:r>
      <w:r w:rsidRPr="00D16068">
        <w:rPr>
          <w:rFonts w:ascii="Book Antiqua" w:eastAsia="Book Antiqua" w:hAnsi="Book Antiqua" w:cs="Book Antiqua"/>
        </w:rPr>
        <w:t>a young man with a history of upper respiratory tract infection before admission, which further indicates that IMTL might be related to infection. Clinical symptoms in IMTL patients included abdominal pain and even jaundice</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19]</w:t>
      </w:r>
      <w:r w:rsidRPr="00D16068">
        <w:rPr>
          <w:rFonts w:ascii="Book Antiqua" w:eastAsia="Book Antiqua" w:hAnsi="Book Antiqua" w:cs="Book Antiqua"/>
        </w:rPr>
        <w:t xml:space="preserve">. Some patients have fever, abdominal </w:t>
      </w:r>
      <w:proofErr w:type="gramStart"/>
      <w:r w:rsidRPr="00D16068">
        <w:rPr>
          <w:rFonts w:ascii="Book Antiqua" w:eastAsia="Book Antiqua" w:hAnsi="Book Antiqua" w:cs="Book Antiqua"/>
        </w:rPr>
        <w:t>pain</w:t>
      </w:r>
      <w:proofErr w:type="gramEnd"/>
      <w:r w:rsidRPr="00D16068">
        <w:rPr>
          <w:rFonts w:ascii="Book Antiqua" w:eastAsia="Book Antiqua" w:hAnsi="Book Antiqua" w:cs="Book Antiqua"/>
        </w:rPr>
        <w:t xml:space="preserve"> and other combined symptoms</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20]</w:t>
      </w:r>
      <w:r w:rsidRPr="00D16068">
        <w:rPr>
          <w:rFonts w:ascii="Book Antiqua" w:eastAsia="Book Antiqua" w:hAnsi="Book Antiqua" w:cs="Book Antiqua"/>
        </w:rPr>
        <w:t xml:space="preserve">, but about 20% of </w:t>
      </w:r>
      <w:r w:rsidRPr="00D16068">
        <w:rPr>
          <w:rFonts w:ascii="Book Antiqua" w:eastAsia="Book Antiqua" w:hAnsi="Book Antiqua" w:cs="Book Antiqua"/>
        </w:rPr>
        <w:lastRenderedPageBreak/>
        <w:t>patients are asymptomatic</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21]</w:t>
      </w:r>
      <w:r w:rsidRPr="00D16068">
        <w:rPr>
          <w:rFonts w:ascii="Book Antiqua" w:eastAsia="Book Antiqua" w:hAnsi="Book Antiqua" w:cs="Book Antiqua"/>
        </w:rPr>
        <w:t xml:space="preserve">. The admission examination did not show increased IgG, indicating that it was unhelpful for diagnosis. Laboratory examination may reveal inflammatory indicators, such as increased WBC count, </w:t>
      </w:r>
      <w:proofErr w:type="gramStart"/>
      <w:r w:rsidRPr="00D16068">
        <w:rPr>
          <w:rFonts w:ascii="Book Antiqua" w:eastAsia="Book Antiqua" w:hAnsi="Book Antiqua" w:cs="Book Antiqua"/>
        </w:rPr>
        <w:t>CRP</w:t>
      </w:r>
      <w:proofErr w:type="gramEnd"/>
      <w:r w:rsidRPr="00D16068">
        <w:rPr>
          <w:rFonts w:ascii="Book Antiqua" w:eastAsia="Book Antiqua" w:hAnsi="Book Antiqua" w:cs="Book Antiqua"/>
        </w:rPr>
        <w:t xml:space="preserve"> and erythrocyte sedimentation rate</w:t>
      </w:r>
      <w:r w:rsidR="005C7773" w:rsidRPr="00D16068">
        <w:rPr>
          <w:rFonts w:ascii="Book Antiqua" w:eastAsia="Book Antiqua" w:hAnsi="Book Antiqua" w:cs="Book Antiqua"/>
        </w:rPr>
        <w:t>,</w:t>
      </w:r>
      <w:r w:rsidRPr="00D16068">
        <w:rPr>
          <w:rFonts w:ascii="Book Antiqua" w:eastAsia="Book Antiqua" w:hAnsi="Book Antiqua" w:cs="Book Antiqua"/>
        </w:rPr>
        <w:t xml:space="preserve"> while the liver</w:t>
      </w:r>
      <w:r w:rsidR="005C7773" w:rsidRPr="00D16068">
        <w:rPr>
          <w:rFonts w:ascii="Book Antiqua" w:eastAsia="Book Antiqua" w:hAnsi="Book Antiqua" w:cs="Book Antiqua"/>
        </w:rPr>
        <w:t>-</w:t>
      </w:r>
      <w:r w:rsidRPr="00D16068">
        <w:rPr>
          <w:rFonts w:ascii="Book Antiqua" w:eastAsia="Book Antiqua" w:hAnsi="Book Antiqua" w:cs="Book Antiqua"/>
        </w:rPr>
        <w:t>function-related enzymes and the tumor markers have no obvious abnormalities</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6]</w:t>
      </w:r>
      <w:r w:rsidRPr="00D16068">
        <w:rPr>
          <w:rFonts w:ascii="Book Antiqua" w:eastAsia="Book Antiqua" w:hAnsi="Book Antiqua" w:cs="Book Antiqua"/>
        </w:rPr>
        <w:t xml:space="preserve">. The tumor markers in this patient were normal, and WBC </w:t>
      </w:r>
      <w:r w:rsidR="00AA6300" w:rsidRPr="00D16068">
        <w:rPr>
          <w:rFonts w:ascii="Book Antiqua" w:eastAsia="Book Antiqua" w:hAnsi="Book Antiqua" w:cs="Book Antiqua"/>
        </w:rPr>
        <w:t>count</w:t>
      </w:r>
      <w:r w:rsidR="005C7773" w:rsidRPr="00D16068">
        <w:rPr>
          <w:rFonts w:ascii="Book Antiqua" w:eastAsia="Book Antiqua" w:hAnsi="Book Antiqua" w:cs="Book Antiqua"/>
        </w:rPr>
        <w:t xml:space="preserve"> and</w:t>
      </w:r>
      <w:r w:rsidR="00AA6300" w:rsidRPr="00D16068">
        <w:rPr>
          <w:rFonts w:ascii="Book Antiqua" w:eastAsia="Book Antiqua" w:hAnsi="Book Antiqua" w:cs="Book Antiqua"/>
        </w:rPr>
        <w:t xml:space="preserve"> CRP </w:t>
      </w:r>
      <w:r w:rsidR="005C7773" w:rsidRPr="00D16068">
        <w:rPr>
          <w:rFonts w:ascii="Book Antiqua" w:eastAsia="Book Antiqua" w:hAnsi="Book Antiqua" w:cs="Book Antiqua"/>
        </w:rPr>
        <w:t xml:space="preserve">were </w:t>
      </w:r>
      <w:r w:rsidRPr="00D16068">
        <w:rPr>
          <w:rFonts w:ascii="Book Antiqua" w:eastAsia="Book Antiqua" w:hAnsi="Book Antiqua" w:cs="Book Antiqua"/>
        </w:rPr>
        <w:t xml:space="preserve">increased. Neither clinical symptoms nor laboratory tests have absolute specificity for the diagnosis of IMTL, thus increasing the difficulty </w:t>
      </w:r>
      <w:r w:rsidR="005C7773" w:rsidRPr="00D16068">
        <w:rPr>
          <w:rFonts w:ascii="Book Antiqua" w:eastAsia="Book Antiqua" w:hAnsi="Book Antiqua" w:cs="Book Antiqua"/>
        </w:rPr>
        <w:t xml:space="preserve">with </w:t>
      </w:r>
      <w:r w:rsidRPr="00D16068">
        <w:rPr>
          <w:rFonts w:ascii="Book Antiqua" w:eastAsia="Book Antiqua" w:hAnsi="Book Antiqua" w:cs="Book Antiqua"/>
        </w:rPr>
        <w:t>the choice of diagnosis. Computed tomography (CT), MRI, ultrasound and even positron emission tomography/CT can assist in diagnosis</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22]</w:t>
      </w:r>
      <w:r w:rsidRPr="00D16068">
        <w:rPr>
          <w:rFonts w:ascii="Book Antiqua" w:eastAsia="Book Antiqua" w:hAnsi="Book Antiqua" w:cs="Book Antiqua"/>
        </w:rPr>
        <w:t xml:space="preserve">, but imaging also lacks obvious specificity. Contrast-enhanced ultrasound showed a variety of echoes in the arterial, </w:t>
      </w:r>
      <w:proofErr w:type="gramStart"/>
      <w:r w:rsidRPr="00D16068">
        <w:rPr>
          <w:rFonts w:ascii="Book Antiqua" w:eastAsia="Book Antiqua" w:hAnsi="Book Antiqua" w:cs="Book Antiqua"/>
        </w:rPr>
        <w:t>portal</w:t>
      </w:r>
      <w:proofErr w:type="gramEnd"/>
      <w:r w:rsidRPr="00D16068">
        <w:rPr>
          <w:rFonts w:ascii="Book Antiqua" w:eastAsia="Book Antiqua" w:hAnsi="Book Antiqua" w:cs="Book Antiqua"/>
        </w:rPr>
        <w:t xml:space="preserve"> and delayed phases. There are different manifestations in the case of hyperechogenicity in the three phases, such as overall uniform hyperechogenicity, edge encapsulated hyperechogenicity</w:t>
      </w:r>
      <w:r w:rsidR="005C7773" w:rsidRPr="00D16068">
        <w:rPr>
          <w:rFonts w:ascii="Book Antiqua" w:eastAsia="Book Antiqua" w:hAnsi="Book Antiqua" w:cs="Book Antiqua"/>
        </w:rPr>
        <w:t>,</w:t>
      </w:r>
      <w:r w:rsidRPr="00D16068">
        <w:rPr>
          <w:rFonts w:ascii="Book Antiqua" w:eastAsia="Book Antiqua" w:hAnsi="Book Antiqua" w:cs="Book Antiqua"/>
        </w:rPr>
        <w:t xml:space="preserve"> or thin line ring hyperechogenicity</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23]</w:t>
      </w:r>
      <w:r w:rsidRPr="00D16068">
        <w:rPr>
          <w:rFonts w:ascii="Book Antiqua" w:eastAsia="Book Antiqua" w:hAnsi="Book Antiqua" w:cs="Book Antiqua"/>
        </w:rPr>
        <w:t>. The CT findings of IMTL show low-density shadows, but uniform or uneven enhancement, and peripheral and central enhancement can also appear. Similarly, in MRI, the signal of IMTL in T1 is lower than that in surrounding normal liver tissue, and the signal in T2 is equal or higher, without obvious specificity.</w:t>
      </w:r>
    </w:p>
    <w:p w14:paraId="6074460E" w14:textId="5991CB4C" w:rsidR="00DA3E79" w:rsidRPr="00D16068" w:rsidRDefault="00177C99">
      <w:pPr>
        <w:spacing w:line="360" w:lineRule="auto"/>
        <w:ind w:firstLine="270"/>
        <w:jc w:val="both"/>
        <w:rPr>
          <w:rFonts w:ascii="Book Antiqua" w:hAnsi="Book Antiqua"/>
        </w:rPr>
      </w:pPr>
      <w:r w:rsidRPr="00D16068">
        <w:rPr>
          <w:rFonts w:ascii="Book Antiqua" w:eastAsia="Book Antiqua" w:hAnsi="Book Antiqua" w:cs="Book Antiqua"/>
        </w:rPr>
        <w:t xml:space="preserve">Because there is no obvious specificity in clinical manifestations, </w:t>
      </w:r>
      <w:proofErr w:type="gramStart"/>
      <w:r w:rsidRPr="00D16068">
        <w:rPr>
          <w:rFonts w:ascii="Book Antiqua" w:eastAsia="Book Antiqua" w:hAnsi="Book Antiqua" w:cs="Book Antiqua"/>
        </w:rPr>
        <w:t>laboratory</w:t>
      </w:r>
      <w:proofErr w:type="gramEnd"/>
      <w:r w:rsidRPr="00D16068">
        <w:rPr>
          <w:rFonts w:ascii="Book Antiqua" w:eastAsia="Book Antiqua" w:hAnsi="Book Antiqua" w:cs="Book Antiqua"/>
        </w:rPr>
        <w:t xml:space="preserve"> and imaging examination, IMTL is difficult to diagnose and determine the treatment. At present, antibiotics, nonsteroidal anti-inflammatory </w:t>
      </w:r>
      <w:proofErr w:type="gramStart"/>
      <w:r w:rsidRPr="00D16068">
        <w:rPr>
          <w:rFonts w:ascii="Book Antiqua" w:eastAsia="Book Antiqua" w:hAnsi="Book Antiqua" w:cs="Book Antiqua"/>
        </w:rPr>
        <w:t>drugs</w:t>
      </w:r>
      <w:proofErr w:type="gramEnd"/>
      <w:r w:rsidRPr="00D16068">
        <w:rPr>
          <w:rFonts w:ascii="Book Antiqua" w:eastAsia="Book Antiqua" w:hAnsi="Book Antiqua" w:cs="Book Antiqua"/>
        </w:rPr>
        <w:t xml:space="preserve"> and corticosteroids can be used for treatment of IMTL</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24,25]</w:t>
      </w:r>
      <w:r w:rsidRPr="00D16068">
        <w:rPr>
          <w:rFonts w:ascii="Book Antiqua" w:eastAsia="Book Antiqua" w:hAnsi="Book Antiqua" w:cs="Book Antiqua"/>
        </w:rPr>
        <w:t>, but the best treatment regimen has not been determined. Some researchers have suggested that in case of abnormal liver function, surgical resection should be performed as soon as possible</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26]</w:t>
      </w:r>
      <w:r w:rsidRPr="00D16068">
        <w:rPr>
          <w:rFonts w:ascii="Book Antiqua" w:eastAsia="Book Antiqua" w:hAnsi="Book Antiqua" w:cs="Book Antiqua"/>
        </w:rPr>
        <w:t>. In addition, there is a risk of malignant degeneration</w:t>
      </w:r>
      <w:r w:rsidRPr="00D16068">
        <w:rPr>
          <w:rFonts w:ascii="Book Antiqua" w:eastAsia="Book Antiqua" w:hAnsi="Book Antiqua" w:cs="Book Antiqua"/>
          <w:vertAlign w:val="superscript"/>
        </w:rPr>
        <w:t>[27</w:t>
      </w:r>
      <w:r w:rsidR="005C7773" w:rsidRPr="00D16068">
        <w:rPr>
          <w:rFonts w:ascii="Book Antiqua" w:eastAsia="Book Antiqua" w:hAnsi="Book Antiqua" w:cs="Book Antiqua"/>
          <w:vertAlign w:val="superscript"/>
        </w:rPr>
        <w:t>]</w:t>
      </w:r>
      <w:r w:rsidR="005C7773" w:rsidRPr="00D16068">
        <w:rPr>
          <w:rFonts w:ascii="Book Antiqua" w:eastAsia="Book Antiqua" w:hAnsi="Book Antiqua" w:cs="Book Antiqua"/>
        </w:rPr>
        <w:t xml:space="preserve">; </w:t>
      </w:r>
      <w:r w:rsidRPr="00D16068">
        <w:rPr>
          <w:rFonts w:ascii="Book Antiqua" w:eastAsia="Book Antiqua" w:hAnsi="Book Antiqua" w:cs="Book Antiqua"/>
        </w:rPr>
        <w:t>therefore</w:t>
      </w:r>
      <w:r w:rsidR="005C7773" w:rsidRPr="00D16068">
        <w:rPr>
          <w:rFonts w:ascii="Book Antiqua" w:eastAsia="Book Antiqua" w:hAnsi="Book Antiqua" w:cs="Book Antiqua"/>
        </w:rPr>
        <w:t>,</w:t>
      </w:r>
      <w:r w:rsidRPr="00D16068">
        <w:rPr>
          <w:rFonts w:ascii="Book Antiqua" w:eastAsia="Book Antiqua" w:hAnsi="Book Antiqua" w:cs="Book Antiqua"/>
        </w:rPr>
        <w:t xml:space="preserve"> it is accepted that the preferred treatment is still early surgical resection, which has a satisfactory outcome and good prognosis. Considering that there are a few reports of postoperative recurrence</w:t>
      </w:r>
      <w:r w:rsidR="00AA6300" w:rsidRPr="00D16068">
        <w:rPr>
          <w:rFonts w:ascii="Book Antiqua" w:eastAsia="Book Antiqua" w:hAnsi="Book Antiqua" w:cs="Book Antiqua"/>
          <w:vertAlign w:val="superscript"/>
        </w:rPr>
        <w:t>[</w:t>
      </w:r>
      <w:r w:rsidRPr="00D16068">
        <w:rPr>
          <w:rFonts w:ascii="Book Antiqua" w:eastAsia="Book Antiqua" w:hAnsi="Book Antiqua" w:cs="Book Antiqua"/>
          <w:vertAlign w:val="superscript"/>
        </w:rPr>
        <w:t>6]</w:t>
      </w:r>
      <w:r w:rsidRPr="00D16068">
        <w:rPr>
          <w:rFonts w:ascii="Book Antiqua" w:eastAsia="Book Antiqua" w:hAnsi="Book Antiqua" w:cs="Book Antiqua"/>
        </w:rPr>
        <w:t>, regular follow-up in case of the disease recurrence or related complications is necessary.</w:t>
      </w:r>
    </w:p>
    <w:p w14:paraId="67B07A40" w14:textId="77777777" w:rsidR="00DA3E79" w:rsidRPr="00D16068" w:rsidRDefault="00DA3E79">
      <w:pPr>
        <w:spacing w:line="360" w:lineRule="auto"/>
        <w:ind w:firstLine="270"/>
        <w:jc w:val="both"/>
        <w:rPr>
          <w:rFonts w:ascii="Book Antiqua" w:hAnsi="Book Antiqua"/>
        </w:rPr>
      </w:pPr>
    </w:p>
    <w:p w14:paraId="784ECA0E"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caps/>
          <w:u w:val="single"/>
        </w:rPr>
        <w:t>CONCLUSION</w:t>
      </w:r>
    </w:p>
    <w:p w14:paraId="01AA6F01" w14:textId="47991D1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lastRenderedPageBreak/>
        <w:t>There is a risk of malignant degeneration in IMTL</w:t>
      </w:r>
      <w:r w:rsidR="005C7773" w:rsidRPr="00D16068">
        <w:rPr>
          <w:rFonts w:ascii="Book Antiqua" w:eastAsia="Book Antiqua" w:hAnsi="Book Antiqua" w:cs="Book Antiqua"/>
        </w:rPr>
        <w:t xml:space="preserve">; </w:t>
      </w:r>
      <w:r w:rsidRPr="00D16068">
        <w:rPr>
          <w:rFonts w:ascii="Book Antiqua" w:eastAsia="Book Antiqua" w:hAnsi="Book Antiqua" w:cs="Book Antiqua"/>
        </w:rPr>
        <w:t>therefore</w:t>
      </w:r>
      <w:r w:rsidR="005C7773" w:rsidRPr="00D16068">
        <w:rPr>
          <w:rFonts w:ascii="Book Antiqua" w:eastAsia="Book Antiqua" w:hAnsi="Book Antiqua" w:cs="Book Antiqua"/>
        </w:rPr>
        <w:t>,</w:t>
      </w:r>
      <w:r w:rsidRPr="00D16068">
        <w:rPr>
          <w:rFonts w:ascii="Book Antiqua" w:eastAsia="Book Antiqua" w:hAnsi="Book Antiqua" w:cs="Book Antiqua"/>
        </w:rPr>
        <w:t xml:space="preserve"> </w:t>
      </w:r>
      <w:r w:rsidR="005C7773" w:rsidRPr="00D16068">
        <w:rPr>
          <w:rFonts w:ascii="Book Antiqua" w:eastAsia="Book Antiqua" w:hAnsi="Book Antiqua" w:cs="Book Antiqua"/>
        </w:rPr>
        <w:t>early</w:t>
      </w:r>
      <w:r w:rsidRPr="00D16068">
        <w:rPr>
          <w:rFonts w:ascii="Book Antiqua" w:eastAsia="Book Antiqua" w:hAnsi="Book Antiqua" w:cs="Book Antiqua"/>
        </w:rPr>
        <w:t xml:space="preserve"> diagnosis and treatment are </w:t>
      </w:r>
      <w:r w:rsidR="005C7773" w:rsidRPr="00D16068">
        <w:rPr>
          <w:rFonts w:ascii="Book Antiqua" w:eastAsia="Book Antiqua" w:hAnsi="Book Antiqua" w:cs="Book Antiqua"/>
        </w:rPr>
        <w:t>required</w:t>
      </w:r>
      <w:r w:rsidRPr="00D16068">
        <w:rPr>
          <w:rFonts w:ascii="Book Antiqua" w:eastAsia="Book Antiqua" w:hAnsi="Book Antiqua" w:cs="Book Antiqua"/>
        </w:rPr>
        <w:t xml:space="preserve">. Currently, as the mainstay therapeutic </w:t>
      </w:r>
      <w:r w:rsidR="005C7773" w:rsidRPr="00D16068">
        <w:rPr>
          <w:rFonts w:ascii="Book Antiqua" w:eastAsia="Book Antiqua" w:hAnsi="Book Antiqua" w:cs="Book Antiqua"/>
        </w:rPr>
        <w:t>method</w:t>
      </w:r>
      <w:r w:rsidRPr="00D16068">
        <w:rPr>
          <w:rFonts w:ascii="Book Antiqua" w:eastAsia="Book Antiqua" w:hAnsi="Book Antiqua" w:cs="Book Antiqua"/>
        </w:rPr>
        <w:t xml:space="preserve">, complete resection of the tumor is recommended. Laparoscopic left lateral segmentectomy should be </w:t>
      </w:r>
      <w:r w:rsidR="005C7773" w:rsidRPr="00D16068">
        <w:rPr>
          <w:rFonts w:ascii="Book Antiqua" w:eastAsia="Book Antiqua" w:hAnsi="Book Antiqua" w:cs="Book Antiqua"/>
        </w:rPr>
        <w:t>the</w:t>
      </w:r>
      <w:r w:rsidRPr="00D16068">
        <w:rPr>
          <w:rFonts w:ascii="Book Antiqua" w:eastAsia="Book Antiqua" w:hAnsi="Book Antiqua" w:cs="Book Antiqua"/>
        </w:rPr>
        <w:t xml:space="preserve"> principal choice </w:t>
      </w:r>
      <w:r w:rsidR="005C7773" w:rsidRPr="00D16068">
        <w:rPr>
          <w:rFonts w:ascii="Book Antiqua" w:eastAsia="Book Antiqua" w:hAnsi="Book Antiqua" w:cs="Book Antiqua"/>
        </w:rPr>
        <w:t xml:space="preserve">of </w:t>
      </w:r>
      <w:r w:rsidRPr="00D16068">
        <w:rPr>
          <w:rFonts w:ascii="Book Antiqua" w:eastAsia="Book Antiqua" w:hAnsi="Book Antiqua" w:cs="Book Antiqua"/>
        </w:rPr>
        <w:t xml:space="preserve">treatment </w:t>
      </w:r>
      <w:r w:rsidR="005C7773" w:rsidRPr="00D16068">
        <w:rPr>
          <w:rFonts w:ascii="Book Antiqua" w:eastAsia="Book Antiqua" w:hAnsi="Book Antiqua" w:cs="Book Antiqua"/>
        </w:rPr>
        <w:t xml:space="preserve">in </w:t>
      </w:r>
      <w:r w:rsidRPr="00D16068">
        <w:rPr>
          <w:rFonts w:ascii="Book Antiqua" w:eastAsia="Book Antiqua" w:hAnsi="Book Antiqua" w:cs="Book Antiqua"/>
        </w:rPr>
        <w:t>patients with IMTL.</w:t>
      </w:r>
    </w:p>
    <w:p w14:paraId="02712CD8" w14:textId="77777777" w:rsidR="00DA3E79" w:rsidRPr="00D16068" w:rsidRDefault="00DA3E79">
      <w:pPr>
        <w:spacing w:line="360" w:lineRule="auto"/>
        <w:jc w:val="both"/>
        <w:rPr>
          <w:rFonts w:ascii="Book Antiqua" w:hAnsi="Book Antiqua"/>
        </w:rPr>
      </w:pPr>
    </w:p>
    <w:p w14:paraId="4AD205C8"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REFERENCES</w:t>
      </w:r>
    </w:p>
    <w:p w14:paraId="763493AE"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1 </w:t>
      </w:r>
      <w:proofErr w:type="spellStart"/>
      <w:r w:rsidRPr="00D16068">
        <w:rPr>
          <w:rFonts w:ascii="Book Antiqua" w:eastAsia="Book Antiqua" w:hAnsi="Book Antiqua" w:cs="Book Antiqua"/>
          <w:b/>
          <w:bCs/>
        </w:rPr>
        <w:t>Copin</w:t>
      </w:r>
      <w:proofErr w:type="spellEnd"/>
      <w:r w:rsidRPr="00D16068">
        <w:rPr>
          <w:rFonts w:ascii="Book Antiqua" w:eastAsia="Book Antiqua" w:hAnsi="Book Antiqua" w:cs="Book Antiqua"/>
          <w:b/>
          <w:bCs/>
        </w:rPr>
        <w:t xml:space="preserve"> MC</w:t>
      </w:r>
      <w:r w:rsidRPr="00D16068">
        <w:rPr>
          <w:rFonts w:ascii="Book Antiqua" w:eastAsia="Book Antiqua" w:hAnsi="Book Antiqua" w:cs="Book Antiqua"/>
        </w:rPr>
        <w:t xml:space="preserve">, Gosselin BH, </w:t>
      </w:r>
      <w:proofErr w:type="spellStart"/>
      <w:r w:rsidRPr="00D16068">
        <w:rPr>
          <w:rFonts w:ascii="Book Antiqua" w:eastAsia="Book Antiqua" w:hAnsi="Book Antiqua" w:cs="Book Antiqua"/>
        </w:rPr>
        <w:t>Ribet</w:t>
      </w:r>
      <w:proofErr w:type="spellEnd"/>
      <w:r w:rsidRPr="00D16068">
        <w:rPr>
          <w:rFonts w:ascii="Book Antiqua" w:eastAsia="Book Antiqua" w:hAnsi="Book Antiqua" w:cs="Book Antiqua"/>
        </w:rPr>
        <w:t xml:space="preserve"> ME. Plasma cell granuloma of the lung: difficulties in diagnosis and prognosis. </w:t>
      </w:r>
      <w:r w:rsidRPr="00D16068">
        <w:rPr>
          <w:rFonts w:ascii="Book Antiqua" w:eastAsia="Book Antiqua" w:hAnsi="Book Antiqua" w:cs="Book Antiqua"/>
          <w:i/>
          <w:iCs/>
        </w:rPr>
        <w:t xml:space="preserve">Ann </w:t>
      </w:r>
      <w:proofErr w:type="spellStart"/>
      <w:r w:rsidRPr="00D16068">
        <w:rPr>
          <w:rFonts w:ascii="Book Antiqua" w:eastAsia="Book Antiqua" w:hAnsi="Book Antiqua" w:cs="Book Antiqua"/>
          <w:i/>
          <w:iCs/>
        </w:rPr>
        <w:t>Thorac</w:t>
      </w:r>
      <w:proofErr w:type="spellEnd"/>
      <w:r w:rsidRPr="00D16068">
        <w:rPr>
          <w:rFonts w:ascii="Book Antiqua" w:eastAsia="Book Antiqua" w:hAnsi="Book Antiqua" w:cs="Book Antiqua"/>
          <w:i/>
          <w:iCs/>
        </w:rPr>
        <w:t xml:space="preserve"> Surg</w:t>
      </w:r>
      <w:r w:rsidRPr="00D16068">
        <w:rPr>
          <w:rFonts w:ascii="Book Antiqua" w:eastAsia="Book Antiqua" w:hAnsi="Book Antiqua" w:cs="Book Antiqua"/>
        </w:rPr>
        <w:t xml:space="preserve"> 1996; </w:t>
      </w:r>
      <w:r w:rsidRPr="00D16068">
        <w:rPr>
          <w:rFonts w:ascii="Book Antiqua" w:eastAsia="Book Antiqua" w:hAnsi="Book Antiqua" w:cs="Book Antiqua"/>
          <w:b/>
          <w:bCs/>
        </w:rPr>
        <w:t>61</w:t>
      </w:r>
      <w:r w:rsidRPr="00D16068">
        <w:rPr>
          <w:rFonts w:ascii="Book Antiqua" w:eastAsia="Book Antiqua" w:hAnsi="Book Antiqua" w:cs="Book Antiqua"/>
        </w:rPr>
        <w:t>: 1477-1482</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8633962 DOI: 10.1016/0003-4975(96)00081-1]</w:t>
      </w:r>
    </w:p>
    <w:p w14:paraId="5A125E17"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2 </w:t>
      </w:r>
      <w:r w:rsidRPr="00D16068">
        <w:rPr>
          <w:rFonts w:ascii="Book Antiqua" w:eastAsia="Book Antiqua" w:hAnsi="Book Antiqua" w:cs="Book Antiqua"/>
          <w:b/>
          <w:bCs/>
        </w:rPr>
        <w:t>PACK GT</w:t>
      </w:r>
      <w:r w:rsidRPr="00D16068">
        <w:rPr>
          <w:rFonts w:ascii="Book Antiqua" w:eastAsia="Book Antiqua" w:hAnsi="Book Antiqua" w:cs="Book Antiqua"/>
        </w:rPr>
        <w:t xml:space="preserve">, BAKER HW. Total right hepatic lobectomy; report of a case. </w:t>
      </w:r>
      <w:r w:rsidRPr="00D16068">
        <w:rPr>
          <w:rFonts w:ascii="Book Antiqua" w:eastAsia="Book Antiqua" w:hAnsi="Book Antiqua" w:cs="Book Antiqua"/>
          <w:i/>
          <w:iCs/>
        </w:rPr>
        <w:t>Ann Surg</w:t>
      </w:r>
      <w:r w:rsidRPr="00D16068">
        <w:rPr>
          <w:rFonts w:ascii="Book Antiqua" w:eastAsia="Book Antiqua" w:hAnsi="Book Antiqua" w:cs="Book Antiqua"/>
        </w:rPr>
        <w:t xml:space="preserve"> 1953; </w:t>
      </w:r>
      <w:r w:rsidRPr="00D16068">
        <w:rPr>
          <w:rFonts w:ascii="Book Antiqua" w:eastAsia="Book Antiqua" w:hAnsi="Book Antiqua" w:cs="Book Antiqua"/>
          <w:b/>
          <w:bCs/>
        </w:rPr>
        <w:t>138</w:t>
      </w:r>
      <w:r w:rsidRPr="00D16068">
        <w:rPr>
          <w:rFonts w:ascii="Book Antiqua" w:eastAsia="Book Antiqua" w:hAnsi="Book Antiqua" w:cs="Book Antiqua"/>
        </w:rPr>
        <w:t>: 253-258</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13066016 DOI: 10.1097/00000658-195308000-00012]</w:t>
      </w:r>
    </w:p>
    <w:p w14:paraId="0DB07725"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3 </w:t>
      </w:r>
      <w:r w:rsidRPr="00D16068">
        <w:rPr>
          <w:rFonts w:ascii="Book Antiqua" w:eastAsia="Book Antiqua" w:hAnsi="Book Antiqua" w:cs="Book Antiqua"/>
          <w:b/>
          <w:bCs/>
        </w:rPr>
        <w:t>Choi JH</w:t>
      </w:r>
      <w:r w:rsidRPr="00D16068">
        <w:rPr>
          <w:rFonts w:ascii="Book Antiqua" w:eastAsia="Book Antiqua" w:hAnsi="Book Antiqua" w:cs="Book Antiqua"/>
        </w:rPr>
        <w:t xml:space="preserve">, Ro JY. The 2020 WHO Classification of Tumors of Soft Tissue: Selected Changes and New Entities. </w:t>
      </w:r>
      <w:r w:rsidRPr="00D16068">
        <w:rPr>
          <w:rFonts w:ascii="Book Antiqua" w:eastAsia="Book Antiqua" w:hAnsi="Book Antiqua" w:cs="Book Antiqua"/>
          <w:i/>
          <w:iCs/>
        </w:rPr>
        <w:t xml:space="preserve">Adv </w:t>
      </w:r>
      <w:proofErr w:type="spellStart"/>
      <w:r w:rsidRPr="00D16068">
        <w:rPr>
          <w:rFonts w:ascii="Book Antiqua" w:eastAsia="Book Antiqua" w:hAnsi="Book Antiqua" w:cs="Book Antiqua"/>
          <w:i/>
          <w:iCs/>
        </w:rPr>
        <w:t>Anat</w:t>
      </w:r>
      <w:proofErr w:type="spellEnd"/>
      <w:r w:rsidRPr="00D16068">
        <w:rPr>
          <w:rFonts w:ascii="Book Antiqua" w:eastAsia="Book Antiqua" w:hAnsi="Book Antiqua" w:cs="Book Antiqua"/>
          <w:i/>
          <w:iCs/>
        </w:rPr>
        <w:t xml:space="preserve"> </w:t>
      </w:r>
      <w:proofErr w:type="spellStart"/>
      <w:r w:rsidRPr="00D16068">
        <w:rPr>
          <w:rFonts w:ascii="Book Antiqua" w:eastAsia="Book Antiqua" w:hAnsi="Book Antiqua" w:cs="Book Antiqua"/>
          <w:i/>
          <w:iCs/>
        </w:rPr>
        <w:t>Pathol</w:t>
      </w:r>
      <w:proofErr w:type="spellEnd"/>
      <w:r w:rsidRPr="00D16068">
        <w:rPr>
          <w:rFonts w:ascii="Book Antiqua" w:eastAsia="Book Antiqua" w:hAnsi="Book Antiqua" w:cs="Book Antiqua"/>
        </w:rPr>
        <w:t xml:space="preserve"> 2021; </w:t>
      </w:r>
      <w:r w:rsidRPr="00D16068">
        <w:rPr>
          <w:rFonts w:ascii="Book Antiqua" w:eastAsia="Book Antiqua" w:hAnsi="Book Antiqua" w:cs="Book Antiqua"/>
          <w:b/>
          <w:bCs/>
        </w:rPr>
        <w:t>28</w:t>
      </w:r>
      <w:r w:rsidRPr="00D16068">
        <w:rPr>
          <w:rFonts w:ascii="Book Antiqua" w:eastAsia="Book Antiqua" w:hAnsi="Book Antiqua" w:cs="Book Antiqua"/>
        </w:rPr>
        <w:t>: 44-58</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32960834 DOI: 10.1097/PAP.0000000000000284]</w:t>
      </w:r>
    </w:p>
    <w:p w14:paraId="45D7714D"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4 </w:t>
      </w:r>
      <w:r w:rsidRPr="00D16068">
        <w:rPr>
          <w:rFonts w:ascii="Book Antiqua" w:eastAsia="Book Antiqua" w:hAnsi="Book Antiqua" w:cs="Book Antiqua"/>
          <w:b/>
          <w:bCs/>
        </w:rPr>
        <w:t>Al-</w:t>
      </w:r>
      <w:proofErr w:type="spellStart"/>
      <w:r w:rsidRPr="00D16068">
        <w:rPr>
          <w:rFonts w:ascii="Book Antiqua" w:eastAsia="Book Antiqua" w:hAnsi="Book Antiqua" w:cs="Book Antiqua"/>
          <w:b/>
          <w:bCs/>
        </w:rPr>
        <w:t>Hussaini</w:t>
      </w:r>
      <w:proofErr w:type="spellEnd"/>
      <w:r w:rsidRPr="00D16068">
        <w:rPr>
          <w:rFonts w:ascii="Book Antiqua" w:eastAsia="Book Antiqua" w:hAnsi="Book Antiqua" w:cs="Book Antiqua"/>
          <w:b/>
          <w:bCs/>
        </w:rPr>
        <w:t xml:space="preserve"> H</w:t>
      </w:r>
      <w:r w:rsidRPr="00D16068">
        <w:rPr>
          <w:rFonts w:ascii="Book Antiqua" w:eastAsia="Book Antiqua" w:hAnsi="Book Antiqua" w:cs="Book Antiqua"/>
        </w:rPr>
        <w:t xml:space="preserve">, </w:t>
      </w:r>
      <w:proofErr w:type="spellStart"/>
      <w:r w:rsidRPr="00D16068">
        <w:rPr>
          <w:rFonts w:ascii="Book Antiqua" w:eastAsia="Book Antiqua" w:hAnsi="Book Antiqua" w:cs="Book Antiqua"/>
        </w:rPr>
        <w:t>Azouz</w:t>
      </w:r>
      <w:proofErr w:type="spellEnd"/>
      <w:r w:rsidRPr="00D16068">
        <w:rPr>
          <w:rFonts w:ascii="Book Antiqua" w:eastAsia="Book Antiqua" w:hAnsi="Book Antiqua" w:cs="Book Antiqua"/>
        </w:rPr>
        <w:t xml:space="preserve"> H, Abu-Zaid A. Hepatic inflammatory pseudotumor presenting in an 8-year-old boy: A case report and review of literature. </w:t>
      </w:r>
      <w:r w:rsidRPr="00D16068">
        <w:rPr>
          <w:rFonts w:ascii="Book Antiqua" w:eastAsia="Book Antiqua" w:hAnsi="Book Antiqua" w:cs="Book Antiqua"/>
          <w:i/>
          <w:iCs/>
        </w:rPr>
        <w:t>World J Gastroenterol</w:t>
      </w:r>
      <w:r w:rsidRPr="00D16068">
        <w:rPr>
          <w:rFonts w:ascii="Book Antiqua" w:eastAsia="Book Antiqua" w:hAnsi="Book Antiqua" w:cs="Book Antiqua"/>
        </w:rPr>
        <w:t xml:space="preserve"> 2015; </w:t>
      </w:r>
      <w:r w:rsidRPr="00D16068">
        <w:rPr>
          <w:rFonts w:ascii="Book Antiqua" w:eastAsia="Book Antiqua" w:hAnsi="Book Antiqua" w:cs="Book Antiqua"/>
          <w:b/>
          <w:bCs/>
        </w:rPr>
        <w:t>21</w:t>
      </w:r>
      <w:r w:rsidRPr="00D16068">
        <w:rPr>
          <w:rFonts w:ascii="Book Antiqua" w:eastAsia="Book Antiqua" w:hAnsi="Book Antiqua" w:cs="Book Antiqua"/>
        </w:rPr>
        <w:t>: 8730-8738</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26229415 DOI: 10.3748/wjg.v21.i28.8730]</w:t>
      </w:r>
    </w:p>
    <w:p w14:paraId="75226CEA"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5 </w:t>
      </w:r>
      <w:proofErr w:type="spellStart"/>
      <w:r w:rsidRPr="00D16068">
        <w:rPr>
          <w:rFonts w:ascii="Book Antiqua" w:eastAsia="Book Antiqua" w:hAnsi="Book Antiqua" w:cs="Book Antiqua"/>
          <w:b/>
          <w:bCs/>
        </w:rPr>
        <w:t>Thavamani</w:t>
      </w:r>
      <w:proofErr w:type="spellEnd"/>
      <w:r w:rsidRPr="00D16068">
        <w:rPr>
          <w:rFonts w:ascii="Book Antiqua" w:eastAsia="Book Antiqua" w:hAnsi="Book Antiqua" w:cs="Book Antiqua"/>
          <w:b/>
          <w:bCs/>
        </w:rPr>
        <w:t xml:space="preserve"> A</w:t>
      </w:r>
      <w:r w:rsidRPr="00D16068">
        <w:rPr>
          <w:rFonts w:ascii="Book Antiqua" w:eastAsia="Book Antiqua" w:hAnsi="Book Antiqua" w:cs="Book Antiqua"/>
        </w:rPr>
        <w:t xml:space="preserve">, </w:t>
      </w:r>
      <w:proofErr w:type="spellStart"/>
      <w:r w:rsidRPr="00D16068">
        <w:rPr>
          <w:rFonts w:ascii="Book Antiqua" w:eastAsia="Book Antiqua" w:hAnsi="Book Antiqua" w:cs="Book Antiqua"/>
        </w:rPr>
        <w:t>Mandelia</w:t>
      </w:r>
      <w:proofErr w:type="spellEnd"/>
      <w:r w:rsidRPr="00D16068">
        <w:rPr>
          <w:rFonts w:ascii="Book Antiqua" w:eastAsia="Book Antiqua" w:hAnsi="Book Antiqua" w:cs="Book Antiqua"/>
        </w:rPr>
        <w:t xml:space="preserve"> C, Anderson PM, Radhakrishnan K. Pediatric Inflammatory Myofibroblastic Tumor of the Liver: A Rare Cause of Portal Hypertension. </w:t>
      </w:r>
      <w:r w:rsidRPr="00D16068">
        <w:rPr>
          <w:rFonts w:ascii="Book Antiqua" w:eastAsia="Book Antiqua" w:hAnsi="Book Antiqua" w:cs="Book Antiqua"/>
          <w:i/>
          <w:iCs/>
        </w:rPr>
        <w:t>ACG Case Rep J</w:t>
      </w:r>
      <w:r w:rsidRPr="00D16068">
        <w:rPr>
          <w:rFonts w:ascii="Book Antiqua" w:eastAsia="Book Antiqua" w:hAnsi="Book Antiqua" w:cs="Book Antiqua"/>
        </w:rPr>
        <w:t xml:space="preserve"> 2019; </w:t>
      </w:r>
      <w:r w:rsidRPr="00D16068">
        <w:rPr>
          <w:rFonts w:ascii="Book Antiqua" w:eastAsia="Book Antiqua" w:hAnsi="Book Antiqua" w:cs="Book Antiqua"/>
          <w:b/>
          <w:bCs/>
        </w:rPr>
        <w:t>6</w:t>
      </w:r>
      <w:r w:rsidRPr="00D16068">
        <w:rPr>
          <w:rFonts w:ascii="Book Antiqua" w:eastAsia="Book Antiqua" w:hAnsi="Book Antiqua" w:cs="Book Antiqua"/>
        </w:rPr>
        <w:t>: 1-4</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31620493 DOI: 10.14309/crj.0000000000000028]</w:t>
      </w:r>
    </w:p>
    <w:p w14:paraId="44B933F6"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6 </w:t>
      </w:r>
      <w:r w:rsidRPr="00D16068">
        <w:rPr>
          <w:rFonts w:ascii="Book Antiqua" w:eastAsia="Book Antiqua" w:hAnsi="Book Antiqua" w:cs="Book Antiqua"/>
          <w:b/>
          <w:bCs/>
        </w:rPr>
        <w:t>Chang SD</w:t>
      </w:r>
      <w:r w:rsidRPr="00D16068">
        <w:rPr>
          <w:rFonts w:ascii="Book Antiqua" w:eastAsia="Book Antiqua" w:hAnsi="Book Antiqua" w:cs="Book Antiqua"/>
        </w:rPr>
        <w:t xml:space="preserve">, Scali EP, Abrahams Z, </w:t>
      </w:r>
      <w:proofErr w:type="spellStart"/>
      <w:r w:rsidRPr="00D16068">
        <w:rPr>
          <w:rFonts w:ascii="Book Antiqua" w:eastAsia="Book Antiqua" w:hAnsi="Book Antiqua" w:cs="Book Antiqua"/>
        </w:rPr>
        <w:t>Tha</w:t>
      </w:r>
      <w:proofErr w:type="spellEnd"/>
      <w:r w:rsidRPr="00D16068">
        <w:rPr>
          <w:rFonts w:ascii="Book Antiqua" w:eastAsia="Book Antiqua" w:hAnsi="Book Antiqua" w:cs="Book Antiqua"/>
        </w:rPr>
        <w:t xml:space="preserve"> S, Yoshida EM. Inflammatory pseudotumor of the liver: a rare case of recurrence following surgical resection. </w:t>
      </w:r>
      <w:r w:rsidRPr="00D16068">
        <w:rPr>
          <w:rFonts w:ascii="Book Antiqua" w:eastAsia="Book Antiqua" w:hAnsi="Book Antiqua" w:cs="Book Antiqua"/>
          <w:i/>
          <w:iCs/>
        </w:rPr>
        <w:t>J Radiol Case Rep</w:t>
      </w:r>
      <w:r w:rsidRPr="00D16068">
        <w:rPr>
          <w:rFonts w:ascii="Book Antiqua" w:eastAsia="Book Antiqua" w:hAnsi="Book Antiqua" w:cs="Book Antiqua"/>
        </w:rPr>
        <w:t xml:space="preserve"> 2014; </w:t>
      </w:r>
      <w:r w:rsidRPr="00D16068">
        <w:rPr>
          <w:rFonts w:ascii="Book Antiqua" w:eastAsia="Book Antiqua" w:hAnsi="Book Antiqua" w:cs="Book Antiqua"/>
          <w:b/>
          <w:bCs/>
        </w:rPr>
        <w:t>8</w:t>
      </w:r>
      <w:r w:rsidRPr="00D16068">
        <w:rPr>
          <w:rFonts w:ascii="Book Antiqua" w:eastAsia="Book Antiqua" w:hAnsi="Book Antiqua" w:cs="Book Antiqua"/>
        </w:rPr>
        <w:t>: 23-30</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24967025 DOI: 10.3941/jrcr.v8i3.1459]</w:t>
      </w:r>
    </w:p>
    <w:p w14:paraId="100B2E06"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7 </w:t>
      </w:r>
      <w:proofErr w:type="spellStart"/>
      <w:r w:rsidRPr="00D16068">
        <w:rPr>
          <w:rFonts w:ascii="Book Antiqua" w:eastAsia="Book Antiqua" w:hAnsi="Book Antiqua" w:cs="Book Antiqua"/>
          <w:b/>
          <w:bCs/>
        </w:rPr>
        <w:t>Sürer</w:t>
      </w:r>
      <w:proofErr w:type="spellEnd"/>
      <w:r w:rsidRPr="00D16068">
        <w:rPr>
          <w:rFonts w:ascii="Book Antiqua" w:eastAsia="Book Antiqua" w:hAnsi="Book Antiqua" w:cs="Book Antiqua"/>
          <w:b/>
          <w:bCs/>
        </w:rPr>
        <w:t xml:space="preserve"> E</w:t>
      </w:r>
      <w:r w:rsidRPr="00D16068">
        <w:rPr>
          <w:rFonts w:ascii="Book Antiqua" w:eastAsia="Book Antiqua" w:hAnsi="Book Antiqua" w:cs="Book Antiqua"/>
        </w:rPr>
        <w:t xml:space="preserve">, </w:t>
      </w:r>
      <w:proofErr w:type="spellStart"/>
      <w:r w:rsidRPr="00D16068">
        <w:rPr>
          <w:rFonts w:ascii="Book Antiqua" w:eastAsia="Book Antiqua" w:hAnsi="Book Antiqua" w:cs="Book Antiqua"/>
        </w:rPr>
        <w:t>Bozova</w:t>
      </w:r>
      <w:proofErr w:type="spellEnd"/>
      <w:r w:rsidRPr="00D16068">
        <w:rPr>
          <w:rFonts w:ascii="Book Antiqua" w:eastAsia="Book Antiqua" w:hAnsi="Book Antiqua" w:cs="Book Antiqua"/>
        </w:rPr>
        <w:t xml:space="preserve"> S, </w:t>
      </w:r>
      <w:proofErr w:type="spellStart"/>
      <w:r w:rsidRPr="00D16068">
        <w:rPr>
          <w:rFonts w:ascii="Book Antiqua" w:eastAsia="Book Antiqua" w:hAnsi="Book Antiqua" w:cs="Book Antiqua"/>
        </w:rPr>
        <w:t>Gökhan</w:t>
      </w:r>
      <w:proofErr w:type="spellEnd"/>
      <w:r w:rsidRPr="00D16068">
        <w:rPr>
          <w:rFonts w:ascii="Book Antiqua" w:eastAsia="Book Antiqua" w:hAnsi="Book Antiqua" w:cs="Book Antiqua"/>
        </w:rPr>
        <w:t xml:space="preserve"> GA, </w:t>
      </w:r>
      <w:proofErr w:type="spellStart"/>
      <w:r w:rsidRPr="00D16068">
        <w:rPr>
          <w:rFonts w:ascii="Book Antiqua" w:eastAsia="Book Antiqua" w:hAnsi="Book Antiqua" w:cs="Book Antiqua"/>
        </w:rPr>
        <w:t>Gürkan</w:t>
      </w:r>
      <w:proofErr w:type="spellEnd"/>
      <w:r w:rsidRPr="00D16068">
        <w:rPr>
          <w:rFonts w:ascii="Book Antiqua" w:eastAsia="Book Antiqua" w:hAnsi="Book Antiqua" w:cs="Book Antiqua"/>
        </w:rPr>
        <w:t xml:space="preserve"> A, </w:t>
      </w:r>
      <w:proofErr w:type="spellStart"/>
      <w:r w:rsidRPr="00D16068">
        <w:rPr>
          <w:rFonts w:ascii="Book Antiqua" w:eastAsia="Book Antiqua" w:hAnsi="Book Antiqua" w:cs="Book Antiqua"/>
        </w:rPr>
        <w:t>Elpek</w:t>
      </w:r>
      <w:proofErr w:type="spellEnd"/>
      <w:r w:rsidRPr="00D16068">
        <w:rPr>
          <w:rFonts w:ascii="Book Antiqua" w:eastAsia="Book Antiqua" w:hAnsi="Book Antiqua" w:cs="Book Antiqua"/>
        </w:rPr>
        <w:t xml:space="preserve"> GO. Inflammatory myofibroblastic tumor of the liver: a case report. </w:t>
      </w:r>
      <w:r w:rsidRPr="00D16068">
        <w:rPr>
          <w:rFonts w:ascii="Book Antiqua" w:eastAsia="Book Antiqua" w:hAnsi="Book Antiqua" w:cs="Book Antiqua"/>
          <w:i/>
          <w:iCs/>
        </w:rPr>
        <w:t>Turk J Gastroenterol</w:t>
      </w:r>
      <w:r w:rsidRPr="00D16068">
        <w:rPr>
          <w:rFonts w:ascii="Book Antiqua" w:eastAsia="Book Antiqua" w:hAnsi="Book Antiqua" w:cs="Book Antiqua"/>
        </w:rPr>
        <w:t xml:space="preserve"> 2009; </w:t>
      </w:r>
      <w:r w:rsidRPr="00D16068">
        <w:rPr>
          <w:rFonts w:ascii="Book Antiqua" w:eastAsia="Book Antiqua" w:hAnsi="Book Antiqua" w:cs="Book Antiqua"/>
          <w:b/>
          <w:bCs/>
        </w:rPr>
        <w:t>20</w:t>
      </w:r>
      <w:r w:rsidRPr="00D16068">
        <w:rPr>
          <w:rFonts w:ascii="Book Antiqua" w:eastAsia="Book Antiqua" w:hAnsi="Book Antiqua" w:cs="Book Antiqua"/>
        </w:rPr>
        <w:t>: 129-134</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19530046]</w:t>
      </w:r>
    </w:p>
    <w:p w14:paraId="17F164DD"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8 </w:t>
      </w:r>
      <w:r w:rsidRPr="00D16068">
        <w:rPr>
          <w:rFonts w:ascii="Book Antiqua" w:eastAsia="Book Antiqua" w:hAnsi="Book Antiqua" w:cs="Book Antiqua"/>
          <w:b/>
          <w:bCs/>
        </w:rPr>
        <w:t>Li GH</w:t>
      </w:r>
      <w:r w:rsidRPr="00D16068">
        <w:rPr>
          <w:rFonts w:ascii="Book Antiqua" w:eastAsia="Book Antiqua" w:hAnsi="Book Antiqua" w:cs="Book Antiqua"/>
        </w:rPr>
        <w:t xml:space="preserve">, Li JQ, Lin YZ. Inflammatory pseudotumor of the liver. </w:t>
      </w:r>
      <w:r w:rsidRPr="00D16068">
        <w:rPr>
          <w:rFonts w:ascii="Book Antiqua" w:eastAsia="Book Antiqua" w:hAnsi="Book Antiqua" w:cs="Book Antiqua"/>
          <w:i/>
          <w:iCs/>
        </w:rPr>
        <w:t>J Surg Oncol</w:t>
      </w:r>
      <w:r w:rsidRPr="00D16068">
        <w:rPr>
          <w:rFonts w:ascii="Book Antiqua" w:eastAsia="Book Antiqua" w:hAnsi="Book Antiqua" w:cs="Book Antiqua"/>
        </w:rPr>
        <w:t xml:space="preserve"> 1989; </w:t>
      </w:r>
      <w:r w:rsidRPr="00D16068">
        <w:rPr>
          <w:rFonts w:ascii="Book Antiqua" w:eastAsia="Book Antiqua" w:hAnsi="Book Antiqua" w:cs="Book Antiqua"/>
          <w:b/>
          <w:bCs/>
        </w:rPr>
        <w:t>42</w:t>
      </w:r>
      <w:r w:rsidRPr="00D16068">
        <w:rPr>
          <w:rFonts w:ascii="Book Antiqua" w:eastAsia="Book Antiqua" w:hAnsi="Book Antiqua" w:cs="Book Antiqua"/>
        </w:rPr>
        <w:t>: 244-248</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2687584 DOI: 10.1002/jso.2930420409]</w:t>
      </w:r>
    </w:p>
    <w:p w14:paraId="22B72D1B"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9 </w:t>
      </w:r>
      <w:r w:rsidRPr="00D16068">
        <w:rPr>
          <w:rFonts w:ascii="Book Antiqua" w:eastAsia="Book Antiqua" w:hAnsi="Book Antiqua" w:cs="Book Antiqua"/>
          <w:b/>
          <w:bCs/>
        </w:rPr>
        <w:t>Saleem MI</w:t>
      </w:r>
      <w:r w:rsidRPr="00D16068">
        <w:rPr>
          <w:rFonts w:ascii="Book Antiqua" w:eastAsia="Book Antiqua" w:hAnsi="Book Antiqua" w:cs="Book Antiqua"/>
        </w:rPr>
        <w:t xml:space="preserve">, Ben-Hamida MA, Barrett AM, Bunn SK, Huntley L, Wood KM, </w:t>
      </w:r>
      <w:proofErr w:type="spellStart"/>
      <w:r w:rsidRPr="00D16068">
        <w:rPr>
          <w:rFonts w:ascii="Book Antiqua" w:eastAsia="Book Antiqua" w:hAnsi="Book Antiqua" w:cs="Book Antiqua"/>
        </w:rPr>
        <w:t>Yelbuz</w:t>
      </w:r>
      <w:proofErr w:type="spellEnd"/>
      <w:r w:rsidRPr="00D16068">
        <w:rPr>
          <w:rFonts w:ascii="Book Antiqua" w:eastAsia="Book Antiqua" w:hAnsi="Book Antiqua" w:cs="Book Antiqua"/>
        </w:rPr>
        <w:t xml:space="preserve"> TM. Lower abdominal inflammatory myofibroblastic tumor -an unusual presentation- a case </w:t>
      </w:r>
      <w:r w:rsidRPr="00D16068">
        <w:rPr>
          <w:rFonts w:ascii="Book Antiqua" w:eastAsia="Book Antiqua" w:hAnsi="Book Antiqua" w:cs="Book Antiqua"/>
        </w:rPr>
        <w:lastRenderedPageBreak/>
        <w:t xml:space="preserve">report and brief literature review. </w:t>
      </w:r>
      <w:proofErr w:type="spellStart"/>
      <w:r w:rsidRPr="00D16068">
        <w:rPr>
          <w:rFonts w:ascii="Book Antiqua" w:eastAsia="Book Antiqua" w:hAnsi="Book Antiqua" w:cs="Book Antiqua"/>
          <w:i/>
          <w:iCs/>
        </w:rPr>
        <w:t>Eur</w:t>
      </w:r>
      <w:proofErr w:type="spellEnd"/>
      <w:r w:rsidRPr="00D16068">
        <w:rPr>
          <w:rFonts w:ascii="Book Antiqua" w:eastAsia="Book Antiqua" w:hAnsi="Book Antiqua" w:cs="Book Antiqua"/>
          <w:i/>
          <w:iCs/>
        </w:rPr>
        <w:t xml:space="preserve"> J </w:t>
      </w:r>
      <w:proofErr w:type="spellStart"/>
      <w:r w:rsidRPr="00D16068">
        <w:rPr>
          <w:rFonts w:ascii="Book Antiqua" w:eastAsia="Book Antiqua" w:hAnsi="Book Antiqua" w:cs="Book Antiqua"/>
          <w:i/>
          <w:iCs/>
        </w:rPr>
        <w:t>Pediatr</w:t>
      </w:r>
      <w:proofErr w:type="spellEnd"/>
      <w:r w:rsidRPr="00D16068">
        <w:rPr>
          <w:rFonts w:ascii="Book Antiqua" w:eastAsia="Book Antiqua" w:hAnsi="Book Antiqua" w:cs="Book Antiqua"/>
        </w:rPr>
        <w:t xml:space="preserve"> 2007; </w:t>
      </w:r>
      <w:r w:rsidRPr="00D16068">
        <w:rPr>
          <w:rFonts w:ascii="Book Antiqua" w:eastAsia="Book Antiqua" w:hAnsi="Book Antiqua" w:cs="Book Antiqua"/>
          <w:b/>
          <w:bCs/>
        </w:rPr>
        <w:t>166</w:t>
      </w:r>
      <w:r w:rsidRPr="00D16068">
        <w:rPr>
          <w:rFonts w:ascii="Book Antiqua" w:eastAsia="Book Antiqua" w:hAnsi="Book Antiqua" w:cs="Book Antiqua"/>
        </w:rPr>
        <w:t>: 679-683</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17109166 DOI: 10.1007/s00431-006-0305-y]</w:t>
      </w:r>
    </w:p>
    <w:p w14:paraId="684A2ED6"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10 </w:t>
      </w:r>
      <w:r w:rsidRPr="00D16068">
        <w:rPr>
          <w:rFonts w:ascii="Book Antiqua" w:eastAsia="Book Antiqua" w:hAnsi="Book Antiqua" w:cs="Book Antiqua"/>
          <w:b/>
          <w:bCs/>
        </w:rPr>
        <w:t>Patel H</w:t>
      </w:r>
      <w:r w:rsidRPr="00D16068">
        <w:rPr>
          <w:rFonts w:ascii="Book Antiqua" w:eastAsia="Book Antiqua" w:hAnsi="Book Antiqua" w:cs="Book Antiqua"/>
        </w:rPr>
        <w:t xml:space="preserve">, </w:t>
      </w:r>
      <w:proofErr w:type="spellStart"/>
      <w:r w:rsidRPr="00D16068">
        <w:rPr>
          <w:rFonts w:ascii="Book Antiqua" w:eastAsia="Book Antiqua" w:hAnsi="Book Antiqua" w:cs="Book Antiqua"/>
        </w:rPr>
        <w:t>Nanavati</w:t>
      </w:r>
      <w:proofErr w:type="spellEnd"/>
      <w:r w:rsidRPr="00D16068">
        <w:rPr>
          <w:rFonts w:ascii="Book Antiqua" w:eastAsia="Book Antiqua" w:hAnsi="Book Antiqua" w:cs="Book Antiqua"/>
        </w:rPr>
        <w:t xml:space="preserve"> S, Ha J, Shah A, </w:t>
      </w:r>
      <w:proofErr w:type="spellStart"/>
      <w:r w:rsidRPr="00D16068">
        <w:rPr>
          <w:rFonts w:ascii="Book Antiqua" w:eastAsia="Book Antiqua" w:hAnsi="Book Antiqua" w:cs="Book Antiqua"/>
        </w:rPr>
        <w:t>Baddoura</w:t>
      </w:r>
      <w:proofErr w:type="spellEnd"/>
      <w:r w:rsidRPr="00D16068">
        <w:rPr>
          <w:rFonts w:ascii="Book Antiqua" w:eastAsia="Book Antiqua" w:hAnsi="Book Antiqua" w:cs="Book Antiqua"/>
        </w:rPr>
        <w:t xml:space="preserve"> W. Spontaneous Resolution of IgG4-Related Hepatic Inflammatory Pseudotumor Mimicking Malignancy. </w:t>
      </w:r>
      <w:r w:rsidRPr="00D16068">
        <w:rPr>
          <w:rFonts w:ascii="Book Antiqua" w:eastAsia="Book Antiqua" w:hAnsi="Book Antiqua" w:cs="Book Antiqua"/>
          <w:i/>
          <w:iCs/>
        </w:rPr>
        <w:t>Case Rep Gastroenterol</w:t>
      </w:r>
      <w:r w:rsidRPr="00D16068">
        <w:rPr>
          <w:rFonts w:ascii="Book Antiqua" w:eastAsia="Book Antiqua" w:hAnsi="Book Antiqua" w:cs="Book Antiqua"/>
        </w:rPr>
        <w:t xml:space="preserve"> 2018; </w:t>
      </w:r>
      <w:r w:rsidRPr="00D16068">
        <w:rPr>
          <w:rFonts w:ascii="Book Antiqua" w:eastAsia="Book Antiqua" w:hAnsi="Book Antiqua" w:cs="Book Antiqua"/>
          <w:b/>
          <w:bCs/>
        </w:rPr>
        <w:t>12</w:t>
      </w:r>
      <w:r w:rsidRPr="00D16068">
        <w:rPr>
          <w:rFonts w:ascii="Book Antiqua" w:eastAsia="Book Antiqua" w:hAnsi="Book Antiqua" w:cs="Book Antiqua"/>
        </w:rPr>
        <w:t>: 311-316</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30022921 DOI: 10.1159/000490100]</w:t>
      </w:r>
    </w:p>
    <w:p w14:paraId="00F3B345"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11 </w:t>
      </w:r>
      <w:r w:rsidRPr="00D16068">
        <w:rPr>
          <w:rFonts w:ascii="Book Antiqua" w:eastAsia="Book Antiqua" w:hAnsi="Book Antiqua" w:cs="Book Antiqua"/>
          <w:b/>
          <w:bCs/>
        </w:rPr>
        <w:t>Zhou P</w:t>
      </w:r>
      <w:r w:rsidRPr="00D16068">
        <w:rPr>
          <w:rFonts w:ascii="Book Antiqua" w:eastAsia="Book Antiqua" w:hAnsi="Book Antiqua" w:cs="Book Antiqua"/>
        </w:rPr>
        <w:t xml:space="preserve">, Chen YH, Lu JH, Jin CC, Xu XH, Gong XH. Inflammatory myofibroblastic tumor after breast prosthesis: A case report and literature review. </w:t>
      </w:r>
      <w:r w:rsidRPr="00D16068">
        <w:rPr>
          <w:rFonts w:ascii="Book Antiqua" w:eastAsia="Book Antiqua" w:hAnsi="Book Antiqua" w:cs="Book Antiqua"/>
          <w:i/>
          <w:iCs/>
        </w:rPr>
        <w:t>World J Clin Cases</w:t>
      </w:r>
      <w:r w:rsidRPr="00D16068">
        <w:rPr>
          <w:rFonts w:ascii="Book Antiqua" w:eastAsia="Book Antiqua" w:hAnsi="Book Antiqua" w:cs="Book Antiqua"/>
        </w:rPr>
        <w:t xml:space="preserve"> 2022; </w:t>
      </w:r>
      <w:r w:rsidRPr="00D16068">
        <w:rPr>
          <w:rFonts w:ascii="Book Antiqua" w:eastAsia="Book Antiqua" w:hAnsi="Book Antiqua" w:cs="Book Antiqua"/>
          <w:b/>
          <w:bCs/>
        </w:rPr>
        <w:t>10</w:t>
      </w:r>
      <w:r w:rsidRPr="00D16068">
        <w:rPr>
          <w:rFonts w:ascii="Book Antiqua" w:eastAsia="Book Antiqua" w:hAnsi="Book Antiqua" w:cs="Book Antiqua"/>
        </w:rPr>
        <w:t>: 1432-1440</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35211580 DOI: 10.12998/wjcc.v10.i4.1432]</w:t>
      </w:r>
    </w:p>
    <w:p w14:paraId="20310448"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12 </w:t>
      </w:r>
      <w:r w:rsidRPr="00D16068">
        <w:rPr>
          <w:rFonts w:ascii="Book Antiqua" w:eastAsia="Book Antiqua" w:hAnsi="Book Antiqua" w:cs="Book Antiqua"/>
          <w:b/>
          <w:bCs/>
        </w:rPr>
        <w:t>Yamaguchi J</w:t>
      </w:r>
      <w:r w:rsidRPr="00D16068">
        <w:rPr>
          <w:rFonts w:ascii="Book Antiqua" w:eastAsia="Book Antiqua" w:hAnsi="Book Antiqua" w:cs="Book Antiqua"/>
        </w:rPr>
        <w:t xml:space="preserve">, Sakamoto Y, Sano T, Shimada K, </w:t>
      </w:r>
      <w:proofErr w:type="spellStart"/>
      <w:r w:rsidRPr="00D16068">
        <w:rPr>
          <w:rFonts w:ascii="Book Antiqua" w:eastAsia="Book Antiqua" w:hAnsi="Book Antiqua" w:cs="Book Antiqua"/>
        </w:rPr>
        <w:t>Kosuge</w:t>
      </w:r>
      <w:proofErr w:type="spellEnd"/>
      <w:r w:rsidRPr="00D16068">
        <w:rPr>
          <w:rFonts w:ascii="Book Antiqua" w:eastAsia="Book Antiqua" w:hAnsi="Book Antiqua" w:cs="Book Antiqua"/>
        </w:rPr>
        <w:t xml:space="preserve"> T. Spontaneous regression of inflammatory pseudotumor of the liver: report of three cases. </w:t>
      </w:r>
      <w:r w:rsidRPr="00D16068">
        <w:rPr>
          <w:rFonts w:ascii="Book Antiqua" w:eastAsia="Book Antiqua" w:hAnsi="Book Antiqua" w:cs="Book Antiqua"/>
          <w:i/>
          <w:iCs/>
        </w:rPr>
        <w:t>Surg Today</w:t>
      </w:r>
      <w:r w:rsidRPr="00D16068">
        <w:rPr>
          <w:rFonts w:ascii="Book Antiqua" w:eastAsia="Book Antiqua" w:hAnsi="Book Antiqua" w:cs="Book Antiqua"/>
        </w:rPr>
        <w:t xml:space="preserve"> 2007; </w:t>
      </w:r>
      <w:r w:rsidRPr="00D16068">
        <w:rPr>
          <w:rFonts w:ascii="Book Antiqua" w:eastAsia="Book Antiqua" w:hAnsi="Book Antiqua" w:cs="Book Antiqua"/>
          <w:b/>
          <w:bCs/>
        </w:rPr>
        <w:t>37</w:t>
      </w:r>
      <w:r w:rsidRPr="00D16068">
        <w:rPr>
          <w:rFonts w:ascii="Book Antiqua" w:eastAsia="Book Antiqua" w:hAnsi="Book Antiqua" w:cs="Book Antiqua"/>
        </w:rPr>
        <w:t>: 525-529</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17522777 DOI: 10.1007/s00595-006-3433-0]</w:t>
      </w:r>
    </w:p>
    <w:p w14:paraId="137E0A10"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13 </w:t>
      </w:r>
      <w:r w:rsidRPr="00D16068">
        <w:rPr>
          <w:rFonts w:ascii="Book Antiqua" w:eastAsia="Book Antiqua" w:hAnsi="Book Antiqua" w:cs="Book Antiqua"/>
          <w:b/>
          <w:bCs/>
        </w:rPr>
        <w:t>Coffin CM</w:t>
      </w:r>
      <w:r w:rsidRPr="00D16068">
        <w:rPr>
          <w:rFonts w:ascii="Book Antiqua" w:eastAsia="Book Antiqua" w:hAnsi="Book Antiqua" w:cs="Book Antiqua"/>
        </w:rPr>
        <w:t xml:space="preserve">, Watterson J, Priest JR, </w:t>
      </w:r>
      <w:proofErr w:type="spellStart"/>
      <w:r w:rsidRPr="00D16068">
        <w:rPr>
          <w:rFonts w:ascii="Book Antiqua" w:eastAsia="Book Antiqua" w:hAnsi="Book Antiqua" w:cs="Book Antiqua"/>
        </w:rPr>
        <w:t>Dehner</w:t>
      </w:r>
      <w:proofErr w:type="spellEnd"/>
      <w:r w:rsidRPr="00D16068">
        <w:rPr>
          <w:rFonts w:ascii="Book Antiqua" w:eastAsia="Book Antiqua" w:hAnsi="Book Antiqua" w:cs="Book Antiqua"/>
        </w:rPr>
        <w:t xml:space="preserve"> LP. Extrapulmonary inflammatory myofibroblastic tumor (inflammatory pseudotumor). A clinicopathologic and immunohistochemical study of 84 cases. </w:t>
      </w:r>
      <w:r w:rsidRPr="00D16068">
        <w:rPr>
          <w:rFonts w:ascii="Book Antiqua" w:eastAsia="Book Antiqua" w:hAnsi="Book Antiqua" w:cs="Book Antiqua"/>
          <w:i/>
          <w:iCs/>
        </w:rPr>
        <w:t>Am J Surg Pathol</w:t>
      </w:r>
      <w:r w:rsidRPr="00D16068">
        <w:rPr>
          <w:rFonts w:ascii="Book Antiqua" w:eastAsia="Book Antiqua" w:hAnsi="Book Antiqua" w:cs="Book Antiqua"/>
        </w:rPr>
        <w:t xml:space="preserve"> 1995; </w:t>
      </w:r>
      <w:r w:rsidRPr="00D16068">
        <w:rPr>
          <w:rFonts w:ascii="Book Antiqua" w:eastAsia="Book Antiqua" w:hAnsi="Book Antiqua" w:cs="Book Antiqua"/>
          <w:b/>
          <w:bCs/>
        </w:rPr>
        <w:t>19</w:t>
      </w:r>
      <w:r w:rsidRPr="00D16068">
        <w:rPr>
          <w:rFonts w:ascii="Book Antiqua" w:eastAsia="Book Antiqua" w:hAnsi="Book Antiqua" w:cs="Book Antiqua"/>
        </w:rPr>
        <w:t>: 859-872</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7611533 DOI: 10.1097/00000478-199508000-00001]</w:t>
      </w:r>
    </w:p>
    <w:p w14:paraId="6554C6DD"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14 </w:t>
      </w:r>
      <w:r w:rsidRPr="00D16068">
        <w:rPr>
          <w:rFonts w:ascii="Book Antiqua" w:eastAsia="Book Antiqua" w:hAnsi="Book Antiqua" w:cs="Book Antiqua"/>
          <w:b/>
          <w:bCs/>
        </w:rPr>
        <w:t>Coffin CM</w:t>
      </w:r>
      <w:r w:rsidRPr="00D16068">
        <w:rPr>
          <w:rFonts w:ascii="Book Antiqua" w:eastAsia="Book Antiqua" w:hAnsi="Book Antiqua" w:cs="Book Antiqua"/>
        </w:rPr>
        <w:t xml:space="preserve">, </w:t>
      </w:r>
      <w:proofErr w:type="spellStart"/>
      <w:r w:rsidRPr="00D16068">
        <w:rPr>
          <w:rFonts w:ascii="Book Antiqua" w:eastAsia="Book Antiqua" w:hAnsi="Book Antiqua" w:cs="Book Antiqua"/>
        </w:rPr>
        <w:t>Hornick</w:t>
      </w:r>
      <w:proofErr w:type="spellEnd"/>
      <w:r w:rsidRPr="00D16068">
        <w:rPr>
          <w:rFonts w:ascii="Book Antiqua" w:eastAsia="Book Antiqua" w:hAnsi="Book Antiqua" w:cs="Book Antiqua"/>
        </w:rPr>
        <w:t xml:space="preserve"> JL, Fletcher CD. Inflammatory myofibroblastic tumor: comparison of clinicopathologic, histologic, and immunohistochemical features including ALK expression in atypical and aggressive cases. </w:t>
      </w:r>
      <w:r w:rsidRPr="00D16068">
        <w:rPr>
          <w:rFonts w:ascii="Book Antiqua" w:eastAsia="Book Antiqua" w:hAnsi="Book Antiqua" w:cs="Book Antiqua"/>
          <w:i/>
          <w:iCs/>
        </w:rPr>
        <w:t>Am J Surg Pathol</w:t>
      </w:r>
      <w:r w:rsidRPr="00D16068">
        <w:rPr>
          <w:rFonts w:ascii="Book Antiqua" w:eastAsia="Book Antiqua" w:hAnsi="Book Antiqua" w:cs="Book Antiqua"/>
        </w:rPr>
        <w:t xml:space="preserve"> 2007; </w:t>
      </w:r>
      <w:r w:rsidRPr="00D16068">
        <w:rPr>
          <w:rFonts w:ascii="Book Antiqua" w:eastAsia="Book Antiqua" w:hAnsi="Book Antiqua" w:cs="Book Antiqua"/>
          <w:b/>
          <w:bCs/>
        </w:rPr>
        <w:t>31</w:t>
      </w:r>
      <w:r w:rsidRPr="00D16068">
        <w:rPr>
          <w:rFonts w:ascii="Book Antiqua" w:eastAsia="Book Antiqua" w:hAnsi="Book Antiqua" w:cs="Book Antiqua"/>
        </w:rPr>
        <w:t>: 509-520</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17414097 DOI: 10.1097/01.pas.0000213393.57322.c7]</w:t>
      </w:r>
    </w:p>
    <w:p w14:paraId="005DF394"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15 </w:t>
      </w:r>
      <w:r w:rsidRPr="00D16068">
        <w:rPr>
          <w:rFonts w:ascii="Book Antiqua" w:eastAsia="Book Antiqua" w:hAnsi="Book Antiqua" w:cs="Book Antiqua"/>
          <w:b/>
          <w:bCs/>
        </w:rPr>
        <w:t>Kovach SJ</w:t>
      </w:r>
      <w:r w:rsidRPr="00D16068">
        <w:rPr>
          <w:rFonts w:ascii="Book Antiqua" w:eastAsia="Book Antiqua" w:hAnsi="Book Antiqua" w:cs="Book Antiqua"/>
        </w:rPr>
        <w:t xml:space="preserve">, Fischer AC, Katzman PJ, </w:t>
      </w:r>
      <w:proofErr w:type="spellStart"/>
      <w:r w:rsidRPr="00D16068">
        <w:rPr>
          <w:rFonts w:ascii="Book Antiqua" w:eastAsia="Book Antiqua" w:hAnsi="Book Antiqua" w:cs="Book Antiqua"/>
        </w:rPr>
        <w:t>Salloum</w:t>
      </w:r>
      <w:proofErr w:type="spellEnd"/>
      <w:r w:rsidRPr="00D16068">
        <w:rPr>
          <w:rFonts w:ascii="Book Antiqua" w:eastAsia="Book Antiqua" w:hAnsi="Book Antiqua" w:cs="Book Antiqua"/>
        </w:rPr>
        <w:t xml:space="preserve"> RM, </w:t>
      </w:r>
      <w:proofErr w:type="spellStart"/>
      <w:r w:rsidRPr="00D16068">
        <w:rPr>
          <w:rFonts w:ascii="Book Antiqua" w:eastAsia="Book Antiqua" w:hAnsi="Book Antiqua" w:cs="Book Antiqua"/>
        </w:rPr>
        <w:t>Ettinghausen</w:t>
      </w:r>
      <w:proofErr w:type="spellEnd"/>
      <w:r w:rsidRPr="00D16068">
        <w:rPr>
          <w:rFonts w:ascii="Book Antiqua" w:eastAsia="Book Antiqua" w:hAnsi="Book Antiqua" w:cs="Book Antiqua"/>
        </w:rPr>
        <w:t xml:space="preserve"> SE, </w:t>
      </w:r>
      <w:proofErr w:type="spellStart"/>
      <w:r w:rsidRPr="00D16068">
        <w:rPr>
          <w:rFonts w:ascii="Book Antiqua" w:eastAsia="Book Antiqua" w:hAnsi="Book Antiqua" w:cs="Book Antiqua"/>
        </w:rPr>
        <w:t>Madeb</w:t>
      </w:r>
      <w:proofErr w:type="spellEnd"/>
      <w:r w:rsidRPr="00D16068">
        <w:rPr>
          <w:rFonts w:ascii="Book Antiqua" w:eastAsia="Book Antiqua" w:hAnsi="Book Antiqua" w:cs="Book Antiqua"/>
        </w:rPr>
        <w:t xml:space="preserve"> R, </w:t>
      </w:r>
      <w:proofErr w:type="spellStart"/>
      <w:r w:rsidRPr="00D16068">
        <w:rPr>
          <w:rFonts w:ascii="Book Antiqua" w:eastAsia="Book Antiqua" w:hAnsi="Book Antiqua" w:cs="Book Antiqua"/>
        </w:rPr>
        <w:t>Koniaris</w:t>
      </w:r>
      <w:proofErr w:type="spellEnd"/>
      <w:r w:rsidRPr="00D16068">
        <w:rPr>
          <w:rFonts w:ascii="Book Antiqua" w:eastAsia="Book Antiqua" w:hAnsi="Book Antiqua" w:cs="Book Antiqua"/>
        </w:rPr>
        <w:t xml:space="preserve"> LG. Inflammatory myofibroblastic tumors. </w:t>
      </w:r>
      <w:r w:rsidRPr="00D16068">
        <w:rPr>
          <w:rFonts w:ascii="Book Antiqua" w:eastAsia="Book Antiqua" w:hAnsi="Book Antiqua" w:cs="Book Antiqua"/>
          <w:i/>
          <w:iCs/>
        </w:rPr>
        <w:t>J Surg Oncol</w:t>
      </w:r>
      <w:r w:rsidRPr="00D16068">
        <w:rPr>
          <w:rFonts w:ascii="Book Antiqua" w:eastAsia="Book Antiqua" w:hAnsi="Book Antiqua" w:cs="Book Antiqua"/>
        </w:rPr>
        <w:t xml:space="preserve"> 2006; </w:t>
      </w:r>
      <w:r w:rsidRPr="00D16068">
        <w:rPr>
          <w:rFonts w:ascii="Book Antiqua" w:eastAsia="Book Antiqua" w:hAnsi="Book Antiqua" w:cs="Book Antiqua"/>
          <w:b/>
          <w:bCs/>
        </w:rPr>
        <w:t>94</w:t>
      </w:r>
      <w:r w:rsidRPr="00D16068">
        <w:rPr>
          <w:rFonts w:ascii="Book Antiqua" w:eastAsia="Book Antiqua" w:hAnsi="Book Antiqua" w:cs="Book Antiqua"/>
        </w:rPr>
        <w:t>: 385-391</w:t>
      </w:r>
      <w:r w:rsidR="00AA6300" w:rsidRPr="00D16068">
        <w:rPr>
          <w:rFonts w:ascii="Book Antiqua" w:eastAsia="Book Antiqua" w:hAnsi="Book Antiqua" w:cs="Book Antiqua"/>
        </w:rPr>
        <w:t xml:space="preserve"> [</w:t>
      </w:r>
      <w:r w:rsidRPr="00D16068">
        <w:rPr>
          <w:rFonts w:ascii="Book Antiqua" w:eastAsia="Book Antiqua" w:hAnsi="Book Antiqua" w:cs="Book Antiqua"/>
        </w:rPr>
        <w:t>PMID: 16967468 DOI: 10.1002/jso.20516]</w:t>
      </w:r>
    </w:p>
    <w:p w14:paraId="2F56241F"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16 </w:t>
      </w:r>
      <w:proofErr w:type="spellStart"/>
      <w:r w:rsidRPr="00D16068">
        <w:rPr>
          <w:rFonts w:ascii="Book Antiqua" w:eastAsia="Book Antiqua" w:hAnsi="Book Antiqua" w:cs="Book Antiqua"/>
          <w:b/>
          <w:bCs/>
        </w:rPr>
        <w:t>Narla</w:t>
      </w:r>
      <w:proofErr w:type="spellEnd"/>
      <w:r w:rsidRPr="00D16068">
        <w:rPr>
          <w:rFonts w:ascii="Book Antiqua" w:eastAsia="Book Antiqua" w:hAnsi="Book Antiqua" w:cs="Book Antiqua"/>
          <w:b/>
          <w:bCs/>
        </w:rPr>
        <w:t xml:space="preserve"> LD</w:t>
      </w:r>
      <w:r w:rsidRPr="00D16068">
        <w:rPr>
          <w:rFonts w:ascii="Book Antiqua" w:eastAsia="Book Antiqua" w:hAnsi="Book Antiqua" w:cs="Book Antiqua"/>
        </w:rPr>
        <w:t xml:space="preserve">, Newman B, </w:t>
      </w:r>
      <w:proofErr w:type="spellStart"/>
      <w:r w:rsidRPr="00D16068">
        <w:rPr>
          <w:rFonts w:ascii="Book Antiqua" w:eastAsia="Book Antiqua" w:hAnsi="Book Antiqua" w:cs="Book Antiqua"/>
        </w:rPr>
        <w:t>Spottswood</w:t>
      </w:r>
      <w:proofErr w:type="spellEnd"/>
      <w:r w:rsidRPr="00D16068">
        <w:rPr>
          <w:rFonts w:ascii="Book Antiqua" w:eastAsia="Book Antiqua" w:hAnsi="Book Antiqua" w:cs="Book Antiqua"/>
        </w:rPr>
        <w:t xml:space="preserve"> SS, </w:t>
      </w:r>
      <w:proofErr w:type="spellStart"/>
      <w:r w:rsidRPr="00D16068">
        <w:rPr>
          <w:rFonts w:ascii="Book Antiqua" w:eastAsia="Book Antiqua" w:hAnsi="Book Antiqua" w:cs="Book Antiqua"/>
        </w:rPr>
        <w:t>Narla</w:t>
      </w:r>
      <w:proofErr w:type="spellEnd"/>
      <w:r w:rsidRPr="00D16068">
        <w:rPr>
          <w:rFonts w:ascii="Book Antiqua" w:eastAsia="Book Antiqua" w:hAnsi="Book Antiqua" w:cs="Book Antiqua"/>
        </w:rPr>
        <w:t xml:space="preserve"> S, </w:t>
      </w:r>
      <w:proofErr w:type="spellStart"/>
      <w:r w:rsidRPr="00D16068">
        <w:rPr>
          <w:rFonts w:ascii="Book Antiqua" w:eastAsia="Book Antiqua" w:hAnsi="Book Antiqua" w:cs="Book Antiqua"/>
        </w:rPr>
        <w:t>Kolli</w:t>
      </w:r>
      <w:proofErr w:type="spellEnd"/>
      <w:r w:rsidRPr="00D16068">
        <w:rPr>
          <w:rFonts w:ascii="Book Antiqua" w:eastAsia="Book Antiqua" w:hAnsi="Book Antiqua" w:cs="Book Antiqua"/>
        </w:rPr>
        <w:t xml:space="preserve"> R. Inflammatory pseudotumor. </w:t>
      </w:r>
      <w:proofErr w:type="spellStart"/>
      <w:r w:rsidRPr="00D16068">
        <w:rPr>
          <w:rFonts w:ascii="Book Antiqua" w:eastAsia="Book Antiqua" w:hAnsi="Book Antiqua" w:cs="Book Antiqua"/>
          <w:i/>
          <w:iCs/>
        </w:rPr>
        <w:t>Radiographics</w:t>
      </w:r>
      <w:proofErr w:type="spellEnd"/>
      <w:r w:rsidRPr="00D16068">
        <w:rPr>
          <w:rFonts w:ascii="Book Antiqua" w:eastAsia="Book Antiqua" w:hAnsi="Book Antiqua" w:cs="Book Antiqua"/>
        </w:rPr>
        <w:t xml:space="preserve"> 2003; </w:t>
      </w:r>
      <w:r w:rsidRPr="00D16068">
        <w:rPr>
          <w:rFonts w:ascii="Book Antiqua" w:eastAsia="Book Antiqua" w:hAnsi="Book Antiqua" w:cs="Book Antiqua"/>
          <w:b/>
          <w:bCs/>
        </w:rPr>
        <w:t>23</w:t>
      </w:r>
      <w:r w:rsidRPr="00D16068">
        <w:rPr>
          <w:rFonts w:ascii="Book Antiqua" w:eastAsia="Book Antiqua" w:hAnsi="Book Antiqua" w:cs="Book Antiqua"/>
        </w:rPr>
        <w:t>: 719-729</w:t>
      </w:r>
      <w:r w:rsidR="00F37FCE" w:rsidRPr="00D16068">
        <w:rPr>
          <w:rFonts w:ascii="Book Antiqua" w:eastAsia="Book Antiqua" w:hAnsi="Book Antiqua" w:cs="Book Antiqua"/>
          <w:vertAlign w:val="superscript"/>
        </w:rPr>
        <w:t xml:space="preserve"> </w:t>
      </w:r>
      <w:r w:rsidR="00330D53" w:rsidRPr="00D16068">
        <w:rPr>
          <w:rFonts w:ascii="Book Antiqua" w:eastAsia="Book Antiqua" w:hAnsi="Book Antiqua" w:cs="Book Antiqua"/>
        </w:rPr>
        <w:t>[</w:t>
      </w:r>
      <w:r w:rsidRPr="00D16068">
        <w:rPr>
          <w:rFonts w:ascii="Book Antiqua" w:eastAsia="Book Antiqua" w:hAnsi="Book Antiqua" w:cs="Book Antiqua"/>
        </w:rPr>
        <w:t>PMID: 12740472 DOI: 10.1148/rg.233025073]</w:t>
      </w:r>
    </w:p>
    <w:p w14:paraId="16B48B50"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17 </w:t>
      </w:r>
      <w:r w:rsidRPr="00D16068">
        <w:rPr>
          <w:rFonts w:ascii="Book Antiqua" w:eastAsia="Book Antiqua" w:hAnsi="Book Antiqua" w:cs="Book Antiqua"/>
          <w:b/>
          <w:bCs/>
        </w:rPr>
        <w:t>Yamamoto H</w:t>
      </w:r>
      <w:r w:rsidRPr="00D16068">
        <w:rPr>
          <w:rFonts w:ascii="Book Antiqua" w:eastAsia="Book Antiqua" w:hAnsi="Book Antiqua" w:cs="Book Antiqua"/>
        </w:rPr>
        <w:t xml:space="preserve">, Yamaguchi H, </w:t>
      </w:r>
      <w:proofErr w:type="spellStart"/>
      <w:r w:rsidRPr="00D16068">
        <w:rPr>
          <w:rFonts w:ascii="Book Antiqua" w:eastAsia="Book Antiqua" w:hAnsi="Book Antiqua" w:cs="Book Antiqua"/>
        </w:rPr>
        <w:t>Aishima</w:t>
      </w:r>
      <w:proofErr w:type="spellEnd"/>
      <w:r w:rsidRPr="00D16068">
        <w:rPr>
          <w:rFonts w:ascii="Book Antiqua" w:eastAsia="Book Antiqua" w:hAnsi="Book Antiqua" w:cs="Book Antiqua"/>
        </w:rPr>
        <w:t xml:space="preserve"> S, Oda Y, </w:t>
      </w:r>
      <w:proofErr w:type="spellStart"/>
      <w:r w:rsidRPr="00D16068">
        <w:rPr>
          <w:rFonts w:ascii="Book Antiqua" w:eastAsia="Book Antiqua" w:hAnsi="Book Antiqua" w:cs="Book Antiqua"/>
        </w:rPr>
        <w:t>Kohashi</w:t>
      </w:r>
      <w:proofErr w:type="spellEnd"/>
      <w:r w:rsidRPr="00D16068">
        <w:rPr>
          <w:rFonts w:ascii="Book Antiqua" w:eastAsia="Book Antiqua" w:hAnsi="Book Antiqua" w:cs="Book Antiqua"/>
        </w:rPr>
        <w:t xml:space="preserve"> K, Oshiro Y, </w:t>
      </w:r>
      <w:proofErr w:type="spellStart"/>
      <w:r w:rsidRPr="00D16068">
        <w:rPr>
          <w:rFonts w:ascii="Book Antiqua" w:eastAsia="Book Antiqua" w:hAnsi="Book Antiqua" w:cs="Book Antiqua"/>
        </w:rPr>
        <w:t>Tsuneyoshi</w:t>
      </w:r>
      <w:proofErr w:type="spellEnd"/>
      <w:r w:rsidRPr="00D16068">
        <w:rPr>
          <w:rFonts w:ascii="Book Antiqua" w:eastAsia="Book Antiqua" w:hAnsi="Book Antiqua" w:cs="Book Antiqua"/>
        </w:rPr>
        <w:t xml:space="preserve"> M. Inflammatory myofibroblastic tumor </w:t>
      </w:r>
      <w:r w:rsidR="00AA6300" w:rsidRPr="00D16068">
        <w:rPr>
          <w:rFonts w:ascii="Book Antiqua" w:eastAsia="Book Antiqua" w:hAnsi="Book Antiqua" w:cs="Book Antiqua"/>
          <w:i/>
          <w:iCs/>
        </w:rPr>
        <w:t>versus</w:t>
      </w:r>
      <w:r w:rsidRPr="00D16068">
        <w:rPr>
          <w:rFonts w:ascii="Book Antiqua" w:eastAsia="Book Antiqua" w:hAnsi="Book Antiqua" w:cs="Book Antiqua"/>
        </w:rPr>
        <w:t xml:space="preserve"> IgG4-related sclerosing disease and inflammatory pseudotumor: a comparative clinicopathologic study. </w:t>
      </w:r>
      <w:r w:rsidRPr="00D16068">
        <w:rPr>
          <w:rFonts w:ascii="Book Antiqua" w:eastAsia="Book Antiqua" w:hAnsi="Book Antiqua" w:cs="Book Antiqua"/>
          <w:i/>
          <w:iCs/>
        </w:rPr>
        <w:t>Am J Surg Pathol</w:t>
      </w:r>
      <w:r w:rsidRPr="00D16068">
        <w:rPr>
          <w:rFonts w:ascii="Book Antiqua" w:eastAsia="Book Antiqua" w:hAnsi="Book Antiqua" w:cs="Book Antiqua"/>
        </w:rPr>
        <w:t xml:space="preserve"> 2009; </w:t>
      </w:r>
      <w:r w:rsidRPr="00D16068">
        <w:rPr>
          <w:rFonts w:ascii="Book Antiqua" w:eastAsia="Book Antiqua" w:hAnsi="Book Antiqua" w:cs="Book Antiqua"/>
          <w:b/>
          <w:bCs/>
        </w:rPr>
        <w:t>33</w:t>
      </w:r>
      <w:r w:rsidRPr="00D16068">
        <w:rPr>
          <w:rFonts w:ascii="Book Antiqua" w:eastAsia="Book Antiqua" w:hAnsi="Book Antiqua" w:cs="Book Antiqua"/>
        </w:rPr>
        <w:t>: 1330-1340</w:t>
      </w:r>
      <w:r w:rsidR="00F37FCE" w:rsidRPr="00D16068">
        <w:rPr>
          <w:rFonts w:ascii="Book Antiqua" w:eastAsia="Book Antiqua" w:hAnsi="Book Antiqua" w:cs="Book Antiqua"/>
          <w:vertAlign w:val="superscript"/>
        </w:rPr>
        <w:t xml:space="preserve"> </w:t>
      </w:r>
      <w:r w:rsidR="00330D53" w:rsidRPr="00D16068">
        <w:rPr>
          <w:rFonts w:ascii="Book Antiqua" w:eastAsia="Book Antiqua" w:hAnsi="Book Antiqua" w:cs="Book Antiqua"/>
        </w:rPr>
        <w:t>[</w:t>
      </w:r>
      <w:r w:rsidRPr="00D16068">
        <w:rPr>
          <w:rFonts w:ascii="Book Antiqua" w:eastAsia="Book Antiqua" w:hAnsi="Book Antiqua" w:cs="Book Antiqua"/>
        </w:rPr>
        <w:t>PMID: 19718789 DOI: 10.1097/pas.0b013e3181a5a207]</w:t>
      </w:r>
    </w:p>
    <w:p w14:paraId="275139F5"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lastRenderedPageBreak/>
        <w:t xml:space="preserve">18 </w:t>
      </w:r>
      <w:proofErr w:type="spellStart"/>
      <w:r w:rsidRPr="00D16068">
        <w:rPr>
          <w:rFonts w:ascii="Book Antiqua" w:eastAsia="Book Antiqua" w:hAnsi="Book Antiqua" w:cs="Book Antiqua"/>
          <w:b/>
          <w:bCs/>
        </w:rPr>
        <w:t>Legkiy</w:t>
      </w:r>
      <w:proofErr w:type="spellEnd"/>
      <w:r w:rsidRPr="00D16068">
        <w:rPr>
          <w:rFonts w:ascii="Book Antiqua" w:eastAsia="Book Antiqua" w:hAnsi="Book Antiqua" w:cs="Book Antiqua"/>
          <w:b/>
          <w:bCs/>
        </w:rPr>
        <w:t xml:space="preserve"> O</w:t>
      </w:r>
      <w:r w:rsidRPr="00D16068">
        <w:rPr>
          <w:rFonts w:ascii="Book Antiqua" w:eastAsia="Book Antiqua" w:hAnsi="Book Antiqua" w:cs="Book Antiqua"/>
        </w:rPr>
        <w:t xml:space="preserve">, </w:t>
      </w:r>
      <w:proofErr w:type="spellStart"/>
      <w:r w:rsidRPr="00D16068">
        <w:rPr>
          <w:rFonts w:ascii="Book Antiqua" w:eastAsia="Book Antiqua" w:hAnsi="Book Antiqua" w:cs="Book Antiqua"/>
        </w:rPr>
        <w:t>Wajda</w:t>
      </w:r>
      <w:proofErr w:type="spellEnd"/>
      <w:r w:rsidRPr="00D16068">
        <w:rPr>
          <w:rFonts w:ascii="Book Antiqua" w:eastAsia="Book Antiqua" w:hAnsi="Book Antiqua" w:cs="Book Antiqua"/>
        </w:rPr>
        <w:t xml:space="preserve"> J, </w:t>
      </w:r>
      <w:proofErr w:type="spellStart"/>
      <w:r w:rsidRPr="00D16068">
        <w:rPr>
          <w:rFonts w:ascii="Book Antiqua" w:eastAsia="Book Antiqua" w:hAnsi="Book Antiqua" w:cs="Book Antiqua"/>
        </w:rPr>
        <w:t>Ćwierz</w:t>
      </w:r>
      <w:proofErr w:type="spellEnd"/>
      <w:r w:rsidRPr="00D16068">
        <w:rPr>
          <w:rFonts w:ascii="Book Antiqua" w:eastAsia="Book Antiqua" w:hAnsi="Book Antiqua" w:cs="Book Antiqua"/>
        </w:rPr>
        <w:t xml:space="preserve"> A, </w:t>
      </w:r>
      <w:proofErr w:type="spellStart"/>
      <w:r w:rsidRPr="00D16068">
        <w:rPr>
          <w:rFonts w:ascii="Book Antiqua" w:eastAsia="Book Antiqua" w:hAnsi="Book Antiqua" w:cs="Book Antiqua"/>
        </w:rPr>
        <w:t>Wysocka</w:t>
      </w:r>
      <w:proofErr w:type="spellEnd"/>
      <w:r w:rsidRPr="00D16068">
        <w:rPr>
          <w:rFonts w:ascii="Book Antiqua" w:eastAsia="Book Antiqua" w:hAnsi="Book Antiqua" w:cs="Book Antiqua"/>
        </w:rPr>
        <w:t xml:space="preserve"> J, </w:t>
      </w:r>
      <w:proofErr w:type="spellStart"/>
      <w:r w:rsidRPr="00D16068">
        <w:rPr>
          <w:rFonts w:ascii="Book Antiqua" w:eastAsia="Book Antiqua" w:hAnsi="Book Antiqua" w:cs="Book Antiqua"/>
        </w:rPr>
        <w:t>Komorowski</w:t>
      </w:r>
      <w:proofErr w:type="spellEnd"/>
      <w:r w:rsidRPr="00D16068">
        <w:rPr>
          <w:rFonts w:ascii="Book Antiqua" w:eastAsia="Book Antiqua" w:hAnsi="Book Antiqua" w:cs="Book Antiqua"/>
        </w:rPr>
        <w:t xml:space="preserve"> AL. Hepatic inflammatory pseudotumor related with IgG4. </w:t>
      </w:r>
      <w:r w:rsidRPr="00D16068">
        <w:rPr>
          <w:rFonts w:ascii="Book Antiqua" w:eastAsia="Book Antiqua" w:hAnsi="Book Antiqua" w:cs="Book Antiqua"/>
          <w:i/>
          <w:iCs/>
        </w:rPr>
        <w:t>Gastroenterol Hepatol</w:t>
      </w:r>
      <w:r w:rsidRPr="00D16068">
        <w:rPr>
          <w:rFonts w:ascii="Book Antiqua" w:eastAsia="Book Antiqua" w:hAnsi="Book Antiqua" w:cs="Book Antiqua"/>
        </w:rPr>
        <w:t xml:space="preserve"> 2019; </w:t>
      </w:r>
      <w:r w:rsidRPr="00D16068">
        <w:rPr>
          <w:rFonts w:ascii="Book Antiqua" w:eastAsia="Book Antiqua" w:hAnsi="Book Antiqua" w:cs="Book Antiqua"/>
          <w:b/>
          <w:bCs/>
        </w:rPr>
        <w:t>42</w:t>
      </w:r>
      <w:r w:rsidRPr="00D16068">
        <w:rPr>
          <w:rFonts w:ascii="Book Antiqua" w:eastAsia="Book Antiqua" w:hAnsi="Book Antiqua" w:cs="Book Antiqua"/>
        </w:rPr>
        <w:t>: 176-177</w:t>
      </w:r>
      <w:r w:rsidR="00F37FCE" w:rsidRPr="00D16068">
        <w:rPr>
          <w:rFonts w:ascii="Book Antiqua" w:eastAsia="Book Antiqua" w:hAnsi="Book Antiqua" w:cs="Book Antiqua"/>
          <w:vertAlign w:val="superscript"/>
        </w:rPr>
        <w:t xml:space="preserve"> </w:t>
      </w:r>
      <w:r w:rsidR="00330D53" w:rsidRPr="00D16068">
        <w:rPr>
          <w:rFonts w:ascii="Book Antiqua" w:hAnsi="Book Antiqua" w:cs="Book Antiqua" w:hint="eastAsia"/>
          <w:lang w:eastAsia="zh-CN"/>
        </w:rPr>
        <w:t>[</w:t>
      </w:r>
      <w:r w:rsidRPr="00D16068">
        <w:rPr>
          <w:rFonts w:ascii="Book Antiqua" w:eastAsia="Book Antiqua" w:hAnsi="Book Antiqua" w:cs="Book Antiqua"/>
        </w:rPr>
        <w:t>PMID: 29655493 DOI: 10.1016/j.gastrohep.2018.03.004]</w:t>
      </w:r>
    </w:p>
    <w:p w14:paraId="722920D3"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19 </w:t>
      </w:r>
      <w:proofErr w:type="spellStart"/>
      <w:r w:rsidRPr="00D16068">
        <w:rPr>
          <w:rFonts w:ascii="Book Antiqua" w:eastAsia="Book Antiqua" w:hAnsi="Book Antiqua" w:cs="Book Antiqua"/>
          <w:b/>
          <w:bCs/>
        </w:rPr>
        <w:t>Vroobel</w:t>
      </w:r>
      <w:proofErr w:type="spellEnd"/>
      <w:r w:rsidRPr="00D16068">
        <w:rPr>
          <w:rFonts w:ascii="Book Antiqua" w:eastAsia="Book Antiqua" w:hAnsi="Book Antiqua" w:cs="Book Antiqua"/>
          <w:b/>
          <w:bCs/>
        </w:rPr>
        <w:t xml:space="preserve"> K</w:t>
      </w:r>
      <w:r w:rsidRPr="00D16068">
        <w:rPr>
          <w:rFonts w:ascii="Book Antiqua" w:eastAsia="Book Antiqua" w:hAnsi="Book Antiqua" w:cs="Book Antiqua"/>
        </w:rPr>
        <w:t xml:space="preserve">, Judson I, Dainton M, McCormick A, Fisher C, </w:t>
      </w:r>
      <w:proofErr w:type="spellStart"/>
      <w:r w:rsidRPr="00D16068">
        <w:rPr>
          <w:rFonts w:ascii="Book Antiqua" w:eastAsia="Book Antiqua" w:hAnsi="Book Antiqua" w:cs="Book Antiqua"/>
        </w:rPr>
        <w:t>Thway</w:t>
      </w:r>
      <w:proofErr w:type="spellEnd"/>
      <w:r w:rsidRPr="00D16068">
        <w:rPr>
          <w:rFonts w:ascii="Book Antiqua" w:eastAsia="Book Antiqua" w:hAnsi="Book Antiqua" w:cs="Book Antiqua"/>
        </w:rPr>
        <w:t xml:space="preserve"> K. ALK-positive inflammatory myofibroblastic tumor harboring ALK gene rearrangement, occurring after allogeneic stem cell transplant in an adult male. </w:t>
      </w:r>
      <w:r w:rsidRPr="00D16068">
        <w:rPr>
          <w:rFonts w:ascii="Book Antiqua" w:eastAsia="Book Antiqua" w:hAnsi="Book Antiqua" w:cs="Book Antiqua"/>
          <w:i/>
          <w:iCs/>
        </w:rPr>
        <w:t>Pathol Res Pract</w:t>
      </w:r>
      <w:r w:rsidRPr="00D16068">
        <w:rPr>
          <w:rFonts w:ascii="Book Antiqua" w:eastAsia="Book Antiqua" w:hAnsi="Book Antiqua" w:cs="Book Antiqua"/>
        </w:rPr>
        <w:t xml:space="preserve"> 2016; </w:t>
      </w:r>
      <w:r w:rsidRPr="00D16068">
        <w:rPr>
          <w:rFonts w:ascii="Book Antiqua" w:eastAsia="Book Antiqua" w:hAnsi="Book Antiqua" w:cs="Book Antiqua"/>
          <w:b/>
          <w:bCs/>
        </w:rPr>
        <w:t>212</w:t>
      </w:r>
      <w:r w:rsidRPr="00D16068">
        <w:rPr>
          <w:rFonts w:ascii="Book Antiqua" w:eastAsia="Book Antiqua" w:hAnsi="Book Antiqua" w:cs="Book Antiqua"/>
        </w:rPr>
        <w:t>: 743-746</w:t>
      </w:r>
      <w:r w:rsidR="00F37FCE" w:rsidRPr="00D16068">
        <w:rPr>
          <w:rFonts w:ascii="Book Antiqua" w:eastAsia="Book Antiqua" w:hAnsi="Book Antiqua" w:cs="Book Antiqua"/>
          <w:vertAlign w:val="superscript"/>
        </w:rPr>
        <w:t xml:space="preserve"> </w:t>
      </w:r>
      <w:r w:rsidR="00F37FCE" w:rsidRPr="00D16068">
        <w:rPr>
          <w:rFonts w:ascii="Book Antiqua" w:eastAsia="Book Antiqua" w:hAnsi="Book Antiqua" w:cs="Book Antiqua"/>
        </w:rPr>
        <w:t>[</w:t>
      </w:r>
      <w:r w:rsidRPr="00D16068">
        <w:rPr>
          <w:rFonts w:ascii="Book Antiqua" w:eastAsia="Book Antiqua" w:hAnsi="Book Antiqua" w:cs="Book Antiqua"/>
        </w:rPr>
        <w:t>PMID: 27155927 DOI: 10.1016/j.prp.2016.04.007]</w:t>
      </w:r>
    </w:p>
    <w:p w14:paraId="2EDD4107"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20 </w:t>
      </w:r>
      <w:r w:rsidRPr="00D16068">
        <w:rPr>
          <w:rFonts w:ascii="Book Antiqua" w:eastAsia="Book Antiqua" w:hAnsi="Book Antiqua" w:cs="Book Antiqua"/>
          <w:b/>
          <w:bCs/>
        </w:rPr>
        <w:t>Arora KS</w:t>
      </w:r>
      <w:r w:rsidRPr="00D16068">
        <w:rPr>
          <w:rFonts w:ascii="Book Antiqua" w:eastAsia="Book Antiqua" w:hAnsi="Book Antiqua" w:cs="Book Antiqua"/>
        </w:rPr>
        <w:t xml:space="preserve">, Anderson MA, </w:t>
      </w:r>
      <w:proofErr w:type="spellStart"/>
      <w:r w:rsidRPr="00D16068">
        <w:rPr>
          <w:rFonts w:ascii="Book Antiqua" w:eastAsia="Book Antiqua" w:hAnsi="Book Antiqua" w:cs="Book Antiqua"/>
        </w:rPr>
        <w:t>Neyaz</w:t>
      </w:r>
      <w:proofErr w:type="spellEnd"/>
      <w:r w:rsidRPr="00D16068">
        <w:rPr>
          <w:rFonts w:ascii="Book Antiqua" w:eastAsia="Book Antiqua" w:hAnsi="Book Antiqua" w:cs="Book Antiqua"/>
        </w:rPr>
        <w:t xml:space="preserve"> A, Yilmaz O, Pankaj A, Ferrone CR, Zen Y, England J, Deshpande V. </w:t>
      </w:r>
      <w:proofErr w:type="spellStart"/>
      <w:r w:rsidRPr="00D16068">
        <w:rPr>
          <w:rFonts w:ascii="Book Antiqua" w:eastAsia="Book Antiqua" w:hAnsi="Book Antiqua" w:cs="Book Antiqua"/>
        </w:rPr>
        <w:t>Fibrohistiocytic</w:t>
      </w:r>
      <w:proofErr w:type="spellEnd"/>
      <w:r w:rsidRPr="00D16068">
        <w:rPr>
          <w:rFonts w:ascii="Book Antiqua" w:eastAsia="Book Antiqua" w:hAnsi="Book Antiqua" w:cs="Book Antiqua"/>
        </w:rPr>
        <w:t xml:space="preserve"> Variant of Hepatic Pseudotumor: An Antibiotic Responsive </w:t>
      </w:r>
      <w:proofErr w:type="spellStart"/>
      <w:r w:rsidRPr="00D16068">
        <w:rPr>
          <w:rFonts w:ascii="Book Antiqua" w:eastAsia="Book Antiqua" w:hAnsi="Book Antiqua" w:cs="Book Antiqua"/>
        </w:rPr>
        <w:t>Tumefactive</w:t>
      </w:r>
      <w:proofErr w:type="spellEnd"/>
      <w:r w:rsidRPr="00D16068">
        <w:rPr>
          <w:rFonts w:ascii="Book Antiqua" w:eastAsia="Book Antiqua" w:hAnsi="Book Antiqua" w:cs="Book Antiqua"/>
        </w:rPr>
        <w:t xml:space="preserve"> Lesion. </w:t>
      </w:r>
      <w:r w:rsidRPr="00D16068">
        <w:rPr>
          <w:rFonts w:ascii="Book Antiqua" w:eastAsia="Book Antiqua" w:hAnsi="Book Antiqua" w:cs="Book Antiqua"/>
          <w:i/>
          <w:iCs/>
        </w:rPr>
        <w:t>Am J Surg Pathol</w:t>
      </w:r>
      <w:r w:rsidRPr="00D16068">
        <w:rPr>
          <w:rFonts w:ascii="Book Antiqua" w:eastAsia="Book Antiqua" w:hAnsi="Book Antiqua" w:cs="Book Antiqua"/>
        </w:rPr>
        <w:t xml:space="preserve"> 2021; </w:t>
      </w:r>
      <w:r w:rsidRPr="00D16068">
        <w:rPr>
          <w:rFonts w:ascii="Book Antiqua" w:eastAsia="Book Antiqua" w:hAnsi="Book Antiqua" w:cs="Book Antiqua"/>
          <w:b/>
          <w:bCs/>
        </w:rPr>
        <w:t>45</w:t>
      </w:r>
      <w:r w:rsidRPr="00D16068">
        <w:rPr>
          <w:rFonts w:ascii="Book Antiqua" w:eastAsia="Book Antiqua" w:hAnsi="Book Antiqua" w:cs="Book Antiqua"/>
        </w:rPr>
        <w:t>: 1314-1323</w:t>
      </w:r>
      <w:r w:rsidR="00F37FCE" w:rsidRPr="00D16068">
        <w:rPr>
          <w:rFonts w:ascii="Book Antiqua" w:eastAsia="Book Antiqua" w:hAnsi="Book Antiqua" w:cs="Book Antiqua"/>
        </w:rPr>
        <w:t xml:space="preserve"> [</w:t>
      </w:r>
      <w:r w:rsidRPr="00D16068">
        <w:rPr>
          <w:rFonts w:ascii="Book Antiqua" w:eastAsia="Book Antiqua" w:hAnsi="Book Antiqua" w:cs="Book Antiqua"/>
        </w:rPr>
        <w:t>PMID: 34334689 DOI: 10.1097/PAS.0000000000001767]</w:t>
      </w:r>
    </w:p>
    <w:p w14:paraId="7914857A"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21 </w:t>
      </w:r>
      <w:r w:rsidRPr="00D16068">
        <w:rPr>
          <w:rFonts w:ascii="Book Antiqua" w:eastAsia="Book Antiqua" w:hAnsi="Book Antiqua" w:cs="Book Antiqua"/>
          <w:b/>
          <w:bCs/>
        </w:rPr>
        <w:t>Zhao J</w:t>
      </w:r>
      <w:r w:rsidRPr="00D16068">
        <w:rPr>
          <w:rFonts w:ascii="Book Antiqua" w:eastAsia="Book Antiqua" w:hAnsi="Book Antiqua" w:cs="Book Antiqua"/>
        </w:rPr>
        <w:t xml:space="preserve">, </w:t>
      </w:r>
      <w:proofErr w:type="spellStart"/>
      <w:r w:rsidRPr="00D16068">
        <w:rPr>
          <w:rFonts w:ascii="Book Antiqua" w:eastAsia="Book Antiqua" w:hAnsi="Book Antiqua" w:cs="Book Antiqua"/>
        </w:rPr>
        <w:t>Olino</w:t>
      </w:r>
      <w:proofErr w:type="spellEnd"/>
      <w:r w:rsidRPr="00D16068">
        <w:rPr>
          <w:rFonts w:ascii="Book Antiqua" w:eastAsia="Book Antiqua" w:hAnsi="Book Antiqua" w:cs="Book Antiqua"/>
        </w:rPr>
        <w:t xml:space="preserve"> K, Low LE, </w:t>
      </w:r>
      <w:proofErr w:type="spellStart"/>
      <w:r w:rsidRPr="00D16068">
        <w:rPr>
          <w:rFonts w:ascii="Book Antiqua" w:eastAsia="Book Antiqua" w:hAnsi="Book Antiqua" w:cs="Book Antiqua"/>
        </w:rPr>
        <w:t>Qiu</w:t>
      </w:r>
      <w:proofErr w:type="spellEnd"/>
      <w:r w:rsidRPr="00D16068">
        <w:rPr>
          <w:rFonts w:ascii="Book Antiqua" w:eastAsia="Book Antiqua" w:hAnsi="Book Antiqua" w:cs="Book Antiqua"/>
        </w:rPr>
        <w:t xml:space="preserve"> S, Stevenson HL. Hepatic Inflammatory Pseudotumor: An Important Differential Diagnosis in Patients </w:t>
      </w:r>
      <w:proofErr w:type="gramStart"/>
      <w:r w:rsidRPr="00D16068">
        <w:rPr>
          <w:rFonts w:ascii="Book Antiqua" w:eastAsia="Book Antiqua" w:hAnsi="Book Antiqua" w:cs="Book Antiqua"/>
        </w:rPr>
        <w:t>With</w:t>
      </w:r>
      <w:proofErr w:type="gramEnd"/>
      <w:r w:rsidRPr="00D16068">
        <w:rPr>
          <w:rFonts w:ascii="Book Antiqua" w:eastAsia="Book Antiqua" w:hAnsi="Book Antiqua" w:cs="Book Antiqua"/>
        </w:rPr>
        <w:t xml:space="preserve"> a History of Previous Biliary Procedures. </w:t>
      </w:r>
      <w:r w:rsidRPr="00D16068">
        <w:rPr>
          <w:rFonts w:ascii="Book Antiqua" w:eastAsia="Book Antiqua" w:hAnsi="Book Antiqua" w:cs="Book Antiqua"/>
          <w:i/>
          <w:iCs/>
        </w:rPr>
        <w:t>ACG Case Rep J</w:t>
      </w:r>
      <w:r w:rsidRPr="00D16068">
        <w:rPr>
          <w:rFonts w:ascii="Book Antiqua" w:eastAsia="Book Antiqua" w:hAnsi="Book Antiqua" w:cs="Book Antiqua"/>
        </w:rPr>
        <w:t xml:space="preserve"> 2019; </w:t>
      </w:r>
      <w:r w:rsidRPr="00D16068">
        <w:rPr>
          <w:rFonts w:ascii="Book Antiqua" w:eastAsia="Book Antiqua" w:hAnsi="Book Antiqua" w:cs="Book Antiqua"/>
          <w:b/>
          <w:bCs/>
        </w:rPr>
        <w:t>6</w:t>
      </w:r>
      <w:r w:rsidRPr="00D16068">
        <w:rPr>
          <w:rFonts w:ascii="Book Antiqua" w:eastAsia="Book Antiqua" w:hAnsi="Book Antiqua" w:cs="Book Antiqua"/>
        </w:rPr>
        <w:t>: e00015</w:t>
      </w:r>
      <w:r w:rsidR="00F37FCE" w:rsidRPr="00D16068">
        <w:rPr>
          <w:rFonts w:ascii="Book Antiqua" w:eastAsia="Book Antiqua" w:hAnsi="Book Antiqua" w:cs="Book Antiqua"/>
          <w:vertAlign w:val="superscript"/>
        </w:rPr>
        <w:t xml:space="preserve"> </w:t>
      </w:r>
      <w:r w:rsidR="00F37FCE" w:rsidRPr="00D16068">
        <w:rPr>
          <w:rFonts w:ascii="Book Antiqua" w:eastAsia="Book Antiqua" w:hAnsi="Book Antiqua" w:cs="Book Antiqua"/>
        </w:rPr>
        <w:t>[</w:t>
      </w:r>
      <w:r w:rsidRPr="00D16068">
        <w:rPr>
          <w:rFonts w:ascii="Book Antiqua" w:eastAsia="Book Antiqua" w:hAnsi="Book Antiqua" w:cs="Book Antiqua"/>
        </w:rPr>
        <w:t>PMID: 31598534 DOI: 10.14309/crj.0000000000000015]</w:t>
      </w:r>
    </w:p>
    <w:p w14:paraId="235194A8"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22 </w:t>
      </w:r>
      <w:r w:rsidRPr="00D16068">
        <w:rPr>
          <w:rFonts w:ascii="Book Antiqua" w:eastAsia="Book Antiqua" w:hAnsi="Book Antiqua" w:cs="Book Antiqua"/>
          <w:b/>
          <w:bCs/>
        </w:rPr>
        <w:t>Yin L</w:t>
      </w:r>
      <w:r w:rsidRPr="00D16068">
        <w:rPr>
          <w:rFonts w:ascii="Book Antiqua" w:eastAsia="Book Antiqua" w:hAnsi="Book Antiqua" w:cs="Book Antiqua"/>
        </w:rPr>
        <w:t xml:space="preserve">, Zhu B, Lu XY, Lau WY, Zhang YJ. Misdiagnosing hepatic inflammatory pseudotumor as hepatocellular carcinoma: A case report. </w:t>
      </w:r>
      <w:r w:rsidRPr="00D16068">
        <w:rPr>
          <w:rFonts w:ascii="Book Antiqua" w:eastAsia="Book Antiqua" w:hAnsi="Book Antiqua" w:cs="Book Antiqua"/>
          <w:i/>
          <w:iCs/>
        </w:rPr>
        <w:t>JGH Open</w:t>
      </w:r>
      <w:r w:rsidRPr="00D16068">
        <w:rPr>
          <w:rFonts w:ascii="Book Antiqua" w:eastAsia="Book Antiqua" w:hAnsi="Book Antiqua" w:cs="Book Antiqua"/>
        </w:rPr>
        <w:t xml:space="preserve"> 2017; </w:t>
      </w:r>
      <w:r w:rsidRPr="00D16068">
        <w:rPr>
          <w:rFonts w:ascii="Book Antiqua" w:eastAsia="Book Antiqua" w:hAnsi="Book Antiqua" w:cs="Book Antiqua"/>
          <w:b/>
          <w:bCs/>
        </w:rPr>
        <w:t>1</w:t>
      </w:r>
      <w:r w:rsidRPr="00D16068">
        <w:rPr>
          <w:rFonts w:ascii="Book Antiqua" w:eastAsia="Book Antiqua" w:hAnsi="Book Antiqua" w:cs="Book Antiqua"/>
        </w:rPr>
        <w:t>: 76-78</w:t>
      </w:r>
      <w:r w:rsidR="00F37FCE" w:rsidRPr="00D16068">
        <w:rPr>
          <w:rFonts w:ascii="Book Antiqua" w:eastAsia="Book Antiqua" w:hAnsi="Book Antiqua" w:cs="Book Antiqua"/>
          <w:vertAlign w:val="superscript"/>
        </w:rPr>
        <w:t xml:space="preserve"> </w:t>
      </w:r>
      <w:r w:rsidR="00F37FCE" w:rsidRPr="00D16068">
        <w:rPr>
          <w:rFonts w:ascii="Book Antiqua" w:eastAsia="Book Antiqua" w:hAnsi="Book Antiqua" w:cs="Book Antiqua"/>
        </w:rPr>
        <w:t>[</w:t>
      </w:r>
      <w:r w:rsidRPr="00D16068">
        <w:rPr>
          <w:rFonts w:ascii="Book Antiqua" w:eastAsia="Book Antiqua" w:hAnsi="Book Antiqua" w:cs="Book Antiqua"/>
        </w:rPr>
        <w:t>PMID: 30483539 DOI: 10.1002/jgh3.12012]</w:t>
      </w:r>
    </w:p>
    <w:p w14:paraId="0BC0A3E9"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23 </w:t>
      </w:r>
      <w:r w:rsidRPr="00D16068">
        <w:rPr>
          <w:rFonts w:ascii="Book Antiqua" w:eastAsia="Book Antiqua" w:hAnsi="Book Antiqua" w:cs="Book Antiqua"/>
          <w:b/>
          <w:bCs/>
        </w:rPr>
        <w:t>Liao M</w:t>
      </w:r>
      <w:r w:rsidRPr="00D16068">
        <w:rPr>
          <w:rFonts w:ascii="Book Antiqua" w:eastAsia="Book Antiqua" w:hAnsi="Book Antiqua" w:cs="Book Antiqua"/>
        </w:rPr>
        <w:t xml:space="preserve">, Wang C, Zhang B, Jiang Q, Liu J, Liao J. Distinguishing Hepatocellular Carcinoma </w:t>
      </w:r>
      <w:proofErr w:type="gramStart"/>
      <w:r w:rsidRPr="00D16068">
        <w:rPr>
          <w:rFonts w:ascii="Book Antiqua" w:eastAsia="Book Antiqua" w:hAnsi="Book Antiqua" w:cs="Book Antiqua"/>
        </w:rPr>
        <w:t>From</w:t>
      </w:r>
      <w:proofErr w:type="gramEnd"/>
      <w:r w:rsidRPr="00D16068">
        <w:rPr>
          <w:rFonts w:ascii="Book Antiqua" w:eastAsia="Book Antiqua" w:hAnsi="Book Antiqua" w:cs="Book Antiqua"/>
        </w:rPr>
        <w:t xml:space="preserve"> Hepatic Inflammatory Pseudotumor Using a Nomogram Based on Contrast-Enhanced Ultrasound. </w:t>
      </w:r>
      <w:r w:rsidRPr="00D16068">
        <w:rPr>
          <w:rFonts w:ascii="Book Antiqua" w:eastAsia="Book Antiqua" w:hAnsi="Book Antiqua" w:cs="Book Antiqua"/>
          <w:i/>
          <w:iCs/>
        </w:rPr>
        <w:t>Front Oncol</w:t>
      </w:r>
      <w:r w:rsidRPr="00D16068">
        <w:rPr>
          <w:rFonts w:ascii="Book Antiqua" w:eastAsia="Book Antiqua" w:hAnsi="Book Antiqua" w:cs="Book Antiqua"/>
        </w:rPr>
        <w:t xml:space="preserve"> 2021; </w:t>
      </w:r>
      <w:r w:rsidRPr="00D16068">
        <w:rPr>
          <w:rFonts w:ascii="Book Antiqua" w:eastAsia="Book Antiqua" w:hAnsi="Book Antiqua" w:cs="Book Antiqua"/>
          <w:b/>
          <w:bCs/>
        </w:rPr>
        <w:t>11</w:t>
      </w:r>
      <w:r w:rsidRPr="00D16068">
        <w:rPr>
          <w:rFonts w:ascii="Book Antiqua" w:eastAsia="Book Antiqua" w:hAnsi="Book Antiqua" w:cs="Book Antiqua"/>
        </w:rPr>
        <w:t>: 737099</w:t>
      </w:r>
      <w:r w:rsidR="00F37FCE" w:rsidRPr="00D16068">
        <w:rPr>
          <w:rFonts w:ascii="Book Antiqua" w:eastAsia="Book Antiqua" w:hAnsi="Book Antiqua" w:cs="Book Antiqua"/>
          <w:vertAlign w:val="superscript"/>
        </w:rPr>
        <w:t xml:space="preserve"> </w:t>
      </w:r>
      <w:r w:rsidR="00F37FCE" w:rsidRPr="00D16068">
        <w:rPr>
          <w:rFonts w:ascii="Book Antiqua" w:eastAsia="Book Antiqua" w:hAnsi="Book Antiqua" w:cs="Book Antiqua"/>
        </w:rPr>
        <w:t>[</w:t>
      </w:r>
      <w:r w:rsidRPr="00D16068">
        <w:rPr>
          <w:rFonts w:ascii="Book Antiqua" w:eastAsia="Book Antiqua" w:hAnsi="Book Antiqua" w:cs="Book Antiqua"/>
        </w:rPr>
        <w:t>PMID: 34692513 DOI: 10.3389/fonc.2021.737099]</w:t>
      </w:r>
    </w:p>
    <w:p w14:paraId="785CE1EE"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24 </w:t>
      </w:r>
      <w:proofErr w:type="spellStart"/>
      <w:r w:rsidRPr="00D16068">
        <w:rPr>
          <w:rFonts w:ascii="Book Antiqua" w:eastAsia="Book Antiqua" w:hAnsi="Book Antiqua" w:cs="Book Antiqua"/>
          <w:b/>
          <w:bCs/>
        </w:rPr>
        <w:t>Chougule</w:t>
      </w:r>
      <w:proofErr w:type="spellEnd"/>
      <w:r w:rsidRPr="00D16068">
        <w:rPr>
          <w:rFonts w:ascii="Book Antiqua" w:eastAsia="Book Antiqua" w:hAnsi="Book Antiqua" w:cs="Book Antiqua"/>
          <w:b/>
          <w:bCs/>
        </w:rPr>
        <w:t xml:space="preserve"> A</w:t>
      </w:r>
      <w:r w:rsidRPr="00D16068">
        <w:rPr>
          <w:rFonts w:ascii="Book Antiqua" w:eastAsia="Book Antiqua" w:hAnsi="Book Antiqua" w:cs="Book Antiqua"/>
        </w:rPr>
        <w:t xml:space="preserve">, Bal A. IgG4-related inflammatory pseudotumor: A systematic review of histopathological features of reported cases. </w:t>
      </w:r>
      <w:r w:rsidRPr="00D16068">
        <w:rPr>
          <w:rFonts w:ascii="Book Antiqua" w:eastAsia="Book Antiqua" w:hAnsi="Book Antiqua" w:cs="Book Antiqua"/>
          <w:i/>
          <w:iCs/>
        </w:rPr>
        <w:t xml:space="preserve">Mod </w:t>
      </w:r>
      <w:proofErr w:type="spellStart"/>
      <w:r w:rsidRPr="00D16068">
        <w:rPr>
          <w:rFonts w:ascii="Book Antiqua" w:eastAsia="Book Antiqua" w:hAnsi="Book Antiqua" w:cs="Book Antiqua"/>
          <w:i/>
          <w:iCs/>
        </w:rPr>
        <w:t>Rheumatol</w:t>
      </w:r>
      <w:proofErr w:type="spellEnd"/>
      <w:r w:rsidRPr="00D16068">
        <w:rPr>
          <w:rFonts w:ascii="Book Antiqua" w:eastAsia="Book Antiqua" w:hAnsi="Book Antiqua" w:cs="Book Antiqua"/>
        </w:rPr>
        <w:t xml:space="preserve"> 2017; </w:t>
      </w:r>
      <w:r w:rsidRPr="00D16068">
        <w:rPr>
          <w:rFonts w:ascii="Book Antiqua" w:eastAsia="Book Antiqua" w:hAnsi="Book Antiqua" w:cs="Book Antiqua"/>
          <w:b/>
          <w:bCs/>
        </w:rPr>
        <w:t>27</w:t>
      </w:r>
      <w:r w:rsidRPr="00D16068">
        <w:rPr>
          <w:rFonts w:ascii="Book Antiqua" w:eastAsia="Book Antiqua" w:hAnsi="Book Antiqua" w:cs="Book Antiqua"/>
        </w:rPr>
        <w:t>: 320-325</w:t>
      </w:r>
      <w:r w:rsidR="00F37FCE" w:rsidRPr="00D16068">
        <w:rPr>
          <w:rFonts w:ascii="Book Antiqua" w:eastAsia="Book Antiqua" w:hAnsi="Book Antiqua" w:cs="Book Antiqua"/>
          <w:vertAlign w:val="superscript"/>
        </w:rPr>
        <w:t xml:space="preserve"> </w:t>
      </w:r>
      <w:r w:rsidR="00330D53" w:rsidRPr="00D16068">
        <w:rPr>
          <w:rFonts w:ascii="Book Antiqua" w:eastAsia="Book Antiqua" w:hAnsi="Book Antiqua" w:cs="Book Antiqua"/>
        </w:rPr>
        <w:t>[</w:t>
      </w:r>
      <w:r w:rsidRPr="00D16068">
        <w:rPr>
          <w:rFonts w:ascii="Book Antiqua" w:eastAsia="Book Antiqua" w:hAnsi="Book Antiqua" w:cs="Book Antiqua"/>
        </w:rPr>
        <w:t>PMID: 27416329 DOI: 10.1080/14397595.2016.1206241]</w:t>
      </w:r>
    </w:p>
    <w:p w14:paraId="1E5461D2"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25 </w:t>
      </w:r>
      <w:proofErr w:type="spellStart"/>
      <w:r w:rsidRPr="00D16068">
        <w:rPr>
          <w:rFonts w:ascii="Book Antiqua" w:eastAsia="Book Antiqua" w:hAnsi="Book Antiqua" w:cs="Book Antiqua"/>
          <w:b/>
          <w:bCs/>
        </w:rPr>
        <w:t>Ballester-Pla</w:t>
      </w:r>
      <w:proofErr w:type="spellEnd"/>
      <w:r w:rsidRPr="00D16068">
        <w:rPr>
          <w:rFonts w:ascii="Book Antiqua" w:eastAsia="Book Antiqua" w:hAnsi="Book Antiqua" w:cs="Book Antiqua"/>
          <w:b/>
          <w:bCs/>
        </w:rPr>
        <w:t xml:space="preserve"> N</w:t>
      </w:r>
      <w:r w:rsidRPr="00D16068">
        <w:rPr>
          <w:rFonts w:ascii="Book Antiqua" w:eastAsia="Book Antiqua" w:hAnsi="Book Antiqua" w:cs="Book Antiqua"/>
        </w:rPr>
        <w:t>, García-Domínguez R, Pérez-</w:t>
      </w:r>
      <w:proofErr w:type="spellStart"/>
      <w:r w:rsidRPr="00D16068">
        <w:rPr>
          <w:rFonts w:ascii="Book Antiqua" w:eastAsia="Book Antiqua" w:hAnsi="Book Antiqua" w:cs="Book Antiqua"/>
        </w:rPr>
        <w:t>Girbes</w:t>
      </w:r>
      <w:proofErr w:type="spellEnd"/>
      <w:r w:rsidRPr="00D16068">
        <w:rPr>
          <w:rFonts w:ascii="Book Antiqua" w:eastAsia="Book Antiqua" w:hAnsi="Book Antiqua" w:cs="Book Antiqua"/>
        </w:rPr>
        <w:t xml:space="preserve"> A, Orbis-Castellanos JF, Pareja E. Conservative treatment of hepatic inflammatory pseudotumor. </w:t>
      </w:r>
      <w:r w:rsidRPr="00D16068">
        <w:rPr>
          <w:rFonts w:ascii="Book Antiqua" w:eastAsia="Book Antiqua" w:hAnsi="Book Antiqua" w:cs="Book Antiqua"/>
          <w:i/>
          <w:iCs/>
        </w:rPr>
        <w:t xml:space="preserve">Cir </w:t>
      </w:r>
      <w:proofErr w:type="spellStart"/>
      <w:r w:rsidRPr="00D16068">
        <w:rPr>
          <w:rFonts w:ascii="Book Antiqua" w:eastAsia="Book Antiqua" w:hAnsi="Book Antiqua" w:cs="Book Antiqua"/>
          <w:i/>
          <w:iCs/>
        </w:rPr>
        <w:t>Esp</w:t>
      </w:r>
      <w:proofErr w:type="spellEnd"/>
      <w:r w:rsidRPr="00D16068">
        <w:rPr>
          <w:rFonts w:ascii="Book Antiqua" w:eastAsia="Book Antiqua" w:hAnsi="Book Antiqua" w:cs="Book Antiqua"/>
        </w:rPr>
        <w:t xml:space="preserve"> 2016; </w:t>
      </w:r>
      <w:r w:rsidRPr="00D16068">
        <w:rPr>
          <w:rFonts w:ascii="Book Antiqua" w:eastAsia="Book Antiqua" w:hAnsi="Book Antiqua" w:cs="Book Antiqua"/>
          <w:b/>
          <w:bCs/>
        </w:rPr>
        <w:t>94</w:t>
      </w:r>
      <w:r w:rsidRPr="00D16068">
        <w:rPr>
          <w:rFonts w:ascii="Book Antiqua" w:eastAsia="Book Antiqua" w:hAnsi="Book Antiqua" w:cs="Book Antiqua"/>
        </w:rPr>
        <w:t>: 422-424</w:t>
      </w:r>
      <w:r w:rsidR="00F37FCE" w:rsidRPr="00D16068">
        <w:rPr>
          <w:rFonts w:ascii="Book Antiqua" w:eastAsia="Book Antiqua" w:hAnsi="Book Antiqua" w:cs="Book Antiqua"/>
          <w:vertAlign w:val="superscript"/>
        </w:rPr>
        <w:t xml:space="preserve"> </w:t>
      </w:r>
      <w:r w:rsidR="00330D53" w:rsidRPr="00D16068">
        <w:rPr>
          <w:rFonts w:ascii="Book Antiqua" w:eastAsia="Book Antiqua" w:hAnsi="Book Antiqua" w:cs="Book Antiqua"/>
        </w:rPr>
        <w:t>[</w:t>
      </w:r>
      <w:r w:rsidRPr="00D16068">
        <w:rPr>
          <w:rFonts w:ascii="Book Antiqua" w:eastAsia="Book Antiqua" w:hAnsi="Book Antiqua" w:cs="Book Antiqua"/>
        </w:rPr>
        <w:t>PMID: 26238429 DOI: 10.1016/j.ciresp.2015.05.008]</w:t>
      </w:r>
    </w:p>
    <w:p w14:paraId="26398098"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lastRenderedPageBreak/>
        <w:t xml:space="preserve">26 </w:t>
      </w:r>
      <w:proofErr w:type="spellStart"/>
      <w:r w:rsidRPr="00D16068">
        <w:rPr>
          <w:rFonts w:ascii="Book Antiqua" w:eastAsia="Book Antiqua" w:hAnsi="Book Antiqua" w:cs="Book Antiqua"/>
          <w:b/>
          <w:bCs/>
        </w:rPr>
        <w:t>Imazu</w:t>
      </w:r>
      <w:proofErr w:type="spellEnd"/>
      <w:r w:rsidRPr="00D16068">
        <w:rPr>
          <w:rFonts w:ascii="Book Antiqua" w:eastAsia="Book Antiqua" w:hAnsi="Book Antiqua" w:cs="Book Antiqua"/>
          <w:b/>
          <w:bCs/>
        </w:rPr>
        <w:t xml:space="preserve"> N</w:t>
      </w:r>
      <w:r w:rsidRPr="00D16068">
        <w:rPr>
          <w:rFonts w:ascii="Book Antiqua" w:eastAsia="Book Antiqua" w:hAnsi="Book Antiqua" w:cs="Book Antiqua"/>
        </w:rPr>
        <w:t xml:space="preserve">, Shibata M, </w:t>
      </w:r>
      <w:proofErr w:type="spellStart"/>
      <w:r w:rsidRPr="00D16068">
        <w:rPr>
          <w:rFonts w:ascii="Book Antiqua" w:eastAsia="Book Antiqua" w:hAnsi="Book Antiqua" w:cs="Book Antiqua"/>
        </w:rPr>
        <w:t>Koya</w:t>
      </w:r>
      <w:proofErr w:type="spellEnd"/>
      <w:r w:rsidRPr="00D16068">
        <w:rPr>
          <w:rFonts w:ascii="Book Antiqua" w:eastAsia="Book Antiqua" w:hAnsi="Book Antiqua" w:cs="Book Antiqua"/>
        </w:rPr>
        <w:t xml:space="preserve"> Y, </w:t>
      </w:r>
      <w:proofErr w:type="spellStart"/>
      <w:r w:rsidRPr="00D16068">
        <w:rPr>
          <w:rFonts w:ascii="Book Antiqua" w:eastAsia="Book Antiqua" w:hAnsi="Book Antiqua" w:cs="Book Antiqua"/>
        </w:rPr>
        <w:t>Morino</w:t>
      </w:r>
      <w:proofErr w:type="spellEnd"/>
      <w:r w:rsidRPr="00D16068">
        <w:rPr>
          <w:rFonts w:ascii="Book Antiqua" w:eastAsia="Book Antiqua" w:hAnsi="Book Antiqua" w:cs="Book Antiqua"/>
        </w:rPr>
        <w:t xml:space="preserve"> K, </w:t>
      </w:r>
      <w:proofErr w:type="spellStart"/>
      <w:r w:rsidRPr="00D16068">
        <w:rPr>
          <w:rFonts w:ascii="Book Antiqua" w:eastAsia="Book Antiqua" w:hAnsi="Book Antiqua" w:cs="Book Antiqua"/>
        </w:rPr>
        <w:t>Honma</w:t>
      </w:r>
      <w:proofErr w:type="spellEnd"/>
      <w:r w:rsidRPr="00D16068">
        <w:rPr>
          <w:rFonts w:ascii="Book Antiqua" w:eastAsia="Book Antiqua" w:hAnsi="Book Antiqua" w:cs="Book Antiqua"/>
        </w:rPr>
        <w:t xml:space="preserve"> Y, Senju M, Watanabe T, Harada M. Hepatic Inflammatory Pseudotumor Protruding from the Liver </w:t>
      </w:r>
      <w:proofErr w:type="gramStart"/>
      <w:r w:rsidRPr="00D16068">
        <w:rPr>
          <w:rFonts w:ascii="Book Antiqua" w:eastAsia="Book Antiqua" w:hAnsi="Book Antiqua" w:cs="Book Antiqua"/>
        </w:rPr>
        <w:t>Surface</w:t>
      </w:r>
      <w:proofErr w:type="gramEnd"/>
      <w:r w:rsidRPr="00D16068">
        <w:rPr>
          <w:rFonts w:ascii="Book Antiqua" w:eastAsia="Book Antiqua" w:hAnsi="Book Antiqua" w:cs="Book Antiqua"/>
        </w:rPr>
        <w:t xml:space="preserve"> and Directly Penetrating the Colon. </w:t>
      </w:r>
      <w:r w:rsidRPr="00D16068">
        <w:rPr>
          <w:rFonts w:ascii="Book Antiqua" w:eastAsia="Book Antiqua" w:hAnsi="Book Antiqua" w:cs="Book Antiqua"/>
          <w:i/>
          <w:iCs/>
        </w:rPr>
        <w:t>Intern Med</w:t>
      </w:r>
      <w:r w:rsidRPr="00D16068">
        <w:rPr>
          <w:rFonts w:ascii="Book Antiqua" w:eastAsia="Book Antiqua" w:hAnsi="Book Antiqua" w:cs="Book Antiqua"/>
        </w:rPr>
        <w:t xml:space="preserve"> 2020; </w:t>
      </w:r>
      <w:r w:rsidRPr="00D16068">
        <w:rPr>
          <w:rFonts w:ascii="Book Antiqua" w:eastAsia="Book Antiqua" w:hAnsi="Book Antiqua" w:cs="Book Antiqua"/>
          <w:b/>
          <w:bCs/>
        </w:rPr>
        <w:t>59</w:t>
      </w:r>
      <w:r w:rsidRPr="00D16068">
        <w:rPr>
          <w:rFonts w:ascii="Book Antiqua" w:eastAsia="Book Antiqua" w:hAnsi="Book Antiqua" w:cs="Book Antiqua"/>
        </w:rPr>
        <w:t>: 527-532</w:t>
      </w:r>
      <w:r w:rsidR="00F37FCE" w:rsidRPr="00D16068">
        <w:rPr>
          <w:rFonts w:ascii="Book Antiqua" w:eastAsia="Book Antiqua" w:hAnsi="Book Antiqua" w:cs="Book Antiqua"/>
          <w:vertAlign w:val="superscript"/>
        </w:rPr>
        <w:t xml:space="preserve"> </w:t>
      </w:r>
      <w:r w:rsidR="00330D53" w:rsidRPr="00D16068">
        <w:rPr>
          <w:rFonts w:ascii="Book Antiqua" w:eastAsia="Book Antiqua" w:hAnsi="Book Antiqua" w:cs="Book Antiqua"/>
        </w:rPr>
        <w:t>[</w:t>
      </w:r>
      <w:r w:rsidRPr="00D16068">
        <w:rPr>
          <w:rFonts w:ascii="Book Antiqua" w:eastAsia="Book Antiqua" w:hAnsi="Book Antiqua" w:cs="Book Antiqua"/>
        </w:rPr>
        <w:t>PMID: 31611530 DOI: 10.2169/internalmedicine.3599-19]</w:t>
      </w:r>
    </w:p>
    <w:p w14:paraId="07070FC1"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 xml:space="preserve">27 </w:t>
      </w:r>
      <w:r w:rsidRPr="00D16068">
        <w:rPr>
          <w:rFonts w:ascii="Book Antiqua" w:eastAsia="Book Antiqua" w:hAnsi="Book Antiqua" w:cs="Book Antiqua"/>
          <w:b/>
          <w:bCs/>
        </w:rPr>
        <w:t>Zhang GH</w:t>
      </w:r>
      <w:r w:rsidRPr="00D16068">
        <w:rPr>
          <w:rFonts w:ascii="Book Antiqua" w:eastAsia="Book Antiqua" w:hAnsi="Book Antiqua" w:cs="Book Antiqua"/>
        </w:rPr>
        <w:t xml:space="preserve">, Guo XY, Liang GZ, Wang Q. Kidney inflammatory myofibroblastic tumor masquerading as metastatic malignancy: A case report and literature review. </w:t>
      </w:r>
      <w:r w:rsidRPr="00D16068">
        <w:rPr>
          <w:rFonts w:ascii="Book Antiqua" w:eastAsia="Book Antiqua" w:hAnsi="Book Antiqua" w:cs="Book Antiqua"/>
          <w:i/>
          <w:iCs/>
        </w:rPr>
        <w:t>World J Clin Cases</w:t>
      </w:r>
      <w:r w:rsidRPr="00D16068">
        <w:rPr>
          <w:rFonts w:ascii="Book Antiqua" w:eastAsia="Book Antiqua" w:hAnsi="Book Antiqua" w:cs="Book Antiqua"/>
        </w:rPr>
        <w:t xml:space="preserve"> 2019; </w:t>
      </w:r>
      <w:r w:rsidRPr="00D16068">
        <w:rPr>
          <w:rFonts w:ascii="Book Antiqua" w:eastAsia="Book Antiqua" w:hAnsi="Book Antiqua" w:cs="Book Antiqua"/>
          <w:b/>
          <w:bCs/>
        </w:rPr>
        <w:t>7</w:t>
      </w:r>
      <w:r w:rsidRPr="00D16068">
        <w:rPr>
          <w:rFonts w:ascii="Book Antiqua" w:eastAsia="Book Antiqua" w:hAnsi="Book Antiqua" w:cs="Book Antiqua"/>
        </w:rPr>
        <w:t>: 4366-4376</w:t>
      </w:r>
      <w:r w:rsidR="00330D53" w:rsidRPr="00D16068">
        <w:rPr>
          <w:rFonts w:ascii="Book Antiqua" w:hAnsi="Book Antiqua" w:cs="Book Antiqua" w:hint="eastAsia"/>
          <w:lang w:eastAsia="zh-CN"/>
        </w:rPr>
        <w:t xml:space="preserve"> </w:t>
      </w:r>
      <w:r w:rsidR="00330D53" w:rsidRPr="00D16068">
        <w:rPr>
          <w:rFonts w:ascii="Book Antiqua" w:eastAsia="Book Antiqua" w:hAnsi="Book Antiqua" w:cs="Book Antiqua"/>
        </w:rPr>
        <w:t>[</w:t>
      </w:r>
      <w:r w:rsidRPr="00D16068">
        <w:rPr>
          <w:rFonts w:ascii="Book Antiqua" w:eastAsia="Book Antiqua" w:hAnsi="Book Antiqua" w:cs="Book Antiqua"/>
        </w:rPr>
        <w:t>PMID: 31911920 DOI: 10.12998/wjcc.v7.i24.4366]</w:t>
      </w:r>
    </w:p>
    <w:p w14:paraId="34F40BFF" w14:textId="77777777" w:rsidR="00DA3E79" w:rsidRPr="00D16068" w:rsidRDefault="00DA3E79">
      <w:pPr>
        <w:spacing w:line="360" w:lineRule="auto"/>
        <w:jc w:val="both"/>
        <w:rPr>
          <w:rFonts w:ascii="Book Antiqua" w:hAnsi="Book Antiqua"/>
        </w:rPr>
        <w:sectPr w:rsidR="00DA3E79" w:rsidRPr="00D16068">
          <w:pgSz w:w="12240" w:h="15840"/>
          <w:pgMar w:top="1440" w:right="1440" w:bottom="1440" w:left="1440" w:header="720" w:footer="720" w:gutter="0"/>
          <w:cols w:space="720"/>
          <w:docGrid w:linePitch="360"/>
        </w:sectPr>
      </w:pPr>
    </w:p>
    <w:p w14:paraId="117D07E9"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lastRenderedPageBreak/>
        <w:t>Footnotes</w:t>
      </w:r>
    </w:p>
    <w:p w14:paraId="04A53A0F"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Informed consent statement: </w:t>
      </w:r>
      <w:r w:rsidR="00AA6300" w:rsidRPr="00D16068">
        <w:rPr>
          <w:rFonts w:ascii="Book Antiqua" w:hAnsi="Book Antiqua"/>
          <w:lang w:val="en-IE"/>
        </w:rPr>
        <w:t>Informed written consent was obtained from the patients for the publication of this report and any accompanying images.</w:t>
      </w:r>
    </w:p>
    <w:p w14:paraId="51B0FEB5" w14:textId="77777777" w:rsidR="00DA3E79" w:rsidRPr="00D16068" w:rsidRDefault="00DA3E79">
      <w:pPr>
        <w:spacing w:line="360" w:lineRule="auto"/>
        <w:jc w:val="both"/>
        <w:rPr>
          <w:rFonts w:ascii="Book Antiqua" w:hAnsi="Book Antiqua"/>
        </w:rPr>
      </w:pPr>
    </w:p>
    <w:p w14:paraId="0E283482"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Conflict-of-interest statement: </w:t>
      </w:r>
      <w:r w:rsidR="00AA6300" w:rsidRPr="00D16068">
        <w:rPr>
          <w:rFonts w:ascii="Book Antiqua" w:hAnsi="Book Antiqua"/>
          <w:lang w:val="en-IE"/>
        </w:rPr>
        <w:t>The authors declare that they have no conflict of interest.</w:t>
      </w:r>
    </w:p>
    <w:p w14:paraId="37730F08" w14:textId="77777777" w:rsidR="00DA3E79" w:rsidRPr="00D16068" w:rsidRDefault="00DA3E79">
      <w:pPr>
        <w:spacing w:line="360" w:lineRule="auto"/>
        <w:jc w:val="both"/>
        <w:rPr>
          <w:rFonts w:ascii="Book Antiqua" w:hAnsi="Book Antiqua"/>
        </w:rPr>
      </w:pPr>
    </w:p>
    <w:p w14:paraId="54147B66"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CARE Checklist (2016) statement: </w:t>
      </w:r>
      <w:r w:rsidRPr="00D16068">
        <w:rPr>
          <w:rFonts w:ascii="Book Antiqua" w:eastAsia="Book Antiqua" w:hAnsi="Book Antiqua" w:cs="Book Antiqua"/>
        </w:rPr>
        <w:t>The authors have read the CARE Checklist (2016), and the manuscript was prepared and revised according to the CARE Checklist (2016).</w:t>
      </w:r>
    </w:p>
    <w:p w14:paraId="30CEDB90" w14:textId="77777777" w:rsidR="00DA3E79" w:rsidRPr="00D16068" w:rsidRDefault="00DA3E79">
      <w:pPr>
        <w:spacing w:line="360" w:lineRule="auto"/>
        <w:jc w:val="both"/>
        <w:rPr>
          <w:rFonts w:ascii="Book Antiqua" w:hAnsi="Book Antiqua"/>
        </w:rPr>
      </w:pPr>
    </w:p>
    <w:p w14:paraId="0AC9DF2F"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bCs/>
        </w:rPr>
        <w:t xml:space="preserve">Open-Access: </w:t>
      </w:r>
      <w:r w:rsidRPr="00D1606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16068">
        <w:rPr>
          <w:rFonts w:ascii="Book Antiqua" w:eastAsia="Book Antiqua" w:hAnsi="Book Antiqua" w:cs="Book Antiqua"/>
        </w:rPr>
        <w:t>NonCommercial</w:t>
      </w:r>
      <w:proofErr w:type="spellEnd"/>
      <w:r w:rsidRPr="00D1606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83C691" w14:textId="77777777" w:rsidR="00DA3E79" w:rsidRPr="00D16068" w:rsidRDefault="00DA3E79">
      <w:pPr>
        <w:spacing w:line="360" w:lineRule="auto"/>
        <w:jc w:val="both"/>
        <w:rPr>
          <w:rFonts w:ascii="Book Antiqua" w:hAnsi="Book Antiqua"/>
        </w:rPr>
      </w:pPr>
    </w:p>
    <w:p w14:paraId="4365A73B"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 xml:space="preserve">Provenance and peer review: </w:t>
      </w:r>
      <w:r w:rsidRPr="00D16068">
        <w:rPr>
          <w:rFonts w:ascii="Book Antiqua" w:eastAsia="Book Antiqua" w:hAnsi="Book Antiqua" w:cs="Book Antiqua"/>
        </w:rPr>
        <w:t>Unsolicited article; Externally peer reviewed.</w:t>
      </w:r>
    </w:p>
    <w:p w14:paraId="2DCD5455"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 xml:space="preserve">Peer-review model: </w:t>
      </w:r>
      <w:r w:rsidRPr="00D16068">
        <w:rPr>
          <w:rFonts w:ascii="Book Antiqua" w:eastAsia="Book Antiqua" w:hAnsi="Book Antiqua" w:cs="Book Antiqua"/>
        </w:rPr>
        <w:t>Single blind</w:t>
      </w:r>
    </w:p>
    <w:p w14:paraId="392908D0" w14:textId="77777777" w:rsidR="00DA3E79" w:rsidRPr="00D16068" w:rsidRDefault="00DA3E79">
      <w:pPr>
        <w:spacing w:line="360" w:lineRule="auto"/>
        <w:jc w:val="both"/>
        <w:rPr>
          <w:rFonts w:ascii="Book Antiqua" w:hAnsi="Book Antiqua"/>
        </w:rPr>
      </w:pPr>
    </w:p>
    <w:p w14:paraId="7643D56C"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 xml:space="preserve">Peer-review started: </w:t>
      </w:r>
      <w:r w:rsidRPr="00D16068">
        <w:rPr>
          <w:rFonts w:ascii="Book Antiqua" w:eastAsia="Book Antiqua" w:hAnsi="Book Antiqua" w:cs="Book Antiqua"/>
        </w:rPr>
        <w:t>May 11, 2022</w:t>
      </w:r>
    </w:p>
    <w:p w14:paraId="235F837A"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 xml:space="preserve">First decision: </w:t>
      </w:r>
      <w:r w:rsidRPr="00D16068">
        <w:rPr>
          <w:rFonts w:ascii="Book Antiqua" w:eastAsia="Book Antiqua" w:hAnsi="Book Antiqua" w:cs="Book Antiqua"/>
        </w:rPr>
        <w:t>June 27, 2022</w:t>
      </w:r>
    </w:p>
    <w:p w14:paraId="2243A0E2" w14:textId="523211F0" w:rsidR="00DA3E79" w:rsidRPr="00D16068" w:rsidRDefault="00177C99">
      <w:pPr>
        <w:spacing w:line="360" w:lineRule="auto"/>
        <w:jc w:val="both"/>
        <w:rPr>
          <w:rFonts w:ascii="Book Antiqua" w:hAnsi="Book Antiqua"/>
          <w:lang w:eastAsia="zh-CN"/>
        </w:rPr>
      </w:pPr>
      <w:r w:rsidRPr="00D16068">
        <w:rPr>
          <w:rFonts w:ascii="Book Antiqua" w:eastAsia="Book Antiqua" w:hAnsi="Book Antiqua" w:cs="Book Antiqua"/>
          <w:b/>
        </w:rPr>
        <w:t xml:space="preserve">Article in press: </w:t>
      </w:r>
      <w:r w:rsidR="000B34F4" w:rsidRPr="00D16068">
        <w:rPr>
          <w:rFonts w:ascii="Book Antiqua" w:hAnsi="Book Antiqua" w:cs="Book Antiqua" w:hint="eastAsia"/>
          <w:lang w:eastAsia="zh-CN"/>
        </w:rPr>
        <w:t xml:space="preserve"> </w:t>
      </w:r>
      <w:r w:rsidR="00863293" w:rsidRPr="00D16068">
        <w:rPr>
          <w:rFonts w:ascii="Book Antiqua" w:eastAsia="Book Antiqua" w:hAnsi="Book Antiqua" w:cs="Book Antiqua"/>
        </w:rPr>
        <w:t>August 30, 2022</w:t>
      </w:r>
    </w:p>
    <w:p w14:paraId="177FD579" w14:textId="77777777" w:rsidR="00DA3E79" w:rsidRPr="00D16068" w:rsidRDefault="00DA3E79">
      <w:pPr>
        <w:spacing w:line="360" w:lineRule="auto"/>
        <w:jc w:val="both"/>
        <w:rPr>
          <w:rFonts w:ascii="Book Antiqua" w:hAnsi="Book Antiqua"/>
        </w:rPr>
      </w:pPr>
    </w:p>
    <w:p w14:paraId="1E2D2E7E" w14:textId="77777777" w:rsidR="00DA3E79" w:rsidRPr="00D16068" w:rsidRDefault="00177C99">
      <w:pPr>
        <w:spacing w:line="360" w:lineRule="auto"/>
        <w:jc w:val="both"/>
        <w:rPr>
          <w:rFonts w:ascii="Book Antiqua" w:hAnsi="Book Antiqua"/>
          <w:lang w:eastAsia="zh-CN"/>
        </w:rPr>
      </w:pPr>
      <w:r w:rsidRPr="00D16068">
        <w:rPr>
          <w:rFonts w:ascii="Book Antiqua" w:eastAsia="Book Antiqua" w:hAnsi="Book Antiqua" w:cs="Book Antiqua"/>
          <w:b/>
        </w:rPr>
        <w:t xml:space="preserve">Specialty type: </w:t>
      </w:r>
      <w:r w:rsidRPr="00D16068">
        <w:rPr>
          <w:rFonts w:ascii="Book Antiqua" w:eastAsia="Book Antiqua" w:hAnsi="Book Antiqua" w:cs="Book Antiqua"/>
        </w:rPr>
        <w:t>Oncology</w:t>
      </w:r>
    </w:p>
    <w:p w14:paraId="465D5FB4"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 xml:space="preserve">Country/Territory of origin: </w:t>
      </w:r>
      <w:r w:rsidRPr="00D16068">
        <w:rPr>
          <w:rFonts w:ascii="Book Antiqua" w:eastAsia="Book Antiqua" w:hAnsi="Book Antiqua" w:cs="Book Antiqua"/>
        </w:rPr>
        <w:t>China</w:t>
      </w:r>
    </w:p>
    <w:p w14:paraId="072D649F"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b/>
        </w:rPr>
        <w:t>Peer-review report</w:t>
      </w:r>
      <w:r w:rsidR="00AA6300" w:rsidRPr="00D16068">
        <w:rPr>
          <w:rFonts w:ascii="Book Antiqua" w:eastAsia="Book Antiqua" w:hAnsi="Book Antiqua" w:cs="Book Antiqua"/>
          <w:b/>
        </w:rPr>
        <w:t>’</w:t>
      </w:r>
      <w:r w:rsidRPr="00D16068">
        <w:rPr>
          <w:rFonts w:ascii="Book Antiqua" w:eastAsia="Book Antiqua" w:hAnsi="Book Antiqua" w:cs="Book Antiqua"/>
          <w:b/>
        </w:rPr>
        <w:t>s scientific quality classification</w:t>
      </w:r>
    </w:p>
    <w:p w14:paraId="7379CE46"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Grade A (Excellent): 0</w:t>
      </w:r>
    </w:p>
    <w:p w14:paraId="22EB3B35" w14:textId="77777777" w:rsidR="00DA3E79" w:rsidRPr="00D16068" w:rsidRDefault="00177C99">
      <w:pPr>
        <w:spacing w:line="360" w:lineRule="auto"/>
        <w:jc w:val="both"/>
        <w:rPr>
          <w:rFonts w:ascii="Book Antiqua" w:hAnsi="Book Antiqua"/>
          <w:lang w:eastAsia="zh-CN"/>
        </w:rPr>
      </w:pPr>
      <w:r w:rsidRPr="00D16068">
        <w:rPr>
          <w:rFonts w:ascii="Book Antiqua" w:eastAsia="Book Antiqua" w:hAnsi="Book Antiqua" w:cs="Book Antiqua"/>
        </w:rPr>
        <w:t xml:space="preserve">Grade B (Very good): </w:t>
      </w:r>
      <w:r w:rsidRPr="00D16068">
        <w:rPr>
          <w:rFonts w:ascii="Book Antiqua" w:hAnsi="Book Antiqua" w:cs="Book Antiqua" w:hint="eastAsia"/>
          <w:lang w:eastAsia="zh-CN"/>
        </w:rPr>
        <w:t>B</w:t>
      </w:r>
    </w:p>
    <w:p w14:paraId="354B29C2"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Grade C (Good): C, C</w:t>
      </w:r>
    </w:p>
    <w:p w14:paraId="1F8DD896"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lastRenderedPageBreak/>
        <w:t>Grade D (Fair): 0</w:t>
      </w:r>
    </w:p>
    <w:p w14:paraId="1FBAB58E" w14:textId="77777777" w:rsidR="00DA3E79" w:rsidRPr="00D16068" w:rsidRDefault="00177C99">
      <w:pPr>
        <w:spacing w:line="360" w:lineRule="auto"/>
        <w:jc w:val="both"/>
        <w:rPr>
          <w:rFonts w:ascii="Book Antiqua" w:hAnsi="Book Antiqua"/>
        </w:rPr>
      </w:pPr>
      <w:r w:rsidRPr="00D16068">
        <w:rPr>
          <w:rFonts w:ascii="Book Antiqua" w:eastAsia="Book Antiqua" w:hAnsi="Book Antiqua" w:cs="Book Antiqua"/>
        </w:rPr>
        <w:t>Grade E (Poor): 0</w:t>
      </w:r>
    </w:p>
    <w:p w14:paraId="58D3D1DD" w14:textId="77777777" w:rsidR="00DA3E79" w:rsidRPr="00D16068" w:rsidRDefault="00DA3E79">
      <w:pPr>
        <w:spacing w:line="360" w:lineRule="auto"/>
        <w:jc w:val="both"/>
        <w:rPr>
          <w:rFonts w:ascii="Book Antiqua" w:hAnsi="Book Antiqua"/>
        </w:rPr>
      </w:pPr>
    </w:p>
    <w:p w14:paraId="5126FDDA" w14:textId="3EEBBC38" w:rsidR="0069624F" w:rsidRPr="00D16068" w:rsidRDefault="00177C99">
      <w:pPr>
        <w:spacing w:line="360" w:lineRule="auto"/>
        <w:jc w:val="both"/>
        <w:rPr>
          <w:rFonts w:ascii="Book Antiqua" w:hAnsi="Book Antiqua" w:cs="Book Antiqua"/>
          <w:lang w:eastAsia="zh-CN"/>
        </w:rPr>
      </w:pPr>
      <w:r w:rsidRPr="00D16068">
        <w:rPr>
          <w:rFonts w:ascii="Book Antiqua" w:eastAsia="Book Antiqua" w:hAnsi="Book Antiqua" w:cs="Book Antiqua"/>
          <w:b/>
        </w:rPr>
        <w:t xml:space="preserve">P-Reviewer: </w:t>
      </w:r>
      <w:r w:rsidRPr="00D16068">
        <w:rPr>
          <w:rFonts w:ascii="Book Antiqua" w:eastAsia="Book Antiqua" w:hAnsi="Book Antiqua" w:cs="Book Antiqua"/>
        </w:rPr>
        <w:t>Gupta R, India; Wang CC, Taiwan</w:t>
      </w:r>
      <w:r w:rsidRPr="00D16068">
        <w:rPr>
          <w:rFonts w:ascii="Book Antiqua" w:eastAsia="Book Antiqua" w:hAnsi="Book Antiqua" w:cs="Book Antiqua"/>
          <w:b/>
        </w:rPr>
        <w:t xml:space="preserve"> S-Editor: </w:t>
      </w:r>
      <w:r w:rsidRPr="00D16068">
        <w:rPr>
          <w:rFonts w:ascii="Book Antiqua" w:hAnsi="Book Antiqua" w:cs="Book Antiqua" w:hint="eastAsia"/>
          <w:lang w:eastAsia="zh-CN"/>
        </w:rPr>
        <w:t>Chen YL</w:t>
      </w:r>
      <w:r w:rsidRPr="00D16068">
        <w:rPr>
          <w:rFonts w:ascii="Book Antiqua" w:eastAsia="Book Antiqua" w:hAnsi="Book Antiqua" w:cs="Book Antiqua"/>
          <w:b/>
        </w:rPr>
        <w:t xml:space="preserve"> L-Editor: </w:t>
      </w:r>
      <w:r w:rsidR="005C7773" w:rsidRPr="00D16068">
        <w:rPr>
          <w:rFonts w:ascii="Book Antiqua" w:hAnsi="Book Antiqua" w:cs="Book Antiqua"/>
          <w:lang w:eastAsia="zh-CN"/>
        </w:rPr>
        <w:t>Kerr C</w:t>
      </w:r>
      <w:r w:rsidR="005C7773" w:rsidRPr="00D16068">
        <w:rPr>
          <w:rFonts w:ascii="Book Antiqua" w:eastAsia="Book Antiqua" w:hAnsi="Book Antiqua" w:cs="Book Antiqua"/>
          <w:b/>
        </w:rPr>
        <w:t xml:space="preserve"> </w:t>
      </w:r>
      <w:r w:rsidRPr="00D16068">
        <w:rPr>
          <w:rFonts w:ascii="Book Antiqua" w:eastAsia="Book Antiqua" w:hAnsi="Book Antiqua" w:cs="Book Antiqua"/>
          <w:b/>
        </w:rPr>
        <w:t>P-Editor:</w:t>
      </w:r>
      <w:r w:rsidR="0069624F" w:rsidRPr="00D16068">
        <w:rPr>
          <w:rFonts w:ascii="Book Antiqua" w:hAnsi="Book Antiqua" w:cs="Book Antiqua" w:hint="eastAsia"/>
          <w:b/>
          <w:lang w:eastAsia="zh-CN"/>
        </w:rPr>
        <w:t xml:space="preserve"> </w:t>
      </w:r>
      <w:r w:rsidR="0069624F" w:rsidRPr="00D16068">
        <w:rPr>
          <w:rFonts w:ascii="Book Antiqua" w:hAnsi="Book Antiqua" w:cs="Book Antiqua" w:hint="eastAsia"/>
          <w:lang w:eastAsia="zh-CN"/>
        </w:rPr>
        <w:t>Chen YL</w:t>
      </w:r>
    </w:p>
    <w:p w14:paraId="5FE5639E" w14:textId="77777777" w:rsidR="00DA3E79" w:rsidRPr="00D16068" w:rsidRDefault="00DA3E79">
      <w:pPr>
        <w:spacing w:line="360" w:lineRule="auto"/>
        <w:jc w:val="both"/>
        <w:rPr>
          <w:rFonts w:ascii="Book Antiqua" w:hAnsi="Book Antiqua"/>
          <w:lang w:eastAsia="zh-CN"/>
        </w:rPr>
        <w:sectPr w:rsidR="00DA3E79" w:rsidRPr="00D16068">
          <w:pgSz w:w="12240" w:h="15840"/>
          <w:pgMar w:top="1440" w:right="1440" w:bottom="1440" w:left="1440" w:header="720" w:footer="720" w:gutter="0"/>
          <w:cols w:space="720"/>
          <w:docGrid w:linePitch="360"/>
        </w:sectPr>
      </w:pPr>
    </w:p>
    <w:p w14:paraId="7E2B92EA" w14:textId="77777777" w:rsidR="00DA3E79" w:rsidRPr="00D16068" w:rsidRDefault="00177C99">
      <w:pPr>
        <w:spacing w:line="360" w:lineRule="auto"/>
        <w:jc w:val="both"/>
        <w:rPr>
          <w:rFonts w:ascii="Book Antiqua" w:hAnsi="Book Antiqua"/>
          <w:lang w:eastAsia="zh-CN"/>
        </w:rPr>
      </w:pPr>
      <w:r w:rsidRPr="00D16068">
        <w:rPr>
          <w:rFonts w:ascii="Book Antiqua" w:eastAsia="Book Antiqua" w:hAnsi="Book Antiqua" w:cs="Book Antiqua"/>
          <w:b/>
        </w:rPr>
        <w:lastRenderedPageBreak/>
        <w:t>Figure Legends</w:t>
      </w:r>
    </w:p>
    <w:p w14:paraId="68B01823" w14:textId="1B80A798" w:rsidR="0069624F" w:rsidRPr="00D16068" w:rsidRDefault="003606FA">
      <w:pPr>
        <w:spacing w:line="360" w:lineRule="auto"/>
        <w:jc w:val="both"/>
        <w:rPr>
          <w:rFonts w:ascii="Book Antiqua" w:hAnsi="Book Antiqua"/>
          <w:lang w:eastAsia="zh-CN"/>
        </w:rPr>
      </w:pPr>
      <w:r>
        <w:rPr>
          <w:rFonts w:ascii="Book Antiqua" w:hAnsi="Book Antiqua"/>
          <w:noProof/>
          <w:lang w:eastAsia="zh-CN"/>
        </w:rPr>
        <w:drawing>
          <wp:inline distT="0" distB="0" distL="0" distR="0" wp14:anchorId="7F040687" wp14:editId="5456A83A">
            <wp:extent cx="5943600" cy="3111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469ADDBE" w14:textId="72C00C86" w:rsidR="00DA3E79" w:rsidRPr="00D16068" w:rsidRDefault="00177C99">
      <w:pPr>
        <w:spacing w:line="360" w:lineRule="auto"/>
        <w:jc w:val="both"/>
        <w:rPr>
          <w:rFonts w:ascii="Book Antiqua" w:hAnsi="Book Antiqua"/>
          <w:lang w:eastAsia="zh-CN"/>
        </w:rPr>
      </w:pPr>
      <w:r w:rsidRPr="00D16068">
        <w:rPr>
          <w:rFonts w:ascii="Book Antiqua" w:hAnsi="Book Antiqua" w:hint="eastAsia"/>
          <w:b/>
          <w:lang w:eastAsia="zh-CN"/>
        </w:rPr>
        <w:t xml:space="preserve">Figure 1 Abdominal ultrasound and </w:t>
      </w:r>
      <w:r w:rsidR="00613F83" w:rsidRPr="00D16068">
        <w:rPr>
          <w:rFonts w:ascii="Book Antiqua" w:hAnsi="Book Antiqua"/>
          <w:b/>
          <w:lang w:eastAsia="zh-CN"/>
        </w:rPr>
        <w:t>magnetic resonance imaging</w:t>
      </w:r>
      <w:r w:rsidRPr="00D16068">
        <w:rPr>
          <w:rFonts w:ascii="Book Antiqua" w:hAnsi="Book Antiqua" w:hint="eastAsia"/>
          <w:b/>
          <w:lang w:eastAsia="zh-CN"/>
        </w:rPr>
        <w:t xml:space="preserve"> findings (tumors were marked by </w:t>
      </w:r>
      <w:r w:rsidR="00AA6300" w:rsidRPr="00D16068">
        <w:rPr>
          <w:rFonts w:ascii="Book Antiqua" w:hAnsi="Book Antiqua" w:hint="eastAsia"/>
          <w:b/>
          <w:lang w:eastAsia="zh-CN"/>
        </w:rPr>
        <w:t>the a</w:t>
      </w:r>
      <w:r w:rsidR="00AA6300" w:rsidRPr="00D16068">
        <w:rPr>
          <w:rFonts w:ascii="Book Antiqua" w:hAnsi="Book Antiqua"/>
          <w:b/>
          <w:lang w:eastAsia="zh-CN"/>
        </w:rPr>
        <w:t>sterisk</w:t>
      </w:r>
      <w:r w:rsidRPr="00D16068">
        <w:rPr>
          <w:rFonts w:ascii="Book Antiqua" w:hAnsi="Book Antiqua" w:hint="eastAsia"/>
          <w:b/>
          <w:lang w:eastAsia="zh-CN"/>
        </w:rPr>
        <w:t>).</w:t>
      </w:r>
      <w:r w:rsidRPr="00D16068">
        <w:rPr>
          <w:rFonts w:ascii="Book Antiqua" w:hAnsi="Book Antiqua" w:hint="eastAsia"/>
          <w:lang w:eastAsia="zh-CN"/>
        </w:rPr>
        <w:t xml:space="preserve"> A: Abdominal ultrasound showed that the liver capsule was intact, and a low-echo area of 67</w:t>
      </w:r>
      <w:r w:rsidR="00AA6300" w:rsidRPr="00D16068">
        <w:rPr>
          <w:rFonts w:ascii="Book Antiqua" w:hAnsi="Book Antiqua" w:hint="eastAsia"/>
          <w:lang w:eastAsia="zh-CN"/>
        </w:rPr>
        <w:t xml:space="preserve"> mm </w:t>
      </w:r>
      <w:r w:rsidR="00AA6300" w:rsidRPr="00D16068">
        <w:rPr>
          <w:rFonts w:ascii="Book Antiqua" w:hAnsi="Book Antiqua"/>
          <w:lang w:eastAsia="zh-CN"/>
        </w:rPr>
        <w:t>×</w:t>
      </w:r>
      <w:r w:rsidR="00AA6300" w:rsidRPr="00D16068">
        <w:rPr>
          <w:rFonts w:ascii="Book Antiqua" w:hAnsi="Book Antiqua" w:hint="eastAsia"/>
          <w:lang w:eastAsia="zh-CN"/>
        </w:rPr>
        <w:t xml:space="preserve"> </w:t>
      </w:r>
      <w:r w:rsidRPr="00D16068">
        <w:rPr>
          <w:rFonts w:ascii="Book Antiqua" w:hAnsi="Book Antiqua" w:hint="eastAsia"/>
          <w:lang w:eastAsia="zh-CN"/>
        </w:rPr>
        <w:t>64</w:t>
      </w:r>
      <w:r w:rsidR="00AA6300" w:rsidRPr="00D16068">
        <w:rPr>
          <w:rFonts w:ascii="Book Antiqua" w:hAnsi="Book Antiqua" w:hint="eastAsia"/>
          <w:lang w:eastAsia="zh-CN"/>
        </w:rPr>
        <w:t xml:space="preserve"> </w:t>
      </w:r>
      <w:r w:rsidRPr="00D16068">
        <w:rPr>
          <w:rFonts w:ascii="Book Antiqua" w:hAnsi="Book Antiqua" w:hint="eastAsia"/>
          <w:lang w:eastAsia="zh-CN"/>
        </w:rPr>
        <w:t xml:space="preserve">mm could be seen in segments II and III of the liver; B and C: Plain and enhanced upper abdominal </w:t>
      </w:r>
      <w:r w:rsidR="00613F83" w:rsidRPr="00D16068">
        <w:rPr>
          <w:rFonts w:ascii="Book Antiqua" w:eastAsia="Book Antiqua" w:hAnsi="Book Antiqua" w:cs="Book Antiqua"/>
        </w:rPr>
        <w:t xml:space="preserve">magnetic resonance imaging </w:t>
      </w:r>
      <w:r w:rsidRPr="00D16068">
        <w:rPr>
          <w:rFonts w:ascii="Book Antiqua" w:hAnsi="Book Antiqua" w:hint="eastAsia"/>
          <w:lang w:eastAsia="zh-CN"/>
        </w:rPr>
        <w:t>showed that the T1-weighted imaging (B) of liver segments II and III (48</w:t>
      </w:r>
      <w:r w:rsidR="00AA6300" w:rsidRPr="00D16068">
        <w:rPr>
          <w:rFonts w:ascii="Book Antiqua" w:hAnsi="Book Antiqua" w:hint="eastAsia"/>
          <w:lang w:eastAsia="zh-CN"/>
        </w:rPr>
        <w:t xml:space="preserve"> mm </w:t>
      </w:r>
      <w:r w:rsidR="00AA6300" w:rsidRPr="00D16068">
        <w:rPr>
          <w:rFonts w:ascii="Book Antiqua" w:hAnsi="Book Antiqua"/>
          <w:lang w:eastAsia="zh-CN"/>
        </w:rPr>
        <w:t>×</w:t>
      </w:r>
      <w:r w:rsidR="00AA6300" w:rsidRPr="00D16068">
        <w:rPr>
          <w:rFonts w:ascii="Book Antiqua" w:hAnsi="Book Antiqua" w:hint="eastAsia"/>
          <w:lang w:eastAsia="zh-CN"/>
        </w:rPr>
        <w:t xml:space="preserve"> </w:t>
      </w:r>
      <w:r w:rsidRPr="00D16068">
        <w:rPr>
          <w:rFonts w:ascii="Book Antiqua" w:hAnsi="Book Antiqua" w:hint="eastAsia"/>
          <w:lang w:eastAsia="zh-CN"/>
        </w:rPr>
        <w:t>53</w:t>
      </w:r>
      <w:r w:rsidR="00AA6300" w:rsidRPr="00D16068">
        <w:rPr>
          <w:rFonts w:ascii="Book Antiqua" w:hAnsi="Book Antiqua" w:hint="eastAsia"/>
          <w:lang w:eastAsia="zh-CN"/>
        </w:rPr>
        <w:t xml:space="preserve"> </w:t>
      </w:r>
      <w:r w:rsidRPr="00D16068">
        <w:rPr>
          <w:rFonts w:ascii="Book Antiqua" w:hAnsi="Book Antiqua" w:hint="eastAsia"/>
          <w:lang w:eastAsia="zh-CN"/>
        </w:rPr>
        <w:t>mm) was low, and T2-weighted imaging (C) revealed medium and high signal shadows; D: There was obvious patchy enhancement in the liver at the edge of the lesions in the arterial phase; E and F: Some signals in the lesions in the venous phase (E) were reduced, and in the balanced phase (F), the enhanced signal decreased slightly.</w:t>
      </w:r>
    </w:p>
    <w:p w14:paraId="3E39927F" w14:textId="77777777" w:rsidR="00613F83" w:rsidRPr="00D16068" w:rsidRDefault="00613F83">
      <w:pPr>
        <w:spacing w:line="360" w:lineRule="auto"/>
        <w:jc w:val="both"/>
        <w:rPr>
          <w:rFonts w:ascii="Book Antiqua" w:hAnsi="Book Antiqua"/>
          <w:lang w:eastAsia="zh-CN"/>
        </w:rPr>
      </w:pPr>
    </w:p>
    <w:p w14:paraId="41B5EF1F" w14:textId="3C898CF8" w:rsidR="00DA3E79" w:rsidRPr="00D16068" w:rsidRDefault="003606F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0E534E3" wp14:editId="7BDBDBBB">
            <wp:extent cx="5092700" cy="39751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0" cy="3975100"/>
                    </a:xfrm>
                    <a:prstGeom prst="rect">
                      <a:avLst/>
                    </a:prstGeom>
                    <a:noFill/>
                    <a:ln>
                      <a:noFill/>
                    </a:ln>
                  </pic:spPr>
                </pic:pic>
              </a:graphicData>
            </a:graphic>
          </wp:inline>
        </w:drawing>
      </w:r>
    </w:p>
    <w:p w14:paraId="7BA3620F" w14:textId="4303369F" w:rsidR="00DA3E79" w:rsidRPr="00D16068" w:rsidRDefault="00177C99">
      <w:pPr>
        <w:spacing w:line="360" w:lineRule="auto"/>
        <w:jc w:val="both"/>
        <w:rPr>
          <w:rFonts w:ascii="Book Antiqua" w:hAnsi="Book Antiqua"/>
          <w:lang w:eastAsia="zh-CN"/>
        </w:rPr>
      </w:pPr>
      <w:r w:rsidRPr="00D16068">
        <w:rPr>
          <w:rFonts w:ascii="Book Antiqua" w:hAnsi="Book Antiqua" w:hint="eastAsia"/>
          <w:b/>
          <w:lang w:eastAsia="zh-CN"/>
        </w:rPr>
        <w:t>Figure 2 Microscopic examination results of liver biopsy under ultrasound guidance.</w:t>
      </w:r>
      <w:r w:rsidRPr="00D16068">
        <w:rPr>
          <w:rFonts w:ascii="Book Antiqua" w:hAnsi="Book Antiqua" w:hint="eastAsia"/>
          <w:lang w:eastAsia="zh-CN"/>
        </w:rPr>
        <w:t xml:space="preserve"> A: Routine HE </w:t>
      </w:r>
      <w:proofErr w:type="gramStart"/>
      <w:r w:rsidRPr="00D16068">
        <w:rPr>
          <w:rFonts w:ascii="Book Antiqua" w:hAnsi="Book Antiqua" w:hint="eastAsia"/>
          <w:lang w:eastAsia="zh-CN"/>
        </w:rPr>
        <w:t>staining</w:t>
      </w:r>
      <w:proofErr w:type="gramEnd"/>
      <w:r w:rsidRPr="00D16068">
        <w:rPr>
          <w:rFonts w:ascii="Book Antiqua" w:hAnsi="Book Antiqua" w:hint="eastAsia"/>
          <w:lang w:eastAsia="zh-CN"/>
        </w:rPr>
        <w:t xml:space="preserve"> showed that there was no obvious monoclonal proliferation of cells </w:t>
      </w:r>
      <w:r w:rsidR="005C7773" w:rsidRPr="00D16068">
        <w:rPr>
          <w:rFonts w:ascii="Book Antiqua" w:hAnsi="Book Antiqua"/>
          <w:lang w:eastAsia="zh-CN"/>
        </w:rPr>
        <w:t>(</w:t>
      </w:r>
      <w:r w:rsidRPr="00D16068">
        <w:rPr>
          <w:rFonts w:ascii="Book Antiqua" w:hAnsi="Book Antiqua" w:hint="eastAsia"/>
          <w:lang w:eastAsia="zh-CN"/>
        </w:rPr>
        <w:t>100</w:t>
      </w:r>
      <w:r w:rsidR="005C7773" w:rsidRPr="00D16068">
        <w:rPr>
          <w:rFonts w:ascii="Book Antiqua" w:hAnsi="Book Antiqua"/>
          <w:lang w:eastAsia="zh-CN"/>
        </w:rPr>
        <w:t>×</w:t>
      </w:r>
      <w:r w:rsidRPr="00D16068">
        <w:rPr>
          <w:rFonts w:ascii="Book Antiqua" w:hAnsi="Book Antiqua" w:hint="eastAsia"/>
          <w:lang w:eastAsia="zh-CN"/>
        </w:rPr>
        <w:t>), and immunohistochemistry showed that the mass was composed of lymphocytes, myofibroblasts, spindle cells and plasma cells; B: At higher magnification (400</w:t>
      </w:r>
      <w:r w:rsidR="005C7773" w:rsidRPr="00D16068">
        <w:rPr>
          <w:rFonts w:ascii="Book Antiqua" w:hAnsi="Book Antiqua"/>
          <w:lang w:eastAsia="zh-CN"/>
        </w:rPr>
        <w:t>×</w:t>
      </w:r>
      <w:r w:rsidRPr="00D16068">
        <w:rPr>
          <w:rFonts w:ascii="Book Antiqua" w:hAnsi="Book Antiqua" w:hint="eastAsia"/>
          <w:lang w:eastAsia="zh-CN"/>
        </w:rPr>
        <w:t xml:space="preserve">), HE staining was more obvious; C and D: ALK-D5F3 (C) and Ki-67 (D) </w:t>
      </w:r>
      <w:r w:rsidR="005C7773" w:rsidRPr="00D16068">
        <w:rPr>
          <w:rFonts w:ascii="Book Antiqua" w:hAnsi="Book Antiqua"/>
          <w:lang w:eastAsia="zh-CN"/>
        </w:rPr>
        <w:t>immunohistochemistry</w:t>
      </w:r>
      <w:r w:rsidR="005C7773" w:rsidRPr="00D16068">
        <w:rPr>
          <w:rFonts w:ascii="Book Antiqua" w:hAnsi="Book Antiqua" w:hint="eastAsia"/>
          <w:lang w:eastAsia="zh-CN"/>
        </w:rPr>
        <w:t xml:space="preserve"> </w:t>
      </w:r>
      <w:r w:rsidRPr="00D16068">
        <w:rPr>
          <w:rFonts w:ascii="Book Antiqua" w:hAnsi="Book Antiqua" w:hint="eastAsia"/>
          <w:lang w:eastAsia="zh-CN"/>
        </w:rPr>
        <w:t xml:space="preserve">of spindle cells </w:t>
      </w:r>
      <w:r w:rsidR="005C7773" w:rsidRPr="00D16068">
        <w:rPr>
          <w:rFonts w:ascii="Book Antiqua" w:hAnsi="Book Antiqua"/>
          <w:lang w:eastAsia="zh-CN"/>
        </w:rPr>
        <w:t>was</w:t>
      </w:r>
      <w:r w:rsidR="005C7773" w:rsidRPr="00D16068">
        <w:rPr>
          <w:rFonts w:ascii="Book Antiqua" w:hAnsi="Book Antiqua" w:hint="eastAsia"/>
          <w:lang w:eastAsia="zh-CN"/>
        </w:rPr>
        <w:t xml:space="preserve"> </w:t>
      </w:r>
      <w:r w:rsidRPr="00D16068">
        <w:rPr>
          <w:rFonts w:ascii="Book Antiqua" w:hAnsi="Book Antiqua" w:hint="eastAsia"/>
          <w:lang w:eastAsia="zh-CN"/>
        </w:rPr>
        <w:t>positive (400</w:t>
      </w:r>
      <w:r w:rsidR="005C7773" w:rsidRPr="00D16068">
        <w:rPr>
          <w:rFonts w:ascii="Book Antiqua" w:hAnsi="Book Antiqua"/>
          <w:lang w:eastAsia="zh-CN"/>
        </w:rPr>
        <w:t>×</w:t>
      </w:r>
      <w:r w:rsidRPr="00D16068">
        <w:rPr>
          <w:rFonts w:ascii="Book Antiqua" w:hAnsi="Book Antiqua" w:hint="eastAsia"/>
          <w:lang w:eastAsia="zh-CN"/>
        </w:rPr>
        <w:t>).</w:t>
      </w:r>
      <w:r w:rsidR="005C7773" w:rsidRPr="00D16068">
        <w:rPr>
          <w:rFonts w:ascii="Book Antiqua" w:hAnsi="Book Antiqua"/>
          <w:lang w:eastAsia="zh-CN"/>
        </w:rPr>
        <w:t xml:space="preserve"> HE: Hematoxylin and eosin.</w:t>
      </w:r>
    </w:p>
    <w:p w14:paraId="45F5C592" w14:textId="77777777" w:rsidR="00DA3E79" w:rsidRPr="00D16068" w:rsidRDefault="00DA3E79">
      <w:pPr>
        <w:spacing w:line="360" w:lineRule="auto"/>
        <w:jc w:val="both"/>
        <w:rPr>
          <w:rFonts w:ascii="Book Antiqua" w:hAnsi="Book Antiqua"/>
          <w:lang w:eastAsia="zh-CN"/>
        </w:rPr>
      </w:pPr>
    </w:p>
    <w:p w14:paraId="00A95014" w14:textId="70AB3292" w:rsidR="00613F83" w:rsidRPr="00D16068" w:rsidRDefault="003606FA">
      <w:pPr>
        <w:spacing w:line="360" w:lineRule="auto"/>
        <w:jc w:val="both"/>
        <w:rPr>
          <w:rFonts w:ascii="Book Antiqua" w:hAnsi="Book Antiqua"/>
          <w:lang w:eastAsia="zh-CN"/>
        </w:rPr>
      </w:pPr>
      <w:r>
        <w:rPr>
          <w:rFonts w:ascii="Book Antiqua" w:hAnsi="Book Antiqua"/>
          <w:noProof/>
          <w:lang w:eastAsia="zh-CN"/>
        </w:rPr>
        <w:drawing>
          <wp:inline distT="0" distB="0" distL="0" distR="0" wp14:anchorId="6CC4CC36" wp14:editId="1E6A577E">
            <wp:extent cx="5118100" cy="207010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8100" cy="2070100"/>
                    </a:xfrm>
                    <a:prstGeom prst="rect">
                      <a:avLst/>
                    </a:prstGeom>
                    <a:noFill/>
                    <a:ln>
                      <a:noFill/>
                    </a:ln>
                  </pic:spPr>
                </pic:pic>
              </a:graphicData>
            </a:graphic>
          </wp:inline>
        </w:drawing>
      </w:r>
    </w:p>
    <w:p w14:paraId="7A71C12A" w14:textId="77777777" w:rsidR="00DA3E79" w:rsidRPr="00D16068" w:rsidRDefault="00177C99">
      <w:pPr>
        <w:spacing w:line="360" w:lineRule="auto"/>
        <w:jc w:val="both"/>
        <w:rPr>
          <w:rFonts w:ascii="Book Antiqua" w:hAnsi="Book Antiqua"/>
          <w:lang w:eastAsia="zh-CN"/>
        </w:rPr>
      </w:pPr>
      <w:r w:rsidRPr="00D16068">
        <w:rPr>
          <w:rFonts w:ascii="Book Antiqua" w:hAnsi="Book Antiqua" w:hint="eastAsia"/>
          <w:b/>
          <w:lang w:eastAsia="zh-CN"/>
        </w:rPr>
        <w:lastRenderedPageBreak/>
        <w:t xml:space="preserve">Figure 3 Intraoperative </w:t>
      </w:r>
      <w:r w:rsidR="00613F83" w:rsidRPr="00D16068">
        <w:rPr>
          <w:rFonts w:ascii="Book Antiqua" w:hAnsi="Book Antiqua"/>
          <w:b/>
          <w:lang w:eastAsia="zh-CN"/>
        </w:rPr>
        <w:t>photographs</w:t>
      </w:r>
      <w:r w:rsidRPr="00D16068">
        <w:rPr>
          <w:rFonts w:ascii="Book Antiqua" w:hAnsi="Book Antiqua" w:hint="eastAsia"/>
          <w:b/>
          <w:lang w:eastAsia="zh-CN"/>
        </w:rPr>
        <w:t>.</w:t>
      </w:r>
      <w:r w:rsidRPr="00D16068">
        <w:rPr>
          <w:rFonts w:ascii="Book Antiqua" w:hAnsi="Book Antiqua" w:hint="eastAsia"/>
          <w:lang w:eastAsia="zh-CN"/>
        </w:rPr>
        <w:t xml:space="preserve"> A: A nodular bulge with a diameter of about 5 cm (arrow) was seen on the visceral surface of liver segments II and III; B: The tumor was completely removed after partial hepatectomy.</w:t>
      </w:r>
    </w:p>
    <w:p w14:paraId="790C6769" w14:textId="77777777" w:rsidR="00DA3E79" w:rsidRPr="00D16068" w:rsidRDefault="00DA3E79">
      <w:pPr>
        <w:spacing w:line="360" w:lineRule="auto"/>
        <w:jc w:val="both"/>
        <w:rPr>
          <w:rFonts w:ascii="Book Antiqua" w:hAnsi="Book Antiqua"/>
          <w:lang w:eastAsia="zh-CN"/>
        </w:rPr>
      </w:pPr>
    </w:p>
    <w:p w14:paraId="6BE815F6" w14:textId="79E77401" w:rsidR="00613F83" w:rsidRPr="00D16068" w:rsidRDefault="003606FA">
      <w:pPr>
        <w:spacing w:line="360" w:lineRule="auto"/>
        <w:jc w:val="both"/>
        <w:rPr>
          <w:rFonts w:ascii="Book Antiqua" w:hAnsi="Book Antiqua"/>
          <w:lang w:eastAsia="zh-CN"/>
        </w:rPr>
      </w:pPr>
      <w:r>
        <w:rPr>
          <w:rFonts w:ascii="Book Antiqua" w:hAnsi="Book Antiqua"/>
          <w:noProof/>
          <w:lang w:eastAsia="zh-CN"/>
        </w:rPr>
        <w:drawing>
          <wp:inline distT="0" distB="0" distL="0" distR="0" wp14:anchorId="24BB7473" wp14:editId="5159B7A7">
            <wp:extent cx="5943600" cy="30988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098800"/>
                    </a:xfrm>
                    <a:prstGeom prst="rect">
                      <a:avLst/>
                    </a:prstGeom>
                    <a:noFill/>
                    <a:ln>
                      <a:noFill/>
                    </a:ln>
                  </pic:spPr>
                </pic:pic>
              </a:graphicData>
            </a:graphic>
          </wp:inline>
        </w:drawing>
      </w:r>
    </w:p>
    <w:p w14:paraId="419F7115" w14:textId="260BB9DA" w:rsidR="00D16068" w:rsidRPr="00D16068" w:rsidRDefault="00177C99">
      <w:pPr>
        <w:spacing w:line="360" w:lineRule="auto"/>
        <w:jc w:val="both"/>
        <w:rPr>
          <w:rFonts w:ascii="Book Antiqua" w:hAnsi="Book Antiqua"/>
          <w:lang w:eastAsia="zh-CN"/>
        </w:rPr>
      </w:pPr>
      <w:r w:rsidRPr="00D16068">
        <w:rPr>
          <w:rFonts w:ascii="Book Antiqua" w:hAnsi="Book Antiqua" w:hint="eastAsia"/>
          <w:b/>
          <w:lang w:eastAsia="zh-CN"/>
        </w:rPr>
        <w:t xml:space="preserve">Figure 4 </w:t>
      </w:r>
      <w:r w:rsidR="00613F83" w:rsidRPr="00D16068">
        <w:rPr>
          <w:rFonts w:ascii="Book Antiqua" w:hAnsi="Book Antiqua" w:hint="eastAsia"/>
          <w:b/>
          <w:lang w:eastAsia="zh-CN"/>
        </w:rPr>
        <w:t>I</w:t>
      </w:r>
      <w:r w:rsidRPr="00D16068">
        <w:rPr>
          <w:rFonts w:ascii="Book Antiqua" w:hAnsi="Book Antiqua" w:hint="eastAsia"/>
          <w:b/>
          <w:lang w:eastAsia="zh-CN"/>
        </w:rPr>
        <w:t>maging</w:t>
      </w:r>
      <w:r w:rsidR="005C7773" w:rsidRPr="00D16068">
        <w:rPr>
          <w:rFonts w:ascii="Book Antiqua" w:hAnsi="Book Antiqua"/>
          <w:b/>
          <w:lang w:eastAsia="zh-CN"/>
        </w:rPr>
        <w:t xml:space="preserve"> </w:t>
      </w:r>
      <w:r w:rsidRPr="00D16068">
        <w:rPr>
          <w:rFonts w:ascii="Book Antiqua" w:hAnsi="Book Antiqua" w:hint="eastAsia"/>
          <w:b/>
          <w:lang w:eastAsia="zh-CN"/>
        </w:rPr>
        <w:t xml:space="preserve">and </w:t>
      </w:r>
      <w:r w:rsidR="00613F83" w:rsidRPr="00D16068">
        <w:rPr>
          <w:rFonts w:ascii="Book Antiqua" w:hAnsi="Book Antiqua"/>
          <w:b/>
          <w:lang w:eastAsia="zh-CN"/>
        </w:rPr>
        <w:t>immunohistochemistry</w:t>
      </w:r>
      <w:r w:rsidRPr="00D16068">
        <w:rPr>
          <w:rFonts w:ascii="Book Antiqua" w:hAnsi="Book Antiqua" w:hint="eastAsia"/>
          <w:b/>
          <w:lang w:eastAsia="zh-CN"/>
        </w:rPr>
        <w:t xml:space="preserve"> of the surgical specimens.</w:t>
      </w:r>
      <w:r w:rsidRPr="00D16068">
        <w:rPr>
          <w:rFonts w:ascii="Book Antiqua" w:hAnsi="Book Antiqua" w:hint="eastAsia"/>
          <w:lang w:eastAsia="zh-CN"/>
        </w:rPr>
        <w:t xml:space="preserve"> A: The maximum diameter of the </w:t>
      </w:r>
      <w:r w:rsidR="00613F83" w:rsidRPr="00D16068">
        <w:rPr>
          <w:rFonts w:ascii="Book Antiqua" w:hAnsi="Book Antiqua" w:hint="eastAsia"/>
          <w:lang w:eastAsia="zh-CN"/>
        </w:rPr>
        <w:t>i</w:t>
      </w:r>
      <w:r w:rsidR="00613F83" w:rsidRPr="00D16068">
        <w:rPr>
          <w:rFonts w:ascii="Book Antiqua" w:hAnsi="Book Antiqua"/>
          <w:lang w:eastAsia="zh-CN"/>
        </w:rPr>
        <w:t xml:space="preserve">nflammatory myofibroblastic tumor in </w:t>
      </w:r>
      <w:r w:rsidR="005C7773" w:rsidRPr="00D16068">
        <w:rPr>
          <w:rFonts w:ascii="Book Antiqua" w:hAnsi="Book Antiqua"/>
          <w:lang w:eastAsia="zh-CN"/>
        </w:rPr>
        <w:t xml:space="preserve">the </w:t>
      </w:r>
      <w:r w:rsidR="00613F83" w:rsidRPr="00D16068">
        <w:rPr>
          <w:rFonts w:ascii="Book Antiqua" w:hAnsi="Book Antiqua"/>
          <w:lang w:eastAsia="zh-CN"/>
        </w:rPr>
        <w:t>liver</w:t>
      </w:r>
      <w:r w:rsidRPr="00D16068">
        <w:rPr>
          <w:rFonts w:ascii="Book Antiqua" w:hAnsi="Book Antiqua" w:hint="eastAsia"/>
          <w:lang w:eastAsia="zh-CN"/>
        </w:rPr>
        <w:t xml:space="preserve"> nodule was 6.5 cm. Yellow</w:t>
      </w:r>
      <w:r w:rsidR="005C7773" w:rsidRPr="00D16068">
        <w:rPr>
          <w:rFonts w:ascii="Book Antiqua" w:hAnsi="Book Antiqua" w:hint="eastAsia"/>
          <w:lang w:eastAsia="zh-CN"/>
        </w:rPr>
        <w:t>–</w:t>
      </w:r>
      <w:r w:rsidRPr="00D16068">
        <w:rPr>
          <w:rFonts w:ascii="Book Antiqua" w:hAnsi="Book Antiqua" w:hint="eastAsia"/>
          <w:lang w:eastAsia="zh-CN"/>
        </w:rPr>
        <w:t xml:space="preserve">white granulation-like tissue was seen in the sections, and the parenchyma was hard; B: </w:t>
      </w:r>
      <w:r w:rsidR="005C7773" w:rsidRPr="00D16068">
        <w:rPr>
          <w:rFonts w:ascii="Book Antiqua" w:hAnsi="Book Antiqua"/>
          <w:lang w:eastAsia="zh-CN"/>
        </w:rPr>
        <w:t>Hematoxylin and eosin</w:t>
      </w:r>
      <w:r w:rsidR="005C7773" w:rsidRPr="00D16068">
        <w:rPr>
          <w:rFonts w:ascii="Book Antiqua" w:hAnsi="Book Antiqua" w:hint="eastAsia"/>
          <w:lang w:eastAsia="zh-CN"/>
        </w:rPr>
        <w:t xml:space="preserve"> </w:t>
      </w:r>
      <w:r w:rsidRPr="00D16068">
        <w:rPr>
          <w:rFonts w:ascii="Book Antiqua" w:hAnsi="Book Antiqua" w:hint="eastAsia"/>
          <w:lang w:eastAsia="zh-CN"/>
        </w:rPr>
        <w:t xml:space="preserve">staining after surgery showed fibroblast proliferation and abundant plasma cell and lymphocyte infiltration in the stroma; C: </w:t>
      </w:r>
      <w:r w:rsidR="005C7773" w:rsidRPr="00D16068">
        <w:rPr>
          <w:rFonts w:ascii="Book Antiqua" w:hAnsi="Book Antiqua"/>
          <w:lang w:eastAsia="zh-CN"/>
        </w:rPr>
        <w:t>Immunohistochemistry</w:t>
      </w:r>
      <w:r w:rsidR="005C7773" w:rsidRPr="00D16068">
        <w:rPr>
          <w:rFonts w:ascii="Book Antiqua" w:hAnsi="Book Antiqua" w:hint="eastAsia"/>
          <w:lang w:eastAsia="zh-CN"/>
        </w:rPr>
        <w:t xml:space="preserve"> </w:t>
      </w:r>
      <w:r w:rsidRPr="00D16068">
        <w:rPr>
          <w:rFonts w:ascii="Book Antiqua" w:hAnsi="Book Antiqua" w:hint="eastAsia"/>
          <w:lang w:eastAsia="zh-CN"/>
        </w:rPr>
        <w:t>(400</w:t>
      </w:r>
      <w:r w:rsidR="005C7773" w:rsidRPr="00D16068">
        <w:rPr>
          <w:rFonts w:ascii="Book Antiqua" w:hAnsi="Book Antiqua"/>
          <w:lang w:eastAsia="zh-CN"/>
        </w:rPr>
        <w:t>×</w:t>
      </w:r>
      <w:r w:rsidRPr="00D16068">
        <w:rPr>
          <w:rFonts w:ascii="Book Antiqua" w:hAnsi="Book Antiqua" w:hint="eastAsia"/>
          <w:lang w:eastAsia="zh-CN"/>
        </w:rPr>
        <w:t xml:space="preserve">) was positive for </w:t>
      </w:r>
      <w:r w:rsidR="005C7773" w:rsidRPr="00D16068">
        <w:rPr>
          <w:rFonts w:ascii="Book Antiqua" w:hAnsi="Book Antiqua"/>
          <w:lang w:eastAsia="zh-CN"/>
        </w:rPr>
        <w:t>smooth muscle actin</w:t>
      </w:r>
      <w:r w:rsidRPr="00D16068">
        <w:rPr>
          <w:rFonts w:ascii="Book Antiqua" w:hAnsi="Book Antiqua" w:hint="eastAsia"/>
          <w:lang w:eastAsia="zh-CN"/>
        </w:rPr>
        <w:t>; D and E: Spindle cells (400</w:t>
      </w:r>
      <w:r w:rsidR="005C7773" w:rsidRPr="00D16068">
        <w:rPr>
          <w:rFonts w:ascii="Book Antiqua" w:hAnsi="Book Antiqua"/>
          <w:lang w:eastAsia="zh-CN"/>
        </w:rPr>
        <w:t>×</w:t>
      </w:r>
      <w:r w:rsidRPr="00D16068">
        <w:rPr>
          <w:rFonts w:ascii="Book Antiqua" w:hAnsi="Book Antiqua" w:hint="eastAsia"/>
          <w:lang w:eastAsia="zh-CN"/>
        </w:rPr>
        <w:t>) were also positive for CD38 (D) and CD138 (E); F: Tumor cells showed a positive cytoplasmic reaction with ALK (400</w:t>
      </w:r>
      <w:r w:rsidR="005C7773" w:rsidRPr="00D16068">
        <w:rPr>
          <w:rFonts w:ascii="Book Antiqua" w:hAnsi="Book Antiqua"/>
          <w:lang w:eastAsia="zh-CN"/>
        </w:rPr>
        <w:t>×</w:t>
      </w:r>
      <w:r w:rsidRPr="00D16068">
        <w:rPr>
          <w:rFonts w:ascii="Book Antiqua" w:hAnsi="Book Antiqua" w:hint="eastAsia"/>
          <w:lang w:eastAsia="zh-CN"/>
        </w:rPr>
        <w:t>).</w:t>
      </w:r>
    </w:p>
    <w:p w14:paraId="2AE596F8" w14:textId="77777777" w:rsidR="00D16068" w:rsidRPr="00D16068" w:rsidRDefault="00D16068">
      <w:pPr>
        <w:rPr>
          <w:rFonts w:ascii="Book Antiqua" w:hAnsi="Book Antiqua"/>
          <w:lang w:eastAsia="zh-CN"/>
        </w:rPr>
      </w:pPr>
      <w:r w:rsidRPr="00D16068">
        <w:rPr>
          <w:rFonts w:ascii="Book Antiqua" w:hAnsi="Book Antiqua"/>
          <w:lang w:eastAsia="zh-CN"/>
        </w:rPr>
        <w:br w:type="page"/>
      </w:r>
    </w:p>
    <w:p w14:paraId="44DD7977" w14:textId="77777777" w:rsidR="00D16068" w:rsidRPr="00D16068" w:rsidRDefault="00D16068" w:rsidP="00D16068">
      <w:pPr>
        <w:ind w:leftChars="100" w:left="240"/>
        <w:jc w:val="center"/>
        <w:rPr>
          <w:rFonts w:ascii="Book Antiqua" w:hAnsi="Book Antiqua"/>
          <w:lang w:val="pt-BR" w:eastAsia="zh-CN"/>
        </w:rPr>
      </w:pPr>
      <w:bookmarkStart w:id="6" w:name="_Hlk88512952"/>
    </w:p>
    <w:p w14:paraId="7F89AE1B" w14:textId="77777777" w:rsidR="00D16068" w:rsidRPr="00D16068" w:rsidRDefault="00D16068" w:rsidP="00D16068">
      <w:pPr>
        <w:ind w:leftChars="100" w:left="240"/>
        <w:jc w:val="center"/>
        <w:rPr>
          <w:rFonts w:ascii="Book Antiqua" w:hAnsi="Book Antiqua"/>
          <w:lang w:val="pt-BR" w:eastAsia="zh-CN"/>
        </w:rPr>
      </w:pPr>
    </w:p>
    <w:p w14:paraId="5FE946E1" w14:textId="77777777" w:rsidR="00D16068" w:rsidRPr="00D16068" w:rsidRDefault="00D16068" w:rsidP="00D16068">
      <w:pPr>
        <w:ind w:leftChars="100" w:left="240"/>
        <w:jc w:val="center"/>
        <w:rPr>
          <w:rFonts w:ascii="Book Antiqua" w:hAnsi="Book Antiqua"/>
          <w:lang w:val="pt-BR" w:eastAsia="zh-CN"/>
        </w:rPr>
      </w:pPr>
    </w:p>
    <w:p w14:paraId="1351165C" w14:textId="77777777" w:rsidR="00D16068" w:rsidRPr="00D16068" w:rsidRDefault="00D16068" w:rsidP="00D16068">
      <w:pPr>
        <w:ind w:leftChars="100" w:left="240"/>
        <w:jc w:val="center"/>
        <w:rPr>
          <w:rFonts w:ascii="Book Antiqua" w:hAnsi="Book Antiqua"/>
          <w:lang w:val="pt-BR" w:eastAsia="zh-CN"/>
        </w:rPr>
      </w:pPr>
    </w:p>
    <w:p w14:paraId="28D37B20" w14:textId="77777777" w:rsidR="00D16068" w:rsidRPr="00D16068" w:rsidRDefault="00D16068" w:rsidP="00D16068">
      <w:pPr>
        <w:ind w:leftChars="100" w:left="240"/>
        <w:jc w:val="center"/>
        <w:rPr>
          <w:rFonts w:ascii="Book Antiqua" w:hAnsi="Book Antiqua"/>
          <w:lang w:eastAsia="zh-CN"/>
        </w:rPr>
      </w:pPr>
      <w:r w:rsidRPr="00D16068">
        <w:rPr>
          <w:rFonts w:ascii="Book Antiqua" w:hAnsi="Book Antiqua"/>
          <w:noProof/>
          <w:lang w:eastAsia="zh-CN"/>
        </w:rPr>
        <w:drawing>
          <wp:inline distT="0" distB="0" distL="0" distR="0" wp14:anchorId="23FB6483" wp14:editId="7E4BB4C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273AD6" w14:textId="77777777" w:rsidR="00D16068" w:rsidRPr="00D16068" w:rsidRDefault="00D16068" w:rsidP="00D16068">
      <w:pPr>
        <w:ind w:leftChars="100" w:left="240"/>
        <w:jc w:val="center"/>
        <w:rPr>
          <w:rFonts w:ascii="Book Antiqua" w:hAnsi="Book Antiqua"/>
          <w:lang w:eastAsia="zh-CN"/>
        </w:rPr>
      </w:pPr>
    </w:p>
    <w:p w14:paraId="00091723" w14:textId="77777777" w:rsidR="00D16068" w:rsidRPr="00D16068" w:rsidRDefault="00D16068" w:rsidP="00D16068">
      <w:pPr>
        <w:autoSpaceDE w:val="0"/>
        <w:autoSpaceDN w:val="0"/>
        <w:adjustRightInd w:val="0"/>
        <w:ind w:leftChars="100" w:left="240"/>
        <w:jc w:val="center"/>
        <w:rPr>
          <w:rFonts w:ascii="Book Antiqua" w:eastAsia="Garamond-Bold" w:hAnsi="Book Antiqua" w:cs="Garamond-Bold"/>
          <w:b/>
          <w:bCs/>
          <w:color w:val="000000"/>
          <w:sz w:val="28"/>
          <w:szCs w:val="28"/>
        </w:rPr>
      </w:pPr>
      <w:r w:rsidRPr="00D16068">
        <w:rPr>
          <w:rFonts w:ascii="Book Antiqua" w:eastAsia="TimesNewRomanPSMT" w:hAnsi="Book Antiqua" w:cs="TimesNewRomanPSMT"/>
          <w:color w:val="000000"/>
          <w:sz w:val="28"/>
          <w:szCs w:val="28"/>
        </w:rPr>
        <w:t xml:space="preserve">Published by </w:t>
      </w:r>
      <w:proofErr w:type="spellStart"/>
      <w:r w:rsidRPr="00D16068">
        <w:rPr>
          <w:rFonts w:ascii="Book Antiqua" w:eastAsia="Garamond-Bold" w:hAnsi="Book Antiqua" w:cs="Garamond-Bold"/>
          <w:b/>
          <w:bCs/>
          <w:color w:val="000000"/>
          <w:sz w:val="28"/>
          <w:szCs w:val="28"/>
        </w:rPr>
        <w:t>Baishideng</w:t>
      </w:r>
      <w:proofErr w:type="spellEnd"/>
      <w:r w:rsidRPr="00D16068">
        <w:rPr>
          <w:rFonts w:ascii="Book Antiqua" w:eastAsia="Garamond-Bold" w:hAnsi="Book Antiqua" w:cs="Garamond-Bold"/>
          <w:b/>
          <w:bCs/>
          <w:color w:val="000000"/>
          <w:sz w:val="28"/>
          <w:szCs w:val="28"/>
        </w:rPr>
        <w:t xml:space="preserve"> Publishing Group Inc</w:t>
      </w:r>
    </w:p>
    <w:p w14:paraId="77C942B3" w14:textId="77777777" w:rsidR="00D16068" w:rsidRPr="00D16068" w:rsidRDefault="00D16068" w:rsidP="00D16068">
      <w:pPr>
        <w:autoSpaceDE w:val="0"/>
        <w:autoSpaceDN w:val="0"/>
        <w:adjustRightInd w:val="0"/>
        <w:ind w:leftChars="100" w:left="240"/>
        <w:jc w:val="center"/>
        <w:rPr>
          <w:rFonts w:ascii="Book Antiqua" w:eastAsia="TimesNewRomanPSMT" w:hAnsi="Book Antiqua" w:cs="Garamond"/>
          <w:color w:val="000000"/>
          <w:sz w:val="28"/>
          <w:szCs w:val="28"/>
        </w:rPr>
      </w:pPr>
      <w:r w:rsidRPr="00D16068">
        <w:rPr>
          <w:rFonts w:ascii="Book Antiqua" w:eastAsia="TimesNewRomanPSMT" w:hAnsi="Book Antiqua" w:cs="Garamond"/>
          <w:color w:val="000000"/>
          <w:sz w:val="28"/>
          <w:szCs w:val="28"/>
        </w:rPr>
        <w:t>7041 Koll Center Parkway, Suite 160, Pleasanton, CA 94566, USA</w:t>
      </w:r>
    </w:p>
    <w:p w14:paraId="7F10B493" w14:textId="77777777" w:rsidR="00D16068" w:rsidRPr="00D16068" w:rsidRDefault="00D16068" w:rsidP="00D16068">
      <w:pPr>
        <w:autoSpaceDE w:val="0"/>
        <w:autoSpaceDN w:val="0"/>
        <w:adjustRightInd w:val="0"/>
        <w:ind w:leftChars="100" w:left="240"/>
        <w:jc w:val="center"/>
        <w:rPr>
          <w:rFonts w:ascii="Book Antiqua" w:eastAsia="TimesNewRomanPSMT" w:hAnsi="Book Antiqua" w:cs="Garamond"/>
          <w:color w:val="000000"/>
          <w:sz w:val="28"/>
          <w:szCs w:val="28"/>
        </w:rPr>
      </w:pPr>
      <w:r w:rsidRPr="00D16068">
        <w:rPr>
          <w:rFonts w:ascii="Book Antiqua" w:eastAsia="Garamond-Bold" w:hAnsi="Book Antiqua" w:cs="Garamond-Bold"/>
          <w:b/>
          <w:bCs/>
          <w:color w:val="000000"/>
          <w:sz w:val="28"/>
          <w:szCs w:val="28"/>
        </w:rPr>
        <w:t xml:space="preserve">Telephone: </w:t>
      </w:r>
      <w:r w:rsidRPr="00D16068">
        <w:rPr>
          <w:rFonts w:ascii="Book Antiqua" w:eastAsia="TimesNewRomanPSMT" w:hAnsi="Book Antiqua" w:cs="Garamond"/>
          <w:color w:val="000000"/>
          <w:sz w:val="28"/>
          <w:szCs w:val="28"/>
        </w:rPr>
        <w:t>+1-925-3991568</w:t>
      </w:r>
    </w:p>
    <w:p w14:paraId="3EEC7A71" w14:textId="77777777" w:rsidR="00D16068" w:rsidRPr="00D16068" w:rsidRDefault="00D16068" w:rsidP="00D16068">
      <w:pPr>
        <w:autoSpaceDE w:val="0"/>
        <w:autoSpaceDN w:val="0"/>
        <w:adjustRightInd w:val="0"/>
        <w:ind w:leftChars="100" w:left="240"/>
        <w:jc w:val="center"/>
        <w:rPr>
          <w:rFonts w:ascii="Book Antiqua" w:eastAsia="TimesNewRomanPSMT" w:hAnsi="Book Antiqua" w:cs="Garamond"/>
          <w:color w:val="D56400"/>
          <w:sz w:val="28"/>
          <w:szCs w:val="28"/>
        </w:rPr>
      </w:pPr>
      <w:r w:rsidRPr="00D16068">
        <w:rPr>
          <w:rFonts w:ascii="Book Antiqua" w:eastAsia="Garamond-Bold" w:hAnsi="Book Antiqua" w:cs="Garamond-Bold"/>
          <w:b/>
          <w:bCs/>
          <w:color w:val="000000"/>
          <w:sz w:val="28"/>
          <w:szCs w:val="28"/>
        </w:rPr>
        <w:t xml:space="preserve">E-mail: </w:t>
      </w:r>
      <w:r w:rsidRPr="00D16068">
        <w:rPr>
          <w:rFonts w:ascii="Book Antiqua" w:eastAsia="TimesNewRomanPSMT" w:hAnsi="Book Antiqua" w:cs="Garamond"/>
          <w:color w:val="D56400"/>
          <w:sz w:val="28"/>
          <w:szCs w:val="28"/>
        </w:rPr>
        <w:t>bpgoffice@wjgnet.com</w:t>
      </w:r>
    </w:p>
    <w:p w14:paraId="11221174" w14:textId="77777777" w:rsidR="00D16068" w:rsidRPr="00D16068" w:rsidRDefault="00D16068" w:rsidP="00D16068">
      <w:pPr>
        <w:autoSpaceDE w:val="0"/>
        <w:autoSpaceDN w:val="0"/>
        <w:adjustRightInd w:val="0"/>
        <w:ind w:leftChars="100" w:left="240"/>
        <w:jc w:val="center"/>
        <w:rPr>
          <w:rFonts w:ascii="Book Antiqua" w:eastAsia="TimesNewRomanPSMT" w:hAnsi="Book Antiqua" w:cs="Garamond"/>
          <w:color w:val="D56400"/>
          <w:sz w:val="28"/>
          <w:szCs w:val="28"/>
        </w:rPr>
      </w:pPr>
      <w:r w:rsidRPr="00D16068">
        <w:rPr>
          <w:rFonts w:ascii="Book Antiqua" w:eastAsia="Garamond-Bold" w:hAnsi="Book Antiqua" w:cs="Garamond-Bold"/>
          <w:b/>
          <w:bCs/>
          <w:color w:val="000000"/>
          <w:sz w:val="28"/>
          <w:szCs w:val="28"/>
        </w:rPr>
        <w:t xml:space="preserve">Help Desk: </w:t>
      </w:r>
      <w:r w:rsidRPr="00D16068">
        <w:rPr>
          <w:rFonts w:ascii="Book Antiqua" w:eastAsia="TimesNewRomanPSMT" w:hAnsi="Book Antiqua" w:cs="Garamond"/>
          <w:color w:val="D56400"/>
          <w:sz w:val="28"/>
          <w:szCs w:val="28"/>
        </w:rPr>
        <w:t>https://www.f6publishing.com/helpdesk</w:t>
      </w:r>
    </w:p>
    <w:p w14:paraId="63043ECB" w14:textId="77777777" w:rsidR="00D16068" w:rsidRPr="00D16068" w:rsidRDefault="00D16068" w:rsidP="00D16068">
      <w:pPr>
        <w:ind w:leftChars="100" w:left="240"/>
        <w:jc w:val="center"/>
        <w:rPr>
          <w:rFonts w:ascii="Book Antiqua" w:hAnsi="Book Antiqua"/>
          <w:lang w:eastAsia="zh-CN"/>
        </w:rPr>
      </w:pPr>
      <w:r w:rsidRPr="00D16068">
        <w:rPr>
          <w:rFonts w:ascii="Book Antiqua" w:eastAsia="TimesNewRomanPSMT" w:hAnsi="Book Antiqua" w:cs="Garamond"/>
          <w:color w:val="D56400"/>
          <w:sz w:val="28"/>
          <w:szCs w:val="28"/>
        </w:rPr>
        <w:t>https://www.wjgnet.com</w:t>
      </w:r>
    </w:p>
    <w:p w14:paraId="34E9DFAB" w14:textId="77777777" w:rsidR="00D16068" w:rsidRPr="00D16068" w:rsidRDefault="00D16068" w:rsidP="00D16068">
      <w:pPr>
        <w:ind w:leftChars="100" w:left="240"/>
        <w:jc w:val="center"/>
        <w:rPr>
          <w:rFonts w:ascii="Book Antiqua" w:hAnsi="Book Antiqua"/>
          <w:lang w:eastAsia="zh-CN"/>
        </w:rPr>
      </w:pPr>
    </w:p>
    <w:p w14:paraId="0B366882" w14:textId="77777777" w:rsidR="00D16068" w:rsidRPr="00D16068" w:rsidRDefault="00D16068" w:rsidP="00D16068">
      <w:pPr>
        <w:ind w:leftChars="100" w:left="240"/>
        <w:jc w:val="center"/>
        <w:rPr>
          <w:rFonts w:ascii="Book Antiqua" w:hAnsi="Book Antiqua"/>
          <w:lang w:eastAsia="zh-CN"/>
        </w:rPr>
      </w:pPr>
    </w:p>
    <w:p w14:paraId="4153FE58" w14:textId="77777777" w:rsidR="00D16068" w:rsidRPr="00D16068" w:rsidRDefault="00D16068" w:rsidP="00D16068">
      <w:pPr>
        <w:ind w:leftChars="100" w:left="240"/>
        <w:jc w:val="center"/>
        <w:rPr>
          <w:rFonts w:ascii="Book Antiqua" w:hAnsi="Book Antiqua"/>
          <w:lang w:eastAsia="zh-CN"/>
        </w:rPr>
      </w:pPr>
    </w:p>
    <w:p w14:paraId="4E515BDF" w14:textId="77777777" w:rsidR="00D16068" w:rsidRPr="00D16068" w:rsidRDefault="00D16068" w:rsidP="00D16068">
      <w:pPr>
        <w:ind w:leftChars="100" w:left="240"/>
        <w:jc w:val="center"/>
        <w:rPr>
          <w:rFonts w:ascii="Book Antiqua" w:hAnsi="Book Antiqua"/>
          <w:lang w:eastAsia="zh-CN"/>
        </w:rPr>
      </w:pPr>
      <w:r w:rsidRPr="00D16068">
        <w:rPr>
          <w:rFonts w:ascii="Book Antiqua" w:hAnsi="Book Antiqua"/>
          <w:noProof/>
          <w:lang w:eastAsia="zh-CN"/>
        </w:rPr>
        <w:drawing>
          <wp:inline distT="0" distB="0" distL="0" distR="0" wp14:anchorId="39622EAC" wp14:editId="06A55F5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3E550D" w14:textId="77777777" w:rsidR="00D16068" w:rsidRPr="00D16068" w:rsidRDefault="00D16068" w:rsidP="00D16068">
      <w:pPr>
        <w:ind w:leftChars="100" w:left="240"/>
        <w:jc w:val="center"/>
        <w:rPr>
          <w:rFonts w:ascii="Book Antiqua" w:hAnsi="Book Antiqua"/>
          <w:lang w:eastAsia="zh-CN"/>
        </w:rPr>
      </w:pPr>
    </w:p>
    <w:p w14:paraId="4C51A1CC" w14:textId="77777777" w:rsidR="00D16068" w:rsidRPr="00D16068" w:rsidRDefault="00D16068" w:rsidP="00D16068">
      <w:pPr>
        <w:ind w:leftChars="100" w:left="240"/>
        <w:jc w:val="center"/>
        <w:rPr>
          <w:rFonts w:ascii="Book Antiqua" w:hAnsi="Book Antiqua"/>
          <w:lang w:eastAsia="zh-CN"/>
        </w:rPr>
      </w:pPr>
    </w:p>
    <w:p w14:paraId="72B8F349" w14:textId="77777777" w:rsidR="00D16068" w:rsidRPr="00D16068" w:rsidRDefault="00D16068" w:rsidP="00D16068">
      <w:pPr>
        <w:ind w:leftChars="100" w:left="240"/>
        <w:jc w:val="center"/>
        <w:rPr>
          <w:rFonts w:ascii="Book Antiqua" w:hAnsi="Book Antiqua"/>
          <w:lang w:eastAsia="zh-CN"/>
        </w:rPr>
      </w:pPr>
    </w:p>
    <w:p w14:paraId="3C5A321A" w14:textId="77777777" w:rsidR="00D16068" w:rsidRPr="00D16068" w:rsidRDefault="00D16068" w:rsidP="00D16068">
      <w:pPr>
        <w:ind w:leftChars="100" w:left="240"/>
        <w:jc w:val="center"/>
        <w:rPr>
          <w:rFonts w:ascii="Book Antiqua" w:hAnsi="Book Antiqua"/>
          <w:lang w:eastAsia="zh-CN"/>
        </w:rPr>
      </w:pPr>
    </w:p>
    <w:p w14:paraId="6B40EF93" w14:textId="77777777" w:rsidR="00D16068" w:rsidRPr="00D16068" w:rsidRDefault="00D16068" w:rsidP="00D16068">
      <w:pPr>
        <w:ind w:leftChars="100" w:left="240"/>
        <w:jc w:val="center"/>
        <w:rPr>
          <w:rFonts w:ascii="Book Antiqua" w:hAnsi="Book Antiqua"/>
          <w:lang w:eastAsia="zh-CN"/>
        </w:rPr>
      </w:pPr>
    </w:p>
    <w:p w14:paraId="3533DC54" w14:textId="77777777" w:rsidR="00D16068" w:rsidRPr="00D16068" w:rsidRDefault="00D16068" w:rsidP="00D16068">
      <w:pPr>
        <w:ind w:leftChars="100" w:left="240"/>
        <w:jc w:val="center"/>
        <w:rPr>
          <w:rFonts w:ascii="Book Antiqua" w:hAnsi="Book Antiqua"/>
          <w:lang w:eastAsia="zh-CN"/>
        </w:rPr>
      </w:pPr>
    </w:p>
    <w:p w14:paraId="21985B28" w14:textId="77777777" w:rsidR="00D16068" w:rsidRPr="00D16068" w:rsidRDefault="00D16068" w:rsidP="00D16068">
      <w:pPr>
        <w:ind w:leftChars="100" w:left="240"/>
        <w:jc w:val="center"/>
        <w:rPr>
          <w:rFonts w:ascii="Book Antiqua" w:hAnsi="Book Antiqua"/>
          <w:lang w:eastAsia="zh-CN"/>
        </w:rPr>
      </w:pPr>
    </w:p>
    <w:p w14:paraId="6CEDE2CC" w14:textId="77777777" w:rsidR="00D16068" w:rsidRPr="00D16068" w:rsidRDefault="00D16068" w:rsidP="00D16068">
      <w:pPr>
        <w:ind w:leftChars="100" w:left="240"/>
        <w:jc w:val="center"/>
        <w:rPr>
          <w:rFonts w:ascii="Book Antiqua" w:hAnsi="Book Antiqua"/>
          <w:lang w:eastAsia="zh-CN"/>
        </w:rPr>
      </w:pPr>
    </w:p>
    <w:p w14:paraId="7D22A112" w14:textId="77777777" w:rsidR="00D16068" w:rsidRPr="00D16068" w:rsidRDefault="00D16068" w:rsidP="00D16068">
      <w:pPr>
        <w:ind w:leftChars="100" w:left="240"/>
        <w:jc w:val="center"/>
        <w:rPr>
          <w:rFonts w:ascii="Book Antiqua" w:hAnsi="Book Antiqua"/>
          <w:lang w:eastAsia="zh-CN"/>
        </w:rPr>
      </w:pPr>
    </w:p>
    <w:p w14:paraId="348A1E36" w14:textId="77777777" w:rsidR="00D16068" w:rsidRPr="00D16068" w:rsidRDefault="00D16068" w:rsidP="00D16068">
      <w:pPr>
        <w:ind w:leftChars="100" w:left="240"/>
        <w:jc w:val="right"/>
        <w:rPr>
          <w:rFonts w:ascii="Book Antiqua" w:hAnsi="Book Antiqua"/>
          <w:color w:val="000000" w:themeColor="text1"/>
          <w:lang w:eastAsia="zh-CN"/>
        </w:rPr>
      </w:pPr>
    </w:p>
    <w:p w14:paraId="31B5BC09" w14:textId="77777777" w:rsidR="00D16068" w:rsidRPr="00763D22" w:rsidRDefault="00D16068" w:rsidP="00D16068">
      <w:pPr>
        <w:ind w:leftChars="100" w:left="240"/>
        <w:jc w:val="center"/>
        <w:rPr>
          <w:rFonts w:ascii="Book Antiqua" w:hAnsi="Book Antiqua"/>
          <w:color w:val="000000" w:themeColor="text1"/>
          <w:lang w:eastAsia="zh-CN"/>
        </w:rPr>
      </w:pPr>
      <w:r w:rsidRPr="00D16068">
        <w:rPr>
          <w:rFonts w:ascii="Book Antiqua" w:eastAsia="BookAntiqua-Bold" w:hAnsi="Book Antiqua" w:cs="BookAntiqua-Bold"/>
          <w:b/>
          <w:bCs/>
          <w:color w:val="000000" w:themeColor="text1"/>
        </w:rPr>
        <w:t xml:space="preserve">© 2022 </w:t>
      </w:r>
      <w:proofErr w:type="spellStart"/>
      <w:r w:rsidRPr="00D16068">
        <w:rPr>
          <w:rFonts w:ascii="Book Antiqua" w:eastAsia="BookAntiqua-Bold" w:hAnsi="Book Antiqua" w:cs="BookAntiqua-Bold"/>
          <w:b/>
          <w:bCs/>
          <w:color w:val="000000" w:themeColor="text1"/>
        </w:rPr>
        <w:t>Baishideng</w:t>
      </w:r>
      <w:proofErr w:type="spellEnd"/>
      <w:r w:rsidRPr="00D16068">
        <w:rPr>
          <w:rFonts w:ascii="Book Antiqua" w:eastAsia="BookAntiqua-Bold" w:hAnsi="Book Antiqua" w:cs="BookAntiqua-Bold"/>
          <w:b/>
          <w:bCs/>
          <w:color w:val="000000" w:themeColor="text1"/>
        </w:rPr>
        <w:t xml:space="preserve"> Publishing Group Inc. All rights reserved.</w:t>
      </w:r>
      <w:r w:rsidRPr="00D16068">
        <w:rPr>
          <w:rFonts w:ascii="Book Antiqua" w:hAnsi="Book Antiqua"/>
          <w:color w:val="000000" w:themeColor="text1"/>
          <w:lang w:eastAsia="zh-CN"/>
        </w:rPr>
        <w:fldChar w:fldCharType="begin"/>
      </w:r>
      <w:r w:rsidRPr="00D16068">
        <w:rPr>
          <w:rFonts w:ascii="Book Antiqua" w:hAnsi="Book Antiqua"/>
          <w:color w:val="000000" w:themeColor="text1"/>
          <w:lang w:eastAsia="zh-CN"/>
        </w:rPr>
        <w:instrText xml:space="preserve"> ADDIN EN.REFLIST </w:instrText>
      </w:r>
      <w:r w:rsidRPr="00D16068">
        <w:rPr>
          <w:rFonts w:ascii="Book Antiqua" w:hAnsi="Book Antiqua"/>
          <w:color w:val="000000" w:themeColor="text1"/>
          <w:lang w:eastAsia="zh-CN"/>
        </w:rPr>
        <w:fldChar w:fldCharType="end"/>
      </w:r>
      <w:bookmarkEnd w:id="6"/>
    </w:p>
    <w:p w14:paraId="75F729CE" w14:textId="77777777" w:rsidR="00DA3E79" w:rsidRPr="00D16068" w:rsidRDefault="00DA3E79">
      <w:pPr>
        <w:spacing w:line="360" w:lineRule="auto"/>
        <w:jc w:val="both"/>
        <w:rPr>
          <w:rFonts w:ascii="Book Antiqua" w:hAnsi="Book Antiqua"/>
          <w:lang w:eastAsia="zh-CN"/>
        </w:rPr>
      </w:pPr>
    </w:p>
    <w:sectPr w:rsidR="00DA3E79" w:rsidRPr="00D160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DEAE" w14:textId="77777777" w:rsidR="00066E70" w:rsidRDefault="00066E70" w:rsidP="00177C99">
      <w:r>
        <w:separator/>
      </w:r>
    </w:p>
  </w:endnote>
  <w:endnote w:type="continuationSeparator" w:id="0">
    <w:p w14:paraId="0F8319DE" w14:textId="77777777" w:rsidR="00066E70" w:rsidRDefault="00066E70" w:rsidP="00177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110205"/>
      <w:docPartObj>
        <w:docPartGallery w:val="Page Numbers (Bottom of Page)"/>
        <w:docPartUnique/>
      </w:docPartObj>
    </w:sdtPr>
    <w:sdtContent>
      <w:sdt>
        <w:sdtPr>
          <w:id w:val="860082579"/>
          <w:docPartObj>
            <w:docPartGallery w:val="Page Numbers (Top of Page)"/>
            <w:docPartUnique/>
          </w:docPartObj>
        </w:sdtPr>
        <w:sdtContent>
          <w:p w14:paraId="67C85A64" w14:textId="77777777" w:rsidR="00613F83" w:rsidRDefault="00613F83">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B34F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B34F4">
              <w:rPr>
                <w:b/>
                <w:bCs/>
                <w:noProof/>
              </w:rPr>
              <w:t>17</w:t>
            </w:r>
            <w:r>
              <w:rPr>
                <w:b/>
                <w:bCs/>
                <w:sz w:val="24"/>
                <w:szCs w:val="24"/>
              </w:rPr>
              <w:fldChar w:fldCharType="end"/>
            </w:r>
          </w:p>
        </w:sdtContent>
      </w:sdt>
    </w:sdtContent>
  </w:sdt>
  <w:p w14:paraId="0C4099C7" w14:textId="77777777" w:rsidR="00613F83" w:rsidRDefault="00613F8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408D5" w14:textId="77777777" w:rsidR="00066E70" w:rsidRDefault="00066E70" w:rsidP="00177C99">
      <w:r>
        <w:separator/>
      </w:r>
    </w:p>
  </w:footnote>
  <w:footnote w:type="continuationSeparator" w:id="0">
    <w:p w14:paraId="6BC6EBE9" w14:textId="77777777" w:rsidR="00066E70" w:rsidRDefault="00066E70" w:rsidP="00177C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1F4"/>
    <w:rsid w:val="00066E70"/>
    <w:rsid w:val="000835B0"/>
    <w:rsid w:val="000B34F4"/>
    <w:rsid w:val="000C37F0"/>
    <w:rsid w:val="00177C99"/>
    <w:rsid w:val="002758DC"/>
    <w:rsid w:val="002D240F"/>
    <w:rsid w:val="00330D53"/>
    <w:rsid w:val="003606FA"/>
    <w:rsid w:val="003758DF"/>
    <w:rsid w:val="004145C4"/>
    <w:rsid w:val="004D61E5"/>
    <w:rsid w:val="005C7773"/>
    <w:rsid w:val="00613F83"/>
    <w:rsid w:val="0065409E"/>
    <w:rsid w:val="00666C00"/>
    <w:rsid w:val="006921D4"/>
    <w:rsid w:val="0069624F"/>
    <w:rsid w:val="006B7BC5"/>
    <w:rsid w:val="006F0F83"/>
    <w:rsid w:val="007056CA"/>
    <w:rsid w:val="0075630C"/>
    <w:rsid w:val="0076214C"/>
    <w:rsid w:val="007C74D7"/>
    <w:rsid w:val="00863293"/>
    <w:rsid w:val="00926D8F"/>
    <w:rsid w:val="009759FA"/>
    <w:rsid w:val="009F6955"/>
    <w:rsid w:val="00A27C0A"/>
    <w:rsid w:val="00A77B3E"/>
    <w:rsid w:val="00AA6300"/>
    <w:rsid w:val="00CA2A55"/>
    <w:rsid w:val="00CE5373"/>
    <w:rsid w:val="00D16068"/>
    <w:rsid w:val="00D41B66"/>
    <w:rsid w:val="00DA130D"/>
    <w:rsid w:val="00DA3E79"/>
    <w:rsid w:val="00DA5AAE"/>
    <w:rsid w:val="00DD018F"/>
    <w:rsid w:val="00DF7D9A"/>
    <w:rsid w:val="00E97D2B"/>
    <w:rsid w:val="00F37FCE"/>
    <w:rsid w:val="0D0B1177"/>
    <w:rsid w:val="205D02B9"/>
    <w:rsid w:val="4AC92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27A84"/>
  <w15:docId w15:val="{3AF8837E-71A6-CA4C-B3D1-118478D0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rPr>
      <w:sz w:val="18"/>
      <w:szCs w:val="18"/>
    </w:rPr>
  </w:style>
  <w:style w:type="paragraph" w:styleId="a7">
    <w:name w:val="Balloon Text"/>
    <w:basedOn w:val="a"/>
    <w:link w:val="a8"/>
    <w:rsid w:val="00613F83"/>
    <w:rPr>
      <w:sz w:val="18"/>
      <w:szCs w:val="18"/>
    </w:rPr>
  </w:style>
  <w:style w:type="character" w:customStyle="1" w:styleId="a8">
    <w:name w:val="批注框文本 字符"/>
    <w:basedOn w:val="a0"/>
    <w:link w:val="a7"/>
    <w:rsid w:val="00613F83"/>
    <w:rPr>
      <w:sz w:val="18"/>
      <w:szCs w:val="18"/>
      <w:lang w:eastAsia="en-US"/>
    </w:rPr>
  </w:style>
  <w:style w:type="paragraph" w:styleId="a9">
    <w:name w:val="Revision"/>
    <w:hidden/>
    <w:uiPriority w:val="99"/>
    <w:unhideWhenUsed/>
    <w:rsid w:val="0076214C"/>
    <w:rPr>
      <w:sz w:val="24"/>
      <w:szCs w:val="24"/>
      <w:lang w:eastAsia="en-US"/>
    </w:rPr>
  </w:style>
  <w:style w:type="character" w:styleId="aa">
    <w:name w:val="annotation reference"/>
    <w:basedOn w:val="a0"/>
    <w:semiHidden/>
    <w:unhideWhenUsed/>
    <w:rsid w:val="0075630C"/>
    <w:rPr>
      <w:sz w:val="16"/>
      <w:szCs w:val="16"/>
    </w:rPr>
  </w:style>
  <w:style w:type="paragraph" w:styleId="ab">
    <w:name w:val="annotation text"/>
    <w:basedOn w:val="a"/>
    <w:link w:val="ac"/>
    <w:semiHidden/>
    <w:unhideWhenUsed/>
    <w:rsid w:val="0075630C"/>
    <w:rPr>
      <w:sz w:val="20"/>
      <w:szCs w:val="20"/>
    </w:rPr>
  </w:style>
  <w:style w:type="character" w:customStyle="1" w:styleId="ac">
    <w:name w:val="批注文字 字符"/>
    <w:basedOn w:val="a0"/>
    <w:link w:val="ab"/>
    <w:semiHidden/>
    <w:rsid w:val="0075630C"/>
    <w:rPr>
      <w:lang w:eastAsia="en-US"/>
    </w:rPr>
  </w:style>
  <w:style w:type="paragraph" w:styleId="ad">
    <w:name w:val="annotation subject"/>
    <w:basedOn w:val="ab"/>
    <w:next w:val="ab"/>
    <w:link w:val="ae"/>
    <w:semiHidden/>
    <w:unhideWhenUsed/>
    <w:rsid w:val="0075630C"/>
    <w:rPr>
      <w:b/>
      <w:bCs/>
    </w:rPr>
  </w:style>
  <w:style w:type="character" w:customStyle="1" w:styleId="ae">
    <w:name w:val="批注主题 字符"/>
    <w:basedOn w:val="ac"/>
    <w:link w:val="ad"/>
    <w:semiHidden/>
    <w:rsid w:val="0075630C"/>
    <w:rPr>
      <w:b/>
      <w:bCs/>
      <w:lang w:eastAsia="en-US"/>
    </w:rPr>
  </w:style>
  <w:style w:type="character" w:styleId="af">
    <w:name w:val="Hyperlink"/>
    <w:basedOn w:val="a0"/>
    <w:unhideWhenUsed/>
    <w:rsid w:val="00D16068"/>
    <w:rPr>
      <w:color w:val="0000FF" w:themeColor="hyperlink"/>
      <w:u w:val="single"/>
    </w:rPr>
  </w:style>
  <w:style w:type="character" w:styleId="af0">
    <w:name w:val="Unresolved Mention"/>
    <w:basedOn w:val="a0"/>
    <w:uiPriority w:val="99"/>
    <w:semiHidden/>
    <w:unhideWhenUsed/>
    <w:rsid w:val="00D16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32/11853.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3776</Words>
  <Characters>21525</Characters>
  <Application>Microsoft Office Word</Application>
  <DocSecurity>0</DocSecurity>
  <Lines>179</Lines>
  <Paragraphs>50</Paragraphs>
  <ScaleCrop>false</ScaleCrop>
  <Company/>
  <LinksUpToDate>false</LinksUpToDate>
  <CharactersWithSpaces>25251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dc:creator>
  <cp:lastModifiedBy>Li Jia-Hui</cp:lastModifiedBy>
  <cp:revision>7</cp:revision>
  <dcterms:created xsi:type="dcterms:W3CDTF">2022-10-11T16:47:00Z</dcterms:created>
  <dcterms:modified xsi:type="dcterms:W3CDTF">2022-11-04T07:14:00Z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