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FB" w:rsidRPr="00916E68" w:rsidRDefault="000811FB" w:rsidP="000811FB">
      <w:pPr>
        <w:rPr>
          <w:rFonts w:ascii="Book Antiqua" w:hAnsi="Book Antiqua"/>
          <w:color w:val="000000" w:themeColor="text1"/>
          <w:szCs w:val="21"/>
        </w:rPr>
      </w:pPr>
      <w:r w:rsidRPr="00916E68">
        <w:rPr>
          <w:rFonts w:ascii="Book Antiqua" w:hAnsi="Book Antiqua"/>
          <w:color w:val="000000" w:themeColor="text1"/>
          <w:szCs w:val="21"/>
        </w:rPr>
        <w:t xml:space="preserve">STROBE Statement: checklist of items that should be included in reports of observational studies </w:t>
      </w:r>
    </w:p>
    <w:tbl>
      <w:tblPr>
        <w:tblW w:w="8122" w:type="dxa"/>
        <w:tblInd w:w="100" w:type="dxa"/>
        <w:tblLook w:val="04A0" w:firstRow="1" w:lastRow="0" w:firstColumn="1" w:lastColumn="0" w:noHBand="0" w:noVBand="1"/>
      </w:tblPr>
      <w:tblGrid>
        <w:gridCol w:w="1704"/>
        <w:gridCol w:w="644"/>
        <w:gridCol w:w="4073"/>
        <w:gridCol w:w="1701"/>
      </w:tblGrid>
      <w:tr w:rsidR="00916E68" w:rsidRPr="00916E68" w:rsidTr="00916E68">
        <w:trPr>
          <w:trHeight w:val="270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1FB" w:rsidRPr="00916E68" w:rsidRDefault="000811F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1FB" w:rsidRPr="00916E68" w:rsidRDefault="000811F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Item No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1FB" w:rsidRPr="00916E68" w:rsidRDefault="000811F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Recommendation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1FB" w:rsidRPr="00916E68" w:rsidRDefault="000811FB" w:rsidP="00404B21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Page</w:t>
            </w:r>
          </w:p>
        </w:tc>
      </w:tr>
      <w:tr w:rsidR="00916E68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Title and abstract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a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) Indicate the study’s design with a commonly used term in the title or the abstract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Pr="00916E68" w:rsidRDefault="004108D6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P1. Line 2</w:t>
            </w:r>
          </w:p>
        </w:tc>
      </w:tr>
      <w:tr w:rsidR="00916E68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b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) Provide in the abstract an informative and balanced summary of what was done and what was found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Pr="00916E68" w:rsidRDefault="004108D6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</w:t>
            </w:r>
            <w:r w:rsidR="00B345A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</w:t>
            </w:r>
            <w:r w:rsidR="00B345A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, Line </w:t>
            </w:r>
            <w:r w:rsidR="00CF164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="00033AC4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6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-71</w:t>
            </w:r>
          </w:p>
        </w:tc>
      </w:tr>
      <w:tr w:rsidR="00916E68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Introduction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916E68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Background/rationale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Explain the scientific background and rationale for the investigation being reported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Pr="00916E68" w:rsidRDefault="0049098A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P6</w:t>
            </w:r>
            <w:r w:rsidR="00FD46A9"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-7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, </w:t>
            </w:r>
            <w:r w:rsidR="00FD46A9"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Line </w:t>
            </w:r>
            <w:r w:rsidR="00B345A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110</w:t>
            </w:r>
            <w:r w:rsidR="00FD46A9"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-1</w:t>
            </w:r>
            <w:r w:rsidR="00B345A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</w:t>
            </w:r>
            <w:r w:rsidR="00033AC4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916E68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Objectives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State specific objectives, including any prespecified hypotheses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Pr="00916E68" w:rsidRDefault="00FD46A9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P7, Line 1</w:t>
            </w:r>
            <w:r w:rsidR="00B345A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</w:t>
            </w:r>
            <w:r w:rsidR="00AF76FF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-1</w:t>
            </w:r>
            <w:r w:rsidR="00B345A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="00AF76FF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</w:tr>
      <w:tr w:rsidR="00916E68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Methods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916E68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Study design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Present key elements of study design early in the paper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Pr="00916E68" w:rsidRDefault="00CF0298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7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, Line 1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="00E63E05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916E68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Setting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bookmarkStart w:id="0" w:name="OLE_LINK1"/>
            <w:bookmarkStart w:id="1" w:name="OLE_LINK2"/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Describe the setting, locations, and relevant dates, including periods of recruitment, exposure, follow-up, and data collection</w:t>
            </w:r>
            <w:bookmarkEnd w:id="0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Default="00CF0298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7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, Line 1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="00E63E05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-1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="00E63E05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5</w:t>
            </w:r>
          </w:p>
          <w:p w:rsidR="009216A1" w:rsidRPr="00916E68" w:rsidRDefault="009216A1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Book Antiqua" w:eastAsiaTheme="minorHAnsi" w:hAnsi="Book Antiqua" w:cs="Times New Roman" w:hint="eastAsia"/>
                <w:color w:val="000000" w:themeColor="text1"/>
                <w:kern w:val="0"/>
                <w:sz w:val="15"/>
                <w:szCs w:val="15"/>
              </w:rPr>
              <w:t>P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10</w:t>
            </w:r>
            <w:r>
              <w:rPr>
                <w:rFonts w:ascii="Book Antiqua" w:eastAsiaTheme="minorHAnsi" w:hAnsi="Book Antiqua" w:cs="Times New Roman" w:hint="eastAsia"/>
                <w:color w:val="000000" w:themeColor="text1"/>
                <w:kern w:val="0"/>
                <w:sz w:val="15"/>
                <w:szCs w:val="15"/>
              </w:rPr>
              <w:t>,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 Line 20</w:t>
            </w:r>
            <w:r w:rsidR="00E63E05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6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-21</w:t>
            </w:r>
            <w:r w:rsidR="00E63E05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</w:tr>
      <w:tr w:rsidR="00916E68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Participants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a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 xml:space="preserve">) 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Cohort study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—Give the eligibility criteria, and the sources and methods of selection of participants. Describe methods of follow-up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Default="00F34147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7-8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, Line 1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="00E63E05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5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-1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5</w:t>
            </w:r>
            <w:r w:rsidR="00E63E05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  <w:p w:rsidR="009216A1" w:rsidRPr="00916E68" w:rsidRDefault="009216A1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Book Antiqua" w:eastAsiaTheme="minorHAnsi" w:hAnsi="Book Antiqua" w:cs="Times New Roman" w:hint="eastAsia"/>
                <w:color w:val="000000" w:themeColor="text1"/>
                <w:kern w:val="0"/>
                <w:sz w:val="15"/>
                <w:szCs w:val="15"/>
              </w:rPr>
              <w:t>P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10</w:t>
            </w:r>
            <w:r>
              <w:rPr>
                <w:rFonts w:ascii="Book Antiqua" w:eastAsiaTheme="minorHAnsi" w:hAnsi="Book Antiqua" w:cs="Times New Roman" w:hint="eastAsia"/>
                <w:color w:val="000000" w:themeColor="text1"/>
                <w:kern w:val="0"/>
                <w:sz w:val="15"/>
                <w:szCs w:val="15"/>
              </w:rPr>
              <w:t>,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 Line 20</w:t>
            </w:r>
            <w:r w:rsidR="00E63E05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6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-21</w:t>
            </w:r>
            <w:r w:rsidR="00E63E05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</w:tr>
      <w:tr w:rsidR="00916E68" w:rsidRPr="00916E68" w:rsidTr="00916E68">
        <w:trPr>
          <w:trHeight w:val="58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Case-control study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—Give the eligibility criteria, and the sources and methods of case ascertainment and control selection. Give the rationale for the choice of cases and controls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916E68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Cross-sectional study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—Give the eligibility criteria, and the sources and methods of selection of participants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916E68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b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 xml:space="preserve">) 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Cohort study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—For matched studies, give matching criteria and number of exposed and unexposed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Pr="00916E68" w:rsidRDefault="005E16CF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P1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, Line 2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="00E63E05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-2</w:t>
            </w:r>
            <w:r w:rsidR="00E63E05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47</w:t>
            </w:r>
          </w:p>
        </w:tc>
      </w:tr>
      <w:tr w:rsidR="00916E68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Case-control study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—For matched studies, give matching criteria and the number of controls per case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916E68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Variables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Pr="00916E68" w:rsidRDefault="00955945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P1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0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-1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, Line 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21</w:t>
            </w:r>
            <w:r w:rsidR="00E63E05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</w:t>
            </w:r>
            <w:r w:rsidR="009216A1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</w:t>
            </w:r>
            <w:r w:rsidR="00E63E05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28</w:t>
            </w:r>
          </w:p>
        </w:tc>
      </w:tr>
      <w:tr w:rsidR="00916E68" w:rsidRPr="00916E68" w:rsidTr="00916E68">
        <w:trPr>
          <w:trHeight w:val="58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Data sources/ measurement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8*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06B" w:rsidRPr="00916E68" w:rsidRDefault="0095006B" w:rsidP="00404B21">
            <w:pPr>
              <w:widowControl/>
              <w:jc w:val="left"/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06B" w:rsidRPr="00916E68" w:rsidRDefault="00955945" w:rsidP="00404B21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P1</w:t>
            </w:r>
            <w:r w:rsidR="00FA793C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0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, Line </w:t>
            </w:r>
            <w:r w:rsidR="00FA793C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20</w:t>
            </w:r>
            <w:r w:rsidR="00CD6D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</w:t>
            </w:r>
            <w:r w:rsidR="00FA793C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21</w:t>
            </w:r>
            <w:r w:rsidR="00CD6D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Bias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Describe any efforts to address potential sources of bias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P1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, Line 2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="00CD6D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-2</w:t>
            </w:r>
            <w:r w:rsidR="00CD6D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47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Study size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Explain how the study size was arrived 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P1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, Line 2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="00CD6D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-2</w:t>
            </w:r>
            <w:r w:rsidR="00CD6D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47</w:t>
            </w:r>
          </w:p>
        </w:tc>
      </w:tr>
      <w:tr w:rsidR="00FA793C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Quantitative variables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P1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, Line 2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="00CD6D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-2</w:t>
            </w:r>
            <w:r w:rsidR="00CD6D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47</w:t>
            </w:r>
          </w:p>
        </w:tc>
      </w:tr>
      <w:tr w:rsidR="00FA793C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lastRenderedPageBreak/>
              <w:t>Statistical methods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a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) Describe all statistical methods, including those used to control for confounding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P1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-1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</w:t>
            </w:r>
            <w:r w:rsidR="00B659F6">
              <w:rPr>
                <w:rFonts w:ascii="Book Antiqua" w:eastAsiaTheme="minorHAnsi" w:hAnsi="Book Antiqua" w:cs="Times New Roman" w:hint="eastAsia"/>
                <w:color w:val="000000" w:themeColor="text1"/>
                <w:kern w:val="0"/>
                <w:sz w:val="15"/>
                <w:szCs w:val="15"/>
              </w:rPr>
              <w:t>,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 Line 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23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0</w:t>
            </w:r>
            <w:r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-24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b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) Describe any methods used to examine subgroups and interactions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) Explain how missing data were addressed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d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 xml:space="preserve">) 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Cohort study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—If applicable, explain how loss to follow-up was addressed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FA793C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Case-control study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—If applicable, explain how matching of cases and controls was addressed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FA793C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Cross-sectional study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—If applicable, describe analytical methods taking account of sampling strategy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  <w:u w:val="single"/>
              </w:rPr>
              <w:t>e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) Describe any sensitivity analyses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Results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FA793C" w:rsidRPr="00916E68" w:rsidTr="00916E68">
        <w:trPr>
          <w:trHeight w:val="58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Participants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13*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(a) 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P1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, Line 2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56-261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(b) Give reasons for non-participation at each stage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Fig.3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(c) Consider use of a flow diagram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Fig.3</w:t>
            </w:r>
          </w:p>
        </w:tc>
      </w:tr>
      <w:tr w:rsidR="00FA793C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Descriptive data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14*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(a) Give characteristics of study participants (eg demographic, clinical, social) and information on exposures and potential confounders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P1</w:t>
            </w:r>
            <w:r w:rsidR="0056294F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-1</w:t>
            </w:r>
            <w:r w:rsidR="0056294F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, Line 2</w:t>
            </w:r>
            <w:r w:rsidR="0056294F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6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</w:t>
            </w:r>
            <w:r w:rsidR="0056294F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87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(b) Indicate number of participants with missing data for each variable of interest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 xml:space="preserve">(c) 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Cohort study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—Summarise follow-up time (eg, average and total amount)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P1</w:t>
            </w:r>
            <w:r w:rsidR="0056294F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5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, Line </w:t>
            </w:r>
            <w:r w:rsidR="0056294F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316-317</w:t>
            </w:r>
          </w:p>
        </w:tc>
      </w:tr>
      <w:tr w:rsidR="00FA793C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Outcome data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15*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Cohort study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—Report numbers of outcome events or summary measures over time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iCs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iCs/>
                <w:color w:val="000000" w:themeColor="text1"/>
                <w:kern w:val="0"/>
                <w:sz w:val="15"/>
                <w:szCs w:val="15"/>
              </w:rPr>
              <w:t>P1</w:t>
            </w:r>
            <w:r w:rsidR="0056294F">
              <w:rPr>
                <w:rFonts w:ascii="Book Antiqua" w:eastAsiaTheme="minorHAnsi" w:hAnsi="Book Antiqua" w:cs="Times New Roman"/>
                <w:iCs/>
                <w:color w:val="000000" w:themeColor="text1"/>
                <w:kern w:val="0"/>
                <w:sz w:val="15"/>
                <w:szCs w:val="15"/>
              </w:rPr>
              <w:t>5</w:t>
            </w:r>
            <w:r w:rsidRPr="00916E68">
              <w:rPr>
                <w:rFonts w:ascii="Book Antiqua" w:eastAsiaTheme="minorHAnsi" w:hAnsi="Book Antiqua" w:cs="Times New Roman"/>
                <w:iCs/>
                <w:color w:val="000000" w:themeColor="text1"/>
                <w:kern w:val="0"/>
                <w:sz w:val="15"/>
                <w:szCs w:val="15"/>
              </w:rPr>
              <w:t>-1</w:t>
            </w:r>
            <w:r w:rsidR="0056294F">
              <w:rPr>
                <w:rFonts w:ascii="Book Antiqua" w:eastAsiaTheme="minorHAnsi" w:hAnsi="Book Antiqua" w:cs="Times New Roman"/>
                <w:iCs/>
                <w:color w:val="000000" w:themeColor="text1"/>
                <w:kern w:val="0"/>
                <w:sz w:val="15"/>
                <w:szCs w:val="15"/>
              </w:rPr>
              <w:t>6</w:t>
            </w:r>
            <w:r w:rsidRPr="00916E68">
              <w:rPr>
                <w:rFonts w:ascii="Book Antiqua" w:eastAsiaTheme="minorHAnsi" w:hAnsi="Book Antiqua" w:cs="Times New Roman"/>
                <w:iCs/>
                <w:color w:val="000000" w:themeColor="text1"/>
                <w:kern w:val="0"/>
                <w:sz w:val="15"/>
                <w:szCs w:val="15"/>
              </w:rPr>
              <w:t xml:space="preserve">, Line </w:t>
            </w:r>
            <w:r w:rsidR="0056294F">
              <w:rPr>
                <w:rFonts w:ascii="Book Antiqua" w:eastAsiaTheme="minorHAnsi" w:hAnsi="Book Antiqua" w:cs="Times New Roman"/>
                <w:iCs/>
                <w:color w:val="000000" w:themeColor="text1"/>
                <w:kern w:val="0"/>
                <w:sz w:val="15"/>
                <w:szCs w:val="15"/>
              </w:rPr>
              <w:t>31</w:t>
            </w:r>
            <w:r w:rsidR="00B659F6">
              <w:rPr>
                <w:rFonts w:ascii="Book Antiqua" w:eastAsiaTheme="minorHAnsi" w:hAnsi="Book Antiqua" w:cs="Times New Roman"/>
                <w:iCs/>
                <w:color w:val="000000" w:themeColor="text1"/>
                <w:kern w:val="0"/>
                <w:sz w:val="15"/>
                <w:szCs w:val="15"/>
              </w:rPr>
              <w:t>2</w:t>
            </w:r>
            <w:r w:rsidR="0056294F">
              <w:rPr>
                <w:rFonts w:ascii="Book Antiqua" w:eastAsiaTheme="minorHAnsi" w:hAnsi="Book Antiqua" w:cs="Times New Roman"/>
                <w:iCs/>
                <w:color w:val="000000" w:themeColor="text1"/>
                <w:kern w:val="0"/>
                <w:sz w:val="15"/>
                <w:szCs w:val="15"/>
              </w:rPr>
              <w:t>-3</w:t>
            </w:r>
            <w:r w:rsidR="00B659F6">
              <w:rPr>
                <w:rFonts w:ascii="Book Antiqua" w:eastAsiaTheme="minorHAnsi" w:hAnsi="Book Antiqua" w:cs="Times New Roman"/>
                <w:iCs/>
                <w:color w:val="000000" w:themeColor="text1"/>
                <w:kern w:val="0"/>
                <w:sz w:val="15"/>
                <w:szCs w:val="15"/>
              </w:rPr>
              <w:t>28</w:t>
            </w:r>
          </w:p>
        </w:tc>
      </w:tr>
      <w:tr w:rsidR="00FA793C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Case-control study—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Report numbers in each exposure category, or summary measures of exposure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FA793C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Cross-sectional study—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Report numbers of outcome events or summary measures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FA793C" w:rsidRPr="00916E68" w:rsidTr="00916E68">
        <w:trPr>
          <w:trHeight w:val="58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Main results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a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) 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b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) Report category boundaries when continuous variables were categorized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P31-32, Line 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657-662</w:t>
            </w:r>
          </w:p>
        </w:tc>
      </w:tr>
      <w:tr w:rsidR="00FA793C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(</w:t>
            </w:r>
            <w:r w:rsidRPr="00916E68">
              <w:rPr>
                <w:rFonts w:ascii="Book Antiqua" w:hAnsi="Book Antiqua"/>
                <w:i/>
                <w:iCs/>
                <w:color w:val="000000" w:themeColor="text1"/>
                <w:kern w:val="0"/>
                <w:sz w:val="15"/>
                <w:szCs w:val="15"/>
              </w:rPr>
              <w:t>c</w:t>
            </w: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) If relevant, consider translating estimates of relative risk into absolute risk for a meaningful time period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FA793C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Other analyses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Report other analyses done—eg analyses of subgroups and interactions, and sensitivity analyses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NA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Discussion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Key results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Summarise key results with reference to study objectives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P1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6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, Line 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33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0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-34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</w:tr>
      <w:tr w:rsidR="00FA793C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lastRenderedPageBreak/>
              <w:t>Limitations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P2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0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, Lin</w:t>
            </w:r>
            <w:r w:rsidR="00F04338">
              <w:rPr>
                <w:rFonts w:ascii="Book Antiqua" w:eastAsiaTheme="minorHAnsi" w:hAnsi="Book Antiqua" w:cs="Times New Roman" w:hint="eastAsia"/>
                <w:color w:val="000000" w:themeColor="text1"/>
                <w:kern w:val="0"/>
                <w:sz w:val="15"/>
                <w:szCs w:val="15"/>
              </w:rPr>
              <w:t>e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42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2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-43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</w:tr>
      <w:tr w:rsidR="00FA793C" w:rsidRPr="00916E68" w:rsidTr="00916E68">
        <w:trPr>
          <w:trHeight w:val="58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Interpretation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16-20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, Line 3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-42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</w:tr>
      <w:tr w:rsidR="00FA793C" w:rsidRPr="00916E68" w:rsidTr="00916E68">
        <w:trPr>
          <w:trHeight w:val="27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Generalisability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Discuss the generalisability (external validity) of the study results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P2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0-2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, Line 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43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-4</w:t>
            </w:r>
            <w:r w:rsidR="00B659F6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38</w:t>
            </w:r>
          </w:p>
        </w:tc>
      </w:tr>
      <w:tr w:rsidR="00FA793C" w:rsidRPr="00916E68" w:rsidTr="00916E68">
        <w:trPr>
          <w:trHeight w:val="25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Other information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FA793C" w:rsidRPr="00916E68" w:rsidTr="00916E68">
        <w:trPr>
          <w:trHeight w:val="390"/>
        </w:trPr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Funding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3C" w:rsidRPr="00916E68" w:rsidRDefault="00FA793C" w:rsidP="00FA793C">
            <w:pPr>
              <w:widowControl/>
              <w:jc w:val="left"/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hAnsi="Book Antiqua"/>
                <w:color w:val="000000" w:themeColor="text1"/>
                <w:kern w:val="0"/>
                <w:sz w:val="15"/>
                <w:szCs w:val="15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93C" w:rsidRPr="00916E68" w:rsidRDefault="00FA793C" w:rsidP="00FA793C">
            <w:pPr>
              <w:widowControl/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</w:pP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P2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9</w:t>
            </w:r>
            <w:r w:rsidRPr="00916E6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 xml:space="preserve">, Line 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61</w:t>
            </w:r>
            <w:r w:rsidR="006119BC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8</w:t>
            </w:r>
            <w:r w:rsidR="00F04338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-6</w:t>
            </w:r>
            <w:r w:rsidR="006119BC">
              <w:rPr>
                <w:rFonts w:ascii="Book Antiqua" w:eastAsiaTheme="minorHAnsi" w:hAnsi="Book Antiqua" w:cs="Times New Roman"/>
                <w:color w:val="000000" w:themeColor="text1"/>
                <w:kern w:val="0"/>
                <w:sz w:val="15"/>
                <w:szCs w:val="15"/>
              </w:rPr>
              <w:t>19</w:t>
            </w:r>
            <w:bookmarkStart w:id="2" w:name="_GoBack"/>
            <w:bookmarkEnd w:id="2"/>
          </w:p>
        </w:tc>
      </w:tr>
    </w:tbl>
    <w:p w:rsidR="000811FB" w:rsidRPr="00916E68" w:rsidRDefault="000811FB" w:rsidP="000811FB">
      <w:pPr>
        <w:rPr>
          <w:rFonts w:ascii="Book Antiqua" w:hAnsi="Book Antiqua"/>
          <w:color w:val="000000" w:themeColor="text1"/>
          <w:szCs w:val="21"/>
        </w:rPr>
      </w:pPr>
    </w:p>
    <w:p w:rsidR="00E84C7D" w:rsidRPr="00916E68" w:rsidRDefault="006119BC">
      <w:pPr>
        <w:rPr>
          <w:rFonts w:ascii="Book Antiqua" w:eastAsia="宋体" w:hAnsi="Book Antiqua" w:cs="Times New Roman"/>
          <w:color w:val="000000" w:themeColor="text1"/>
          <w:sz w:val="24"/>
        </w:rPr>
      </w:pPr>
    </w:p>
    <w:sectPr w:rsidR="00E84C7D" w:rsidRPr="00916E68" w:rsidSect="00A356D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13"/>
    <w:rsid w:val="000228BA"/>
    <w:rsid w:val="00033AC4"/>
    <w:rsid w:val="0005743D"/>
    <w:rsid w:val="000811FB"/>
    <w:rsid w:val="000913B5"/>
    <w:rsid w:val="000B2FC8"/>
    <w:rsid w:val="001267F2"/>
    <w:rsid w:val="00134CE5"/>
    <w:rsid w:val="00145FFB"/>
    <w:rsid w:val="001775EE"/>
    <w:rsid w:val="00193A9A"/>
    <w:rsid w:val="001D268B"/>
    <w:rsid w:val="001F16AE"/>
    <w:rsid w:val="0020370C"/>
    <w:rsid w:val="0022498A"/>
    <w:rsid w:val="0026235D"/>
    <w:rsid w:val="002752B3"/>
    <w:rsid w:val="002F0667"/>
    <w:rsid w:val="003063CC"/>
    <w:rsid w:val="003A5BF8"/>
    <w:rsid w:val="003B160C"/>
    <w:rsid w:val="003F6044"/>
    <w:rsid w:val="004011F7"/>
    <w:rsid w:val="004108D6"/>
    <w:rsid w:val="00442240"/>
    <w:rsid w:val="004715EC"/>
    <w:rsid w:val="0049098A"/>
    <w:rsid w:val="00491139"/>
    <w:rsid w:val="004A59C0"/>
    <w:rsid w:val="004F3854"/>
    <w:rsid w:val="004F61C4"/>
    <w:rsid w:val="00520753"/>
    <w:rsid w:val="005536F2"/>
    <w:rsid w:val="00554A0F"/>
    <w:rsid w:val="0056294F"/>
    <w:rsid w:val="00576149"/>
    <w:rsid w:val="005D7F24"/>
    <w:rsid w:val="005E16CF"/>
    <w:rsid w:val="005F28AD"/>
    <w:rsid w:val="0061086F"/>
    <w:rsid w:val="006119BC"/>
    <w:rsid w:val="006B5D1B"/>
    <w:rsid w:val="006B7369"/>
    <w:rsid w:val="0073052B"/>
    <w:rsid w:val="007334EC"/>
    <w:rsid w:val="0076527E"/>
    <w:rsid w:val="007809CD"/>
    <w:rsid w:val="007D02A9"/>
    <w:rsid w:val="0086085A"/>
    <w:rsid w:val="00860CB0"/>
    <w:rsid w:val="00867098"/>
    <w:rsid w:val="0088520C"/>
    <w:rsid w:val="008F7BC3"/>
    <w:rsid w:val="00916E68"/>
    <w:rsid w:val="009216A1"/>
    <w:rsid w:val="00946786"/>
    <w:rsid w:val="0095006B"/>
    <w:rsid w:val="00955945"/>
    <w:rsid w:val="00965C74"/>
    <w:rsid w:val="00977D6E"/>
    <w:rsid w:val="00A356DA"/>
    <w:rsid w:val="00A3770B"/>
    <w:rsid w:val="00A61A00"/>
    <w:rsid w:val="00A63DC9"/>
    <w:rsid w:val="00AF76FF"/>
    <w:rsid w:val="00B300A1"/>
    <w:rsid w:val="00B345A8"/>
    <w:rsid w:val="00B54EFE"/>
    <w:rsid w:val="00B659F6"/>
    <w:rsid w:val="00BB5406"/>
    <w:rsid w:val="00BF7FFC"/>
    <w:rsid w:val="00C415F7"/>
    <w:rsid w:val="00C67F08"/>
    <w:rsid w:val="00CD6DF6"/>
    <w:rsid w:val="00CE0247"/>
    <w:rsid w:val="00CF0298"/>
    <w:rsid w:val="00CF1646"/>
    <w:rsid w:val="00D04BDA"/>
    <w:rsid w:val="00D24913"/>
    <w:rsid w:val="00D51799"/>
    <w:rsid w:val="00D7343E"/>
    <w:rsid w:val="00D85E0B"/>
    <w:rsid w:val="00DB2F1A"/>
    <w:rsid w:val="00DC4228"/>
    <w:rsid w:val="00DD4A9D"/>
    <w:rsid w:val="00E20226"/>
    <w:rsid w:val="00E252A3"/>
    <w:rsid w:val="00E545E0"/>
    <w:rsid w:val="00E63E05"/>
    <w:rsid w:val="00F04338"/>
    <w:rsid w:val="00F34147"/>
    <w:rsid w:val="00F7046C"/>
    <w:rsid w:val="00FA793C"/>
    <w:rsid w:val="00FC6383"/>
    <w:rsid w:val="00FC6A5A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C938"/>
  <w15:chartTrackingRefBased/>
  <w15:docId w15:val="{02DF26DE-55F9-4D48-B840-0EDEBF66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Title"/>
    <w:basedOn w:val="a"/>
    <w:rsid w:val="000811FB"/>
    <w:pPr>
      <w:spacing w:line="300" w:lineRule="exact"/>
    </w:pPr>
    <w:rPr>
      <w:rFonts w:eastAsia="DengXi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0753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20753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57</cp:revision>
  <dcterms:created xsi:type="dcterms:W3CDTF">2022-05-11T03:48:00Z</dcterms:created>
  <dcterms:modified xsi:type="dcterms:W3CDTF">2022-09-13T02:35:00Z</dcterms:modified>
</cp:coreProperties>
</file>