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A0" w:rsidRPr="002A069A" w:rsidRDefault="00FA66A0" w:rsidP="001C35B1">
      <w:pPr>
        <w:spacing w:after="0" w:line="360" w:lineRule="auto"/>
        <w:jc w:val="both"/>
        <w:rPr>
          <w:rFonts w:ascii="Book Antiqua" w:hAnsi="Book Antiqua" w:cs="Tahoma"/>
          <w:b/>
          <w:sz w:val="24"/>
          <w:szCs w:val="24"/>
        </w:rPr>
      </w:pPr>
      <w:bookmarkStart w:id="0" w:name="OLE_LINK328"/>
      <w:bookmarkStart w:id="1" w:name="OLE_LINK329"/>
      <w:bookmarkStart w:id="2" w:name="OLE_LINK339"/>
      <w:r w:rsidRPr="002A069A">
        <w:rPr>
          <w:rFonts w:ascii="Book Antiqua" w:hAnsi="Book Antiqua" w:cs="Tahoma"/>
          <w:b/>
          <w:sz w:val="24"/>
          <w:szCs w:val="24"/>
        </w:rPr>
        <w:t xml:space="preserve">Name of journal: </w:t>
      </w:r>
      <w:r w:rsidR="001C35B1" w:rsidRPr="002A069A">
        <w:rPr>
          <w:rFonts w:ascii="Book Antiqua" w:hAnsi="Book Antiqua" w:cs="Tahoma"/>
          <w:b/>
          <w:sz w:val="24"/>
          <w:szCs w:val="24"/>
        </w:rPr>
        <w:t>World Journal of Clinical Cases</w:t>
      </w:r>
    </w:p>
    <w:p w:rsidR="00FA66A0" w:rsidRPr="002A069A" w:rsidRDefault="00FA66A0" w:rsidP="001C35B1">
      <w:pPr>
        <w:spacing w:after="0" w:line="360" w:lineRule="auto"/>
        <w:jc w:val="both"/>
        <w:rPr>
          <w:rFonts w:ascii="Book Antiqua" w:hAnsi="Book Antiqua" w:cs="Tahoma"/>
          <w:b/>
          <w:sz w:val="24"/>
          <w:szCs w:val="24"/>
          <w:lang w:eastAsia="zh-CN"/>
        </w:rPr>
      </w:pPr>
      <w:r w:rsidRPr="002A069A">
        <w:rPr>
          <w:rFonts w:ascii="Book Antiqua" w:hAnsi="Book Antiqua" w:cs="Tahoma"/>
          <w:b/>
          <w:sz w:val="24"/>
          <w:szCs w:val="24"/>
        </w:rPr>
        <w:t xml:space="preserve">ESPS Manuscript NO: </w:t>
      </w:r>
      <w:r w:rsidRPr="002A069A">
        <w:rPr>
          <w:rFonts w:ascii="Book Antiqua" w:hAnsi="Book Antiqua" w:cs="Tahoma"/>
          <w:b/>
          <w:sz w:val="24"/>
          <w:szCs w:val="24"/>
          <w:lang w:eastAsia="zh-CN"/>
        </w:rPr>
        <w:t>7913</w:t>
      </w:r>
    </w:p>
    <w:p w:rsidR="001A5202" w:rsidRPr="00FC5390" w:rsidRDefault="00FA66A0" w:rsidP="001A5202">
      <w:pPr>
        <w:spacing w:after="0" w:line="360" w:lineRule="auto"/>
        <w:jc w:val="both"/>
        <w:rPr>
          <w:rFonts w:ascii="Book Antiqua" w:hAnsi="Book Antiqua"/>
          <w:b/>
          <w:color w:val="000000"/>
          <w:sz w:val="24"/>
          <w:szCs w:val="24"/>
        </w:rPr>
      </w:pPr>
      <w:r w:rsidRPr="002A069A">
        <w:rPr>
          <w:rFonts w:ascii="Book Antiqua" w:hAnsi="Book Antiqua" w:cs="Tahoma"/>
          <w:b/>
          <w:sz w:val="24"/>
          <w:szCs w:val="24"/>
        </w:rPr>
        <w:t>Columns:</w:t>
      </w:r>
      <w:r w:rsidR="006F4D9C" w:rsidRPr="002A069A">
        <w:rPr>
          <w:rFonts w:ascii="Book Antiqua" w:hAnsi="Book Antiqua" w:cs="Tahoma" w:hint="eastAsia"/>
          <w:b/>
          <w:sz w:val="24"/>
          <w:szCs w:val="24"/>
          <w:lang w:eastAsia="zh-CN"/>
        </w:rPr>
        <w:t xml:space="preserve"> </w:t>
      </w:r>
      <w:r w:rsidR="001A5202" w:rsidRPr="00FC5390">
        <w:rPr>
          <w:rFonts w:ascii="Book Antiqua" w:hAnsi="Book Antiqua"/>
          <w:b/>
          <w:color w:val="000000"/>
          <w:sz w:val="24"/>
          <w:szCs w:val="24"/>
        </w:rPr>
        <w:t>Case Control Study</w:t>
      </w:r>
    </w:p>
    <w:p w:rsidR="00FA66A0" w:rsidRPr="002A069A" w:rsidRDefault="00FA66A0" w:rsidP="001C35B1">
      <w:pPr>
        <w:spacing w:after="0" w:line="360" w:lineRule="auto"/>
        <w:jc w:val="both"/>
        <w:rPr>
          <w:rFonts w:ascii="Book Antiqua" w:hAnsi="Book Antiqua" w:cs="Tahoma"/>
          <w:b/>
          <w:sz w:val="24"/>
          <w:szCs w:val="24"/>
          <w:lang w:eastAsia="zh-CN"/>
        </w:rPr>
      </w:pPr>
    </w:p>
    <w:bookmarkEnd w:id="0"/>
    <w:bookmarkEnd w:id="1"/>
    <w:bookmarkEnd w:id="2"/>
    <w:p w:rsidR="00743992" w:rsidRPr="002A069A" w:rsidRDefault="00F05CB5" w:rsidP="001C35B1">
      <w:pPr>
        <w:spacing w:after="0" w:line="360" w:lineRule="auto"/>
        <w:jc w:val="both"/>
        <w:rPr>
          <w:rFonts w:ascii="Book Antiqua" w:hAnsi="Book Antiqua"/>
          <w:sz w:val="24"/>
          <w:szCs w:val="24"/>
          <w:shd w:val="clear" w:color="auto" w:fill="FFFFFF"/>
          <w:lang w:eastAsia="zh-CN"/>
        </w:rPr>
      </w:pPr>
      <w:r w:rsidRPr="002A069A">
        <w:rPr>
          <w:rFonts w:ascii="Book Antiqua" w:hAnsi="Book Antiqua"/>
          <w:sz w:val="24"/>
          <w:szCs w:val="24"/>
          <w:shd w:val="clear" w:color="auto" w:fill="FFFFFF"/>
        </w:rPr>
        <w:t>Cesare</w:t>
      </w:r>
      <w:r w:rsidR="00DA41DA" w:rsidRPr="002A069A">
        <w:rPr>
          <w:rFonts w:ascii="Book Antiqua" w:hAnsi="Book Antiqua"/>
          <w:sz w:val="24"/>
          <w:szCs w:val="24"/>
          <w:shd w:val="clear" w:color="auto" w:fill="FFFFFF"/>
        </w:rPr>
        <w:t>an scar endometrio</w:t>
      </w:r>
      <w:r w:rsidRPr="002A069A">
        <w:rPr>
          <w:rFonts w:ascii="Book Antiqua" w:hAnsi="Book Antiqua"/>
          <w:sz w:val="24"/>
          <w:szCs w:val="24"/>
          <w:shd w:val="clear" w:color="auto" w:fill="FFFFFF"/>
        </w:rPr>
        <w:t>ma</w:t>
      </w:r>
      <w:r w:rsidR="001C35B1" w:rsidRPr="002A069A">
        <w:rPr>
          <w:rFonts w:ascii="Book Antiqua" w:hAnsi="Book Antiqua" w:hint="eastAsia"/>
          <w:sz w:val="24"/>
          <w:szCs w:val="24"/>
          <w:shd w:val="clear" w:color="auto" w:fill="FFFFFF"/>
          <w:lang w:eastAsia="zh-CN"/>
        </w:rPr>
        <w:t>:</w:t>
      </w:r>
      <w:r w:rsidR="00BA3FF6" w:rsidRPr="002A069A">
        <w:rPr>
          <w:rFonts w:ascii="Book Antiqua" w:hAnsi="Book Antiqua"/>
          <w:sz w:val="24"/>
          <w:szCs w:val="24"/>
          <w:shd w:val="clear" w:color="auto" w:fill="FFFFFF"/>
        </w:rPr>
        <w:t xml:space="preserve"> Case series</w:t>
      </w:r>
    </w:p>
    <w:p w:rsidR="007077C0" w:rsidRPr="002A069A" w:rsidRDefault="007077C0" w:rsidP="001C35B1">
      <w:pPr>
        <w:spacing w:after="0" w:line="360" w:lineRule="auto"/>
        <w:jc w:val="both"/>
        <w:rPr>
          <w:rFonts w:ascii="Book Antiqua" w:hAnsi="Book Antiqua"/>
          <w:sz w:val="24"/>
          <w:szCs w:val="24"/>
          <w:shd w:val="clear" w:color="auto" w:fill="FFFFFF"/>
          <w:lang w:eastAsia="zh-CN"/>
        </w:rPr>
      </w:pPr>
    </w:p>
    <w:p w:rsidR="007077C0" w:rsidRPr="002A069A" w:rsidRDefault="007077C0" w:rsidP="007077C0">
      <w:pPr>
        <w:spacing w:after="0" w:line="360" w:lineRule="auto"/>
        <w:jc w:val="both"/>
        <w:rPr>
          <w:rFonts w:ascii="Book Antiqua" w:hAnsi="Book Antiqua"/>
          <w:sz w:val="24"/>
          <w:szCs w:val="24"/>
          <w:shd w:val="clear" w:color="auto" w:fill="FFFFFF"/>
          <w:lang w:eastAsia="zh-CN"/>
        </w:rPr>
      </w:pPr>
      <w:r w:rsidRPr="002A069A">
        <w:rPr>
          <w:rFonts w:ascii="Book Antiqua" w:eastAsia="Times New Roman" w:hAnsi="Book Antiqua"/>
          <w:bCs/>
          <w:sz w:val="24"/>
          <w:szCs w:val="24"/>
          <w:lang w:val="en-US"/>
        </w:rPr>
        <w:t>Çöl</w:t>
      </w:r>
      <w:r w:rsidRPr="002A069A">
        <w:rPr>
          <w:rFonts w:ascii="Book Antiqua" w:hAnsi="Book Antiqua" w:hint="eastAsia"/>
          <w:bCs/>
          <w:sz w:val="24"/>
          <w:szCs w:val="24"/>
          <w:lang w:val="en-US" w:eastAsia="zh-CN"/>
        </w:rPr>
        <w:t xml:space="preserve"> C </w:t>
      </w:r>
      <w:r w:rsidRPr="002A069A">
        <w:rPr>
          <w:rFonts w:ascii="Book Antiqua" w:hAnsi="Book Antiqua" w:hint="eastAsia"/>
          <w:bCs/>
          <w:i/>
          <w:sz w:val="24"/>
          <w:szCs w:val="24"/>
          <w:lang w:val="en-US" w:eastAsia="zh-CN"/>
        </w:rPr>
        <w:t>et al</w:t>
      </w:r>
      <w:r w:rsidRPr="002A069A">
        <w:rPr>
          <w:rFonts w:ascii="Book Antiqua" w:hAnsi="Book Antiqua" w:hint="eastAsia"/>
          <w:bCs/>
          <w:sz w:val="24"/>
          <w:szCs w:val="24"/>
          <w:lang w:val="en-US" w:eastAsia="zh-CN"/>
        </w:rPr>
        <w:t xml:space="preserve">. </w:t>
      </w:r>
      <w:r w:rsidRPr="002A069A">
        <w:rPr>
          <w:rFonts w:ascii="Book Antiqua" w:hAnsi="Book Antiqua"/>
          <w:sz w:val="24"/>
          <w:szCs w:val="24"/>
          <w:shd w:val="clear" w:color="auto" w:fill="FFFFFF"/>
        </w:rPr>
        <w:t>Cesarean scar endometrioma</w:t>
      </w:r>
      <w:r w:rsidRPr="002A069A">
        <w:rPr>
          <w:rFonts w:ascii="Book Antiqua" w:hAnsi="Book Antiqua" w:hint="eastAsia"/>
          <w:sz w:val="24"/>
          <w:szCs w:val="24"/>
          <w:shd w:val="clear" w:color="auto" w:fill="FFFFFF"/>
          <w:lang w:eastAsia="zh-CN"/>
        </w:rPr>
        <w:t>:</w:t>
      </w:r>
      <w:r w:rsidRPr="002A069A">
        <w:rPr>
          <w:rFonts w:ascii="Book Antiqua" w:hAnsi="Book Antiqua"/>
          <w:sz w:val="24"/>
          <w:szCs w:val="24"/>
          <w:shd w:val="clear" w:color="auto" w:fill="FFFFFF"/>
        </w:rPr>
        <w:t xml:space="preserve"> Case series</w:t>
      </w:r>
    </w:p>
    <w:p w:rsidR="007077C0" w:rsidRPr="002A069A" w:rsidRDefault="007077C0" w:rsidP="001C35B1">
      <w:pPr>
        <w:spacing w:after="0" w:line="360" w:lineRule="auto"/>
        <w:jc w:val="both"/>
        <w:rPr>
          <w:rFonts w:ascii="Book Antiqua" w:hAnsi="Book Antiqua"/>
          <w:sz w:val="24"/>
          <w:szCs w:val="24"/>
          <w:shd w:val="clear" w:color="auto" w:fill="FFFFFF"/>
          <w:lang w:eastAsia="zh-CN"/>
        </w:rPr>
      </w:pPr>
    </w:p>
    <w:p w:rsidR="00BF457F" w:rsidRPr="001A4277" w:rsidRDefault="00BF457F" w:rsidP="001C35B1">
      <w:pPr>
        <w:widowControl w:val="0"/>
        <w:autoSpaceDE w:val="0"/>
        <w:autoSpaceDN w:val="0"/>
        <w:adjustRightInd w:val="0"/>
        <w:spacing w:after="0" w:line="360" w:lineRule="auto"/>
        <w:jc w:val="both"/>
        <w:rPr>
          <w:rFonts w:ascii="Book Antiqua" w:hAnsi="Book Antiqua"/>
          <w:bCs/>
          <w:sz w:val="24"/>
          <w:szCs w:val="24"/>
          <w:vertAlign w:val="superscript"/>
          <w:lang w:eastAsia="zh-CN"/>
        </w:rPr>
      </w:pPr>
      <w:r w:rsidRPr="001A4277">
        <w:rPr>
          <w:rFonts w:ascii="Book Antiqua" w:eastAsia="Times New Roman" w:hAnsi="Book Antiqua"/>
          <w:bCs/>
          <w:sz w:val="24"/>
          <w:szCs w:val="24"/>
        </w:rPr>
        <w:t xml:space="preserve">Cavit Çöl, E Erdal Yılmaz </w:t>
      </w:r>
      <w:r w:rsidRPr="001A4277">
        <w:rPr>
          <w:rFonts w:ascii="Book Antiqua" w:eastAsia="Times New Roman" w:hAnsi="Book Antiqua"/>
          <w:bCs/>
          <w:sz w:val="24"/>
          <w:szCs w:val="24"/>
          <w:vertAlign w:val="superscript"/>
        </w:rPr>
        <w:t xml:space="preserve"> </w:t>
      </w:r>
    </w:p>
    <w:p w:rsidR="006F4D9C" w:rsidRPr="001A4277" w:rsidRDefault="006F4D9C" w:rsidP="001C35B1">
      <w:pPr>
        <w:widowControl w:val="0"/>
        <w:autoSpaceDE w:val="0"/>
        <w:autoSpaceDN w:val="0"/>
        <w:adjustRightInd w:val="0"/>
        <w:spacing w:after="0" w:line="360" w:lineRule="auto"/>
        <w:jc w:val="both"/>
        <w:rPr>
          <w:rFonts w:ascii="Book Antiqua" w:hAnsi="Book Antiqua"/>
          <w:bCs/>
          <w:sz w:val="24"/>
          <w:szCs w:val="24"/>
          <w:vertAlign w:val="superscript"/>
          <w:lang w:eastAsia="zh-CN"/>
        </w:rPr>
      </w:pPr>
    </w:p>
    <w:p w:rsidR="00BF457F" w:rsidRPr="001A4277" w:rsidRDefault="006F4D9C" w:rsidP="006F4D9C">
      <w:pPr>
        <w:widowControl w:val="0"/>
        <w:autoSpaceDE w:val="0"/>
        <w:autoSpaceDN w:val="0"/>
        <w:adjustRightInd w:val="0"/>
        <w:spacing w:after="0" w:line="360" w:lineRule="auto"/>
        <w:jc w:val="both"/>
        <w:rPr>
          <w:rFonts w:ascii="Book Antiqua" w:eastAsia="Times New Roman" w:hAnsi="Book Antiqua"/>
          <w:iCs/>
          <w:sz w:val="24"/>
          <w:szCs w:val="24"/>
        </w:rPr>
      </w:pPr>
      <w:r w:rsidRPr="001A4277">
        <w:rPr>
          <w:rFonts w:ascii="Book Antiqua" w:eastAsia="Times New Roman" w:hAnsi="Book Antiqua"/>
          <w:bCs/>
          <w:sz w:val="24"/>
          <w:szCs w:val="24"/>
        </w:rPr>
        <w:t>Cavit Çöl, E Erdal Yılmaz</w:t>
      </w:r>
    </w:p>
    <w:p w:rsidR="00BF457F" w:rsidRPr="002A069A" w:rsidRDefault="00F0611D" w:rsidP="001C35B1">
      <w:pPr>
        <w:spacing w:after="0" w:line="360" w:lineRule="auto"/>
        <w:jc w:val="both"/>
        <w:rPr>
          <w:rFonts w:ascii="Book Antiqua" w:hAnsi="Book Antiqua"/>
          <w:b/>
          <w:sz w:val="24"/>
          <w:szCs w:val="24"/>
        </w:rPr>
      </w:pPr>
      <w:r>
        <w:rPr>
          <w:rFonts w:ascii="Book Antiqua" w:hAnsi="Book Antiqua"/>
          <w:noProof/>
          <w:sz w:val="24"/>
          <w:szCs w:val="24"/>
          <w:lang w:val="en-US" w:eastAsia="zh-CN"/>
        </w:rPr>
        <mc:AlternateContent>
          <mc:Choice Requires="wps">
            <w:drawing>
              <wp:anchor distT="4294967295" distB="4294967295" distL="114300" distR="114300" simplePos="0" relativeHeight="251657728" behindDoc="0" locked="0" layoutInCell="1" allowOverlap="1">
                <wp:simplePos x="0" y="0"/>
                <wp:positionH relativeFrom="column">
                  <wp:posOffset>20320</wp:posOffset>
                </wp:positionH>
                <wp:positionV relativeFrom="paragraph">
                  <wp:posOffset>92074</wp:posOffset>
                </wp:positionV>
                <wp:extent cx="5478780" cy="0"/>
                <wp:effectExtent l="0" t="19050" r="762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78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7.25pt" to="43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" strokecolor="gray" strokeweight="3pt"/>
            </w:pict>
          </mc:Fallback>
        </mc:AlternateContent>
      </w:r>
    </w:p>
    <w:p w:rsidR="00BF457F" w:rsidRPr="002A069A" w:rsidRDefault="00BF457F" w:rsidP="001C35B1">
      <w:pPr>
        <w:widowControl w:val="0"/>
        <w:autoSpaceDE w:val="0"/>
        <w:autoSpaceDN w:val="0"/>
        <w:adjustRightInd w:val="0"/>
        <w:spacing w:after="0" w:line="360" w:lineRule="auto"/>
        <w:jc w:val="both"/>
        <w:rPr>
          <w:rFonts w:ascii="Book Antiqua" w:eastAsia="Times New Roman" w:hAnsi="Book Antiqua"/>
          <w:iCs/>
          <w:sz w:val="24"/>
          <w:szCs w:val="24"/>
          <w:lang w:val="en-US"/>
        </w:rPr>
      </w:pPr>
      <w:r w:rsidRPr="002A069A">
        <w:rPr>
          <w:rFonts w:ascii="Book Antiqua" w:eastAsia="Times New Roman" w:hAnsi="Book Antiqua"/>
          <w:b/>
          <w:bCs/>
          <w:sz w:val="24"/>
          <w:szCs w:val="24"/>
          <w:lang w:val="en-US"/>
        </w:rPr>
        <w:t>Cavit Çöl,</w:t>
      </w:r>
      <w:r w:rsidRPr="002A069A">
        <w:rPr>
          <w:rFonts w:ascii="Book Antiqua" w:eastAsia="Times New Roman" w:hAnsi="Book Antiqua"/>
          <w:bCs/>
          <w:sz w:val="24"/>
          <w:szCs w:val="24"/>
          <w:lang w:val="en-US"/>
        </w:rPr>
        <w:t xml:space="preserve"> </w:t>
      </w:r>
      <w:r w:rsidR="00691B9D" w:rsidRPr="002A069A">
        <w:rPr>
          <w:rFonts w:ascii="Book Antiqua" w:hAnsi="Book Antiqua"/>
          <w:b/>
          <w:sz w:val="24"/>
          <w:szCs w:val="24"/>
          <w:lang w:val="en-US"/>
        </w:rPr>
        <w:t>E Erdal Yilmaz,</w:t>
      </w:r>
      <w:r w:rsidR="00691B9D" w:rsidRPr="002A069A">
        <w:rPr>
          <w:rFonts w:ascii="Book Antiqua" w:hAnsi="Book Antiqua" w:hint="eastAsia"/>
          <w:b/>
          <w:sz w:val="24"/>
          <w:szCs w:val="24"/>
          <w:lang w:val="en-US" w:eastAsia="zh-CN"/>
        </w:rPr>
        <w:t xml:space="preserve"> </w:t>
      </w:r>
      <w:r w:rsidRPr="002A069A">
        <w:rPr>
          <w:rFonts w:ascii="Book Antiqua" w:eastAsia="Times New Roman" w:hAnsi="Book Antiqua"/>
          <w:iCs/>
          <w:sz w:val="24"/>
          <w:szCs w:val="24"/>
          <w:lang w:val="en-US"/>
        </w:rPr>
        <w:t xml:space="preserve">Department of General Surgery, Abant Izzet Baysal University Medical Faculty, </w:t>
      </w:r>
      <w:r w:rsidR="00BF7E36" w:rsidRPr="002A069A">
        <w:rPr>
          <w:rFonts w:ascii="Book Antiqua" w:hAnsi="Book Antiqua"/>
          <w:sz w:val="24"/>
          <w:szCs w:val="24"/>
          <w:lang w:val="en-US"/>
        </w:rPr>
        <w:t>14000</w:t>
      </w:r>
      <w:r w:rsidR="00BF7E36" w:rsidRPr="002A069A">
        <w:rPr>
          <w:rFonts w:ascii="Book Antiqua" w:hAnsi="Book Antiqua" w:hint="eastAsia"/>
          <w:sz w:val="24"/>
          <w:szCs w:val="24"/>
          <w:lang w:val="en-US" w:eastAsia="zh-CN"/>
        </w:rPr>
        <w:t xml:space="preserve"> </w:t>
      </w:r>
      <w:r w:rsidRPr="002A069A">
        <w:rPr>
          <w:rFonts w:ascii="Book Antiqua" w:eastAsia="Times New Roman" w:hAnsi="Book Antiqua"/>
          <w:iCs/>
          <w:sz w:val="24"/>
          <w:szCs w:val="24"/>
          <w:lang w:val="en-US"/>
        </w:rPr>
        <w:t>Bolu</w:t>
      </w:r>
      <w:r w:rsidR="00BF7E36" w:rsidRPr="002A069A">
        <w:rPr>
          <w:rFonts w:ascii="Book Antiqua" w:hAnsi="Book Antiqua" w:hint="eastAsia"/>
          <w:iCs/>
          <w:sz w:val="24"/>
          <w:szCs w:val="24"/>
          <w:lang w:val="en-US" w:eastAsia="zh-CN"/>
        </w:rPr>
        <w:t>,</w:t>
      </w:r>
      <w:r w:rsidR="001C69A6" w:rsidRPr="002A069A">
        <w:rPr>
          <w:rFonts w:ascii="Book Antiqua" w:hAnsi="Book Antiqua" w:hint="eastAsia"/>
          <w:iCs/>
          <w:sz w:val="24"/>
          <w:szCs w:val="24"/>
          <w:lang w:val="en-US" w:eastAsia="zh-CN"/>
        </w:rPr>
        <w:t xml:space="preserve"> </w:t>
      </w:r>
      <w:r w:rsidRPr="002A069A">
        <w:rPr>
          <w:rFonts w:ascii="Book Antiqua" w:eastAsia="Times New Roman" w:hAnsi="Book Antiqua"/>
          <w:iCs/>
          <w:sz w:val="24"/>
          <w:szCs w:val="24"/>
          <w:lang w:val="en-US"/>
        </w:rPr>
        <w:t>Turkey</w:t>
      </w:r>
    </w:p>
    <w:p w:rsidR="00BF457F" w:rsidRPr="002A069A" w:rsidRDefault="00BF457F" w:rsidP="001C35B1">
      <w:pPr>
        <w:widowControl w:val="0"/>
        <w:autoSpaceDE w:val="0"/>
        <w:autoSpaceDN w:val="0"/>
        <w:adjustRightInd w:val="0"/>
        <w:spacing w:after="0" w:line="360" w:lineRule="auto"/>
        <w:jc w:val="both"/>
        <w:rPr>
          <w:rFonts w:ascii="Book Antiqua" w:eastAsia="Times New Roman" w:hAnsi="Book Antiqua"/>
          <w:iCs/>
          <w:sz w:val="24"/>
          <w:szCs w:val="24"/>
          <w:lang w:val="en-US"/>
        </w:rPr>
      </w:pPr>
    </w:p>
    <w:p w:rsidR="00EA2383" w:rsidRPr="002A069A" w:rsidRDefault="00EA2383" w:rsidP="00EA2383">
      <w:pPr>
        <w:spacing w:line="360" w:lineRule="auto"/>
        <w:rPr>
          <w:rFonts w:ascii="Book Antiqua" w:hAnsi="Book Antiqua"/>
          <w:color w:val="000000"/>
          <w:sz w:val="24"/>
        </w:rPr>
      </w:pPr>
      <w:bookmarkStart w:id="3" w:name="OLE_LINK70"/>
      <w:bookmarkStart w:id="4" w:name="OLE_LINK71"/>
      <w:bookmarkStart w:id="5" w:name="OLE_LINK273"/>
      <w:bookmarkStart w:id="6" w:name="OLE_LINK292"/>
      <w:r w:rsidRPr="002A069A">
        <w:rPr>
          <w:rFonts w:ascii="Book Antiqua" w:eastAsia="MS Mincho" w:hAnsi="Book Antiqua"/>
          <w:b/>
          <w:sz w:val="24"/>
          <w:lang w:eastAsia="ja-JP"/>
        </w:rPr>
        <w:t>Author contributions:</w:t>
      </w:r>
      <w:r w:rsidRPr="002A069A">
        <w:rPr>
          <w:rFonts w:ascii="Book Antiqua" w:hAnsi="Book Antiqua" w:hint="eastAsia"/>
          <w:b/>
          <w:sz w:val="24"/>
          <w:lang w:eastAsia="zh-CN"/>
        </w:rPr>
        <w:t xml:space="preserve"> </w:t>
      </w:r>
      <w:r w:rsidRPr="002A069A">
        <w:rPr>
          <w:rFonts w:ascii="Book Antiqua" w:hAnsi="Book Antiqua"/>
          <w:color w:val="000000"/>
          <w:sz w:val="24"/>
        </w:rPr>
        <w:t>All authors contributed equally to this work.</w:t>
      </w:r>
    </w:p>
    <w:bookmarkEnd w:id="3"/>
    <w:bookmarkEnd w:id="4"/>
    <w:bookmarkEnd w:id="5"/>
    <w:bookmarkEnd w:id="6"/>
    <w:p w:rsidR="00EA2383" w:rsidRPr="002A069A" w:rsidRDefault="00EA2383" w:rsidP="001C35B1">
      <w:pPr>
        <w:spacing w:after="0" w:line="360" w:lineRule="auto"/>
        <w:jc w:val="both"/>
        <w:rPr>
          <w:rFonts w:ascii="Book Antiqua" w:hAnsi="Book Antiqua"/>
          <w:sz w:val="24"/>
          <w:szCs w:val="24"/>
          <w:lang w:eastAsia="zh-CN"/>
        </w:rPr>
      </w:pPr>
    </w:p>
    <w:p w:rsidR="00BF457F" w:rsidRPr="002A069A" w:rsidRDefault="00BF457F" w:rsidP="001C35B1">
      <w:pPr>
        <w:widowControl w:val="0"/>
        <w:autoSpaceDE w:val="0"/>
        <w:autoSpaceDN w:val="0"/>
        <w:adjustRightInd w:val="0"/>
        <w:spacing w:after="0" w:line="360" w:lineRule="auto"/>
        <w:jc w:val="both"/>
        <w:rPr>
          <w:rFonts w:ascii="Book Antiqua" w:hAnsi="Book Antiqua"/>
          <w:iCs/>
          <w:sz w:val="24"/>
          <w:szCs w:val="24"/>
          <w:lang w:val="en-US" w:eastAsia="zh-CN"/>
        </w:rPr>
      </w:pPr>
      <w:r w:rsidRPr="002A069A">
        <w:rPr>
          <w:rFonts w:ascii="Book Antiqua" w:hAnsi="Book Antiqua"/>
          <w:b/>
          <w:sz w:val="24"/>
          <w:szCs w:val="24"/>
        </w:rPr>
        <w:t>Correspondence to:</w:t>
      </w:r>
      <w:r w:rsidRPr="002A069A">
        <w:rPr>
          <w:rFonts w:ascii="Book Antiqua" w:hAnsi="Book Antiqua"/>
          <w:sz w:val="24"/>
          <w:szCs w:val="24"/>
        </w:rPr>
        <w:t xml:space="preserve"> </w:t>
      </w:r>
      <w:r w:rsidRPr="002A069A">
        <w:rPr>
          <w:rFonts w:ascii="Book Antiqua" w:eastAsia="Times New Roman" w:hAnsi="Book Antiqua"/>
          <w:b/>
          <w:bCs/>
          <w:sz w:val="24"/>
          <w:szCs w:val="24"/>
          <w:lang w:val="en-US"/>
        </w:rPr>
        <w:t xml:space="preserve">Cavit Çöl, </w:t>
      </w:r>
      <w:bookmarkStart w:id="7" w:name="OLE_LINK21"/>
      <w:bookmarkStart w:id="8" w:name="OLE_LINK22"/>
      <w:r w:rsidR="00C333A3" w:rsidRPr="002A069A">
        <w:rPr>
          <w:rFonts w:ascii="Book Antiqua" w:hAnsi="Book Antiqua" w:cs="宋体"/>
          <w:b/>
          <w:sz w:val="24"/>
          <w:szCs w:val="24"/>
        </w:rPr>
        <w:t>Professor</w:t>
      </w:r>
      <w:bookmarkEnd w:id="7"/>
      <w:bookmarkEnd w:id="8"/>
      <w:r w:rsidR="00B149DF" w:rsidRPr="002A069A">
        <w:rPr>
          <w:rFonts w:ascii="Book Antiqua" w:hAnsi="Book Antiqua" w:cs="宋体" w:hint="eastAsia"/>
          <w:b/>
          <w:sz w:val="24"/>
          <w:szCs w:val="24"/>
          <w:lang w:eastAsia="zh-CN"/>
        </w:rPr>
        <w:t>,</w:t>
      </w:r>
      <w:r w:rsidR="00C333A3" w:rsidRPr="002A069A">
        <w:rPr>
          <w:rFonts w:ascii="Book Antiqua" w:eastAsia="Times New Roman" w:hAnsi="Book Antiqua"/>
          <w:iCs/>
          <w:sz w:val="24"/>
          <w:szCs w:val="24"/>
          <w:lang w:val="en-US"/>
        </w:rPr>
        <w:t xml:space="preserve"> </w:t>
      </w:r>
      <w:r w:rsidRPr="002A069A">
        <w:rPr>
          <w:rFonts w:ascii="Book Antiqua" w:eastAsia="Times New Roman" w:hAnsi="Book Antiqua"/>
          <w:iCs/>
          <w:sz w:val="24"/>
          <w:szCs w:val="24"/>
          <w:lang w:val="en-US"/>
        </w:rPr>
        <w:t xml:space="preserve">Department of General Surgery, </w:t>
      </w:r>
      <w:bookmarkStart w:id="9" w:name="OLE_LINK353"/>
      <w:bookmarkStart w:id="10" w:name="OLE_LINK354"/>
      <w:r w:rsidRPr="002A069A">
        <w:rPr>
          <w:rFonts w:ascii="Book Antiqua" w:eastAsia="Times New Roman" w:hAnsi="Book Antiqua"/>
          <w:iCs/>
          <w:sz w:val="24"/>
          <w:szCs w:val="24"/>
          <w:lang w:val="en-US"/>
        </w:rPr>
        <w:t>Abant Izzet Baysal University Medical Faculty</w:t>
      </w:r>
      <w:bookmarkEnd w:id="9"/>
      <w:bookmarkEnd w:id="10"/>
      <w:r w:rsidRPr="002A069A">
        <w:rPr>
          <w:rFonts w:ascii="Book Antiqua" w:eastAsia="Times New Roman" w:hAnsi="Book Antiqua"/>
          <w:iCs/>
          <w:sz w:val="24"/>
          <w:szCs w:val="24"/>
          <w:lang w:val="en-US"/>
        </w:rPr>
        <w:t xml:space="preserve">, </w:t>
      </w:r>
      <w:r w:rsidR="00005DDD" w:rsidRPr="002A069A">
        <w:rPr>
          <w:rFonts w:ascii="Book Antiqua" w:eastAsia="Times New Roman" w:hAnsi="Book Antiqua"/>
          <w:iCs/>
          <w:sz w:val="24"/>
          <w:szCs w:val="24"/>
          <w:lang w:val="en-US"/>
        </w:rPr>
        <w:t>Kültür Mh</w:t>
      </w:r>
      <w:r w:rsidR="00F31D8F" w:rsidRPr="002A069A">
        <w:rPr>
          <w:rFonts w:ascii="Book Antiqua" w:hAnsi="Book Antiqua" w:hint="eastAsia"/>
          <w:iCs/>
          <w:sz w:val="24"/>
          <w:szCs w:val="24"/>
          <w:lang w:val="en-US" w:eastAsia="zh-CN"/>
        </w:rPr>
        <w:t>.</w:t>
      </w:r>
      <w:r w:rsidR="00005DDD" w:rsidRPr="002A069A">
        <w:rPr>
          <w:rFonts w:ascii="Book Antiqua" w:eastAsia="Times New Roman" w:hAnsi="Book Antiqua"/>
          <w:iCs/>
          <w:sz w:val="24"/>
          <w:szCs w:val="24"/>
          <w:lang w:val="en-US"/>
        </w:rPr>
        <w:t xml:space="preserve">, </w:t>
      </w:r>
      <w:r w:rsidR="00A613A9" w:rsidRPr="002A069A">
        <w:rPr>
          <w:rFonts w:ascii="Book Antiqua" w:eastAsia="Times New Roman" w:hAnsi="Book Antiqua"/>
          <w:iCs/>
          <w:sz w:val="24"/>
          <w:szCs w:val="24"/>
          <w:lang w:val="en-US"/>
        </w:rPr>
        <w:t xml:space="preserve">14000 </w:t>
      </w:r>
      <w:r w:rsidRPr="002A069A">
        <w:rPr>
          <w:rFonts w:ascii="Book Antiqua" w:eastAsia="Times New Roman" w:hAnsi="Book Antiqua"/>
          <w:iCs/>
          <w:sz w:val="24"/>
          <w:szCs w:val="24"/>
          <w:lang w:val="en-US"/>
        </w:rPr>
        <w:t>Bolu</w:t>
      </w:r>
      <w:r w:rsidR="00A613A9" w:rsidRPr="002A069A">
        <w:rPr>
          <w:rFonts w:ascii="Book Antiqua" w:hAnsi="Book Antiqua" w:hint="eastAsia"/>
          <w:iCs/>
          <w:sz w:val="24"/>
          <w:szCs w:val="24"/>
          <w:lang w:val="en-US" w:eastAsia="zh-CN"/>
        </w:rPr>
        <w:t xml:space="preserve">, </w:t>
      </w:r>
      <w:r w:rsidRPr="002A069A">
        <w:rPr>
          <w:rFonts w:ascii="Book Antiqua" w:eastAsia="Times New Roman" w:hAnsi="Book Antiqua"/>
          <w:iCs/>
          <w:sz w:val="24"/>
          <w:szCs w:val="24"/>
          <w:lang w:val="en-US"/>
        </w:rPr>
        <w:t>Turkey</w:t>
      </w:r>
      <w:r w:rsidR="008E62BD" w:rsidRPr="002A069A">
        <w:rPr>
          <w:rFonts w:ascii="Book Antiqua" w:hAnsi="Book Antiqua" w:hint="eastAsia"/>
          <w:iCs/>
          <w:sz w:val="24"/>
          <w:szCs w:val="24"/>
          <w:lang w:val="en-US" w:eastAsia="zh-CN"/>
        </w:rPr>
        <w:t xml:space="preserve">. </w:t>
      </w:r>
      <w:r w:rsidR="008E62BD" w:rsidRPr="002A069A">
        <w:rPr>
          <w:rFonts w:ascii="Book Antiqua" w:eastAsia="Times New Roman" w:hAnsi="Book Antiqua"/>
          <w:iCs/>
          <w:sz w:val="24"/>
          <w:szCs w:val="24"/>
          <w:lang w:val="en-US"/>
        </w:rPr>
        <w:t>cavitcol@yahoo.com</w:t>
      </w:r>
    </w:p>
    <w:p w:rsidR="00BF457F" w:rsidRPr="002A069A" w:rsidRDefault="00BF457F" w:rsidP="001C35B1">
      <w:pPr>
        <w:spacing w:after="0" w:line="360" w:lineRule="auto"/>
        <w:jc w:val="both"/>
        <w:rPr>
          <w:rFonts w:ascii="Book Antiqua" w:hAnsi="Book Antiqua"/>
          <w:sz w:val="24"/>
          <w:szCs w:val="24"/>
        </w:rPr>
      </w:pPr>
      <w:r w:rsidRPr="002A069A">
        <w:rPr>
          <w:rFonts w:ascii="Book Antiqua" w:hAnsi="Book Antiqua"/>
          <w:b/>
          <w:sz w:val="24"/>
          <w:szCs w:val="24"/>
        </w:rPr>
        <w:t>Telephone:</w:t>
      </w:r>
      <w:r w:rsidRPr="002A069A">
        <w:rPr>
          <w:rFonts w:ascii="Book Antiqua" w:hAnsi="Book Antiqua"/>
          <w:sz w:val="24"/>
          <w:szCs w:val="24"/>
        </w:rPr>
        <w:t xml:space="preserve"> +</w:t>
      </w:r>
      <w:r w:rsidRPr="002A069A">
        <w:rPr>
          <w:rFonts w:ascii="Book Antiqua" w:hAnsi="Book Antiqua"/>
          <w:sz w:val="24"/>
          <w:szCs w:val="24"/>
          <w:lang w:val="en-US"/>
        </w:rPr>
        <w:t>90</w:t>
      </w:r>
      <w:r w:rsidR="00BC7A92" w:rsidRPr="002A069A">
        <w:rPr>
          <w:rFonts w:ascii="Book Antiqua" w:hAnsi="Book Antiqua" w:hint="eastAsia"/>
          <w:sz w:val="24"/>
          <w:szCs w:val="24"/>
          <w:lang w:val="en-US" w:eastAsia="zh-CN"/>
        </w:rPr>
        <w:t>-</w:t>
      </w:r>
      <w:r w:rsidRPr="002A069A">
        <w:rPr>
          <w:rFonts w:ascii="Book Antiqua" w:hAnsi="Book Antiqua"/>
          <w:sz w:val="24"/>
          <w:szCs w:val="24"/>
          <w:lang w:val="en-US"/>
        </w:rPr>
        <w:t>542</w:t>
      </w:r>
      <w:r w:rsidR="00BC7A92" w:rsidRPr="002A069A">
        <w:rPr>
          <w:rFonts w:ascii="Book Antiqua" w:hAnsi="Book Antiqua" w:hint="eastAsia"/>
          <w:sz w:val="24"/>
          <w:szCs w:val="24"/>
          <w:lang w:val="en-US" w:eastAsia="zh-CN"/>
        </w:rPr>
        <w:t>-</w:t>
      </w:r>
      <w:r w:rsidR="00BC7A92" w:rsidRPr="002A069A">
        <w:rPr>
          <w:rFonts w:ascii="Book Antiqua" w:hAnsi="Book Antiqua"/>
          <w:sz w:val="24"/>
          <w:szCs w:val="24"/>
          <w:lang w:val="en-US"/>
        </w:rPr>
        <w:t>62381</w:t>
      </w:r>
      <w:r w:rsidRPr="002A069A">
        <w:rPr>
          <w:rFonts w:ascii="Book Antiqua" w:hAnsi="Book Antiqua"/>
          <w:sz w:val="24"/>
          <w:szCs w:val="24"/>
          <w:lang w:val="en-US"/>
        </w:rPr>
        <w:t xml:space="preserve">62 </w:t>
      </w:r>
      <w:r w:rsidR="00BC7A92" w:rsidRPr="002A069A">
        <w:rPr>
          <w:rFonts w:ascii="Book Antiqua" w:hAnsi="Book Antiqua" w:hint="eastAsia"/>
          <w:sz w:val="24"/>
          <w:szCs w:val="24"/>
          <w:lang w:val="en-US" w:eastAsia="zh-CN"/>
        </w:rPr>
        <w:t xml:space="preserve">  </w:t>
      </w:r>
      <w:r w:rsidR="00E9189B" w:rsidRPr="002A069A">
        <w:rPr>
          <w:rFonts w:ascii="Book Antiqua" w:hAnsi="Book Antiqua" w:hint="eastAsia"/>
          <w:sz w:val="24"/>
          <w:szCs w:val="24"/>
          <w:lang w:val="en-US" w:eastAsia="zh-CN"/>
        </w:rPr>
        <w:t xml:space="preserve">   </w:t>
      </w:r>
      <w:r w:rsidRPr="002A069A">
        <w:rPr>
          <w:rFonts w:ascii="Book Antiqua" w:hAnsi="Book Antiqua"/>
          <w:b/>
          <w:sz w:val="24"/>
          <w:szCs w:val="24"/>
        </w:rPr>
        <w:t>Fax:</w:t>
      </w:r>
      <w:r w:rsidRPr="002A069A">
        <w:rPr>
          <w:rFonts w:ascii="Book Antiqua" w:hAnsi="Book Antiqua"/>
          <w:sz w:val="24"/>
          <w:szCs w:val="24"/>
        </w:rPr>
        <w:t xml:space="preserve"> +</w:t>
      </w:r>
      <w:r w:rsidRPr="002A069A">
        <w:rPr>
          <w:rFonts w:ascii="Book Antiqua" w:hAnsi="Book Antiqua"/>
          <w:sz w:val="24"/>
          <w:szCs w:val="24"/>
          <w:lang w:val="en-US"/>
        </w:rPr>
        <w:t>90</w:t>
      </w:r>
      <w:r w:rsidR="00BC7A92" w:rsidRPr="002A069A">
        <w:rPr>
          <w:rFonts w:ascii="Book Antiqua" w:hAnsi="Book Antiqua" w:hint="eastAsia"/>
          <w:sz w:val="24"/>
          <w:szCs w:val="24"/>
          <w:lang w:val="en-US" w:eastAsia="zh-CN"/>
        </w:rPr>
        <w:t>-</w:t>
      </w:r>
      <w:r w:rsidRPr="002A069A">
        <w:rPr>
          <w:rFonts w:ascii="Book Antiqua" w:hAnsi="Book Antiqua"/>
          <w:sz w:val="24"/>
          <w:szCs w:val="24"/>
          <w:lang w:val="en-US"/>
        </w:rPr>
        <w:t>374</w:t>
      </w:r>
      <w:r w:rsidR="00BC7A92" w:rsidRPr="002A069A">
        <w:rPr>
          <w:rFonts w:ascii="Book Antiqua" w:hAnsi="Book Antiqua" w:hint="eastAsia"/>
          <w:sz w:val="24"/>
          <w:szCs w:val="24"/>
          <w:lang w:val="en-US" w:eastAsia="zh-CN"/>
        </w:rPr>
        <w:t>-</w:t>
      </w:r>
      <w:r w:rsidR="00BC7A92" w:rsidRPr="002A069A">
        <w:rPr>
          <w:rFonts w:ascii="Book Antiqua" w:hAnsi="Book Antiqua"/>
          <w:sz w:val="24"/>
          <w:szCs w:val="24"/>
          <w:lang w:val="en-US"/>
        </w:rPr>
        <w:t>25345</w:t>
      </w:r>
      <w:r w:rsidRPr="002A069A">
        <w:rPr>
          <w:rFonts w:ascii="Book Antiqua" w:hAnsi="Book Antiqua"/>
          <w:sz w:val="24"/>
          <w:szCs w:val="24"/>
          <w:lang w:val="en-US"/>
        </w:rPr>
        <w:t xml:space="preserve">59 </w:t>
      </w:r>
      <w:r w:rsidRPr="002A069A">
        <w:rPr>
          <w:rFonts w:ascii="Book Antiqua" w:hAnsi="Book Antiqua"/>
          <w:sz w:val="24"/>
          <w:szCs w:val="24"/>
        </w:rPr>
        <w:t xml:space="preserve"> </w:t>
      </w:r>
    </w:p>
    <w:p w:rsidR="00743992" w:rsidRPr="002A069A" w:rsidRDefault="00743992" w:rsidP="001C35B1">
      <w:pPr>
        <w:spacing w:after="0" w:line="360" w:lineRule="auto"/>
        <w:jc w:val="both"/>
        <w:rPr>
          <w:rFonts w:ascii="Book Antiqua" w:hAnsi="Book Antiqua"/>
          <w:sz w:val="24"/>
          <w:szCs w:val="24"/>
          <w:lang w:val="en-US"/>
        </w:rPr>
      </w:pPr>
    </w:p>
    <w:p w:rsidR="005831BA" w:rsidRPr="002A069A" w:rsidRDefault="005831BA" w:rsidP="005831BA">
      <w:pPr>
        <w:spacing w:line="360" w:lineRule="auto"/>
        <w:rPr>
          <w:rFonts w:ascii="Book Antiqua" w:hAnsi="Book Antiqua"/>
          <w:b/>
          <w:color w:val="000000"/>
          <w:sz w:val="24"/>
          <w:lang w:eastAsia="zh-CN"/>
        </w:rPr>
      </w:pPr>
      <w:r w:rsidRPr="002A069A">
        <w:rPr>
          <w:rFonts w:ascii="Book Antiqua" w:hAnsi="Book Antiqua"/>
          <w:b/>
          <w:color w:val="000000"/>
          <w:sz w:val="24"/>
        </w:rPr>
        <w:t xml:space="preserve">Received: </w:t>
      </w:r>
      <w:bookmarkStart w:id="11" w:name="OLE_LINK8"/>
      <w:bookmarkStart w:id="12" w:name="OLE_LINK9"/>
      <w:bookmarkStart w:id="13" w:name="OLE_LINK14"/>
      <w:r w:rsidR="00E9189B" w:rsidRPr="002A069A">
        <w:rPr>
          <w:rFonts w:ascii="Book Antiqua" w:hAnsi="Book Antiqua"/>
          <w:sz w:val="24"/>
          <w:szCs w:val="24"/>
        </w:rPr>
        <w:t>December</w:t>
      </w:r>
      <w:bookmarkEnd w:id="11"/>
      <w:bookmarkEnd w:id="12"/>
      <w:bookmarkEnd w:id="13"/>
      <w:r w:rsidR="00E9189B" w:rsidRPr="002A069A">
        <w:rPr>
          <w:rFonts w:ascii="Book Antiqua" w:hAnsi="Book Antiqua" w:hint="eastAsia"/>
          <w:sz w:val="24"/>
          <w:szCs w:val="24"/>
          <w:lang w:eastAsia="zh-CN"/>
        </w:rPr>
        <w:t xml:space="preserve"> 5, 2013  </w:t>
      </w:r>
      <w:r w:rsidRPr="002A069A">
        <w:rPr>
          <w:rFonts w:ascii="Book Antiqua" w:hAnsi="Book Antiqua" w:hint="eastAsia"/>
          <w:color w:val="000000"/>
          <w:sz w:val="24"/>
        </w:rPr>
        <w:t xml:space="preserve">     </w:t>
      </w:r>
      <w:r w:rsidRPr="002A069A">
        <w:rPr>
          <w:rFonts w:ascii="Book Antiqua" w:hAnsi="Book Antiqua"/>
          <w:b/>
          <w:color w:val="000000"/>
          <w:sz w:val="24"/>
        </w:rPr>
        <w:t xml:space="preserve">Revised: </w:t>
      </w:r>
      <w:bookmarkStart w:id="14" w:name="OLE_LINK6"/>
      <w:bookmarkStart w:id="15" w:name="OLE_LINK7"/>
      <w:bookmarkStart w:id="16" w:name="OLE_LINK65"/>
      <w:bookmarkStart w:id="17" w:name="OLE_LINK46"/>
      <w:bookmarkStart w:id="18" w:name="OLE_LINK167"/>
      <w:bookmarkStart w:id="19" w:name="OLE_LINK143"/>
      <w:bookmarkStart w:id="20" w:name="OLE_LINK18"/>
      <w:r w:rsidR="00AB0B2A" w:rsidRPr="002A069A">
        <w:rPr>
          <w:rFonts w:ascii="Book Antiqua" w:hAnsi="Book Antiqua"/>
          <w:sz w:val="24"/>
          <w:szCs w:val="24"/>
        </w:rPr>
        <w:t>January</w:t>
      </w:r>
      <w:bookmarkEnd w:id="14"/>
      <w:bookmarkEnd w:id="15"/>
      <w:bookmarkEnd w:id="16"/>
      <w:bookmarkEnd w:id="17"/>
      <w:bookmarkEnd w:id="18"/>
      <w:bookmarkEnd w:id="19"/>
      <w:bookmarkEnd w:id="20"/>
      <w:r w:rsidR="00AB0B2A" w:rsidRPr="002A069A">
        <w:rPr>
          <w:rFonts w:ascii="Book Antiqua" w:hAnsi="Book Antiqua" w:hint="eastAsia"/>
          <w:sz w:val="24"/>
          <w:szCs w:val="24"/>
          <w:lang w:eastAsia="zh-CN"/>
        </w:rPr>
        <w:t xml:space="preserve"> 24, 2014</w:t>
      </w:r>
    </w:p>
    <w:p w:rsidR="00F0611D" w:rsidRDefault="005831BA" w:rsidP="00F0611D">
      <w:pPr>
        <w:rPr>
          <w:rFonts w:ascii="Book Antiqua" w:hAnsi="Book Antiqua" w:hint="eastAsia"/>
          <w:sz w:val="24"/>
          <w:szCs w:val="24"/>
        </w:rPr>
      </w:pPr>
      <w:r w:rsidRPr="002A069A">
        <w:rPr>
          <w:rFonts w:ascii="Book Antiqua" w:hAnsi="Book Antiqua"/>
          <w:b/>
          <w:color w:val="000000"/>
          <w:sz w:val="24"/>
        </w:rPr>
        <w:t xml:space="preserve">Accepted: </w:t>
      </w:r>
      <w:bookmarkStart w:id="21" w:name="OLE_LINK1"/>
      <w:bookmarkStart w:id="22" w:name="OLE_LINK2"/>
      <w:r w:rsidR="00F0611D" w:rsidRPr="00DE65A0">
        <w:rPr>
          <w:rFonts w:ascii="Book Antiqua" w:hAnsi="Book Antiqua"/>
          <w:sz w:val="24"/>
          <w:szCs w:val="24"/>
        </w:rPr>
        <w:t>April 11, 2014</w:t>
      </w:r>
      <w:bookmarkEnd w:id="21"/>
      <w:bookmarkEnd w:id="22"/>
    </w:p>
    <w:p w:rsidR="005831BA" w:rsidRPr="002A069A" w:rsidRDefault="005831BA" w:rsidP="005831BA">
      <w:pPr>
        <w:spacing w:line="360" w:lineRule="auto"/>
        <w:rPr>
          <w:rFonts w:ascii="Book Antiqua" w:hAnsi="Book Antiqua"/>
          <w:b/>
          <w:color w:val="000000"/>
          <w:sz w:val="24"/>
        </w:rPr>
      </w:pPr>
      <w:bookmarkStart w:id="23" w:name="_GoBack"/>
      <w:bookmarkEnd w:id="23"/>
    </w:p>
    <w:p w:rsidR="005831BA" w:rsidRPr="002A069A" w:rsidRDefault="005831BA" w:rsidP="005831BA">
      <w:pPr>
        <w:spacing w:line="360" w:lineRule="auto"/>
        <w:rPr>
          <w:rFonts w:ascii="Book Antiqua" w:hAnsi="Book Antiqua"/>
          <w:color w:val="000000"/>
          <w:sz w:val="24"/>
        </w:rPr>
      </w:pPr>
      <w:r w:rsidRPr="002A069A">
        <w:rPr>
          <w:rFonts w:ascii="Book Antiqua" w:hAnsi="Book Antiqua"/>
          <w:b/>
          <w:color w:val="000000"/>
          <w:sz w:val="24"/>
        </w:rPr>
        <w:t xml:space="preserve">Published online: </w:t>
      </w:r>
    </w:p>
    <w:p w:rsidR="00743992" w:rsidRPr="002A069A" w:rsidRDefault="00743992" w:rsidP="001C35B1">
      <w:pPr>
        <w:spacing w:after="0" w:line="360" w:lineRule="auto"/>
        <w:jc w:val="both"/>
        <w:rPr>
          <w:rFonts w:ascii="Book Antiqua" w:hAnsi="Book Antiqua"/>
          <w:b/>
          <w:sz w:val="24"/>
          <w:szCs w:val="24"/>
          <w:lang w:val="en-US"/>
        </w:rPr>
      </w:pPr>
    </w:p>
    <w:p w:rsidR="00754BEA" w:rsidRPr="002A069A" w:rsidRDefault="00754BEA" w:rsidP="001C35B1">
      <w:pPr>
        <w:spacing w:after="0" w:line="360" w:lineRule="auto"/>
        <w:jc w:val="both"/>
        <w:rPr>
          <w:rFonts w:ascii="Book Antiqua" w:hAnsi="Book Antiqua"/>
          <w:b/>
          <w:sz w:val="24"/>
          <w:szCs w:val="24"/>
          <w:lang w:val="en-US"/>
        </w:rPr>
      </w:pPr>
    </w:p>
    <w:p w:rsidR="005831BA" w:rsidRPr="002A069A" w:rsidRDefault="005831BA" w:rsidP="001C35B1">
      <w:pPr>
        <w:spacing w:after="0" w:line="360" w:lineRule="auto"/>
        <w:jc w:val="both"/>
        <w:rPr>
          <w:rFonts w:ascii="Book Antiqua" w:hAnsi="Book Antiqua"/>
          <w:b/>
          <w:sz w:val="24"/>
          <w:szCs w:val="24"/>
          <w:lang w:val="en-US"/>
        </w:rPr>
      </w:pPr>
      <w:r w:rsidRPr="002A069A">
        <w:rPr>
          <w:rFonts w:ascii="Book Antiqua" w:hAnsi="Book Antiqua"/>
          <w:b/>
          <w:sz w:val="24"/>
          <w:szCs w:val="24"/>
          <w:lang w:val="en-US"/>
        </w:rPr>
        <w:br w:type="page"/>
      </w:r>
    </w:p>
    <w:p w:rsidR="00354F58" w:rsidRPr="002A069A" w:rsidRDefault="00817C2A" w:rsidP="001C35B1">
      <w:pPr>
        <w:spacing w:after="0" w:line="360" w:lineRule="auto"/>
        <w:jc w:val="both"/>
        <w:rPr>
          <w:rFonts w:ascii="Book Antiqua" w:hAnsi="Book Antiqua"/>
          <w:b/>
          <w:sz w:val="24"/>
          <w:szCs w:val="24"/>
          <w:lang w:val="en-US"/>
        </w:rPr>
      </w:pPr>
      <w:r w:rsidRPr="002A069A">
        <w:rPr>
          <w:rFonts w:ascii="Book Antiqua" w:hAnsi="Book Antiqua"/>
          <w:b/>
          <w:sz w:val="24"/>
          <w:szCs w:val="24"/>
          <w:lang w:val="en-US"/>
        </w:rPr>
        <w:lastRenderedPageBreak/>
        <w:t>A</w:t>
      </w:r>
      <w:r w:rsidR="005831BA" w:rsidRPr="002A069A">
        <w:rPr>
          <w:rFonts w:ascii="Book Antiqua" w:hAnsi="Book Antiqua"/>
          <w:b/>
          <w:sz w:val="24"/>
          <w:szCs w:val="24"/>
          <w:lang w:val="en-US"/>
        </w:rPr>
        <w:t>bstract</w:t>
      </w:r>
    </w:p>
    <w:p w:rsidR="005831BA" w:rsidRPr="002A069A" w:rsidRDefault="00354F58" w:rsidP="001C35B1">
      <w:pPr>
        <w:spacing w:after="0" w:line="360" w:lineRule="auto"/>
        <w:jc w:val="both"/>
        <w:rPr>
          <w:rFonts w:ascii="Book Antiqua" w:hAnsi="Book Antiqua"/>
          <w:sz w:val="24"/>
          <w:szCs w:val="24"/>
          <w:lang w:val="en-US" w:eastAsia="zh-CN"/>
        </w:rPr>
      </w:pPr>
      <w:r w:rsidRPr="002A069A">
        <w:rPr>
          <w:rFonts w:ascii="Book Antiqua" w:hAnsi="Book Antiqua"/>
          <w:b/>
          <w:sz w:val="24"/>
          <w:szCs w:val="24"/>
          <w:lang w:val="en-US"/>
        </w:rPr>
        <w:t>A</w:t>
      </w:r>
      <w:r w:rsidR="00BB0E5E" w:rsidRPr="002A069A">
        <w:rPr>
          <w:rFonts w:ascii="Book Antiqua" w:hAnsi="Book Antiqua"/>
          <w:b/>
          <w:sz w:val="24"/>
          <w:szCs w:val="24"/>
          <w:lang w:val="en-US"/>
        </w:rPr>
        <w:t>IM</w:t>
      </w:r>
      <w:r w:rsidRPr="002A069A">
        <w:rPr>
          <w:rFonts w:ascii="Book Antiqua" w:hAnsi="Book Antiqua"/>
          <w:sz w:val="24"/>
          <w:szCs w:val="24"/>
          <w:lang w:val="en-US"/>
        </w:rPr>
        <w:t xml:space="preserve">: </w:t>
      </w:r>
      <w:r w:rsidR="004F1C82" w:rsidRPr="002A069A">
        <w:rPr>
          <w:rFonts w:ascii="Book Antiqua" w:hAnsi="Book Antiqua" w:hint="eastAsia"/>
          <w:sz w:val="24"/>
          <w:szCs w:val="24"/>
          <w:lang w:val="en-US" w:eastAsia="zh-CN"/>
        </w:rPr>
        <w:t xml:space="preserve">To </w:t>
      </w:r>
      <w:r w:rsidR="004F1C82" w:rsidRPr="002A069A">
        <w:rPr>
          <w:rFonts w:ascii="Book Antiqua" w:hAnsi="Book Antiqua"/>
          <w:sz w:val="24"/>
          <w:szCs w:val="24"/>
          <w:lang w:val="en-US" w:eastAsia="zh-CN"/>
        </w:rPr>
        <w:t>evaluate</w:t>
      </w:r>
      <w:r w:rsidR="004F1C82" w:rsidRPr="002A069A">
        <w:rPr>
          <w:rFonts w:ascii="Book Antiqua" w:hAnsi="Book Antiqua" w:hint="eastAsia"/>
          <w:sz w:val="24"/>
          <w:szCs w:val="24"/>
          <w:lang w:val="en-US" w:eastAsia="zh-CN"/>
        </w:rPr>
        <w:t xml:space="preserve"> </w:t>
      </w:r>
      <w:r w:rsidR="004F1C82" w:rsidRPr="002A069A">
        <w:rPr>
          <w:rFonts w:ascii="Book Antiqua" w:hAnsi="Book Antiqua"/>
          <w:sz w:val="24"/>
          <w:szCs w:val="24"/>
        </w:rPr>
        <w:t>endometrioma located at cesarean scatrix</w:t>
      </w:r>
      <w:r w:rsidR="002A069A" w:rsidRPr="002A069A">
        <w:rPr>
          <w:rFonts w:ascii="Book Antiqua" w:hAnsi="Book Antiqua" w:hint="eastAsia"/>
          <w:sz w:val="24"/>
          <w:szCs w:val="24"/>
          <w:lang w:eastAsia="zh-CN"/>
        </w:rPr>
        <w:t>.</w:t>
      </w:r>
      <w:r w:rsidR="004F1C82" w:rsidRPr="002A069A">
        <w:rPr>
          <w:rFonts w:ascii="Book Antiqua" w:hAnsi="Book Antiqua"/>
          <w:sz w:val="24"/>
          <w:szCs w:val="24"/>
          <w:lang w:val="en-US"/>
        </w:rPr>
        <w:t xml:space="preserve"> </w:t>
      </w:r>
    </w:p>
    <w:p w:rsidR="002A069A" w:rsidRPr="002A069A" w:rsidRDefault="002A069A" w:rsidP="001C35B1">
      <w:pPr>
        <w:spacing w:after="0" w:line="360" w:lineRule="auto"/>
        <w:jc w:val="both"/>
        <w:rPr>
          <w:rFonts w:ascii="Book Antiqua" w:hAnsi="Book Antiqua"/>
          <w:sz w:val="24"/>
          <w:szCs w:val="24"/>
          <w:lang w:val="en-US" w:eastAsia="zh-CN"/>
        </w:rPr>
      </w:pPr>
    </w:p>
    <w:p w:rsidR="00354F58" w:rsidRPr="002A069A" w:rsidRDefault="00354F58" w:rsidP="001C35B1">
      <w:pPr>
        <w:spacing w:after="0" w:line="360" w:lineRule="auto"/>
        <w:jc w:val="both"/>
        <w:rPr>
          <w:rFonts w:ascii="Book Antiqua" w:hAnsi="Book Antiqua"/>
          <w:sz w:val="24"/>
          <w:szCs w:val="24"/>
          <w:lang w:val="en-US" w:eastAsia="zh-CN"/>
        </w:rPr>
      </w:pPr>
      <w:r w:rsidRPr="002A069A">
        <w:rPr>
          <w:rFonts w:ascii="Book Antiqua" w:hAnsi="Book Antiqua"/>
          <w:b/>
          <w:sz w:val="24"/>
          <w:szCs w:val="24"/>
          <w:lang w:val="en-US"/>
        </w:rPr>
        <w:t>M</w:t>
      </w:r>
      <w:r w:rsidR="00BB0E5E" w:rsidRPr="002A069A">
        <w:rPr>
          <w:rFonts w:ascii="Book Antiqua" w:hAnsi="Book Antiqua"/>
          <w:b/>
          <w:sz w:val="24"/>
          <w:szCs w:val="24"/>
          <w:lang w:val="en-US"/>
        </w:rPr>
        <w:t>ATERIALS</w:t>
      </w:r>
      <w:r w:rsidRPr="002A069A">
        <w:rPr>
          <w:rFonts w:ascii="Book Antiqua" w:hAnsi="Book Antiqua"/>
          <w:sz w:val="24"/>
          <w:szCs w:val="24"/>
          <w:lang w:val="en-US"/>
        </w:rPr>
        <w:t>: Medical data of 6 patients who presented to our institution with abdominal wall endometrioma were evaluated retrospectively and reviewed literature in this case series. The diagnostic approaches and treatment is discussed.</w:t>
      </w:r>
      <w:r w:rsidR="00AE31C2" w:rsidRPr="002A069A">
        <w:rPr>
          <w:rFonts w:ascii="Book Antiqua" w:hAnsi="Book Antiqua" w:hint="eastAsia"/>
          <w:sz w:val="24"/>
          <w:szCs w:val="24"/>
          <w:lang w:val="en-US" w:eastAsia="zh-CN"/>
        </w:rPr>
        <w:t xml:space="preserve"> </w:t>
      </w:r>
    </w:p>
    <w:p w:rsidR="00663D3A" w:rsidRPr="002A069A" w:rsidRDefault="00663D3A" w:rsidP="001C35B1">
      <w:pPr>
        <w:spacing w:after="0" w:line="360" w:lineRule="auto"/>
        <w:jc w:val="both"/>
        <w:rPr>
          <w:rFonts w:ascii="Book Antiqua" w:hAnsi="Book Antiqua"/>
          <w:sz w:val="24"/>
          <w:szCs w:val="24"/>
          <w:lang w:val="en-US" w:eastAsia="zh-CN"/>
        </w:rPr>
      </w:pPr>
    </w:p>
    <w:p w:rsidR="00354F58" w:rsidRPr="002A069A" w:rsidRDefault="00354F58" w:rsidP="001C35B1">
      <w:pPr>
        <w:spacing w:after="0" w:line="360" w:lineRule="auto"/>
        <w:jc w:val="both"/>
        <w:rPr>
          <w:rFonts w:ascii="Book Antiqua" w:hAnsi="Book Antiqua"/>
          <w:sz w:val="24"/>
          <w:szCs w:val="24"/>
          <w:lang w:val="en-US" w:eastAsia="zh-CN"/>
        </w:rPr>
      </w:pPr>
      <w:r w:rsidRPr="002A069A">
        <w:rPr>
          <w:rFonts w:ascii="Book Antiqua" w:hAnsi="Book Antiqua"/>
          <w:b/>
          <w:sz w:val="24"/>
          <w:szCs w:val="24"/>
          <w:lang w:val="en-US"/>
        </w:rPr>
        <w:t>R</w:t>
      </w:r>
      <w:r w:rsidR="00BB0E5E" w:rsidRPr="002A069A">
        <w:rPr>
          <w:rFonts w:ascii="Book Antiqua" w:hAnsi="Book Antiqua"/>
          <w:b/>
          <w:sz w:val="24"/>
          <w:szCs w:val="24"/>
          <w:lang w:val="en-US"/>
        </w:rPr>
        <w:t>ESULTS</w:t>
      </w:r>
      <w:r w:rsidRPr="002A069A">
        <w:rPr>
          <w:rFonts w:ascii="Book Antiqua" w:hAnsi="Book Antiqua"/>
          <w:sz w:val="24"/>
          <w:szCs w:val="24"/>
          <w:lang w:val="en-US"/>
        </w:rPr>
        <w:t xml:space="preserve">: All patients had a painful mass located at abdominal scars with history of cesarean section. The ages ranged from 31 to 34 and Doppler </w:t>
      </w:r>
      <w:r w:rsidR="00E77ED0" w:rsidRPr="002A069A">
        <w:rPr>
          <w:rFonts w:ascii="Book Antiqua" w:hAnsi="Book Antiqua"/>
          <w:sz w:val="24"/>
          <w:szCs w:val="24"/>
          <w:lang w:val="en-US"/>
        </w:rPr>
        <w:t>ultrasonography</w:t>
      </w:r>
      <w:r w:rsidRPr="002A069A">
        <w:rPr>
          <w:rFonts w:ascii="Book Antiqua" w:hAnsi="Book Antiqua"/>
          <w:sz w:val="24"/>
          <w:szCs w:val="24"/>
          <w:lang w:val="en-US"/>
        </w:rPr>
        <w:t xml:space="preserve"> detected hypoechoic mass with a mean diameter of 30 mm. Initial diagnosis was endometrioma in 4 and incisional hernia in 2 of 6 patients. Treatment was achieved with surgical excision in 5 patients, and one is followed by hormone suppression therapy with gonadotropin.</w:t>
      </w:r>
    </w:p>
    <w:p w:rsidR="00705D62" w:rsidRPr="002A069A" w:rsidRDefault="00705D62" w:rsidP="001C35B1">
      <w:pPr>
        <w:spacing w:after="0" w:line="360" w:lineRule="auto"/>
        <w:jc w:val="both"/>
        <w:rPr>
          <w:rFonts w:ascii="Book Antiqua" w:hAnsi="Book Antiqua"/>
          <w:sz w:val="24"/>
          <w:szCs w:val="24"/>
          <w:lang w:val="en-US" w:eastAsia="zh-CN"/>
        </w:rPr>
      </w:pPr>
    </w:p>
    <w:p w:rsidR="00354F58" w:rsidRPr="002A069A" w:rsidRDefault="00BB0E5E" w:rsidP="001C35B1">
      <w:pPr>
        <w:spacing w:after="0" w:line="360" w:lineRule="auto"/>
        <w:jc w:val="both"/>
        <w:rPr>
          <w:rFonts w:ascii="Book Antiqua" w:hAnsi="Book Antiqua"/>
          <w:sz w:val="24"/>
          <w:szCs w:val="24"/>
          <w:lang w:val="en-US"/>
        </w:rPr>
      </w:pPr>
      <w:r w:rsidRPr="002A069A">
        <w:rPr>
          <w:rFonts w:ascii="Book Antiqua" w:hAnsi="Book Antiqua"/>
          <w:b/>
          <w:sz w:val="24"/>
          <w:szCs w:val="24"/>
          <w:lang w:val="en-US"/>
        </w:rPr>
        <w:t>CONCLUSION</w:t>
      </w:r>
      <w:r w:rsidR="00354F58" w:rsidRPr="002A069A">
        <w:rPr>
          <w:rFonts w:ascii="Book Antiqua" w:hAnsi="Book Antiqua"/>
          <w:sz w:val="24"/>
          <w:szCs w:val="24"/>
          <w:lang w:val="en-US"/>
        </w:rPr>
        <w:t>: Malignant or benign tumors of abdominal wall and incisional hernias should be kept in mind for diagnosis of endometrioma. Imaging methods like doppler US, CT and MRI should be used for differential diagnosis. Definitive diagnosis can only be made histopathologically. The treatment should be complete surgical excision and take care against intraoperative auto-inoculation of endometrial tissue in order to prevent recurrences.</w:t>
      </w:r>
    </w:p>
    <w:p w:rsidR="00BF1554" w:rsidRDefault="00BF1554" w:rsidP="001C35B1">
      <w:pPr>
        <w:spacing w:after="0" w:line="360" w:lineRule="auto"/>
        <w:jc w:val="both"/>
        <w:rPr>
          <w:rFonts w:ascii="Book Antiqua" w:hAnsi="Book Antiqua"/>
          <w:b/>
          <w:sz w:val="24"/>
          <w:szCs w:val="24"/>
          <w:lang w:eastAsia="zh-CN"/>
        </w:rPr>
      </w:pPr>
    </w:p>
    <w:p w:rsidR="00FB29F5" w:rsidRDefault="00FB29F5" w:rsidP="00FB29F5">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Pr>
          <w:rFonts w:ascii="Book Antiqua" w:hAnsi="Book Antiqua" w:hint="eastAsia"/>
          <w:sz w:val="24"/>
        </w:rPr>
        <w:t>4</w:t>
      </w:r>
      <w:r w:rsidRPr="000116DB">
        <w:rPr>
          <w:rFonts w:ascii="Book Antiqua" w:hAnsi="Book Antiqua"/>
          <w:sz w:val="24"/>
        </w:rPr>
        <w:t xml:space="preserve"> Baishideng Publishing Group Co., Limited. All rights reserved.</w:t>
      </w:r>
    </w:p>
    <w:p w:rsidR="00FB29F5" w:rsidRPr="002A069A" w:rsidRDefault="00FB29F5" w:rsidP="001C35B1">
      <w:pPr>
        <w:spacing w:after="0" w:line="360" w:lineRule="auto"/>
        <w:jc w:val="both"/>
        <w:rPr>
          <w:rFonts w:ascii="Book Antiqua" w:hAnsi="Book Antiqua"/>
          <w:b/>
          <w:sz w:val="24"/>
          <w:szCs w:val="24"/>
          <w:lang w:eastAsia="zh-CN"/>
        </w:rPr>
      </w:pPr>
    </w:p>
    <w:p w:rsidR="00354F58" w:rsidRPr="002A069A" w:rsidRDefault="00817C2A" w:rsidP="001C35B1">
      <w:pPr>
        <w:spacing w:after="0" w:line="360" w:lineRule="auto"/>
        <w:jc w:val="both"/>
        <w:rPr>
          <w:rFonts w:ascii="Book Antiqua" w:hAnsi="Book Antiqua"/>
          <w:sz w:val="24"/>
          <w:szCs w:val="24"/>
        </w:rPr>
      </w:pPr>
      <w:r w:rsidRPr="002A069A">
        <w:rPr>
          <w:rFonts w:ascii="Book Antiqua" w:hAnsi="Book Antiqua"/>
          <w:b/>
          <w:sz w:val="24"/>
          <w:szCs w:val="24"/>
        </w:rPr>
        <w:t>Key words</w:t>
      </w:r>
      <w:r w:rsidRPr="002A069A">
        <w:rPr>
          <w:rFonts w:ascii="Book Antiqua" w:hAnsi="Book Antiqua"/>
          <w:sz w:val="24"/>
          <w:szCs w:val="24"/>
        </w:rPr>
        <w:t xml:space="preserve">: </w:t>
      </w:r>
      <w:r w:rsidR="008C7878" w:rsidRPr="002A069A">
        <w:rPr>
          <w:rFonts w:ascii="Book Antiqua" w:hAnsi="Book Antiqua"/>
          <w:sz w:val="24"/>
          <w:szCs w:val="24"/>
        </w:rPr>
        <w:t>S</w:t>
      </w:r>
      <w:r w:rsidRPr="002A069A">
        <w:rPr>
          <w:rFonts w:ascii="Book Antiqua" w:hAnsi="Book Antiqua"/>
          <w:sz w:val="24"/>
          <w:szCs w:val="24"/>
        </w:rPr>
        <w:t>car endometrioma</w:t>
      </w:r>
      <w:r w:rsidR="008C7878">
        <w:rPr>
          <w:rFonts w:ascii="Book Antiqua" w:hAnsi="Book Antiqua" w:hint="eastAsia"/>
          <w:sz w:val="24"/>
          <w:szCs w:val="24"/>
          <w:lang w:eastAsia="zh-CN"/>
        </w:rPr>
        <w:t>;</w:t>
      </w:r>
      <w:r w:rsidRPr="002A069A">
        <w:rPr>
          <w:rFonts w:ascii="Book Antiqua" w:hAnsi="Book Antiqua"/>
          <w:sz w:val="24"/>
          <w:szCs w:val="24"/>
        </w:rPr>
        <w:t xml:space="preserve"> </w:t>
      </w:r>
      <w:r w:rsidR="008C7878" w:rsidRPr="002A069A">
        <w:rPr>
          <w:rFonts w:ascii="Book Antiqua" w:hAnsi="Book Antiqua"/>
          <w:sz w:val="24"/>
          <w:szCs w:val="24"/>
        </w:rPr>
        <w:t>E</w:t>
      </w:r>
      <w:r w:rsidRPr="002A069A">
        <w:rPr>
          <w:rFonts w:ascii="Book Antiqua" w:hAnsi="Book Antiqua"/>
          <w:sz w:val="24"/>
          <w:szCs w:val="24"/>
        </w:rPr>
        <w:t>ndometriosis</w:t>
      </w:r>
      <w:r w:rsidR="008C7878">
        <w:rPr>
          <w:rFonts w:ascii="Book Antiqua" w:hAnsi="Book Antiqua" w:hint="eastAsia"/>
          <w:sz w:val="24"/>
          <w:szCs w:val="24"/>
          <w:lang w:eastAsia="zh-CN"/>
        </w:rPr>
        <w:t>;</w:t>
      </w:r>
      <w:r w:rsidRPr="002A069A">
        <w:rPr>
          <w:rFonts w:ascii="Book Antiqua" w:hAnsi="Book Antiqua"/>
          <w:sz w:val="24"/>
          <w:szCs w:val="24"/>
        </w:rPr>
        <w:t xml:space="preserve"> </w:t>
      </w:r>
      <w:r w:rsidR="008C7878" w:rsidRPr="002A069A">
        <w:rPr>
          <w:rFonts w:ascii="Book Antiqua" w:hAnsi="Book Antiqua"/>
          <w:sz w:val="24"/>
          <w:szCs w:val="24"/>
        </w:rPr>
        <w:t>C</w:t>
      </w:r>
      <w:r w:rsidRPr="002A069A">
        <w:rPr>
          <w:rFonts w:ascii="Book Antiqua" w:hAnsi="Book Antiqua"/>
          <w:sz w:val="24"/>
          <w:szCs w:val="24"/>
        </w:rPr>
        <w:t>esarean</w:t>
      </w:r>
    </w:p>
    <w:p w:rsidR="00A259B2" w:rsidRPr="002A069A" w:rsidRDefault="00A259B2" w:rsidP="001C35B1">
      <w:pPr>
        <w:spacing w:after="0" w:line="360" w:lineRule="auto"/>
        <w:jc w:val="both"/>
        <w:rPr>
          <w:rFonts w:ascii="Book Antiqua" w:hAnsi="Book Antiqua"/>
          <w:b/>
          <w:sz w:val="24"/>
          <w:szCs w:val="24"/>
          <w:lang w:val="en-US"/>
        </w:rPr>
      </w:pPr>
    </w:p>
    <w:p w:rsidR="00315A82" w:rsidRPr="002A069A" w:rsidRDefault="00315A82" w:rsidP="001C35B1">
      <w:pPr>
        <w:spacing w:after="0" w:line="360" w:lineRule="auto"/>
        <w:jc w:val="both"/>
        <w:rPr>
          <w:rFonts w:ascii="Book Antiqua" w:hAnsi="Book Antiqua"/>
          <w:sz w:val="24"/>
          <w:szCs w:val="24"/>
          <w:shd w:val="clear" w:color="auto" w:fill="FFFFFF"/>
          <w:lang w:val="en-US"/>
        </w:rPr>
      </w:pPr>
      <w:r w:rsidRPr="002A069A">
        <w:rPr>
          <w:rFonts w:ascii="Book Antiqua" w:hAnsi="Book Antiqua"/>
          <w:b/>
          <w:sz w:val="24"/>
          <w:szCs w:val="24"/>
        </w:rPr>
        <w:t xml:space="preserve">Core </w:t>
      </w:r>
      <w:r w:rsidR="00615878" w:rsidRPr="002A069A">
        <w:rPr>
          <w:rFonts w:ascii="Book Antiqua" w:hAnsi="Book Antiqua"/>
          <w:b/>
          <w:sz w:val="24"/>
          <w:szCs w:val="24"/>
        </w:rPr>
        <w:t>t</w:t>
      </w:r>
      <w:r w:rsidRPr="002A069A">
        <w:rPr>
          <w:rFonts w:ascii="Book Antiqua" w:hAnsi="Book Antiqua"/>
          <w:b/>
          <w:sz w:val="24"/>
          <w:szCs w:val="24"/>
        </w:rPr>
        <w:t>ip:</w:t>
      </w:r>
      <w:r w:rsidRPr="002A069A">
        <w:rPr>
          <w:rFonts w:ascii="Book Antiqua" w:hAnsi="Book Antiqua"/>
          <w:sz w:val="24"/>
          <w:szCs w:val="24"/>
        </w:rPr>
        <w:t xml:space="preserve"> This is a case series about endometrioma located at cesarean scatrix. We present 6 patients who have painful abdominal mass of endometrioma. Medical data of 6 patients who admitted to our institution with abdominal wall endometrioma were evaluated respectively in this study. The diagnostic approaches and treatment is discussed and recommended.</w:t>
      </w:r>
      <w:r w:rsidRPr="002A069A">
        <w:rPr>
          <w:rFonts w:ascii="Book Antiqua" w:hAnsi="Book Antiqua"/>
          <w:sz w:val="24"/>
          <w:szCs w:val="24"/>
          <w:shd w:val="clear" w:color="auto" w:fill="FFFFFF"/>
          <w:lang w:val="en-US"/>
        </w:rPr>
        <w:t xml:space="preserve">  </w:t>
      </w:r>
    </w:p>
    <w:p w:rsidR="00BF1554" w:rsidRDefault="00BF1554" w:rsidP="001C35B1">
      <w:pPr>
        <w:spacing w:after="0" w:line="360" w:lineRule="auto"/>
        <w:jc w:val="both"/>
        <w:rPr>
          <w:rFonts w:ascii="Book Antiqua" w:hAnsi="Book Antiqua"/>
          <w:b/>
          <w:sz w:val="24"/>
          <w:szCs w:val="24"/>
          <w:lang w:val="en-US" w:eastAsia="zh-CN"/>
        </w:rPr>
      </w:pPr>
    </w:p>
    <w:p w:rsidR="008C7878" w:rsidRDefault="008C7878" w:rsidP="008C7878">
      <w:pPr>
        <w:widowControl w:val="0"/>
        <w:autoSpaceDE w:val="0"/>
        <w:autoSpaceDN w:val="0"/>
        <w:adjustRightInd w:val="0"/>
        <w:spacing w:after="0" w:line="360" w:lineRule="auto"/>
        <w:jc w:val="both"/>
        <w:rPr>
          <w:rFonts w:ascii="Book Antiqua" w:hAnsi="Book Antiqua"/>
          <w:sz w:val="24"/>
          <w:szCs w:val="24"/>
          <w:shd w:val="clear" w:color="auto" w:fill="FFFFFF"/>
          <w:lang w:eastAsia="zh-CN"/>
        </w:rPr>
      </w:pPr>
      <w:r w:rsidRPr="002A069A">
        <w:rPr>
          <w:rFonts w:ascii="Book Antiqua" w:eastAsia="Times New Roman" w:hAnsi="Book Antiqua"/>
          <w:bCs/>
          <w:sz w:val="24"/>
          <w:szCs w:val="24"/>
          <w:lang w:val="en-US"/>
        </w:rPr>
        <w:t>Çöl</w:t>
      </w:r>
      <w:r>
        <w:rPr>
          <w:rFonts w:ascii="Book Antiqua" w:hAnsi="Book Antiqua" w:hint="eastAsia"/>
          <w:bCs/>
          <w:sz w:val="24"/>
          <w:szCs w:val="24"/>
          <w:lang w:val="en-US" w:eastAsia="zh-CN"/>
        </w:rPr>
        <w:t xml:space="preserve"> C</w:t>
      </w:r>
      <w:r w:rsidRPr="002A069A">
        <w:rPr>
          <w:rFonts w:ascii="Book Antiqua" w:eastAsia="Times New Roman" w:hAnsi="Book Antiqua"/>
          <w:bCs/>
          <w:sz w:val="24"/>
          <w:szCs w:val="24"/>
          <w:lang w:val="en-US"/>
        </w:rPr>
        <w:t xml:space="preserve">, Yılmaz </w:t>
      </w:r>
      <w:r w:rsidRPr="002A069A">
        <w:rPr>
          <w:rFonts w:ascii="Book Antiqua" w:eastAsia="Times New Roman" w:hAnsi="Book Antiqua"/>
          <w:bCs/>
          <w:sz w:val="24"/>
          <w:szCs w:val="24"/>
          <w:vertAlign w:val="superscript"/>
          <w:lang w:val="en-US"/>
        </w:rPr>
        <w:t xml:space="preserve"> </w:t>
      </w:r>
      <w:r w:rsidRPr="008C7878">
        <w:rPr>
          <w:rFonts w:ascii="Book Antiqua" w:hAnsi="Book Antiqua" w:hint="eastAsia"/>
          <w:bCs/>
          <w:sz w:val="24"/>
          <w:szCs w:val="24"/>
          <w:lang w:val="en-US" w:eastAsia="zh-CN"/>
        </w:rPr>
        <w:t>EE</w:t>
      </w:r>
      <w:r>
        <w:rPr>
          <w:rFonts w:ascii="Book Antiqua" w:hAnsi="Book Antiqua" w:hint="eastAsia"/>
          <w:bCs/>
          <w:sz w:val="24"/>
          <w:szCs w:val="24"/>
          <w:lang w:val="en-US" w:eastAsia="zh-CN"/>
        </w:rPr>
        <w:t xml:space="preserve">. </w:t>
      </w:r>
      <w:r w:rsidRPr="002A069A">
        <w:rPr>
          <w:rFonts w:ascii="Book Antiqua" w:hAnsi="Book Antiqua"/>
          <w:sz w:val="24"/>
          <w:szCs w:val="24"/>
          <w:shd w:val="clear" w:color="auto" w:fill="FFFFFF"/>
        </w:rPr>
        <w:t>Cesarean scar endometrioma</w:t>
      </w:r>
      <w:r w:rsidRPr="002A069A">
        <w:rPr>
          <w:rFonts w:ascii="Book Antiqua" w:hAnsi="Book Antiqua" w:hint="eastAsia"/>
          <w:sz w:val="24"/>
          <w:szCs w:val="24"/>
          <w:shd w:val="clear" w:color="auto" w:fill="FFFFFF"/>
          <w:lang w:eastAsia="zh-CN"/>
        </w:rPr>
        <w:t>:</w:t>
      </w:r>
      <w:r w:rsidRPr="002A069A">
        <w:rPr>
          <w:rFonts w:ascii="Book Antiqua" w:hAnsi="Book Antiqua"/>
          <w:sz w:val="24"/>
          <w:szCs w:val="24"/>
          <w:shd w:val="clear" w:color="auto" w:fill="FFFFFF"/>
        </w:rPr>
        <w:t xml:space="preserve"> Case series</w:t>
      </w:r>
      <w:r>
        <w:rPr>
          <w:rFonts w:ascii="Book Antiqua" w:hAnsi="Book Antiqua" w:hint="eastAsia"/>
          <w:sz w:val="24"/>
          <w:szCs w:val="24"/>
          <w:shd w:val="clear" w:color="auto" w:fill="FFFFFF"/>
          <w:lang w:eastAsia="zh-CN"/>
        </w:rPr>
        <w:t>.</w:t>
      </w:r>
    </w:p>
    <w:p w:rsidR="008C7878" w:rsidRDefault="008C7878" w:rsidP="008C7878">
      <w:pPr>
        <w:widowControl w:val="0"/>
        <w:autoSpaceDE w:val="0"/>
        <w:autoSpaceDN w:val="0"/>
        <w:adjustRightInd w:val="0"/>
        <w:spacing w:after="0" w:line="360" w:lineRule="auto"/>
        <w:jc w:val="both"/>
        <w:rPr>
          <w:rFonts w:ascii="Book Antiqua" w:hAnsi="Book Antiqua"/>
          <w:sz w:val="24"/>
          <w:szCs w:val="24"/>
          <w:shd w:val="clear" w:color="auto" w:fill="FFFFFF"/>
          <w:lang w:eastAsia="zh-CN"/>
        </w:rPr>
      </w:pPr>
    </w:p>
    <w:p w:rsidR="008C7878" w:rsidRPr="001A6525" w:rsidRDefault="008C7878" w:rsidP="008C7878">
      <w:pPr>
        <w:spacing w:line="360" w:lineRule="auto"/>
        <w:rPr>
          <w:rFonts w:ascii="Book Antiqua" w:hAnsi="Book Antiqua"/>
          <w:b/>
          <w:sz w:val="24"/>
          <w:szCs w:val="24"/>
        </w:rPr>
      </w:pPr>
      <w:r w:rsidRPr="001A6525">
        <w:rPr>
          <w:rFonts w:ascii="Book Antiqua" w:hAnsi="Book Antiqua"/>
          <w:b/>
          <w:sz w:val="24"/>
          <w:szCs w:val="24"/>
        </w:rPr>
        <w:lastRenderedPageBreak/>
        <w:t xml:space="preserve">Available from: URL: </w:t>
      </w:r>
    </w:p>
    <w:p w:rsidR="008C7878" w:rsidRDefault="008C7878" w:rsidP="008C7878">
      <w:pPr>
        <w:spacing w:line="360" w:lineRule="auto"/>
        <w:rPr>
          <w:rFonts w:ascii="Book Antiqua" w:hAnsi="Book Antiqua"/>
          <w:b/>
          <w:sz w:val="24"/>
          <w:szCs w:val="24"/>
        </w:rPr>
      </w:pPr>
      <w:r w:rsidRPr="001A6525">
        <w:rPr>
          <w:rFonts w:ascii="Book Antiqua" w:hAnsi="Book Antiqua"/>
          <w:b/>
          <w:sz w:val="24"/>
          <w:szCs w:val="24"/>
        </w:rPr>
        <w:t>DOI:</w:t>
      </w:r>
    </w:p>
    <w:p w:rsidR="008C7878" w:rsidRDefault="008C7878" w:rsidP="008C7878">
      <w:pPr>
        <w:widowControl w:val="0"/>
        <w:autoSpaceDE w:val="0"/>
        <w:autoSpaceDN w:val="0"/>
        <w:adjustRightInd w:val="0"/>
        <w:spacing w:after="0" w:line="360" w:lineRule="auto"/>
        <w:jc w:val="both"/>
        <w:rPr>
          <w:rFonts w:ascii="Book Antiqua" w:hAnsi="Book Antiqua"/>
          <w:sz w:val="24"/>
          <w:szCs w:val="24"/>
          <w:shd w:val="clear" w:color="auto" w:fill="FFFFFF"/>
          <w:lang w:eastAsia="zh-CN"/>
        </w:rPr>
      </w:pPr>
      <w:r>
        <w:rPr>
          <w:rFonts w:ascii="Book Antiqua" w:hAnsi="Book Antiqua"/>
          <w:sz w:val="24"/>
          <w:szCs w:val="24"/>
          <w:shd w:val="clear" w:color="auto" w:fill="FFFFFF"/>
          <w:lang w:eastAsia="zh-CN"/>
        </w:rPr>
        <w:br w:type="page"/>
      </w:r>
    </w:p>
    <w:p w:rsidR="00BA0EC2" w:rsidRPr="002A069A" w:rsidRDefault="00BA0EC2" w:rsidP="001C35B1">
      <w:pPr>
        <w:spacing w:after="0" w:line="360" w:lineRule="auto"/>
        <w:jc w:val="both"/>
        <w:rPr>
          <w:rFonts w:ascii="Book Antiqua" w:hAnsi="Book Antiqua"/>
          <w:sz w:val="24"/>
          <w:szCs w:val="24"/>
          <w:lang w:val="en-US"/>
        </w:rPr>
      </w:pPr>
      <w:r w:rsidRPr="002A069A">
        <w:rPr>
          <w:rFonts w:ascii="Book Antiqua" w:hAnsi="Book Antiqua"/>
          <w:b/>
          <w:sz w:val="24"/>
          <w:szCs w:val="24"/>
          <w:lang w:val="en-US"/>
        </w:rPr>
        <w:lastRenderedPageBreak/>
        <w:t>I</w:t>
      </w:r>
      <w:r w:rsidR="00354037" w:rsidRPr="002A069A">
        <w:rPr>
          <w:rFonts w:ascii="Book Antiqua" w:hAnsi="Book Antiqua"/>
          <w:b/>
          <w:sz w:val="24"/>
          <w:szCs w:val="24"/>
          <w:lang w:val="en-US"/>
        </w:rPr>
        <w:t>NTRODUCTION</w:t>
      </w:r>
      <w:r w:rsidRPr="002A069A">
        <w:rPr>
          <w:rFonts w:ascii="Book Antiqua" w:hAnsi="Book Antiqua"/>
          <w:sz w:val="24"/>
          <w:szCs w:val="24"/>
          <w:lang w:val="en-US"/>
        </w:rPr>
        <w:t xml:space="preserve"> </w:t>
      </w:r>
    </w:p>
    <w:p w:rsidR="00BA0EC2" w:rsidRDefault="00375E5A" w:rsidP="001C35B1">
      <w:pPr>
        <w:spacing w:after="0" w:line="360" w:lineRule="auto"/>
        <w:jc w:val="both"/>
        <w:rPr>
          <w:rFonts w:ascii="Book Antiqua" w:hAnsi="Book Antiqua"/>
          <w:sz w:val="24"/>
          <w:szCs w:val="24"/>
          <w:lang w:val="en-US" w:eastAsia="zh-CN"/>
        </w:rPr>
      </w:pPr>
      <w:r w:rsidRPr="002A069A">
        <w:rPr>
          <w:rFonts w:ascii="Book Antiqua" w:hAnsi="Book Antiqua"/>
          <w:sz w:val="24"/>
          <w:szCs w:val="24"/>
          <w:lang w:val="en-US"/>
        </w:rPr>
        <w:t xml:space="preserve">Endometriosis is defined as </w:t>
      </w:r>
      <w:r w:rsidR="00F731CD" w:rsidRPr="002A069A">
        <w:rPr>
          <w:rFonts w:ascii="Book Antiqua" w:hAnsi="Book Antiqua"/>
          <w:sz w:val="24"/>
          <w:szCs w:val="24"/>
          <w:lang w:val="en-US"/>
        </w:rPr>
        <w:t>extrauterin</w:t>
      </w:r>
      <w:r w:rsidR="00AC0C9E" w:rsidRPr="002A069A">
        <w:rPr>
          <w:rFonts w:ascii="Book Antiqua" w:hAnsi="Book Antiqua"/>
          <w:sz w:val="24"/>
          <w:szCs w:val="24"/>
          <w:lang w:val="en-US"/>
        </w:rPr>
        <w:t>e</w:t>
      </w:r>
      <w:r w:rsidRPr="002A069A">
        <w:rPr>
          <w:rFonts w:ascii="Book Antiqua" w:hAnsi="Book Antiqua"/>
          <w:sz w:val="24"/>
          <w:szCs w:val="24"/>
          <w:lang w:val="en-US"/>
        </w:rPr>
        <w:t xml:space="preserve"> localization of ectopic </w:t>
      </w:r>
      <w:r w:rsidR="00F731CD" w:rsidRPr="002A069A">
        <w:rPr>
          <w:rFonts w:ascii="Book Antiqua" w:hAnsi="Book Antiqua"/>
          <w:sz w:val="24"/>
          <w:szCs w:val="24"/>
          <w:lang w:val="en-US"/>
        </w:rPr>
        <w:t xml:space="preserve">functional </w:t>
      </w:r>
      <w:r w:rsidR="00FD7171" w:rsidRPr="002A069A">
        <w:rPr>
          <w:rFonts w:ascii="Book Antiqua" w:hAnsi="Book Antiqua"/>
          <w:sz w:val="24"/>
          <w:szCs w:val="24"/>
          <w:lang w:val="en-US"/>
        </w:rPr>
        <w:t xml:space="preserve">endometrial gland and stroma. </w:t>
      </w:r>
      <w:r w:rsidR="0071243C" w:rsidRPr="002A069A">
        <w:rPr>
          <w:rFonts w:ascii="Book Antiqua" w:hAnsi="Book Antiqua"/>
          <w:sz w:val="24"/>
          <w:szCs w:val="24"/>
          <w:lang w:val="en-US"/>
        </w:rPr>
        <w:t>Cyst</w:t>
      </w:r>
      <w:r w:rsidR="00677A85" w:rsidRPr="002A069A">
        <w:rPr>
          <w:rFonts w:ascii="Book Antiqua" w:hAnsi="Book Antiqua"/>
          <w:sz w:val="24"/>
          <w:szCs w:val="24"/>
          <w:lang w:val="en-US"/>
        </w:rPr>
        <w:t xml:space="preserve">ic or solid tumoral masses caused by endometriosis are </w:t>
      </w:r>
      <w:r w:rsidR="00F731CD" w:rsidRPr="002A069A">
        <w:rPr>
          <w:rFonts w:ascii="Book Antiqua" w:hAnsi="Book Antiqua"/>
          <w:sz w:val="24"/>
          <w:szCs w:val="24"/>
          <w:lang w:val="en-US"/>
        </w:rPr>
        <w:t>nam</w:t>
      </w:r>
      <w:r w:rsidR="00677A85" w:rsidRPr="002A069A">
        <w:rPr>
          <w:rFonts w:ascii="Book Antiqua" w:hAnsi="Book Antiqua"/>
          <w:sz w:val="24"/>
          <w:szCs w:val="24"/>
          <w:lang w:val="en-US"/>
        </w:rPr>
        <w:t xml:space="preserve">ed as </w:t>
      </w:r>
      <w:r w:rsidR="00234BC3" w:rsidRPr="002A069A">
        <w:rPr>
          <w:rFonts w:ascii="Book Antiqua" w:hAnsi="Book Antiqua"/>
          <w:sz w:val="24"/>
          <w:szCs w:val="24"/>
          <w:lang w:val="en-US"/>
        </w:rPr>
        <w:t>endometrioma</w:t>
      </w:r>
      <w:r w:rsidR="00677A85" w:rsidRPr="002A069A">
        <w:rPr>
          <w:rFonts w:ascii="Book Antiqua" w:hAnsi="Book Antiqua"/>
          <w:sz w:val="24"/>
          <w:szCs w:val="24"/>
          <w:lang w:val="en-US"/>
        </w:rPr>
        <w:t xml:space="preserve">. Although this pathologic </w:t>
      </w:r>
      <w:r w:rsidR="00B33A4F" w:rsidRPr="002A069A">
        <w:rPr>
          <w:rFonts w:ascii="Book Antiqua" w:hAnsi="Book Antiqua"/>
          <w:sz w:val="24"/>
          <w:szCs w:val="24"/>
          <w:lang w:val="en-US"/>
        </w:rPr>
        <w:t>condi</w:t>
      </w:r>
      <w:r w:rsidR="00677A85" w:rsidRPr="002A069A">
        <w:rPr>
          <w:rFonts w:ascii="Book Antiqua" w:hAnsi="Book Antiqua"/>
          <w:sz w:val="24"/>
          <w:szCs w:val="24"/>
          <w:lang w:val="en-US"/>
        </w:rPr>
        <w:t xml:space="preserve">tion is mostly encountered </w:t>
      </w:r>
      <w:r w:rsidRPr="002A069A">
        <w:rPr>
          <w:rFonts w:ascii="Book Antiqua" w:hAnsi="Book Antiqua"/>
          <w:sz w:val="24"/>
          <w:szCs w:val="24"/>
          <w:lang w:val="en-US"/>
        </w:rPr>
        <w:t xml:space="preserve"> </w:t>
      </w:r>
      <w:r w:rsidR="00677A85" w:rsidRPr="002A069A">
        <w:rPr>
          <w:rFonts w:ascii="Book Antiqua" w:hAnsi="Book Antiqua"/>
          <w:sz w:val="24"/>
          <w:szCs w:val="24"/>
          <w:lang w:val="en-US"/>
        </w:rPr>
        <w:t xml:space="preserve">in ligaments of uterus, ovaries, Douglas </w:t>
      </w:r>
      <w:r w:rsidR="00FD7171" w:rsidRPr="002A069A">
        <w:rPr>
          <w:rFonts w:ascii="Book Antiqua" w:hAnsi="Book Antiqua"/>
          <w:sz w:val="24"/>
          <w:szCs w:val="24"/>
          <w:lang w:val="en-US"/>
        </w:rPr>
        <w:t>pouch and pelvic peri</w:t>
      </w:r>
      <w:r w:rsidR="00677A85" w:rsidRPr="002A069A">
        <w:rPr>
          <w:rFonts w:ascii="Book Antiqua" w:hAnsi="Book Antiqua"/>
          <w:sz w:val="24"/>
          <w:szCs w:val="24"/>
          <w:lang w:val="en-US"/>
        </w:rPr>
        <w:t xml:space="preserve">toneum; endometriosis has also been reported in nose, breast, lung, </w:t>
      </w:r>
      <w:r w:rsidR="00FD7171" w:rsidRPr="002A069A">
        <w:rPr>
          <w:rFonts w:ascii="Book Antiqua" w:hAnsi="Book Antiqua"/>
          <w:sz w:val="24"/>
          <w:szCs w:val="24"/>
          <w:lang w:val="en-US"/>
        </w:rPr>
        <w:t>spleen, gastrointestinal tractus</w:t>
      </w:r>
      <w:r w:rsidR="00677A85" w:rsidRPr="002A069A">
        <w:rPr>
          <w:rFonts w:ascii="Book Antiqua" w:hAnsi="Book Antiqua"/>
          <w:sz w:val="24"/>
          <w:szCs w:val="24"/>
          <w:lang w:val="en-US"/>
        </w:rPr>
        <w:t>, kidney, abdomi</w:t>
      </w:r>
      <w:r w:rsidR="00FD7171" w:rsidRPr="002A069A">
        <w:rPr>
          <w:rFonts w:ascii="Book Antiqua" w:hAnsi="Book Antiqua"/>
          <w:sz w:val="24"/>
          <w:szCs w:val="24"/>
          <w:lang w:val="en-US"/>
        </w:rPr>
        <w:t>n</w:t>
      </w:r>
      <w:r w:rsidR="00677A85" w:rsidRPr="002A069A">
        <w:rPr>
          <w:rFonts w:ascii="Book Antiqua" w:hAnsi="Book Antiqua"/>
          <w:sz w:val="24"/>
          <w:szCs w:val="24"/>
          <w:lang w:val="en-US"/>
        </w:rPr>
        <w:t>al wall</w:t>
      </w:r>
      <w:r w:rsidR="00686CF6" w:rsidRPr="002A069A">
        <w:rPr>
          <w:rFonts w:ascii="Book Antiqua" w:hAnsi="Book Antiqua"/>
          <w:sz w:val="24"/>
          <w:szCs w:val="24"/>
          <w:lang w:val="en-US"/>
        </w:rPr>
        <w:t xml:space="preserve">, but scar </w:t>
      </w:r>
      <w:r w:rsidR="00234BC3" w:rsidRPr="002A069A">
        <w:rPr>
          <w:rFonts w:ascii="Book Antiqua" w:hAnsi="Book Antiqua"/>
          <w:sz w:val="24"/>
          <w:szCs w:val="24"/>
          <w:lang w:val="en-US"/>
        </w:rPr>
        <w:t>endometrioma</w:t>
      </w:r>
      <w:r w:rsidR="00686CF6" w:rsidRPr="002A069A">
        <w:rPr>
          <w:rFonts w:ascii="Book Antiqua" w:hAnsi="Book Antiqua"/>
          <w:sz w:val="24"/>
          <w:szCs w:val="24"/>
          <w:lang w:val="en-US"/>
        </w:rPr>
        <w:t xml:space="preserve"> is extremely rare</w:t>
      </w:r>
      <w:r w:rsidR="003B3714" w:rsidRPr="003B3714">
        <w:rPr>
          <w:rFonts w:ascii="Book Antiqua" w:hAnsi="Book Antiqua"/>
          <w:sz w:val="24"/>
          <w:szCs w:val="24"/>
          <w:vertAlign w:val="superscript"/>
          <w:lang w:val="en-US"/>
        </w:rPr>
        <w:t>[</w:t>
      </w:r>
      <w:r w:rsidR="00BA0EC2" w:rsidRPr="003B3714">
        <w:rPr>
          <w:rFonts w:ascii="Book Antiqua" w:hAnsi="Book Antiqua"/>
          <w:sz w:val="24"/>
          <w:szCs w:val="24"/>
          <w:vertAlign w:val="superscript"/>
          <w:lang w:val="en-US"/>
        </w:rPr>
        <w:t>1,2]</w:t>
      </w:r>
      <w:r w:rsidR="00677A85" w:rsidRPr="002A069A">
        <w:rPr>
          <w:rFonts w:ascii="Book Antiqua" w:hAnsi="Book Antiqua"/>
          <w:sz w:val="24"/>
          <w:szCs w:val="24"/>
          <w:lang w:val="en-US"/>
        </w:rPr>
        <w:t xml:space="preserve">. </w:t>
      </w:r>
      <w:r w:rsidR="00FD7171" w:rsidRPr="002A069A">
        <w:rPr>
          <w:rFonts w:ascii="Book Antiqua" w:hAnsi="Book Antiqua"/>
          <w:sz w:val="24"/>
          <w:szCs w:val="24"/>
          <w:lang w:val="en-US"/>
        </w:rPr>
        <w:t>E</w:t>
      </w:r>
      <w:r w:rsidR="00677A85" w:rsidRPr="002A069A">
        <w:rPr>
          <w:rFonts w:ascii="Book Antiqua" w:hAnsi="Book Antiqua"/>
          <w:sz w:val="24"/>
          <w:szCs w:val="24"/>
          <w:lang w:val="en-US"/>
        </w:rPr>
        <w:t>ndometriosis is seen in 8</w:t>
      </w:r>
      <w:r w:rsidR="00923189" w:rsidRPr="002A069A">
        <w:rPr>
          <w:rFonts w:ascii="Book Antiqua" w:hAnsi="Book Antiqua"/>
          <w:sz w:val="24"/>
          <w:szCs w:val="24"/>
          <w:lang w:val="en-US"/>
        </w:rPr>
        <w:t>%</w:t>
      </w:r>
      <w:r w:rsidR="00677A85" w:rsidRPr="002A069A">
        <w:rPr>
          <w:rFonts w:ascii="Book Antiqua" w:hAnsi="Book Antiqua"/>
          <w:sz w:val="24"/>
          <w:szCs w:val="24"/>
          <w:lang w:val="en-US"/>
        </w:rPr>
        <w:t xml:space="preserve">-15% of </w:t>
      </w:r>
      <w:r w:rsidR="002E7E13" w:rsidRPr="002A069A">
        <w:rPr>
          <w:rFonts w:ascii="Book Antiqua" w:hAnsi="Book Antiqua"/>
          <w:sz w:val="24"/>
          <w:szCs w:val="24"/>
          <w:lang w:val="en-US"/>
        </w:rPr>
        <w:t xml:space="preserve">young fertile </w:t>
      </w:r>
      <w:r w:rsidR="00677A85" w:rsidRPr="002A069A">
        <w:rPr>
          <w:rFonts w:ascii="Book Antiqua" w:hAnsi="Book Antiqua"/>
          <w:sz w:val="24"/>
          <w:szCs w:val="24"/>
          <w:lang w:val="en-US"/>
        </w:rPr>
        <w:t xml:space="preserve">women </w:t>
      </w:r>
      <w:r w:rsidR="00006665" w:rsidRPr="002A069A">
        <w:rPr>
          <w:rFonts w:ascii="Book Antiqua" w:hAnsi="Book Antiqua"/>
          <w:sz w:val="24"/>
          <w:szCs w:val="24"/>
          <w:lang w:val="en-US"/>
        </w:rPr>
        <w:t>with regular menstrual cycles,</w:t>
      </w:r>
      <w:r w:rsidR="00FD7171" w:rsidRPr="002A069A">
        <w:rPr>
          <w:rFonts w:ascii="Book Antiqua" w:hAnsi="Book Antiqua"/>
          <w:sz w:val="24"/>
          <w:szCs w:val="24"/>
          <w:lang w:val="en-US"/>
        </w:rPr>
        <w:t xml:space="preserve"> and</w:t>
      </w:r>
      <w:r w:rsidR="00006665" w:rsidRPr="002A069A">
        <w:rPr>
          <w:rFonts w:ascii="Book Antiqua" w:hAnsi="Book Antiqua"/>
          <w:sz w:val="24"/>
          <w:szCs w:val="24"/>
          <w:lang w:val="en-US"/>
        </w:rPr>
        <w:t xml:space="preserve"> </w:t>
      </w:r>
      <w:r w:rsidR="00FD7171" w:rsidRPr="002A069A">
        <w:rPr>
          <w:rFonts w:ascii="Book Antiqua" w:hAnsi="Book Antiqua"/>
          <w:sz w:val="24"/>
          <w:szCs w:val="24"/>
          <w:lang w:val="en-US"/>
        </w:rPr>
        <w:t xml:space="preserve">it’s frequency </w:t>
      </w:r>
      <w:r w:rsidR="00006665" w:rsidRPr="002A069A">
        <w:rPr>
          <w:rFonts w:ascii="Book Antiqua" w:hAnsi="Book Antiqua"/>
          <w:sz w:val="24"/>
          <w:szCs w:val="24"/>
          <w:lang w:val="en-US"/>
        </w:rPr>
        <w:t>varies between 0.03</w:t>
      </w:r>
      <w:r w:rsidR="00157404" w:rsidRPr="002A069A">
        <w:rPr>
          <w:rFonts w:ascii="Book Antiqua" w:hAnsi="Book Antiqua"/>
          <w:sz w:val="24"/>
          <w:szCs w:val="24"/>
          <w:lang w:val="en-US"/>
        </w:rPr>
        <w:t>%</w:t>
      </w:r>
      <w:r w:rsidR="00006665" w:rsidRPr="002A069A">
        <w:rPr>
          <w:rFonts w:ascii="Book Antiqua" w:hAnsi="Book Antiqua"/>
          <w:sz w:val="24"/>
          <w:szCs w:val="24"/>
          <w:lang w:val="en-US"/>
        </w:rPr>
        <w:t xml:space="preserve">-1.08% on incision </w:t>
      </w:r>
      <w:r w:rsidR="00686CF6" w:rsidRPr="002A069A">
        <w:rPr>
          <w:rFonts w:ascii="Book Antiqua" w:hAnsi="Book Antiqua"/>
          <w:sz w:val="24"/>
          <w:szCs w:val="24"/>
          <w:lang w:val="en-US"/>
        </w:rPr>
        <w:t>scar</w:t>
      </w:r>
      <w:r w:rsidR="00006665" w:rsidRPr="002A069A">
        <w:rPr>
          <w:rFonts w:ascii="Book Antiqua" w:hAnsi="Book Antiqua"/>
          <w:sz w:val="24"/>
          <w:szCs w:val="24"/>
          <w:lang w:val="en-US"/>
        </w:rPr>
        <w:t xml:space="preserve"> following </w:t>
      </w:r>
      <w:r w:rsidR="00CA17D0" w:rsidRPr="002A069A">
        <w:rPr>
          <w:rFonts w:ascii="Book Antiqua" w:hAnsi="Book Antiqua"/>
          <w:sz w:val="24"/>
          <w:szCs w:val="24"/>
          <w:lang w:val="en-US"/>
        </w:rPr>
        <w:t>gynecologic</w:t>
      </w:r>
      <w:r w:rsidR="00006665" w:rsidRPr="002A069A">
        <w:rPr>
          <w:rFonts w:ascii="Book Antiqua" w:hAnsi="Book Antiqua"/>
          <w:sz w:val="24"/>
          <w:szCs w:val="24"/>
          <w:lang w:val="en-US"/>
        </w:rPr>
        <w:t xml:space="preserve"> operations and caesarean sections </w:t>
      </w:r>
      <w:r w:rsidR="00F731CD" w:rsidRPr="002A069A">
        <w:rPr>
          <w:rFonts w:ascii="Book Antiqua" w:hAnsi="Book Antiqua"/>
          <w:sz w:val="24"/>
          <w:szCs w:val="24"/>
          <w:lang w:val="en-US"/>
        </w:rPr>
        <w:t>(C/S)</w:t>
      </w:r>
      <w:r w:rsidR="003B3714" w:rsidRPr="003B3714">
        <w:rPr>
          <w:rFonts w:ascii="Book Antiqua" w:hAnsi="Book Antiqua"/>
          <w:sz w:val="24"/>
          <w:szCs w:val="24"/>
          <w:vertAlign w:val="superscript"/>
          <w:lang w:val="en-US"/>
        </w:rPr>
        <w:t>[</w:t>
      </w:r>
      <w:r w:rsidR="00BA0EC2" w:rsidRPr="003B3714">
        <w:rPr>
          <w:rFonts w:ascii="Book Antiqua" w:hAnsi="Book Antiqua"/>
          <w:sz w:val="24"/>
          <w:szCs w:val="24"/>
          <w:vertAlign w:val="superscript"/>
          <w:lang w:val="en-US"/>
        </w:rPr>
        <w:t>3-5]</w:t>
      </w:r>
      <w:r w:rsidR="00006665" w:rsidRPr="002A069A">
        <w:rPr>
          <w:rFonts w:ascii="Book Antiqua" w:hAnsi="Book Antiqua"/>
          <w:sz w:val="24"/>
          <w:szCs w:val="24"/>
          <w:lang w:val="en-US"/>
        </w:rPr>
        <w:t>.</w:t>
      </w:r>
      <w:r w:rsidR="00BA0EC2" w:rsidRPr="002A069A">
        <w:rPr>
          <w:rFonts w:ascii="Book Antiqua" w:hAnsi="Book Antiqua"/>
          <w:sz w:val="24"/>
          <w:szCs w:val="24"/>
          <w:lang w:val="en-US"/>
        </w:rPr>
        <w:t xml:space="preserve"> </w:t>
      </w:r>
      <w:r w:rsidR="00234BC3" w:rsidRPr="002A069A">
        <w:rPr>
          <w:rFonts w:ascii="Book Antiqua" w:hAnsi="Book Antiqua"/>
          <w:sz w:val="24"/>
          <w:szCs w:val="24"/>
          <w:lang w:val="en-US"/>
        </w:rPr>
        <w:t>Endometrioma</w:t>
      </w:r>
      <w:r w:rsidR="0042777F" w:rsidRPr="002A069A">
        <w:rPr>
          <w:rFonts w:ascii="Book Antiqua" w:hAnsi="Book Antiqua"/>
          <w:sz w:val="24"/>
          <w:szCs w:val="24"/>
          <w:lang w:val="en-US"/>
        </w:rPr>
        <w:t xml:space="preserve"> is a disease with symptoms such as a cyclic painful mass. </w:t>
      </w:r>
      <w:r w:rsidR="00234BC3" w:rsidRPr="002A069A">
        <w:rPr>
          <w:rFonts w:ascii="Book Antiqua" w:hAnsi="Book Antiqua"/>
          <w:sz w:val="24"/>
          <w:szCs w:val="24"/>
          <w:lang w:val="en-US"/>
        </w:rPr>
        <w:t>Endometrioma</w:t>
      </w:r>
      <w:r w:rsidR="00BA0EC2" w:rsidRPr="002A069A">
        <w:rPr>
          <w:rFonts w:ascii="Book Antiqua" w:hAnsi="Book Antiqua"/>
          <w:sz w:val="24"/>
          <w:szCs w:val="24"/>
          <w:lang w:val="en-US"/>
        </w:rPr>
        <w:t xml:space="preserve"> should be remembered in patients who have the history of C/S and a painful mass on </w:t>
      </w:r>
      <w:r w:rsidR="00686CF6" w:rsidRPr="002A069A">
        <w:rPr>
          <w:rFonts w:ascii="Book Antiqua" w:hAnsi="Book Antiqua"/>
          <w:sz w:val="24"/>
          <w:szCs w:val="24"/>
          <w:lang w:val="en-US"/>
        </w:rPr>
        <w:t>scar tissue</w:t>
      </w:r>
      <w:r w:rsidR="00BA0EC2" w:rsidRPr="002A069A">
        <w:rPr>
          <w:rFonts w:ascii="Book Antiqua" w:hAnsi="Book Antiqua"/>
          <w:sz w:val="24"/>
          <w:szCs w:val="24"/>
          <w:lang w:val="en-US"/>
        </w:rPr>
        <w:t xml:space="preserve"> and in whom both pain and mass size differ during menstrual period and imaging methods like doppler ultrasonography (US), computed tomography (CT), magnetic resonance imaging (MRI) and fine needle aspiration cytology should be benefited for diagnosis.</w:t>
      </w:r>
    </w:p>
    <w:p w:rsidR="003B3714" w:rsidRPr="002A069A" w:rsidRDefault="003B3714" w:rsidP="001C35B1">
      <w:pPr>
        <w:spacing w:after="0" w:line="360" w:lineRule="auto"/>
        <w:jc w:val="both"/>
        <w:rPr>
          <w:rFonts w:ascii="Book Antiqua" w:hAnsi="Book Antiqua"/>
          <w:sz w:val="24"/>
          <w:szCs w:val="24"/>
          <w:lang w:val="en-US" w:eastAsia="zh-CN"/>
        </w:rPr>
      </w:pPr>
    </w:p>
    <w:p w:rsidR="00BA0EC2" w:rsidRPr="002A069A" w:rsidRDefault="00BA0EC2" w:rsidP="001C35B1">
      <w:pPr>
        <w:spacing w:after="0" w:line="360" w:lineRule="auto"/>
        <w:jc w:val="both"/>
        <w:rPr>
          <w:rFonts w:ascii="Book Antiqua" w:hAnsi="Book Antiqua"/>
          <w:b/>
          <w:sz w:val="24"/>
          <w:szCs w:val="24"/>
          <w:lang w:val="en-US"/>
        </w:rPr>
      </w:pPr>
      <w:r w:rsidRPr="002A069A">
        <w:rPr>
          <w:rFonts w:ascii="Book Antiqua" w:hAnsi="Book Antiqua"/>
          <w:b/>
          <w:sz w:val="24"/>
          <w:szCs w:val="24"/>
          <w:lang w:val="en-US"/>
        </w:rPr>
        <w:t>M</w:t>
      </w:r>
      <w:r w:rsidR="00BF457F" w:rsidRPr="002A069A">
        <w:rPr>
          <w:rFonts w:ascii="Book Antiqua" w:hAnsi="Book Antiqua"/>
          <w:b/>
          <w:sz w:val="24"/>
          <w:szCs w:val="24"/>
          <w:lang w:val="en-US"/>
        </w:rPr>
        <w:t>ATERIALS AND M</w:t>
      </w:r>
      <w:r w:rsidR="00354037" w:rsidRPr="002A069A">
        <w:rPr>
          <w:rFonts w:ascii="Book Antiqua" w:hAnsi="Book Antiqua"/>
          <w:b/>
          <w:sz w:val="24"/>
          <w:szCs w:val="24"/>
          <w:lang w:val="en-US"/>
        </w:rPr>
        <w:t>ETHODS</w:t>
      </w:r>
    </w:p>
    <w:p w:rsidR="00006665" w:rsidRDefault="00995B83" w:rsidP="001C35B1">
      <w:pPr>
        <w:spacing w:after="0" w:line="360" w:lineRule="auto"/>
        <w:jc w:val="both"/>
        <w:rPr>
          <w:rFonts w:ascii="Book Antiqua" w:hAnsi="Book Antiqua"/>
          <w:sz w:val="24"/>
          <w:szCs w:val="24"/>
          <w:shd w:val="clear" w:color="auto" w:fill="FFFFFF"/>
          <w:lang w:eastAsia="zh-CN"/>
        </w:rPr>
      </w:pPr>
      <w:r w:rsidRPr="002A069A">
        <w:rPr>
          <w:rFonts w:ascii="Book Antiqua" w:hAnsi="Book Antiqua"/>
          <w:sz w:val="24"/>
          <w:szCs w:val="24"/>
          <w:shd w:val="clear" w:color="auto" w:fill="FFFFFF"/>
        </w:rPr>
        <w:t xml:space="preserve">This is a </w:t>
      </w:r>
      <w:r w:rsidR="0042777F" w:rsidRPr="002A069A">
        <w:rPr>
          <w:rFonts w:ascii="Book Antiqua" w:hAnsi="Book Antiqua"/>
          <w:sz w:val="24"/>
          <w:szCs w:val="24"/>
          <w:shd w:val="clear" w:color="auto" w:fill="FFFFFF"/>
        </w:rPr>
        <w:t xml:space="preserve">small case series and </w:t>
      </w:r>
      <w:r w:rsidRPr="002A069A">
        <w:rPr>
          <w:rFonts w:ascii="Book Antiqua" w:hAnsi="Book Antiqua"/>
          <w:sz w:val="24"/>
          <w:szCs w:val="24"/>
          <w:shd w:val="clear" w:color="auto" w:fill="FFFFFF"/>
        </w:rPr>
        <w:t>retrospective study on patients with abdominal wall</w:t>
      </w:r>
      <w:r w:rsidR="0042777F" w:rsidRPr="002A069A">
        <w:rPr>
          <w:rFonts w:ascii="Book Antiqua" w:hAnsi="Book Antiqua"/>
          <w:sz w:val="24"/>
          <w:szCs w:val="24"/>
          <w:shd w:val="clear" w:color="auto" w:fill="FFFFFF"/>
        </w:rPr>
        <w:t xml:space="preserve"> C/S</w:t>
      </w:r>
      <w:r w:rsidR="0042777F" w:rsidRPr="002A069A">
        <w:rPr>
          <w:rStyle w:val="yshortcuts"/>
          <w:rFonts w:ascii="Book Antiqua" w:hAnsi="Book Antiqua"/>
          <w:sz w:val="24"/>
          <w:szCs w:val="24"/>
          <w:shd w:val="clear" w:color="auto" w:fill="FFFFFF"/>
        </w:rPr>
        <w:t xml:space="preserve"> </w:t>
      </w:r>
      <w:r w:rsidR="00234BC3" w:rsidRPr="002A069A">
        <w:rPr>
          <w:rStyle w:val="yshortcuts"/>
          <w:rFonts w:ascii="Book Antiqua" w:hAnsi="Book Antiqua"/>
          <w:sz w:val="24"/>
          <w:szCs w:val="24"/>
          <w:shd w:val="clear" w:color="auto" w:fill="FFFFFF"/>
        </w:rPr>
        <w:t>endometrioma</w:t>
      </w:r>
      <w:r w:rsidRPr="002A069A">
        <w:rPr>
          <w:rFonts w:ascii="Book Antiqua" w:hAnsi="Book Antiqua"/>
          <w:sz w:val="24"/>
          <w:szCs w:val="24"/>
          <w:shd w:val="clear" w:color="auto" w:fill="FFFFFF"/>
        </w:rPr>
        <w:t xml:space="preserve">. </w:t>
      </w:r>
      <w:r w:rsidR="0071243C" w:rsidRPr="002A069A">
        <w:rPr>
          <w:rFonts w:ascii="Book Antiqua" w:hAnsi="Book Antiqua"/>
          <w:sz w:val="24"/>
          <w:szCs w:val="24"/>
          <w:lang w:val="en-US"/>
        </w:rPr>
        <w:t xml:space="preserve">In this study, </w:t>
      </w:r>
      <w:r w:rsidR="00A5466C" w:rsidRPr="002A069A">
        <w:rPr>
          <w:rFonts w:ascii="Book Antiqua" w:hAnsi="Book Antiqua"/>
          <w:sz w:val="24"/>
          <w:szCs w:val="24"/>
          <w:lang w:val="en-US"/>
        </w:rPr>
        <w:t>we presented clini</w:t>
      </w:r>
      <w:r w:rsidR="001B3222" w:rsidRPr="002A069A">
        <w:rPr>
          <w:rFonts w:ascii="Book Antiqua" w:hAnsi="Book Antiqua"/>
          <w:sz w:val="24"/>
          <w:szCs w:val="24"/>
          <w:lang w:val="en-US"/>
        </w:rPr>
        <w:t>cal and laboratory findings of six</w:t>
      </w:r>
      <w:r w:rsidR="00A5466C" w:rsidRPr="002A069A">
        <w:rPr>
          <w:rFonts w:ascii="Book Antiqua" w:hAnsi="Book Antiqua"/>
          <w:sz w:val="24"/>
          <w:szCs w:val="24"/>
          <w:lang w:val="en-US"/>
        </w:rPr>
        <w:t xml:space="preserve"> </w:t>
      </w:r>
      <w:r w:rsidRPr="002A069A">
        <w:rPr>
          <w:rFonts w:ascii="Book Antiqua" w:hAnsi="Book Antiqua"/>
          <w:sz w:val="24"/>
          <w:szCs w:val="24"/>
          <w:lang w:val="en-US"/>
        </w:rPr>
        <w:t xml:space="preserve">consecutive </w:t>
      </w:r>
      <w:r w:rsidR="00A5466C" w:rsidRPr="002A069A">
        <w:rPr>
          <w:rFonts w:ascii="Book Antiqua" w:hAnsi="Book Antiqua"/>
          <w:sz w:val="24"/>
          <w:szCs w:val="24"/>
          <w:lang w:val="en-US"/>
        </w:rPr>
        <w:t>patients</w:t>
      </w:r>
      <w:r w:rsidR="0042777F" w:rsidRPr="002A069A">
        <w:rPr>
          <w:rFonts w:ascii="Book Antiqua" w:hAnsi="Book Antiqua"/>
          <w:sz w:val="24"/>
          <w:szCs w:val="24"/>
          <w:lang w:val="en-US"/>
        </w:rPr>
        <w:t xml:space="preserve"> with scar </w:t>
      </w:r>
      <w:r w:rsidR="00234BC3" w:rsidRPr="002A069A">
        <w:rPr>
          <w:rFonts w:ascii="Book Antiqua" w:hAnsi="Book Antiqua"/>
          <w:sz w:val="24"/>
          <w:szCs w:val="24"/>
          <w:lang w:val="en-US"/>
        </w:rPr>
        <w:t>endometrioma</w:t>
      </w:r>
      <w:r w:rsidR="00A5466C" w:rsidRPr="002A069A">
        <w:rPr>
          <w:rFonts w:ascii="Book Antiqua" w:hAnsi="Book Antiqua"/>
          <w:sz w:val="24"/>
          <w:szCs w:val="24"/>
          <w:lang w:val="en-US"/>
        </w:rPr>
        <w:t xml:space="preserve"> </w:t>
      </w:r>
      <w:r w:rsidR="00BC630A">
        <w:rPr>
          <w:rFonts w:ascii="Book Antiqua" w:hAnsi="Book Antiqua" w:hint="eastAsia"/>
          <w:sz w:val="24"/>
          <w:szCs w:val="24"/>
          <w:lang w:val="en-US" w:eastAsia="zh-CN"/>
        </w:rPr>
        <w:t xml:space="preserve">(Figure 1) </w:t>
      </w:r>
      <w:r w:rsidR="00A5466C" w:rsidRPr="002A069A">
        <w:rPr>
          <w:rFonts w:ascii="Book Antiqua" w:hAnsi="Book Antiqua"/>
          <w:sz w:val="24"/>
          <w:szCs w:val="24"/>
          <w:lang w:val="en-US"/>
        </w:rPr>
        <w:t>who a</w:t>
      </w:r>
      <w:r w:rsidR="0075616F" w:rsidRPr="002A069A">
        <w:rPr>
          <w:rFonts w:ascii="Book Antiqua" w:hAnsi="Book Antiqua"/>
          <w:sz w:val="24"/>
          <w:szCs w:val="24"/>
          <w:lang w:val="en-US"/>
        </w:rPr>
        <w:t>dmitted</w:t>
      </w:r>
      <w:r w:rsidR="00A5466C" w:rsidRPr="002A069A">
        <w:rPr>
          <w:rFonts w:ascii="Book Antiqua" w:hAnsi="Book Antiqua"/>
          <w:sz w:val="24"/>
          <w:szCs w:val="24"/>
          <w:lang w:val="en-US"/>
        </w:rPr>
        <w:t xml:space="preserve"> to </w:t>
      </w:r>
      <w:r w:rsidR="0075616F" w:rsidRPr="002A069A">
        <w:rPr>
          <w:rFonts w:ascii="Book Antiqua" w:hAnsi="Book Antiqua"/>
          <w:sz w:val="24"/>
          <w:szCs w:val="24"/>
          <w:lang w:val="en-US"/>
        </w:rPr>
        <w:t xml:space="preserve">our </w:t>
      </w:r>
      <w:r w:rsidR="0042777F" w:rsidRPr="002A069A">
        <w:rPr>
          <w:rFonts w:ascii="Book Antiqua" w:hAnsi="Book Antiqua"/>
          <w:sz w:val="24"/>
          <w:szCs w:val="24"/>
          <w:lang w:val="en-US"/>
        </w:rPr>
        <w:t>departement</w:t>
      </w:r>
      <w:r w:rsidRPr="002A069A">
        <w:rPr>
          <w:rFonts w:ascii="Book Antiqua" w:hAnsi="Book Antiqua"/>
          <w:sz w:val="24"/>
          <w:szCs w:val="24"/>
          <w:lang w:val="en-US"/>
        </w:rPr>
        <w:t xml:space="preserve"> between 2009 and 2012</w:t>
      </w:r>
      <w:r w:rsidR="00A5466C" w:rsidRPr="002A069A">
        <w:rPr>
          <w:rFonts w:ascii="Book Antiqua" w:hAnsi="Book Antiqua"/>
          <w:sz w:val="24"/>
          <w:szCs w:val="24"/>
          <w:lang w:val="en-US"/>
        </w:rPr>
        <w:t xml:space="preserve"> </w:t>
      </w:r>
      <w:r w:rsidR="0042777F" w:rsidRPr="002A069A">
        <w:rPr>
          <w:rFonts w:ascii="Book Antiqua" w:hAnsi="Book Antiqua"/>
          <w:sz w:val="24"/>
          <w:szCs w:val="24"/>
          <w:lang w:val="en-US"/>
        </w:rPr>
        <w:t>and rewieved the literature.</w:t>
      </w:r>
      <w:r w:rsidR="00A5466C" w:rsidRPr="002A069A">
        <w:rPr>
          <w:rFonts w:ascii="Book Antiqua" w:hAnsi="Book Antiqua"/>
          <w:sz w:val="24"/>
          <w:szCs w:val="24"/>
          <w:lang w:val="en-US"/>
        </w:rPr>
        <w:t xml:space="preserve"> </w:t>
      </w:r>
      <w:r w:rsidRPr="002A069A">
        <w:rPr>
          <w:rFonts w:ascii="Book Antiqua" w:hAnsi="Book Antiqua"/>
          <w:sz w:val="24"/>
          <w:szCs w:val="24"/>
          <w:lang w:val="en-US"/>
        </w:rPr>
        <w:t xml:space="preserve">There were </w:t>
      </w:r>
      <w:r w:rsidR="00BF73AF" w:rsidRPr="002A069A">
        <w:rPr>
          <w:rFonts w:ascii="Book Antiqua" w:hAnsi="Book Antiqua"/>
          <w:sz w:val="24"/>
          <w:szCs w:val="24"/>
          <w:lang w:val="en-US"/>
        </w:rPr>
        <w:t>28</w:t>
      </w:r>
      <w:r w:rsidRPr="002A069A">
        <w:rPr>
          <w:rFonts w:ascii="Book Antiqua" w:hAnsi="Book Antiqua"/>
          <w:sz w:val="24"/>
          <w:szCs w:val="24"/>
          <w:lang w:val="en-US"/>
        </w:rPr>
        <w:t xml:space="preserve"> patients with incisional hernias and </w:t>
      </w:r>
      <w:r w:rsidR="001B3222" w:rsidRPr="002A069A">
        <w:rPr>
          <w:rFonts w:ascii="Book Antiqua" w:hAnsi="Book Antiqua"/>
          <w:sz w:val="24"/>
          <w:szCs w:val="24"/>
          <w:lang w:val="en-US"/>
        </w:rPr>
        <w:t xml:space="preserve">36 </w:t>
      </w:r>
      <w:r w:rsidR="00512A35" w:rsidRPr="002A069A">
        <w:rPr>
          <w:rFonts w:ascii="Book Antiqua" w:hAnsi="Book Antiqua"/>
          <w:sz w:val="24"/>
          <w:szCs w:val="24"/>
          <w:lang w:val="en-US"/>
        </w:rPr>
        <w:t>benign abdominal wall tumors like lipomas etc.</w:t>
      </w:r>
      <w:r w:rsidR="0042777F" w:rsidRPr="002A069A">
        <w:rPr>
          <w:rFonts w:ascii="Book Antiqua" w:hAnsi="Book Antiqua"/>
          <w:sz w:val="24"/>
          <w:szCs w:val="24"/>
          <w:lang w:val="en-US"/>
        </w:rPr>
        <w:t xml:space="preserve"> in this period.</w:t>
      </w:r>
      <w:r w:rsidRPr="002A069A">
        <w:rPr>
          <w:rFonts w:ascii="Book Antiqua" w:hAnsi="Book Antiqua"/>
          <w:sz w:val="24"/>
          <w:szCs w:val="24"/>
          <w:lang w:val="en-US"/>
        </w:rPr>
        <w:t xml:space="preserve"> </w:t>
      </w:r>
      <w:r w:rsidR="00E87D13" w:rsidRPr="002A069A">
        <w:rPr>
          <w:rFonts w:ascii="Book Antiqua" w:hAnsi="Book Antiqua"/>
          <w:sz w:val="24"/>
          <w:szCs w:val="24"/>
          <w:lang w:val="en-US"/>
        </w:rPr>
        <w:t xml:space="preserve">Medical data of </w:t>
      </w:r>
      <w:r w:rsidR="001B3222" w:rsidRPr="002A069A">
        <w:rPr>
          <w:rFonts w:ascii="Book Antiqua" w:hAnsi="Book Antiqua"/>
          <w:sz w:val="24"/>
          <w:szCs w:val="24"/>
          <w:lang w:val="en-US"/>
        </w:rPr>
        <w:t xml:space="preserve">the </w:t>
      </w:r>
      <w:r w:rsidR="00E87D13" w:rsidRPr="002A069A">
        <w:rPr>
          <w:rFonts w:ascii="Book Antiqua" w:hAnsi="Book Antiqua"/>
          <w:sz w:val="24"/>
          <w:szCs w:val="24"/>
          <w:lang w:val="en-US"/>
        </w:rPr>
        <w:t>patients were evaluated</w:t>
      </w:r>
      <w:r w:rsidR="001B3222" w:rsidRPr="002A069A">
        <w:rPr>
          <w:rFonts w:ascii="Book Antiqua" w:hAnsi="Book Antiqua"/>
          <w:sz w:val="24"/>
          <w:szCs w:val="24"/>
          <w:lang w:val="en-US"/>
        </w:rPr>
        <w:t xml:space="preserve">, </w:t>
      </w:r>
      <w:r w:rsidR="001B3222" w:rsidRPr="002A069A">
        <w:rPr>
          <w:rFonts w:ascii="Book Antiqua" w:hAnsi="Book Antiqua"/>
          <w:sz w:val="24"/>
          <w:szCs w:val="24"/>
          <w:shd w:val="clear" w:color="auto" w:fill="FFFFFF"/>
        </w:rPr>
        <w:t xml:space="preserve">and presented our experience with scar </w:t>
      </w:r>
      <w:r w:rsidR="00234BC3" w:rsidRPr="002A069A">
        <w:rPr>
          <w:rFonts w:ascii="Book Antiqua" w:hAnsi="Book Antiqua"/>
          <w:sz w:val="24"/>
          <w:szCs w:val="24"/>
          <w:shd w:val="clear" w:color="auto" w:fill="FFFFFF"/>
        </w:rPr>
        <w:t>endometrioma</w:t>
      </w:r>
      <w:r w:rsidR="001B3222" w:rsidRPr="002A069A">
        <w:rPr>
          <w:rFonts w:ascii="Book Antiqua" w:hAnsi="Book Antiqua"/>
          <w:sz w:val="24"/>
          <w:szCs w:val="24"/>
          <w:shd w:val="clear" w:color="auto" w:fill="FFFFFF"/>
        </w:rPr>
        <w:t xml:space="preserve"> consequently </w:t>
      </w:r>
      <w:r w:rsidR="00512A35" w:rsidRPr="002A069A">
        <w:rPr>
          <w:rFonts w:ascii="Book Antiqua" w:hAnsi="Book Antiqua"/>
          <w:sz w:val="24"/>
          <w:szCs w:val="24"/>
          <w:shd w:val="clear" w:color="auto" w:fill="FFFFFF"/>
        </w:rPr>
        <w:t xml:space="preserve">by </w:t>
      </w:r>
      <w:r w:rsidR="001B3222" w:rsidRPr="002A069A">
        <w:rPr>
          <w:rFonts w:ascii="Book Antiqua" w:hAnsi="Book Antiqua"/>
          <w:sz w:val="24"/>
          <w:szCs w:val="24"/>
          <w:shd w:val="clear" w:color="auto" w:fill="FFFFFF"/>
        </w:rPr>
        <w:t xml:space="preserve">this </w:t>
      </w:r>
      <w:r w:rsidR="0042777F" w:rsidRPr="002A069A">
        <w:rPr>
          <w:rFonts w:ascii="Book Antiqua" w:hAnsi="Book Antiqua"/>
          <w:sz w:val="24"/>
          <w:szCs w:val="24"/>
          <w:shd w:val="clear" w:color="auto" w:fill="FFFFFF"/>
        </w:rPr>
        <w:t>case</w:t>
      </w:r>
      <w:r w:rsidR="001B3222" w:rsidRPr="002A069A">
        <w:rPr>
          <w:rFonts w:ascii="Book Antiqua" w:hAnsi="Book Antiqua"/>
          <w:sz w:val="24"/>
          <w:szCs w:val="24"/>
          <w:shd w:val="clear" w:color="auto" w:fill="FFFFFF"/>
        </w:rPr>
        <w:t xml:space="preserve"> series. </w:t>
      </w:r>
    </w:p>
    <w:p w:rsidR="00DE1204" w:rsidRPr="002A069A" w:rsidRDefault="00DE1204" w:rsidP="001C35B1">
      <w:pPr>
        <w:spacing w:after="0" w:line="360" w:lineRule="auto"/>
        <w:jc w:val="both"/>
        <w:rPr>
          <w:rFonts w:ascii="Book Antiqua" w:hAnsi="Book Antiqua"/>
          <w:sz w:val="24"/>
          <w:szCs w:val="24"/>
          <w:lang w:val="en-US" w:eastAsia="zh-CN"/>
        </w:rPr>
      </w:pPr>
    </w:p>
    <w:p w:rsidR="00BA0EC2" w:rsidRPr="002A069A" w:rsidRDefault="00BA0EC2" w:rsidP="001C35B1">
      <w:pPr>
        <w:spacing w:after="0" w:line="360" w:lineRule="auto"/>
        <w:jc w:val="both"/>
        <w:rPr>
          <w:rFonts w:ascii="Book Antiqua" w:hAnsi="Book Antiqua"/>
          <w:b/>
          <w:sz w:val="24"/>
          <w:szCs w:val="24"/>
          <w:lang w:val="en-US"/>
        </w:rPr>
      </w:pPr>
      <w:r w:rsidRPr="002A069A">
        <w:rPr>
          <w:rFonts w:ascii="Book Antiqua" w:hAnsi="Book Antiqua"/>
          <w:b/>
          <w:sz w:val="24"/>
          <w:szCs w:val="24"/>
          <w:lang w:val="en-US"/>
        </w:rPr>
        <w:t>R</w:t>
      </w:r>
      <w:r w:rsidR="00354037" w:rsidRPr="002A069A">
        <w:rPr>
          <w:rFonts w:ascii="Book Antiqua" w:hAnsi="Book Antiqua"/>
          <w:b/>
          <w:sz w:val="24"/>
          <w:szCs w:val="24"/>
          <w:lang w:val="en-US"/>
        </w:rPr>
        <w:t>ESULTS</w:t>
      </w:r>
    </w:p>
    <w:p w:rsidR="006D38A6" w:rsidRPr="002A069A" w:rsidRDefault="00A5466C" w:rsidP="001C35B1">
      <w:pPr>
        <w:spacing w:after="0" w:line="360" w:lineRule="auto"/>
        <w:jc w:val="both"/>
        <w:rPr>
          <w:rFonts w:ascii="Book Antiqua" w:hAnsi="Book Antiqua"/>
          <w:sz w:val="24"/>
          <w:szCs w:val="24"/>
          <w:shd w:val="clear" w:color="auto" w:fill="FFFFFF"/>
        </w:rPr>
      </w:pPr>
      <w:r w:rsidRPr="002A069A">
        <w:rPr>
          <w:rFonts w:ascii="Book Antiqua" w:hAnsi="Book Antiqua"/>
          <w:sz w:val="24"/>
          <w:szCs w:val="24"/>
          <w:lang w:val="en-US"/>
        </w:rPr>
        <w:t xml:space="preserve">Routine </w:t>
      </w:r>
      <w:r w:rsidR="00CA17D0" w:rsidRPr="002A069A">
        <w:rPr>
          <w:rFonts w:ascii="Book Antiqua" w:hAnsi="Book Antiqua"/>
          <w:sz w:val="24"/>
          <w:szCs w:val="24"/>
          <w:lang w:val="en-US"/>
        </w:rPr>
        <w:t>hematological</w:t>
      </w:r>
      <w:r w:rsidRPr="002A069A">
        <w:rPr>
          <w:rFonts w:ascii="Book Antiqua" w:hAnsi="Book Antiqua"/>
          <w:sz w:val="24"/>
          <w:szCs w:val="24"/>
          <w:lang w:val="en-US"/>
        </w:rPr>
        <w:t xml:space="preserve"> and biochemical</w:t>
      </w:r>
      <w:r w:rsidR="00C428FD" w:rsidRPr="002A069A">
        <w:rPr>
          <w:rFonts w:ascii="Book Antiqua" w:hAnsi="Book Antiqua"/>
          <w:sz w:val="24"/>
          <w:szCs w:val="24"/>
          <w:lang w:val="en-US"/>
        </w:rPr>
        <w:t xml:space="preserve"> exam</w:t>
      </w:r>
      <w:r w:rsidR="00F731CD" w:rsidRPr="002A069A">
        <w:rPr>
          <w:rFonts w:ascii="Book Antiqua" w:hAnsi="Book Antiqua"/>
          <w:sz w:val="24"/>
          <w:szCs w:val="24"/>
          <w:lang w:val="en-US"/>
        </w:rPr>
        <w:t xml:space="preserve">inations were done following </w:t>
      </w:r>
      <w:r w:rsidR="008E6F73" w:rsidRPr="002A069A">
        <w:rPr>
          <w:rFonts w:ascii="Book Antiqua" w:hAnsi="Book Antiqua"/>
          <w:sz w:val="24"/>
          <w:szCs w:val="24"/>
          <w:lang w:val="en-US"/>
        </w:rPr>
        <w:t>medical history</w:t>
      </w:r>
      <w:r w:rsidR="00C428FD" w:rsidRPr="002A069A">
        <w:rPr>
          <w:rFonts w:ascii="Book Antiqua" w:hAnsi="Book Antiqua"/>
          <w:sz w:val="24"/>
          <w:szCs w:val="24"/>
          <w:lang w:val="en-US"/>
        </w:rPr>
        <w:t xml:space="preserve"> and physical examination of patients </w:t>
      </w:r>
      <w:r w:rsidR="001C0939" w:rsidRPr="002A069A">
        <w:rPr>
          <w:rFonts w:ascii="Book Antiqua" w:hAnsi="Book Antiqua"/>
          <w:sz w:val="24"/>
          <w:szCs w:val="24"/>
          <w:lang w:val="en-US"/>
        </w:rPr>
        <w:t xml:space="preserve">who </w:t>
      </w:r>
      <w:r w:rsidR="0042777F" w:rsidRPr="002A069A">
        <w:rPr>
          <w:rFonts w:ascii="Book Antiqua" w:hAnsi="Book Antiqua"/>
          <w:sz w:val="24"/>
          <w:szCs w:val="24"/>
          <w:lang w:val="en-US"/>
        </w:rPr>
        <w:t>have</w:t>
      </w:r>
      <w:r w:rsidR="00C428FD" w:rsidRPr="002A069A">
        <w:rPr>
          <w:rFonts w:ascii="Book Antiqua" w:hAnsi="Book Antiqua"/>
          <w:sz w:val="24"/>
          <w:szCs w:val="24"/>
          <w:lang w:val="en-US"/>
        </w:rPr>
        <w:t xml:space="preserve"> a painful mass in their </w:t>
      </w:r>
      <w:r w:rsidR="008E6F73" w:rsidRPr="002A069A">
        <w:rPr>
          <w:rFonts w:ascii="Book Antiqua" w:hAnsi="Book Antiqua"/>
          <w:sz w:val="24"/>
          <w:szCs w:val="24"/>
          <w:lang w:val="en-US"/>
        </w:rPr>
        <w:t>C/S</w:t>
      </w:r>
      <w:r w:rsidR="00C428FD" w:rsidRPr="002A069A">
        <w:rPr>
          <w:rFonts w:ascii="Book Antiqua" w:hAnsi="Book Antiqua"/>
          <w:sz w:val="24"/>
          <w:szCs w:val="24"/>
          <w:lang w:val="en-US"/>
        </w:rPr>
        <w:t xml:space="preserve"> site</w:t>
      </w:r>
      <w:r w:rsidR="001C0939" w:rsidRPr="002A069A">
        <w:rPr>
          <w:rFonts w:ascii="Book Antiqua" w:hAnsi="Book Antiqua"/>
          <w:sz w:val="24"/>
          <w:szCs w:val="24"/>
          <w:lang w:val="en-US"/>
        </w:rPr>
        <w:t xml:space="preserve">. </w:t>
      </w:r>
      <w:r w:rsidR="002118DA" w:rsidRPr="002A069A">
        <w:rPr>
          <w:rFonts w:ascii="Book Antiqua" w:hAnsi="Book Antiqua"/>
          <w:sz w:val="24"/>
          <w:szCs w:val="24"/>
          <w:lang w:val="en-US"/>
        </w:rPr>
        <w:t>Main complaint of our cases on admission was a palpable mass on incision site and cyclic pain. Abdominal pain was non-cyclic unusually in one patient.</w:t>
      </w:r>
      <w:r w:rsidR="002118DA" w:rsidRPr="002A069A">
        <w:rPr>
          <w:rFonts w:ascii="Book Antiqua" w:hAnsi="Book Antiqua"/>
          <w:b/>
          <w:sz w:val="24"/>
          <w:szCs w:val="24"/>
        </w:rPr>
        <w:t xml:space="preserve">  </w:t>
      </w:r>
      <w:r w:rsidR="0042777F" w:rsidRPr="002A069A">
        <w:rPr>
          <w:rFonts w:ascii="Book Antiqua" w:hAnsi="Book Antiqua"/>
          <w:sz w:val="24"/>
          <w:szCs w:val="24"/>
          <w:lang w:val="en-US"/>
        </w:rPr>
        <w:t>As you seen in Tab</w:t>
      </w:r>
      <w:r w:rsidR="00E918B4" w:rsidRPr="002A069A">
        <w:rPr>
          <w:rFonts w:ascii="Book Antiqua" w:hAnsi="Book Antiqua"/>
          <w:sz w:val="24"/>
          <w:szCs w:val="24"/>
          <w:lang w:val="en-US"/>
        </w:rPr>
        <w:t>le</w:t>
      </w:r>
      <w:r w:rsidR="0042777F" w:rsidRPr="002A069A">
        <w:rPr>
          <w:rFonts w:ascii="Book Antiqua" w:hAnsi="Book Antiqua"/>
          <w:sz w:val="24"/>
          <w:szCs w:val="24"/>
          <w:lang w:val="en-US"/>
        </w:rPr>
        <w:t xml:space="preserve"> 1</w:t>
      </w:r>
      <w:r w:rsidR="002118DA" w:rsidRPr="002A069A">
        <w:rPr>
          <w:rFonts w:ascii="Book Antiqua" w:hAnsi="Book Antiqua"/>
          <w:sz w:val="24"/>
          <w:szCs w:val="24"/>
          <w:lang w:val="en-US"/>
        </w:rPr>
        <w:t>,</w:t>
      </w:r>
      <w:r w:rsidR="0042777F" w:rsidRPr="002A069A">
        <w:rPr>
          <w:rFonts w:ascii="Book Antiqua" w:hAnsi="Book Antiqua"/>
          <w:sz w:val="24"/>
          <w:szCs w:val="24"/>
          <w:lang w:val="en-US"/>
        </w:rPr>
        <w:t xml:space="preserve"> a</w:t>
      </w:r>
      <w:r w:rsidR="00F731CD" w:rsidRPr="002A069A">
        <w:rPr>
          <w:rFonts w:ascii="Book Antiqua" w:hAnsi="Book Antiqua"/>
          <w:sz w:val="24"/>
          <w:szCs w:val="24"/>
          <w:lang w:val="en-US"/>
        </w:rPr>
        <w:t>l</w:t>
      </w:r>
      <w:r w:rsidR="001C0939" w:rsidRPr="002A069A">
        <w:rPr>
          <w:rFonts w:ascii="Book Antiqua" w:hAnsi="Book Antiqua"/>
          <w:sz w:val="24"/>
          <w:szCs w:val="24"/>
          <w:lang w:val="en-US"/>
        </w:rPr>
        <w:t xml:space="preserve">l patients were in </w:t>
      </w:r>
      <w:r w:rsidR="0042777F" w:rsidRPr="002A069A">
        <w:rPr>
          <w:rFonts w:ascii="Book Antiqua" w:hAnsi="Book Antiqua"/>
          <w:sz w:val="24"/>
          <w:szCs w:val="24"/>
          <w:lang w:val="en-US"/>
        </w:rPr>
        <w:t>third</w:t>
      </w:r>
      <w:r w:rsidR="001C0939" w:rsidRPr="002A069A">
        <w:rPr>
          <w:rFonts w:ascii="Book Antiqua" w:hAnsi="Book Antiqua"/>
          <w:sz w:val="24"/>
          <w:szCs w:val="24"/>
          <w:lang w:val="en-US"/>
        </w:rPr>
        <w:t xml:space="preserve"> decade and</w:t>
      </w:r>
      <w:r w:rsidR="00F731CD" w:rsidRPr="002A069A">
        <w:rPr>
          <w:rFonts w:ascii="Book Antiqua" w:hAnsi="Book Antiqua"/>
          <w:sz w:val="24"/>
          <w:szCs w:val="24"/>
          <w:lang w:val="en-US"/>
        </w:rPr>
        <w:t xml:space="preserve"> </w:t>
      </w:r>
      <w:r w:rsidR="001C0939" w:rsidRPr="002A069A">
        <w:rPr>
          <w:rFonts w:ascii="Book Antiqua" w:hAnsi="Book Antiqua"/>
          <w:sz w:val="24"/>
          <w:szCs w:val="24"/>
          <w:lang w:val="en-US"/>
        </w:rPr>
        <w:t xml:space="preserve">aged between 31-34 years. Parity was </w:t>
      </w:r>
      <w:smartTag w:uri="urn:schemas-microsoft-com:office:smarttags" w:element="metricconverter">
        <w:smartTagPr>
          <w:attr w:name="ProductID" w:val="1 in"/>
        </w:smartTagPr>
        <w:r w:rsidR="001C0939" w:rsidRPr="002A069A">
          <w:rPr>
            <w:rFonts w:ascii="Book Antiqua" w:hAnsi="Book Antiqua"/>
            <w:sz w:val="24"/>
            <w:szCs w:val="24"/>
            <w:lang w:val="en-US"/>
          </w:rPr>
          <w:t>1 in</w:t>
        </w:r>
      </w:smartTag>
      <w:r w:rsidR="001C0939" w:rsidRPr="002A069A">
        <w:rPr>
          <w:rFonts w:ascii="Book Antiqua" w:hAnsi="Book Antiqua"/>
          <w:sz w:val="24"/>
          <w:szCs w:val="24"/>
          <w:lang w:val="en-US"/>
        </w:rPr>
        <w:t xml:space="preserve"> three and </w:t>
      </w:r>
      <w:smartTag w:uri="urn:schemas-microsoft-com:office:smarttags" w:element="metricconverter">
        <w:smartTagPr>
          <w:attr w:name="ProductID" w:val="2 in"/>
        </w:smartTagPr>
        <w:r w:rsidR="001C0939" w:rsidRPr="002A069A">
          <w:rPr>
            <w:rFonts w:ascii="Book Antiqua" w:hAnsi="Book Antiqua"/>
            <w:sz w:val="24"/>
            <w:szCs w:val="24"/>
            <w:lang w:val="en-US"/>
          </w:rPr>
          <w:t>2 in</w:t>
        </w:r>
      </w:smartTag>
      <w:r w:rsidR="001C0939" w:rsidRPr="002A069A">
        <w:rPr>
          <w:rFonts w:ascii="Book Antiqua" w:hAnsi="Book Antiqua"/>
          <w:sz w:val="24"/>
          <w:szCs w:val="24"/>
          <w:lang w:val="en-US"/>
        </w:rPr>
        <w:t xml:space="preserve"> </w:t>
      </w:r>
      <w:r w:rsidR="008E6F73" w:rsidRPr="002A069A">
        <w:rPr>
          <w:rFonts w:ascii="Book Antiqua" w:hAnsi="Book Antiqua"/>
          <w:sz w:val="24"/>
          <w:szCs w:val="24"/>
          <w:lang w:val="en-US"/>
        </w:rPr>
        <w:t xml:space="preserve">other </w:t>
      </w:r>
      <w:r w:rsidR="001C0939" w:rsidRPr="002A069A">
        <w:rPr>
          <w:rFonts w:ascii="Book Antiqua" w:hAnsi="Book Antiqua"/>
          <w:sz w:val="24"/>
          <w:szCs w:val="24"/>
          <w:lang w:val="en-US"/>
        </w:rPr>
        <w:t xml:space="preserve">three patients and all deliveries were </w:t>
      </w:r>
      <w:r w:rsidR="008E6F73" w:rsidRPr="002A069A">
        <w:rPr>
          <w:rFonts w:ascii="Book Antiqua" w:hAnsi="Book Antiqua"/>
          <w:sz w:val="24"/>
          <w:szCs w:val="24"/>
          <w:lang w:val="en-US"/>
        </w:rPr>
        <w:t>C/S’s</w:t>
      </w:r>
      <w:r w:rsidR="001C0939" w:rsidRPr="002A069A">
        <w:rPr>
          <w:rFonts w:ascii="Book Antiqua" w:hAnsi="Book Antiqua"/>
          <w:sz w:val="24"/>
          <w:szCs w:val="24"/>
          <w:lang w:val="en-US"/>
        </w:rPr>
        <w:t>. While caesarean incision</w:t>
      </w:r>
      <w:r w:rsidR="008E6F73" w:rsidRPr="002A069A">
        <w:rPr>
          <w:rFonts w:ascii="Book Antiqua" w:hAnsi="Book Antiqua"/>
          <w:sz w:val="24"/>
          <w:szCs w:val="24"/>
          <w:lang w:val="en-US"/>
        </w:rPr>
        <w:t xml:space="preserve"> was </w:t>
      </w:r>
      <w:r w:rsidR="008E6F73" w:rsidRPr="002A069A">
        <w:rPr>
          <w:rFonts w:ascii="Book Antiqua" w:hAnsi="Book Antiqua"/>
          <w:sz w:val="24"/>
          <w:szCs w:val="24"/>
          <w:lang w:val="en-US"/>
        </w:rPr>
        <w:lastRenderedPageBreak/>
        <w:t>Pfannenstiel in 5 patients</w:t>
      </w:r>
      <w:r w:rsidR="001C0939" w:rsidRPr="002A069A">
        <w:rPr>
          <w:rFonts w:ascii="Book Antiqua" w:hAnsi="Book Antiqua"/>
          <w:sz w:val="24"/>
          <w:szCs w:val="24"/>
          <w:lang w:val="en-US"/>
        </w:rPr>
        <w:t xml:space="preserve"> and </w:t>
      </w:r>
      <w:r w:rsidR="00F731CD" w:rsidRPr="002A069A">
        <w:rPr>
          <w:rFonts w:ascii="Book Antiqua" w:hAnsi="Book Antiqua"/>
          <w:sz w:val="24"/>
          <w:szCs w:val="24"/>
          <w:lang w:val="en-US"/>
        </w:rPr>
        <w:t xml:space="preserve">there was a </w:t>
      </w:r>
      <w:r w:rsidR="00440962" w:rsidRPr="002A069A">
        <w:rPr>
          <w:rFonts w:ascii="Book Antiqua" w:hAnsi="Book Antiqua"/>
          <w:sz w:val="24"/>
          <w:szCs w:val="24"/>
          <w:lang w:val="en-US"/>
        </w:rPr>
        <w:t>subumbilical m</w:t>
      </w:r>
      <w:r w:rsidR="002118DA" w:rsidRPr="002A069A">
        <w:rPr>
          <w:rFonts w:ascii="Book Antiqua" w:hAnsi="Book Antiqua"/>
          <w:sz w:val="24"/>
          <w:szCs w:val="24"/>
          <w:lang w:val="en-US"/>
        </w:rPr>
        <w:t>idline</w:t>
      </w:r>
      <w:r w:rsidR="00440962" w:rsidRPr="002A069A">
        <w:rPr>
          <w:rFonts w:ascii="Book Antiqua" w:hAnsi="Book Antiqua"/>
          <w:sz w:val="24"/>
          <w:szCs w:val="24"/>
          <w:lang w:val="en-US"/>
        </w:rPr>
        <w:t xml:space="preserve"> incision</w:t>
      </w:r>
      <w:r w:rsidR="00F731CD" w:rsidRPr="002A069A">
        <w:rPr>
          <w:rFonts w:ascii="Book Antiqua" w:hAnsi="Book Antiqua"/>
          <w:sz w:val="24"/>
          <w:szCs w:val="24"/>
          <w:lang w:val="en-US"/>
        </w:rPr>
        <w:t xml:space="preserve"> in one.</w:t>
      </w:r>
      <w:r w:rsidR="00C428FD" w:rsidRPr="002A069A">
        <w:rPr>
          <w:rFonts w:ascii="Book Antiqua" w:hAnsi="Book Antiqua"/>
          <w:sz w:val="24"/>
          <w:szCs w:val="24"/>
          <w:lang w:val="en-US"/>
        </w:rPr>
        <w:t xml:space="preserve"> </w:t>
      </w:r>
      <w:r w:rsidR="008E6F73" w:rsidRPr="002A069A">
        <w:rPr>
          <w:rFonts w:ascii="Book Antiqua" w:hAnsi="Book Antiqua"/>
          <w:sz w:val="24"/>
          <w:szCs w:val="24"/>
          <w:lang w:val="en-US"/>
        </w:rPr>
        <w:t>Duration</w:t>
      </w:r>
      <w:r w:rsidR="00440962" w:rsidRPr="002A069A">
        <w:rPr>
          <w:rFonts w:ascii="Book Antiqua" w:hAnsi="Book Antiqua"/>
          <w:sz w:val="24"/>
          <w:szCs w:val="24"/>
          <w:lang w:val="en-US"/>
        </w:rPr>
        <w:t xml:space="preserve"> between the last </w:t>
      </w:r>
      <w:r w:rsidR="008E6F73" w:rsidRPr="002A069A">
        <w:rPr>
          <w:rFonts w:ascii="Book Antiqua" w:hAnsi="Book Antiqua"/>
          <w:sz w:val="24"/>
          <w:szCs w:val="24"/>
          <w:lang w:val="en-US"/>
        </w:rPr>
        <w:t>C/S</w:t>
      </w:r>
      <w:r w:rsidR="00440962" w:rsidRPr="002A069A">
        <w:rPr>
          <w:rFonts w:ascii="Book Antiqua" w:hAnsi="Book Antiqua"/>
          <w:sz w:val="24"/>
          <w:szCs w:val="24"/>
          <w:lang w:val="en-US"/>
        </w:rPr>
        <w:t xml:space="preserve"> and hospital admission varie</w:t>
      </w:r>
      <w:r w:rsidR="00F731CD" w:rsidRPr="002A069A">
        <w:rPr>
          <w:rFonts w:ascii="Book Antiqua" w:hAnsi="Book Antiqua"/>
          <w:sz w:val="24"/>
          <w:szCs w:val="24"/>
          <w:lang w:val="en-US"/>
        </w:rPr>
        <w:t>d</w:t>
      </w:r>
      <w:r w:rsidR="00440962" w:rsidRPr="002A069A">
        <w:rPr>
          <w:rFonts w:ascii="Book Antiqua" w:hAnsi="Book Antiqua"/>
          <w:sz w:val="24"/>
          <w:szCs w:val="24"/>
          <w:lang w:val="en-US"/>
        </w:rPr>
        <w:t xml:space="preserve"> between 2-7 years and duration between emergence of a painful mass </w:t>
      </w:r>
      <w:r w:rsidR="00F731CD" w:rsidRPr="002A069A">
        <w:rPr>
          <w:rFonts w:ascii="Book Antiqua" w:hAnsi="Book Antiqua"/>
          <w:sz w:val="24"/>
          <w:szCs w:val="24"/>
          <w:lang w:val="en-US"/>
        </w:rPr>
        <w:t>o</w:t>
      </w:r>
      <w:r w:rsidR="00440962" w:rsidRPr="002A069A">
        <w:rPr>
          <w:rFonts w:ascii="Book Antiqua" w:hAnsi="Book Antiqua"/>
          <w:sz w:val="24"/>
          <w:szCs w:val="24"/>
          <w:lang w:val="en-US"/>
        </w:rPr>
        <w:t>n scar site and hospital admission varie</w:t>
      </w:r>
      <w:r w:rsidR="00F731CD" w:rsidRPr="002A069A">
        <w:rPr>
          <w:rFonts w:ascii="Book Antiqua" w:hAnsi="Book Antiqua"/>
          <w:sz w:val="24"/>
          <w:szCs w:val="24"/>
          <w:lang w:val="en-US"/>
        </w:rPr>
        <w:t>d</w:t>
      </w:r>
      <w:r w:rsidR="00440962" w:rsidRPr="002A069A">
        <w:rPr>
          <w:rFonts w:ascii="Book Antiqua" w:hAnsi="Book Antiqua"/>
          <w:sz w:val="24"/>
          <w:szCs w:val="24"/>
          <w:lang w:val="en-US"/>
        </w:rPr>
        <w:t xml:space="preserve"> between 6 months and 4 years. </w:t>
      </w:r>
      <w:r w:rsidR="00E918B4" w:rsidRPr="002A069A">
        <w:rPr>
          <w:rFonts w:ascii="Book Antiqua" w:hAnsi="Book Antiqua"/>
          <w:sz w:val="24"/>
          <w:szCs w:val="24"/>
          <w:lang w:val="en-US"/>
        </w:rPr>
        <w:t xml:space="preserve">There were not abdominal endometriosis and scar endometrioma in previous history. </w:t>
      </w:r>
      <w:r w:rsidR="00BF73AF" w:rsidRPr="002A069A">
        <w:rPr>
          <w:rFonts w:ascii="Book Antiqua" w:hAnsi="Book Antiqua"/>
          <w:sz w:val="24"/>
          <w:szCs w:val="24"/>
          <w:lang w:val="en-US"/>
        </w:rPr>
        <w:t xml:space="preserve">There were 28 patients with incisional hernias and 36 benign abdominal wall tumors like lipomas etc. during three years period. Initial diagnosis were incisional hernia in four and </w:t>
      </w:r>
      <w:r w:rsidR="00234BC3" w:rsidRPr="002A069A">
        <w:rPr>
          <w:rFonts w:ascii="Book Antiqua" w:hAnsi="Book Antiqua"/>
          <w:sz w:val="24"/>
          <w:szCs w:val="24"/>
          <w:lang w:val="en-US"/>
        </w:rPr>
        <w:t>endometrioma</w:t>
      </w:r>
      <w:r w:rsidR="00BF73AF" w:rsidRPr="002A069A">
        <w:rPr>
          <w:rFonts w:ascii="Book Antiqua" w:hAnsi="Book Antiqua"/>
          <w:sz w:val="24"/>
          <w:szCs w:val="24"/>
          <w:lang w:val="en-US"/>
        </w:rPr>
        <w:t xml:space="preserve"> in two of our six patients. Definite diagnosis was made by histopathological evaluation of excised materials.</w:t>
      </w:r>
      <w:r w:rsidR="00155D6E" w:rsidRPr="002A069A">
        <w:rPr>
          <w:rFonts w:ascii="Book Antiqua" w:hAnsi="Book Antiqua"/>
          <w:sz w:val="24"/>
          <w:szCs w:val="24"/>
          <w:lang w:val="en-US"/>
        </w:rPr>
        <w:t xml:space="preserve"> </w:t>
      </w:r>
      <w:r w:rsidR="00440962" w:rsidRPr="002A069A">
        <w:rPr>
          <w:rFonts w:ascii="Book Antiqua" w:hAnsi="Book Antiqua"/>
          <w:sz w:val="24"/>
          <w:szCs w:val="24"/>
          <w:lang w:val="en-US"/>
        </w:rPr>
        <w:t xml:space="preserve">Prediagnosis was </w:t>
      </w:r>
      <w:r w:rsidR="0035270B" w:rsidRPr="002A069A">
        <w:rPr>
          <w:rFonts w:ascii="Book Antiqua" w:hAnsi="Book Antiqua"/>
          <w:sz w:val="24"/>
          <w:szCs w:val="24"/>
          <w:lang w:val="en-US"/>
        </w:rPr>
        <w:t xml:space="preserve">irreducible incisional hernia in 4 out of 6 patients (66.6%) and </w:t>
      </w:r>
      <w:r w:rsidR="00234BC3" w:rsidRPr="002A069A">
        <w:rPr>
          <w:rFonts w:ascii="Book Antiqua" w:hAnsi="Book Antiqua"/>
          <w:sz w:val="24"/>
          <w:szCs w:val="24"/>
          <w:lang w:val="en-US"/>
        </w:rPr>
        <w:t>endometrioma</w:t>
      </w:r>
      <w:r w:rsidR="0035270B" w:rsidRPr="002A069A">
        <w:rPr>
          <w:rFonts w:ascii="Book Antiqua" w:hAnsi="Book Antiqua"/>
          <w:sz w:val="24"/>
          <w:szCs w:val="24"/>
          <w:lang w:val="en-US"/>
        </w:rPr>
        <w:t xml:space="preserve"> in</w:t>
      </w:r>
      <w:r w:rsidR="008E6F73" w:rsidRPr="002A069A">
        <w:rPr>
          <w:rFonts w:ascii="Book Antiqua" w:hAnsi="Book Antiqua"/>
          <w:sz w:val="24"/>
          <w:szCs w:val="24"/>
          <w:lang w:val="en-US"/>
        </w:rPr>
        <w:t xml:space="preserve"> 2 patients (33.3%). </w:t>
      </w:r>
      <w:r w:rsidR="00B56F6A" w:rsidRPr="002A069A">
        <w:rPr>
          <w:rFonts w:ascii="Book Antiqua" w:hAnsi="Book Antiqua"/>
          <w:sz w:val="24"/>
          <w:szCs w:val="24"/>
          <w:lang w:val="en-US"/>
        </w:rPr>
        <w:t>There were f</w:t>
      </w:r>
      <w:r w:rsidR="00424985" w:rsidRPr="002A069A">
        <w:rPr>
          <w:rFonts w:ascii="Book Antiqua" w:hAnsi="Book Antiqua"/>
          <w:sz w:val="24"/>
          <w:szCs w:val="24"/>
          <w:lang w:val="en-US"/>
        </w:rPr>
        <w:t>our patients diagnosed in first five years</w:t>
      </w:r>
      <w:r w:rsidR="00B56F6A" w:rsidRPr="002A069A">
        <w:rPr>
          <w:rFonts w:ascii="Book Antiqua" w:hAnsi="Book Antiqua"/>
          <w:sz w:val="24"/>
          <w:szCs w:val="24"/>
          <w:lang w:val="en-US"/>
        </w:rPr>
        <w:t xml:space="preserve"> after C/S, and two patients more than five years</w:t>
      </w:r>
      <w:r w:rsidR="00424985" w:rsidRPr="002A069A">
        <w:rPr>
          <w:rFonts w:ascii="Book Antiqua" w:hAnsi="Book Antiqua"/>
          <w:sz w:val="24"/>
          <w:szCs w:val="24"/>
          <w:lang w:val="en-US"/>
        </w:rPr>
        <w:t xml:space="preserve">. </w:t>
      </w:r>
      <w:r w:rsidR="00B56F6A" w:rsidRPr="002A069A">
        <w:rPr>
          <w:rFonts w:ascii="Book Antiqua" w:hAnsi="Book Antiqua"/>
          <w:sz w:val="24"/>
          <w:szCs w:val="24"/>
          <w:lang w:val="en-US"/>
        </w:rPr>
        <w:t>D</w:t>
      </w:r>
      <w:r w:rsidR="0035270B" w:rsidRPr="002A069A">
        <w:rPr>
          <w:rFonts w:ascii="Book Antiqua" w:hAnsi="Book Antiqua"/>
          <w:sz w:val="24"/>
          <w:szCs w:val="24"/>
          <w:lang w:val="en-US"/>
        </w:rPr>
        <w:t>oppler ultrasonogr</w:t>
      </w:r>
      <w:r w:rsidR="00F731CD" w:rsidRPr="002A069A">
        <w:rPr>
          <w:rFonts w:ascii="Book Antiqua" w:hAnsi="Book Antiqua"/>
          <w:sz w:val="24"/>
          <w:szCs w:val="24"/>
          <w:lang w:val="en-US"/>
        </w:rPr>
        <w:t>a</w:t>
      </w:r>
      <w:r w:rsidR="0035270B" w:rsidRPr="002A069A">
        <w:rPr>
          <w:rFonts w:ascii="Book Antiqua" w:hAnsi="Book Antiqua"/>
          <w:sz w:val="24"/>
          <w:szCs w:val="24"/>
          <w:lang w:val="en-US"/>
        </w:rPr>
        <w:t>phy was don</w:t>
      </w:r>
      <w:r w:rsidR="00B56F6A" w:rsidRPr="002A069A">
        <w:rPr>
          <w:rFonts w:ascii="Book Antiqua" w:hAnsi="Book Antiqua"/>
          <w:sz w:val="24"/>
          <w:szCs w:val="24"/>
          <w:lang w:val="en-US"/>
        </w:rPr>
        <w:t xml:space="preserve">e to make a definite diagnosis succesfully in five patients. Final </w:t>
      </w:r>
      <w:r w:rsidR="0035270B" w:rsidRPr="002A069A">
        <w:rPr>
          <w:rFonts w:ascii="Book Antiqua" w:hAnsi="Book Antiqua"/>
          <w:sz w:val="24"/>
          <w:szCs w:val="24"/>
          <w:lang w:val="en-US"/>
        </w:rPr>
        <w:t xml:space="preserve">diagnosis was made with </w:t>
      </w:r>
      <w:r w:rsidR="00B56F6A" w:rsidRPr="002A069A">
        <w:rPr>
          <w:rFonts w:ascii="Book Antiqua" w:hAnsi="Book Antiqua"/>
          <w:sz w:val="24"/>
          <w:szCs w:val="24"/>
          <w:lang w:val="en-US"/>
        </w:rPr>
        <w:t xml:space="preserve">USG and </w:t>
      </w:r>
      <w:r w:rsidR="0035270B" w:rsidRPr="002A069A">
        <w:rPr>
          <w:rFonts w:ascii="Book Antiqua" w:hAnsi="Book Antiqua"/>
          <w:sz w:val="24"/>
          <w:szCs w:val="24"/>
          <w:lang w:val="en-US"/>
        </w:rPr>
        <w:t xml:space="preserve">abdominal </w:t>
      </w:r>
      <w:r w:rsidR="002118DA" w:rsidRPr="002A069A">
        <w:rPr>
          <w:rFonts w:ascii="Book Antiqua" w:hAnsi="Book Antiqua"/>
          <w:sz w:val="24"/>
          <w:szCs w:val="24"/>
          <w:lang w:val="en-US"/>
        </w:rPr>
        <w:t>CT</w:t>
      </w:r>
      <w:r w:rsidR="0035270B" w:rsidRPr="002A069A">
        <w:rPr>
          <w:rFonts w:ascii="Book Antiqua" w:hAnsi="Book Antiqua"/>
          <w:sz w:val="24"/>
          <w:szCs w:val="24"/>
          <w:lang w:val="en-US"/>
        </w:rPr>
        <w:t xml:space="preserve"> in one patient.</w:t>
      </w:r>
      <w:r w:rsidR="00E918B4" w:rsidRPr="002A069A">
        <w:rPr>
          <w:rFonts w:ascii="Book Antiqua" w:hAnsi="Book Antiqua"/>
          <w:sz w:val="24"/>
          <w:szCs w:val="24"/>
          <w:lang w:val="en-US"/>
        </w:rPr>
        <w:t xml:space="preserve"> The weight of resected materials were  min 48 gr, max 70 gr and u</w:t>
      </w:r>
      <w:r w:rsidR="0035270B" w:rsidRPr="002A069A">
        <w:rPr>
          <w:rFonts w:ascii="Book Antiqua" w:hAnsi="Book Antiqua"/>
          <w:sz w:val="24"/>
          <w:szCs w:val="24"/>
          <w:lang w:val="en-US"/>
        </w:rPr>
        <w:t>ltrasonogr</w:t>
      </w:r>
      <w:r w:rsidR="008E6F73" w:rsidRPr="002A069A">
        <w:rPr>
          <w:rFonts w:ascii="Book Antiqua" w:hAnsi="Book Antiqua"/>
          <w:sz w:val="24"/>
          <w:szCs w:val="24"/>
          <w:lang w:val="en-US"/>
        </w:rPr>
        <w:t>aphical size</w:t>
      </w:r>
      <w:r w:rsidR="0035270B" w:rsidRPr="002A069A">
        <w:rPr>
          <w:rFonts w:ascii="Book Antiqua" w:hAnsi="Book Antiqua"/>
          <w:sz w:val="24"/>
          <w:szCs w:val="24"/>
          <w:lang w:val="en-US"/>
        </w:rPr>
        <w:t xml:space="preserve"> </w:t>
      </w:r>
      <w:r w:rsidR="00006C8F" w:rsidRPr="002A069A">
        <w:rPr>
          <w:rFonts w:ascii="Book Antiqua" w:hAnsi="Book Antiqua"/>
          <w:sz w:val="24"/>
          <w:szCs w:val="24"/>
          <w:lang w:val="en-US"/>
        </w:rPr>
        <w:t xml:space="preserve">of the palpable mass in scar tissue </w:t>
      </w:r>
      <w:r w:rsidR="0035270B" w:rsidRPr="002A069A">
        <w:rPr>
          <w:rFonts w:ascii="Book Antiqua" w:hAnsi="Book Antiqua"/>
          <w:sz w:val="24"/>
          <w:szCs w:val="24"/>
          <w:lang w:val="en-US"/>
        </w:rPr>
        <w:t>varied be</w:t>
      </w:r>
      <w:r w:rsidR="000E095F" w:rsidRPr="002A069A">
        <w:rPr>
          <w:rFonts w:ascii="Book Antiqua" w:hAnsi="Book Antiqua"/>
          <w:sz w:val="24"/>
          <w:szCs w:val="24"/>
          <w:lang w:val="en-US"/>
        </w:rPr>
        <w:t>t</w:t>
      </w:r>
      <w:r w:rsidR="0035270B" w:rsidRPr="002A069A">
        <w:rPr>
          <w:rFonts w:ascii="Book Antiqua" w:hAnsi="Book Antiqua"/>
          <w:sz w:val="24"/>
          <w:szCs w:val="24"/>
          <w:lang w:val="en-US"/>
        </w:rPr>
        <w:t xml:space="preserve">ween </w:t>
      </w:r>
      <w:r w:rsidR="00006C8F" w:rsidRPr="002A069A">
        <w:rPr>
          <w:rFonts w:ascii="Book Antiqua" w:hAnsi="Book Antiqua"/>
          <w:sz w:val="24"/>
          <w:szCs w:val="24"/>
          <w:lang w:val="en-US"/>
        </w:rPr>
        <w:t>2</w:t>
      </w:r>
      <w:r w:rsidR="008E6F73" w:rsidRPr="002A069A">
        <w:rPr>
          <w:rFonts w:ascii="Book Antiqua" w:hAnsi="Book Antiqua"/>
          <w:sz w:val="24"/>
          <w:szCs w:val="24"/>
          <w:lang w:val="en-US"/>
        </w:rPr>
        <w:t xml:space="preserve"> to </w:t>
      </w:r>
      <w:smartTag w:uri="urn:schemas-microsoft-com:office:smarttags" w:element="metricconverter">
        <w:smartTagPr>
          <w:attr w:name="ProductID" w:val="5 cm"/>
        </w:smartTagPr>
        <w:r w:rsidR="00006C8F" w:rsidRPr="002A069A">
          <w:rPr>
            <w:rFonts w:ascii="Book Antiqua" w:hAnsi="Book Antiqua"/>
            <w:sz w:val="24"/>
            <w:szCs w:val="24"/>
            <w:lang w:val="en-US"/>
          </w:rPr>
          <w:t>5 cm</w:t>
        </w:r>
        <w:r w:rsidR="00CA24C5">
          <w:rPr>
            <w:rFonts w:ascii="Book Antiqua" w:hAnsi="Book Antiqua" w:hint="eastAsia"/>
            <w:sz w:val="24"/>
            <w:szCs w:val="24"/>
            <w:lang w:val="en-US" w:eastAsia="zh-CN"/>
          </w:rPr>
          <w:t xml:space="preserve"> </w:t>
        </w:r>
        <w:r w:rsidR="00CA24C5" w:rsidRPr="002A069A">
          <w:rPr>
            <w:rFonts w:ascii="Book Antiqua" w:hAnsi="Book Antiqua"/>
            <w:sz w:val="24"/>
            <w:szCs w:val="24"/>
            <w:lang w:val="en-US"/>
          </w:rPr>
          <w:t>(Table 1)</w:t>
        </w:r>
      </w:smartTag>
      <w:r w:rsidR="00006C8F" w:rsidRPr="002A069A">
        <w:rPr>
          <w:rFonts w:ascii="Book Antiqua" w:hAnsi="Book Antiqua"/>
          <w:sz w:val="24"/>
          <w:szCs w:val="24"/>
          <w:lang w:val="en-US"/>
        </w:rPr>
        <w:t>.</w:t>
      </w:r>
      <w:r w:rsidR="00E918B4" w:rsidRPr="002A069A">
        <w:rPr>
          <w:rFonts w:ascii="Book Antiqua" w:hAnsi="Book Antiqua"/>
          <w:sz w:val="24"/>
          <w:szCs w:val="24"/>
          <w:lang w:val="en-US"/>
        </w:rPr>
        <w:t xml:space="preserve"> </w:t>
      </w:r>
    </w:p>
    <w:p w:rsidR="002A1C11" w:rsidRPr="002A069A" w:rsidRDefault="0004598B" w:rsidP="001C35B1">
      <w:pPr>
        <w:spacing w:after="0" w:line="360" w:lineRule="auto"/>
        <w:ind w:firstLine="708"/>
        <w:jc w:val="both"/>
        <w:rPr>
          <w:rFonts w:ascii="Book Antiqua" w:hAnsi="Book Antiqua"/>
          <w:sz w:val="24"/>
          <w:szCs w:val="24"/>
          <w:lang w:val="en-US"/>
        </w:rPr>
      </w:pPr>
      <w:r w:rsidRPr="002A069A">
        <w:rPr>
          <w:rFonts w:ascii="Book Antiqua" w:hAnsi="Book Antiqua"/>
          <w:sz w:val="24"/>
          <w:szCs w:val="24"/>
          <w:lang w:val="en-US"/>
        </w:rPr>
        <w:t>Treatme</w:t>
      </w:r>
      <w:r w:rsidR="000142F1" w:rsidRPr="002A069A">
        <w:rPr>
          <w:rFonts w:ascii="Book Antiqua" w:hAnsi="Book Antiqua"/>
          <w:sz w:val="24"/>
          <w:szCs w:val="24"/>
          <w:lang w:val="en-US"/>
        </w:rPr>
        <w:t xml:space="preserve">nt was achieved with </w:t>
      </w:r>
      <w:r w:rsidR="002118DA" w:rsidRPr="002A069A">
        <w:rPr>
          <w:rFonts w:ascii="Book Antiqua" w:hAnsi="Book Antiqua"/>
          <w:sz w:val="24"/>
          <w:szCs w:val="24"/>
          <w:lang w:val="en-US"/>
        </w:rPr>
        <w:t xml:space="preserve">complete </w:t>
      </w:r>
      <w:r w:rsidR="000142F1" w:rsidRPr="002A069A">
        <w:rPr>
          <w:rFonts w:ascii="Book Antiqua" w:hAnsi="Book Antiqua"/>
          <w:sz w:val="24"/>
          <w:szCs w:val="24"/>
          <w:lang w:val="en-US"/>
        </w:rPr>
        <w:t xml:space="preserve">surgical </w:t>
      </w:r>
      <w:r w:rsidR="002118DA" w:rsidRPr="002A069A">
        <w:rPr>
          <w:rFonts w:ascii="Book Antiqua" w:hAnsi="Book Antiqua"/>
          <w:sz w:val="24"/>
          <w:szCs w:val="24"/>
          <w:lang w:val="en-US"/>
        </w:rPr>
        <w:t>resection</w:t>
      </w:r>
      <w:r w:rsidRPr="002A069A">
        <w:rPr>
          <w:rFonts w:ascii="Book Antiqua" w:hAnsi="Book Antiqua"/>
          <w:sz w:val="24"/>
          <w:szCs w:val="24"/>
          <w:lang w:val="en-US"/>
        </w:rPr>
        <w:t xml:space="preserve"> in 5</w:t>
      </w:r>
      <w:r w:rsidR="00A01B71" w:rsidRPr="002A069A">
        <w:rPr>
          <w:rFonts w:ascii="Book Antiqua" w:hAnsi="Book Antiqua"/>
          <w:sz w:val="24"/>
          <w:szCs w:val="24"/>
          <w:lang w:val="en-US"/>
        </w:rPr>
        <w:t xml:space="preserve"> of six</w:t>
      </w:r>
      <w:r w:rsidRPr="002A069A">
        <w:rPr>
          <w:rFonts w:ascii="Book Antiqua" w:hAnsi="Book Antiqua"/>
          <w:sz w:val="24"/>
          <w:szCs w:val="24"/>
          <w:lang w:val="en-US"/>
        </w:rPr>
        <w:t xml:space="preserve"> patients</w:t>
      </w:r>
      <w:r w:rsidR="002118DA" w:rsidRPr="002A069A">
        <w:rPr>
          <w:rFonts w:ascii="Book Antiqua" w:hAnsi="Book Antiqua"/>
          <w:sz w:val="24"/>
          <w:szCs w:val="24"/>
          <w:lang w:val="en-US"/>
        </w:rPr>
        <w:t>. One patient did not accept surgical intervention and she was followed up with medical treatment by using hormone suppressor drugs.</w:t>
      </w:r>
      <w:r w:rsidR="006477F3" w:rsidRPr="002A069A">
        <w:rPr>
          <w:rFonts w:ascii="Book Antiqua" w:hAnsi="Book Antiqua"/>
          <w:sz w:val="24"/>
          <w:szCs w:val="24"/>
          <w:lang w:val="en-US"/>
        </w:rPr>
        <w:t xml:space="preserve"> Painful </w:t>
      </w:r>
      <w:r w:rsidR="00F21097" w:rsidRPr="002A069A">
        <w:rPr>
          <w:rFonts w:ascii="Book Antiqua" w:hAnsi="Book Antiqua"/>
          <w:sz w:val="24"/>
          <w:szCs w:val="24"/>
          <w:lang w:val="en-US"/>
        </w:rPr>
        <w:t xml:space="preserve">scar </w:t>
      </w:r>
      <w:r w:rsidR="00234BC3" w:rsidRPr="002A069A">
        <w:rPr>
          <w:rFonts w:ascii="Book Antiqua" w:hAnsi="Book Antiqua"/>
          <w:sz w:val="24"/>
          <w:szCs w:val="24"/>
          <w:lang w:val="en-US"/>
        </w:rPr>
        <w:t>endometrioma</w:t>
      </w:r>
      <w:r w:rsidR="006477F3" w:rsidRPr="002A069A">
        <w:rPr>
          <w:rFonts w:ascii="Book Antiqua" w:hAnsi="Book Antiqua"/>
          <w:sz w:val="24"/>
          <w:szCs w:val="24"/>
          <w:lang w:val="en-US"/>
        </w:rPr>
        <w:t xml:space="preserve"> were excised with undamaged borders and without making endometrial tissue implantation into the </w:t>
      </w:r>
      <w:r w:rsidR="00CA17D0" w:rsidRPr="002A069A">
        <w:rPr>
          <w:rFonts w:ascii="Book Antiqua" w:hAnsi="Book Antiqua"/>
          <w:sz w:val="24"/>
          <w:szCs w:val="24"/>
          <w:lang w:val="en-US"/>
        </w:rPr>
        <w:t>neighboring</w:t>
      </w:r>
      <w:r w:rsidR="006477F3" w:rsidRPr="002A069A">
        <w:rPr>
          <w:rFonts w:ascii="Book Antiqua" w:hAnsi="Book Antiqua"/>
          <w:sz w:val="24"/>
          <w:szCs w:val="24"/>
          <w:lang w:val="en-US"/>
        </w:rPr>
        <w:t xml:space="preserve"> tissue in </w:t>
      </w:r>
      <w:r w:rsidR="00F21097" w:rsidRPr="002A069A">
        <w:rPr>
          <w:rFonts w:ascii="Book Antiqua" w:hAnsi="Book Antiqua"/>
          <w:sz w:val="24"/>
          <w:szCs w:val="24"/>
          <w:lang w:val="en-US"/>
        </w:rPr>
        <w:t xml:space="preserve">five </w:t>
      </w:r>
      <w:r w:rsidR="006477F3" w:rsidRPr="002A069A">
        <w:rPr>
          <w:rFonts w:ascii="Book Antiqua" w:hAnsi="Book Antiqua"/>
          <w:sz w:val="24"/>
          <w:szCs w:val="24"/>
          <w:lang w:val="en-US"/>
        </w:rPr>
        <w:t>patients who accepted surgical treatment</w:t>
      </w:r>
      <w:r w:rsidR="002118DA" w:rsidRPr="002A069A">
        <w:rPr>
          <w:rFonts w:ascii="Book Antiqua" w:hAnsi="Book Antiqua"/>
          <w:sz w:val="24"/>
          <w:szCs w:val="24"/>
          <w:lang w:val="en-US"/>
        </w:rPr>
        <w:t>. The</w:t>
      </w:r>
      <w:r w:rsidR="006477F3" w:rsidRPr="002A069A">
        <w:rPr>
          <w:rFonts w:ascii="Book Antiqua" w:hAnsi="Book Antiqua"/>
          <w:sz w:val="24"/>
          <w:szCs w:val="24"/>
          <w:lang w:val="en-US"/>
        </w:rPr>
        <w:t xml:space="preserve"> glandular structure of endometrium and stroma were seen </w:t>
      </w:r>
      <w:r w:rsidR="002118DA" w:rsidRPr="002A069A">
        <w:rPr>
          <w:rFonts w:ascii="Book Antiqua" w:hAnsi="Book Antiqua"/>
          <w:sz w:val="24"/>
          <w:szCs w:val="24"/>
          <w:lang w:val="en-US"/>
        </w:rPr>
        <w:t xml:space="preserve">microscopically </w:t>
      </w:r>
      <w:r w:rsidR="006477F3" w:rsidRPr="002A069A">
        <w:rPr>
          <w:rFonts w:ascii="Book Antiqua" w:hAnsi="Book Antiqua"/>
          <w:sz w:val="24"/>
          <w:szCs w:val="24"/>
          <w:lang w:val="en-US"/>
        </w:rPr>
        <w:t xml:space="preserve">in fibrocollagenous tissue and that the mass belonged to </w:t>
      </w:r>
      <w:r w:rsidR="00234BC3" w:rsidRPr="002A069A">
        <w:rPr>
          <w:rFonts w:ascii="Book Antiqua" w:hAnsi="Book Antiqua"/>
          <w:sz w:val="24"/>
          <w:szCs w:val="24"/>
          <w:lang w:val="en-US"/>
        </w:rPr>
        <w:t>endometrioma</w:t>
      </w:r>
      <w:r w:rsidR="00FB0DCC">
        <w:rPr>
          <w:rFonts w:ascii="Book Antiqua" w:hAnsi="Book Antiqua" w:hint="eastAsia"/>
          <w:sz w:val="24"/>
          <w:szCs w:val="24"/>
          <w:lang w:val="en-US" w:eastAsia="zh-CN"/>
        </w:rPr>
        <w:t xml:space="preserve"> (Figure 2)</w:t>
      </w:r>
      <w:r w:rsidR="006477F3" w:rsidRPr="002A069A">
        <w:rPr>
          <w:rFonts w:ascii="Book Antiqua" w:hAnsi="Book Antiqua"/>
          <w:sz w:val="24"/>
          <w:szCs w:val="24"/>
          <w:lang w:val="en-US"/>
        </w:rPr>
        <w:t>.</w:t>
      </w:r>
    </w:p>
    <w:p w:rsidR="00BF1554" w:rsidRPr="002A069A" w:rsidRDefault="00BF1554" w:rsidP="001C35B1">
      <w:pPr>
        <w:spacing w:after="0" w:line="360" w:lineRule="auto"/>
        <w:ind w:firstLine="708"/>
        <w:jc w:val="both"/>
        <w:rPr>
          <w:rFonts w:ascii="Book Antiqua" w:hAnsi="Book Antiqua"/>
          <w:sz w:val="24"/>
          <w:szCs w:val="24"/>
          <w:lang w:val="en-US"/>
        </w:rPr>
      </w:pPr>
    </w:p>
    <w:p w:rsidR="00BA0EC2" w:rsidRPr="002A069A" w:rsidRDefault="00CC798C" w:rsidP="001C35B1">
      <w:pPr>
        <w:spacing w:after="0" w:line="360" w:lineRule="auto"/>
        <w:jc w:val="both"/>
        <w:rPr>
          <w:rFonts w:ascii="Book Antiqua" w:hAnsi="Book Antiqua"/>
          <w:b/>
          <w:sz w:val="24"/>
          <w:szCs w:val="24"/>
          <w:lang w:val="en-US"/>
        </w:rPr>
      </w:pPr>
      <w:r w:rsidRPr="002A069A">
        <w:rPr>
          <w:rFonts w:ascii="Book Antiqua" w:hAnsi="Book Antiqua"/>
          <w:b/>
          <w:sz w:val="24"/>
          <w:szCs w:val="24"/>
          <w:lang w:val="en-US"/>
        </w:rPr>
        <w:t>D</w:t>
      </w:r>
      <w:r w:rsidR="00354037" w:rsidRPr="002A069A">
        <w:rPr>
          <w:rFonts w:ascii="Book Antiqua" w:hAnsi="Book Antiqua"/>
          <w:b/>
          <w:sz w:val="24"/>
          <w:szCs w:val="24"/>
          <w:lang w:val="en-US"/>
        </w:rPr>
        <w:t>ISCUSSION</w:t>
      </w:r>
      <w:r w:rsidRPr="002A069A">
        <w:rPr>
          <w:rFonts w:ascii="Book Antiqua" w:hAnsi="Book Antiqua"/>
          <w:b/>
          <w:sz w:val="24"/>
          <w:szCs w:val="24"/>
          <w:lang w:val="en-US"/>
        </w:rPr>
        <w:t xml:space="preserve"> </w:t>
      </w:r>
    </w:p>
    <w:p w:rsidR="00BA0EC2" w:rsidRPr="002A069A" w:rsidRDefault="00BA0EC2"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 xml:space="preserve">Common use of laparoscopy has enabled more frequent detection of intraabdominal endometriosis. Dysmenorrhea, irregular menstrual cycles and infertility are the most common symptoms seen in </w:t>
      </w:r>
      <w:r w:rsidR="00825F7B" w:rsidRPr="002A069A">
        <w:rPr>
          <w:rFonts w:ascii="Book Antiqua" w:hAnsi="Book Antiqua"/>
          <w:sz w:val="24"/>
          <w:szCs w:val="24"/>
          <w:lang w:val="en-US"/>
        </w:rPr>
        <w:t>endometriosis</w:t>
      </w:r>
      <w:r w:rsidRPr="002A069A">
        <w:rPr>
          <w:rFonts w:ascii="Book Antiqua" w:hAnsi="Book Antiqua"/>
          <w:sz w:val="24"/>
          <w:szCs w:val="24"/>
          <w:lang w:val="en-US"/>
        </w:rPr>
        <w:t xml:space="preserve">. A palpable mass on </w:t>
      </w:r>
      <w:r w:rsidR="00825F7B" w:rsidRPr="002A069A">
        <w:rPr>
          <w:rFonts w:ascii="Book Antiqua" w:hAnsi="Book Antiqua"/>
          <w:sz w:val="24"/>
          <w:szCs w:val="24"/>
          <w:lang w:val="en-US"/>
        </w:rPr>
        <w:t xml:space="preserve">C/S </w:t>
      </w:r>
      <w:r w:rsidRPr="002A069A">
        <w:rPr>
          <w:rFonts w:ascii="Book Antiqua" w:hAnsi="Book Antiqua"/>
          <w:sz w:val="24"/>
          <w:szCs w:val="24"/>
          <w:lang w:val="en-US"/>
        </w:rPr>
        <w:t xml:space="preserve">incision site and a </w:t>
      </w:r>
      <w:r w:rsidR="00825F7B" w:rsidRPr="002A069A">
        <w:rPr>
          <w:rFonts w:ascii="Book Antiqua" w:hAnsi="Book Antiqua"/>
          <w:sz w:val="24"/>
          <w:szCs w:val="24"/>
          <w:lang w:val="en-US"/>
        </w:rPr>
        <w:t>cyclic</w:t>
      </w:r>
      <w:r w:rsidRPr="002A069A">
        <w:rPr>
          <w:rFonts w:ascii="Book Antiqua" w:hAnsi="Book Antiqua"/>
          <w:sz w:val="24"/>
          <w:szCs w:val="24"/>
          <w:lang w:val="en-US"/>
        </w:rPr>
        <w:t xml:space="preserve"> pain are pathognomonic in patients with </w:t>
      </w:r>
      <w:r w:rsidR="00234BC3" w:rsidRPr="002A069A">
        <w:rPr>
          <w:rFonts w:ascii="Book Antiqua" w:hAnsi="Book Antiqua"/>
          <w:sz w:val="24"/>
          <w:szCs w:val="24"/>
          <w:lang w:val="en-US"/>
        </w:rPr>
        <w:t>endometrioma</w:t>
      </w:r>
      <w:r w:rsidR="003B3714" w:rsidRPr="007C0364">
        <w:rPr>
          <w:rFonts w:ascii="Book Antiqua" w:hAnsi="Book Antiqua"/>
          <w:sz w:val="24"/>
          <w:szCs w:val="24"/>
          <w:vertAlign w:val="superscript"/>
          <w:lang w:val="en-US"/>
        </w:rPr>
        <w:t>[</w:t>
      </w:r>
      <w:r w:rsidRPr="007C0364">
        <w:rPr>
          <w:rFonts w:ascii="Book Antiqua" w:hAnsi="Book Antiqua"/>
          <w:sz w:val="24"/>
          <w:szCs w:val="24"/>
          <w:vertAlign w:val="superscript"/>
          <w:lang w:val="en-US"/>
        </w:rPr>
        <w:t>2-6]</w:t>
      </w:r>
      <w:r w:rsidRPr="002A069A">
        <w:rPr>
          <w:rFonts w:ascii="Book Antiqua" w:hAnsi="Book Antiqua"/>
          <w:sz w:val="24"/>
          <w:szCs w:val="24"/>
          <w:lang w:val="en-US"/>
        </w:rPr>
        <w:t>.</w:t>
      </w:r>
    </w:p>
    <w:p w:rsidR="00B67293" w:rsidRPr="002A069A" w:rsidRDefault="00EE57D4" w:rsidP="001C35B1">
      <w:pPr>
        <w:spacing w:after="0" w:line="360" w:lineRule="auto"/>
        <w:ind w:firstLine="708"/>
        <w:jc w:val="both"/>
        <w:rPr>
          <w:rFonts w:ascii="Book Antiqua" w:hAnsi="Book Antiqua"/>
          <w:sz w:val="24"/>
          <w:szCs w:val="24"/>
          <w:lang w:val="en-US"/>
        </w:rPr>
      </w:pPr>
      <w:r w:rsidRPr="002A069A">
        <w:rPr>
          <w:rFonts w:ascii="Book Antiqua" w:hAnsi="Book Antiqua"/>
          <w:sz w:val="24"/>
          <w:szCs w:val="24"/>
          <w:lang w:val="en-US"/>
        </w:rPr>
        <w:t xml:space="preserve">Two different theories are available to explain </w:t>
      </w:r>
      <w:r w:rsidR="00234BC3" w:rsidRPr="002A069A">
        <w:rPr>
          <w:rFonts w:ascii="Book Antiqua" w:hAnsi="Book Antiqua"/>
          <w:sz w:val="24"/>
          <w:szCs w:val="24"/>
          <w:lang w:val="en-US"/>
        </w:rPr>
        <w:t>endometrioma</w:t>
      </w:r>
      <w:r w:rsidRPr="002A069A">
        <w:rPr>
          <w:rFonts w:ascii="Book Antiqua" w:hAnsi="Book Antiqua"/>
          <w:sz w:val="24"/>
          <w:szCs w:val="24"/>
          <w:lang w:val="en-US"/>
        </w:rPr>
        <w:t xml:space="preserve"> development. </w:t>
      </w:r>
      <w:r w:rsidR="00297B72" w:rsidRPr="002A069A">
        <w:rPr>
          <w:rFonts w:ascii="Book Antiqua" w:hAnsi="Book Antiqua"/>
          <w:sz w:val="24"/>
          <w:szCs w:val="24"/>
          <w:lang w:val="en-US"/>
        </w:rPr>
        <w:t>According to the first hypothesis, multipotent mesenchymal cells differentiate to endometrial tissues in their site after puberty</w:t>
      </w:r>
      <w:r w:rsidRPr="002A069A">
        <w:rPr>
          <w:rFonts w:ascii="Book Antiqua" w:hAnsi="Book Antiqua"/>
          <w:sz w:val="24"/>
          <w:szCs w:val="24"/>
          <w:lang w:val="en-US"/>
        </w:rPr>
        <w:t xml:space="preserve"> </w:t>
      </w:r>
      <w:r w:rsidR="00297B72" w:rsidRPr="002A069A">
        <w:rPr>
          <w:rFonts w:ascii="Book Antiqua" w:hAnsi="Book Antiqua"/>
          <w:sz w:val="24"/>
          <w:szCs w:val="24"/>
          <w:lang w:val="en-US"/>
        </w:rPr>
        <w:t>and show physiopathologic</w:t>
      </w:r>
      <w:r w:rsidR="000142F1" w:rsidRPr="002A069A">
        <w:rPr>
          <w:rFonts w:ascii="Book Antiqua" w:hAnsi="Book Antiqua"/>
          <w:sz w:val="24"/>
          <w:szCs w:val="24"/>
          <w:lang w:val="en-US"/>
        </w:rPr>
        <w:t>al changes,</w:t>
      </w:r>
      <w:r w:rsidR="00297B72" w:rsidRPr="002A069A">
        <w:rPr>
          <w:rFonts w:ascii="Book Antiqua" w:hAnsi="Book Antiqua"/>
          <w:sz w:val="24"/>
          <w:szCs w:val="24"/>
          <w:lang w:val="en-US"/>
        </w:rPr>
        <w:t xml:space="preserve"> like proliferation, hemorrhage as response to hormonal functions. A</w:t>
      </w:r>
      <w:r w:rsidR="00825F7B" w:rsidRPr="002A069A">
        <w:rPr>
          <w:rFonts w:ascii="Book Antiqua" w:hAnsi="Book Antiqua"/>
          <w:sz w:val="24"/>
          <w:szCs w:val="24"/>
          <w:lang w:val="en-US"/>
        </w:rPr>
        <w:t>nd</w:t>
      </w:r>
      <w:r w:rsidR="00297B72" w:rsidRPr="002A069A">
        <w:rPr>
          <w:rFonts w:ascii="Book Antiqua" w:hAnsi="Book Antiqua"/>
          <w:sz w:val="24"/>
          <w:szCs w:val="24"/>
          <w:lang w:val="en-US"/>
        </w:rPr>
        <w:t xml:space="preserve"> second hypothesis</w:t>
      </w:r>
      <w:r w:rsidR="00825F7B" w:rsidRPr="002A069A">
        <w:rPr>
          <w:rFonts w:ascii="Book Antiqua" w:hAnsi="Book Antiqua"/>
          <w:sz w:val="24"/>
          <w:szCs w:val="24"/>
          <w:lang w:val="en-US"/>
        </w:rPr>
        <w:t>;</w:t>
      </w:r>
      <w:r w:rsidR="00297B72" w:rsidRPr="002A069A">
        <w:rPr>
          <w:rFonts w:ascii="Book Antiqua" w:hAnsi="Book Antiqua"/>
          <w:sz w:val="24"/>
          <w:szCs w:val="24"/>
          <w:lang w:val="en-US"/>
        </w:rPr>
        <w:t xml:space="preserve"> endometrial cells are transported to extrauterin</w:t>
      </w:r>
      <w:r w:rsidR="00C33FAF" w:rsidRPr="002A069A">
        <w:rPr>
          <w:rFonts w:ascii="Book Antiqua" w:hAnsi="Book Antiqua"/>
          <w:sz w:val="24"/>
          <w:szCs w:val="24"/>
          <w:lang w:val="en-US"/>
        </w:rPr>
        <w:t>e</w:t>
      </w:r>
      <w:r w:rsidR="00297B72" w:rsidRPr="002A069A">
        <w:rPr>
          <w:rFonts w:ascii="Book Antiqua" w:hAnsi="Book Antiqua"/>
          <w:sz w:val="24"/>
          <w:szCs w:val="24"/>
          <w:lang w:val="en-US"/>
        </w:rPr>
        <w:t xml:space="preserve"> areas in some instances and similarly </w:t>
      </w:r>
      <w:r w:rsidR="00234BC3" w:rsidRPr="002A069A">
        <w:rPr>
          <w:rFonts w:ascii="Book Antiqua" w:hAnsi="Book Antiqua"/>
          <w:sz w:val="24"/>
          <w:szCs w:val="24"/>
          <w:lang w:val="en-US"/>
        </w:rPr>
        <w:lastRenderedPageBreak/>
        <w:t>endometrioma</w:t>
      </w:r>
      <w:r w:rsidR="00297B72" w:rsidRPr="002A069A">
        <w:rPr>
          <w:rFonts w:ascii="Book Antiqua" w:hAnsi="Book Antiqua"/>
          <w:sz w:val="24"/>
          <w:szCs w:val="24"/>
          <w:lang w:val="en-US"/>
        </w:rPr>
        <w:t xml:space="preserve"> develops by being </w:t>
      </w:r>
      <w:r w:rsidR="00BA0EC2" w:rsidRPr="002A069A">
        <w:rPr>
          <w:rFonts w:ascii="Book Antiqua" w:hAnsi="Book Antiqua"/>
          <w:sz w:val="24"/>
          <w:szCs w:val="24"/>
          <w:lang w:val="en-US"/>
        </w:rPr>
        <w:t>affected from hormonal changes</w:t>
      </w:r>
      <w:r w:rsidR="003B3714">
        <w:rPr>
          <w:rFonts w:ascii="Book Antiqua" w:hAnsi="Book Antiqua"/>
          <w:sz w:val="24"/>
          <w:szCs w:val="24"/>
          <w:lang w:val="en-US"/>
        </w:rPr>
        <w:t>[</w:t>
      </w:r>
      <w:r w:rsidR="00BA0EC2" w:rsidRPr="002A069A">
        <w:rPr>
          <w:rFonts w:ascii="Book Antiqua" w:hAnsi="Book Antiqua"/>
          <w:sz w:val="24"/>
          <w:szCs w:val="24"/>
          <w:vertAlign w:val="superscript"/>
          <w:lang w:val="en-US"/>
        </w:rPr>
        <w:t>5</w:t>
      </w:r>
      <w:r w:rsidR="00BA0EC2" w:rsidRPr="002A069A">
        <w:rPr>
          <w:rFonts w:ascii="Book Antiqua" w:hAnsi="Book Antiqua"/>
          <w:sz w:val="24"/>
          <w:szCs w:val="24"/>
          <w:lang w:val="en-US"/>
        </w:rPr>
        <w:t>]</w:t>
      </w:r>
      <w:r w:rsidR="00297B72" w:rsidRPr="002A069A">
        <w:rPr>
          <w:rFonts w:ascii="Book Antiqua" w:hAnsi="Book Antiqua"/>
          <w:sz w:val="24"/>
          <w:szCs w:val="24"/>
          <w:lang w:val="en-US"/>
        </w:rPr>
        <w:t>.</w:t>
      </w:r>
      <w:r w:rsidR="006D3E0E" w:rsidRPr="002A069A">
        <w:rPr>
          <w:rFonts w:ascii="Book Antiqua" w:hAnsi="Book Antiqua"/>
          <w:sz w:val="24"/>
          <w:szCs w:val="24"/>
          <w:lang w:val="en-US"/>
        </w:rPr>
        <w:t xml:space="preserve"> </w:t>
      </w:r>
      <w:r w:rsidR="00234BC3" w:rsidRPr="002A069A">
        <w:rPr>
          <w:rFonts w:ascii="Book Antiqua" w:hAnsi="Book Antiqua"/>
          <w:sz w:val="24"/>
          <w:szCs w:val="24"/>
          <w:lang w:val="en-US"/>
        </w:rPr>
        <w:t>Endometrioma</w:t>
      </w:r>
      <w:r w:rsidR="00297B72" w:rsidRPr="002A069A">
        <w:rPr>
          <w:rFonts w:ascii="Book Antiqua" w:hAnsi="Book Antiqua"/>
          <w:sz w:val="24"/>
          <w:szCs w:val="24"/>
          <w:lang w:val="en-US"/>
        </w:rPr>
        <w:t xml:space="preserve"> development in C</w:t>
      </w:r>
      <w:r w:rsidR="00C33FAF" w:rsidRPr="002A069A">
        <w:rPr>
          <w:rFonts w:ascii="Book Antiqua" w:hAnsi="Book Antiqua"/>
          <w:sz w:val="24"/>
          <w:szCs w:val="24"/>
          <w:lang w:val="en-US"/>
        </w:rPr>
        <w:t>/</w:t>
      </w:r>
      <w:r w:rsidR="00297B72" w:rsidRPr="002A069A">
        <w:rPr>
          <w:rFonts w:ascii="Book Antiqua" w:hAnsi="Book Antiqua"/>
          <w:sz w:val="24"/>
          <w:szCs w:val="24"/>
          <w:lang w:val="en-US"/>
        </w:rPr>
        <w:t xml:space="preserve">S scar tissue </w:t>
      </w:r>
      <w:r w:rsidR="00C33FAF" w:rsidRPr="002A069A">
        <w:rPr>
          <w:rFonts w:ascii="Book Antiqua" w:hAnsi="Book Antiqua"/>
          <w:sz w:val="24"/>
          <w:szCs w:val="24"/>
          <w:lang w:val="en-US"/>
        </w:rPr>
        <w:t>o</w:t>
      </w:r>
      <w:r w:rsidR="00297B72" w:rsidRPr="002A069A">
        <w:rPr>
          <w:rFonts w:ascii="Book Antiqua" w:hAnsi="Book Antiqua"/>
          <w:sz w:val="24"/>
          <w:szCs w:val="24"/>
          <w:lang w:val="en-US"/>
        </w:rPr>
        <w:t xml:space="preserve">n abdominal wall </w:t>
      </w:r>
      <w:r w:rsidR="006E1E60" w:rsidRPr="002A069A">
        <w:rPr>
          <w:rFonts w:ascii="Book Antiqua" w:hAnsi="Book Antiqua"/>
          <w:sz w:val="24"/>
          <w:szCs w:val="24"/>
          <w:lang w:val="en-US"/>
        </w:rPr>
        <w:t>seems more consistent with the second hypothesis. An increase has b</w:t>
      </w:r>
      <w:r w:rsidR="00C33FAF" w:rsidRPr="002A069A">
        <w:rPr>
          <w:rFonts w:ascii="Book Antiqua" w:hAnsi="Book Antiqua"/>
          <w:sz w:val="24"/>
          <w:szCs w:val="24"/>
          <w:lang w:val="en-US"/>
        </w:rPr>
        <w:t>e</w:t>
      </w:r>
      <w:r w:rsidR="006E1E60" w:rsidRPr="002A069A">
        <w:rPr>
          <w:rFonts w:ascii="Book Antiqua" w:hAnsi="Book Antiqua"/>
          <w:sz w:val="24"/>
          <w:szCs w:val="24"/>
          <w:lang w:val="en-US"/>
        </w:rPr>
        <w:t xml:space="preserve">en reported in </w:t>
      </w:r>
      <w:r w:rsidR="00234BC3" w:rsidRPr="002A069A">
        <w:rPr>
          <w:rFonts w:ascii="Book Antiqua" w:hAnsi="Book Antiqua"/>
          <w:sz w:val="24"/>
          <w:szCs w:val="24"/>
          <w:lang w:val="en-US"/>
        </w:rPr>
        <w:t>endometrioma</w:t>
      </w:r>
      <w:r w:rsidR="006E1E60" w:rsidRPr="002A069A">
        <w:rPr>
          <w:rFonts w:ascii="Book Antiqua" w:hAnsi="Book Antiqua"/>
          <w:sz w:val="24"/>
          <w:szCs w:val="24"/>
          <w:lang w:val="en-US"/>
        </w:rPr>
        <w:t xml:space="preserve"> frequency in paral</w:t>
      </w:r>
      <w:r w:rsidR="00C33FAF" w:rsidRPr="002A069A">
        <w:rPr>
          <w:rFonts w:ascii="Book Antiqua" w:hAnsi="Book Antiqua"/>
          <w:sz w:val="24"/>
          <w:szCs w:val="24"/>
          <w:lang w:val="en-US"/>
        </w:rPr>
        <w:t>l</w:t>
      </w:r>
      <w:r w:rsidR="006E1E60" w:rsidRPr="002A069A">
        <w:rPr>
          <w:rFonts w:ascii="Book Antiqua" w:hAnsi="Book Antiqua"/>
          <w:sz w:val="24"/>
          <w:szCs w:val="24"/>
          <w:lang w:val="en-US"/>
        </w:rPr>
        <w:t>el with the increase in number</w:t>
      </w:r>
      <w:r w:rsidR="00C33FAF" w:rsidRPr="002A069A">
        <w:rPr>
          <w:rFonts w:ascii="Book Antiqua" w:hAnsi="Book Antiqua"/>
          <w:sz w:val="24"/>
          <w:szCs w:val="24"/>
          <w:lang w:val="en-US"/>
        </w:rPr>
        <w:t xml:space="preserve"> </w:t>
      </w:r>
      <w:r w:rsidR="006E1E60" w:rsidRPr="002A069A">
        <w:rPr>
          <w:rFonts w:ascii="Book Antiqua" w:hAnsi="Book Antiqua"/>
          <w:sz w:val="24"/>
          <w:szCs w:val="24"/>
          <w:lang w:val="en-US"/>
        </w:rPr>
        <w:t xml:space="preserve">of </w:t>
      </w:r>
      <w:r w:rsidR="000142F1" w:rsidRPr="002A069A">
        <w:rPr>
          <w:rFonts w:ascii="Book Antiqua" w:hAnsi="Book Antiqua"/>
          <w:sz w:val="24"/>
          <w:szCs w:val="24"/>
          <w:lang w:val="en-US"/>
        </w:rPr>
        <w:t>C/S</w:t>
      </w:r>
      <w:r w:rsidR="00BA0EC2" w:rsidRPr="002A069A">
        <w:rPr>
          <w:rFonts w:ascii="Book Antiqua" w:hAnsi="Book Antiqua"/>
          <w:sz w:val="24"/>
          <w:szCs w:val="24"/>
          <w:lang w:val="en-US"/>
        </w:rPr>
        <w:t xml:space="preserve"> in recent years</w:t>
      </w:r>
      <w:r w:rsidR="003B3714" w:rsidRPr="0004557D">
        <w:rPr>
          <w:rFonts w:ascii="Book Antiqua" w:hAnsi="Book Antiqua"/>
          <w:sz w:val="24"/>
          <w:szCs w:val="24"/>
          <w:vertAlign w:val="superscript"/>
          <w:lang w:val="en-US"/>
        </w:rPr>
        <w:t>[</w:t>
      </w:r>
      <w:r w:rsidR="00BA0EC2" w:rsidRPr="0004557D">
        <w:rPr>
          <w:rFonts w:ascii="Book Antiqua" w:hAnsi="Book Antiqua"/>
          <w:sz w:val="24"/>
          <w:szCs w:val="24"/>
          <w:vertAlign w:val="superscript"/>
          <w:lang w:val="en-US"/>
        </w:rPr>
        <w:t>7,8]</w:t>
      </w:r>
      <w:r w:rsidR="006E1E60" w:rsidRPr="002A069A">
        <w:rPr>
          <w:rFonts w:ascii="Book Antiqua" w:hAnsi="Book Antiqua"/>
          <w:sz w:val="24"/>
          <w:szCs w:val="24"/>
          <w:lang w:val="en-US"/>
        </w:rPr>
        <w:t xml:space="preserve">. </w:t>
      </w:r>
      <w:r w:rsidR="00B67293" w:rsidRPr="002A069A">
        <w:rPr>
          <w:rFonts w:ascii="Book Antiqua" w:hAnsi="Book Antiqua"/>
          <w:sz w:val="24"/>
          <w:szCs w:val="24"/>
          <w:lang w:val="en-US"/>
        </w:rPr>
        <w:t xml:space="preserve">Procedure responsible for </w:t>
      </w:r>
      <w:r w:rsidR="00234BC3" w:rsidRPr="002A069A">
        <w:rPr>
          <w:rFonts w:ascii="Book Antiqua" w:hAnsi="Book Antiqua"/>
          <w:sz w:val="24"/>
          <w:szCs w:val="24"/>
          <w:lang w:val="en-US"/>
        </w:rPr>
        <w:t>endometrioma</w:t>
      </w:r>
      <w:r w:rsidR="00B67293" w:rsidRPr="002A069A">
        <w:rPr>
          <w:rFonts w:ascii="Book Antiqua" w:hAnsi="Book Antiqua"/>
          <w:sz w:val="24"/>
          <w:szCs w:val="24"/>
          <w:lang w:val="en-US"/>
        </w:rPr>
        <w:t xml:space="preserve"> development on incision site is iatrogenic inoculation of endometrial tissue into incision site</w:t>
      </w:r>
      <w:r w:rsidR="003B3714" w:rsidRPr="00C81064">
        <w:rPr>
          <w:rFonts w:ascii="Book Antiqua" w:hAnsi="Book Antiqua"/>
          <w:sz w:val="24"/>
          <w:szCs w:val="24"/>
          <w:vertAlign w:val="superscript"/>
          <w:lang w:val="en-US"/>
        </w:rPr>
        <w:t>[</w:t>
      </w:r>
      <w:r w:rsidR="00B67293" w:rsidRPr="00C81064">
        <w:rPr>
          <w:rFonts w:ascii="Book Antiqua" w:hAnsi="Book Antiqua"/>
          <w:sz w:val="24"/>
          <w:szCs w:val="24"/>
          <w:vertAlign w:val="superscript"/>
          <w:lang w:val="en-US"/>
        </w:rPr>
        <w:t>9]</w:t>
      </w:r>
      <w:r w:rsidR="00B67293" w:rsidRPr="002A069A">
        <w:rPr>
          <w:rFonts w:ascii="Book Antiqua" w:hAnsi="Book Antiqua"/>
          <w:sz w:val="24"/>
          <w:szCs w:val="24"/>
          <w:lang w:val="en-US"/>
        </w:rPr>
        <w:t xml:space="preserve">. Three of our cases underwent one C/S, three cases twice C/S. </w:t>
      </w:r>
      <w:r w:rsidR="00234BC3" w:rsidRPr="002A069A">
        <w:rPr>
          <w:rFonts w:ascii="Book Antiqua" w:hAnsi="Book Antiqua"/>
          <w:sz w:val="24"/>
          <w:szCs w:val="24"/>
          <w:lang w:val="en-US"/>
        </w:rPr>
        <w:t>Endometrioma</w:t>
      </w:r>
      <w:r w:rsidR="006E1E60" w:rsidRPr="002A069A">
        <w:rPr>
          <w:rFonts w:ascii="Book Antiqua" w:hAnsi="Book Antiqua"/>
          <w:sz w:val="24"/>
          <w:szCs w:val="24"/>
          <w:lang w:val="en-US"/>
        </w:rPr>
        <w:t xml:space="preserve"> usually </w:t>
      </w:r>
      <w:r w:rsidR="00CA17D0" w:rsidRPr="002A069A">
        <w:rPr>
          <w:rFonts w:ascii="Book Antiqua" w:hAnsi="Book Antiqua"/>
          <w:sz w:val="24"/>
          <w:szCs w:val="24"/>
          <w:lang w:val="en-US"/>
        </w:rPr>
        <w:t>emerges</w:t>
      </w:r>
      <w:r w:rsidR="006E1E60" w:rsidRPr="002A069A">
        <w:rPr>
          <w:rFonts w:ascii="Book Antiqua" w:hAnsi="Book Antiqua"/>
          <w:sz w:val="24"/>
          <w:szCs w:val="24"/>
          <w:lang w:val="en-US"/>
        </w:rPr>
        <w:t xml:space="preserve"> during a ten year period fol</w:t>
      </w:r>
      <w:r w:rsidR="00C33FAF" w:rsidRPr="002A069A">
        <w:rPr>
          <w:rFonts w:ascii="Book Antiqua" w:hAnsi="Book Antiqua"/>
          <w:sz w:val="24"/>
          <w:szCs w:val="24"/>
          <w:lang w:val="en-US"/>
        </w:rPr>
        <w:t>l</w:t>
      </w:r>
      <w:r w:rsidR="00B67293" w:rsidRPr="002A069A">
        <w:rPr>
          <w:rFonts w:ascii="Book Antiqua" w:hAnsi="Book Antiqua"/>
          <w:sz w:val="24"/>
          <w:szCs w:val="24"/>
          <w:lang w:val="en-US"/>
        </w:rPr>
        <w:t>owing C/S</w:t>
      </w:r>
      <w:r w:rsidR="003B3714" w:rsidRPr="0004557D">
        <w:rPr>
          <w:rFonts w:ascii="Book Antiqua" w:hAnsi="Book Antiqua"/>
          <w:sz w:val="24"/>
          <w:szCs w:val="24"/>
          <w:vertAlign w:val="superscript"/>
          <w:lang w:val="en-US"/>
        </w:rPr>
        <w:t>[</w:t>
      </w:r>
      <w:r w:rsidR="00B67293" w:rsidRPr="0004557D">
        <w:rPr>
          <w:rFonts w:ascii="Book Antiqua" w:hAnsi="Book Antiqua"/>
          <w:sz w:val="24"/>
          <w:szCs w:val="24"/>
          <w:vertAlign w:val="superscript"/>
          <w:lang w:val="en-US"/>
        </w:rPr>
        <w:t>10</w:t>
      </w:r>
      <w:r w:rsidR="00BA0EC2" w:rsidRPr="0004557D">
        <w:rPr>
          <w:rFonts w:ascii="Book Antiqua" w:hAnsi="Book Antiqua"/>
          <w:sz w:val="24"/>
          <w:szCs w:val="24"/>
          <w:vertAlign w:val="superscript"/>
          <w:lang w:val="en-US"/>
        </w:rPr>
        <w:t>]</w:t>
      </w:r>
      <w:r w:rsidR="006E1E60" w:rsidRPr="002A069A">
        <w:rPr>
          <w:rFonts w:ascii="Book Antiqua" w:hAnsi="Book Antiqua"/>
          <w:sz w:val="24"/>
          <w:szCs w:val="24"/>
          <w:lang w:val="en-US"/>
        </w:rPr>
        <w:t>.</w:t>
      </w:r>
    </w:p>
    <w:p w:rsidR="00B67293" w:rsidRPr="002A069A" w:rsidRDefault="00B56F6A" w:rsidP="001C35B1">
      <w:pPr>
        <w:spacing w:after="0" w:line="360" w:lineRule="auto"/>
        <w:ind w:firstLine="708"/>
        <w:jc w:val="both"/>
        <w:rPr>
          <w:rFonts w:ascii="Book Antiqua" w:hAnsi="Book Antiqua"/>
          <w:sz w:val="24"/>
          <w:szCs w:val="24"/>
          <w:lang w:val="en-US"/>
        </w:rPr>
      </w:pPr>
      <w:r w:rsidRPr="002A069A">
        <w:rPr>
          <w:rFonts w:ascii="Book Antiqua" w:hAnsi="Book Antiqua"/>
          <w:sz w:val="24"/>
          <w:szCs w:val="24"/>
          <w:shd w:val="clear" w:color="auto" w:fill="FFFFFF"/>
          <w:lang w:val="en-US"/>
        </w:rPr>
        <w:t xml:space="preserve">Scar </w:t>
      </w:r>
      <w:r w:rsidR="00234BC3" w:rsidRPr="002A069A">
        <w:rPr>
          <w:rFonts w:ascii="Book Antiqua" w:hAnsi="Book Antiqua"/>
          <w:sz w:val="24"/>
          <w:szCs w:val="24"/>
          <w:shd w:val="clear" w:color="auto" w:fill="FFFFFF"/>
          <w:lang w:val="en-US"/>
        </w:rPr>
        <w:t>endometrioma</w:t>
      </w:r>
      <w:r w:rsidRPr="002A069A">
        <w:rPr>
          <w:rFonts w:ascii="Book Antiqua" w:hAnsi="Book Antiqua"/>
          <w:sz w:val="24"/>
          <w:szCs w:val="24"/>
          <w:shd w:val="clear" w:color="auto" w:fill="FFFFFF"/>
          <w:lang w:val="en-US"/>
        </w:rPr>
        <w:t xml:space="preserve"> are not frequently met more than 5 years after </w:t>
      </w:r>
      <w:r w:rsidR="00825F7B" w:rsidRPr="002A069A">
        <w:rPr>
          <w:rFonts w:ascii="Book Antiqua" w:hAnsi="Book Antiqua"/>
          <w:sz w:val="24"/>
          <w:szCs w:val="24"/>
          <w:shd w:val="clear" w:color="auto" w:fill="FFFFFF"/>
          <w:lang w:val="en-US"/>
        </w:rPr>
        <w:t xml:space="preserve">C/S, </w:t>
      </w:r>
      <w:r w:rsidR="00B67293" w:rsidRPr="002A069A">
        <w:rPr>
          <w:rFonts w:ascii="Book Antiqua" w:hAnsi="Book Antiqua"/>
          <w:sz w:val="24"/>
          <w:szCs w:val="24"/>
          <w:shd w:val="clear" w:color="auto" w:fill="FFFFFF"/>
          <w:lang w:val="en-US"/>
        </w:rPr>
        <w:t xml:space="preserve">but we have </w:t>
      </w:r>
      <w:r w:rsidRPr="002A069A">
        <w:rPr>
          <w:rFonts w:ascii="Book Antiqua" w:hAnsi="Book Antiqua"/>
          <w:sz w:val="24"/>
          <w:szCs w:val="24"/>
          <w:shd w:val="clear" w:color="auto" w:fill="FFFFFF"/>
          <w:lang w:val="en-US"/>
        </w:rPr>
        <w:t xml:space="preserve">two patients with relatively late diagnosed scar </w:t>
      </w:r>
      <w:r w:rsidR="00234BC3" w:rsidRPr="002A069A">
        <w:rPr>
          <w:rFonts w:ascii="Book Antiqua" w:hAnsi="Book Antiqua"/>
          <w:sz w:val="24"/>
          <w:szCs w:val="24"/>
          <w:shd w:val="clear" w:color="auto" w:fill="FFFFFF"/>
          <w:lang w:val="en-US"/>
        </w:rPr>
        <w:t>endometrioma</w:t>
      </w:r>
      <w:r w:rsidRPr="002A069A">
        <w:rPr>
          <w:rFonts w:ascii="Book Antiqua" w:hAnsi="Book Antiqua"/>
          <w:sz w:val="24"/>
          <w:szCs w:val="24"/>
          <w:shd w:val="clear" w:color="auto" w:fill="FFFFFF"/>
          <w:lang w:val="en-US"/>
        </w:rPr>
        <w:t xml:space="preserve"> in our series. </w:t>
      </w:r>
      <w:r w:rsidR="00B67293" w:rsidRPr="002A069A">
        <w:rPr>
          <w:rFonts w:ascii="Book Antiqua" w:hAnsi="Book Antiqua"/>
          <w:sz w:val="24"/>
          <w:szCs w:val="24"/>
          <w:lang w:val="en-US"/>
        </w:rPr>
        <w:t xml:space="preserve">Basic and the most </w:t>
      </w:r>
      <w:r w:rsidR="00232453" w:rsidRPr="002A069A">
        <w:rPr>
          <w:rFonts w:ascii="Book Antiqua" w:hAnsi="Book Antiqua"/>
          <w:sz w:val="24"/>
          <w:szCs w:val="24"/>
          <w:lang w:val="en-US"/>
        </w:rPr>
        <w:t xml:space="preserve">commonly detected </w:t>
      </w:r>
      <w:r w:rsidR="00B67293" w:rsidRPr="002A069A">
        <w:rPr>
          <w:rFonts w:ascii="Book Antiqua" w:hAnsi="Book Antiqua"/>
          <w:sz w:val="24"/>
          <w:szCs w:val="24"/>
          <w:lang w:val="en-US"/>
        </w:rPr>
        <w:t>complaints of the patients were a palpable mass in C/S scar tissue and cyclic pain</w:t>
      </w:r>
      <w:r w:rsidR="003B3714" w:rsidRPr="0004557D">
        <w:rPr>
          <w:rFonts w:ascii="Book Antiqua" w:hAnsi="Book Antiqua"/>
          <w:sz w:val="24"/>
          <w:szCs w:val="24"/>
          <w:vertAlign w:val="superscript"/>
          <w:lang w:val="en-US"/>
        </w:rPr>
        <w:t>[</w:t>
      </w:r>
      <w:r w:rsidR="00232453" w:rsidRPr="0004557D">
        <w:rPr>
          <w:rFonts w:ascii="Book Antiqua" w:hAnsi="Book Antiqua"/>
          <w:sz w:val="24"/>
          <w:szCs w:val="24"/>
          <w:vertAlign w:val="superscript"/>
          <w:lang w:val="en-US"/>
        </w:rPr>
        <w:t>11]</w:t>
      </w:r>
      <w:r w:rsidR="00232453" w:rsidRPr="002A069A">
        <w:rPr>
          <w:rFonts w:ascii="Book Antiqua" w:hAnsi="Book Antiqua"/>
          <w:sz w:val="24"/>
          <w:szCs w:val="24"/>
          <w:lang w:val="en-US"/>
        </w:rPr>
        <w:t xml:space="preserve">. These symptoms have begun within a 6 mo-4 year period following C/S operation. Abdominal pain or painfull mass were seen cyclic usually, but there were one patient with non-cyclic painfull </w:t>
      </w:r>
      <w:r w:rsidR="00234BC3" w:rsidRPr="002A069A">
        <w:rPr>
          <w:rFonts w:ascii="Book Antiqua" w:hAnsi="Book Antiqua"/>
          <w:sz w:val="24"/>
          <w:szCs w:val="24"/>
          <w:lang w:val="en-US"/>
        </w:rPr>
        <w:t>endometrioma</w:t>
      </w:r>
      <w:r w:rsidR="00232453" w:rsidRPr="002A069A">
        <w:rPr>
          <w:rFonts w:ascii="Book Antiqua" w:hAnsi="Book Antiqua"/>
          <w:sz w:val="24"/>
          <w:szCs w:val="24"/>
          <w:lang w:val="en-US"/>
        </w:rPr>
        <w:t xml:space="preserve"> in our case series. </w:t>
      </w:r>
    </w:p>
    <w:p w:rsidR="00577899" w:rsidRPr="002A069A" w:rsidRDefault="00232453" w:rsidP="001C35B1">
      <w:pPr>
        <w:spacing w:after="0" w:line="360" w:lineRule="auto"/>
        <w:ind w:firstLine="708"/>
        <w:jc w:val="both"/>
        <w:rPr>
          <w:rFonts w:ascii="Book Antiqua" w:hAnsi="Book Antiqua"/>
          <w:sz w:val="24"/>
          <w:szCs w:val="24"/>
          <w:lang w:val="en-US"/>
        </w:rPr>
      </w:pPr>
      <w:r w:rsidRPr="002A069A">
        <w:rPr>
          <w:rFonts w:ascii="Book Antiqua" w:hAnsi="Book Antiqua"/>
          <w:sz w:val="24"/>
          <w:szCs w:val="24"/>
          <w:lang w:val="en-US"/>
        </w:rPr>
        <w:t xml:space="preserve">Definitive diagnosis of </w:t>
      </w:r>
      <w:r w:rsidR="00234BC3" w:rsidRPr="002A069A">
        <w:rPr>
          <w:rFonts w:ascii="Book Antiqua" w:hAnsi="Book Antiqua"/>
          <w:sz w:val="24"/>
          <w:szCs w:val="24"/>
          <w:lang w:val="en-US"/>
        </w:rPr>
        <w:t>endometrioma</w:t>
      </w:r>
      <w:r w:rsidRPr="002A069A">
        <w:rPr>
          <w:rFonts w:ascii="Book Antiqua" w:hAnsi="Book Antiqua"/>
          <w:sz w:val="24"/>
          <w:szCs w:val="24"/>
          <w:lang w:val="en-US"/>
        </w:rPr>
        <w:t xml:space="preserve"> is not possible without histopathological examination. They are some published parameters</w:t>
      </w:r>
      <w:r w:rsidR="0078484D" w:rsidRPr="002A069A">
        <w:rPr>
          <w:rFonts w:ascii="Book Antiqua" w:hAnsi="Book Antiqua"/>
          <w:sz w:val="24"/>
          <w:szCs w:val="24"/>
          <w:shd w:val="clear" w:color="auto" w:fill="FFFFFF"/>
          <w:lang w:val="en-US"/>
        </w:rPr>
        <w:t xml:space="preserve"> on </w:t>
      </w:r>
      <w:r w:rsidR="00F02DA8" w:rsidRPr="002A069A">
        <w:rPr>
          <w:rFonts w:ascii="Book Antiqua" w:hAnsi="Book Antiqua"/>
          <w:sz w:val="24"/>
          <w:szCs w:val="24"/>
          <w:shd w:val="clear" w:color="auto" w:fill="FFFFFF"/>
          <w:lang w:val="en-US"/>
        </w:rPr>
        <w:t xml:space="preserve">clinical and ultrasonographic findings for differential </w:t>
      </w:r>
      <w:r w:rsidRPr="002A069A">
        <w:rPr>
          <w:rFonts w:ascii="Book Antiqua" w:hAnsi="Book Antiqua"/>
          <w:sz w:val="24"/>
          <w:szCs w:val="24"/>
          <w:shd w:val="clear" w:color="auto" w:fill="FFFFFF"/>
          <w:lang w:val="en-US"/>
        </w:rPr>
        <w:t>diagnosis</w:t>
      </w:r>
      <w:r w:rsidR="00F02DA8" w:rsidRPr="002A069A">
        <w:rPr>
          <w:rFonts w:ascii="Book Antiqua" w:hAnsi="Book Antiqua"/>
          <w:sz w:val="24"/>
          <w:szCs w:val="24"/>
          <w:shd w:val="clear" w:color="auto" w:fill="FFFFFF"/>
          <w:lang w:val="en-US"/>
        </w:rPr>
        <w:t xml:space="preserve"> of abdominal wall </w:t>
      </w:r>
      <w:r w:rsidR="00234BC3" w:rsidRPr="002A069A">
        <w:rPr>
          <w:rFonts w:ascii="Book Antiqua" w:hAnsi="Book Antiqua"/>
          <w:sz w:val="24"/>
          <w:szCs w:val="24"/>
          <w:shd w:val="clear" w:color="auto" w:fill="FFFFFF"/>
          <w:lang w:val="en-US"/>
        </w:rPr>
        <w:t>endometrioma</w:t>
      </w:r>
      <w:r w:rsidR="00F02DA8" w:rsidRPr="002A069A">
        <w:rPr>
          <w:rFonts w:ascii="Book Antiqua" w:hAnsi="Book Antiqua"/>
          <w:sz w:val="24"/>
          <w:szCs w:val="24"/>
          <w:shd w:val="clear" w:color="auto" w:fill="FFFFFF"/>
          <w:lang w:val="en-US"/>
        </w:rPr>
        <w:t xml:space="preserve"> near cesarean section</w:t>
      </w:r>
      <w:r w:rsidR="003B3714" w:rsidRPr="0004557D">
        <w:rPr>
          <w:rFonts w:ascii="Book Antiqua" w:hAnsi="Book Antiqua"/>
          <w:sz w:val="24"/>
          <w:szCs w:val="24"/>
          <w:shd w:val="clear" w:color="auto" w:fill="FFFFFF"/>
          <w:vertAlign w:val="superscript"/>
          <w:lang w:val="en-US"/>
        </w:rPr>
        <w:t>[</w:t>
      </w:r>
      <w:r w:rsidR="0078484D" w:rsidRPr="0004557D">
        <w:rPr>
          <w:rFonts w:ascii="Book Antiqua" w:hAnsi="Book Antiqua"/>
          <w:sz w:val="24"/>
          <w:szCs w:val="24"/>
          <w:shd w:val="clear" w:color="auto" w:fill="FFFFFF"/>
          <w:vertAlign w:val="superscript"/>
          <w:lang w:val="en-US"/>
        </w:rPr>
        <w:t>12]</w:t>
      </w:r>
      <w:r w:rsidR="0078484D" w:rsidRPr="002A069A">
        <w:rPr>
          <w:rFonts w:ascii="Book Antiqua" w:hAnsi="Book Antiqua"/>
          <w:sz w:val="24"/>
          <w:szCs w:val="24"/>
          <w:shd w:val="clear" w:color="auto" w:fill="FFFFFF"/>
          <w:lang w:val="en-US"/>
        </w:rPr>
        <w:t xml:space="preserve">. </w:t>
      </w:r>
      <w:r w:rsidR="006E1E60" w:rsidRPr="002A069A">
        <w:rPr>
          <w:rFonts w:ascii="Book Antiqua" w:hAnsi="Book Antiqua"/>
          <w:sz w:val="24"/>
          <w:szCs w:val="24"/>
          <w:lang w:val="en-US"/>
        </w:rPr>
        <w:t>Lipomas , sebaceous cysts, hemangiomas and lymphangiomas, desmoid tumors among  common benign tumors of abdominal wall</w:t>
      </w:r>
      <w:r w:rsidR="001C27C3" w:rsidRPr="0004557D">
        <w:rPr>
          <w:rFonts w:ascii="Book Antiqua" w:hAnsi="Book Antiqua"/>
          <w:sz w:val="24"/>
          <w:szCs w:val="24"/>
          <w:vertAlign w:val="superscript"/>
          <w:lang w:val="en-US"/>
        </w:rPr>
        <w:t>[13,14</w:t>
      </w:r>
      <w:r w:rsidR="000E5289" w:rsidRPr="0004557D">
        <w:rPr>
          <w:rFonts w:ascii="Book Antiqua" w:hAnsi="Book Antiqua"/>
          <w:sz w:val="24"/>
          <w:szCs w:val="24"/>
          <w:vertAlign w:val="superscript"/>
          <w:lang w:val="en-US"/>
        </w:rPr>
        <w:t>]</w:t>
      </w:r>
      <w:r w:rsidR="006E1E60" w:rsidRPr="002A069A">
        <w:rPr>
          <w:rFonts w:ascii="Book Antiqua" w:hAnsi="Book Antiqua"/>
          <w:sz w:val="24"/>
          <w:szCs w:val="24"/>
          <w:lang w:val="en-US"/>
        </w:rPr>
        <w:t xml:space="preserve">. It is recommended to keep in mind </w:t>
      </w:r>
      <w:r w:rsidR="000D5867" w:rsidRPr="002A069A">
        <w:rPr>
          <w:rFonts w:ascii="Book Antiqua" w:hAnsi="Book Antiqua"/>
          <w:sz w:val="24"/>
          <w:szCs w:val="24"/>
          <w:lang w:val="en-US"/>
        </w:rPr>
        <w:t xml:space="preserve">that these </w:t>
      </w:r>
      <w:r w:rsidRPr="002A069A">
        <w:rPr>
          <w:rFonts w:ascii="Book Antiqua" w:hAnsi="Book Antiqua"/>
          <w:sz w:val="24"/>
          <w:szCs w:val="24"/>
          <w:lang w:val="en-US"/>
        </w:rPr>
        <w:t>tumor</w:t>
      </w:r>
      <w:r w:rsidR="000D5867" w:rsidRPr="002A069A">
        <w:rPr>
          <w:rFonts w:ascii="Book Antiqua" w:hAnsi="Book Antiqua"/>
          <w:sz w:val="24"/>
          <w:szCs w:val="24"/>
          <w:lang w:val="en-US"/>
        </w:rPr>
        <w:t xml:space="preserve">s may be </w:t>
      </w:r>
      <w:r w:rsidR="00BF73AF" w:rsidRPr="002A069A">
        <w:rPr>
          <w:rFonts w:ascii="Book Antiqua" w:hAnsi="Book Antiqua"/>
          <w:sz w:val="24"/>
          <w:szCs w:val="24"/>
          <w:lang w:val="en-US"/>
        </w:rPr>
        <w:t xml:space="preserve">a </w:t>
      </w:r>
      <w:r w:rsidR="000D5867" w:rsidRPr="002A069A">
        <w:rPr>
          <w:rFonts w:ascii="Book Antiqua" w:hAnsi="Book Antiqua"/>
          <w:sz w:val="24"/>
          <w:szCs w:val="24"/>
          <w:lang w:val="en-US"/>
        </w:rPr>
        <w:t>metastatic lesion ari</w:t>
      </w:r>
      <w:r w:rsidR="00AC0C9E" w:rsidRPr="002A069A">
        <w:rPr>
          <w:rFonts w:ascii="Book Antiqua" w:hAnsi="Book Antiqua"/>
          <w:sz w:val="24"/>
          <w:szCs w:val="24"/>
          <w:lang w:val="en-US"/>
        </w:rPr>
        <w:t>si</w:t>
      </w:r>
      <w:r w:rsidR="000D5867" w:rsidRPr="002A069A">
        <w:rPr>
          <w:rFonts w:ascii="Book Antiqua" w:hAnsi="Book Antiqua"/>
          <w:sz w:val="24"/>
          <w:szCs w:val="24"/>
          <w:lang w:val="en-US"/>
        </w:rPr>
        <w:t xml:space="preserve">ng from a malignant focus and to make diagnosis of </w:t>
      </w:r>
      <w:r w:rsidR="00234BC3" w:rsidRPr="002A069A">
        <w:rPr>
          <w:rFonts w:ascii="Book Antiqua" w:hAnsi="Book Antiqua"/>
          <w:sz w:val="24"/>
          <w:szCs w:val="24"/>
          <w:lang w:val="en-US"/>
        </w:rPr>
        <w:t>endometrioma</w:t>
      </w:r>
      <w:r w:rsidR="000D5867" w:rsidRPr="002A069A">
        <w:rPr>
          <w:rFonts w:ascii="Book Antiqua" w:hAnsi="Book Antiqua"/>
          <w:sz w:val="24"/>
          <w:szCs w:val="24"/>
          <w:lang w:val="en-US"/>
        </w:rPr>
        <w:t xml:space="preserve"> definite through </w:t>
      </w:r>
      <w:r w:rsidR="004D3750" w:rsidRPr="002A069A">
        <w:rPr>
          <w:rFonts w:ascii="Book Antiqua" w:hAnsi="Book Antiqua"/>
          <w:sz w:val="24"/>
          <w:szCs w:val="24"/>
          <w:lang w:val="en-US"/>
        </w:rPr>
        <w:t>US</w:t>
      </w:r>
      <w:r w:rsidR="000D5867" w:rsidRPr="002A069A">
        <w:rPr>
          <w:rFonts w:ascii="Book Antiqua" w:hAnsi="Book Antiqua"/>
          <w:sz w:val="24"/>
          <w:szCs w:val="24"/>
          <w:lang w:val="en-US"/>
        </w:rPr>
        <w:t xml:space="preserve">-guided fine needle aspiration </w:t>
      </w:r>
      <w:r w:rsidR="004D3750" w:rsidRPr="002A069A">
        <w:rPr>
          <w:rFonts w:ascii="Book Antiqua" w:hAnsi="Book Antiqua"/>
          <w:sz w:val="24"/>
          <w:szCs w:val="24"/>
          <w:lang w:val="en-US"/>
        </w:rPr>
        <w:t>cytolog</w:t>
      </w:r>
      <w:r w:rsidR="000D5867" w:rsidRPr="002A069A">
        <w:rPr>
          <w:rFonts w:ascii="Book Antiqua" w:hAnsi="Book Antiqua"/>
          <w:sz w:val="24"/>
          <w:szCs w:val="24"/>
          <w:lang w:val="en-US"/>
        </w:rPr>
        <w:t>y in patients who do</w:t>
      </w:r>
      <w:r w:rsidR="000E5289" w:rsidRPr="002A069A">
        <w:rPr>
          <w:rFonts w:ascii="Book Antiqua" w:hAnsi="Book Antiqua"/>
          <w:sz w:val="24"/>
          <w:szCs w:val="24"/>
          <w:lang w:val="en-US"/>
        </w:rPr>
        <w:t xml:space="preserve"> not accept surgical treatment</w:t>
      </w:r>
      <w:r w:rsidR="003B3714" w:rsidRPr="00AB28D2">
        <w:rPr>
          <w:rFonts w:ascii="Book Antiqua" w:hAnsi="Book Antiqua"/>
          <w:sz w:val="24"/>
          <w:szCs w:val="24"/>
          <w:vertAlign w:val="superscript"/>
          <w:lang w:val="en-US"/>
        </w:rPr>
        <w:t>[</w:t>
      </w:r>
      <w:r w:rsidR="000E5289" w:rsidRPr="00AB28D2">
        <w:rPr>
          <w:rFonts w:ascii="Book Antiqua" w:hAnsi="Book Antiqua"/>
          <w:sz w:val="24"/>
          <w:szCs w:val="24"/>
          <w:vertAlign w:val="superscript"/>
          <w:lang w:val="en-US"/>
        </w:rPr>
        <w:t>5</w:t>
      </w:r>
      <w:r w:rsidR="00BF73AF" w:rsidRPr="00AB28D2">
        <w:rPr>
          <w:rFonts w:ascii="Book Antiqua" w:hAnsi="Book Antiqua"/>
          <w:sz w:val="24"/>
          <w:szCs w:val="24"/>
          <w:vertAlign w:val="superscript"/>
          <w:lang w:val="en-US"/>
        </w:rPr>
        <w:t>,12,13</w:t>
      </w:r>
      <w:r w:rsidR="000E5289" w:rsidRPr="00AB28D2">
        <w:rPr>
          <w:rFonts w:ascii="Book Antiqua" w:hAnsi="Book Antiqua"/>
          <w:sz w:val="24"/>
          <w:szCs w:val="24"/>
          <w:vertAlign w:val="superscript"/>
          <w:lang w:val="en-US"/>
        </w:rPr>
        <w:t>]</w:t>
      </w:r>
      <w:r w:rsidR="000D5867" w:rsidRPr="002A069A">
        <w:rPr>
          <w:rFonts w:ascii="Book Antiqua" w:hAnsi="Book Antiqua"/>
          <w:sz w:val="24"/>
          <w:szCs w:val="24"/>
          <w:lang w:val="en-US"/>
        </w:rPr>
        <w:t xml:space="preserve">. Imaging methods like doppler US, CT and MRI should absolutely be benefited for differential diagnosis of suspected masses. </w:t>
      </w:r>
      <w:r w:rsidR="00F02DA8" w:rsidRPr="002A069A">
        <w:rPr>
          <w:rFonts w:ascii="Book Antiqua" w:hAnsi="Book Antiqua"/>
          <w:sz w:val="24"/>
          <w:szCs w:val="24"/>
          <w:lang w:val="en-US"/>
        </w:rPr>
        <w:t>Definitive</w:t>
      </w:r>
      <w:r w:rsidR="000D5867" w:rsidRPr="002A069A">
        <w:rPr>
          <w:rFonts w:ascii="Book Antiqua" w:hAnsi="Book Antiqua"/>
          <w:sz w:val="24"/>
          <w:szCs w:val="24"/>
          <w:lang w:val="en-US"/>
        </w:rPr>
        <w:t xml:space="preserve"> diagnosis can only be made histopathologically.</w:t>
      </w:r>
    </w:p>
    <w:p w:rsidR="00493817" w:rsidRPr="002A069A" w:rsidRDefault="00AB28D2" w:rsidP="00AB28D2">
      <w:pPr>
        <w:spacing w:after="0" w:line="360" w:lineRule="auto"/>
        <w:ind w:firstLineChars="200" w:firstLine="480"/>
        <w:jc w:val="both"/>
        <w:rPr>
          <w:rFonts w:ascii="Book Antiqua" w:hAnsi="Book Antiqua"/>
          <w:sz w:val="24"/>
          <w:szCs w:val="24"/>
          <w:lang w:val="en-US"/>
        </w:rPr>
      </w:pPr>
      <w:r w:rsidRPr="00AB28D2">
        <w:rPr>
          <w:rFonts w:ascii="Book Antiqua" w:hAnsi="Book Antiqua" w:hint="eastAsia"/>
          <w:sz w:val="24"/>
          <w:szCs w:val="24"/>
          <w:lang w:val="en-US" w:eastAsia="zh-CN"/>
        </w:rPr>
        <w:t xml:space="preserve">In </w:t>
      </w:r>
      <w:r w:rsidRPr="00AB28D2">
        <w:rPr>
          <w:rFonts w:ascii="Book Antiqua" w:hAnsi="Book Antiqua"/>
          <w:sz w:val="24"/>
          <w:szCs w:val="24"/>
          <w:lang w:val="en-US" w:eastAsia="zh-CN"/>
        </w:rPr>
        <w:t xml:space="preserve">a </w:t>
      </w:r>
      <w:r w:rsidRPr="00AB28D2">
        <w:rPr>
          <w:rFonts w:ascii="Book Antiqua" w:hAnsi="Book Antiqua"/>
          <w:sz w:val="24"/>
          <w:szCs w:val="24"/>
          <w:lang w:val="en-US"/>
        </w:rPr>
        <w:t>conclusion</w:t>
      </w:r>
      <w:r w:rsidRPr="00AB28D2">
        <w:rPr>
          <w:rFonts w:ascii="Book Antiqua" w:hAnsi="Book Antiqua" w:hint="eastAsia"/>
          <w:sz w:val="24"/>
          <w:szCs w:val="24"/>
          <w:lang w:val="en-US" w:eastAsia="zh-CN"/>
        </w:rPr>
        <w:t>, t</w:t>
      </w:r>
      <w:r w:rsidR="00CC798C" w:rsidRPr="002A069A">
        <w:rPr>
          <w:rFonts w:ascii="Book Antiqua" w:hAnsi="Book Antiqua"/>
          <w:sz w:val="24"/>
          <w:szCs w:val="24"/>
          <w:lang w:val="en-US"/>
        </w:rPr>
        <w:t>he s</w:t>
      </w:r>
      <w:r w:rsidR="000D5867" w:rsidRPr="002A069A">
        <w:rPr>
          <w:rFonts w:ascii="Book Antiqua" w:hAnsi="Book Antiqua"/>
          <w:sz w:val="24"/>
          <w:szCs w:val="24"/>
          <w:lang w:val="en-US"/>
        </w:rPr>
        <w:t xml:space="preserve">oft tissue tumors and </w:t>
      </w:r>
      <w:r w:rsidR="00234BC3" w:rsidRPr="002A069A">
        <w:rPr>
          <w:rFonts w:ascii="Book Antiqua" w:hAnsi="Book Antiqua"/>
          <w:sz w:val="24"/>
          <w:szCs w:val="24"/>
          <w:lang w:val="en-US"/>
        </w:rPr>
        <w:t>endometrioma</w:t>
      </w:r>
      <w:r w:rsidR="000D5867" w:rsidRPr="002A069A">
        <w:rPr>
          <w:rFonts w:ascii="Book Antiqua" w:hAnsi="Book Antiqua"/>
          <w:sz w:val="24"/>
          <w:szCs w:val="24"/>
          <w:lang w:val="en-US"/>
        </w:rPr>
        <w:t xml:space="preserve"> are probable diagnosis besides incisional hernia in patients who have a palpable mass </w:t>
      </w:r>
      <w:r w:rsidR="00AC0C9E" w:rsidRPr="002A069A">
        <w:rPr>
          <w:rFonts w:ascii="Book Antiqua" w:hAnsi="Book Antiqua"/>
          <w:sz w:val="24"/>
          <w:szCs w:val="24"/>
          <w:lang w:val="en-US"/>
        </w:rPr>
        <w:t>o</w:t>
      </w:r>
      <w:r w:rsidR="000D5867" w:rsidRPr="002A069A">
        <w:rPr>
          <w:rFonts w:ascii="Book Antiqua" w:hAnsi="Book Antiqua"/>
          <w:sz w:val="24"/>
          <w:szCs w:val="24"/>
          <w:lang w:val="en-US"/>
        </w:rPr>
        <w:t xml:space="preserve">n </w:t>
      </w:r>
      <w:r w:rsidR="00BF73AF" w:rsidRPr="002A069A">
        <w:rPr>
          <w:rFonts w:ascii="Book Antiqua" w:hAnsi="Book Antiqua"/>
          <w:sz w:val="24"/>
          <w:szCs w:val="24"/>
          <w:lang w:val="en-US"/>
        </w:rPr>
        <w:t>C/S scar</w:t>
      </w:r>
      <w:r w:rsidR="000D5867" w:rsidRPr="002A069A">
        <w:rPr>
          <w:rFonts w:ascii="Book Antiqua" w:hAnsi="Book Antiqua"/>
          <w:sz w:val="24"/>
          <w:szCs w:val="24"/>
          <w:lang w:val="en-US"/>
        </w:rPr>
        <w:t xml:space="preserve"> following some obstetric and </w:t>
      </w:r>
      <w:r w:rsidR="00CA17D0" w:rsidRPr="002A069A">
        <w:rPr>
          <w:rFonts w:ascii="Book Antiqua" w:hAnsi="Book Antiqua"/>
          <w:sz w:val="24"/>
          <w:szCs w:val="24"/>
          <w:lang w:val="en-US"/>
        </w:rPr>
        <w:t>gynecologic</w:t>
      </w:r>
      <w:r w:rsidR="00AC0C9E" w:rsidRPr="002A069A">
        <w:rPr>
          <w:rFonts w:ascii="Book Antiqua" w:hAnsi="Book Antiqua"/>
          <w:sz w:val="24"/>
          <w:szCs w:val="24"/>
          <w:lang w:val="en-US"/>
        </w:rPr>
        <w:t xml:space="preserve"> interventions</w:t>
      </w:r>
      <w:r w:rsidR="00BF73AF" w:rsidRPr="002A069A">
        <w:rPr>
          <w:rFonts w:ascii="Book Antiqua" w:hAnsi="Book Antiqua"/>
          <w:sz w:val="24"/>
          <w:szCs w:val="24"/>
          <w:lang w:val="en-US"/>
        </w:rPr>
        <w:t>.</w:t>
      </w:r>
      <w:r w:rsidR="000D5867" w:rsidRPr="002A069A">
        <w:rPr>
          <w:rFonts w:ascii="Book Antiqua" w:hAnsi="Book Antiqua"/>
          <w:sz w:val="24"/>
          <w:szCs w:val="24"/>
          <w:lang w:val="en-US"/>
        </w:rPr>
        <w:t xml:space="preserve"> A detailed </w:t>
      </w:r>
      <w:r w:rsidR="004D3750" w:rsidRPr="002A069A">
        <w:rPr>
          <w:rFonts w:ascii="Book Antiqua" w:hAnsi="Book Antiqua"/>
          <w:sz w:val="24"/>
          <w:szCs w:val="24"/>
          <w:lang w:val="en-US"/>
        </w:rPr>
        <w:t>medical history</w:t>
      </w:r>
      <w:r w:rsidR="000D5867" w:rsidRPr="002A069A">
        <w:rPr>
          <w:rFonts w:ascii="Book Antiqua" w:hAnsi="Book Antiqua"/>
          <w:sz w:val="24"/>
          <w:szCs w:val="24"/>
          <w:lang w:val="en-US"/>
        </w:rPr>
        <w:t>, physical ex</w:t>
      </w:r>
      <w:r w:rsidR="00AC0C9E" w:rsidRPr="002A069A">
        <w:rPr>
          <w:rFonts w:ascii="Book Antiqua" w:hAnsi="Book Antiqua"/>
          <w:sz w:val="24"/>
          <w:szCs w:val="24"/>
          <w:lang w:val="en-US"/>
        </w:rPr>
        <w:t>amination findings and imaging m</w:t>
      </w:r>
      <w:r w:rsidR="000D5867" w:rsidRPr="002A069A">
        <w:rPr>
          <w:rFonts w:ascii="Book Antiqua" w:hAnsi="Book Antiqua"/>
          <w:sz w:val="24"/>
          <w:szCs w:val="24"/>
          <w:lang w:val="en-US"/>
        </w:rPr>
        <w:t xml:space="preserve">ethods in suspected cases are significant diagnostic tools to investigate the features of the pain and relationship with menstrual cycle. </w:t>
      </w:r>
      <w:r w:rsidR="006160D2" w:rsidRPr="002A069A">
        <w:rPr>
          <w:rFonts w:ascii="Book Antiqua" w:hAnsi="Book Antiqua"/>
          <w:sz w:val="24"/>
          <w:szCs w:val="24"/>
          <w:lang w:val="en-US"/>
        </w:rPr>
        <w:t xml:space="preserve">Radical treatment should be </w:t>
      </w:r>
      <w:r w:rsidR="00BF73AF" w:rsidRPr="002A069A">
        <w:rPr>
          <w:rFonts w:ascii="Book Antiqua" w:hAnsi="Book Antiqua"/>
          <w:sz w:val="24"/>
          <w:szCs w:val="24"/>
          <w:lang w:val="en-US"/>
        </w:rPr>
        <w:t xml:space="preserve">complete </w:t>
      </w:r>
      <w:r w:rsidR="006160D2" w:rsidRPr="002A069A">
        <w:rPr>
          <w:rFonts w:ascii="Book Antiqua" w:hAnsi="Book Antiqua"/>
          <w:sz w:val="24"/>
          <w:szCs w:val="24"/>
          <w:lang w:val="en-US"/>
        </w:rPr>
        <w:t xml:space="preserve">surgical excision for patients who receive prediagnosis of </w:t>
      </w:r>
      <w:r w:rsidR="00234BC3" w:rsidRPr="002A069A">
        <w:rPr>
          <w:rFonts w:ascii="Book Antiqua" w:hAnsi="Book Antiqua"/>
          <w:sz w:val="24"/>
          <w:szCs w:val="24"/>
          <w:lang w:val="en-US"/>
        </w:rPr>
        <w:t>endometrioma</w:t>
      </w:r>
      <w:r w:rsidR="006160D2" w:rsidRPr="002A069A">
        <w:rPr>
          <w:rFonts w:ascii="Book Antiqua" w:hAnsi="Book Antiqua"/>
          <w:sz w:val="24"/>
          <w:szCs w:val="24"/>
          <w:lang w:val="en-US"/>
        </w:rPr>
        <w:t xml:space="preserve"> and one should take ca</w:t>
      </w:r>
      <w:r w:rsidR="00701A62" w:rsidRPr="002A069A">
        <w:rPr>
          <w:rFonts w:ascii="Book Antiqua" w:hAnsi="Book Antiqua"/>
          <w:sz w:val="24"/>
          <w:szCs w:val="24"/>
          <w:lang w:val="en-US"/>
        </w:rPr>
        <w:t>re against intraoperative auto-</w:t>
      </w:r>
      <w:r w:rsidR="006160D2" w:rsidRPr="002A069A">
        <w:rPr>
          <w:rFonts w:ascii="Book Antiqua" w:hAnsi="Book Antiqua"/>
          <w:sz w:val="24"/>
          <w:szCs w:val="24"/>
          <w:lang w:val="en-US"/>
        </w:rPr>
        <w:t>inoculation of endometri</w:t>
      </w:r>
      <w:r w:rsidR="00701A62" w:rsidRPr="002A069A">
        <w:rPr>
          <w:rFonts w:ascii="Book Antiqua" w:hAnsi="Book Antiqua"/>
          <w:sz w:val="24"/>
          <w:szCs w:val="24"/>
          <w:lang w:val="en-US"/>
        </w:rPr>
        <w:t>al</w:t>
      </w:r>
      <w:r w:rsidR="006160D2" w:rsidRPr="002A069A">
        <w:rPr>
          <w:rFonts w:ascii="Book Antiqua" w:hAnsi="Book Antiqua"/>
          <w:sz w:val="24"/>
          <w:szCs w:val="24"/>
          <w:lang w:val="en-US"/>
        </w:rPr>
        <w:t xml:space="preserve"> tissue in order to prevent recurrences. </w:t>
      </w:r>
      <w:r w:rsidR="00C33BD6" w:rsidRPr="002A069A">
        <w:rPr>
          <w:rFonts w:ascii="Book Antiqua" w:hAnsi="Book Antiqua"/>
          <w:sz w:val="24"/>
          <w:szCs w:val="24"/>
          <w:lang w:val="en-US"/>
        </w:rPr>
        <w:t>Combined o</w:t>
      </w:r>
      <w:r w:rsidR="00701A62" w:rsidRPr="002A069A">
        <w:rPr>
          <w:rFonts w:ascii="Book Antiqua" w:hAnsi="Book Antiqua"/>
          <w:sz w:val="24"/>
          <w:szCs w:val="24"/>
          <w:lang w:val="en-US"/>
        </w:rPr>
        <w:t>ral contrac</w:t>
      </w:r>
      <w:r w:rsidR="006160D2" w:rsidRPr="002A069A">
        <w:rPr>
          <w:rFonts w:ascii="Book Antiqua" w:hAnsi="Book Antiqua"/>
          <w:sz w:val="24"/>
          <w:szCs w:val="24"/>
          <w:lang w:val="en-US"/>
        </w:rPr>
        <w:t>eptives, progestagens</w:t>
      </w:r>
      <w:r w:rsidR="00C33BD6" w:rsidRPr="002A069A">
        <w:rPr>
          <w:rFonts w:ascii="Book Antiqua" w:hAnsi="Book Antiqua"/>
          <w:sz w:val="24"/>
          <w:szCs w:val="24"/>
          <w:lang w:val="en-US"/>
        </w:rPr>
        <w:t xml:space="preserve"> and hormone sup</w:t>
      </w:r>
      <w:r w:rsidR="00701A62" w:rsidRPr="002A069A">
        <w:rPr>
          <w:rFonts w:ascii="Book Antiqua" w:hAnsi="Book Antiqua"/>
          <w:sz w:val="24"/>
          <w:szCs w:val="24"/>
          <w:lang w:val="en-US"/>
        </w:rPr>
        <w:t>p</w:t>
      </w:r>
      <w:r w:rsidR="00C33BD6" w:rsidRPr="002A069A">
        <w:rPr>
          <w:rFonts w:ascii="Book Antiqua" w:hAnsi="Book Antiqua"/>
          <w:sz w:val="24"/>
          <w:szCs w:val="24"/>
          <w:lang w:val="en-US"/>
        </w:rPr>
        <w:t xml:space="preserve">ression therapy with gonadotropin releasing hormone </w:t>
      </w:r>
      <w:r w:rsidR="00C33BD6" w:rsidRPr="002A069A">
        <w:rPr>
          <w:rFonts w:ascii="Book Antiqua" w:hAnsi="Book Antiqua"/>
          <w:sz w:val="24"/>
          <w:szCs w:val="24"/>
          <w:lang w:val="en-US"/>
        </w:rPr>
        <w:lastRenderedPageBreak/>
        <w:t xml:space="preserve">analogues should be </w:t>
      </w:r>
      <w:r w:rsidR="00AC0C9E" w:rsidRPr="002A069A">
        <w:rPr>
          <w:rFonts w:ascii="Book Antiqua" w:hAnsi="Book Antiqua"/>
          <w:sz w:val="24"/>
          <w:szCs w:val="24"/>
          <w:lang w:val="en-US"/>
        </w:rPr>
        <w:t>used</w:t>
      </w:r>
      <w:r w:rsidR="00C33BD6" w:rsidRPr="002A069A">
        <w:rPr>
          <w:rFonts w:ascii="Book Antiqua" w:hAnsi="Book Antiqua"/>
          <w:sz w:val="24"/>
          <w:szCs w:val="24"/>
          <w:lang w:val="en-US"/>
        </w:rPr>
        <w:t xml:space="preserve"> for medic</w:t>
      </w:r>
      <w:r w:rsidR="00BF73AF" w:rsidRPr="002A069A">
        <w:rPr>
          <w:rFonts w:ascii="Book Antiqua" w:hAnsi="Book Antiqua"/>
          <w:sz w:val="24"/>
          <w:szCs w:val="24"/>
          <w:lang w:val="en-US"/>
        </w:rPr>
        <w:t>al treatment of patients who don’</w:t>
      </w:r>
      <w:r w:rsidR="00C33BD6" w:rsidRPr="002A069A">
        <w:rPr>
          <w:rFonts w:ascii="Book Antiqua" w:hAnsi="Book Antiqua"/>
          <w:sz w:val="24"/>
          <w:szCs w:val="24"/>
          <w:lang w:val="en-US"/>
        </w:rPr>
        <w:t xml:space="preserve">t </w:t>
      </w:r>
      <w:r w:rsidR="00B33A4F" w:rsidRPr="002A069A">
        <w:rPr>
          <w:rFonts w:ascii="Book Antiqua" w:hAnsi="Book Antiqua"/>
          <w:sz w:val="24"/>
          <w:szCs w:val="24"/>
          <w:lang w:val="en-US"/>
        </w:rPr>
        <w:t>want</w:t>
      </w:r>
      <w:r w:rsidR="00C33BD6" w:rsidRPr="002A069A">
        <w:rPr>
          <w:rFonts w:ascii="Book Antiqua" w:hAnsi="Book Antiqua"/>
          <w:sz w:val="24"/>
          <w:szCs w:val="24"/>
          <w:lang w:val="en-US"/>
        </w:rPr>
        <w:t xml:space="preserve"> surg</w:t>
      </w:r>
      <w:r w:rsidR="00BF73AF" w:rsidRPr="002A069A">
        <w:rPr>
          <w:rFonts w:ascii="Book Antiqua" w:hAnsi="Book Antiqua"/>
          <w:sz w:val="24"/>
          <w:szCs w:val="24"/>
          <w:lang w:val="en-US"/>
        </w:rPr>
        <w:t>ery</w:t>
      </w:r>
      <w:r w:rsidR="00C33BD6" w:rsidRPr="002A069A">
        <w:rPr>
          <w:rFonts w:ascii="Book Antiqua" w:hAnsi="Book Antiqua"/>
          <w:sz w:val="24"/>
          <w:szCs w:val="24"/>
          <w:lang w:val="en-US"/>
        </w:rPr>
        <w:t xml:space="preserve"> and whose diagnosis of </w:t>
      </w:r>
      <w:r w:rsidR="00234BC3" w:rsidRPr="002A069A">
        <w:rPr>
          <w:rFonts w:ascii="Book Antiqua" w:hAnsi="Book Antiqua"/>
          <w:sz w:val="24"/>
          <w:szCs w:val="24"/>
          <w:lang w:val="en-US"/>
        </w:rPr>
        <w:t>endometrioma</w:t>
      </w:r>
      <w:r w:rsidR="00C33BD6" w:rsidRPr="002A069A">
        <w:rPr>
          <w:rFonts w:ascii="Book Antiqua" w:hAnsi="Book Antiqua"/>
          <w:sz w:val="24"/>
          <w:szCs w:val="24"/>
          <w:lang w:val="en-US"/>
        </w:rPr>
        <w:t xml:space="preserve"> was verified through fine needle aspiration </w:t>
      </w:r>
      <w:r w:rsidR="00701A62" w:rsidRPr="002A069A">
        <w:rPr>
          <w:rFonts w:ascii="Book Antiqua" w:hAnsi="Book Antiqua"/>
          <w:sz w:val="24"/>
          <w:szCs w:val="24"/>
          <w:lang w:val="en-US"/>
        </w:rPr>
        <w:t>cytolog</w:t>
      </w:r>
      <w:r w:rsidR="00C33BD6" w:rsidRPr="002A069A">
        <w:rPr>
          <w:rFonts w:ascii="Book Antiqua" w:hAnsi="Book Antiqua"/>
          <w:sz w:val="24"/>
          <w:szCs w:val="24"/>
          <w:lang w:val="en-US"/>
        </w:rPr>
        <w:t>y.</w:t>
      </w:r>
    </w:p>
    <w:p w:rsidR="00BD450E" w:rsidRPr="002A069A" w:rsidRDefault="00BD450E" w:rsidP="001C35B1">
      <w:pPr>
        <w:spacing w:after="0" w:line="360" w:lineRule="auto"/>
        <w:jc w:val="both"/>
        <w:rPr>
          <w:rFonts w:ascii="Book Antiqua" w:hAnsi="Book Antiqua"/>
          <w:sz w:val="24"/>
          <w:szCs w:val="24"/>
          <w:lang w:val="en-US"/>
        </w:rPr>
      </w:pPr>
    </w:p>
    <w:p w:rsidR="00BD450E" w:rsidRPr="002A069A" w:rsidRDefault="00BD450E" w:rsidP="001C35B1">
      <w:pPr>
        <w:spacing w:after="0" w:line="360" w:lineRule="auto"/>
        <w:jc w:val="both"/>
        <w:rPr>
          <w:rFonts w:ascii="Book Antiqua" w:hAnsi="Book Antiqua"/>
          <w:sz w:val="24"/>
          <w:szCs w:val="24"/>
          <w:lang w:val="en-US"/>
        </w:rPr>
      </w:pPr>
    </w:p>
    <w:p w:rsidR="00BD450E" w:rsidRPr="002A069A" w:rsidRDefault="00BD450E" w:rsidP="001C35B1">
      <w:pPr>
        <w:spacing w:after="0" w:line="360" w:lineRule="auto"/>
        <w:jc w:val="both"/>
        <w:rPr>
          <w:rFonts w:ascii="Book Antiqua" w:hAnsi="Book Antiqua"/>
          <w:sz w:val="24"/>
          <w:szCs w:val="24"/>
          <w:lang w:val="en-US"/>
        </w:rPr>
      </w:pPr>
    </w:p>
    <w:p w:rsidR="00BF1554" w:rsidRPr="002A069A" w:rsidRDefault="00BF1554" w:rsidP="001C35B1">
      <w:pPr>
        <w:spacing w:after="0" w:line="360" w:lineRule="auto"/>
        <w:jc w:val="both"/>
        <w:rPr>
          <w:rFonts w:ascii="Book Antiqua" w:hAnsi="Book Antiqua"/>
          <w:sz w:val="24"/>
          <w:szCs w:val="24"/>
          <w:lang w:val="en-US"/>
        </w:rPr>
      </w:pPr>
    </w:p>
    <w:p w:rsidR="00BF1554" w:rsidRPr="002A069A" w:rsidRDefault="00BF1554" w:rsidP="001C35B1">
      <w:pPr>
        <w:spacing w:after="0" w:line="360" w:lineRule="auto"/>
        <w:jc w:val="both"/>
        <w:rPr>
          <w:rFonts w:ascii="Book Antiqua" w:hAnsi="Book Antiqua"/>
          <w:sz w:val="24"/>
          <w:szCs w:val="24"/>
          <w:lang w:val="en-US"/>
        </w:rPr>
      </w:pPr>
    </w:p>
    <w:p w:rsidR="00BF1554" w:rsidRPr="002A069A" w:rsidRDefault="00BF1554" w:rsidP="001C35B1">
      <w:pPr>
        <w:spacing w:after="0" w:line="360" w:lineRule="auto"/>
        <w:jc w:val="both"/>
        <w:rPr>
          <w:rFonts w:ascii="Book Antiqua" w:hAnsi="Book Antiqua"/>
          <w:sz w:val="24"/>
          <w:szCs w:val="24"/>
          <w:lang w:val="en-US"/>
        </w:rPr>
      </w:pPr>
    </w:p>
    <w:p w:rsidR="00BF1554" w:rsidRPr="002A069A" w:rsidRDefault="00BF1554" w:rsidP="001C35B1">
      <w:pPr>
        <w:spacing w:after="0" w:line="360" w:lineRule="auto"/>
        <w:jc w:val="both"/>
        <w:rPr>
          <w:rFonts w:ascii="Book Antiqua" w:hAnsi="Book Antiqua"/>
          <w:sz w:val="24"/>
          <w:szCs w:val="24"/>
          <w:lang w:val="en-US"/>
        </w:rPr>
      </w:pPr>
    </w:p>
    <w:p w:rsidR="00BF1554" w:rsidRPr="002A069A" w:rsidRDefault="00BF1554" w:rsidP="001C35B1">
      <w:pPr>
        <w:spacing w:after="0" w:line="360" w:lineRule="auto"/>
        <w:jc w:val="both"/>
        <w:rPr>
          <w:rFonts w:ascii="Book Antiqua" w:hAnsi="Book Antiqua"/>
          <w:sz w:val="24"/>
          <w:szCs w:val="24"/>
          <w:lang w:val="en-US"/>
        </w:rPr>
      </w:pPr>
    </w:p>
    <w:p w:rsidR="00BF1554" w:rsidRPr="002A069A" w:rsidRDefault="00BF1554" w:rsidP="001C35B1">
      <w:pPr>
        <w:spacing w:after="0" w:line="360" w:lineRule="auto"/>
        <w:jc w:val="both"/>
        <w:rPr>
          <w:rFonts w:ascii="Book Antiqua" w:hAnsi="Book Antiqua"/>
          <w:sz w:val="24"/>
          <w:szCs w:val="24"/>
          <w:lang w:val="en-US"/>
        </w:rPr>
      </w:pPr>
    </w:p>
    <w:p w:rsidR="00BF1554" w:rsidRPr="002A069A" w:rsidRDefault="00BF1554" w:rsidP="001C35B1">
      <w:pPr>
        <w:spacing w:after="0" w:line="360" w:lineRule="auto"/>
        <w:jc w:val="both"/>
        <w:rPr>
          <w:rFonts w:ascii="Book Antiqua" w:hAnsi="Book Antiqua"/>
          <w:sz w:val="24"/>
          <w:szCs w:val="24"/>
          <w:lang w:val="en-US"/>
        </w:rPr>
      </w:pPr>
    </w:p>
    <w:p w:rsidR="00BF1554" w:rsidRPr="002A069A" w:rsidRDefault="00BF1554" w:rsidP="001C35B1">
      <w:pPr>
        <w:spacing w:after="0" w:line="360" w:lineRule="auto"/>
        <w:jc w:val="both"/>
        <w:rPr>
          <w:rFonts w:ascii="Book Antiqua" w:hAnsi="Book Antiqua"/>
          <w:sz w:val="24"/>
          <w:szCs w:val="24"/>
          <w:lang w:val="en-US"/>
        </w:rPr>
      </w:pPr>
    </w:p>
    <w:p w:rsidR="00BF1554" w:rsidRPr="002A069A" w:rsidRDefault="00BF1554" w:rsidP="001C35B1">
      <w:pPr>
        <w:spacing w:after="0" w:line="360" w:lineRule="auto"/>
        <w:jc w:val="both"/>
        <w:rPr>
          <w:rFonts w:ascii="Book Antiqua" w:hAnsi="Book Antiqua"/>
          <w:sz w:val="24"/>
          <w:szCs w:val="24"/>
          <w:lang w:val="en-US"/>
        </w:rPr>
      </w:pPr>
    </w:p>
    <w:p w:rsidR="00BF1554" w:rsidRPr="002A069A" w:rsidRDefault="00BF1554" w:rsidP="001C35B1">
      <w:pPr>
        <w:spacing w:after="0" w:line="360" w:lineRule="auto"/>
        <w:jc w:val="both"/>
        <w:rPr>
          <w:rFonts w:ascii="Book Antiqua" w:hAnsi="Book Antiqua"/>
          <w:sz w:val="24"/>
          <w:szCs w:val="24"/>
          <w:lang w:val="en-US"/>
        </w:rPr>
      </w:pPr>
    </w:p>
    <w:p w:rsidR="00BF1554" w:rsidRPr="002A069A" w:rsidRDefault="00BF1554" w:rsidP="001C35B1">
      <w:pPr>
        <w:spacing w:after="0" w:line="360" w:lineRule="auto"/>
        <w:jc w:val="both"/>
        <w:rPr>
          <w:rFonts w:ascii="Book Antiqua" w:hAnsi="Book Antiqua"/>
          <w:sz w:val="24"/>
          <w:szCs w:val="24"/>
          <w:lang w:val="en-US"/>
        </w:rPr>
      </w:pPr>
    </w:p>
    <w:p w:rsidR="00BF1554" w:rsidRPr="002A069A" w:rsidRDefault="00BF1554" w:rsidP="001C35B1">
      <w:pPr>
        <w:spacing w:after="0" w:line="360" w:lineRule="auto"/>
        <w:jc w:val="both"/>
        <w:rPr>
          <w:rFonts w:ascii="Book Antiqua" w:hAnsi="Book Antiqua"/>
          <w:sz w:val="24"/>
          <w:szCs w:val="24"/>
          <w:lang w:val="en-US"/>
        </w:rPr>
      </w:pPr>
    </w:p>
    <w:p w:rsidR="00BF1554" w:rsidRPr="002A069A" w:rsidRDefault="00BF1554" w:rsidP="001C35B1">
      <w:pPr>
        <w:spacing w:after="0" w:line="360" w:lineRule="auto"/>
        <w:jc w:val="both"/>
        <w:rPr>
          <w:rFonts w:ascii="Book Antiqua" w:hAnsi="Book Antiqua"/>
          <w:sz w:val="24"/>
          <w:szCs w:val="24"/>
          <w:lang w:val="en-US"/>
        </w:rPr>
      </w:pPr>
    </w:p>
    <w:p w:rsidR="00BF1554" w:rsidRPr="002A069A" w:rsidRDefault="00BF1554" w:rsidP="001C35B1">
      <w:pPr>
        <w:spacing w:after="0" w:line="360" w:lineRule="auto"/>
        <w:jc w:val="both"/>
        <w:rPr>
          <w:rFonts w:ascii="Book Antiqua" w:hAnsi="Book Antiqua"/>
          <w:sz w:val="24"/>
          <w:szCs w:val="24"/>
          <w:lang w:val="en-US"/>
        </w:rPr>
      </w:pPr>
    </w:p>
    <w:p w:rsidR="00BF1554" w:rsidRPr="002A069A" w:rsidRDefault="00BF1554" w:rsidP="001C35B1">
      <w:pPr>
        <w:spacing w:after="0" w:line="360" w:lineRule="auto"/>
        <w:jc w:val="both"/>
        <w:rPr>
          <w:rFonts w:ascii="Book Antiqua" w:hAnsi="Book Antiqua"/>
          <w:sz w:val="24"/>
          <w:szCs w:val="24"/>
          <w:lang w:val="en-US"/>
        </w:rPr>
      </w:pPr>
    </w:p>
    <w:p w:rsidR="00BF1554" w:rsidRPr="002A069A" w:rsidRDefault="00BF1554" w:rsidP="001C35B1">
      <w:pPr>
        <w:spacing w:after="0" w:line="360" w:lineRule="auto"/>
        <w:jc w:val="both"/>
        <w:rPr>
          <w:rFonts w:ascii="Book Antiqua" w:hAnsi="Book Antiqua"/>
          <w:sz w:val="24"/>
          <w:szCs w:val="24"/>
          <w:lang w:val="en-US"/>
        </w:rPr>
      </w:pPr>
    </w:p>
    <w:p w:rsidR="00BF1554" w:rsidRPr="002A069A" w:rsidRDefault="00BF1554" w:rsidP="001C35B1">
      <w:pPr>
        <w:spacing w:after="0" w:line="360" w:lineRule="auto"/>
        <w:jc w:val="both"/>
        <w:rPr>
          <w:rFonts w:ascii="Book Antiqua" w:hAnsi="Book Antiqua"/>
          <w:sz w:val="24"/>
          <w:szCs w:val="24"/>
          <w:lang w:val="en-US"/>
        </w:rPr>
      </w:pPr>
    </w:p>
    <w:p w:rsidR="00BF1554" w:rsidRPr="002A069A" w:rsidRDefault="00BF1554" w:rsidP="001C35B1">
      <w:pPr>
        <w:spacing w:after="0" w:line="360" w:lineRule="auto"/>
        <w:jc w:val="both"/>
        <w:rPr>
          <w:rFonts w:ascii="Book Antiqua" w:hAnsi="Book Antiqua"/>
          <w:sz w:val="24"/>
          <w:szCs w:val="24"/>
          <w:lang w:val="en-US"/>
        </w:rPr>
      </w:pPr>
    </w:p>
    <w:p w:rsidR="00E114CF" w:rsidRDefault="00E114CF" w:rsidP="001C35B1">
      <w:pPr>
        <w:spacing w:after="0" w:line="360" w:lineRule="auto"/>
        <w:jc w:val="both"/>
        <w:rPr>
          <w:rFonts w:ascii="Book Antiqua" w:hAnsi="Book Antiqua"/>
          <w:sz w:val="24"/>
          <w:szCs w:val="24"/>
          <w:lang w:val="en-US"/>
        </w:rPr>
      </w:pPr>
      <w:r>
        <w:rPr>
          <w:rFonts w:ascii="Book Antiqua" w:hAnsi="Book Antiqua"/>
          <w:sz w:val="24"/>
          <w:szCs w:val="24"/>
          <w:lang w:val="en-US"/>
        </w:rPr>
        <w:br w:type="page"/>
      </w:r>
    </w:p>
    <w:p w:rsidR="00E114CF" w:rsidRDefault="00E114CF" w:rsidP="00E114CF">
      <w:pPr>
        <w:spacing w:line="360" w:lineRule="auto"/>
        <w:rPr>
          <w:rFonts w:ascii="Book Antiqua" w:hAnsi="Book Antiqua"/>
          <w:b/>
          <w:sz w:val="24"/>
          <w:lang w:val="en"/>
        </w:rPr>
      </w:pPr>
      <w:r>
        <w:rPr>
          <w:rFonts w:ascii="Book Antiqua" w:hAnsi="Book Antiqua" w:hint="eastAsia"/>
          <w:b/>
          <w:sz w:val="24"/>
          <w:lang w:val="en"/>
        </w:rPr>
        <w:lastRenderedPageBreak/>
        <w:t>COMMENTS</w:t>
      </w:r>
    </w:p>
    <w:p w:rsidR="00E114CF" w:rsidRDefault="00E114CF" w:rsidP="00E114CF">
      <w:pPr>
        <w:rPr>
          <w:rFonts w:ascii="Book Antiqua" w:hAnsi="Book Antiqua"/>
          <w:b/>
          <w:bCs/>
          <w:i/>
          <w:szCs w:val="21"/>
        </w:rPr>
      </w:pPr>
      <w:r w:rsidRPr="00A11756">
        <w:rPr>
          <w:rFonts w:ascii="Book Antiqua" w:hAnsi="Book Antiqua"/>
          <w:b/>
          <w:bCs/>
          <w:i/>
          <w:szCs w:val="21"/>
        </w:rPr>
        <w:t>Background</w:t>
      </w:r>
    </w:p>
    <w:p w:rsidR="00E114CF" w:rsidRDefault="00E114CF" w:rsidP="00E114CF">
      <w:pPr>
        <w:spacing w:after="0" w:line="360" w:lineRule="auto"/>
        <w:jc w:val="both"/>
        <w:rPr>
          <w:rFonts w:ascii="Book Antiqua" w:hAnsi="Book Antiqua"/>
          <w:sz w:val="24"/>
          <w:szCs w:val="24"/>
          <w:lang w:val="en-US" w:eastAsia="zh-CN"/>
        </w:rPr>
      </w:pPr>
      <w:r w:rsidRPr="001C35B1">
        <w:rPr>
          <w:rFonts w:ascii="Book Antiqua" w:hAnsi="Book Antiqua"/>
          <w:sz w:val="24"/>
          <w:szCs w:val="24"/>
          <w:lang w:val="en-US"/>
        </w:rPr>
        <w:t>Endometriosis and/or endometrioma is defined as ectopic occurrence of endometrium. Cystic or solid tumoral masses located at extrauterine organs caused by endometriosis are named as endometrioma.</w:t>
      </w:r>
    </w:p>
    <w:p w:rsidR="00E114CF" w:rsidRDefault="00E114CF" w:rsidP="00E114CF"/>
    <w:p w:rsidR="00E114CF" w:rsidRDefault="00E114CF" w:rsidP="00E114CF">
      <w:pPr>
        <w:rPr>
          <w:rFonts w:ascii="Book Antiqua" w:hAnsi="Book Antiqua"/>
          <w:b/>
          <w:bCs/>
          <w:i/>
          <w:szCs w:val="21"/>
        </w:rPr>
      </w:pPr>
      <w:r w:rsidRPr="00A11756">
        <w:rPr>
          <w:rFonts w:ascii="Book Antiqua" w:hAnsi="Book Antiqua"/>
          <w:b/>
          <w:bCs/>
          <w:i/>
          <w:szCs w:val="21"/>
        </w:rPr>
        <w:t>Innovations and breakthroughs</w:t>
      </w:r>
    </w:p>
    <w:p w:rsidR="00E114CF" w:rsidRDefault="00E114CF" w:rsidP="00E114CF">
      <w:pPr>
        <w:spacing w:after="0" w:line="360" w:lineRule="auto"/>
        <w:jc w:val="both"/>
        <w:rPr>
          <w:rFonts w:ascii="Book Antiqua" w:hAnsi="Book Antiqua"/>
          <w:sz w:val="24"/>
          <w:szCs w:val="24"/>
          <w:lang w:val="en-US" w:eastAsia="zh-CN"/>
        </w:rPr>
      </w:pPr>
      <w:r w:rsidRPr="001C35B1">
        <w:rPr>
          <w:rFonts w:ascii="Book Antiqua" w:hAnsi="Book Antiqua"/>
          <w:sz w:val="24"/>
          <w:szCs w:val="24"/>
          <w:lang w:val="en-US"/>
        </w:rPr>
        <w:t>Abdominal endometriosis was seen often but cesarean scars endometrioma is rare and difficult to diagnose preoperatively.</w:t>
      </w:r>
    </w:p>
    <w:p w:rsidR="00E114CF" w:rsidRDefault="00E114CF" w:rsidP="00E114CF"/>
    <w:p w:rsidR="00E114CF" w:rsidRDefault="00E114CF" w:rsidP="00E114CF">
      <w:pPr>
        <w:rPr>
          <w:rFonts w:ascii="Book Antiqua" w:hAnsi="Book Antiqua"/>
          <w:b/>
          <w:bCs/>
          <w:i/>
          <w:szCs w:val="21"/>
        </w:rPr>
      </w:pPr>
      <w:bookmarkStart w:id="24" w:name="OLE_LINK229"/>
      <w:bookmarkStart w:id="25" w:name="OLE_LINK230"/>
      <w:r w:rsidRPr="00A11756">
        <w:rPr>
          <w:rFonts w:ascii="Book Antiqua" w:hAnsi="Book Antiqua"/>
          <w:b/>
          <w:bCs/>
          <w:i/>
          <w:szCs w:val="21"/>
        </w:rPr>
        <w:t>Peer review</w:t>
      </w:r>
      <w:bookmarkEnd w:id="24"/>
      <w:bookmarkEnd w:id="25"/>
    </w:p>
    <w:p w:rsidR="00E114CF" w:rsidRPr="00884F8B" w:rsidRDefault="00E114CF" w:rsidP="00E114CF">
      <w:pPr>
        <w:spacing w:line="360" w:lineRule="auto"/>
        <w:jc w:val="both"/>
        <w:rPr>
          <w:rFonts w:ascii="Book Antiqua" w:hAnsi="Book Antiqua"/>
          <w:sz w:val="24"/>
          <w:szCs w:val="24"/>
          <w:lang w:val="en-US"/>
        </w:rPr>
      </w:pPr>
      <w:r w:rsidRPr="00884F8B">
        <w:rPr>
          <w:rFonts w:ascii="Book Antiqua" w:hAnsi="Book Antiqua"/>
          <w:sz w:val="24"/>
          <w:szCs w:val="24"/>
        </w:rPr>
        <w:t>This manuscript is worth to publish for increasing the awareness of incisional endometrioma possibility</w:t>
      </w:r>
      <w:r>
        <w:rPr>
          <w:rFonts w:ascii="Book Antiqua" w:hAnsi="Book Antiqua" w:hint="eastAsia"/>
          <w:sz w:val="24"/>
          <w:szCs w:val="24"/>
        </w:rPr>
        <w:t xml:space="preserve"> </w:t>
      </w:r>
      <w:r w:rsidRPr="00884F8B">
        <w:rPr>
          <w:rFonts w:ascii="Book Antiqua" w:hAnsi="Book Antiqua"/>
          <w:sz w:val="24"/>
          <w:szCs w:val="24"/>
        </w:rPr>
        <w:t>among patients with endometriosis.</w:t>
      </w:r>
    </w:p>
    <w:p w:rsidR="00F05CB5" w:rsidRPr="002A069A" w:rsidRDefault="00F05CB5" w:rsidP="001C35B1">
      <w:pPr>
        <w:spacing w:after="0" w:line="360" w:lineRule="auto"/>
        <w:jc w:val="both"/>
        <w:rPr>
          <w:rFonts w:ascii="Book Antiqua" w:hAnsi="Book Antiqua"/>
          <w:sz w:val="24"/>
          <w:szCs w:val="24"/>
          <w:lang w:val="en-US"/>
        </w:rPr>
      </w:pPr>
    </w:p>
    <w:p w:rsidR="00BF73AF" w:rsidRPr="002A069A" w:rsidRDefault="00BF73AF" w:rsidP="001C35B1">
      <w:pPr>
        <w:spacing w:after="0" w:line="360" w:lineRule="auto"/>
        <w:ind w:firstLine="708"/>
        <w:jc w:val="both"/>
        <w:rPr>
          <w:rFonts w:ascii="Book Antiqua" w:hAnsi="Book Antiqua"/>
          <w:sz w:val="24"/>
          <w:szCs w:val="24"/>
          <w:lang w:val="en-US"/>
        </w:rPr>
      </w:pPr>
    </w:p>
    <w:p w:rsidR="004A2097" w:rsidRDefault="004A2097" w:rsidP="001C35B1">
      <w:pPr>
        <w:spacing w:after="0" w:line="360" w:lineRule="auto"/>
        <w:ind w:firstLine="708"/>
        <w:jc w:val="both"/>
        <w:rPr>
          <w:rFonts w:ascii="Book Antiqua" w:hAnsi="Book Antiqua"/>
          <w:sz w:val="24"/>
          <w:szCs w:val="24"/>
          <w:lang w:val="en-US"/>
        </w:rPr>
      </w:pPr>
      <w:r>
        <w:rPr>
          <w:rFonts w:ascii="Book Antiqua" w:hAnsi="Book Antiqua"/>
          <w:sz w:val="24"/>
          <w:szCs w:val="24"/>
          <w:lang w:val="en-US"/>
        </w:rPr>
        <w:br w:type="page"/>
      </w:r>
    </w:p>
    <w:p w:rsidR="00B902BB" w:rsidRDefault="00B902BB" w:rsidP="00B902BB">
      <w:pPr>
        <w:spacing w:after="0" w:line="360" w:lineRule="auto"/>
        <w:jc w:val="both"/>
        <w:rPr>
          <w:rFonts w:ascii="Book Antiqua" w:hAnsi="Book Antiqua"/>
          <w:b/>
          <w:sz w:val="24"/>
          <w:szCs w:val="24"/>
          <w:lang w:val="en-US" w:eastAsia="zh-CN"/>
        </w:rPr>
      </w:pPr>
      <w:r w:rsidRPr="002A069A">
        <w:rPr>
          <w:rFonts w:ascii="Book Antiqua" w:hAnsi="Book Antiqua"/>
          <w:b/>
          <w:sz w:val="24"/>
          <w:szCs w:val="24"/>
          <w:lang w:val="en-US"/>
        </w:rPr>
        <w:lastRenderedPageBreak/>
        <w:t>REFERENCES</w:t>
      </w:r>
    </w:p>
    <w:p w:rsidR="00C81064" w:rsidRPr="004F1E41" w:rsidRDefault="00C81064" w:rsidP="00C81064">
      <w:pPr>
        <w:spacing w:line="360" w:lineRule="auto"/>
        <w:jc w:val="both"/>
        <w:rPr>
          <w:rFonts w:ascii="Book Antiqua" w:eastAsia="宋体" w:hAnsi="Book Antiqua" w:cs="宋体"/>
          <w:color w:val="000000"/>
          <w:sz w:val="24"/>
          <w:szCs w:val="24"/>
        </w:rPr>
      </w:pPr>
      <w:r w:rsidRPr="004F1E41">
        <w:rPr>
          <w:rFonts w:ascii="Book Antiqua" w:eastAsia="宋体" w:hAnsi="Book Antiqua" w:cs="宋体"/>
          <w:color w:val="000000"/>
          <w:sz w:val="24"/>
          <w:szCs w:val="24"/>
        </w:rPr>
        <w:t>1</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Akbulut S</w:t>
      </w:r>
      <w:r w:rsidRPr="004F1E41">
        <w:rPr>
          <w:rFonts w:ascii="Book Antiqua" w:eastAsia="宋体" w:hAnsi="Book Antiqua" w:cs="宋体"/>
          <w:color w:val="000000"/>
          <w:sz w:val="24"/>
          <w:szCs w:val="24"/>
        </w:rPr>
        <w:t>, Sevinc MM, Bakir S, Cakabay B, Sezgin A. Scar endometriosis in the abdominal wall: a predictable condition for experienced surgeons.</w:t>
      </w:r>
      <w:r w:rsidRPr="002A52B6">
        <w:rPr>
          <w:rFonts w:ascii="Book Antiqua" w:eastAsia="宋体" w:hAnsi="Book Antiqua" w:cs="宋体"/>
          <w:color w:val="000000"/>
          <w:sz w:val="24"/>
          <w:szCs w:val="24"/>
        </w:rPr>
        <w:t> </w:t>
      </w:r>
      <w:r w:rsidRPr="004F1E41">
        <w:rPr>
          <w:rFonts w:ascii="Book Antiqua" w:eastAsia="宋体" w:hAnsi="Book Antiqua" w:cs="宋体"/>
          <w:i/>
          <w:iCs/>
          <w:color w:val="000000"/>
          <w:sz w:val="24"/>
          <w:szCs w:val="24"/>
        </w:rPr>
        <w:t>Acta Chir Belg</w:t>
      </w:r>
      <w:r w:rsidRPr="002A52B6">
        <w:rPr>
          <w:rFonts w:ascii="Book Antiqua" w:eastAsia="宋体" w:hAnsi="Book Antiqua" w:cs="宋体"/>
          <w:color w:val="000000"/>
          <w:sz w:val="24"/>
          <w:szCs w:val="24"/>
        </w:rPr>
        <w:t> 2010</w:t>
      </w:r>
      <w:r w:rsidRPr="004F1E41">
        <w:rPr>
          <w:rFonts w:ascii="Book Antiqua" w:eastAsia="宋体" w:hAnsi="Book Antiqua" w:cs="宋体"/>
          <w:color w:val="000000"/>
          <w:sz w:val="24"/>
          <w:szCs w:val="24"/>
        </w:rPr>
        <w:t>;</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110</w:t>
      </w:r>
      <w:r w:rsidRPr="004F1E41">
        <w:rPr>
          <w:rFonts w:ascii="Book Antiqua" w:eastAsia="宋体" w:hAnsi="Book Antiqua" w:cs="宋体"/>
          <w:color w:val="000000"/>
          <w:sz w:val="24"/>
          <w:szCs w:val="24"/>
        </w:rPr>
        <w:t>: 303-307 [PMID: 20690511]</w:t>
      </w:r>
    </w:p>
    <w:p w:rsidR="00C81064" w:rsidRPr="004F1E41" w:rsidRDefault="00C81064" w:rsidP="00C81064">
      <w:pPr>
        <w:spacing w:line="360" w:lineRule="auto"/>
        <w:jc w:val="both"/>
        <w:rPr>
          <w:rFonts w:ascii="Book Antiqua" w:eastAsia="宋体" w:hAnsi="Book Antiqua" w:cs="宋体"/>
          <w:color w:val="000000"/>
          <w:sz w:val="24"/>
          <w:szCs w:val="24"/>
        </w:rPr>
      </w:pPr>
      <w:r w:rsidRPr="004F1E41">
        <w:rPr>
          <w:rFonts w:ascii="Book Antiqua" w:eastAsia="宋体" w:hAnsi="Book Antiqua" w:cs="宋体"/>
          <w:color w:val="000000"/>
          <w:sz w:val="24"/>
          <w:szCs w:val="24"/>
        </w:rPr>
        <w:t>2</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Bektaş H</w:t>
      </w:r>
      <w:r w:rsidRPr="004F1E41">
        <w:rPr>
          <w:rFonts w:ascii="Book Antiqua" w:eastAsia="宋体" w:hAnsi="Book Antiqua" w:cs="宋体"/>
          <w:color w:val="000000"/>
          <w:sz w:val="24"/>
          <w:szCs w:val="24"/>
        </w:rPr>
        <w:t>, Bilsel Y, Sari YS, Ersöz F, Koç O, Deniz M, Boran B, Huq GE. Abdominal wall endometrioma; a 10-year experience and brief review of the literature.</w:t>
      </w:r>
      <w:r w:rsidRPr="002A52B6">
        <w:rPr>
          <w:rFonts w:ascii="Book Antiqua" w:eastAsia="宋体" w:hAnsi="Book Antiqua" w:cs="宋体"/>
          <w:color w:val="000000"/>
          <w:sz w:val="24"/>
          <w:szCs w:val="24"/>
        </w:rPr>
        <w:t> </w:t>
      </w:r>
      <w:r w:rsidRPr="004F1E41">
        <w:rPr>
          <w:rFonts w:ascii="Book Antiqua" w:eastAsia="宋体" w:hAnsi="Book Antiqua" w:cs="宋体"/>
          <w:i/>
          <w:iCs/>
          <w:color w:val="000000"/>
          <w:sz w:val="24"/>
          <w:szCs w:val="24"/>
        </w:rPr>
        <w:t>J Surg Res</w:t>
      </w:r>
      <w:r w:rsidRPr="002A52B6">
        <w:rPr>
          <w:rFonts w:ascii="Book Antiqua" w:eastAsia="宋体" w:hAnsi="Book Antiqua" w:cs="宋体"/>
          <w:color w:val="000000"/>
          <w:sz w:val="24"/>
          <w:szCs w:val="24"/>
        </w:rPr>
        <w:t> </w:t>
      </w:r>
      <w:r w:rsidRPr="004F1E41">
        <w:rPr>
          <w:rFonts w:ascii="Book Antiqua" w:eastAsia="宋体" w:hAnsi="Book Antiqua" w:cs="宋体"/>
          <w:color w:val="000000"/>
          <w:sz w:val="24"/>
          <w:szCs w:val="24"/>
        </w:rPr>
        <w:t>2010;</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164</w:t>
      </w:r>
      <w:r w:rsidRPr="004F1E41">
        <w:rPr>
          <w:rFonts w:ascii="Book Antiqua" w:eastAsia="宋体" w:hAnsi="Book Antiqua" w:cs="宋体"/>
          <w:color w:val="000000"/>
          <w:sz w:val="24"/>
          <w:szCs w:val="24"/>
        </w:rPr>
        <w:t>: e77-e81 [PMID: 20855082 DOI: 10.1016/j.jss.2010.07.043]</w:t>
      </w:r>
    </w:p>
    <w:p w:rsidR="00C81064" w:rsidRPr="004F1E41" w:rsidRDefault="00C81064" w:rsidP="00C81064">
      <w:pPr>
        <w:spacing w:line="360" w:lineRule="auto"/>
        <w:jc w:val="both"/>
        <w:rPr>
          <w:rFonts w:ascii="Book Antiqua" w:eastAsia="宋体" w:hAnsi="Book Antiqua" w:cs="宋体"/>
          <w:color w:val="000000"/>
          <w:sz w:val="24"/>
          <w:szCs w:val="24"/>
        </w:rPr>
      </w:pPr>
      <w:r w:rsidRPr="004F1E41">
        <w:rPr>
          <w:rFonts w:ascii="Book Antiqua" w:eastAsia="宋体" w:hAnsi="Book Antiqua" w:cs="宋体"/>
          <w:color w:val="000000"/>
          <w:sz w:val="24"/>
          <w:szCs w:val="24"/>
        </w:rPr>
        <w:t>3</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Teng CC</w:t>
      </w:r>
      <w:r w:rsidRPr="004F1E41">
        <w:rPr>
          <w:rFonts w:ascii="Book Antiqua" w:eastAsia="宋体" w:hAnsi="Book Antiqua" w:cs="宋体"/>
          <w:color w:val="000000"/>
          <w:sz w:val="24"/>
          <w:szCs w:val="24"/>
        </w:rPr>
        <w:t>, Yang HM, Chen KF, Yang CJ, Chen LS, Kuo CL. Abdominal wall endometriosis: an overlooked but possibly preventable complication.</w:t>
      </w:r>
      <w:r w:rsidRPr="002A52B6">
        <w:rPr>
          <w:rFonts w:ascii="Book Antiqua" w:eastAsia="宋体" w:hAnsi="Book Antiqua" w:cs="宋体"/>
          <w:color w:val="000000"/>
          <w:sz w:val="24"/>
          <w:szCs w:val="24"/>
        </w:rPr>
        <w:t> </w:t>
      </w:r>
      <w:r w:rsidRPr="004F1E41">
        <w:rPr>
          <w:rFonts w:ascii="Book Antiqua" w:eastAsia="宋体" w:hAnsi="Book Antiqua" w:cs="宋体"/>
          <w:i/>
          <w:iCs/>
          <w:color w:val="000000"/>
          <w:sz w:val="24"/>
          <w:szCs w:val="24"/>
        </w:rPr>
        <w:t>Taiwan J Obstet Gynecol</w:t>
      </w:r>
      <w:r w:rsidRPr="002A52B6">
        <w:rPr>
          <w:rFonts w:ascii="Book Antiqua" w:eastAsia="宋体" w:hAnsi="Book Antiqua" w:cs="宋体"/>
          <w:color w:val="000000"/>
          <w:sz w:val="24"/>
          <w:szCs w:val="24"/>
        </w:rPr>
        <w:t> </w:t>
      </w:r>
      <w:r w:rsidRPr="004F1E41">
        <w:rPr>
          <w:rFonts w:ascii="Book Antiqua" w:eastAsia="宋体" w:hAnsi="Book Antiqua" w:cs="宋体"/>
          <w:color w:val="000000"/>
          <w:sz w:val="24"/>
          <w:szCs w:val="24"/>
        </w:rPr>
        <w:t>2008;</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47</w:t>
      </w:r>
      <w:r w:rsidRPr="004F1E41">
        <w:rPr>
          <w:rFonts w:ascii="Book Antiqua" w:eastAsia="宋体" w:hAnsi="Book Antiqua" w:cs="宋体"/>
          <w:color w:val="000000"/>
          <w:sz w:val="24"/>
          <w:szCs w:val="24"/>
        </w:rPr>
        <w:t>: 42-48 [PMID: 18400581 DOI: 10.1016/S1028-4559(08)60053-4]</w:t>
      </w:r>
    </w:p>
    <w:p w:rsidR="00C81064" w:rsidRPr="004F1E41" w:rsidRDefault="00C81064" w:rsidP="00C81064">
      <w:pPr>
        <w:spacing w:line="360" w:lineRule="auto"/>
        <w:jc w:val="both"/>
        <w:rPr>
          <w:rFonts w:ascii="Book Antiqua" w:eastAsia="宋体" w:hAnsi="Book Antiqua" w:cs="宋体"/>
          <w:color w:val="000000"/>
          <w:sz w:val="24"/>
          <w:szCs w:val="24"/>
        </w:rPr>
      </w:pPr>
      <w:r w:rsidRPr="004F1E41">
        <w:rPr>
          <w:rFonts w:ascii="Book Antiqua" w:eastAsia="宋体" w:hAnsi="Book Antiqua" w:cs="宋体"/>
          <w:color w:val="000000"/>
          <w:sz w:val="24"/>
          <w:szCs w:val="24"/>
        </w:rPr>
        <w:t>4</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Gunes M</w:t>
      </w:r>
      <w:r w:rsidRPr="004F1E41">
        <w:rPr>
          <w:rFonts w:ascii="Book Antiqua" w:eastAsia="宋体" w:hAnsi="Book Antiqua" w:cs="宋体"/>
          <w:color w:val="000000"/>
          <w:sz w:val="24"/>
          <w:szCs w:val="24"/>
        </w:rPr>
        <w:t>, Kayikcioglu F, Ozturkoglu E, Haberal A. Incisional endometriosis after cesarean section, episiotomy and other gynecologic procedures.</w:t>
      </w:r>
      <w:r w:rsidRPr="002A52B6">
        <w:rPr>
          <w:rFonts w:ascii="Book Antiqua" w:eastAsia="宋体" w:hAnsi="Book Antiqua" w:cs="宋体"/>
          <w:color w:val="000000"/>
          <w:sz w:val="24"/>
          <w:szCs w:val="24"/>
        </w:rPr>
        <w:t> </w:t>
      </w:r>
      <w:r w:rsidRPr="004F1E41">
        <w:rPr>
          <w:rFonts w:ascii="Book Antiqua" w:eastAsia="宋体" w:hAnsi="Book Antiqua" w:cs="宋体"/>
          <w:i/>
          <w:iCs/>
          <w:color w:val="000000"/>
          <w:sz w:val="24"/>
          <w:szCs w:val="24"/>
        </w:rPr>
        <w:t>J Obstet Gynaecol Res</w:t>
      </w:r>
      <w:r w:rsidRPr="002A52B6">
        <w:rPr>
          <w:rFonts w:ascii="Book Antiqua" w:eastAsia="宋体" w:hAnsi="Book Antiqua" w:cs="宋体"/>
          <w:color w:val="000000"/>
          <w:sz w:val="24"/>
          <w:szCs w:val="24"/>
        </w:rPr>
        <w:t> </w:t>
      </w:r>
      <w:r w:rsidRPr="004F1E41">
        <w:rPr>
          <w:rFonts w:ascii="Book Antiqua" w:eastAsia="宋体" w:hAnsi="Book Antiqua" w:cs="宋体"/>
          <w:color w:val="000000"/>
          <w:sz w:val="24"/>
          <w:szCs w:val="24"/>
        </w:rPr>
        <w:t>2005;</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31</w:t>
      </w:r>
      <w:r w:rsidRPr="004F1E41">
        <w:rPr>
          <w:rFonts w:ascii="Book Antiqua" w:eastAsia="宋体" w:hAnsi="Book Antiqua" w:cs="宋体"/>
          <w:color w:val="000000"/>
          <w:sz w:val="24"/>
          <w:szCs w:val="24"/>
        </w:rPr>
        <w:t>: 471-475 [PMID: 16176520 DOI: 10.1111/j.1447-0756.2005.00322.x]</w:t>
      </w:r>
    </w:p>
    <w:p w:rsidR="00C81064" w:rsidRPr="004F1E41" w:rsidRDefault="00C81064" w:rsidP="00C81064">
      <w:pPr>
        <w:spacing w:line="360" w:lineRule="auto"/>
        <w:jc w:val="both"/>
        <w:rPr>
          <w:rFonts w:ascii="Book Antiqua" w:eastAsia="宋体" w:hAnsi="Book Antiqua" w:cs="宋体"/>
          <w:color w:val="000000"/>
          <w:sz w:val="24"/>
          <w:szCs w:val="24"/>
        </w:rPr>
      </w:pPr>
      <w:r w:rsidRPr="004F1E41">
        <w:rPr>
          <w:rFonts w:ascii="Book Antiqua" w:eastAsia="宋体" w:hAnsi="Book Antiqua" w:cs="宋体"/>
          <w:color w:val="000000"/>
          <w:sz w:val="24"/>
          <w:szCs w:val="24"/>
        </w:rPr>
        <w:t>5</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Hensen JH</w:t>
      </w:r>
      <w:r w:rsidRPr="004F1E41">
        <w:rPr>
          <w:rFonts w:ascii="Book Antiqua" w:eastAsia="宋体" w:hAnsi="Book Antiqua" w:cs="宋体"/>
          <w:color w:val="000000"/>
          <w:sz w:val="24"/>
          <w:szCs w:val="24"/>
        </w:rPr>
        <w:t>, Van Breda Vriesman AC, Puylaert JB. Abdominal wall endometriosis: clinical presentation and imaging features with emphasis on sonography.</w:t>
      </w:r>
      <w:r w:rsidRPr="002A52B6">
        <w:rPr>
          <w:rFonts w:ascii="Book Antiqua" w:eastAsia="宋体" w:hAnsi="Book Antiqua" w:cs="宋体"/>
          <w:color w:val="000000"/>
          <w:sz w:val="24"/>
          <w:szCs w:val="24"/>
        </w:rPr>
        <w:t> </w:t>
      </w:r>
      <w:r w:rsidRPr="004F1E41">
        <w:rPr>
          <w:rFonts w:ascii="Book Antiqua" w:eastAsia="宋体" w:hAnsi="Book Antiqua" w:cs="宋体"/>
          <w:i/>
          <w:iCs/>
          <w:color w:val="000000"/>
          <w:sz w:val="24"/>
          <w:szCs w:val="24"/>
        </w:rPr>
        <w:t>AJR Am J Roentgenol</w:t>
      </w:r>
      <w:r w:rsidRPr="002A52B6">
        <w:rPr>
          <w:rFonts w:ascii="Book Antiqua" w:eastAsia="宋体" w:hAnsi="Book Antiqua" w:cs="宋体"/>
          <w:color w:val="000000"/>
          <w:sz w:val="24"/>
          <w:szCs w:val="24"/>
        </w:rPr>
        <w:t> </w:t>
      </w:r>
      <w:r w:rsidRPr="004F1E41">
        <w:rPr>
          <w:rFonts w:ascii="Book Antiqua" w:eastAsia="宋体" w:hAnsi="Book Antiqua" w:cs="宋体"/>
          <w:color w:val="000000"/>
          <w:sz w:val="24"/>
          <w:szCs w:val="24"/>
        </w:rPr>
        <w:t>2006;</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186</w:t>
      </w:r>
      <w:r w:rsidRPr="004F1E41">
        <w:rPr>
          <w:rFonts w:ascii="Book Antiqua" w:eastAsia="宋体" w:hAnsi="Book Antiqua" w:cs="宋体"/>
          <w:color w:val="000000"/>
          <w:sz w:val="24"/>
          <w:szCs w:val="24"/>
        </w:rPr>
        <w:t>: 616-620 [PMID: 16498086 DOI: 10.2214/AJR.04.1619]</w:t>
      </w:r>
    </w:p>
    <w:p w:rsidR="00C81064" w:rsidRPr="004F1E41" w:rsidRDefault="00C81064" w:rsidP="00C81064">
      <w:pPr>
        <w:spacing w:line="360" w:lineRule="auto"/>
        <w:jc w:val="both"/>
        <w:rPr>
          <w:rFonts w:ascii="Book Antiqua" w:eastAsia="宋体" w:hAnsi="Book Antiqua" w:cs="宋体"/>
          <w:color w:val="000000"/>
          <w:sz w:val="24"/>
          <w:szCs w:val="24"/>
        </w:rPr>
      </w:pPr>
      <w:r w:rsidRPr="004F1E41">
        <w:rPr>
          <w:rFonts w:ascii="Book Antiqua" w:eastAsia="宋体" w:hAnsi="Book Antiqua" w:cs="宋体"/>
          <w:color w:val="000000"/>
          <w:sz w:val="24"/>
          <w:szCs w:val="24"/>
        </w:rPr>
        <w:t>6</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Chang Y</w:t>
      </w:r>
      <w:r w:rsidRPr="004F1E41">
        <w:rPr>
          <w:rFonts w:ascii="Book Antiqua" w:eastAsia="宋体" w:hAnsi="Book Antiqua" w:cs="宋体"/>
          <w:color w:val="000000"/>
          <w:sz w:val="24"/>
          <w:szCs w:val="24"/>
        </w:rPr>
        <w:t>, Tsai EM, Long CY, Chen YH, Kay N. Abdominal wall endometriomas.</w:t>
      </w:r>
      <w:r w:rsidRPr="002A52B6">
        <w:rPr>
          <w:rFonts w:ascii="Book Antiqua" w:eastAsia="宋体" w:hAnsi="Book Antiqua" w:cs="宋体"/>
          <w:color w:val="000000"/>
          <w:sz w:val="24"/>
          <w:szCs w:val="24"/>
        </w:rPr>
        <w:t> </w:t>
      </w:r>
      <w:r w:rsidRPr="004F1E41">
        <w:rPr>
          <w:rFonts w:ascii="Book Antiqua" w:eastAsia="宋体" w:hAnsi="Book Antiqua" w:cs="宋体"/>
          <w:i/>
          <w:iCs/>
          <w:color w:val="000000"/>
          <w:sz w:val="24"/>
          <w:szCs w:val="24"/>
        </w:rPr>
        <w:t>J Reprod Med</w:t>
      </w:r>
      <w:r w:rsidRPr="002A52B6">
        <w:rPr>
          <w:rFonts w:ascii="Book Antiqua" w:eastAsia="宋体" w:hAnsi="Book Antiqua" w:cs="宋体"/>
          <w:color w:val="000000"/>
          <w:sz w:val="24"/>
          <w:szCs w:val="24"/>
        </w:rPr>
        <w:t> </w:t>
      </w:r>
      <w:r w:rsidRPr="004F1E41">
        <w:rPr>
          <w:rFonts w:ascii="Book Antiqua" w:eastAsia="宋体" w:hAnsi="Book Antiqua" w:cs="宋体"/>
          <w:color w:val="000000"/>
          <w:sz w:val="24"/>
          <w:szCs w:val="24"/>
        </w:rPr>
        <w:t>2009;</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54</w:t>
      </w:r>
      <w:r w:rsidRPr="004F1E41">
        <w:rPr>
          <w:rFonts w:ascii="Book Antiqua" w:eastAsia="宋体" w:hAnsi="Book Antiqua" w:cs="宋体"/>
          <w:color w:val="000000"/>
          <w:sz w:val="24"/>
          <w:szCs w:val="24"/>
        </w:rPr>
        <w:t>: 155-159 [PMID: 19370900]</w:t>
      </w:r>
    </w:p>
    <w:p w:rsidR="00C81064" w:rsidRPr="002A52B6" w:rsidRDefault="00C81064" w:rsidP="00C81064">
      <w:pPr>
        <w:spacing w:line="360" w:lineRule="auto"/>
        <w:jc w:val="both"/>
        <w:rPr>
          <w:rFonts w:ascii="Book Antiqua" w:eastAsia="宋体" w:hAnsi="Book Antiqua" w:cs="宋体"/>
          <w:color w:val="000000"/>
          <w:sz w:val="24"/>
          <w:szCs w:val="24"/>
        </w:rPr>
      </w:pPr>
      <w:r w:rsidRPr="002A52B6">
        <w:rPr>
          <w:rFonts w:ascii="Book Antiqua" w:eastAsia="宋体" w:hAnsi="Book Antiqua" w:cs="宋体"/>
          <w:color w:val="000000"/>
          <w:sz w:val="24"/>
          <w:szCs w:val="24"/>
        </w:rPr>
        <w:t>7 </w:t>
      </w:r>
      <w:r w:rsidRPr="002A52B6">
        <w:rPr>
          <w:rFonts w:ascii="Book Antiqua" w:eastAsia="宋体" w:hAnsi="Book Antiqua" w:cs="宋体"/>
          <w:b/>
          <w:bCs/>
          <w:color w:val="000000"/>
          <w:sz w:val="24"/>
          <w:szCs w:val="24"/>
        </w:rPr>
        <w:t>Brimienė V</w:t>
      </w:r>
      <w:r w:rsidRPr="002A52B6">
        <w:rPr>
          <w:rFonts w:ascii="Book Antiqua" w:eastAsia="宋体" w:hAnsi="Book Antiqua" w:cs="宋体"/>
          <w:color w:val="000000"/>
          <w:sz w:val="24"/>
          <w:szCs w:val="24"/>
        </w:rPr>
        <w:t>, Brimas G, Strupas K. Differential diagnosis between chronic pancreatitis and pancreatic cancer: a prospective study of 156 patients. </w:t>
      </w:r>
      <w:r w:rsidRPr="002A52B6">
        <w:rPr>
          <w:rFonts w:ascii="Book Antiqua" w:eastAsia="宋体" w:hAnsi="Book Antiqua" w:cs="宋体"/>
          <w:i/>
          <w:iCs/>
          <w:color w:val="000000"/>
          <w:sz w:val="24"/>
          <w:szCs w:val="24"/>
        </w:rPr>
        <w:t>Medicina (Kaunas)</w:t>
      </w:r>
      <w:r w:rsidRPr="002A52B6">
        <w:rPr>
          <w:rFonts w:ascii="Book Antiqua" w:eastAsia="宋体" w:hAnsi="Book Antiqua" w:cs="宋体"/>
          <w:color w:val="000000"/>
          <w:sz w:val="24"/>
          <w:szCs w:val="24"/>
        </w:rPr>
        <w:t> 2011; </w:t>
      </w:r>
      <w:r w:rsidRPr="002A52B6">
        <w:rPr>
          <w:rFonts w:ascii="Book Antiqua" w:eastAsia="宋体" w:hAnsi="Book Antiqua" w:cs="宋体"/>
          <w:b/>
          <w:bCs/>
          <w:color w:val="000000"/>
          <w:sz w:val="24"/>
          <w:szCs w:val="24"/>
        </w:rPr>
        <w:t>47</w:t>
      </w:r>
      <w:r w:rsidRPr="002A52B6">
        <w:rPr>
          <w:rFonts w:ascii="Book Antiqua" w:eastAsia="宋体" w:hAnsi="Book Antiqua" w:cs="宋体"/>
          <w:color w:val="000000"/>
          <w:sz w:val="24"/>
          <w:szCs w:val="24"/>
        </w:rPr>
        <w:t>: 154-162 [PMID: 21822037]</w:t>
      </w:r>
    </w:p>
    <w:p w:rsidR="00C81064" w:rsidRPr="004F1E41" w:rsidRDefault="00C81064" w:rsidP="00C81064">
      <w:pPr>
        <w:spacing w:line="360" w:lineRule="auto"/>
        <w:jc w:val="both"/>
        <w:rPr>
          <w:rFonts w:ascii="Book Antiqua" w:eastAsia="宋体" w:hAnsi="Book Antiqua" w:cs="宋体"/>
          <w:color w:val="000000"/>
          <w:sz w:val="24"/>
          <w:szCs w:val="24"/>
        </w:rPr>
      </w:pPr>
      <w:r w:rsidRPr="004F1E41">
        <w:rPr>
          <w:rFonts w:ascii="Book Antiqua" w:eastAsia="宋体" w:hAnsi="Book Antiqua" w:cs="宋体"/>
          <w:color w:val="000000"/>
          <w:sz w:val="24"/>
          <w:szCs w:val="24"/>
        </w:rPr>
        <w:t>8</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Zhu Z</w:t>
      </w:r>
      <w:r w:rsidRPr="004F1E41">
        <w:rPr>
          <w:rFonts w:ascii="Book Antiqua" w:eastAsia="宋体" w:hAnsi="Book Antiqua" w:cs="宋体"/>
          <w:color w:val="000000"/>
          <w:sz w:val="24"/>
          <w:szCs w:val="24"/>
        </w:rPr>
        <w:t>, Al-Beiti MA, Tang L, Liu X, Lu X. Clinical characteristic analysis of 32 patients with abdominal incision endometriosis.</w:t>
      </w:r>
      <w:r w:rsidRPr="002A52B6">
        <w:rPr>
          <w:rFonts w:ascii="Book Antiqua" w:eastAsia="宋体" w:hAnsi="Book Antiqua" w:cs="宋体"/>
          <w:color w:val="000000"/>
          <w:sz w:val="24"/>
          <w:szCs w:val="24"/>
        </w:rPr>
        <w:t> </w:t>
      </w:r>
      <w:r w:rsidRPr="004F1E41">
        <w:rPr>
          <w:rFonts w:ascii="Book Antiqua" w:eastAsia="宋体" w:hAnsi="Book Antiqua" w:cs="宋体"/>
          <w:i/>
          <w:iCs/>
          <w:color w:val="000000"/>
          <w:sz w:val="24"/>
          <w:szCs w:val="24"/>
        </w:rPr>
        <w:t>J Obstet Gynaecol</w:t>
      </w:r>
      <w:r w:rsidRPr="002A52B6">
        <w:rPr>
          <w:rFonts w:ascii="Book Antiqua" w:eastAsia="宋体" w:hAnsi="Book Antiqua" w:cs="宋体"/>
          <w:color w:val="000000"/>
          <w:sz w:val="24"/>
          <w:szCs w:val="24"/>
        </w:rPr>
        <w:t> </w:t>
      </w:r>
      <w:r w:rsidRPr="004F1E41">
        <w:rPr>
          <w:rFonts w:ascii="Book Antiqua" w:eastAsia="宋体" w:hAnsi="Book Antiqua" w:cs="宋体"/>
          <w:color w:val="000000"/>
          <w:sz w:val="24"/>
          <w:szCs w:val="24"/>
        </w:rPr>
        <w:t>2008;</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28</w:t>
      </w:r>
      <w:r w:rsidRPr="004F1E41">
        <w:rPr>
          <w:rFonts w:ascii="Book Antiqua" w:eastAsia="宋体" w:hAnsi="Book Antiqua" w:cs="宋体"/>
          <w:color w:val="000000"/>
          <w:sz w:val="24"/>
          <w:szCs w:val="24"/>
        </w:rPr>
        <w:t>: 742-745 [PMID: 19065373 DOI: 10.1080/01443610802463744]</w:t>
      </w:r>
    </w:p>
    <w:p w:rsidR="00C81064" w:rsidRPr="004F1E41" w:rsidRDefault="00C81064" w:rsidP="00C81064">
      <w:pPr>
        <w:spacing w:line="360" w:lineRule="auto"/>
        <w:jc w:val="both"/>
        <w:rPr>
          <w:rFonts w:ascii="Book Antiqua" w:eastAsia="宋体" w:hAnsi="Book Antiqua" w:cs="宋体"/>
          <w:color w:val="000000"/>
          <w:sz w:val="24"/>
          <w:szCs w:val="24"/>
        </w:rPr>
      </w:pPr>
      <w:r w:rsidRPr="004F1E41">
        <w:rPr>
          <w:rFonts w:ascii="Book Antiqua" w:eastAsia="宋体" w:hAnsi="Book Antiqua" w:cs="宋体"/>
          <w:color w:val="000000"/>
          <w:sz w:val="24"/>
          <w:szCs w:val="24"/>
        </w:rPr>
        <w:t>9</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Horton JD</w:t>
      </w:r>
      <w:r w:rsidRPr="004F1E41">
        <w:rPr>
          <w:rFonts w:ascii="Book Antiqua" w:eastAsia="宋体" w:hAnsi="Book Antiqua" w:cs="宋体"/>
          <w:color w:val="000000"/>
          <w:sz w:val="24"/>
          <w:szCs w:val="24"/>
        </w:rPr>
        <w:t>, Dezee KJ, Ahnfeldt EP, Wagner M. Abdominal wall endometriosis: a surgeon's perspective and review of 445 cases.</w:t>
      </w:r>
      <w:r w:rsidRPr="002A52B6">
        <w:rPr>
          <w:rFonts w:ascii="Book Antiqua" w:eastAsia="宋体" w:hAnsi="Book Antiqua" w:cs="宋体"/>
          <w:color w:val="000000"/>
          <w:sz w:val="24"/>
          <w:szCs w:val="24"/>
        </w:rPr>
        <w:t> </w:t>
      </w:r>
      <w:r w:rsidRPr="004F1E41">
        <w:rPr>
          <w:rFonts w:ascii="Book Antiqua" w:eastAsia="宋体" w:hAnsi="Book Antiqua" w:cs="宋体"/>
          <w:i/>
          <w:iCs/>
          <w:color w:val="000000"/>
          <w:sz w:val="24"/>
          <w:szCs w:val="24"/>
        </w:rPr>
        <w:t>Am J Surg</w:t>
      </w:r>
      <w:r w:rsidRPr="002A52B6">
        <w:rPr>
          <w:rFonts w:ascii="Book Antiqua" w:eastAsia="宋体" w:hAnsi="Book Antiqua" w:cs="宋体"/>
          <w:color w:val="000000"/>
          <w:sz w:val="24"/>
          <w:szCs w:val="24"/>
        </w:rPr>
        <w:t> </w:t>
      </w:r>
      <w:r w:rsidRPr="004F1E41">
        <w:rPr>
          <w:rFonts w:ascii="Book Antiqua" w:eastAsia="宋体" w:hAnsi="Book Antiqua" w:cs="宋体"/>
          <w:color w:val="000000"/>
          <w:sz w:val="24"/>
          <w:szCs w:val="24"/>
        </w:rPr>
        <w:t>2008;</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196</w:t>
      </w:r>
      <w:r w:rsidRPr="004F1E41">
        <w:rPr>
          <w:rFonts w:ascii="Book Antiqua" w:eastAsia="宋体" w:hAnsi="Book Antiqua" w:cs="宋体"/>
          <w:color w:val="000000"/>
          <w:sz w:val="24"/>
          <w:szCs w:val="24"/>
        </w:rPr>
        <w:t>: 207-212 [PMID: 18513698 DOI: 10.1016/j.amjsurg.2007.07.035]</w:t>
      </w:r>
    </w:p>
    <w:p w:rsidR="00C81064" w:rsidRPr="004F1E41" w:rsidRDefault="00C81064" w:rsidP="00C81064">
      <w:pPr>
        <w:spacing w:line="360" w:lineRule="auto"/>
        <w:jc w:val="both"/>
        <w:rPr>
          <w:rFonts w:ascii="Book Antiqua" w:eastAsia="宋体" w:hAnsi="Book Antiqua" w:cs="宋体"/>
          <w:color w:val="000000"/>
          <w:sz w:val="24"/>
          <w:szCs w:val="24"/>
        </w:rPr>
      </w:pPr>
      <w:r w:rsidRPr="004F1E41">
        <w:rPr>
          <w:rFonts w:ascii="Book Antiqua" w:eastAsia="宋体" w:hAnsi="Book Antiqua" w:cs="宋体"/>
          <w:color w:val="000000"/>
          <w:sz w:val="24"/>
          <w:szCs w:val="24"/>
        </w:rPr>
        <w:lastRenderedPageBreak/>
        <w:t>10</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Nominato NS</w:t>
      </w:r>
      <w:r w:rsidRPr="004F1E41">
        <w:rPr>
          <w:rFonts w:ascii="Book Antiqua" w:eastAsia="宋体" w:hAnsi="Book Antiqua" w:cs="宋体"/>
          <w:color w:val="000000"/>
          <w:sz w:val="24"/>
          <w:szCs w:val="24"/>
        </w:rPr>
        <w:t>, Prates LF, Lauar I, Morais J, Maia L, Geber S. Caesarean section greatly increases risk of scar endometriosis.</w:t>
      </w:r>
      <w:r w:rsidRPr="002A52B6">
        <w:rPr>
          <w:rFonts w:ascii="Book Antiqua" w:eastAsia="宋体" w:hAnsi="Book Antiqua" w:cs="宋体"/>
          <w:color w:val="000000"/>
          <w:sz w:val="24"/>
          <w:szCs w:val="24"/>
        </w:rPr>
        <w:t> </w:t>
      </w:r>
      <w:r w:rsidRPr="004F1E41">
        <w:rPr>
          <w:rFonts w:ascii="Book Antiqua" w:eastAsia="宋体" w:hAnsi="Book Antiqua" w:cs="宋体"/>
          <w:i/>
          <w:iCs/>
          <w:color w:val="000000"/>
          <w:sz w:val="24"/>
          <w:szCs w:val="24"/>
        </w:rPr>
        <w:t>Eur J Obstet Gynecol Reprod Biol</w:t>
      </w:r>
      <w:r w:rsidRPr="002A52B6">
        <w:rPr>
          <w:rFonts w:ascii="Book Antiqua" w:eastAsia="宋体" w:hAnsi="Book Antiqua" w:cs="宋体"/>
          <w:color w:val="000000"/>
          <w:sz w:val="24"/>
          <w:szCs w:val="24"/>
        </w:rPr>
        <w:t> </w:t>
      </w:r>
      <w:r w:rsidRPr="004F1E41">
        <w:rPr>
          <w:rFonts w:ascii="Book Antiqua" w:eastAsia="宋体" w:hAnsi="Book Antiqua" w:cs="宋体"/>
          <w:color w:val="000000"/>
          <w:sz w:val="24"/>
          <w:szCs w:val="24"/>
        </w:rPr>
        <w:t>2010;</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152</w:t>
      </w:r>
      <w:r w:rsidRPr="004F1E41">
        <w:rPr>
          <w:rFonts w:ascii="Book Antiqua" w:eastAsia="宋体" w:hAnsi="Book Antiqua" w:cs="宋体"/>
          <w:color w:val="000000"/>
          <w:sz w:val="24"/>
          <w:szCs w:val="24"/>
        </w:rPr>
        <w:t>: 83-85 [PMID: 20510495 DOI: 10.1016/j.ejogrb.2010.05.001]</w:t>
      </w:r>
    </w:p>
    <w:p w:rsidR="00C81064" w:rsidRPr="004F1E41" w:rsidRDefault="00C81064" w:rsidP="00C81064">
      <w:pPr>
        <w:spacing w:line="360" w:lineRule="auto"/>
        <w:jc w:val="both"/>
        <w:rPr>
          <w:rFonts w:ascii="Book Antiqua" w:eastAsia="宋体" w:hAnsi="Book Antiqua" w:cs="宋体"/>
          <w:color w:val="000000"/>
          <w:sz w:val="24"/>
          <w:szCs w:val="24"/>
        </w:rPr>
      </w:pPr>
      <w:r w:rsidRPr="004F1E41">
        <w:rPr>
          <w:rFonts w:ascii="Book Antiqua" w:eastAsia="宋体" w:hAnsi="Book Antiqua" w:cs="宋体"/>
          <w:color w:val="000000"/>
          <w:sz w:val="24"/>
          <w:szCs w:val="24"/>
        </w:rPr>
        <w:t>11</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Lipscomb GH</w:t>
      </w:r>
      <w:r w:rsidRPr="004F1E41">
        <w:rPr>
          <w:rFonts w:ascii="Book Antiqua" w:eastAsia="宋体" w:hAnsi="Book Antiqua" w:cs="宋体"/>
          <w:color w:val="000000"/>
          <w:sz w:val="24"/>
          <w:szCs w:val="24"/>
        </w:rPr>
        <w:t>, Givens VM, Smith WE. Endometrioma occurring in abdominal wall incisions after cesarean section.</w:t>
      </w:r>
      <w:r w:rsidRPr="002A52B6">
        <w:rPr>
          <w:rFonts w:ascii="Book Antiqua" w:eastAsia="宋体" w:hAnsi="Book Antiqua" w:cs="宋体"/>
          <w:color w:val="000000"/>
          <w:sz w:val="24"/>
          <w:szCs w:val="24"/>
        </w:rPr>
        <w:t> </w:t>
      </w:r>
      <w:r w:rsidRPr="004F1E41">
        <w:rPr>
          <w:rFonts w:ascii="Book Antiqua" w:eastAsia="宋体" w:hAnsi="Book Antiqua" w:cs="宋体"/>
          <w:i/>
          <w:iCs/>
          <w:color w:val="000000"/>
          <w:sz w:val="24"/>
          <w:szCs w:val="24"/>
        </w:rPr>
        <w:t>J Reprod Med</w:t>
      </w:r>
      <w:r w:rsidRPr="002A52B6">
        <w:rPr>
          <w:rFonts w:ascii="Book Antiqua" w:eastAsia="宋体" w:hAnsi="Book Antiqua" w:cs="宋体"/>
          <w:color w:val="000000"/>
          <w:sz w:val="24"/>
          <w:szCs w:val="24"/>
        </w:rPr>
        <w:t> 2011</w:t>
      </w:r>
      <w:r w:rsidRPr="004F1E41">
        <w:rPr>
          <w:rFonts w:ascii="Book Antiqua" w:eastAsia="宋体" w:hAnsi="Book Antiqua" w:cs="宋体"/>
          <w:color w:val="000000"/>
          <w:sz w:val="24"/>
          <w:szCs w:val="24"/>
        </w:rPr>
        <w:t>;</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56</w:t>
      </w:r>
      <w:r w:rsidRPr="004F1E41">
        <w:rPr>
          <w:rFonts w:ascii="Book Antiqua" w:eastAsia="宋体" w:hAnsi="Book Antiqua" w:cs="宋体"/>
          <w:color w:val="000000"/>
          <w:sz w:val="24"/>
          <w:szCs w:val="24"/>
        </w:rPr>
        <w:t>: 44-46 [PMID: 21366126]</w:t>
      </w:r>
    </w:p>
    <w:p w:rsidR="00C81064" w:rsidRPr="004F1E41" w:rsidRDefault="00C81064" w:rsidP="00C81064">
      <w:pPr>
        <w:spacing w:line="360" w:lineRule="auto"/>
        <w:jc w:val="both"/>
        <w:rPr>
          <w:rFonts w:ascii="Book Antiqua" w:eastAsia="宋体" w:hAnsi="Book Antiqua" w:cs="宋体"/>
          <w:color w:val="000000"/>
          <w:sz w:val="24"/>
          <w:szCs w:val="24"/>
        </w:rPr>
      </w:pPr>
      <w:r w:rsidRPr="004F1E41">
        <w:rPr>
          <w:rFonts w:ascii="Book Antiqua" w:eastAsia="宋体" w:hAnsi="Book Antiqua" w:cs="宋体"/>
          <w:color w:val="000000"/>
          <w:sz w:val="24"/>
          <w:szCs w:val="24"/>
        </w:rPr>
        <w:t>12</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Francica G</w:t>
      </w:r>
      <w:r w:rsidRPr="004F1E41">
        <w:rPr>
          <w:rFonts w:ascii="Book Antiqua" w:eastAsia="宋体" w:hAnsi="Book Antiqua" w:cs="宋体"/>
          <w:color w:val="000000"/>
          <w:sz w:val="24"/>
          <w:szCs w:val="24"/>
        </w:rPr>
        <w:t>. Reliable clinical and sonographic findings in the diagnosis of abdominal wall endometriosis near cesarean section scar.</w:t>
      </w:r>
      <w:r w:rsidRPr="002A52B6">
        <w:rPr>
          <w:rFonts w:ascii="Book Antiqua" w:eastAsia="宋体" w:hAnsi="Book Antiqua" w:cs="宋体"/>
          <w:color w:val="000000"/>
          <w:sz w:val="24"/>
          <w:szCs w:val="24"/>
        </w:rPr>
        <w:t> </w:t>
      </w:r>
      <w:r w:rsidRPr="004F1E41">
        <w:rPr>
          <w:rFonts w:ascii="Book Antiqua" w:eastAsia="宋体" w:hAnsi="Book Antiqua" w:cs="宋体"/>
          <w:i/>
          <w:iCs/>
          <w:color w:val="000000"/>
          <w:sz w:val="24"/>
          <w:szCs w:val="24"/>
        </w:rPr>
        <w:t>World J Radiol</w:t>
      </w:r>
      <w:r w:rsidRPr="002A52B6">
        <w:rPr>
          <w:rFonts w:ascii="Book Antiqua" w:eastAsia="宋体" w:hAnsi="Book Antiqua" w:cs="宋体"/>
          <w:color w:val="000000"/>
          <w:sz w:val="24"/>
          <w:szCs w:val="24"/>
        </w:rPr>
        <w:t> </w:t>
      </w:r>
      <w:r w:rsidRPr="004F1E41">
        <w:rPr>
          <w:rFonts w:ascii="Book Antiqua" w:eastAsia="宋体" w:hAnsi="Book Antiqua" w:cs="宋体"/>
          <w:color w:val="000000"/>
          <w:sz w:val="24"/>
          <w:szCs w:val="24"/>
        </w:rPr>
        <w:t>2012;</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4</w:t>
      </w:r>
      <w:r w:rsidRPr="004F1E41">
        <w:rPr>
          <w:rFonts w:ascii="Book Antiqua" w:eastAsia="宋体" w:hAnsi="Book Antiqua" w:cs="宋体"/>
          <w:color w:val="000000"/>
          <w:sz w:val="24"/>
          <w:szCs w:val="24"/>
        </w:rPr>
        <w:t>: 135-140 [PMID: 22590667]</w:t>
      </w:r>
    </w:p>
    <w:p w:rsidR="00C81064" w:rsidRPr="004F1E41" w:rsidRDefault="00C81064" w:rsidP="00C81064">
      <w:pPr>
        <w:spacing w:line="360" w:lineRule="auto"/>
        <w:jc w:val="both"/>
        <w:rPr>
          <w:rFonts w:ascii="Book Antiqua" w:eastAsia="宋体" w:hAnsi="Book Antiqua" w:cs="宋体"/>
          <w:color w:val="000000"/>
          <w:sz w:val="24"/>
          <w:szCs w:val="24"/>
        </w:rPr>
      </w:pPr>
      <w:r w:rsidRPr="004F1E41">
        <w:rPr>
          <w:rFonts w:ascii="Book Antiqua" w:eastAsia="宋体" w:hAnsi="Book Antiqua" w:cs="宋体"/>
          <w:color w:val="000000"/>
          <w:sz w:val="24"/>
          <w:szCs w:val="24"/>
        </w:rPr>
        <w:t>13</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Savelli L</w:t>
      </w:r>
      <w:r w:rsidRPr="004F1E41">
        <w:rPr>
          <w:rFonts w:ascii="Book Antiqua" w:eastAsia="宋体" w:hAnsi="Book Antiqua" w:cs="宋体"/>
          <w:color w:val="000000"/>
          <w:sz w:val="24"/>
          <w:szCs w:val="24"/>
        </w:rPr>
        <w:t>, Manuzzi L, Di Donato N, Salfi N, Trivella G, Ceccaroni M, Seracchioli R. Endometriosis of the abdominal wall: ultrasonographic and Doppler characteristics.</w:t>
      </w:r>
      <w:r w:rsidRPr="002A52B6">
        <w:rPr>
          <w:rFonts w:ascii="Book Antiqua" w:eastAsia="宋体" w:hAnsi="Book Antiqua" w:cs="宋体"/>
          <w:color w:val="000000"/>
          <w:sz w:val="24"/>
          <w:szCs w:val="24"/>
        </w:rPr>
        <w:t> </w:t>
      </w:r>
      <w:r w:rsidRPr="004F1E41">
        <w:rPr>
          <w:rFonts w:ascii="Book Antiqua" w:eastAsia="宋体" w:hAnsi="Book Antiqua" w:cs="宋体"/>
          <w:i/>
          <w:iCs/>
          <w:color w:val="000000"/>
          <w:sz w:val="24"/>
          <w:szCs w:val="24"/>
        </w:rPr>
        <w:t>Ultrasound Obstet Gynecol</w:t>
      </w:r>
      <w:r w:rsidRPr="002A52B6">
        <w:rPr>
          <w:rFonts w:ascii="Book Antiqua" w:eastAsia="宋体" w:hAnsi="Book Antiqua" w:cs="宋体"/>
          <w:color w:val="000000"/>
          <w:sz w:val="24"/>
          <w:szCs w:val="24"/>
        </w:rPr>
        <w:t> </w:t>
      </w:r>
      <w:r w:rsidRPr="004F1E41">
        <w:rPr>
          <w:rFonts w:ascii="Book Antiqua" w:eastAsia="宋体" w:hAnsi="Book Antiqua" w:cs="宋体"/>
          <w:color w:val="000000"/>
          <w:sz w:val="24"/>
          <w:szCs w:val="24"/>
        </w:rPr>
        <w:t>2012;</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39</w:t>
      </w:r>
      <w:r w:rsidRPr="004F1E41">
        <w:rPr>
          <w:rFonts w:ascii="Book Antiqua" w:eastAsia="宋体" w:hAnsi="Book Antiqua" w:cs="宋体"/>
          <w:color w:val="000000"/>
          <w:sz w:val="24"/>
          <w:szCs w:val="24"/>
        </w:rPr>
        <w:t>: 336-340 [PMID: 21793086 DOI: 10.1002/uog.10052]</w:t>
      </w:r>
    </w:p>
    <w:p w:rsidR="00C81064" w:rsidRPr="004F1E41" w:rsidRDefault="00C81064" w:rsidP="00C81064">
      <w:pPr>
        <w:spacing w:line="360" w:lineRule="auto"/>
        <w:jc w:val="both"/>
        <w:rPr>
          <w:rFonts w:ascii="Book Antiqua" w:eastAsia="宋体" w:hAnsi="Book Antiqua" w:cs="宋体"/>
          <w:color w:val="000000"/>
          <w:sz w:val="24"/>
          <w:szCs w:val="24"/>
        </w:rPr>
      </w:pPr>
      <w:r w:rsidRPr="004F1E41">
        <w:rPr>
          <w:rFonts w:ascii="Book Antiqua" w:eastAsia="宋体" w:hAnsi="Book Antiqua" w:cs="宋体"/>
          <w:color w:val="000000"/>
          <w:sz w:val="24"/>
          <w:szCs w:val="24"/>
        </w:rPr>
        <w:t>14</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Ozel L</w:t>
      </w:r>
      <w:r w:rsidRPr="004F1E41">
        <w:rPr>
          <w:rFonts w:ascii="Book Antiqua" w:eastAsia="宋体" w:hAnsi="Book Antiqua" w:cs="宋体"/>
          <w:color w:val="000000"/>
          <w:sz w:val="24"/>
          <w:szCs w:val="24"/>
        </w:rPr>
        <w:t>, Sagiroglu J, Unal A, Unal E, Gunes P, Baskent E, Aka N, Titiz MI, Tufekci EC. Abdominal wall endometriosis in the cesarean section surgical scar: a potential diagnostic pitfall.</w:t>
      </w:r>
      <w:r w:rsidRPr="002A52B6">
        <w:rPr>
          <w:rFonts w:ascii="Book Antiqua" w:eastAsia="宋体" w:hAnsi="Book Antiqua" w:cs="宋体"/>
          <w:color w:val="000000"/>
          <w:sz w:val="24"/>
          <w:szCs w:val="24"/>
        </w:rPr>
        <w:t> </w:t>
      </w:r>
      <w:r w:rsidRPr="004F1E41">
        <w:rPr>
          <w:rFonts w:ascii="Book Antiqua" w:eastAsia="宋体" w:hAnsi="Book Antiqua" w:cs="宋体"/>
          <w:i/>
          <w:iCs/>
          <w:color w:val="000000"/>
          <w:sz w:val="24"/>
          <w:szCs w:val="24"/>
        </w:rPr>
        <w:t>J Obstet Gynaecol Res</w:t>
      </w:r>
      <w:r w:rsidRPr="002A52B6">
        <w:rPr>
          <w:rFonts w:ascii="Book Antiqua" w:eastAsia="宋体" w:hAnsi="Book Antiqua" w:cs="宋体"/>
          <w:color w:val="000000"/>
          <w:sz w:val="24"/>
          <w:szCs w:val="24"/>
        </w:rPr>
        <w:t> </w:t>
      </w:r>
      <w:r w:rsidRPr="004F1E41">
        <w:rPr>
          <w:rFonts w:ascii="Book Antiqua" w:eastAsia="宋体" w:hAnsi="Book Antiqua" w:cs="宋体"/>
          <w:color w:val="000000"/>
          <w:sz w:val="24"/>
          <w:szCs w:val="24"/>
        </w:rPr>
        <w:t>2012;</w:t>
      </w:r>
      <w:r w:rsidRPr="002A52B6">
        <w:rPr>
          <w:rFonts w:ascii="Book Antiqua" w:eastAsia="宋体" w:hAnsi="Book Antiqua" w:cs="宋体"/>
          <w:color w:val="000000"/>
          <w:sz w:val="24"/>
          <w:szCs w:val="24"/>
        </w:rPr>
        <w:t> </w:t>
      </w:r>
      <w:r w:rsidRPr="004F1E41">
        <w:rPr>
          <w:rFonts w:ascii="Book Antiqua" w:eastAsia="宋体" w:hAnsi="Book Antiqua" w:cs="宋体"/>
          <w:b/>
          <w:bCs/>
          <w:color w:val="000000"/>
          <w:sz w:val="24"/>
          <w:szCs w:val="24"/>
        </w:rPr>
        <w:t>38</w:t>
      </w:r>
      <w:r w:rsidRPr="004F1E41">
        <w:rPr>
          <w:rFonts w:ascii="Book Antiqua" w:eastAsia="宋体" w:hAnsi="Book Antiqua" w:cs="宋体"/>
          <w:color w:val="000000"/>
          <w:sz w:val="24"/>
          <w:szCs w:val="24"/>
        </w:rPr>
        <w:t>: 526-530 [PMID: 22381104 DOI: 10.1111/j.1447-0756.2011.01739.x]</w:t>
      </w:r>
    </w:p>
    <w:p w:rsidR="00AB171E" w:rsidRDefault="00AB171E" w:rsidP="001A4277">
      <w:pPr>
        <w:spacing w:after="0" w:line="360" w:lineRule="auto"/>
        <w:ind w:firstLine="708"/>
        <w:jc w:val="right"/>
        <w:rPr>
          <w:rFonts w:ascii="Book Antiqua" w:hAnsi="Book Antiqua"/>
          <w:b/>
          <w:sz w:val="24"/>
          <w:szCs w:val="24"/>
          <w:lang w:val="en-US" w:eastAsia="zh-CN"/>
        </w:rPr>
      </w:pPr>
    </w:p>
    <w:p w:rsidR="001A4277" w:rsidRDefault="00AB171E" w:rsidP="001A4277">
      <w:pPr>
        <w:spacing w:line="360" w:lineRule="auto"/>
        <w:jc w:val="right"/>
        <w:rPr>
          <w:rFonts w:ascii="Book Antiqua" w:hAnsi="Book Antiqua"/>
          <w:color w:val="000000"/>
          <w:sz w:val="24"/>
          <w:lang w:eastAsia="zh-CN"/>
        </w:rPr>
      </w:pPr>
      <w:bookmarkStart w:id="26" w:name="OLE_LINK11"/>
      <w:bookmarkStart w:id="27" w:name="OLE_LINK12"/>
      <w:bookmarkStart w:id="28" w:name="OLE_LINK36"/>
      <w:bookmarkStart w:id="29" w:name="OLE_LINK37"/>
      <w:bookmarkStart w:id="30" w:name="OLE_LINK20"/>
      <w:bookmarkStart w:id="31" w:name="OLE_LINK80"/>
      <w:bookmarkStart w:id="32" w:name="OLE_LINK85"/>
      <w:bookmarkStart w:id="33" w:name="OLE_LINK194"/>
      <w:bookmarkStart w:id="34" w:name="OLE_LINK118"/>
      <w:bookmarkStart w:id="35" w:name="OLE_LINK159"/>
      <w:bookmarkStart w:id="36" w:name="OLE_LINK200"/>
      <w:bookmarkStart w:id="37" w:name="OLE_LINK302"/>
      <w:bookmarkStart w:id="38" w:name="OLE_LINK347"/>
      <w:r w:rsidRPr="00CE4867">
        <w:rPr>
          <w:rStyle w:val="a9"/>
          <w:rFonts w:ascii="Book Antiqua" w:hAnsi="Book Antiqua"/>
          <w:noProof/>
          <w:color w:val="000000"/>
          <w:sz w:val="24"/>
          <w:szCs w:val="24"/>
        </w:rPr>
        <w:t>P-Reviewer</w:t>
      </w:r>
      <w:bookmarkEnd w:id="26"/>
      <w:bookmarkEnd w:id="27"/>
      <w:r>
        <w:rPr>
          <w:rStyle w:val="a9"/>
          <w:rFonts w:ascii="Book Antiqua" w:hAnsi="Book Antiqua" w:hint="eastAsia"/>
          <w:noProof/>
          <w:color w:val="000000"/>
          <w:sz w:val="24"/>
          <w:szCs w:val="24"/>
          <w:lang w:eastAsia="zh-CN"/>
        </w:rPr>
        <w:t>s</w:t>
      </w:r>
      <w:r>
        <w:rPr>
          <w:rStyle w:val="a9"/>
          <w:rFonts w:ascii="Book Antiqua" w:hAnsi="Book Antiqua" w:hint="eastAsia"/>
          <w:noProof/>
          <w:color w:val="000000"/>
          <w:sz w:val="24"/>
          <w:szCs w:val="24"/>
        </w:rPr>
        <w:t>:</w:t>
      </w:r>
      <w:r w:rsidRPr="00CE4867">
        <w:rPr>
          <w:rFonts w:ascii="Book Antiqua" w:hAnsi="Book Antiqua"/>
          <w:b/>
          <w:bCs/>
          <w:color w:val="000000"/>
          <w:sz w:val="24"/>
        </w:rPr>
        <w:t xml:space="preserve"> </w:t>
      </w:r>
      <w:r w:rsidRPr="00AB171E">
        <w:rPr>
          <w:rFonts w:ascii="Book Antiqua" w:hAnsi="Book Antiqua"/>
          <w:bCs/>
          <w:color w:val="000000"/>
          <w:sz w:val="24"/>
        </w:rPr>
        <w:t>Kahyaoglu</w:t>
      </w:r>
      <w:r w:rsidRPr="00AB171E">
        <w:rPr>
          <w:rFonts w:ascii="Book Antiqua" w:hAnsi="Book Antiqua" w:hint="eastAsia"/>
          <w:bCs/>
          <w:color w:val="000000"/>
          <w:sz w:val="24"/>
          <w:lang w:eastAsia="zh-CN"/>
        </w:rPr>
        <w:t xml:space="preserve"> S</w:t>
      </w:r>
      <w:r w:rsidRPr="00AB171E">
        <w:rPr>
          <w:rFonts w:ascii="Book Antiqua" w:hAnsi="Book Antiqua"/>
          <w:bCs/>
          <w:color w:val="000000"/>
          <w:sz w:val="24"/>
        </w:rPr>
        <w:t>,</w:t>
      </w:r>
      <w:r w:rsidRPr="00AB171E">
        <w:rPr>
          <w:rFonts w:ascii="Book Antiqua" w:hAnsi="Book Antiqua" w:hint="eastAsia"/>
          <w:bCs/>
          <w:color w:val="000000"/>
          <w:sz w:val="24"/>
          <w:lang w:eastAsia="zh-CN"/>
        </w:rPr>
        <w:t xml:space="preserve"> </w:t>
      </w:r>
      <w:r w:rsidRPr="00AB171E">
        <w:rPr>
          <w:rFonts w:ascii="Book Antiqua" w:hAnsi="Book Antiqua"/>
          <w:bCs/>
          <w:color w:val="000000"/>
          <w:sz w:val="24"/>
        </w:rPr>
        <w:t>Wang</w:t>
      </w:r>
      <w:r>
        <w:rPr>
          <w:rFonts w:ascii="Book Antiqua" w:hAnsi="Book Antiqua" w:hint="eastAsia"/>
          <w:bCs/>
          <w:color w:val="000000"/>
          <w:sz w:val="24"/>
          <w:lang w:eastAsia="zh-CN"/>
        </w:rPr>
        <w:t xml:space="preserve"> </w:t>
      </w:r>
      <w:r w:rsidRPr="00AB171E">
        <w:rPr>
          <w:rFonts w:ascii="Book Antiqua" w:hAnsi="Book Antiqua"/>
          <w:bCs/>
          <w:color w:val="000000"/>
          <w:sz w:val="24"/>
        </w:rPr>
        <w:t>CC</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p>
    <w:p w:rsidR="00AB171E" w:rsidRPr="00CE4867" w:rsidRDefault="00AB171E" w:rsidP="001A4277">
      <w:pPr>
        <w:spacing w:line="360" w:lineRule="auto"/>
        <w:jc w:val="right"/>
        <w:rPr>
          <w:rFonts w:ascii="Book Antiqua" w:hAnsi="Book Antiqua"/>
          <w:b/>
          <w:bCs/>
          <w:color w:val="000000"/>
          <w:sz w:val="24"/>
        </w:rPr>
      </w:pP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28"/>
    <w:bookmarkEnd w:id="29"/>
    <w:bookmarkEnd w:id="30"/>
    <w:bookmarkEnd w:id="31"/>
    <w:bookmarkEnd w:id="32"/>
    <w:bookmarkEnd w:id="33"/>
    <w:bookmarkEnd w:id="34"/>
    <w:bookmarkEnd w:id="35"/>
    <w:bookmarkEnd w:id="36"/>
    <w:bookmarkEnd w:id="37"/>
    <w:bookmarkEnd w:id="38"/>
    <w:p w:rsidR="00B902BB" w:rsidRDefault="00B902BB" w:rsidP="001C35B1">
      <w:pPr>
        <w:spacing w:after="0" w:line="360" w:lineRule="auto"/>
        <w:ind w:firstLine="708"/>
        <w:jc w:val="both"/>
        <w:rPr>
          <w:rFonts w:ascii="Book Antiqua" w:hAnsi="Book Antiqua"/>
          <w:b/>
          <w:sz w:val="24"/>
          <w:szCs w:val="24"/>
          <w:lang w:val="en-US"/>
        </w:rPr>
      </w:pPr>
      <w:r>
        <w:rPr>
          <w:rFonts w:ascii="Book Antiqua" w:hAnsi="Book Antiqua"/>
          <w:b/>
          <w:sz w:val="24"/>
          <w:szCs w:val="24"/>
          <w:lang w:val="en-US"/>
        </w:rPr>
        <w:br w:type="page"/>
      </w:r>
    </w:p>
    <w:tbl>
      <w:tblPr>
        <w:tblW w:w="0" w:type="auto"/>
        <w:tblLook w:val="04A0" w:firstRow="1" w:lastRow="0" w:firstColumn="1" w:lastColumn="0" w:noHBand="0" w:noVBand="1"/>
      </w:tblPr>
      <w:tblGrid>
        <w:gridCol w:w="4930"/>
        <w:gridCol w:w="4930"/>
      </w:tblGrid>
      <w:tr w:rsidR="009205D9" w:rsidRPr="002A069A" w:rsidTr="009825DC">
        <w:tc>
          <w:tcPr>
            <w:tcW w:w="4930" w:type="dxa"/>
          </w:tcPr>
          <w:p w:rsidR="009205D9" w:rsidRPr="002A069A" w:rsidRDefault="009205D9" w:rsidP="009825DC">
            <w:pPr>
              <w:spacing w:after="0" w:line="360" w:lineRule="auto"/>
              <w:jc w:val="both"/>
              <w:rPr>
                <w:rFonts w:ascii="Book Antiqua" w:hAnsi="Book Antiqua"/>
                <w:sz w:val="24"/>
                <w:szCs w:val="24"/>
                <w:lang w:val="en-US"/>
              </w:rPr>
            </w:pPr>
            <w:r w:rsidRPr="002A069A">
              <w:rPr>
                <w:rFonts w:ascii="Book Antiqua" w:hAnsi="Book Antiqua"/>
                <w:noProof/>
                <w:sz w:val="24"/>
                <w:szCs w:val="24"/>
                <w:lang w:val="en-US" w:eastAsia="zh-CN"/>
              </w:rPr>
              <w:lastRenderedPageBreak/>
              <w:drawing>
                <wp:inline distT="0" distB="0" distL="0" distR="0" wp14:anchorId="45403B37" wp14:editId="4C2C77E9">
                  <wp:extent cx="2921000" cy="1981200"/>
                  <wp:effectExtent l="19050" t="0" r="0" b="0"/>
                  <wp:docPr id="1" name="Resim 1" descr="Fig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A"/>
                          <pic:cNvPicPr>
                            <a:picLocks noChangeAspect="1" noChangeArrowheads="1"/>
                          </pic:cNvPicPr>
                        </pic:nvPicPr>
                        <pic:blipFill>
                          <a:blip r:embed="rId9" cstate="print"/>
                          <a:srcRect/>
                          <a:stretch>
                            <a:fillRect/>
                          </a:stretch>
                        </pic:blipFill>
                        <pic:spPr bwMode="auto">
                          <a:xfrm>
                            <a:off x="0" y="0"/>
                            <a:ext cx="2921000" cy="1981200"/>
                          </a:xfrm>
                          <a:prstGeom prst="rect">
                            <a:avLst/>
                          </a:prstGeom>
                          <a:noFill/>
                          <a:ln w="9525">
                            <a:noFill/>
                            <a:miter lim="800000"/>
                            <a:headEnd/>
                            <a:tailEnd/>
                          </a:ln>
                        </pic:spPr>
                      </pic:pic>
                    </a:graphicData>
                  </a:graphic>
                </wp:inline>
              </w:drawing>
            </w:r>
          </w:p>
        </w:tc>
        <w:tc>
          <w:tcPr>
            <w:tcW w:w="4930" w:type="dxa"/>
          </w:tcPr>
          <w:p w:rsidR="009205D9" w:rsidRPr="002A069A" w:rsidRDefault="009205D9" w:rsidP="009825DC">
            <w:pPr>
              <w:spacing w:after="0" w:line="360" w:lineRule="auto"/>
              <w:jc w:val="both"/>
              <w:rPr>
                <w:rFonts w:ascii="Book Antiqua" w:hAnsi="Book Antiqua"/>
                <w:sz w:val="24"/>
                <w:szCs w:val="24"/>
                <w:lang w:val="en-US"/>
              </w:rPr>
            </w:pPr>
            <w:r w:rsidRPr="002A069A">
              <w:rPr>
                <w:rFonts w:ascii="Book Antiqua" w:hAnsi="Book Antiqua"/>
                <w:noProof/>
                <w:sz w:val="24"/>
                <w:szCs w:val="24"/>
                <w:lang w:val="en-US" w:eastAsia="zh-CN"/>
              </w:rPr>
              <w:drawing>
                <wp:inline distT="0" distB="0" distL="0" distR="0" wp14:anchorId="6100F1B2" wp14:editId="7C452183">
                  <wp:extent cx="2641600" cy="1974850"/>
                  <wp:effectExtent l="19050" t="0" r="6350" b="0"/>
                  <wp:docPr id="2" name="Resim 2" descr="Fig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1B"/>
                          <pic:cNvPicPr>
                            <a:picLocks noChangeAspect="1" noChangeArrowheads="1"/>
                          </pic:cNvPicPr>
                        </pic:nvPicPr>
                        <pic:blipFill>
                          <a:blip r:embed="rId10" cstate="print"/>
                          <a:srcRect/>
                          <a:stretch>
                            <a:fillRect/>
                          </a:stretch>
                        </pic:blipFill>
                        <pic:spPr bwMode="auto">
                          <a:xfrm>
                            <a:off x="0" y="0"/>
                            <a:ext cx="2641600" cy="1974850"/>
                          </a:xfrm>
                          <a:prstGeom prst="rect">
                            <a:avLst/>
                          </a:prstGeom>
                          <a:noFill/>
                          <a:ln w="9525">
                            <a:noFill/>
                            <a:miter lim="800000"/>
                            <a:headEnd/>
                            <a:tailEnd/>
                          </a:ln>
                        </pic:spPr>
                      </pic:pic>
                    </a:graphicData>
                  </a:graphic>
                </wp:inline>
              </w:drawing>
            </w:r>
          </w:p>
        </w:tc>
      </w:tr>
    </w:tbl>
    <w:p w:rsidR="009205D9" w:rsidRPr="001A4277" w:rsidRDefault="009205D9" w:rsidP="009205D9">
      <w:pPr>
        <w:spacing w:after="0" w:line="360" w:lineRule="auto"/>
        <w:jc w:val="both"/>
        <w:rPr>
          <w:rFonts w:ascii="Book Antiqua" w:hAnsi="Book Antiqua"/>
          <w:b/>
          <w:sz w:val="24"/>
          <w:szCs w:val="24"/>
          <w:shd w:val="clear" w:color="auto" w:fill="FFFFFF"/>
          <w:lang w:eastAsia="zh-CN"/>
        </w:rPr>
      </w:pPr>
      <w:r w:rsidRPr="00C756BC">
        <w:rPr>
          <w:rFonts w:ascii="Book Antiqua" w:hAnsi="Book Antiqua"/>
          <w:b/>
          <w:sz w:val="24"/>
          <w:szCs w:val="24"/>
          <w:shd w:val="clear" w:color="auto" w:fill="FFFFFF"/>
        </w:rPr>
        <w:t>Figure 1 Ultrasonographic view</w:t>
      </w:r>
      <w:r w:rsidR="001A4277">
        <w:rPr>
          <w:rFonts w:ascii="Book Antiqua" w:hAnsi="Book Antiqua" w:hint="eastAsia"/>
          <w:b/>
          <w:sz w:val="24"/>
          <w:szCs w:val="24"/>
          <w:shd w:val="clear" w:color="auto" w:fill="FFFFFF"/>
          <w:lang w:eastAsia="zh-CN"/>
        </w:rPr>
        <w:t xml:space="preserve"> </w:t>
      </w:r>
      <w:r w:rsidR="001A4277" w:rsidRPr="00C756BC">
        <w:rPr>
          <w:rFonts w:ascii="Book Antiqua" w:hAnsi="Book Antiqua"/>
          <w:b/>
          <w:sz w:val="24"/>
          <w:szCs w:val="24"/>
          <w:shd w:val="clear" w:color="auto" w:fill="FFFFFF"/>
        </w:rPr>
        <w:t xml:space="preserve">(A) </w:t>
      </w:r>
      <w:r w:rsidRPr="00C756BC">
        <w:rPr>
          <w:rFonts w:ascii="Book Antiqua" w:hAnsi="Book Antiqua"/>
          <w:b/>
          <w:sz w:val="24"/>
          <w:szCs w:val="24"/>
          <w:shd w:val="clear" w:color="auto" w:fill="FFFFFF"/>
        </w:rPr>
        <w:t>and magnetic resonance imaging</w:t>
      </w:r>
      <w:r w:rsidR="001A4277">
        <w:rPr>
          <w:rFonts w:ascii="Book Antiqua" w:hAnsi="Book Antiqua" w:hint="eastAsia"/>
          <w:b/>
          <w:sz w:val="24"/>
          <w:szCs w:val="24"/>
          <w:shd w:val="clear" w:color="auto" w:fill="FFFFFF"/>
          <w:lang w:eastAsia="zh-CN"/>
        </w:rPr>
        <w:t xml:space="preserve"> </w:t>
      </w:r>
      <w:r w:rsidR="001A4277" w:rsidRPr="00C756BC">
        <w:rPr>
          <w:rFonts w:ascii="Book Antiqua" w:hAnsi="Book Antiqua"/>
          <w:b/>
          <w:sz w:val="24"/>
          <w:szCs w:val="24"/>
          <w:shd w:val="clear" w:color="auto" w:fill="FFFFFF"/>
        </w:rPr>
        <w:t>(B)</w:t>
      </w:r>
      <w:r w:rsidRPr="00C756BC">
        <w:rPr>
          <w:rFonts w:ascii="Book Antiqua" w:hAnsi="Book Antiqua"/>
          <w:b/>
          <w:sz w:val="24"/>
          <w:szCs w:val="24"/>
          <w:shd w:val="clear" w:color="auto" w:fill="FFFFFF"/>
        </w:rPr>
        <w:t xml:space="preserve"> of scar endometrioma</w:t>
      </w:r>
      <w:r w:rsidR="00C756BC" w:rsidRPr="00C756BC">
        <w:rPr>
          <w:rFonts w:ascii="Book Antiqua" w:hAnsi="Book Antiqua" w:hint="eastAsia"/>
          <w:b/>
          <w:sz w:val="24"/>
          <w:szCs w:val="24"/>
          <w:shd w:val="clear" w:color="auto" w:fill="FFFFFF"/>
          <w:lang w:eastAsia="zh-CN"/>
        </w:rPr>
        <w:t>.</w:t>
      </w:r>
    </w:p>
    <w:p w:rsidR="009205D9" w:rsidRPr="002A069A" w:rsidRDefault="009205D9" w:rsidP="009205D9">
      <w:pPr>
        <w:spacing w:after="0" w:line="360" w:lineRule="auto"/>
        <w:jc w:val="both"/>
        <w:rPr>
          <w:rFonts w:ascii="Book Antiqua" w:hAnsi="Book Antiqua"/>
          <w:sz w:val="24"/>
          <w:szCs w:val="24"/>
          <w:lang w:val="en-US"/>
        </w:rPr>
      </w:pPr>
    </w:p>
    <w:tbl>
      <w:tblPr>
        <w:tblW w:w="0" w:type="auto"/>
        <w:tblLook w:val="04A0" w:firstRow="1" w:lastRow="0" w:firstColumn="1" w:lastColumn="0" w:noHBand="0" w:noVBand="1"/>
      </w:tblPr>
      <w:tblGrid>
        <w:gridCol w:w="5056"/>
        <w:gridCol w:w="4880"/>
      </w:tblGrid>
      <w:tr w:rsidR="009205D9" w:rsidRPr="002A069A" w:rsidTr="009825DC">
        <w:tc>
          <w:tcPr>
            <w:tcW w:w="4930" w:type="dxa"/>
          </w:tcPr>
          <w:p w:rsidR="009205D9" w:rsidRPr="002A069A" w:rsidRDefault="009205D9" w:rsidP="009825DC">
            <w:pPr>
              <w:spacing w:after="0" w:line="360" w:lineRule="auto"/>
              <w:jc w:val="both"/>
              <w:rPr>
                <w:rFonts w:ascii="Book Antiqua" w:hAnsi="Book Antiqua"/>
                <w:sz w:val="24"/>
                <w:szCs w:val="24"/>
                <w:lang w:val="en-US"/>
              </w:rPr>
            </w:pPr>
            <w:r w:rsidRPr="002A069A">
              <w:rPr>
                <w:rFonts w:ascii="Book Antiqua" w:hAnsi="Book Antiqua"/>
                <w:noProof/>
                <w:sz w:val="24"/>
                <w:szCs w:val="24"/>
                <w:lang w:val="en-US" w:eastAsia="zh-CN"/>
              </w:rPr>
              <w:drawing>
                <wp:inline distT="0" distB="0" distL="0" distR="0" wp14:anchorId="0323955B" wp14:editId="072573CB">
                  <wp:extent cx="3054350" cy="1898650"/>
                  <wp:effectExtent l="19050" t="0" r="0" b="0"/>
                  <wp:docPr id="3" name="Resim 3" descr="Fig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2A"/>
                          <pic:cNvPicPr>
                            <a:picLocks noChangeAspect="1" noChangeArrowheads="1"/>
                          </pic:cNvPicPr>
                        </pic:nvPicPr>
                        <pic:blipFill>
                          <a:blip r:embed="rId11" cstate="print"/>
                          <a:srcRect/>
                          <a:stretch>
                            <a:fillRect/>
                          </a:stretch>
                        </pic:blipFill>
                        <pic:spPr bwMode="auto">
                          <a:xfrm>
                            <a:off x="0" y="0"/>
                            <a:ext cx="3054350" cy="1898650"/>
                          </a:xfrm>
                          <a:prstGeom prst="rect">
                            <a:avLst/>
                          </a:prstGeom>
                          <a:noFill/>
                          <a:ln w="9525">
                            <a:noFill/>
                            <a:miter lim="800000"/>
                            <a:headEnd/>
                            <a:tailEnd/>
                          </a:ln>
                        </pic:spPr>
                      </pic:pic>
                    </a:graphicData>
                  </a:graphic>
                </wp:inline>
              </w:drawing>
            </w:r>
          </w:p>
        </w:tc>
        <w:tc>
          <w:tcPr>
            <w:tcW w:w="4930" w:type="dxa"/>
          </w:tcPr>
          <w:p w:rsidR="009205D9" w:rsidRPr="002A069A" w:rsidRDefault="009205D9" w:rsidP="009825DC">
            <w:pPr>
              <w:spacing w:after="0" w:line="360" w:lineRule="auto"/>
              <w:jc w:val="both"/>
              <w:rPr>
                <w:rFonts w:ascii="Book Antiqua" w:hAnsi="Book Antiqua"/>
                <w:sz w:val="24"/>
                <w:szCs w:val="24"/>
                <w:lang w:val="en-US"/>
              </w:rPr>
            </w:pPr>
            <w:r w:rsidRPr="002A069A">
              <w:rPr>
                <w:rFonts w:ascii="Book Antiqua" w:hAnsi="Book Antiqua"/>
                <w:noProof/>
                <w:sz w:val="24"/>
                <w:szCs w:val="24"/>
                <w:lang w:val="en-US" w:eastAsia="zh-CN"/>
              </w:rPr>
              <w:drawing>
                <wp:inline distT="0" distB="0" distL="0" distR="0" wp14:anchorId="42D7DAE9" wp14:editId="6DF5F4E6">
                  <wp:extent cx="2489200" cy="1828800"/>
                  <wp:effectExtent l="19050" t="0" r="6350" b="0"/>
                  <wp:docPr id="4" name="Resim 4" descr="Fig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2B"/>
                          <pic:cNvPicPr>
                            <a:picLocks noChangeAspect="1" noChangeArrowheads="1"/>
                          </pic:cNvPicPr>
                        </pic:nvPicPr>
                        <pic:blipFill>
                          <a:blip r:embed="rId12" cstate="print"/>
                          <a:srcRect/>
                          <a:stretch>
                            <a:fillRect/>
                          </a:stretch>
                        </pic:blipFill>
                        <pic:spPr bwMode="auto">
                          <a:xfrm>
                            <a:off x="0" y="0"/>
                            <a:ext cx="2489200" cy="1828800"/>
                          </a:xfrm>
                          <a:prstGeom prst="rect">
                            <a:avLst/>
                          </a:prstGeom>
                          <a:noFill/>
                          <a:ln w="9525">
                            <a:noFill/>
                            <a:miter lim="800000"/>
                            <a:headEnd/>
                            <a:tailEnd/>
                          </a:ln>
                        </pic:spPr>
                      </pic:pic>
                    </a:graphicData>
                  </a:graphic>
                </wp:inline>
              </w:drawing>
            </w:r>
          </w:p>
        </w:tc>
      </w:tr>
    </w:tbl>
    <w:p w:rsidR="009205D9" w:rsidRPr="002A069A" w:rsidRDefault="009205D9" w:rsidP="009205D9">
      <w:pPr>
        <w:spacing w:after="0" w:line="360" w:lineRule="auto"/>
        <w:jc w:val="both"/>
        <w:rPr>
          <w:rFonts w:ascii="Book Antiqua" w:hAnsi="Book Antiqua"/>
          <w:sz w:val="24"/>
          <w:szCs w:val="24"/>
          <w:lang w:val="en-US"/>
        </w:rPr>
      </w:pPr>
    </w:p>
    <w:p w:rsidR="009205D9" w:rsidRPr="002A069A" w:rsidRDefault="009205D9" w:rsidP="009205D9">
      <w:pPr>
        <w:spacing w:after="0" w:line="360" w:lineRule="auto"/>
        <w:jc w:val="both"/>
        <w:rPr>
          <w:rFonts w:ascii="Book Antiqua" w:hAnsi="Book Antiqua"/>
          <w:sz w:val="24"/>
          <w:szCs w:val="24"/>
          <w:lang w:val="en-US"/>
        </w:rPr>
      </w:pPr>
      <w:r w:rsidRPr="00C756BC">
        <w:rPr>
          <w:rFonts w:ascii="Book Antiqua" w:hAnsi="Book Antiqua"/>
          <w:b/>
          <w:sz w:val="24"/>
          <w:szCs w:val="24"/>
          <w:lang w:val="en-US"/>
        </w:rPr>
        <w:t>Figure 2 External view of resected endometrioma</w:t>
      </w:r>
      <w:r w:rsidR="0098073E">
        <w:rPr>
          <w:rFonts w:ascii="Book Antiqua" w:hAnsi="Book Antiqua" w:hint="eastAsia"/>
          <w:b/>
          <w:sz w:val="24"/>
          <w:szCs w:val="24"/>
          <w:lang w:val="en-US" w:eastAsia="zh-CN"/>
        </w:rPr>
        <w:t xml:space="preserve"> </w:t>
      </w:r>
      <w:r w:rsidR="0098073E" w:rsidRPr="00C756BC">
        <w:rPr>
          <w:rFonts w:ascii="Book Antiqua" w:hAnsi="Book Antiqua"/>
          <w:b/>
          <w:sz w:val="24"/>
          <w:szCs w:val="24"/>
          <w:lang w:val="en-US"/>
        </w:rPr>
        <w:t>(A)</w:t>
      </w:r>
      <w:r w:rsidRPr="00C756BC">
        <w:rPr>
          <w:rFonts w:ascii="Book Antiqua" w:hAnsi="Book Antiqua"/>
          <w:b/>
          <w:sz w:val="24"/>
          <w:szCs w:val="24"/>
          <w:lang w:val="en-US"/>
        </w:rPr>
        <w:t xml:space="preserve">, </w:t>
      </w:r>
      <w:r w:rsidR="006E01D9" w:rsidRPr="00C756BC">
        <w:rPr>
          <w:rFonts w:ascii="Book Antiqua" w:hAnsi="Book Antiqua"/>
          <w:b/>
          <w:sz w:val="24"/>
          <w:szCs w:val="24"/>
          <w:lang w:val="en-US"/>
        </w:rPr>
        <w:t>c</w:t>
      </w:r>
      <w:r w:rsidRPr="00C756BC">
        <w:rPr>
          <w:rFonts w:ascii="Book Antiqua" w:hAnsi="Book Antiqua"/>
          <w:b/>
          <w:sz w:val="24"/>
          <w:szCs w:val="24"/>
          <w:lang w:val="en-US"/>
        </w:rPr>
        <w:t>ut surface of specimen showed semi-solid and soft tumor</w:t>
      </w:r>
      <w:r w:rsidR="0098073E">
        <w:rPr>
          <w:rFonts w:ascii="Book Antiqua" w:hAnsi="Book Antiqua" w:hint="eastAsia"/>
          <w:b/>
          <w:sz w:val="24"/>
          <w:szCs w:val="24"/>
          <w:lang w:val="en-US" w:eastAsia="zh-CN"/>
        </w:rPr>
        <w:t xml:space="preserve"> </w:t>
      </w:r>
      <w:r w:rsidR="0098073E" w:rsidRPr="00C756BC">
        <w:rPr>
          <w:rFonts w:ascii="Book Antiqua" w:hAnsi="Book Antiqua"/>
          <w:b/>
          <w:sz w:val="24"/>
          <w:szCs w:val="24"/>
          <w:lang w:val="en-US"/>
        </w:rPr>
        <w:t>(B)</w:t>
      </w:r>
      <w:r w:rsidRPr="00C756BC">
        <w:rPr>
          <w:rFonts w:ascii="Book Antiqua" w:hAnsi="Book Antiqua"/>
          <w:b/>
          <w:sz w:val="24"/>
          <w:szCs w:val="24"/>
          <w:lang w:val="en-US"/>
        </w:rPr>
        <w:t>.</w:t>
      </w:r>
    </w:p>
    <w:p w:rsidR="009205D9" w:rsidRDefault="009205D9" w:rsidP="001C35B1">
      <w:pPr>
        <w:spacing w:after="0" w:line="360" w:lineRule="auto"/>
        <w:ind w:firstLine="708"/>
        <w:jc w:val="both"/>
        <w:rPr>
          <w:rFonts w:ascii="Book Antiqua" w:hAnsi="Book Antiqua"/>
          <w:b/>
          <w:sz w:val="24"/>
          <w:szCs w:val="24"/>
          <w:lang w:val="en-US"/>
        </w:rPr>
      </w:pPr>
      <w:r>
        <w:rPr>
          <w:rFonts w:ascii="Book Antiqua" w:hAnsi="Book Antiqua"/>
          <w:b/>
          <w:sz w:val="24"/>
          <w:szCs w:val="24"/>
          <w:lang w:val="en-US"/>
        </w:rPr>
        <w:br w:type="page"/>
      </w:r>
    </w:p>
    <w:p w:rsidR="00CD640D" w:rsidRPr="004A2097" w:rsidRDefault="00CD640D" w:rsidP="009205D9">
      <w:pPr>
        <w:spacing w:after="0" w:line="360" w:lineRule="auto"/>
        <w:jc w:val="both"/>
        <w:rPr>
          <w:rFonts w:ascii="Book Antiqua" w:hAnsi="Book Antiqua"/>
          <w:b/>
          <w:sz w:val="24"/>
          <w:szCs w:val="24"/>
          <w:lang w:val="en-US"/>
        </w:rPr>
      </w:pPr>
      <w:r w:rsidRPr="004A2097">
        <w:rPr>
          <w:rFonts w:ascii="Book Antiqua" w:hAnsi="Book Antiqua"/>
          <w:b/>
          <w:sz w:val="24"/>
          <w:szCs w:val="24"/>
          <w:lang w:val="en-US"/>
        </w:rPr>
        <w:lastRenderedPageBreak/>
        <w:t>Table 1 Medical data of patients who were diagnosed with scar endometrioma in C/S site</w:t>
      </w:r>
    </w:p>
    <w:tbl>
      <w:tblPr>
        <w:tblW w:w="8816" w:type="dxa"/>
        <w:tblInd w:w="648" w:type="dxa"/>
        <w:tblBorders>
          <w:top w:val="single" w:sz="4" w:space="0" w:color="auto"/>
          <w:bottom w:val="single" w:sz="4" w:space="0" w:color="auto"/>
        </w:tblBorders>
        <w:tblLook w:val="01E0" w:firstRow="1" w:lastRow="1" w:firstColumn="1" w:lastColumn="1" w:noHBand="0" w:noVBand="0"/>
      </w:tblPr>
      <w:tblGrid>
        <w:gridCol w:w="717"/>
        <w:gridCol w:w="607"/>
        <w:gridCol w:w="1296"/>
        <w:gridCol w:w="816"/>
        <w:gridCol w:w="1350"/>
        <w:gridCol w:w="873"/>
        <w:gridCol w:w="1016"/>
        <w:gridCol w:w="683"/>
        <w:gridCol w:w="1813"/>
      </w:tblGrid>
      <w:tr w:rsidR="001C35B1" w:rsidRPr="00223DF2" w:rsidTr="00223DF2">
        <w:tc>
          <w:tcPr>
            <w:tcW w:w="590" w:type="dxa"/>
            <w:tcBorders>
              <w:top w:val="single" w:sz="4" w:space="0" w:color="auto"/>
              <w:bottom w:val="single" w:sz="4" w:space="0" w:color="auto"/>
            </w:tcBorders>
          </w:tcPr>
          <w:p w:rsidR="00CD640D" w:rsidRPr="00223DF2" w:rsidRDefault="00CD640D" w:rsidP="001C35B1">
            <w:pPr>
              <w:spacing w:after="0" w:line="360" w:lineRule="auto"/>
              <w:jc w:val="both"/>
              <w:rPr>
                <w:rFonts w:ascii="Book Antiqua" w:hAnsi="Book Antiqua"/>
                <w:b/>
                <w:sz w:val="24"/>
                <w:szCs w:val="24"/>
                <w:lang w:val="en-US" w:eastAsia="zh-CN"/>
              </w:rPr>
            </w:pPr>
            <w:r w:rsidRPr="00223DF2">
              <w:rPr>
                <w:rFonts w:ascii="Book Antiqua" w:hAnsi="Book Antiqua"/>
                <w:b/>
                <w:sz w:val="24"/>
                <w:szCs w:val="24"/>
                <w:lang w:val="en-US"/>
              </w:rPr>
              <w:t>Age</w:t>
            </w:r>
            <w:r w:rsidR="00223DF2">
              <w:rPr>
                <w:rFonts w:ascii="Book Antiqua" w:hAnsi="Book Antiqua" w:hint="eastAsia"/>
                <w:b/>
                <w:sz w:val="24"/>
                <w:szCs w:val="24"/>
                <w:lang w:val="en-US" w:eastAsia="zh-CN"/>
              </w:rPr>
              <w:t>, yr</w:t>
            </w:r>
          </w:p>
        </w:tc>
        <w:tc>
          <w:tcPr>
            <w:tcW w:w="584" w:type="dxa"/>
            <w:tcBorders>
              <w:top w:val="single" w:sz="4" w:space="0" w:color="auto"/>
              <w:bottom w:val="single" w:sz="4" w:space="0" w:color="auto"/>
            </w:tcBorders>
          </w:tcPr>
          <w:p w:rsidR="00CD640D" w:rsidRPr="00223DF2" w:rsidRDefault="00CD640D" w:rsidP="001C35B1">
            <w:pPr>
              <w:spacing w:after="0" w:line="360" w:lineRule="auto"/>
              <w:jc w:val="both"/>
              <w:rPr>
                <w:rFonts w:ascii="Book Antiqua" w:hAnsi="Book Antiqua"/>
                <w:b/>
                <w:sz w:val="24"/>
                <w:szCs w:val="24"/>
                <w:lang w:val="en-US"/>
              </w:rPr>
            </w:pPr>
            <w:r w:rsidRPr="00223DF2">
              <w:rPr>
                <w:rFonts w:ascii="Book Antiqua" w:hAnsi="Book Antiqua"/>
                <w:b/>
                <w:sz w:val="24"/>
                <w:szCs w:val="24"/>
                <w:lang w:val="en-US"/>
              </w:rPr>
              <w:t xml:space="preserve">C/S </w:t>
            </w:r>
          </w:p>
        </w:tc>
        <w:tc>
          <w:tcPr>
            <w:tcW w:w="998" w:type="dxa"/>
            <w:tcBorders>
              <w:top w:val="single" w:sz="4" w:space="0" w:color="auto"/>
              <w:bottom w:val="single" w:sz="4" w:space="0" w:color="auto"/>
            </w:tcBorders>
          </w:tcPr>
          <w:p w:rsidR="00CD640D" w:rsidRPr="00223DF2" w:rsidRDefault="009024A4" w:rsidP="001C35B1">
            <w:pPr>
              <w:spacing w:after="0" w:line="360" w:lineRule="auto"/>
              <w:jc w:val="both"/>
              <w:rPr>
                <w:rFonts w:ascii="Book Antiqua" w:hAnsi="Book Antiqua"/>
                <w:b/>
                <w:sz w:val="24"/>
                <w:szCs w:val="24"/>
                <w:lang w:val="en-US"/>
              </w:rPr>
            </w:pPr>
            <w:r w:rsidRPr="00223DF2">
              <w:rPr>
                <w:rFonts w:ascii="Book Antiqua" w:hAnsi="Book Antiqua"/>
                <w:b/>
                <w:sz w:val="24"/>
                <w:szCs w:val="24"/>
                <w:lang w:val="en-US"/>
              </w:rPr>
              <w:t>Recurrent disease</w:t>
            </w:r>
            <w:r w:rsidR="00CD640D" w:rsidRPr="00223DF2">
              <w:rPr>
                <w:rFonts w:ascii="Book Antiqua" w:hAnsi="Book Antiqua"/>
                <w:b/>
                <w:sz w:val="24"/>
                <w:szCs w:val="24"/>
                <w:lang w:val="en-US"/>
              </w:rPr>
              <w:t xml:space="preserve"> </w:t>
            </w:r>
          </w:p>
        </w:tc>
        <w:tc>
          <w:tcPr>
            <w:tcW w:w="818" w:type="dxa"/>
            <w:tcBorders>
              <w:top w:val="single" w:sz="4" w:space="0" w:color="auto"/>
              <w:bottom w:val="single" w:sz="4" w:space="0" w:color="auto"/>
            </w:tcBorders>
          </w:tcPr>
          <w:p w:rsidR="00CD640D" w:rsidRPr="00223DF2" w:rsidRDefault="00CD640D" w:rsidP="001C35B1">
            <w:pPr>
              <w:spacing w:after="0" w:line="360" w:lineRule="auto"/>
              <w:jc w:val="both"/>
              <w:rPr>
                <w:rFonts w:ascii="Book Antiqua" w:hAnsi="Book Antiqua"/>
                <w:b/>
                <w:sz w:val="24"/>
                <w:szCs w:val="24"/>
                <w:lang w:val="en-US"/>
              </w:rPr>
            </w:pPr>
            <w:r w:rsidRPr="00223DF2">
              <w:rPr>
                <w:rFonts w:ascii="Book Antiqua" w:hAnsi="Book Antiqua"/>
                <w:b/>
                <w:sz w:val="24"/>
                <w:szCs w:val="24"/>
                <w:lang w:val="en-US"/>
              </w:rPr>
              <w:t>Years after C/S</w:t>
            </w:r>
          </w:p>
        </w:tc>
        <w:tc>
          <w:tcPr>
            <w:tcW w:w="1245" w:type="dxa"/>
            <w:tcBorders>
              <w:top w:val="single" w:sz="4" w:space="0" w:color="auto"/>
              <w:bottom w:val="single" w:sz="4" w:space="0" w:color="auto"/>
            </w:tcBorders>
          </w:tcPr>
          <w:p w:rsidR="00CD640D" w:rsidRPr="00223DF2" w:rsidRDefault="00CD640D" w:rsidP="001C35B1">
            <w:pPr>
              <w:spacing w:after="0" w:line="360" w:lineRule="auto"/>
              <w:jc w:val="both"/>
              <w:rPr>
                <w:rFonts w:ascii="Book Antiqua" w:hAnsi="Book Antiqua"/>
                <w:b/>
                <w:sz w:val="24"/>
                <w:szCs w:val="24"/>
                <w:lang w:val="en-US"/>
              </w:rPr>
            </w:pPr>
            <w:r w:rsidRPr="00223DF2">
              <w:rPr>
                <w:rFonts w:ascii="Book Antiqua" w:hAnsi="Book Antiqua"/>
                <w:b/>
                <w:sz w:val="24"/>
                <w:szCs w:val="24"/>
                <w:lang w:val="en-US"/>
              </w:rPr>
              <w:t>Interval to symptoms onset, Year</w:t>
            </w:r>
          </w:p>
        </w:tc>
        <w:tc>
          <w:tcPr>
            <w:tcW w:w="1266" w:type="dxa"/>
            <w:tcBorders>
              <w:top w:val="single" w:sz="4" w:space="0" w:color="auto"/>
              <w:bottom w:val="single" w:sz="4" w:space="0" w:color="auto"/>
            </w:tcBorders>
          </w:tcPr>
          <w:p w:rsidR="00CD640D" w:rsidRPr="00223DF2" w:rsidRDefault="00CD640D" w:rsidP="001C35B1">
            <w:pPr>
              <w:spacing w:after="0" w:line="360" w:lineRule="auto"/>
              <w:jc w:val="both"/>
              <w:rPr>
                <w:rFonts w:ascii="Book Antiqua" w:hAnsi="Book Antiqua"/>
                <w:b/>
                <w:sz w:val="24"/>
                <w:szCs w:val="24"/>
                <w:lang w:val="en-US"/>
              </w:rPr>
            </w:pPr>
            <w:r w:rsidRPr="00223DF2">
              <w:rPr>
                <w:rFonts w:ascii="Book Antiqua" w:hAnsi="Book Antiqua"/>
                <w:b/>
                <w:sz w:val="24"/>
                <w:szCs w:val="24"/>
                <w:lang w:val="en-US"/>
              </w:rPr>
              <w:t>Pain type</w:t>
            </w:r>
          </w:p>
        </w:tc>
        <w:tc>
          <w:tcPr>
            <w:tcW w:w="863" w:type="dxa"/>
            <w:tcBorders>
              <w:top w:val="single" w:sz="4" w:space="0" w:color="auto"/>
              <w:bottom w:val="single" w:sz="4" w:space="0" w:color="auto"/>
            </w:tcBorders>
          </w:tcPr>
          <w:p w:rsidR="00CD640D" w:rsidRPr="00223DF2" w:rsidRDefault="009024A4" w:rsidP="001C35B1">
            <w:pPr>
              <w:spacing w:after="0" w:line="360" w:lineRule="auto"/>
              <w:jc w:val="both"/>
              <w:rPr>
                <w:rFonts w:ascii="Book Antiqua" w:hAnsi="Book Antiqua"/>
                <w:b/>
                <w:sz w:val="24"/>
                <w:szCs w:val="24"/>
                <w:lang w:val="en-US"/>
              </w:rPr>
            </w:pPr>
            <w:r w:rsidRPr="00223DF2">
              <w:rPr>
                <w:rFonts w:ascii="Book Antiqua" w:hAnsi="Book Antiqua"/>
                <w:b/>
                <w:sz w:val="24"/>
                <w:szCs w:val="24"/>
                <w:lang w:val="en-US"/>
              </w:rPr>
              <w:t>Weight of lesion</w:t>
            </w:r>
            <w:r w:rsidR="00C450E5" w:rsidRPr="00223DF2">
              <w:rPr>
                <w:rFonts w:ascii="Book Antiqua" w:hAnsi="Book Antiqua"/>
                <w:b/>
                <w:sz w:val="24"/>
                <w:szCs w:val="24"/>
                <w:lang w:val="en-US"/>
              </w:rPr>
              <w:t xml:space="preserve"> </w:t>
            </w:r>
          </w:p>
        </w:tc>
        <w:tc>
          <w:tcPr>
            <w:tcW w:w="609" w:type="dxa"/>
            <w:tcBorders>
              <w:top w:val="single" w:sz="4" w:space="0" w:color="auto"/>
              <w:bottom w:val="single" w:sz="4" w:space="0" w:color="auto"/>
            </w:tcBorders>
          </w:tcPr>
          <w:p w:rsidR="00CD640D" w:rsidRPr="00223DF2" w:rsidRDefault="00CD640D" w:rsidP="001C35B1">
            <w:pPr>
              <w:spacing w:after="0" w:line="360" w:lineRule="auto"/>
              <w:jc w:val="both"/>
              <w:rPr>
                <w:rFonts w:ascii="Book Antiqua" w:hAnsi="Book Antiqua"/>
                <w:b/>
                <w:sz w:val="24"/>
                <w:szCs w:val="24"/>
                <w:lang w:val="en-US"/>
              </w:rPr>
            </w:pPr>
            <w:r w:rsidRPr="00223DF2">
              <w:rPr>
                <w:rFonts w:ascii="Book Antiqua" w:hAnsi="Book Antiqua"/>
                <w:b/>
                <w:sz w:val="24"/>
                <w:szCs w:val="24"/>
                <w:lang w:val="en-US"/>
              </w:rPr>
              <w:t>Size</w:t>
            </w:r>
          </w:p>
        </w:tc>
        <w:tc>
          <w:tcPr>
            <w:tcW w:w="1843" w:type="dxa"/>
            <w:tcBorders>
              <w:top w:val="single" w:sz="4" w:space="0" w:color="auto"/>
              <w:bottom w:val="single" w:sz="4" w:space="0" w:color="auto"/>
            </w:tcBorders>
          </w:tcPr>
          <w:p w:rsidR="00CD640D" w:rsidRPr="00223DF2" w:rsidRDefault="00CD640D" w:rsidP="001C35B1">
            <w:pPr>
              <w:spacing w:after="0" w:line="360" w:lineRule="auto"/>
              <w:jc w:val="both"/>
              <w:rPr>
                <w:rFonts w:ascii="Book Antiqua" w:hAnsi="Book Antiqua"/>
                <w:b/>
                <w:sz w:val="24"/>
                <w:szCs w:val="24"/>
                <w:lang w:val="en-US"/>
              </w:rPr>
            </w:pPr>
            <w:r w:rsidRPr="00223DF2">
              <w:rPr>
                <w:rFonts w:ascii="Book Antiqua" w:hAnsi="Book Antiqua"/>
                <w:b/>
                <w:sz w:val="24"/>
                <w:szCs w:val="24"/>
                <w:lang w:val="en-US"/>
              </w:rPr>
              <w:t>Initial diagnosis</w:t>
            </w:r>
          </w:p>
        </w:tc>
      </w:tr>
      <w:tr w:rsidR="001C35B1" w:rsidRPr="002A069A" w:rsidTr="00223DF2">
        <w:tc>
          <w:tcPr>
            <w:tcW w:w="590" w:type="dxa"/>
            <w:tcBorders>
              <w:top w:val="single" w:sz="4" w:space="0" w:color="auto"/>
            </w:tcBorders>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34</w:t>
            </w:r>
          </w:p>
        </w:tc>
        <w:tc>
          <w:tcPr>
            <w:tcW w:w="584" w:type="dxa"/>
            <w:tcBorders>
              <w:top w:val="single" w:sz="4" w:space="0" w:color="auto"/>
            </w:tcBorders>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1</w:t>
            </w:r>
          </w:p>
        </w:tc>
        <w:tc>
          <w:tcPr>
            <w:tcW w:w="998" w:type="dxa"/>
            <w:tcBorders>
              <w:top w:val="single" w:sz="4" w:space="0" w:color="auto"/>
            </w:tcBorders>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 xml:space="preserve"> </w:t>
            </w:r>
            <w:r w:rsidR="009024A4" w:rsidRPr="002A069A">
              <w:rPr>
                <w:rFonts w:ascii="Book Antiqua" w:hAnsi="Book Antiqua"/>
                <w:sz w:val="24"/>
                <w:szCs w:val="24"/>
                <w:lang w:val="en-US"/>
              </w:rPr>
              <w:t>No</w:t>
            </w:r>
          </w:p>
        </w:tc>
        <w:tc>
          <w:tcPr>
            <w:tcW w:w="818" w:type="dxa"/>
            <w:tcBorders>
              <w:top w:val="single" w:sz="4" w:space="0" w:color="auto"/>
            </w:tcBorders>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 xml:space="preserve">3 </w:t>
            </w:r>
          </w:p>
        </w:tc>
        <w:tc>
          <w:tcPr>
            <w:tcW w:w="1245" w:type="dxa"/>
            <w:tcBorders>
              <w:top w:val="single" w:sz="4" w:space="0" w:color="auto"/>
            </w:tcBorders>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 xml:space="preserve">1 </w:t>
            </w:r>
          </w:p>
        </w:tc>
        <w:tc>
          <w:tcPr>
            <w:tcW w:w="1266" w:type="dxa"/>
            <w:tcBorders>
              <w:top w:val="single" w:sz="4" w:space="0" w:color="auto"/>
            </w:tcBorders>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Cyclic</w:t>
            </w:r>
          </w:p>
        </w:tc>
        <w:tc>
          <w:tcPr>
            <w:tcW w:w="863" w:type="dxa"/>
            <w:tcBorders>
              <w:top w:val="single" w:sz="4" w:space="0" w:color="auto"/>
            </w:tcBorders>
          </w:tcPr>
          <w:p w:rsidR="00CD640D" w:rsidRPr="002A069A" w:rsidRDefault="009024A4"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54 gr</w:t>
            </w:r>
            <w:r w:rsidR="00C450E5" w:rsidRPr="002A069A">
              <w:rPr>
                <w:rFonts w:ascii="Book Antiqua" w:hAnsi="Book Antiqua"/>
                <w:sz w:val="24"/>
                <w:szCs w:val="24"/>
                <w:lang w:val="en-US"/>
              </w:rPr>
              <w:t xml:space="preserve"> </w:t>
            </w:r>
          </w:p>
        </w:tc>
        <w:tc>
          <w:tcPr>
            <w:tcW w:w="609" w:type="dxa"/>
            <w:tcBorders>
              <w:top w:val="single" w:sz="4" w:space="0" w:color="auto"/>
            </w:tcBorders>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3x2 cm</w:t>
            </w:r>
          </w:p>
        </w:tc>
        <w:tc>
          <w:tcPr>
            <w:tcW w:w="1843" w:type="dxa"/>
            <w:tcBorders>
              <w:top w:val="single" w:sz="4" w:space="0" w:color="auto"/>
            </w:tcBorders>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Incisional hernia</w:t>
            </w:r>
          </w:p>
        </w:tc>
      </w:tr>
      <w:tr w:rsidR="001C35B1" w:rsidRPr="002A069A" w:rsidTr="00223DF2">
        <w:tc>
          <w:tcPr>
            <w:tcW w:w="590"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32</w:t>
            </w:r>
          </w:p>
        </w:tc>
        <w:tc>
          <w:tcPr>
            <w:tcW w:w="584"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2</w:t>
            </w:r>
          </w:p>
        </w:tc>
        <w:tc>
          <w:tcPr>
            <w:tcW w:w="998" w:type="dxa"/>
          </w:tcPr>
          <w:p w:rsidR="00CD640D" w:rsidRPr="002A069A" w:rsidRDefault="009024A4"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No</w:t>
            </w:r>
          </w:p>
        </w:tc>
        <w:tc>
          <w:tcPr>
            <w:tcW w:w="818"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 xml:space="preserve">7 </w:t>
            </w:r>
          </w:p>
        </w:tc>
        <w:tc>
          <w:tcPr>
            <w:tcW w:w="1245"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 xml:space="preserve">4 </w:t>
            </w:r>
          </w:p>
        </w:tc>
        <w:tc>
          <w:tcPr>
            <w:tcW w:w="1266"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Non-cyclic</w:t>
            </w:r>
          </w:p>
        </w:tc>
        <w:tc>
          <w:tcPr>
            <w:tcW w:w="863" w:type="dxa"/>
          </w:tcPr>
          <w:p w:rsidR="00CD640D" w:rsidRPr="002A069A" w:rsidRDefault="00C450E5"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 xml:space="preserve"> </w:t>
            </w:r>
            <w:r w:rsidR="009024A4" w:rsidRPr="002A069A">
              <w:rPr>
                <w:rFonts w:ascii="Book Antiqua" w:hAnsi="Book Antiqua"/>
                <w:sz w:val="24"/>
                <w:szCs w:val="24"/>
                <w:lang w:val="en-US"/>
              </w:rPr>
              <w:t>60 gr</w:t>
            </w:r>
          </w:p>
        </w:tc>
        <w:tc>
          <w:tcPr>
            <w:tcW w:w="609"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3x3 cm</w:t>
            </w:r>
          </w:p>
        </w:tc>
        <w:tc>
          <w:tcPr>
            <w:tcW w:w="1843"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Incisional hernia</w:t>
            </w:r>
          </w:p>
        </w:tc>
      </w:tr>
      <w:tr w:rsidR="001C35B1" w:rsidRPr="002A069A" w:rsidTr="00223DF2">
        <w:tc>
          <w:tcPr>
            <w:tcW w:w="590"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32</w:t>
            </w:r>
          </w:p>
        </w:tc>
        <w:tc>
          <w:tcPr>
            <w:tcW w:w="584"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1</w:t>
            </w:r>
          </w:p>
        </w:tc>
        <w:tc>
          <w:tcPr>
            <w:tcW w:w="998" w:type="dxa"/>
          </w:tcPr>
          <w:p w:rsidR="00CD640D" w:rsidRPr="002A069A" w:rsidRDefault="009024A4"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No</w:t>
            </w:r>
          </w:p>
        </w:tc>
        <w:tc>
          <w:tcPr>
            <w:tcW w:w="818"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 xml:space="preserve">3 </w:t>
            </w:r>
          </w:p>
        </w:tc>
        <w:tc>
          <w:tcPr>
            <w:tcW w:w="1245"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1/2</w:t>
            </w:r>
          </w:p>
        </w:tc>
        <w:tc>
          <w:tcPr>
            <w:tcW w:w="1266"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Cyclic</w:t>
            </w:r>
          </w:p>
        </w:tc>
        <w:tc>
          <w:tcPr>
            <w:tcW w:w="863" w:type="dxa"/>
          </w:tcPr>
          <w:p w:rsidR="00CD640D" w:rsidRPr="002A069A" w:rsidRDefault="009024A4"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58 gr</w:t>
            </w:r>
            <w:r w:rsidR="00C450E5" w:rsidRPr="002A069A">
              <w:rPr>
                <w:rFonts w:ascii="Book Antiqua" w:hAnsi="Book Antiqua"/>
                <w:sz w:val="24"/>
                <w:szCs w:val="24"/>
                <w:lang w:val="en-US"/>
              </w:rPr>
              <w:t xml:space="preserve"> </w:t>
            </w:r>
          </w:p>
        </w:tc>
        <w:tc>
          <w:tcPr>
            <w:tcW w:w="609"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3x3 cm</w:t>
            </w:r>
          </w:p>
        </w:tc>
        <w:tc>
          <w:tcPr>
            <w:tcW w:w="1843"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Incisional hernia</w:t>
            </w:r>
          </w:p>
        </w:tc>
      </w:tr>
      <w:tr w:rsidR="001C35B1" w:rsidRPr="002A069A" w:rsidTr="00223DF2">
        <w:tc>
          <w:tcPr>
            <w:tcW w:w="590"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31</w:t>
            </w:r>
          </w:p>
        </w:tc>
        <w:tc>
          <w:tcPr>
            <w:tcW w:w="584"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2</w:t>
            </w:r>
          </w:p>
        </w:tc>
        <w:tc>
          <w:tcPr>
            <w:tcW w:w="998" w:type="dxa"/>
          </w:tcPr>
          <w:p w:rsidR="00CD640D" w:rsidRPr="002A069A" w:rsidRDefault="009024A4"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No</w:t>
            </w:r>
          </w:p>
        </w:tc>
        <w:tc>
          <w:tcPr>
            <w:tcW w:w="818"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 xml:space="preserve">3 </w:t>
            </w:r>
          </w:p>
        </w:tc>
        <w:tc>
          <w:tcPr>
            <w:tcW w:w="1245"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 xml:space="preserve">1 </w:t>
            </w:r>
          </w:p>
        </w:tc>
        <w:tc>
          <w:tcPr>
            <w:tcW w:w="1266"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Cyclic</w:t>
            </w:r>
          </w:p>
        </w:tc>
        <w:tc>
          <w:tcPr>
            <w:tcW w:w="863" w:type="dxa"/>
          </w:tcPr>
          <w:p w:rsidR="00CD640D" w:rsidRPr="002A069A" w:rsidRDefault="00C450E5"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 xml:space="preserve"> </w:t>
            </w:r>
            <w:r w:rsidR="009024A4" w:rsidRPr="002A069A">
              <w:rPr>
                <w:rFonts w:ascii="Book Antiqua" w:hAnsi="Book Antiqua"/>
                <w:sz w:val="24"/>
                <w:szCs w:val="24"/>
                <w:lang w:val="en-US"/>
              </w:rPr>
              <w:t>48 gr</w:t>
            </w:r>
          </w:p>
        </w:tc>
        <w:tc>
          <w:tcPr>
            <w:tcW w:w="609"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2x2 cm</w:t>
            </w:r>
          </w:p>
        </w:tc>
        <w:tc>
          <w:tcPr>
            <w:tcW w:w="1843"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Incisional hernia</w:t>
            </w:r>
          </w:p>
        </w:tc>
      </w:tr>
      <w:tr w:rsidR="001C35B1" w:rsidRPr="002A069A" w:rsidTr="00223DF2">
        <w:tc>
          <w:tcPr>
            <w:tcW w:w="590"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33</w:t>
            </w:r>
          </w:p>
        </w:tc>
        <w:tc>
          <w:tcPr>
            <w:tcW w:w="584"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2</w:t>
            </w:r>
          </w:p>
        </w:tc>
        <w:tc>
          <w:tcPr>
            <w:tcW w:w="998" w:type="dxa"/>
          </w:tcPr>
          <w:p w:rsidR="00CD640D" w:rsidRPr="002A069A" w:rsidRDefault="009024A4"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No</w:t>
            </w:r>
          </w:p>
        </w:tc>
        <w:tc>
          <w:tcPr>
            <w:tcW w:w="818"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 xml:space="preserve">4 </w:t>
            </w:r>
          </w:p>
        </w:tc>
        <w:tc>
          <w:tcPr>
            <w:tcW w:w="1245"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1</w:t>
            </w:r>
          </w:p>
        </w:tc>
        <w:tc>
          <w:tcPr>
            <w:tcW w:w="1266"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Cyclic</w:t>
            </w:r>
          </w:p>
        </w:tc>
        <w:tc>
          <w:tcPr>
            <w:tcW w:w="863" w:type="dxa"/>
          </w:tcPr>
          <w:p w:rsidR="00CD640D" w:rsidRPr="002A069A" w:rsidRDefault="009024A4"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70 gr</w:t>
            </w:r>
            <w:r w:rsidR="00C450E5" w:rsidRPr="002A069A">
              <w:rPr>
                <w:rFonts w:ascii="Book Antiqua" w:hAnsi="Book Antiqua"/>
                <w:sz w:val="24"/>
                <w:szCs w:val="24"/>
                <w:lang w:val="en-US"/>
              </w:rPr>
              <w:t xml:space="preserve"> </w:t>
            </w:r>
          </w:p>
        </w:tc>
        <w:tc>
          <w:tcPr>
            <w:tcW w:w="609"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4x4 cm</w:t>
            </w:r>
          </w:p>
        </w:tc>
        <w:tc>
          <w:tcPr>
            <w:tcW w:w="1843"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Endometrioma</w:t>
            </w:r>
          </w:p>
        </w:tc>
      </w:tr>
      <w:tr w:rsidR="001C35B1" w:rsidRPr="002A069A" w:rsidTr="00223DF2">
        <w:tc>
          <w:tcPr>
            <w:tcW w:w="590"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31</w:t>
            </w:r>
          </w:p>
        </w:tc>
        <w:tc>
          <w:tcPr>
            <w:tcW w:w="584"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1</w:t>
            </w:r>
          </w:p>
        </w:tc>
        <w:tc>
          <w:tcPr>
            <w:tcW w:w="998" w:type="dxa"/>
          </w:tcPr>
          <w:p w:rsidR="00CD640D" w:rsidRPr="002A069A" w:rsidRDefault="009024A4"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No</w:t>
            </w:r>
          </w:p>
        </w:tc>
        <w:tc>
          <w:tcPr>
            <w:tcW w:w="818"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 xml:space="preserve">6 </w:t>
            </w:r>
          </w:p>
        </w:tc>
        <w:tc>
          <w:tcPr>
            <w:tcW w:w="1245"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 xml:space="preserve">2 </w:t>
            </w:r>
          </w:p>
        </w:tc>
        <w:tc>
          <w:tcPr>
            <w:tcW w:w="1266"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Cyclic</w:t>
            </w:r>
          </w:p>
        </w:tc>
        <w:tc>
          <w:tcPr>
            <w:tcW w:w="863" w:type="dxa"/>
          </w:tcPr>
          <w:p w:rsidR="00CD640D" w:rsidRPr="002A069A" w:rsidRDefault="009024A4"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62 gr</w:t>
            </w:r>
            <w:r w:rsidR="00C450E5" w:rsidRPr="002A069A">
              <w:rPr>
                <w:rFonts w:ascii="Book Antiqua" w:hAnsi="Book Antiqua"/>
                <w:sz w:val="24"/>
                <w:szCs w:val="24"/>
                <w:lang w:val="en-US"/>
              </w:rPr>
              <w:t xml:space="preserve"> </w:t>
            </w:r>
          </w:p>
        </w:tc>
        <w:tc>
          <w:tcPr>
            <w:tcW w:w="609"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3x5 cm</w:t>
            </w:r>
          </w:p>
        </w:tc>
        <w:tc>
          <w:tcPr>
            <w:tcW w:w="1843" w:type="dxa"/>
          </w:tcPr>
          <w:p w:rsidR="00CD640D" w:rsidRPr="002A069A" w:rsidRDefault="00CD640D" w:rsidP="001C35B1">
            <w:pPr>
              <w:spacing w:after="0" w:line="360" w:lineRule="auto"/>
              <w:jc w:val="both"/>
              <w:rPr>
                <w:rFonts w:ascii="Book Antiqua" w:hAnsi="Book Antiqua"/>
                <w:sz w:val="24"/>
                <w:szCs w:val="24"/>
                <w:lang w:val="en-US"/>
              </w:rPr>
            </w:pPr>
            <w:r w:rsidRPr="002A069A">
              <w:rPr>
                <w:rFonts w:ascii="Book Antiqua" w:hAnsi="Book Antiqua"/>
                <w:sz w:val="24"/>
                <w:szCs w:val="24"/>
                <w:lang w:val="en-US"/>
              </w:rPr>
              <w:t>Endometrioma</w:t>
            </w:r>
          </w:p>
        </w:tc>
      </w:tr>
    </w:tbl>
    <w:p w:rsidR="00CD640D" w:rsidRPr="002A069A" w:rsidRDefault="00CD640D" w:rsidP="001C35B1">
      <w:pPr>
        <w:spacing w:after="0" w:line="360" w:lineRule="auto"/>
        <w:ind w:firstLine="708"/>
        <w:jc w:val="both"/>
        <w:rPr>
          <w:rFonts w:ascii="Book Antiqua" w:hAnsi="Book Antiqua"/>
          <w:sz w:val="24"/>
          <w:szCs w:val="24"/>
          <w:shd w:val="clear" w:color="auto" w:fill="FFFFFF"/>
        </w:rPr>
      </w:pPr>
    </w:p>
    <w:p w:rsidR="00CD640D" w:rsidRPr="002A069A" w:rsidRDefault="00CD640D" w:rsidP="001C35B1">
      <w:pPr>
        <w:spacing w:after="0" w:line="360" w:lineRule="auto"/>
        <w:ind w:firstLine="708"/>
        <w:jc w:val="both"/>
        <w:rPr>
          <w:rFonts w:ascii="Book Antiqua" w:hAnsi="Book Antiqua"/>
          <w:sz w:val="24"/>
          <w:szCs w:val="24"/>
          <w:lang w:val="en-US"/>
        </w:rPr>
      </w:pPr>
    </w:p>
    <w:p w:rsidR="00BF73AF" w:rsidRPr="002A069A" w:rsidRDefault="00BF73AF" w:rsidP="001C35B1">
      <w:pPr>
        <w:spacing w:after="0" w:line="360" w:lineRule="auto"/>
        <w:jc w:val="both"/>
        <w:rPr>
          <w:rFonts w:ascii="Book Antiqua" w:hAnsi="Book Antiqua"/>
          <w:b/>
          <w:sz w:val="24"/>
          <w:szCs w:val="24"/>
          <w:lang w:val="en-US"/>
        </w:rPr>
      </w:pPr>
    </w:p>
    <w:sectPr w:rsidR="00BF73AF" w:rsidRPr="002A069A" w:rsidSect="0022464D">
      <w:footerReference w:type="even" r:id="rId13"/>
      <w:footerReference w:type="default" r:id="rId14"/>
      <w:pgSz w:w="11906" w:h="16838"/>
      <w:pgMar w:top="1079" w:right="926" w:bottom="89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FC" w:rsidRDefault="004B5AFC">
      <w:r>
        <w:separator/>
      </w:r>
    </w:p>
  </w:endnote>
  <w:endnote w:type="continuationSeparator" w:id="0">
    <w:p w:rsidR="004B5AFC" w:rsidRDefault="004B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C2" w:rsidRDefault="00BA0EC2" w:rsidP="0053444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A0EC2" w:rsidRDefault="00BA0EC2" w:rsidP="0022464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C2" w:rsidRDefault="00BA0EC2" w:rsidP="0053444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0611D">
      <w:rPr>
        <w:rStyle w:val="a6"/>
        <w:noProof/>
      </w:rPr>
      <w:t>12</w:t>
    </w:r>
    <w:r>
      <w:rPr>
        <w:rStyle w:val="a6"/>
      </w:rPr>
      <w:fldChar w:fldCharType="end"/>
    </w:r>
  </w:p>
  <w:p w:rsidR="00BA0EC2" w:rsidRDefault="00BA0EC2" w:rsidP="008C787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FC" w:rsidRDefault="004B5AFC">
      <w:r>
        <w:separator/>
      </w:r>
    </w:p>
  </w:footnote>
  <w:footnote w:type="continuationSeparator" w:id="0">
    <w:p w:rsidR="004B5AFC" w:rsidRDefault="004B5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66B8C"/>
    <w:lvl w:ilvl="0">
      <w:start w:val="1"/>
      <w:numFmt w:val="decimal"/>
      <w:lvlText w:val="%1."/>
      <w:lvlJc w:val="left"/>
      <w:pPr>
        <w:tabs>
          <w:tab w:val="num" w:pos="1492"/>
        </w:tabs>
        <w:ind w:left="1492" w:hanging="360"/>
      </w:pPr>
    </w:lvl>
  </w:abstractNum>
  <w:abstractNum w:abstractNumId="1">
    <w:nsid w:val="FFFFFF7D"/>
    <w:multiLevelType w:val="singleLevel"/>
    <w:tmpl w:val="DBF844F0"/>
    <w:lvl w:ilvl="0">
      <w:start w:val="1"/>
      <w:numFmt w:val="decimal"/>
      <w:lvlText w:val="%1."/>
      <w:lvlJc w:val="left"/>
      <w:pPr>
        <w:tabs>
          <w:tab w:val="num" w:pos="1209"/>
        </w:tabs>
        <w:ind w:left="1209" w:hanging="360"/>
      </w:pPr>
    </w:lvl>
  </w:abstractNum>
  <w:abstractNum w:abstractNumId="2">
    <w:nsid w:val="FFFFFF7E"/>
    <w:multiLevelType w:val="singleLevel"/>
    <w:tmpl w:val="0DACCAF0"/>
    <w:lvl w:ilvl="0">
      <w:start w:val="1"/>
      <w:numFmt w:val="decimal"/>
      <w:lvlText w:val="%1."/>
      <w:lvlJc w:val="left"/>
      <w:pPr>
        <w:tabs>
          <w:tab w:val="num" w:pos="926"/>
        </w:tabs>
        <w:ind w:left="926" w:hanging="360"/>
      </w:pPr>
    </w:lvl>
  </w:abstractNum>
  <w:abstractNum w:abstractNumId="3">
    <w:nsid w:val="FFFFFF7F"/>
    <w:multiLevelType w:val="singleLevel"/>
    <w:tmpl w:val="079646EA"/>
    <w:lvl w:ilvl="0">
      <w:start w:val="1"/>
      <w:numFmt w:val="decimal"/>
      <w:lvlText w:val="%1."/>
      <w:lvlJc w:val="left"/>
      <w:pPr>
        <w:tabs>
          <w:tab w:val="num" w:pos="643"/>
        </w:tabs>
        <w:ind w:left="643" w:hanging="360"/>
      </w:pPr>
    </w:lvl>
  </w:abstractNum>
  <w:abstractNum w:abstractNumId="4">
    <w:nsid w:val="FFFFFF80"/>
    <w:multiLevelType w:val="singleLevel"/>
    <w:tmpl w:val="C8FE68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16C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4648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F25B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14B7C8"/>
    <w:lvl w:ilvl="0">
      <w:start w:val="1"/>
      <w:numFmt w:val="decimal"/>
      <w:lvlText w:val="%1."/>
      <w:lvlJc w:val="left"/>
      <w:pPr>
        <w:tabs>
          <w:tab w:val="num" w:pos="360"/>
        </w:tabs>
        <w:ind w:left="360" w:hanging="360"/>
      </w:pPr>
    </w:lvl>
  </w:abstractNum>
  <w:abstractNum w:abstractNumId="9">
    <w:nsid w:val="FFFFFF89"/>
    <w:multiLevelType w:val="singleLevel"/>
    <w:tmpl w:val="48D0EBDA"/>
    <w:lvl w:ilvl="0">
      <w:start w:val="1"/>
      <w:numFmt w:val="bullet"/>
      <w:lvlText w:val=""/>
      <w:lvlJc w:val="left"/>
      <w:pPr>
        <w:tabs>
          <w:tab w:val="num" w:pos="360"/>
        </w:tabs>
        <w:ind w:left="360" w:hanging="360"/>
      </w:pPr>
      <w:rPr>
        <w:rFonts w:ascii="Symbol" w:hAnsi="Symbol" w:hint="default"/>
      </w:rPr>
    </w:lvl>
  </w:abstractNum>
  <w:abstractNum w:abstractNumId="10">
    <w:nsid w:val="0C8A2DDB"/>
    <w:multiLevelType w:val="hybridMultilevel"/>
    <w:tmpl w:val="ACB0870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DCF359C"/>
    <w:multiLevelType w:val="hybridMultilevel"/>
    <w:tmpl w:val="3086E278"/>
    <w:lvl w:ilvl="0" w:tplc="71867E48">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2BAD5A4F"/>
    <w:multiLevelType w:val="hybridMultilevel"/>
    <w:tmpl w:val="4CFAA12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3FC766FF"/>
    <w:multiLevelType w:val="hybridMultilevel"/>
    <w:tmpl w:val="0B54DD7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0C"/>
    <w:rsid w:val="000016E6"/>
    <w:rsid w:val="00005DDD"/>
    <w:rsid w:val="00006665"/>
    <w:rsid w:val="00006C8F"/>
    <w:rsid w:val="00011796"/>
    <w:rsid w:val="000142F1"/>
    <w:rsid w:val="00020746"/>
    <w:rsid w:val="00044689"/>
    <w:rsid w:val="0004557D"/>
    <w:rsid w:val="0004598B"/>
    <w:rsid w:val="000528C6"/>
    <w:rsid w:val="000575D8"/>
    <w:rsid w:val="00076B42"/>
    <w:rsid w:val="000C3361"/>
    <w:rsid w:val="000D5867"/>
    <w:rsid w:val="000E095F"/>
    <w:rsid w:val="000E5289"/>
    <w:rsid w:val="00104C48"/>
    <w:rsid w:val="0010778F"/>
    <w:rsid w:val="00130FC8"/>
    <w:rsid w:val="0013617E"/>
    <w:rsid w:val="00142DF5"/>
    <w:rsid w:val="00146A6E"/>
    <w:rsid w:val="00155D6E"/>
    <w:rsid w:val="00157404"/>
    <w:rsid w:val="00166CF3"/>
    <w:rsid w:val="00166E2A"/>
    <w:rsid w:val="00175C57"/>
    <w:rsid w:val="001807B7"/>
    <w:rsid w:val="0019451D"/>
    <w:rsid w:val="00196821"/>
    <w:rsid w:val="001A1D6A"/>
    <w:rsid w:val="001A4277"/>
    <w:rsid w:val="001A5202"/>
    <w:rsid w:val="001B3222"/>
    <w:rsid w:val="001C0939"/>
    <w:rsid w:val="001C27C3"/>
    <w:rsid w:val="001C35B1"/>
    <w:rsid w:val="001C69A6"/>
    <w:rsid w:val="001C708A"/>
    <w:rsid w:val="001D3CE0"/>
    <w:rsid w:val="001D51DF"/>
    <w:rsid w:val="001E6D0C"/>
    <w:rsid w:val="002118DA"/>
    <w:rsid w:val="00223DF2"/>
    <w:rsid w:val="0022464D"/>
    <w:rsid w:val="00231242"/>
    <w:rsid w:val="00232453"/>
    <w:rsid w:val="00234BC3"/>
    <w:rsid w:val="00234C8E"/>
    <w:rsid w:val="002807AA"/>
    <w:rsid w:val="00281619"/>
    <w:rsid w:val="00292ED0"/>
    <w:rsid w:val="00297B72"/>
    <w:rsid w:val="002A00C4"/>
    <w:rsid w:val="002A069A"/>
    <w:rsid w:val="002A1C11"/>
    <w:rsid w:val="002E7E13"/>
    <w:rsid w:val="00315A82"/>
    <w:rsid w:val="003323B3"/>
    <w:rsid w:val="00337238"/>
    <w:rsid w:val="0034262C"/>
    <w:rsid w:val="00344D28"/>
    <w:rsid w:val="0035270B"/>
    <w:rsid w:val="00354037"/>
    <w:rsid w:val="00354F58"/>
    <w:rsid w:val="00361532"/>
    <w:rsid w:val="00362DFF"/>
    <w:rsid w:val="00375E5A"/>
    <w:rsid w:val="003A5DE8"/>
    <w:rsid w:val="003B3714"/>
    <w:rsid w:val="003B7914"/>
    <w:rsid w:val="003D50DB"/>
    <w:rsid w:val="003D6410"/>
    <w:rsid w:val="003F6267"/>
    <w:rsid w:val="00405277"/>
    <w:rsid w:val="004056B8"/>
    <w:rsid w:val="00412BC2"/>
    <w:rsid w:val="00412E5A"/>
    <w:rsid w:val="004228C8"/>
    <w:rsid w:val="00424985"/>
    <w:rsid w:val="0042777F"/>
    <w:rsid w:val="00440962"/>
    <w:rsid w:val="00445C25"/>
    <w:rsid w:val="004465B1"/>
    <w:rsid w:val="00456014"/>
    <w:rsid w:val="00461951"/>
    <w:rsid w:val="004647A0"/>
    <w:rsid w:val="004816C6"/>
    <w:rsid w:val="00481901"/>
    <w:rsid w:val="00493817"/>
    <w:rsid w:val="004A2097"/>
    <w:rsid w:val="004A6F96"/>
    <w:rsid w:val="004A768B"/>
    <w:rsid w:val="004B3EED"/>
    <w:rsid w:val="004B5AFC"/>
    <w:rsid w:val="004B6B65"/>
    <w:rsid w:val="004D3750"/>
    <w:rsid w:val="004E464D"/>
    <w:rsid w:val="004E7ACD"/>
    <w:rsid w:val="004F1C82"/>
    <w:rsid w:val="004F5F31"/>
    <w:rsid w:val="00505359"/>
    <w:rsid w:val="0051278D"/>
    <w:rsid w:val="00512A35"/>
    <w:rsid w:val="00515806"/>
    <w:rsid w:val="00523629"/>
    <w:rsid w:val="0053444E"/>
    <w:rsid w:val="00546A02"/>
    <w:rsid w:val="0055390A"/>
    <w:rsid w:val="00573571"/>
    <w:rsid w:val="005761BD"/>
    <w:rsid w:val="00577899"/>
    <w:rsid w:val="00582FA0"/>
    <w:rsid w:val="005831BA"/>
    <w:rsid w:val="00590858"/>
    <w:rsid w:val="005B2F2D"/>
    <w:rsid w:val="005E09EC"/>
    <w:rsid w:val="005E2062"/>
    <w:rsid w:val="00615878"/>
    <w:rsid w:val="006160D2"/>
    <w:rsid w:val="0063480F"/>
    <w:rsid w:val="006477F3"/>
    <w:rsid w:val="00662BC8"/>
    <w:rsid w:val="006632B9"/>
    <w:rsid w:val="00663D3A"/>
    <w:rsid w:val="0066503B"/>
    <w:rsid w:val="00677A85"/>
    <w:rsid w:val="00686CF6"/>
    <w:rsid w:val="00691B9D"/>
    <w:rsid w:val="00693D95"/>
    <w:rsid w:val="006956F5"/>
    <w:rsid w:val="00696B88"/>
    <w:rsid w:val="006C7BAE"/>
    <w:rsid w:val="006D38A6"/>
    <w:rsid w:val="006D3E0E"/>
    <w:rsid w:val="006D64C1"/>
    <w:rsid w:val="006E01D9"/>
    <w:rsid w:val="006E1E60"/>
    <w:rsid w:val="006E7C6A"/>
    <w:rsid w:val="006F4D9C"/>
    <w:rsid w:val="006F650C"/>
    <w:rsid w:val="00701A62"/>
    <w:rsid w:val="00705D62"/>
    <w:rsid w:val="00705F43"/>
    <w:rsid w:val="007077C0"/>
    <w:rsid w:val="0071243C"/>
    <w:rsid w:val="00740A7E"/>
    <w:rsid w:val="00743992"/>
    <w:rsid w:val="00746914"/>
    <w:rsid w:val="00752A34"/>
    <w:rsid w:val="00754BEA"/>
    <w:rsid w:val="0075616F"/>
    <w:rsid w:val="00775E8B"/>
    <w:rsid w:val="00783FE7"/>
    <w:rsid w:val="0078484D"/>
    <w:rsid w:val="00792B36"/>
    <w:rsid w:val="00793D23"/>
    <w:rsid w:val="007A2DDB"/>
    <w:rsid w:val="007B4F54"/>
    <w:rsid w:val="007C0364"/>
    <w:rsid w:val="007C2A49"/>
    <w:rsid w:val="007D4CCB"/>
    <w:rsid w:val="007E48C2"/>
    <w:rsid w:val="007F54B4"/>
    <w:rsid w:val="0080141F"/>
    <w:rsid w:val="00807D0D"/>
    <w:rsid w:val="00813A7C"/>
    <w:rsid w:val="00817C2A"/>
    <w:rsid w:val="00825F7B"/>
    <w:rsid w:val="008311FC"/>
    <w:rsid w:val="00834AB9"/>
    <w:rsid w:val="00840212"/>
    <w:rsid w:val="008614E2"/>
    <w:rsid w:val="00861F8A"/>
    <w:rsid w:val="008632D1"/>
    <w:rsid w:val="00867DD5"/>
    <w:rsid w:val="00897005"/>
    <w:rsid w:val="008A0964"/>
    <w:rsid w:val="008B674B"/>
    <w:rsid w:val="008C251E"/>
    <w:rsid w:val="008C7878"/>
    <w:rsid w:val="008D634F"/>
    <w:rsid w:val="008E60FD"/>
    <w:rsid w:val="008E62BD"/>
    <w:rsid w:val="008E6F73"/>
    <w:rsid w:val="008F0A36"/>
    <w:rsid w:val="008F7D8C"/>
    <w:rsid w:val="009024A4"/>
    <w:rsid w:val="009121D1"/>
    <w:rsid w:val="009205D9"/>
    <w:rsid w:val="00923189"/>
    <w:rsid w:val="009313D8"/>
    <w:rsid w:val="009436BB"/>
    <w:rsid w:val="00971B53"/>
    <w:rsid w:val="009747FC"/>
    <w:rsid w:val="0098073E"/>
    <w:rsid w:val="00992F8B"/>
    <w:rsid w:val="009933BA"/>
    <w:rsid w:val="00995B83"/>
    <w:rsid w:val="009C0073"/>
    <w:rsid w:val="009C1B75"/>
    <w:rsid w:val="009D2E8D"/>
    <w:rsid w:val="009E026F"/>
    <w:rsid w:val="009E0923"/>
    <w:rsid w:val="009F7C53"/>
    <w:rsid w:val="00A01B71"/>
    <w:rsid w:val="00A06FBF"/>
    <w:rsid w:val="00A07D7C"/>
    <w:rsid w:val="00A259B2"/>
    <w:rsid w:val="00A3001A"/>
    <w:rsid w:val="00A4765B"/>
    <w:rsid w:val="00A50EC3"/>
    <w:rsid w:val="00A53452"/>
    <w:rsid w:val="00A5466C"/>
    <w:rsid w:val="00A613A9"/>
    <w:rsid w:val="00A80815"/>
    <w:rsid w:val="00A81FF6"/>
    <w:rsid w:val="00AB0B2A"/>
    <w:rsid w:val="00AB171E"/>
    <w:rsid w:val="00AB28D2"/>
    <w:rsid w:val="00AC0C9E"/>
    <w:rsid w:val="00AC38EF"/>
    <w:rsid w:val="00AC78FE"/>
    <w:rsid w:val="00AD15E4"/>
    <w:rsid w:val="00AE31C2"/>
    <w:rsid w:val="00AF3239"/>
    <w:rsid w:val="00B00101"/>
    <w:rsid w:val="00B02AEE"/>
    <w:rsid w:val="00B14753"/>
    <w:rsid w:val="00B149DF"/>
    <w:rsid w:val="00B23056"/>
    <w:rsid w:val="00B33A4F"/>
    <w:rsid w:val="00B56F6A"/>
    <w:rsid w:val="00B65277"/>
    <w:rsid w:val="00B657CA"/>
    <w:rsid w:val="00B67293"/>
    <w:rsid w:val="00B74544"/>
    <w:rsid w:val="00B902BB"/>
    <w:rsid w:val="00B94D49"/>
    <w:rsid w:val="00BA0EC2"/>
    <w:rsid w:val="00BA3FF6"/>
    <w:rsid w:val="00BB0E5E"/>
    <w:rsid w:val="00BC630A"/>
    <w:rsid w:val="00BC7A92"/>
    <w:rsid w:val="00BC7AA5"/>
    <w:rsid w:val="00BD450E"/>
    <w:rsid w:val="00BE50BF"/>
    <w:rsid w:val="00BE6132"/>
    <w:rsid w:val="00BE6E02"/>
    <w:rsid w:val="00BF1554"/>
    <w:rsid w:val="00BF457F"/>
    <w:rsid w:val="00BF73AF"/>
    <w:rsid w:val="00BF7E36"/>
    <w:rsid w:val="00C178CC"/>
    <w:rsid w:val="00C333A3"/>
    <w:rsid w:val="00C33BD6"/>
    <w:rsid w:val="00C33FAF"/>
    <w:rsid w:val="00C428FD"/>
    <w:rsid w:val="00C450E5"/>
    <w:rsid w:val="00C63477"/>
    <w:rsid w:val="00C70FAC"/>
    <w:rsid w:val="00C756BC"/>
    <w:rsid w:val="00C81064"/>
    <w:rsid w:val="00C91C66"/>
    <w:rsid w:val="00C92627"/>
    <w:rsid w:val="00C952E4"/>
    <w:rsid w:val="00CA17D0"/>
    <w:rsid w:val="00CA24C5"/>
    <w:rsid w:val="00CB4C29"/>
    <w:rsid w:val="00CB6984"/>
    <w:rsid w:val="00CC798C"/>
    <w:rsid w:val="00CC7E8E"/>
    <w:rsid w:val="00CD2101"/>
    <w:rsid w:val="00CD640D"/>
    <w:rsid w:val="00CD7E17"/>
    <w:rsid w:val="00D01D58"/>
    <w:rsid w:val="00D062BE"/>
    <w:rsid w:val="00D26C30"/>
    <w:rsid w:val="00D50D0A"/>
    <w:rsid w:val="00DA41DA"/>
    <w:rsid w:val="00DB7685"/>
    <w:rsid w:val="00DC0EF4"/>
    <w:rsid w:val="00DC71BF"/>
    <w:rsid w:val="00DE0464"/>
    <w:rsid w:val="00DE1204"/>
    <w:rsid w:val="00DE1F0F"/>
    <w:rsid w:val="00DE5EDE"/>
    <w:rsid w:val="00DF2C2F"/>
    <w:rsid w:val="00E03EE4"/>
    <w:rsid w:val="00E07820"/>
    <w:rsid w:val="00E078ED"/>
    <w:rsid w:val="00E114CF"/>
    <w:rsid w:val="00E176AD"/>
    <w:rsid w:val="00E26B18"/>
    <w:rsid w:val="00E77ED0"/>
    <w:rsid w:val="00E87D13"/>
    <w:rsid w:val="00E9189B"/>
    <w:rsid w:val="00E918B4"/>
    <w:rsid w:val="00EA201A"/>
    <w:rsid w:val="00EA2383"/>
    <w:rsid w:val="00EB20B7"/>
    <w:rsid w:val="00EB4821"/>
    <w:rsid w:val="00EB51DB"/>
    <w:rsid w:val="00ED484B"/>
    <w:rsid w:val="00EE51C2"/>
    <w:rsid w:val="00EE57D4"/>
    <w:rsid w:val="00EE5CDB"/>
    <w:rsid w:val="00EF0379"/>
    <w:rsid w:val="00EF0E63"/>
    <w:rsid w:val="00EF62EB"/>
    <w:rsid w:val="00F02DA8"/>
    <w:rsid w:val="00F05CB5"/>
    <w:rsid w:val="00F0611D"/>
    <w:rsid w:val="00F131D6"/>
    <w:rsid w:val="00F21097"/>
    <w:rsid w:val="00F31D8F"/>
    <w:rsid w:val="00F510FF"/>
    <w:rsid w:val="00F57917"/>
    <w:rsid w:val="00F731CD"/>
    <w:rsid w:val="00F76B82"/>
    <w:rsid w:val="00F86E20"/>
    <w:rsid w:val="00F96B01"/>
    <w:rsid w:val="00FA2055"/>
    <w:rsid w:val="00FA66A0"/>
    <w:rsid w:val="00FB0DCC"/>
    <w:rsid w:val="00FB29F5"/>
    <w:rsid w:val="00FB50ED"/>
    <w:rsid w:val="00FD7171"/>
    <w:rsid w:val="00FE5CF7"/>
    <w:rsid w:val="00FF4DD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7C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13D8"/>
    <w:rPr>
      <w:color w:val="0000FF"/>
      <w:u w:val="single"/>
    </w:rPr>
  </w:style>
  <w:style w:type="paragraph" w:customStyle="1" w:styleId="links">
    <w:name w:val="links"/>
    <w:basedOn w:val="a"/>
    <w:rsid w:val="009313D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1">
    <w:name w:val="标题1"/>
    <w:basedOn w:val="a"/>
    <w:rsid w:val="009313D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sc">
    <w:name w:val="desc"/>
    <w:basedOn w:val="a"/>
    <w:rsid w:val="009313D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tails">
    <w:name w:val="details"/>
    <w:basedOn w:val="a"/>
    <w:rsid w:val="009313D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jrnl">
    <w:name w:val="jrnl"/>
    <w:basedOn w:val="a0"/>
    <w:rsid w:val="009313D8"/>
  </w:style>
  <w:style w:type="table" w:styleId="a4">
    <w:name w:val="Table Grid"/>
    <w:basedOn w:val="a1"/>
    <w:rsid w:val="00A4765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a"/>
    <w:rsid w:val="00FF4DDC"/>
    <w:pPr>
      <w:spacing w:after="0" w:line="240" w:lineRule="auto"/>
    </w:pPr>
    <w:rPr>
      <w:rFonts w:ascii="Times New Roman" w:eastAsia="Times New Roman" w:hAnsi="Times New Roman"/>
      <w:sz w:val="27"/>
      <w:szCs w:val="27"/>
      <w:lang w:eastAsia="tr-TR"/>
    </w:rPr>
  </w:style>
  <w:style w:type="paragraph" w:customStyle="1" w:styleId="desc2">
    <w:name w:val="desc2"/>
    <w:basedOn w:val="a"/>
    <w:rsid w:val="00FF4DDC"/>
    <w:pPr>
      <w:spacing w:after="0" w:line="240" w:lineRule="auto"/>
    </w:pPr>
    <w:rPr>
      <w:rFonts w:ascii="Times New Roman" w:eastAsia="Times New Roman" w:hAnsi="Times New Roman"/>
      <w:sz w:val="26"/>
      <w:szCs w:val="26"/>
      <w:lang w:eastAsia="tr-TR"/>
    </w:rPr>
  </w:style>
  <w:style w:type="paragraph" w:customStyle="1" w:styleId="details1">
    <w:name w:val="details1"/>
    <w:basedOn w:val="a"/>
    <w:rsid w:val="00FF4DDC"/>
    <w:pPr>
      <w:spacing w:after="0" w:line="240" w:lineRule="auto"/>
    </w:pPr>
    <w:rPr>
      <w:rFonts w:ascii="Times New Roman" w:eastAsia="Times New Roman" w:hAnsi="Times New Roman"/>
      <w:lang w:eastAsia="tr-TR"/>
    </w:rPr>
  </w:style>
  <w:style w:type="paragraph" w:styleId="a5">
    <w:name w:val="footer"/>
    <w:basedOn w:val="a"/>
    <w:link w:val="Char"/>
    <w:uiPriority w:val="99"/>
    <w:rsid w:val="0022464D"/>
    <w:pPr>
      <w:tabs>
        <w:tab w:val="center" w:pos="4536"/>
        <w:tab w:val="right" w:pos="9072"/>
      </w:tabs>
    </w:pPr>
  </w:style>
  <w:style w:type="character" w:styleId="a6">
    <w:name w:val="page number"/>
    <w:basedOn w:val="a0"/>
    <w:rsid w:val="0022464D"/>
  </w:style>
  <w:style w:type="paragraph" w:styleId="a7">
    <w:name w:val="Balloon Text"/>
    <w:basedOn w:val="a"/>
    <w:semiHidden/>
    <w:rsid w:val="0022464D"/>
    <w:rPr>
      <w:rFonts w:ascii="Tahoma" w:hAnsi="Tahoma" w:cs="Tahoma"/>
      <w:sz w:val="16"/>
      <w:szCs w:val="16"/>
    </w:rPr>
  </w:style>
  <w:style w:type="character" w:customStyle="1" w:styleId="apple-converted-space">
    <w:name w:val="apple-converted-space"/>
    <w:basedOn w:val="a0"/>
    <w:rsid w:val="00995B83"/>
  </w:style>
  <w:style w:type="character" w:customStyle="1" w:styleId="yshortcuts">
    <w:name w:val="yshortcuts"/>
    <w:basedOn w:val="a0"/>
    <w:rsid w:val="00995B83"/>
  </w:style>
  <w:style w:type="character" w:customStyle="1" w:styleId="Char">
    <w:name w:val="页脚 Char"/>
    <w:basedOn w:val="a0"/>
    <w:link w:val="a5"/>
    <w:uiPriority w:val="99"/>
    <w:rsid w:val="00BF457F"/>
    <w:rPr>
      <w:sz w:val="22"/>
      <w:szCs w:val="22"/>
      <w:lang w:eastAsia="en-US"/>
    </w:rPr>
  </w:style>
  <w:style w:type="paragraph" w:styleId="a8">
    <w:name w:val="header"/>
    <w:basedOn w:val="a"/>
    <w:link w:val="Char0"/>
    <w:uiPriority w:val="99"/>
    <w:unhideWhenUsed/>
    <w:rsid w:val="00FA66A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FA66A0"/>
    <w:rPr>
      <w:sz w:val="18"/>
      <w:szCs w:val="18"/>
      <w:lang w:eastAsia="en-US"/>
    </w:rPr>
  </w:style>
  <w:style w:type="character" w:styleId="a9">
    <w:name w:val="Strong"/>
    <w:uiPriority w:val="22"/>
    <w:qFormat/>
    <w:rsid w:val="00AB171E"/>
    <w:rPr>
      <w:b/>
      <w:bCs/>
    </w:rPr>
  </w:style>
  <w:style w:type="character" w:styleId="aa">
    <w:name w:val="annotation reference"/>
    <w:basedOn w:val="a0"/>
    <w:uiPriority w:val="99"/>
    <w:semiHidden/>
    <w:unhideWhenUsed/>
    <w:rsid w:val="001A4277"/>
    <w:rPr>
      <w:sz w:val="21"/>
      <w:szCs w:val="21"/>
    </w:rPr>
  </w:style>
  <w:style w:type="paragraph" w:styleId="ab">
    <w:name w:val="annotation text"/>
    <w:basedOn w:val="a"/>
    <w:link w:val="Char1"/>
    <w:uiPriority w:val="99"/>
    <w:semiHidden/>
    <w:unhideWhenUsed/>
    <w:rsid w:val="001A4277"/>
  </w:style>
  <w:style w:type="character" w:customStyle="1" w:styleId="Char1">
    <w:name w:val="批注文字 Char"/>
    <w:basedOn w:val="a0"/>
    <w:link w:val="ab"/>
    <w:uiPriority w:val="99"/>
    <w:semiHidden/>
    <w:rsid w:val="001A4277"/>
    <w:rPr>
      <w:sz w:val="22"/>
      <w:szCs w:val="22"/>
      <w:lang w:eastAsia="en-US"/>
    </w:rPr>
  </w:style>
  <w:style w:type="paragraph" w:styleId="ac">
    <w:name w:val="annotation subject"/>
    <w:basedOn w:val="ab"/>
    <w:next w:val="ab"/>
    <w:link w:val="Char2"/>
    <w:uiPriority w:val="99"/>
    <w:semiHidden/>
    <w:unhideWhenUsed/>
    <w:rsid w:val="001A4277"/>
    <w:rPr>
      <w:b/>
      <w:bCs/>
    </w:rPr>
  </w:style>
  <w:style w:type="character" w:customStyle="1" w:styleId="Char2">
    <w:name w:val="批注主题 Char"/>
    <w:basedOn w:val="Char1"/>
    <w:link w:val="ac"/>
    <w:uiPriority w:val="99"/>
    <w:semiHidden/>
    <w:rsid w:val="001A4277"/>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7C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13D8"/>
    <w:rPr>
      <w:color w:val="0000FF"/>
      <w:u w:val="single"/>
    </w:rPr>
  </w:style>
  <w:style w:type="paragraph" w:customStyle="1" w:styleId="links">
    <w:name w:val="links"/>
    <w:basedOn w:val="a"/>
    <w:rsid w:val="009313D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1">
    <w:name w:val="标题1"/>
    <w:basedOn w:val="a"/>
    <w:rsid w:val="009313D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sc">
    <w:name w:val="desc"/>
    <w:basedOn w:val="a"/>
    <w:rsid w:val="009313D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tails">
    <w:name w:val="details"/>
    <w:basedOn w:val="a"/>
    <w:rsid w:val="009313D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jrnl">
    <w:name w:val="jrnl"/>
    <w:basedOn w:val="a0"/>
    <w:rsid w:val="009313D8"/>
  </w:style>
  <w:style w:type="table" w:styleId="a4">
    <w:name w:val="Table Grid"/>
    <w:basedOn w:val="a1"/>
    <w:rsid w:val="00A4765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a"/>
    <w:rsid w:val="00FF4DDC"/>
    <w:pPr>
      <w:spacing w:after="0" w:line="240" w:lineRule="auto"/>
    </w:pPr>
    <w:rPr>
      <w:rFonts w:ascii="Times New Roman" w:eastAsia="Times New Roman" w:hAnsi="Times New Roman"/>
      <w:sz w:val="27"/>
      <w:szCs w:val="27"/>
      <w:lang w:eastAsia="tr-TR"/>
    </w:rPr>
  </w:style>
  <w:style w:type="paragraph" w:customStyle="1" w:styleId="desc2">
    <w:name w:val="desc2"/>
    <w:basedOn w:val="a"/>
    <w:rsid w:val="00FF4DDC"/>
    <w:pPr>
      <w:spacing w:after="0" w:line="240" w:lineRule="auto"/>
    </w:pPr>
    <w:rPr>
      <w:rFonts w:ascii="Times New Roman" w:eastAsia="Times New Roman" w:hAnsi="Times New Roman"/>
      <w:sz w:val="26"/>
      <w:szCs w:val="26"/>
      <w:lang w:eastAsia="tr-TR"/>
    </w:rPr>
  </w:style>
  <w:style w:type="paragraph" w:customStyle="1" w:styleId="details1">
    <w:name w:val="details1"/>
    <w:basedOn w:val="a"/>
    <w:rsid w:val="00FF4DDC"/>
    <w:pPr>
      <w:spacing w:after="0" w:line="240" w:lineRule="auto"/>
    </w:pPr>
    <w:rPr>
      <w:rFonts w:ascii="Times New Roman" w:eastAsia="Times New Roman" w:hAnsi="Times New Roman"/>
      <w:lang w:eastAsia="tr-TR"/>
    </w:rPr>
  </w:style>
  <w:style w:type="paragraph" w:styleId="a5">
    <w:name w:val="footer"/>
    <w:basedOn w:val="a"/>
    <w:link w:val="Char"/>
    <w:uiPriority w:val="99"/>
    <w:rsid w:val="0022464D"/>
    <w:pPr>
      <w:tabs>
        <w:tab w:val="center" w:pos="4536"/>
        <w:tab w:val="right" w:pos="9072"/>
      </w:tabs>
    </w:pPr>
  </w:style>
  <w:style w:type="character" w:styleId="a6">
    <w:name w:val="page number"/>
    <w:basedOn w:val="a0"/>
    <w:rsid w:val="0022464D"/>
  </w:style>
  <w:style w:type="paragraph" w:styleId="a7">
    <w:name w:val="Balloon Text"/>
    <w:basedOn w:val="a"/>
    <w:semiHidden/>
    <w:rsid w:val="0022464D"/>
    <w:rPr>
      <w:rFonts w:ascii="Tahoma" w:hAnsi="Tahoma" w:cs="Tahoma"/>
      <w:sz w:val="16"/>
      <w:szCs w:val="16"/>
    </w:rPr>
  </w:style>
  <w:style w:type="character" w:customStyle="1" w:styleId="apple-converted-space">
    <w:name w:val="apple-converted-space"/>
    <w:basedOn w:val="a0"/>
    <w:rsid w:val="00995B83"/>
  </w:style>
  <w:style w:type="character" w:customStyle="1" w:styleId="yshortcuts">
    <w:name w:val="yshortcuts"/>
    <w:basedOn w:val="a0"/>
    <w:rsid w:val="00995B83"/>
  </w:style>
  <w:style w:type="character" w:customStyle="1" w:styleId="Char">
    <w:name w:val="页脚 Char"/>
    <w:basedOn w:val="a0"/>
    <w:link w:val="a5"/>
    <w:uiPriority w:val="99"/>
    <w:rsid w:val="00BF457F"/>
    <w:rPr>
      <w:sz w:val="22"/>
      <w:szCs w:val="22"/>
      <w:lang w:eastAsia="en-US"/>
    </w:rPr>
  </w:style>
  <w:style w:type="paragraph" w:styleId="a8">
    <w:name w:val="header"/>
    <w:basedOn w:val="a"/>
    <w:link w:val="Char0"/>
    <w:uiPriority w:val="99"/>
    <w:unhideWhenUsed/>
    <w:rsid w:val="00FA66A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FA66A0"/>
    <w:rPr>
      <w:sz w:val="18"/>
      <w:szCs w:val="18"/>
      <w:lang w:eastAsia="en-US"/>
    </w:rPr>
  </w:style>
  <w:style w:type="character" w:styleId="a9">
    <w:name w:val="Strong"/>
    <w:uiPriority w:val="22"/>
    <w:qFormat/>
    <w:rsid w:val="00AB171E"/>
    <w:rPr>
      <w:b/>
      <w:bCs/>
    </w:rPr>
  </w:style>
  <w:style w:type="character" w:styleId="aa">
    <w:name w:val="annotation reference"/>
    <w:basedOn w:val="a0"/>
    <w:uiPriority w:val="99"/>
    <w:semiHidden/>
    <w:unhideWhenUsed/>
    <w:rsid w:val="001A4277"/>
    <w:rPr>
      <w:sz w:val="21"/>
      <w:szCs w:val="21"/>
    </w:rPr>
  </w:style>
  <w:style w:type="paragraph" w:styleId="ab">
    <w:name w:val="annotation text"/>
    <w:basedOn w:val="a"/>
    <w:link w:val="Char1"/>
    <w:uiPriority w:val="99"/>
    <w:semiHidden/>
    <w:unhideWhenUsed/>
    <w:rsid w:val="001A4277"/>
  </w:style>
  <w:style w:type="character" w:customStyle="1" w:styleId="Char1">
    <w:name w:val="批注文字 Char"/>
    <w:basedOn w:val="a0"/>
    <w:link w:val="ab"/>
    <w:uiPriority w:val="99"/>
    <w:semiHidden/>
    <w:rsid w:val="001A4277"/>
    <w:rPr>
      <w:sz w:val="22"/>
      <w:szCs w:val="22"/>
      <w:lang w:eastAsia="en-US"/>
    </w:rPr>
  </w:style>
  <w:style w:type="paragraph" w:styleId="ac">
    <w:name w:val="annotation subject"/>
    <w:basedOn w:val="ab"/>
    <w:next w:val="ab"/>
    <w:link w:val="Char2"/>
    <w:uiPriority w:val="99"/>
    <w:semiHidden/>
    <w:unhideWhenUsed/>
    <w:rsid w:val="001A4277"/>
    <w:rPr>
      <w:b/>
      <w:bCs/>
    </w:rPr>
  </w:style>
  <w:style w:type="character" w:customStyle="1" w:styleId="Char2">
    <w:name w:val="批注主题 Char"/>
    <w:basedOn w:val="Char1"/>
    <w:link w:val="ac"/>
    <w:uiPriority w:val="99"/>
    <w:semiHidden/>
    <w:rsid w:val="001A4277"/>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2118">
      <w:bodyDiv w:val="1"/>
      <w:marLeft w:val="0"/>
      <w:marRight w:val="0"/>
      <w:marTop w:val="0"/>
      <w:marBottom w:val="0"/>
      <w:divBdr>
        <w:top w:val="none" w:sz="0" w:space="0" w:color="auto"/>
        <w:left w:val="none" w:sz="0" w:space="0" w:color="auto"/>
        <w:bottom w:val="none" w:sz="0" w:space="0" w:color="auto"/>
        <w:right w:val="none" w:sz="0" w:space="0" w:color="auto"/>
      </w:divBdr>
      <w:divsChild>
        <w:div w:id="515076421">
          <w:marLeft w:val="0"/>
          <w:marRight w:val="0"/>
          <w:marTop w:val="0"/>
          <w:marBottom w:val="0"/>
          <w:divBdr>
            <w:top w:val="none" w:sz="0" w:space="0" w:color="auto"/>
            <w:left w:val="none" w:sz="0" w:space="0" w:color="auto"/>
            <w:bottom w:val="none" w:sz="0" w:space="0" w:color="auto"/>
            <w:right w:val="none" w:sz="0" w:space="0" w:color="auto"/>
          </w:divBdr>
          <w:divsChild>
            <w:div w:id="1518079144">
              <w:marLeft w:val="0"/>
              <w:marRight w:val="0"/>
              <w:marTop w:val="0"/>
              <w:marBottom w:val="0"/>
              <w:divBdr>
                <w:top w:val="none" w:sz="0" w:space="0" w:color="auto"/>
                <w:left w:val="none" w:sz="0" w:space="0" w:color="auto"/>
                <w:bottom w:val="none" w:sz="0" w:space="0" w:color="auto"/>
                <w:right w:val="none" w:sz="0" w:space="0" w:color="auto"/>
              </w:divBdr>
              <w:divsChild>
                <w:div w:id="1848903473">
                  <w:marLeft w:val="0"/>
                  <w:marRight w:val="0"/>
                  <w:marTop w:val="0"/>
                  <w:marBottom w:val="0"/>
                  <w:divBdr>
                    <w:top w:val="none" w:sz="0" w:space="0" w:color="auto"/>
                    <w:left w:val="none" w:sz="0" w:space="0" w:color="auto"/>
                    <w:bottom w:val="none" w:sz="0" w:space="0" w:color="auto"/>
                    <w:right w:val="none" w:sz="0" w:space="0" w:color="auto"/>
                  </w:divBdr>
                  <w:divsChild>
                    <w:div w:id="420612263">
                      <w:marLeft w:val="0"/>
                      <w:marRight w:val="0"/>
                      <w:marTop w:val="0"/>
                      <w:marBottom w:val="0"/>
                      <w:divBdr>
                        <w:top w:val="none" w:sz="0" w:space="0" w:color="auto"/>
                        <w:left w:val="none" w:sz="0" w:space="0" w:color="auto"/>
                        <w:bottom w:val="none" w:sz="0" w:space="0" w:color="auto"/>
                        <w:right w:val="none" w:sz="0" w:space="0" w:color="auto"/>
                      </w:divBdr>
                      <w:divsChild>
                        <w:div w:id="340593912">
                          <w:marLeft w:val="0"/>
                          <w:marRight w:val="0"/>
                          <w:marTop w:val="0"/>
                          <w:marBottom w:val="0"/>
                          <w:divBdr>
                            <w:top w:val="none" w:sz="0" w:space="0" w:color="auto"/>
                            <w:left w:val="none" w:sz="0" w:space="0" w:color="auto"/>
                            <w:bottom w:val="none" w:sz="0" w:space="0" w:color="auto"/>
                            <w:right w:val="none" w:sz="0" w:space="0" w:color="auto"/>
                          </w:divBdr>
                          <w:divsChild>
                            <w:div w:id="780875854">
                              <w:marLeft w:val="0"/>
                              <w:marRight w:val="0"/>
                              <w:marTop w:val="0"/>
                              <w:marBottom w:val="0"/>
                              <w:divBdr>
                                <w:top w:val="none" w:sz="0" w:space="0" w:color="auto"/>
                                <w:left w:val="none" w:sz="0" w:space="0" w:color="auto"/>
                                <w:bottom w:val="none" w:sz="0" w:space="0" w:color="auto"/>
                                <w:right w:val="none" w:sz="0" w:space="0" w:color="auto"/>
                              </w:divBdr>
                              <w:divsChild>
                                <w:div w:id="1716538053">
                                  <w:marLeft w:val="0"/>
                                  <w:marRight w:val="0"/>
                                  <w:marTop w:val="0"/>
                                  <w:marBottom w:val="0"/>
                                  <w:divBdr>
                                    <w:top w:val="none" w:sz="0" w:space="0" w:color="auto"/>
                                    <w:left w:val="none" w:sz="0" w:space="0" w:color="auto"/>
                                    <w:bottom w:val="none" w:sz="0" w:space="0" w:color="auto"/>
                                    <w:right w:val="none" w:sz="0" w:space="0" w:color="auto"/>
                                  </w:divBdr>
                                  <w:divsChild>
                                    <w:div w:id="2082214262">
                                      <w:marLeft w:val="0"/>
                                      <w:marRight w:val="0"/>
                                      <w:marTop w:val="0"/>
                                      <w:marBottom w:val="0"/>
                                      <w:divBdr>
                                        <w:top w:val="none" w:sz="0" w:space="0" w:color="auto"/>
                                        <w:left w:val="none" w:sz="0" w:space="0" w:color="auto"/>
                                        <w:bottom w:val="none" w:sz="0" w:space="0" w:color="auto"/>
                                        <w:right w:val="none" w:sz="0" w:space="0" w:color="auto"/>
                                      </w:divBdr>
                                      <w:divsChild>
                                        <w:div w:id="14720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1055">
                                  <w:marLeft w:val="0"/>
                                  <w:marRight w:val="0"/>
                                  <w:marTop w:val="0"/>
                                  <w:marBottom w:val="0"/>
                                  <w:divBdr>
                                    <w:top w:val="none" w:sz="0" w:space="0" w:color="auto"/>
                                    <w:left w:val="none" w:sz="0" w:space="0" w:color="auto"/>
                                    <w:bottom w:val="none" w:sz="0" w:space="0" w:color="auto"/>
                                    <w:right w:val="none" w:sz="0" w:space="0" w:color="auto"/>
                                  </w:divBdr>
                                  <w:divsChild>
                                    <w:div w:id="313997515">
                                      <w:marLeft w:val="0"/>
                                      <w:marRight w:val="0"/>
                                      <w:marTop w:val="0"/>
                                      <w:marBottom w:val="0"/>
                                      <w:divBdr>
                                        <w:top w:val="none" w:sz="0" w:space="0" w:color="auto"/>
                                        <w:left w:val="none" w:sz="0" w:space="0" w:color="auto"/>
                                        <w:bottom w:val="none" w:sz="0" w:space="0" w:color="auto"/>
                                        <w:right w:val="none" w:sz="0" w:space="0" w:color="auto"/>
                                      </w:divBdr>
                                    </w:div>
                                    <w:div w:id="544294750">
                                      <w:marLeft w:val="0"/>
                                      <w:marRight w:val="0"/>
                                      <w:marTop w:val="0"/>
                                      <w:marBottom w:val="0"/>
                                      <w:divBdr>
                                        <w:top w:val="none" w:sz="0" w:space="0" w:color="auto"/>
                                        <w:left w:val="none" w:sz="0" w:space="0" w:color="auto"/>
                                        <w:bottom w:val="none" w:sz="0" w:space="0" w:color="auto"/>
                                        <w:right w:val="none" w:sz="0" w:space="0" w:color="auto"/>
                                      </w:divBdr>
                                      <w:divsChild>
                                        <w:div w:id="16031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688366">
      <w:bodyDiv w:val="1"/>
      <w:marLeft w:val="0"/>
      <w:marRight w:val="0"/>
      <w:marTop w:val="0"/>
      <w:marBottom w:val="0"/>
      <w:divBdr>
        <w:top w:val="none" w:sz="0" w:space="0" w:color="auto"/>
        <w:left w:val="none" w:sz="0" w:space="0" w:color="auto"/>
        <w:bottom w:val="none" w:sz="0" w:space="0" w:color="auto"/>
        <w:right w:val="none" w:sz="0" w:space="0" w:color="auto"/>
      </w:divBdr>
    </w:div>
    <w:div w:id="1039890361">
      <w:bodyDiv w:val="1"/>
      <w:marLeft w:val="0"/>
      <w:marRight w:val="0"/>
      <w:marTop w:val="0"/>
      <w:marBottom w:val="0"/>
      <w:divBdr>
        <w:top w:val="none" w:sz="0" w:space="0" w:color="auto"/>
        <w:left w:val="none" w:sz="0" w:space="0" w:color="auto"/>
        <w:bottom w:val="none" w:sz="0" w:space="0" w:color="auto"/>
        <w:right w:val="none" w:sz="0" w:space="0" w:color="auto"/>
      </w:divBdr>
      <w:divsChild>
        <w:div w:id="234707128">
          <w:marLeft w:val="0"/>
          <w:marRight w:val="0"/>
          <w:marTop w:val="0"/>
          <w:marBottom w:val="0"/>
          <w:divBdr>
            <w:top w:val="none" w:sz="0" w:space="0" w:color="auto"/>
            <w:left w:val="none" w:sz="0" w:space="0" w:color="auto"/>
            <w:bottom w:val="none" w:sz="0" w:space="0" w:color="auto"/>
            <w:right w:val="none" w:sz="0" w:space="0" w:color="auto"/>
          </w:divBdr>
          <w:divsChild>
            <w:div w:id="1813594550">
              <w:marLeft w:val="0"/>
              <w:marRight w:val="0"/>
              <w:marTop w:val="0"/>
              <w:marBottom w:val="0"/>
              <w:divBdr>
                <w:top w:val="none" w:sz="0" w:space="0" w:color="auto"/>
                <w:left w:val="none" w:sz="0" w:space="0" w:color="auto"/>
                <w:bottom w:val="none" w:sz="0" w:space="0" w:color="auto"/>
                <w:right w:val="none" w:sz="0" w:space="0" w:color="auto"/>
              </w:divBdr>
              <w:divsChild>
                <w:div w:id="1964534664">
                  <w:marLeft w:val="0"/>
                  <w:marRight w:val="0"/>
                  <w:marTop w:val="0"/>
                  <w:marBottom w:val="0"/>
                  <w:divBdr>
                    <w:top w:val="none" w:sz="0" w:space="0" w:color="auto"/>
                    <w:left w:val="none" w:sz="0" w:space="0" w:color="auto"/>
                    <w:bottom w:val="none" w:sz="0" w:space="0" w:color="auto"/>
                    <w:right w:val="none" w:sz="0" w:space="0" w:color="auto"/>
                  </w:divBdr>
                  <w:divsChild>
                    <w:div w:id="1426413440">
                      <w:marLeft w:val="0"/>
                      <w:marRight w:val="0"/>
                      <w:marTop w:val="0"/>
                      <w:marBottom w:val="0"/>
                      <w:divBdr>
                        <w:top w:val="none" w:sz="0" w:space="0" w:color="auto"/>
                        <w:left w:val="none" w:sz="0" w:space="0" w:color="auto"/>
                        <w:bottom w:val="none" w:sz="0" w:space="0" w:color="auto"/>
                        <w:right w:val="none" w:sz="0" w:space="0" w:color="auto"/>
                      </w:divBdr>
                      <w:divsChild>
                        <w:div w:id="461533264">
                          <w:marLeft w:val="0"/>
                          <w:marRight w:val="0"/>
                          <w:marTop w:val="0"/>
                          <w:marBottom w:val="0"/>
                          <w:divBdr>
                            <w:top w:val="none" w:sz="0" w:space="0" w:color="auto"/>
                            <w:left w:val="none" w:sz="0" w:space="0" w:color="auto"/>
                            <w:bottom w:val="none" w:sz="0" w:space="0" w:color="auto"/>
                            <w:right w:val="none" w:sz="0" w:space="0" w:color="auto"/>
                          </w:divBdr>
                          <w:divsChild>
                            <w:div w:id="1821726720">
                              <w:marLeft w:val="0"/>
                              <w:marRight w:val="0"/>
                              <w:marTop w:val="0"/>
                              <w:marBottom w:val="0"/>
                              <w:divBdr>
                                <w:top w:val="none" w:sz="0" w:space="0" w:color="auto"/>
                                <w:left w:val="none" w:sz="0" w:space="0" w:color="auto"/>
                                <w:bottom w:val="none" w:sz="0" w:space="0" w:color="auto"/>
                                <w:right w:val="none" w:sz="0" w:space="0" w:color="auto"/>
                              </w:divBdr>
                              <w:divsChild>
                                <w:div w:id="254366612">
                                  <w:marLeft w:val="0"/>
                                  <w:marRight w:val="0"/>
                                  <w:marTop w:val="0"/>
                                  <w:marBottom w:val="0"/>
                                  <w:divBdr>
                                    <w:top w:val="none" w:sz="0" w:space="0" w:color="auto"/>
                                    <w:left w:val="none" w:sz="0" w:space="0" w:color="auto"/>
                                    <w:bottom w:val="none" w:sz="0" w:space="0" w:color="auto"/>
                                    <w:right w:val="none" w:sz="0" w:space="0" w:color="auto"/>
                                  </w:divBdr>
                                  <w:divsChild>
                                    <w:div w:id="1256859911">
                                      <w:marLeft w:val="0"/>
                                      <w:marRight w:val="0"/>
                                      <w:marTop w:val="0"/>
                                      <w:marBottom w:val="0"/>
                                      <w:divBdr>
                                        <w:top w:val="none" w:sz="0" w:space="0" w:color="auto"/>
                                        <w:left w:val="none" w:sz="0" w:space="0" w:color="auto"/>
                                        <w:bottom w:val="none" w:sz="0" w:space="0" w:color="auto"/>
                                        <w:right w:val="none" w:sz="0" w:space="0" w:color="auto"/>
                                      </w:divBdr>
                                      <w:divsChild>
                                        <w:div w:id="18342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063353">
      <w:bodyDiv w:val="1"/>
      <w:marLeft w:val="0"/>
      <w:marRight w:val="0"/>
      <w:marTop w:val="0"/>
      <w:marBottom w:val="0"/>
      <w:divBdr>
        <w:top w:val="none" w:sz="0" w:space="0" w:color="auto"/>
        <w:left w:val="none" w:sz="0" w:space="0" w:color="auto"/>
        <w:bottom w:val="none" w:sz="0" w:space="0" w:color="auto"/>
        <w:right w:val="none" w:sz="0" w:space="0" w:color="auto"/>
      </w:divBdr>
      <w:divsChild>
        <w:div w:id="114523754">
          <w:marLeft w:val="0"/>
          <w:marRight w:val="0"/>
          <w:marTop w:val="0"/>
          <w:marBottom w:val="0"/>
          <w:divBdr>
            <w:top w:val="none" w:sz="0" w:space="0" w:color="auto"/>
            <w:left w:val="none" w:sz="0" w:space="0" w:color="auto"/>
            <w:bottom w:val="none" w:sz="0" w:space="0" w:color="auto"/>
            <w:right w:val="none" w:sz="0" w:space="0" w:color="auto"/>
          </w:divBdr>
          <w:divsChild>
            <w:div w:id="1925649022">
              <w:marLeft w:val="0"/>
              <w:marRight w:val="0"/>
              <w:marTop w:val="0"/>
              <w:marBottom w:val="0"/>
              <w:divBdr>
                <w:top w:val="none" w:sz="0" w:space="0" w:color="auto"/>
                <w:left w:val="none" w:sz="0" w:space="0" w:color="auto"/>
                <w:bottom w:val="none" w:sz="0" w:space="0" w:color="auto"/>
                <w:right w:val="none" w:sz="0" w:space="0" w:color="auto"/>
              </w:divBdr>
              <w:divsChild>
                <w:div w:id="757094399">
                  <w:marLeft w:val="0"/>
                  <w:marRight w:val="0"/>
                  <w:marTop w:val="0"/>
                  <w:marBottom w:val="0"/>
                  <w:divBdr>
                    <w:top w:val="none" w:sz="0" w:space="0" w:color="auto"/>
                    <w:left w:val="none" w:sz="0" w:space="0" w:color="auto"/>
                    <w:bottom w:val="none" w:sz="0" w:space="0" w:color="auto"/>
                    <w:right w:val="none" w:sz="0" w:space="0" w:color="auto"/>
                  </w:divBdr>
                  <w:divsChild>
                    <w:div w:id="2044095537">
                      <w:marLeft w:val="0"/>
                      <w:marRight w:val="0"/>
                      <w:marTop w:val="0"/>
                      <w:marBottom w:val="0"/>
                      <w:divBdr>
                        <w:top w:val="none" w:sz="0" w:space="0" w:color="auto"/>
                        <w:left w:val="none" w:sz="0" w:space="0" w:color="auto"/>
                        <w:bottom w:val="none" w:sz="0" w:space="0" w:color="auto"/>
                        <w:right w:val="none" w:sz="0" w:space="0" w:color="auto"/>
                      </w:divBdr>
                      <w:divsChild>
                        <w:div w:id="658313020">
                          <w:marLeft w:val="0"/>
                          <w:marRight w:val="0"/>
                          <w:marTop w:val="0"/>
                          <w:marBottom w:val="0"/>
                          <w:divBdr>
                            <w:top w:val="none" w:sz="0" w:space="0" w:color="auto"/>
                            <w:left w:val="none" w:sz="0" w:space="0" w:color="auto"/>
                            <w:bottom w:val="none" w:sz="0" w:space="0" w:color="auto"/>
                            <w:right w:val="none" w:sz="0" w:space="0" w:color="auto"/>
                          </w:divBdr>
                          <w:divsChild>
                            <w:div w:id="52168027">
                              <w:marLeft w:val="0"/>
                              <w:marRight w:val="0"/>
                              <w:marTop w:val="120"/>
                              <w:marBottom w:val="360"/>
                              <w:divBdr>
                                <w:top w:val="none" w:sz="0" w:space="0" w:color="auto"/>
                                <w:left w:val="none" w:sz="0" w:space="0" w:color="auto"/>
                                <w:bottom w:val="none" w:sz="0" w:space="0" w:color="auto"/>
                                <w:right w:val="none" w:sz="0" w:space="0" w:color="auto"/>
                              </w:divBdr>
                              <w:divsChild>
                                <w:div w:id="1244800513">
                                  <w:marLeft w:val="420"/>
                                  <w:marRight w:val="0"/>
                                  <w:marTop w:val="0"/>
                                  <w:marBottom w:val="0"/>
                                  <w:divBdr>
                                    <w:top w:val="none" w:sz="0" w:space="0" w:color="auto"/>
                                    <w:left w:val="none" w:sz="0" w:space="0" w:color="auto"/>
                                    <w:bottom w:val="none" w:sz="0" w:space="0" w:color="auto"/>
                                    <w:right w:val="none" w:sz="0" w:space="0" w:color="auto"/>
                                  </w:divBdr>
                                  <w:divsChild>
                                    <w:div w:id="14680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7074">
                              <w:marLeft w:val="0"/>
                              <w:marRight w:val="0"/>
                              <w:marTop w:val="120"/>
                              <w:marBottom w:val="360"/>
                              <w:divBdr>
                                <w:top w:val="none" w:sz="0" w:space="0" w:color="auto"/>
                                <w:left w:val="none" w:sz="0" w:space="0" w:color="auto"/>
                                <w:bottom w:val="none" w:sz="0" w:space="0" w:color="auto"/>
                                <w:right w:val="none" w:sz="0" w:space="0" w:color="auto"/>
                              </w:divBdr>
                              <w:divsChild>
                                <w:div w:id="177819151">
                                  <w:marLeft w:val="0"/>
                                  <w:marRight w:val="0"/>
                                  <w:marTop w:val="0"/>
                                  <w:marBottom w:val="0"/>
                                  <w:divBdr>
                                    <w:top w:val="none" w:sz="0" w:space="0" w:color="auto"/>
                                    <w:left w:val="none" w:sz="0" w:space="0" w:color="auto"/>
                                    <w:bottom w:val="none" w:sz="0" w:space="0" w:color="auto"/>
                                    <w:right w:val="none" w:sz="0" w:space="0" w:color="auto"/>
                                  </w:divBdr>
                                </w:div>
                                <w:div w:id="787159222">
                                  <w:marLeft w:val="420"/>
                                  <w:marRight w:val="0"/>
                                  <w:marTop w:val="0"/>
                                  <w:marBottom w:val="0"/>
                                  <w:divBdr>
                                    <w:top w:val="none" w:sz="0" w:space="0" w:color="auto"/>
                                    <w:left w:val="none" w:sz="0" w:space="0" w:color="auto"/>
                                    <w:bottom w:val="none" w:sz="0" w:space="0" w:color="auto"/>
                                    <w:right w:val="none" w:sz="0" w:space="0" w:color="auto"/>
                                  </w:divBdr>
                                  <w:divsChild>
                                    <w:div w:id="9799650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061411">
      <w:bodyDiv w:val="1"/>
      <w:marLeft w:val="0"/>
      <w:marRight w:val="0"/>
      <w:marTop w:val="0"/>
      <w:marBottom w:val="0"/>
      <w:divBdr>
        <w:top w:val="none" w:sz="0" w:space="0" w:color="auto"/>
        <w:left w:val="none" w:sz="0" w:space="0" w:color="auto"/>
        <w:bottom w:val="none" w:sz="0" w:space="0" w:color="auto"/>
        <w:right w:val="none" w:sz="0" w:space="0" w:color="auto"/>
      </w:divBdr>
    </w:div>
    <w:div w:id="1500004582">
      <w:bodyDiv w:val="1"/>
      <w:marLeft w:val="0"/>
      <w:marRight w:val="0"/>
      <w:marTop w:val="0"/>
      <w:marBottom w:val="0"/>
      <w:divBdr>
        <w:top w:val="none" w:sz="0" w:space="0" w:color="auto"/>
        <w:left w:val="none" w:sz="0" w:space="0" w:color="auto"/>
        <w:bottom w:val="none" w:sz="0" w:space="0" w:color="auto"/>
        <w:right w:val="none" w:sz="0" w:space="0" w:color="auto"/>
      </w:divBdr>
    </w:div>
    <w:div w:id="1862359263">
      <w:bodyDiv w:val="1"/>
      <w:marLeft w:val="0"/>
      <w:marRight w:val="0"/>
      <w:marTop w:val="0"/>
      <w:marBottom w:val="0"/>
      <w:divBdr>
        <w:top w:val="none" w:sz="0" w:space="0" w:color="auto"/>
        <w:left w:val="none" w:sz="0" w:space="0" w:color="auto"/>
        <w:bottom w:val="none" w:sz="0" w:space="0" w:color="auto"/>
        <w:right w:val="none" w:sz="0" w:space="0" w:color="auto"/>
      </w:divBdr>
      <w:divsChild>
        <w:div w:id="398552705">
          <w:marLeft w:val="0"/>
          <w:marRight w:val="0"/>
          <w:marTop w:val="0"/>
          <w:marBottom w:val="0"/>
          <w:divBdr>
            <w:top w:val="none" w:sz="0" w:space="0" w:color="auto"/>
            <w:left w:val="none" w:sz="0" w:space="0" w:color="auto"/>
            <w:bottom w:val="none" w:sz="0" w:space="0" w:color="auto"/>
            <w:right w:val="none" w:sz="0" w:space="0" w:color="auto"/>
          </w:divBdr>
          <w:divsChild>
            <w:div w:id="1775707993">
              <w:marLeft w:val="0"/>
              <w:marRight w:val="0"/>
              <w:marTop w:val="0"/>
              <w:marBottom w:val="0"/>
              <w:divBdr>
                <w:top w:val="none" w:sz="0" w:space="0" w:color="auto"/>
                <w:left w:val="none" w:sz="0" w:space="0" w:color="auto"/>
                <w:bottom w:val="none" w:sz="0" w:space="0" w:color="auto"/>
                <w:right w:val="none" w:sz="0" w:space="0" w:color="auto"/>
              </w:divBdr>
              <w:divsChild>
                <w:div w:id="1368792162">
                  <w:marLeft w:val="0"/>
                  <w:marRight w:val="0"/>
                  <w:marTop w:val="0"/>
                  <w:marBottom w:val="0"/>
                  <w:divBdr>
                    <w:top w:val="none" w:sz="0" w:space="0" w:color="auto"/>
                    <w:left w:val="none" w:sz="0" w:space="0" w:color="auto"/>
                    <w:bottom w:val="none" w:sz="0" w:space="0" w:color="auto"/>
                    <w:right w:val="none" w:sz="0" w:space="0" w:color="auto"/>
                  </w:divBdr>
                  <w:divsChild>
                    <w:div w:id="838693144">
                      <w:marLeft w:val="0"/>
                      <w:marRight w:val="0"/>
                      <w:marTop w:val="0"/>
                      <w:marBottom w:val="0"/>
                      <w:divBdr>
                        <w:top w:val="none" w:sz="0" w:space="0" w:color="auto"/>
                        <w:left w:val="none" w:sz="0" w:space="0" w:color="auto"/>
                        <w:bottom w:val="none" w:sz="0" w:space="0" w:color="auto"/>
                        <w:right w:val="none" w:sz="0" w:space="0" w:color="auto"/>
                      </w:divBdr>
                      <w:divsChild>
                        <w:div w:id="2127658004">
                          <w:marLeft w:val="0"/>
                          <w:marRight w:val="0"/>
                          <w:marTop w:val="0"/>
                          <w:marBottom w:val="0"/>
                          <w:divBdr>
                            <w:top w:val="none" w:sz="0" w:space="0" w:color="auto"/>
                            <w:left w:val="none" w:sz="0" w:space="0" w:color="auto"/>
                            <w:bottom w:val="none" w:sz="0" w:space="0" w:color="auto"/>
                            <w:right w:val="none" w:sz="0" w:space="0" w:color="auto"/>
                          </w:divBdr>
                          <w:divsChild>
                            <w:div w:id="1376083654">
                              <w:marLeft w:val="0"/>
                              <w:marRight w:val="0"/>
                              <w:marTop w:val="0"/>
                              <w:marBottom w:val="0"/>
                              <w:divBdr>
                                <w:top w:val="none" w:sz="0" w:space="0" w:color="auto"/>
                                <w:left w:val="none" w:sz="0" w:space="0" w:color="auto"/>
                                <w:bottom w:val="none" w:sz="0" w:space="0" w:color="auto"/>
                                <w:right w:val="none" w:sz="0" w:space="0" w:color="auto"/>
                              </w:divBdr>
                              <w:divsChild>
                                <w:div w:id="1750690298">
                                  <w:marLeft w:val="0"/>
                                  <w:marRight w:val="0"/>
                                  <w:marTop w:val="0"/>
                                  <w:marBottom w:val="0"/>
                                  <w:divBdr>
                                    <w:top w:val="none" w:sz="0" w:space="0" w:color="auto"/>
                                    <w:left w:val="none" w:sz="0" w:space="0" w:color="auto"/>
                                    <w:bottom w:val="none" w:sz="0" w:space="0" w:color="auto"/>
                                    <w:right w:val="none" w:sz="0" w:space="0" w:color="auto"/>
                                  </w:divBdr>
                                  <w:divsChild>
                                    <w:div w:id="323121338">
                                      <w:marLeft w:val="0"/>
                                      <w:marRight w:val="0"/>
                                      <w:marTop w:val="0"/>
                                      <w:marBottom w:val="0"/>
                                      <w:divBdr>
                                        <w:top w:val="none" w:sz="0" w:space="0" w:color="auto"/>
                                        <w:left w:val="none" w:sz="0" w:space="0" w:color="auto"/>
                                        <w:bottom w:val="none" w:sz="0" w:space="0" w:color="auto"/>
                                        <w:right w:val="none" w:sz="0" w:space="0" w:color="auto"/>
                                      </w:divBdr>
                                    </w:div>
                                    <w:div w:id="1189173494">
                                      <w:marLeft w:val="0"/>
                                      <w:marRight w:val="0"/>
                                      <w:marTop w:val="0"/>
                                      <w:marBottom w:val="0"/>
                                      <w:divBdr>
                                        <w:top w:val="none" w:sz="0" w:space="0" w:color="auto"/>
                                        <w:left w:val="none" w:sz="0" w:space="0" w:color="auto"/>
                                        <w:bottom w:val="none" w:sz="0" w:space="0" w:color="auto"/>
                                        <w:right w:val="none" w:sz="0" w:space="0" w:color="auto"/>
                                      </w:divBdr>
                                      <w:divsChild>
                                        <w:div w:id="12568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88CDB-5819-4A6E-8B5F-725C5D79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2173</Words>
  <Characters>12388</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SEZARYAN SONRASI  ABDOMİNAL İNSİZYONDA ENDOMETRİOZİS:</vt:lpstr>
    </vt:vector>
  </TitlesOfParts>
  <Company>Hewlett-Packard Company</Company>
  <LinksUpToDate>false</LinksUpToDate>
  <CharactersWithSpaces>14532</CharactersWithSpaces>
  <SharedDoc>false</SharedDoc>
  <HLinks>
    <vt:vector size="24" baseType="variant">
      <vt:variant>
        <vt:i4>3342378</vt:i4>
      </vt:variant>
      <vt:variant>
        <vt:i4>9</vt:i4>
      </vt:variant>
      <vt:variant>
        <vt:i4>0</vt:i4>
      </vt:variant>
      <vt:variant>
        <vt:i4>5</vt:i4>
      </vt:variant>
      <vt:variant>
        <vt:lpwstr>http://www.ncbi.nlm.nih.gov/pubmed/19065373</vt:lpwstr>
      </vt:variant>
      <vt:variant>
        <vt:lpwstr/>
      </vt:variant>
      <vt:variant>
        <vt:i4>3276834</vt:i4>
      </vt:variant>
      <vt:variant>
        <vt:i4>6</vt:i4>
      </vt:variant>
      <vt:variant>
        <vt:i4>0</vt:i4>
      </vt:variant>
      <vt:variant>
        <vt:i4>5</vt:i4>
      </vt:variant>
      <vt:variant>
        <vt:lpwstr>http://www.ncbi.nlm.nih.gov/pubmed/16220019</vt:lpwstr>
      </vt:variant>
      <vt:variant>
        <vt:lpwstr/>
      </vt:variant>
      <vt:variant>
        <vt:i4>3473449</vt:i4>
      </vt:variant>
      <vt:variant>
        <vt:i4>3</vt:i4>
      </vt:variant>
      <vt:variant>
        <vt:i4>0</vt:i4>
      </vt:variant>
      <vt:variant>
        <vt:i4>5</vt:i4>
      </vt:variant>
      <vt:variant>
        <vt:lpwstr>http://www.ncbi.nlm.nih.gov/pubmed/16498086</vt:lpwstr>
      </vt:variant>
      <vt:variant>
        <vt:lpwstr/>
      </vt:variant>
      <vt:variant>
        <vt:i4>3997739</vt:i4>
      </vt:variant>
      <vt:variant>
        <vt:i4>0</vt:i4>
      </vt:variant>
      <vt:variant>
        <vt:i4>0</vt:i4>
      </vt:variant>
      <vt:variant>
        <vt:i4>5</vt:i4>
      </vt:variant>
      <vt:variant>
        <vt:lpwstr>http://www.ncbi.nlm.nih.gov/pubmed/18400581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SEZARYAN SONRASI  ABDOMİNAL İNSİZYONDA ENDOMETRİOZİS:</dc:title>
  <dc:creator>Admin</dc:creator>
  <cp:lastModifiedBy>LS Ma</cp:lastModifiedBy>
  <cp:revision>2</cp:revision>
  <cp:lastPrinted>2012-03-12T08:01:00Z</cp:lastPrinted>
  <dcterms:created xsi:type="dcterms:W3CDTF">2014-04-11T01:31:00Z</dcterms:created>
  <dcterms:modified xsi:type="dcterms:W3CDTF">2014-04-11T01:31:00Z</dcterms:modified>
</cp:coreProperties>
</file>