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93B24" w14:textId="3C3AB6E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Name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Journal:</w:t>
      </w:r>
      <w:r w:rsidR="00245150">
        <w:rPr>
          <w:rFonts w:ascii="Book Antiqua" w:eastAsia="Book Antiqua" w:hAnsi="Book Antiqua" w:cs="Book Antiqua"/>
          <w:b/>
          <w:color w:val="000000"/>
        </w:rPr>
        <w:t xml:space="preserve"> </w:t>
      </w:r>
      <w:r w:rsidRPr="00CC5AA7">
        <w:rPr>
          <w:rFonts w:ascii="Book Antiqua" w:eastAsia="Book Antiqua" w:hAnsi="Book Antiqua" w:cs="Book Antiqua"/>
          <w:i/>
          <w:color w:val="000000"/>
        </w:rPr>
        <w:t>World</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Journal</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of</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Hepatology</w:t>
      </w:r>
    </w:p>
    <w:p w14:paraId="5BEEC49E" w14:textId="46A515F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Manuscript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NO:</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79672</w:t>
      </w:r>
    </w:p>
    <w:p w14:paraId="71F9DB01" w14:textId="7243756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Manuscript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Type:</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p>
    <w:p w14:paraId="1953AE00" w14:textId="77777777" w:rsidR="00A77B3E" w:rsidRPr="00CC5AA7" w:rsidRDefault="00A77B3E" w:rsidP="00CC5AA7">
      <w:pPr>
        <w:spacing w:line="360" w:lineRule="auto"/>
        <w:jc w:val="both"/>
        <w:rPr>
          <w:rFonts w:ascii="Book Antiqua" w:hAnsi="Book Antiqua"/>
        </w:rPr>
      </w:pPr>
    </w:p>
    <w:p w14:paraId="3A46FA8F" w14:textId="5CDA3F9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Basic</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Study</w:t>
      </w:r>
    </w:p>
    <w:p w14:paraId="50072181" w14:textId="18D3873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Immunological</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classification</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00DA246E" w:rsidRPr="00CC5AA7">
        <w:rPr>
          <w:rFonts w:ascii="Book Antiqua" w:eastAsia="Book Antiqua" w:hAnsi="Book Antiqua" w:cs="Book Antiqua"/>
          <w:b/>
          <w:color w:val="000000"/>
        </w:rPr>
        <w:t>hepatitis</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B</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virus-positive</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hepatocellular</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carcinoma</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by</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transcriptome</w:t>
      </w:r>
      <w:r w:rsidR="00245150">
        <w:rPr>
          <w:rFonts w:ascii="Book Antiqua" w:eastAsia="Book Antiqua" w:hAnsi="Book Antiqua" w:cs="Book Antiqua"/>
          <w:b/>
          <w:color w:val="000000"/>
        </w:rPr>
        <w:t xml:space="preserve"> </w:t>
      </w:r>
      <w:r w:rsidR="007C3D78" w:rsidRPr="00CC5AA7">
        <w:rPr>
          <w:rFonts w:ascii="Book Antiqua" w:eastAsia="Book Antiqua" w:hAnsi="Book Antiqua" w:cs="Book Antiqua"/>
          <w:b/>
          <w:color w:val="000000"/>
        </w:rPr>
        <w:t>analysis</w:t>
      </w:r>
    </w:p>
    <w:p w14:paraId="3C9D3EBC" w14:textId="77777777" w:rsidR="00A77B3E" w:rsidRPr="00CC5AA7" w:rsidRDefault="00A77B3E" w:rsidP="00CC5AA7">
      <w:pPr>
        <w:spacing w:line="360" w:lineRule="auto"/>
        <w:jc w:val="both"/>
        <w:rPr>
          <w:rFonts w:ascii="Book Antiqua" w:hAnsi="Book Antiqua"/>
        </w:rPr>
      </w:pPr>
    </w:p>
    <w:p w14:paraId="777C8936" w14:textId="004EAFEA" w:rsidR="00A77B3E" w:rsidRPr="00CC5AA7" w:rsidRDefault="007E09FB" w:rsidP="00CC5AA7">
      <w:pPr>
        <w:spacing w:line="360" w:lineRule="auto"/>
        <w:jc w:val="both"/>
        <w:rPr>
          <w:rFonts w:ascii="Book Antiqua" w:hAnsi="Book Antiqua"/>
        </w:rPr>
      </w:pPr>
      <w:r w:rsidRPr="00CC5AA7">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SW</w:t>
      </w:r>
      <w:r w:rsidR="00245150">
        <w:rPr>
          <w:rFonts w:ascii="Book Antiqua" w:eastAsia="Book Antiqua" w:hAnsi="Book Antiqua" w:cs="Book Antiqua"/>
          <w:color w:val="000000"/>
        </w:rPr>
        <w:t xml:space="preserve"> </w:t>
      </w:r>
      <w:r w:rsidRPr="00CC5AA7">
        <w:rPr>
          <w:rFonts w:ascii="Book Antiqua" w:eastAsia="Book Antiqua" w:hAnsi="Book Antiqua" w:cs="Book Antiqua"/>
          <w:i/>
          <w:color w:val="000000"/>
        </w:rPr>
        <w:t>et</w:t>
      </w:r>
      <w:r w:rsidR="00245150">
        <w:rPr>
          <w:rFonts w:ascii="Book Antiqua" w:eastAsia="Book Antiqua" w:hAnsi="Book Antiqua" w:cs="Book Antiqua"/>
          <w:i/>
          <w:color w:val="000000"/>
        </w:rPr>
        <w:t xml:space="preserve"> </w:t>
      </w:r>
      <w:r w:rsidRPr="00CC5AA7">
        <w:rPr>
          <w:rFonts w:ascii="Book Antiqua" w:eastAsia="Book Antiqua" w:hAnsi="Book Antiqua" w:cs="Book Antiqua"/>
          <w:i/>
          <w:color w:val="000000"/>
        </w:rPr>
        <w:t>al</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000C6126"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0C6126" w:rsidRPr="00CC5AA7">
        <w:rPr>
          <w:rFonts w:ascii="Book Antiqua" w:eastAsia="Book Antiqua" w:hAnsi="Book Antiqua" w:cs="Book Antiqua"/>
          <w:color w:val="000000"/>
        </w:rPr>
        <w:t>carcinoma</w:t>
      </w:r>
    </w:p>
    <w:p w14:paraId="7FA8D16D" w14:textId="77777777" w:rsidR="00A77B3E" w:rsidRPr="00CC5AA7" w:rsidRDefault="00A77B3E" w:rsidP="00CC5AA7">
      <w:pPr>
        <w:spacing w:line="360" w:lineRule="auto"/>
        <w:jc w:val="both"/>
        <w:rPr>
          <w:rFonts w:ascii="Book Antiqua" w:hAnsi="Book Antiqua"/>
        </w:rPr>
      </w:pPr>
    </w:p>
    <w:p w14:paraId="0A7749B2" w14:textId="57CF9CF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Sheng</w:t>
      </w:r>
      <w:r w:rsidR="003D12CD" w:rsidRPr="00CC5AA7">
        <w:rPr>
          <w:rFonts w:ascii="Book Antiqua" w:eastAsia="Book Antiqua" w:hAnsi="Book Antiqua" w:cs="Book Antiqua"/>
          <w:color w:val="000000"/>
        </w:rPr>
        <w:t>-W</w:t>
      </w:r>
      <w:r w:rsidRPr="00CC5AA7">
        <w:rPr>
          <w:rFonts w:ascii="Book Antiqua" w:eastAsia="Book Antiqua" w:hAnsi="Book Antiqua" w:cs="Book Antiqua"/>
          <w:color w:val="000000"/>
        </w:rPr>
        <w:t>e</w:t>
      </w:r>
      <w:r w:rsidR="00517D5E">
        <w:rPr>
          <w:rFonts w:ascii="Book Antiqua" w:eastAsia="Book Antiqua" w:hAnsi="Book Antiqua" w:cs="Book Antiqua"/>
          <w:color w:val="000000"/>
        </w:rPr>
        <w:t>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w:t>
      </w:r>
      <w:r w:rsidR="001A1157" w:rsidRPr="00CC5AA7">
        <w:rPr>
          <w:rFonts w:ascii="Book Antiqua" w:eastAsia="Book Antiqua" w:hAnsi="Book Antiqua" w:cs="Book Antiqua"/>
          <w:color w:val="000000"/>
        </w:rPr>
        <w:t>-Fan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Yin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Xiao-Sheng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Wang</w:t>
      </w:r>
    </w:p>
    <w:p w14:paraId="1D52F853" w14:textId="77777777" w:rsidR="00A77B3E" w:rsidRPr="00CC5AA7" w:rsidRDefault="00A77B3E" w:rsidP="00CC5AA7">
      <w:pPr>
        <w:spacing w:line="360" w:lineRule="auto"/>
        <w:jc w:val="both"/>
        <w:rPr>
          <w:rFonts w:ascii="Book Antiqua" w:hAnsi="Book Antiqua"/>
        </w:rPr>
      </w:pPr>
    </w:p>
    <w:p w14:paraId="130D46A5" w14:textId="52C4B15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Sheng</w:t>
      </w:r>
      <w:r w:rsidR="001A1157" w:rsidRPr="00CC5AA7">
        <w:rPr>
          <w:rFonts w:ascii="Book Antiqua" w:eastAsia="Book Antiqua" w:hAnsi="Book Antiqua" w:cs="Book Antiqua"/>
          <w:b/>
          <w:bCs/>
          <w:color w:val="000000"/>
        </w:rPr>
        <w:t>-</w:t>
      </w:r>
      <w:r w:rsidR="00135E0C" w:rsidRPr="00CC5AA7">
        <w:rPr>
          <w:rFonts w:ascii="Book Antiqua" w:eastAsia="Book Antiqua" w:hAnsi="Book Antiqua" w:cs="Book Antiqua"/>
          <w:b/>
          <w:bCs/>
          <w:color w:val="000000"/>
        </w:rPr>
        <w:t>We</w:t>
      </w:r>
      <w:r w:rsidR="00517D5E">
        <w:rPr>
          <w:rFonts w:ascii="Book Antiqua" w:eastAsia="Book Antiqua" w:hAnsi="Book Antiqua" w:cs="Book Antiqua"/>
          <w:b/>
          <w:bCs/>
          <w:color w:val="000000"/>
        </w:rPr>
        <w:t>i</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Li,</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Li</w:t>
      </w:r>
      <w:r w:rsidR="005B7367" w:rsidRPr="00CC5AA7">
        <w:rPr>
          <w:rFonts w:ascii="Book Antiqua" w:eastAsia="Book Antiqua" w:hAnsi="Book Antiqua" w:cs="Book Antiqua"/>
          <w:b/>
          <w:bCs/>
          <w:color w:val="000000"/>
        </w:rPr>
        <w:t>-Fan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Han,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Yin</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He,</w:t>
      </w:r>
      <w:r w:rsidR="00245150">
        <w:rPr>
          <w:rFonts w:ascii="Book Antiqua" w:eastAsia="Book Antiqua" w:hAnsi="Book Antiqua" w:cs="Book Antiqua"/>
          <w:b/>
          <w:bCs/>
          <w:color w:val="000000"/>
        </w:rPr>
        <w:t xml:space="preserve"> </w:t>
      </w:r>
      <w:r w:rsidR="00750094" w:rsidRPr="00CC5AA7">
        <w:rPr>
          <w:rFonts w:ascii="Book Antiqua" w:eastAsia="Book Antiqua" w:hAnsi="Book Antiqua" w:cs="Book Antiqua"/>
          <w:b/>
          <w:bCs/>
          <w:color w:val="000000"/>
        </w:rPr>
        <w:t>Xiao-Sheng</w:t>
      </w:r>
      <w:r w:rsidR="00245150">
        <w:rPr>
          <w:rFonts w:ascii="Book Antiqua" w:eastAsia="Book Antiqua" w:hAnsi="Book Antiqua" w:cs="Book Antiqua"/>
          <w:b/>
          <w:bCs/>
          <w:color w:val="000000"/>
        </w:rPr>
        <w:t xml:space="preserve"> </w:t>
      </w:r>
      <w:r w:rsidR="00750094" w:rsidRPr="00CC5AA7">
        <w:rPr>
          <w:rFonts w:ascii="Book Antiqua" w:eastAsia="Book Antiqua" w:hAnsi="Book Antiqua" w:cs="Book Antiqua"/>
          <w:b/>
          <w:bCs/>
          <w:color w:val="000000"/>
        </w:rPr>
        <w:t>Wang,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Basic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Medicine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Pharmaceutical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University,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Nanjing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211198,</w:t>
      </w:r>
      <w:r w:rsidR="00245150">
        <w:rPr>
          <w:rFonts w:ascii="Book Antiqua" w:eastAsia="Book Antiqua" w:hAnsi="Book Antiqua" w:cs="Book Antiqua"/>
          <w:color w:val="000000"/>
        </w:rPr>
        <w:t xml:space="preserve"> </w:t>
      </w:r>
      <w:r w:rsidR="00F971AF" w:rsidRPr="00CC5AA7">
        <w:rPr>
          <w:rFonts w:ascii="Book Antiqua" w:eastAsia="Book Antiqua" w:hAnsi="Book Antiqua" w:cs="Book Antiqua"/>
          <w:color w:val="000000"/>
        </w:rPr>
        <w:t>Jiangsu</w:t>
      </w:r>
      <w:r w:rsidR="00245150">
        <w:rPr>
          <w:rFonts w:ascii="Book Antiqua" w:eastAsia="Book Antiqua" w:hAnsi="Book Antiqua" w:cs="Book Antiqua"/>
          <w:color w:val="000000"/>
        </w:rPr>
        <w:t xml:space="preserve"> </w:t>
      </w:r>
      <w:r w:rsidR="00F971AF" w:rsidRPr="00CC5AA7">
        <w:rPr>
          <w:rFonts w:ascii="Book Antiqua" w:eastAsia="Book Antiqua" w:hAnsi="Book Antiqua" w:cs="Book Antiqua"/>
          <w:color w:val="000000"/>
        </w:rPr>
        <w:t>Province,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p>
    <w:p w14:paraId="228A3B8E" w14:textId="77777777" w:rsidR="00A77B3E" w:rsidRPr="00CC5AA7" w:rsidRDefault="00A77B3E" w:rsidP="00CC5AA7">
      <w:pPr>
        <w:spacing w:line="360" w:lineRule="auto"/>
        <w:jc w:val="both"/>
        <w:rPr>
          <w:rFonts w:ascii="Book Antiqua" w:hAnsi="Book Antiqua"/>
        </w:rPr>
      </w:pPr>
    </w:p>
    <w:p w14:paraId="2C1B6F62" w14:textId="49E1505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Author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contributions: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Cs/>
          <w:color w:val="000000"/>
        </w:rPr>
        <w:t>Li</w:t>
      </w:r>
      <w:r w:rsidR="00245150">
        <w:rPr>
          <w:rFonts w:ascii="Book Antiqua" w:eastAsia="Book Antiqua" w:hAnsi="Book Antiqua" w:cs="Book Antiqua"/>
          <w:bCs/>
          <w:color w:val="000000"/>
        </w:rPr>
        <w:t xml:space="preserve"> </w:t>
      </w:r>
      <w:r w:rsidR="009707E4" w:rsidRPr="00CC5AA7">
        <w:rPr>
          <w:rFonts w:ascii="Book Antiqua" w:eastAsia="Book Antiqua" w:hAnsi="Book Antiqua" w:cs="Book Antiqua"/>
          <w:bCs/>
          <w:color w:val="000000"/>
        </w:rPr>
        <w:t>SW</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9A35B1" w:rsidRPr="00CC5AA7">
        <w:rPr>
          <w:rFonts w:ascii="Book Antiqua" w:eastAsia="Book Antiqua" w:hAnsi="Book Antiqua" w:cs="Book Antiqua"/>
          <w:color w:val="000000"/>
        </w:rPr>
        <w:t>software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validation,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formal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curation,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visualization,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writing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review</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&amp;</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editing</w:t>
      </w:r>
      <w:r w:rsidR="00D736A9" w:rsidRPr="00CC5AA7">
        <w:rPr>
          <w:rFonts w:ascii="Book Antiqua" w:eastAsia="Book Antiqua" w:hAnsi="Book Antiqua" w:cs="Book Antiqua"/>
          <w:color w:val="000000"/>
        </w:rPr>
        <w:t>;</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Han</w:t>
      </w:r>
      <w:r w:rsidR="00245150">
        <w:rPr>
          <w:rFonts w:ascii="Book Antiqua" w:eastAsia="Book Antiqua" w:hAnsi="Book Antiqua" w:cs="Book Antiqua"/>
          <w:bCs/>
          <w:color w:val="000000"/>
        </w:rPr>
        <w:t xml:space="preserve"> </w:t>
      </w:r>
      <w:r w:rsidR="00D736A9" w:rsidRPr="00CC5AA7">
        <w:rPr>
          <w:rFonts w:ascii="Book Antiqua" w:eastAsia="Book Antiqua" w:hAnsi="Book Antiqua" w:cs="Book Antiqua"/>
          <w:bCs/>
          <w:color w:val="000000"/>
        </w:rPr>
        <w:t>LF</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D736A9" w:rsidRPr="00CC5AA7">
        <w:rPr>
          <w:rFonts w:ascii="Book Antiqua" w:eastAsia="Book Antiqua" w:hAnsi="Book Antiqua" w:cs="Book Antiqua"/>
          <w:color w:val="000000"/>
        </w:rPr>
        <w:t>software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formal</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curation;</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He</w:t>
      </w:r>
      <w:r w:rsidR="00245150">
        <w:rPr>
          <w:rFonts w:ascii="Book Antiqua" w:eastAsia="Book Antiqua" w:hAnsi="Book Antiqua" w:cs="Book Antiqua"/>
          <w:color w:val="000000"/>
        </w:rPr>
        <w:t xml:space="preserve"> </w:t>
      </w:r>
      <w:r w:rsidR="00581453" w:rsidRPr="00CC5AA7">
        <w:rPr>
          <w:rFonts w:ascii="Book Antiqua" w:eastAsia="Book Antiqua" w:hAnsi="Book Antiqua" w:cs="Book Antiqua"/>
          <w:bCs/>
          <w:color w:val="000000"/>
        </w:rPr>
        <w:t>Y</w:t>
      </w:r>
      <w:r w:rsidR="00245150">
        <w:rPr>
          <w:rFonts w:ascii="Book Antiqua" w:eastAsia="Book Antiqua" w:hAnsi="Book Antiqua" w:cs="Book Antiqua"/>
          <w:color w:val="000000"/>
        </w:rPr>
        <w:t xml:space="preserve"> </w:t>
      </w:r>
      <w:r w:rsidR="004A7EF9" w:rsidRPr="00CC5AA7">
        <w:rPr>
          <w:rFonts w:ascii="Book Antiqua" w:eastAsia="Book Antiqua" w:hAnsi="Book Antiqua" w:cs="Book Antiqua"/>
          <w:color w:val="000000"/>
        </w:rPr>
        <w:t>contributed</w:t>
      </w:r>
      <w:r w:rsidR="00245150">
        <w:rPr>
          <w:rFonts w:ascii="Book Antiqua" w:eastAsia="Book Antiqua" w:hAnsi="Book Antiqua" w:cs="Book Antiqua"/>
          <w:color w:val="000000"/>
        </w:rPr>
        <w:t xml:space="preserve"> </w:t>
      </w:r>
      <w:r w:rsidR="004A7EF9"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00581453"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curation</w:t>
      </w:r>
      <w:r w:rsidR="00AE2D0F" w:rsidRPr="00CC5AA7">
        <w:rPr>
          <w:rFonts w:ascii="Book Antiqua" w:eastAsia="Book Antiqua" w:hAnsi="Book Antiqua" w:cs="Book Antiqua"/>
          <w:color w:val="000000"/>
        </w:rPr>
        <w:t>;</w:t>
      </w:r>
      <w:r w:rsidR="00245150">
        <w:rPr>
          <w:rFonts w:ascii="Book Antiqua" w:eastAsia="Book Antiqua" w:hAnsi="Book Antiqua" w:cs="Book Antiqua"/>
          <w:bCs/>
          <w:color w:val="000000"/>
        </w:rPr>
        <w:t xml:space="preserve"> </w:t>
      </w:r>
      <w:r w:rsidRPr="00CC5AA7">
        <w:rPr>
          <w:rFonts w:ascii="Book Antiqua" w:eastAsia="Book Antiqua" w:hAnsi="Book Antiqua" w:cs="Book Antiqua"/>
          <w:bCs/>
          <w:color w:val="000000"/>
        </w:rPr>
        <w:t>Wang</w:t>
      </w:r>
      <w:r w:rsidR="00245150">
        <w:rPr>
          <w:rFonts w:ascii="Book Antiqua" w:eastAsia="Book Antiqua" w:hAnsi="Book Antiqua" w:cs="Book Antiqua"/>
          <w:color w:val="000000"/>
        </w:rPr>
        <w:t xml:space="preserve"> </w:t>
      </w:r>
      <w:r w:rsidR="00AE2D0F" w:rsidRPr="00CC5AA7">
        <w:rPr>
          <w:rFonts w:ascii="Book Antiqua" w:eastAsia="Book Antiqua" w:hAnsi="Book Antiqua" w:cs="Book Antiqua"/>
          <w:bCs/>
          <w:color w:val="000000"/>
        </w:rPr>
        <w:t>XS</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contributed</w:t>
      </w:r>
      <w:r w:rsidR="00245150">
        <w:rPr>
          <w:rFonts w:ascii="Book Antiqua" w:eastAsia="Book Antiqua" w:hAnsi="Book Antiqua" w:cs="Book Antiqua"/>
          <w:bCs/>
          <w:color w:val="000000"/>
        </w:rPr>
        <w:t xml:space="preserve"> </w:t>
      </w:r>
      <w:r w:rsidR="004A7EF9" w:rsidRPr="00CC5AA7">
        <w:rPr>
          <w:rFonts w:ascii="Book Antiqua" w:eastAsia="Book Antiqua" w:hAnsi="Book Antiqua" w:cs="Book Antiqua"/>
          <w:bCs/>
          <w:color w:val="000000"/>
        </w:rPr>
        <w:t>to</w:t>
      </w:r>
      <w:r w:rsidR="00245150">
        <w:rPr>
          <w:rFonts w:ascii="Book Antiqua" w:eastAsia="Book Antiqua" w:hAnsi="Book Antiqua" w:cs="Book Antiqua"/>
          <w:bCs/>
          <w:color w:val="000000"/>
        </w:rPr>
        <w:t xml:space="preserve"> </w:t>
      </w:r>
      <w:r w:rsidR="00AE2D0F" w:rsidRPr="00CC5AA7">
        <w:rPr>
          <w:rFonts w:ascii="Book Antiqua" w:eastAsia="Book Antiqua" w:hAnsi="Book Antiqua" w:cs="Book Antiqua"/>
          <w:color w:val="000000"/>
        </w:rPr>
        <w:t>conceptualization</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methodology,</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resources,</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writing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draft,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supervision,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project</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administration,</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funding</w:t>
      </w:r>
      <w:r w:rsidR="00245150">
        <w:rPr>
          <w:rFonts w:ascii="Book Antiqua" w:eastAsia="Book Antiqua" w:hAnsi="Book Antiqua" w:cs="Book Antiqua"/>
          <w:color w:val="000000"/>
        </w:rPr>
        <w:t xml:space="preserve"> </w:t>
      </w:r>
      <w:r w:rsidR="0069701A" w:rsidRPr="00CC5AA7">
        <w:rPr>
          <w:rFonts w:ascii="Book Antiqua" w:eastAsia="Book Antiqua" w:hAnsi="Book Antiqua" w:cs="Book Antiqua"/>
          <w:color w:val="000000"/>
        </w:rPr>
        <w:t>acquisition</w:t>
      </w:r>
      <w:r w:rsidRPr="00CC5AA7">
        <w:rPr>
          <w:rFonts w:ascii="Book Antiqua" w:eastAsia="Book Antiqua" w:hAnsi="Book Antiqua" w:cs="Book Antiqua"/>
          <w:color w:val="000000"/>
        </w:rPr>
        <w:t>.</w:t>
      </w:r>
    </w:p>
    <w:p w14:paraId="338CD04E" w14:textId="77777777" w:rsidR="00A77B3E" w:rsidRPr="00CC5AA7" w:rsidRDefault="00A77B3E" w:rsidP="00CC5AA7">
      <w:pPr>
        <w:spacing w:line="360" w:lineRule="auto"/>
        <w:jc w:val="both"/>
        <w:rPr>
          <w:rFonts w:ascii="Book Antiqua" w:hAnsi="Book Antiqua"/>
        </w:rPr>
      </w:pPr>
    </w:p>
    <w:p w14:paraId="3C2001AD" w14:textId="721D2A0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Corresponding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author: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Xiao-Sheng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Wang,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PhD,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Associate</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Professor,</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Basic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Medicine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Pharmaceutical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University,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D70429">
        <w:rPr>
          <w:rFonts w:ascii="Book Antiqua" w:eastAsia="Book Antiqua" w:hAnsi="Book Antiqua" w:cs="Book Antiqua"/>
          <w:color w:val="000000"/>
        </w:rPr>
        <w:t xml:space="preserve"> </w:t>
      </w:r>
      <w:r w:rsidRPr="00CC5AA7">
        <w:rPr>
          <w:rFonts w:ascii="Book Antiqua" w:eastAsia="Book Antiqua" w:hAnsi="Book Antiqua" w:cs="Book Antiqua"/>
          <w:color w:val="000000"/>
        </w:rPr>
        <w:t>639</w:t>
      </w:r>
      <w:r w:rsidR="00245150">
        <w:rPr>
          <w:rFonts w:ascii="Book Antiqua" w:eastAsia="Book Antiqua" w:hAnsi="Book Antiqua" w:cs="Book Antiqua"/>
          <w:color w:val="000000"/>
        </w:rPr>
        <w:t xml:space="preserve"> </w:t>
      </w:r>
      <w:r w:rsidR="00D70429" w:rsidRPr="00CC5AA7">
        <w:rPr>
          <w:rFonts w:ascii="Book Antiqua" w:eastAsia="Book Antiqua" w:hAnsi="Book Antiqua" w:cs="Book Antiqua"/>
          <w:color w:val="000000"/>
        </w:rPr>
        <w:t>L</w:t>
      </w:r>
      <w:r w:rsidRPr="00CC5AA7">
        <w:rPr>
          <w:rFonts w:ascii="Book Antiqua" w:eastAsia="Book Antiqua" w:hAnsi="Book Antiqua" w:cs="Book Antiqua"/>
          <w:color w:val="000000"/>
        </w:rPr>
        <w:t>ongmian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Avenue,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Jiangning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District,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Nanjing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211198</w:t>
      </w:r>
      <w:r w:rsidR="00A054DB"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A054DB" w:rsidRPr="00CC5AA7">
        <w:rPr>
          <w:rFonts w:ascii="Book Antiqua" w:eastAsia="Book Antiqua" w:hAnsi="Book Antiqua" w:cs="Book Antiqua"/>
          <w:color w:val="000000"/>
        </w:rPr>
        <w:t>Jiangsu</w:t>
      </w:r>
      <w:r w:rsidR="00245150">
        <w:rPr>
          <w:rFonts w:ascii="Book Antiqua" w:eastAsia="Book Antiqua" w:hAnsi="Book Antiqua" w:cs="Book Antiqua"/>
          <w:color w:val="000000"/>
        </w:rPr>
        <w:t xml:space="preserve"> </w:t>
      </w:r>
      <w:r w:rsidR="00A054DB" w:rsidRPr="00CC5AA7">
        <w:rPr>
          <w:rFonts w:ascii="Book Antiqua" w:eastAsia="Book Antiqua" w:hAnsi="Book Antiqua" w:cs="Book Antiqua"/>
          <w:color w:val="000000"/>
        </w:rPr>
        <w:t>Province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China.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xiaosheng.wang@cpu.edu.cn</w:t>
      </w:r>
    </w:p>
    <w:p w14:paraId="32ED0C4F" w14:textId="77777777" w:rsidR="00A77B3E" w:rsidRPr="00CC5AA7" w:rsidRDefault="00A77B3E" w:rsidP="00CC5AA7">
      <w:pPr>
        <w:spacing w:line="360" w:lineRule="auto"/>
        <w:jc w:val="both"/>
        <w:rPr>
          <w:rFonts w:ascii="Book Antiqua" w:hAnsi="Book Antiqua"/>
        </w:rPr>
      </w:pPr>
    </w:p>
    <w:p w14:paraId="4AFE10F5" w14:textId="6713699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Received: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0FDD742D" w14:textId="19472D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Revised:</w:t>
      </w:r>
      <w:r w:rsidR="00245150">
        <w:rPr>
          <w:rFonts w:ascii="Book Antiqua" w:eastAsia="Book Antiqua" w:hAnsi="Book Antiqua" w:cs="Book Antiqua"/>
          <w:b/>
          <w:bCs/>
          <w:color w:val="000000"/>
        </w:rPr>
        <w:t xml:space="preserve"> </w:t>
      </w:r>
      <w:r w:rsidR="00B8349E" w:rsidRPr="00CC5AA7">
        <w:rPr>
          <w:rFonts w:ascii="Book Antiqua" w:eastAsia="Book Antiqua" w:hAnsi="Book Antiqua" w:cs="Book Antiqua"/>
          <w:bCs/>
          <w:color w:val="000000"/>
        </w:rPr>
        <w:t>October</w:t>
      </w:r>
      <w:r w:rsidR="00245150">
        <w:rPr>
          <w:rFonts w:ascii="Book Antiqua" w:eastAsia="Book Antiqua" w:hAnsi="Book Antiqua" w:cs="Book Antiqua"/>
          <w:bCs/>
          <w:color w:val="000000"/>
        </w:rPr>
        <w:t xml:space="preserve"> </w:t>
      </w:r>
      <w:r w:rsidR="00B8349E" w:rsidRPr="00CC5AA7">
        <w:rPr>
          <w:rFonts w:ascii="Book Antiqua" w:eastAsia="Book Antiqua" w:hAnsi="Book Antiqua" w:cs="Book Antiqua"/>
          <w:bCs/>
          <w:color w:val="000000"/>
        </w:rPr>
        <w:t>12,</w:t>
      </w:r>
      <w:r w:rsidR="00245150">
        <w:rPr>
          <w:rFonts w:ascii="Book Antiqua" w:eastAsia="Book Antiqua" w:hAnsi="Book Antiqua" w:cs="Book Antiqua"/>
          <w:bCs/>
          <w:color w:val="000000"/>
        </w:rPr>
        <w:t xml:space="preserve"> </w:t>
      </w:r>
      <w:r w:rsidR="00B8349E" w:rsidRPr="00CC5AA7">
        <w:rPr>
          <w:rFonts w:ascii="Book Antiqua" w:eastAsia="Book Antiqua" w:hAnsi="Book Antiqua" w:cs="Book Antiqua"/>
          <w:bCs/>
          <w:color w:val="000000"/>
        </w:rPr>
        <w:t>2022</w:t>
      </w:r>
    </w:p>
    <w:p w14:paraId="3DBEAEC6" w14:textId="7E8468C0" w:rsidR="00A77B3E" w:rsidRPr="00CC5AA7" w:rsidRDefault="008145DD" w:rsidP="00CC5AA7">
      <w:pPr>
        <w:spacing w:line="360" w:lineRule="auto"/>
        <w:jc w:val="both"/>
        <w:rPr>
          <w:rFonts w:ascii="Book Antiqua" w:hAnsi="Book Antiqua"/>
          <w:lang w:eastAsia="zh-CN"/>
        </w:rPr>
      </w:pPr>
      <w:r w:rsidRPr="00CC5AA7">
        <w:rPr>
          <w:rFonts w:ascii="Book Antiqua" w:eastAsia="Book Antiqua" w:hAnsi="Book Antiqua" w:cs="Book Antiqua"/>
          <w:b/>
          <w:bCs/>
          <w:color w:val="000000"/>
        </w:rPr>
        <w:t>Accepted:</w:t>
      </w:r>
      <w:r w:rsidR="00245150">
        <w:rPr>
          <w:rFonts w:ascii="Book Antiqua" w:eastAsia="Book Antiqua" w:hAnsi="Book Antiqua" w:cs="Book Antiqua"/>
          <w:b/>
          <w:bCs/>
          <w:color w:val="000000"/>
        </w:rPr>
        <w:t xml:space="preserve"> </w:t>
      </w:r>
      <w:r w:rsidR="00C04DAE" w:rsidRPr="00EE0BAA">
        <w:rPr>
          <w:rFonts w:ascii="Book Antiqua" w:eastAsia="Book Antiqua" w:hAnsi="Book Antiqua" w:cs="Book Antiqua"/>
          <w:color w:val="000000"/>
        </w:rPr>
        <w:t>November 22, 2022</w:t>
      </w:r>
    </w:p>
    <w:p w14:paraId="5B99AC1B" w14:textId="780371E7" w:rsidR="00B963EF"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lastRenderedPageBreak/>
        <w:t>Published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online:</w:t>
      </w:r>
      <w:r w:rsidR="00245150">
        <w:rPr>
          <w:rFonts w:ascii="Book Antiqua" w:eastAsia="Book Antiqua" w:hAnsi="Book Antiqua" w:cs="Book Antiqua"/>
          <w:b/>
          <w:bCs/>
          <w:color w:val="000000"/>
        </w:rPr>
        <w:t xml:space="preserve"> </w:t>
      </w:r>
      <w:r w:rsidR="00EE0BAA">
        <w:rPr>
          <w:rFonts w:ascii="Book Antiqua" w:hAnsi="Book Antiqua"/>
          <w:color w:val="000000"/>
          <w:shd w:val="clear" w:color="auto" w:fill="FFFFFF"/>
        </w:rPr>
        <w:t>December 27, 2022</w:t>
      </w:r>
    </w:p>
    <w:p w14:paraId="2A8E1991" w14:textId="77777777" w:rsidR="00B963EF" w:rsidRPr="00CC5AA7" w:rsidRDefault="00B963EF" w:rsidP="00CC5AA7">
      <w:pPr>
        <w:spacing w:line="360" w:lineRule="auto"/>
        <w:jc w:val="both"/>
        <w:rPr>
          <w:rFonts w:ascii="Book Antiqua" w:hAnsi="Book Antiqua"/>
        </w:rPr>
      </w:pPr>
    </w:p>
    <w:p w14:paraId="1B20543F" w14:textId="316C8098"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Abstract</w:t>
      </w:r>
    </w:p>
    <w:p w14:paraId="424CAAD6"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BACKGROUND</w:t>
      </w:r>
    </w:p>
    <w:p w14:paraId="1242A531" w14:textId="6621299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factor</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responsible</w:t>
      </w:r>
      <w:r w:rsidR="00245150">
        <w:rPr>
          <w:rFonts w:ascii="Book Antiqua" w:eastAsia="Book Antiqua" w:hAnsi="Book Antiqua" w:cs="Book Antiqua"/>
          <w:color w:val="000000"/>
          <w:shd w:val="clear" w:color="auto" w:fill="FFFFFF"/>
        </w:rPr>
        <w:t xml:space="preserve"> </w:t>
      </w:r>
      <w:r w:rsidR="00C84161" w:rsidRPr="00CC5AA7">
        <w:rPr>
          <w:rFonts w:ascii="Book Antiqua" w:eastAsia="Book Antiqua" w:hAnsi="Book Antiqua" w:cs="Book Antiqua"/>
          <w:color w:val="000000"/>
          <w:shd w:val="clear" w:color="auto" w:fill="FFFFFF"/>
        </w:rPr>
        <w:t>for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p>
    <w:p w14:paraId="21C80D4A" w14:textId="77777777" w:rsidR="00A77B3E" w:rsidRPr="00CC5AA7" w:rsidRDefault="00A77B3E" w:rsidP="00CC5AA7">
      <w:pPr>
        <w:spacing w:line="360" w:lineRule="auto"/>
        <w:jc w:val="both"/>
        <w:rPr>
          <w:rFonts w:ascii="Book Antiqua" w:hAnsi="Book Antiqua"/>
        </w:rPr>
      </w:pPr>
    </w:p>
    <w:p w14:paraId="12B2841C"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AIM</w:t>
      </w:r>
    </w:p>
    <w:p w14:paraId="6582F0CC" w14:textId="09E43F6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may</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B5CBF03" w14:textId="77777777" w:rsidR="00A77B3E" w:rsidRPr="00CC5AA7" w:rsidRDefault="00A77B3E" w:rsidP="00CC5AA7">
      <w:pPr>
        <w:spacing w:line="360" w:lineRule="auto"/>
        <w:jc w:val="both"/>
        <w:rPr>
          <w:rFonts w:ascii="Book Antiqua" w:hAnsi="Book Antiqua"/>
        </w:rPr>
      </w:pPr>
    </w:p>
    <w:p w14:paraId="6018CE6C"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METHODS</w:t>
      </w:r>
    </w:p>
    <w:p w14:paraId="32B3FAA6" w14:textId="327B277A"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analyzing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p>
    <w:p w14:paraId="3DA37DFC" w14:textId="77777777" w:rsidR="00A77B3E" w:rsidRPr="00CC5AA7" w:rsidRDefault="00A77B3E" w:rsidP="00CC5AA7">
      <w:pPr>
        <w:spacing w:line="360" w:lineRule="auto"/>
        <w:jc w:val="both"/>
        <w:rPr>
          <w:rFonts w:ascii="Book Antiqua" w:hAnsi="Book Antiqua"/>
        </w:rPr>
      </w:pPr>
    </w:p>
    <w:p w14:paraId="4424F18E"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RESULTS</w:t>
      </w:r>
    </w:p>
    <w:p w14:paraId="5853B997" w14:textId="14986E3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(ECM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cytoskeleton)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w:t>
      </w:r>
      <w:r w:rsidR="00781730" w:rsidRPr="00CC5AA7">
        <w:rPr>
          <w:rFonts w:ascii="Book Antiqua" w:eastAsia="Book Antiqua" w:hAnsi="Book Antiqua" w:cs="Book Antiqua"/>
          <w:color w:val="000000"/>
        </w:rPr>
        <w:t>relat</w:t>
      </w:r>
      <w:r w:rsidRPr="00CC5AA7">
        <w:rPr>
          <w:rFonts w:ascii="Book Antiqua" w:eastAsia="Book Antiqua" w:hAnsi="Book Antiqua" w:cs="Book Antiqua"/>
          <w:color w:val="000000"/>
        </w:rPr>
        <w: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00B954C8"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B954C8"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differentially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PDCD4,</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Dvl3,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Acetyl-a-Tubulin-Lys40,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ER-α_pS118,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p>
    <w:p w14:paraId="1F03AA01" w14:textId="77777777" w:rsidR="00A77B3E" w:rsidRPr="00CC5AA7" w:rsidRDefault="00A77B3E" w:rsidP="00CC5AA7">
      <w:pPr>
        <w:spacing w:line="360" w:lineRule="auto"/>
        <w:jc w:val="both"/>
        <w:rPr>
          <w:rFonts w:ascii="Book Antiqua" w:hAnsi="Book Antiqua"/>
        </w:rPr>
      </w:pPr>
    </w:p>
    <w:p w14:paraId="6A9D9B2A"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lastRenderedPageBreak/>
        <w:t>CONCLUSION</w:t>
      </w:r>
    </w:p>
    <w:p w14:paraId="3B5679F1" w14:textId="10B34E08"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p>
    <w:p w14:paraId="7F90EAAA" w14:textId="77777777" w:rsidR="00A77B3E" w:rsidRPr="00CC5AA7" w:rsidRDefault="00A77B3E" w:rsidP="00CC5AA7">
      <w:pPr>
        <w:spacing w:line="360" w:lineRule="auto"/>
        <w:jc w:val="both"/>
        <w:rPr>
          <w:rFonts w:ascii="Book Antiqua" w:hAnsi="Book Antiqua"/>
        </w:rPr>
      </w:pPr>
    </w:p>
    <w:p w14:paraId="5B1F3739" w14:textId="3972EBDF" w:rsidR="00954DE1" w:rsidRPr="00CC5AA7" w:rsidRDefault="008145DD" w:rsidP="00954DE1">
      <w:pPr>
        <w:spacing w:line="360" w:lineRule="auto"/>
        <w:jc w:val="both"/>
        <w:rPr>
          <w:rFonts w:ascii="Book Antiqua" w:hAnsi="Book Antiqua"/>
        </w:rPr>
      </w:pPr>
      <w:r w:rsidRPr="00CC5AA7">
        <w:rPr>
          <w:rFonts w:ascii="Book Antiqua" w:eastAsia="Book Antiqua" w:hAnsi="Book Antiqua" w:cs="Book Antiqua"/>
          <w:b/>
          <w:bCs/>
          <w:color w:val="000000"/>
        </w:rPr>
        <w:t>Key</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Words: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virus;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676C77FA" w14:textId="504D475B" w:rsidR="00A77B3E" w:rsidRDefault="00A77B3E" w:rsidP="00CC5AA7">
      <w:pPr>
        <w:spacing w:line="360" w:lineRule="auto"/>
        <w:jc w:val="both"/>
        <w:rPr>
          <w:rFonts w:ascii="Book Antiqua" w:hAnsi="Book Antiqua"/>
        </w:rPr>
      </w:pPr>
    </w:p>
    <w:p w14:paraId="755993B5" w14:textId="77777777" w:rsidR="00483AE4" w:rsidRDefault="00483AE4" w:rsidP="00483AE4">
      <w:pPr>
        <w:spacing w:line="360" w:lineRule="auto"/>
        <w:rPr>
          <w:rFonts w:ascii="Book Antiqua" w:eastAsia="Book Antiqua" w:hAnsi="Book Antiqua" w:cs="Book Antiqua"/>
          <w:color w:val="000000"/>
        </w:rPr>
      </w:pPr>
      <w:bookmarkStart w:id="0" w:name="_Hlk12259837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FB74833" w14:textId="77777777" w:rsidR="00483AE4" w:rsidRPr="00CC5AA7" w:rsidRDefault="00483AE4" w:rsidP="00CC5AA7">
      <w:pPr>
        <w:spacing w:line="360" w:lineRule="auto"/>
        <w:jc w:val="both"/>
        <w:rPr>
          <w:rFonts w:ascii="Book Antiqua" w:hAnsi="Book Antiqua"/>
        </w:rPr>
      </w:pPr>
    </w:p>
    <w:p w14:paraId="7C5CEC64" w14:textId="19806A19" w:rsidR="00483AE4" w:rsidRDefault="00483AE4" w:rsidP="00CC5AA7">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954DE1">
        <w:rPr>
          <w:rFonts w:ascii="Book Antiqua" w:eastAsia="Book Antiqua" w:hAnsi="Book Antiqua" w:cs="Book Antiqua"/>
          <w:color w:val="000000"/>
        </w:rPr>
        <w:t>Li</w:t>
      </w:r>
      <w:r w:rsidR="00245150">
        <w:rPr>
          <w:rFonts w:ascii="Book Antiqua" w:eastAsia="Book Antiqua" w:hAnsi="Book Antiqua" w:cs="Book Antiqua"/>
          <w:color w:val="000000"/>
        </w:rPr>
        <w:t xml:space="preserve"> </w:t>
      </w:r>
      <w:r w:rsidR="00954DE1" w:rsidRPr="00CC5AA7">
        <w:rPr>
          <w:rFonts w:ascii="Book Antiqua" w:eastAsia="Book Antiqua" w:hAnsi="Book Antiqua" w:cs="Book Antiqua"/>
          <w:color w:val="000000"/>
        </w:rPr>
        <w:t>SW</w:t>
      </w:r>
      <w:r w:rsidR="00954DE1">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954DE1">
        <w:rPr>
          <w:rFonts w:ascii="Book Antiqua" w:eastAsia="Book Antiqua" w:hAnsi="Book Antiqua" w:cs="Book Antiqua"/>
          <w:color w:val="000000"/>
        </w:rPr>
        <w:t>Han</w:t>
      </w:r>
      <w:r w:rsidR="00245150">
        <w:rPr>
          <w:rFonts w:ascii="Book Antiqua" w:eastAsia="Book Antiqua" w:hAnsi="Book Antiqua" w:cs="Book Antiqua"/>
          <w:color w:val="000000"/>
        </w:rPr>
        <w:t xml:space="preserve"> </w:t>
      </w:r>
      <w:r w:rsidR="00954DE1">
        <w:rPr>
          <w:rFonts w:ascii="Book Antiqua" w:eastAsia="Book Antiqua" w:hAnsi="Book Antiqua" w:cs="Book Antiqua"/>
          <w:color w:val="000000"/>
        </w:rPr>
        <w:t>L</w:t>
      </w:r>
      <w:r w:rsidR="00954DE1" w:rsidRPr="00CC5AA7">
        <w:rPr>
          <w:rFonts w:ascii="Book Antiqua" w:eastAsia="Book Antiqua" w:hAnsi="Book Antiqua" w:cs="Book Antiqua"/>
          <w:color w:val="000000"/>
        </w:rPr>
        <w:t>F</w:t>
      </w:r>
      <w:r w:rsidR="00954DE1">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954DE1"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sidR="00954DE1">
        <w:rPr>
          <w:rFonts w:ascii="Book Antiqua" w:eastAsia="Book Antiqua" w:hAnsi="Book Antiqua" w:cs="Book Antiqua"/>
          <w:color w:val="000000"/>
        </w:rPr>
        <w:t>Y</w:t>
      </w:r>
      <w:r w:rsidR="00954DE1"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954DE1" w:rsidRPr="00CC5AA7">
        <w:rPr>
          <w:rFonts w:ascii="Book Antiqua" w:eastAsia="Book Antiqua" w:hAnsi="Book Antiqua" w:cs="Book Antiqua"/>
          <w:color w:val="000000"/>
        </w:rPr>
        <w:t>Wang</w:t>
      </w:r>
      <w:r w:rsidR="00245150">
        <w:rPr>
          <w:rFonts w:ascii="Book Antiqua" w:eastAsia="Book Antiqua" w:hAnsi="Book Antiqua" w:cs="Book Antiqua"/>
          <w:color w:val="000000"/>
        </w:rPr>
        <w:t xml:space="preserve"> </w:t>
      </w:r>
      <w:r w:rsidR="00954DE1" w:rsidRPr="00CC5AA7">
        <w:rPr>
          <w:rFonts w:ascii="Book Antiqua" w:eastAsia="Book Antiqua" w:hAnsi="Book Antiqua" w:cs="Book Antiqua"/>
          <w:color w:val="000000"/>
        </w:rPr>
        <w:t>XS</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classification</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virus-positive</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transcriptome</w:t>
      </w:r>
      <w:r w:rsidR="00245150">
        <w:rPr>
          <w:rFonts w:ascii="Book Antiqua" w:eastAsia="Book Antiqua" w:hAnsi="Book Antiqua" w:cs="Book Antiqua"/>
          <w:color w:val="000000"/>
        </w:rPr>
        <w:t xml:space="preserve"> </w:t>
      </w:r>
      <w:r w:rsidR="00480488" w:rsidRPr="00480488">
        <w:rPr>
          <w:rFonts w:ascii="Book Antiqua" w:eastAsia="Book Antiqua" w:hAnsi="Book Antiqua" w:cs="Book Antiqua"/>
          <w:color w:val="000000"/>
        </w:rPr>
        <w:t>analysis</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i/>
          <w:iCs/>
          <w:color w:val="000000"/>
        </w:rPr>
        <w:t>World</w:t>
      </w:r>
      <w:r w:rsidR="00245150">
        <w:rPr>
          <w:rFonts w:ascii="Book Antiqua" w:eastAsia="Book Antiqua" w:hAnsi="Book Antiqua" w:cs="Book Antiqua"/>
          <w:i/>
          <w:iCs/>
          <w:color w:val="000000"/>
        </w:rPr>
        <w:t xml:space="preserve"> </w:t>
      </w:r>
      <w:r w:rsidR="008145DD" w:rsidRPr="00CC5AA7">
        <w:rPr>
          <w:rFonts w:ascii="Book Antiqua" w:eastAsia="Book Antiqua" w:hAnsi="Book Antiqua" w:cs="Book Antiqua"/>
          <w:i/>
          <w:iCs/>
          <w:color w:val="000000"/>
        </w:rPr>
        <w:t>J</w:t>
      </w:r>
      <w:r w:rsidR="00245150">
        <w:rPr>
          <w:rFonts w:ascii="Book Antiqua" w:eastAsia="Book Antiqua" w:hAnsi="Book Antiqua" w:cs="Book Antiqua"/>
          <w:i/>
          <w:iCs/>
          <w:color w:val="000000"/>
        </w:rPr>
        <w:t xml:space="preserve"> </w:t>
      </w:r>
      <w:r w:rsidR="008145DD" w:rsidRPr="00CC5AA7">
        <w:rPr>
          <w:rFonts w:ascii="Book Antiqua" w:eastAsia="Book Antiqua" w:hAnsi="Book Antiqua" w:cs="Book Antiqua"/>
          <w:i/>
          <w:iCs/>
          <w:color w:val="000000"/>
        </w:rPr>
        <w:t>Hepatol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2022;</w:t>
      </w:r>
      <w:r w:rsidR="00245150">
        <w:rPr>
          <w:rFonts w:ascii="Book Antiqua" w:eastAsia="Book Antiqua" w:hAnsi="Book Antiqua" w:cs="Book Antiqua"/>
          <w:color w:val="000000"/>
        </w:rPr>
        <w:t xml:space="preserve"> </w:t>
      </w:r>
      <w:r w:rsidR="00B20D38" w:rsidRPr="00B20D38">
        <w:rPr>
          <w:rFonts w:ascii="Book Antiqua" w:eastAsia="Book Antiqua" w:hAnsi="Book Antiqua" w:cs="Book Antiqua"/>
          <w:color w:val="000000"/>
        </w:rPr>
        <w:t xml:space="preserve">14(12): </w:t>
      </w:r>
      <w:r>
        <w:rPr>
          <w:rFonts w:ascii="Book Antiqua" w:eastAsia="Book Antiqua" w:hAnsi="Book Antiqua" w:cs="Book Antiqua"/>
          <w:color w:val="000000"/>
        </w:rPr>
        <w:t>1997</w:t>
      </w:r>
      <w:r w:rsidR="00B20D38" w:rsidRPr="00B20D38">
        <w:rPr>
          <w:rFonts w:ascii="Book Antiqua" w:eastAsia="Book Antiqua" w:hAnsi="Book Antiqua" w:cs="Book Antiqua"/>
          <w:color w:val="000000"/>
        </w:rPr>
        <w:t>-</w:t>
      </w:r>
      <w:r>
        <w:rPr>
          <w:rFonts w:ascii="Book Antiqua" w:eastAsia="Book Antiqua" w:hAnsi="Book Antiqua" w:cs="Book Antiqua"/>
          <w:color w:val="000000"/>
        </w:rPr>
        <w:t>2011</w:t>
      </w:r>
    </w:p>
    <w:p w14:paraId="708E7803" w14:textId="59214AB7" w:rsidR="00483AE4" w:rsidRDefault="00B20D38" w:rsidP="00CC5AA7">
      <w:pPr>
        <w:spacing w:line="360" w:lineRule="auto"/>
        <w:jc w:val="both"/>
        <w:rPr>
          <w:rFonts w:ascii="Book Antiqua" w:eastAsia="Book Antiqua" w:hAnsi="Book Antiqua" w:cs="Book Antiqua"/>
          <w:color w:val="000000"/>
        </w:rPr>
      </w:pPr>
      <w:r w:rsidRPr="00483AE4">
        <w:rPr>
          <w:rFonts w:ascii="Book Antiqua" w:eastAsia="Book Antiqua" w:hAnsi="Book Antiqua" w:cs="Book Antiqua"/>
          <w:b/>
          <w:bCs/>
          <w:color w:val="000000"/>
        </w:rPr>
        <w:t>URL:</w:t>
      </w:r>
      <w:r w:rsidRPr="00B20D38">
        <w:rPr>
          <w:rFonts w:ascii="Book Antiqua" w:eastAsia="Book Antiqua" w:hAnsi="Book Antiqua" w:cs="Book Antiqua"/>
          <w:color w:val="000000"/>
        </w:rPr>
        <w:t xml:space="preserve"> </w:t>
      </w:r>
      <w:hyperlink r:id="rId6" w:history="1">
        <w:r w:rsidR="00483AE4" w:rsidRPr="00483AE4">
          <w:rPr>
            <w:rStyle w:val="aa"/>
            <w:rFonts w:ascii="Book Antiqua" w:eastAsia="Book Antiqua" w:hAnsi="Book Antiqua" w:cs="Book Antiqua"/>
            <w:color w:val="auto"/>
            <w:u w:val="none"/>
          </w:rPr>
          <w:t>https://www.wjgnet.com/1948-5182/full/v14/i12/1997.htm</w:t>
        </w:r>
      </w:hyperlink>
      <w:r w:rsidRPr="00483AE4">
        <w:rPr>
          <w:rFonts w:ascii="Book Antiqua" w:eastAsia="Book Antiqua" w:hAnsi="Book Antiqua" w:cs="Book Antiqua"/>
        </w:rPr>
        <w:t xml:space="preserve"> </w:t>
      </w:r>
    </w:p>
    <w:p w14:paraId="4743A4D6" w14:textId="018103F2" w:rsidR="00A77B3E" w:rsidRPr="00CC5AA7" w:rsidRDefault="00B20D38" w:rsidP="00CC5AA7">
      <w:pPr>
        <w:spacing w:line="360" w:lineRule="auto"/>
        <w:jc w:val="both"/>
        <w:rPr>
          <w:rFonts w:ascii="Book Antiqua" w:hAnsi="Book Antiqua"/>
        </w:rPr>
      </w:pPr>
      <w:r w:rsidRPr="00483AE4">
        <w:rPr>
          <w:rFonts w:ascii="Book Antiqua" w:eastAsia="Book Antiqua" w:hAnsi="Book Antiqua" w:cs="Book Antiqua"/>
          <w:b/>
          <w:bCs/>
          <w:color w:val="000000"/>
        </w:rPr>
        <w:t>DOI:</w:t>
      </w:r>
      <w:r w:rsidRPr="00B20D38">
        <w:rPr>
          <w:rFonts w:ascii="Book Antiqua" w:eastAsia="Book Antiqua" w:hAnsi="Book Antiqua" w:cs="Book Antiqua"/>
          <w:color w:val="000000"/>
        </w:rPr>
        <w:t xml:space="preserve"> https://dx.doi.org/10.4254/wjh.v14.i12.</w:t>
      </w:r>
      <w:r w:rsidR="00483AE4">
        <w:rPr>
          <w:rFonts w:ascii="Book Antiqua" w:eastAsia="Book Antiqua" w:hAnsi="Book Antiqua" w:cs="Book Antiqua"/>
          <w:color w:val="000000"/>
        </w:rPr>
        <w:t>1997</w:t>
      </w:r>
    </w:p>
    <w:p w14:paraId="0917789E" w14:textId="77777777" w:rsidR="00A77B3E" w:rsidRPr="00CC5AA7" w:rsidRDefault="00A77B3E" w:rsidP="00CC5AA7">
      <w:pPr>
        <w:spacing w:line="360" w:lineRule="auto"/>
        <w:jc w:val="both"/>
        <w:rPr>
          <w:rFonts w:ascii="Book Antiqua" w:hAnsi="Book Antiqua"/>
        </w:rPr>
      </w:pPr>
    </w:p>
    <w:p w14:paraId="647AF4D3" w14:textId="4365406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Core</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Tip:</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hepatitis</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virus</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00FE7245" w:rsidRPr="00FE7245">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Second,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captures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integrity,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Third,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beneficial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5C0F4207" w14:textId="77777777" w:rsidR="00A77B3E" w:rsidRPr="00CC5AA7" w:rsidRDefault="00A77B3E" w:rsidP="00CC5AA7">
      <w:pPr>
        <w:spacing w:line="360" w:lineRule="auto"/>
        <w:jc w:val="both"/>
        <w:rPr>
          <w:rFonts w:ascii="Book Antiqua" w:hAnsi="Book Antiqua"/>
        </w:rPr>
      </w:pPr>
    </w:p>
    <w:p w14:paraId="5064FEA7"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INTRODUCTION</w:t>
      </w:r>
    </w:p>
    <w:p w14:paraId="48EE2FA6" w14:textId="6621391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lastRenderedPageBreak/>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constitutes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cases</w:t>
      </w:r>
      <w:r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traditional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therapeutic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approaches,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surgery,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radiotherapy,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targeted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effective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improving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generally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unfavorable</w:t>
      </w:r>
      <w:r w:rsidRPr="00CC5AA7">
        <w:rPr>
          <w:rFonts w:ascii="Book Antiqua" w:eastAsia="Book Antiqua" w:hAnsi="Book Antiqua" w:cs="Book Antiqua"/>
          <w:color w:val="000000"/>
          <w:vertAlign w:val="superscript"/>
        </w:rPr>
        <w:t>[2]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bookmarkStart w:id="1" w:name="_Hlk117327156"/>
      <w:r w:rsidR="00C352A7" w:rsidRPr="00CC5AA7">
        <w:rPr>
          <w:rFonts w:ascii="Book Antiqua" w:eastAsia="Book Antiqua" w:hAnsi="Book Antiqua" w:cs="Book Antiqua"/>
        </w:rPr>
        <w:t>More</w:t>
      </w:r>
      <w:r w:rsidR="00245150">
        <w:rPr>
          <w:rFonts w:ascii="Book Antiqua" w:eastAsia="Book Antiqua" w:hAnsi="Book Antiqua" w:cs="Book Antiqua"/>
        </w:rPr>
        <w:t xml:space="preserve"> </w:t>
      </w:r>
      <w:r w:rsidR="00C352A7" w:rsidRPr="00CC5AA7">
        <w:rPr>
          <w:rFonts w:ascii="Book Antiqua" w:eastAsia="Book Antiqua" w:hAnsi="Book Antiqua" w:cs="Book Antiqua"/>
        </w:rPr>
        <w:t>recently,</w:t>
      </w:r>
      <w:r w:rsidR="00245150">
        <w:rPr>
          <w:rFonts w:ascii="Book Antiqua" w:eastAsia="Book Antiqua" w:hAnsi="Book Antiqua" w:cs="Book Antiqua"/>
        </w:rPr>
        <w:t xml:space="preserve"> </w:t>
      </w:r>
      <w:r w:rsidR="00781730" w:rsidRPr="00CC5AA7">
        <w:rPr>
          <w:rFonts w:ascii="Book Antiqua" w:hAnsi="Book Antiqua" w:cs="Arial"/>
          <w:shd w:val="clear" w:color="auto" w:fill="FFFFFF"/>
        </w:rPr>
        <w:t>immunotherapy,</w:t>
      </w:r>
      <w:r w:rsidR="00245150">
        <w:rPr>
          <w:rFonts w:ascii="Book Antiqua" w:hAnsi="Book Antiqua" w:cs="Arial"/>
          <w:shd w:val="clear" w:color="auto" w:fill="FFFFFF"/>
        </w:rPr>
        <w:t xml:space="preserve"> </w:t>
      </w:r>
      <w:r w:rsidR="00781730" w:rsidRPr="00CC5AA7">
        <w:rPr>
          <w:rFonts w:ascii="Book Antiqua" w:eastAsia="Book Antiqua" w:hAnsi="Book Antiqua" w:cs="Book Antiqua"/>
        </w:rPr>
        <w:t>such</w:t>
      </w:r>
      <w:r w:rsidR="00245150">
        <w:rPr>
          <w:rFonts w:ascii="Book Antiqua" w:eastAsia="Book Antiqua" w:hAnsi="Book Antiqua" w:cs="Book Antiqua"/>
        </w:rPr>
        <w:t xml:space="preserve"> </w:t>
      </w:r>
      <w:r w:rsidR="00781730" w:rsidRPr="00CC5AA7">
        <w:rPr>
          <w:rFonts w:ascii="Book Antiqua" w:eastAsia="Book Antiqua" w:hAnsi="Book Antiqua" w:cs="Book Antiqua"/>
        </w:rPr>
        <w:t>as</w:t>
      </w:r>
      <w:r w:rsidR="00245150">
        <w:rPr>
          <w:rFonts w:ascii="Book Antiqua" w:eastAsia="Book Antiqua" w:hAnsi="Book Antiqua" w:cs="Book Antiqua"/>
        </w:rPr>
        <w:t xml:space="preserve"> </w:t>
      </w:r>
      <w:r w:rsidR="00781730" w:rsidRPr="00CC5AA7">
        <w:rPr>
          <w:rFonts w:ascii="Book Antiqua" w:eastAsia="Book Antiqua" w:hAnsi="Book Antiqua" w:cs="Book Antiqua"/>
        </w:rPr>
        <w:t>immune</w:t>
      </w:r>
      <w:r w:rsidR="00245150">
        <w:rPr>
          <w:rFonts w:ascii="Book Antiqua" w:eastAsia="Book Antiqua" w:hAnsi="Book Antiqua" w:cs="Book Antiqua"/>
        </w:rPr>
        <w:t xml:space="preserve"> </w:t>
      </w:r>
      <w:r w:rsidR="00781730" w:rsidRPr="00CC5AA7">
        <w:rPr>
          <w:rFonts w:ascii="Book Antiqua" w:eastAsia="Book Antiqua" w:hAnsi="Book Antiqua" w:cs="Book Antiqua"/>
        </w:rPr>
        <w:t>checkpoint</w:t>
      </w:r>
      <w:r w:rsidR="00245150">
        <w:rPr>
          <w:rFonts w:ascii="Book Antiqua" w:eastAsia="Book Antiqua" w:hAnsi="Book Antiqua" w:cs="Book Antiqua"/>
        </w:rPr>
        <w:t xml:space="preserve"> </w:t>
      </w:r>
      <w:r w:rsidR="00781730" w:rsidRPr="00CC5AA7">
        <w:rPr>
          <w:rFonts w:ascii="Book Antiqua" w:eastAsia="Book Antiqua" w:hAnsi="Book Antiqua" w:cs="Book Antiqua"/>
        </w:rPr>
        <w:t>blockade</w:t>
      </w:r>
      <w:r w:rsidR="00245150">
        <w:rPr>
          <w:rFonts w:ascii="Book Antiqua" w:eastAsia="Book Antiqua" w:hAnsi="Book Antiqua" w:cs="Book Antiqua"/>
        </w:rPr>
        <w:t xml:space="preserve"> </w:t>
      </w:r>
      <w:r w:rsidR="00781730" w:rsidRPr="00CC5AA7">
        <w:rPr>
          <w:rFonts w:ascii="Book Antiqua" w:eastAsia="Book Antiqua" w:hAnsi="Book Antiqua" w:cs="Book Antiqua"/>
        </w:rPr>
        <w:t>(ICB),</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has</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shown</w:t>
      </w:r>
      <w:r w:rsidR="00245150">
        <w:rPr>
          <w:rFonts w:ascii="Book Antiqua" w:hAnsi="Book Antiqua" w:cs="Arial"/>
          <w:shd w:val="clear" w:color="auto" w:fill="FFFFFF"/>
        </w:rPr>
        <w:t xml:space="preserve"> </w:t>
      </w:r>
      <w:r w:rsidR="00781730" w:rsidRPr="00CC5AA7">
        <w:rPr>
          <w:rFonts w:ascii="Book Antiqua" w:hAnsi="Book Antiqua" w:cs="Arial"/>
          <w:shd w:val="clear" w:color="auto" w:fill="FFFFFF"/>
        </w:rPr>
        <w:t>success</w:t>
      </w:r>
      <w:r w:rsidR="00245150">
        <w:rPr>
          <w:rFonts w:ascii="Book Antiqua" w:hAnsi="Book Antiqua" w:cs="Arial"/>
          <w:shd w:val="clear" w:color="auto" w:fill="FFFFFF"/>
        </w:rPr>
        <w:t xml:space="preserve"> </w:t>
      </w:r>
      <w:r w:rsidR="00C352A7" w:rsidRPr="00CC5AA7">
        <w:rPr>
          <w:rFonts w:ascii="Book Antiqua" w:eastAsia="Book Antiqua" w:hAnsi="Book Antiqua" w:cs="Book Antiqua"/>
        </w:rPr>
        <w:t>in</w:t>
      </w:r>
      <w:r w:rsidR="00245150">
        <w:rPr>
          <w:rFonts w:ascii="Book Antiqua" w:eastAsia="Book Antiqua" w:hAnsi="Book Antiqua" w:cs="Book Antiqua"/>
        </w:rPr>
        <w:t xml:space="preserve"> </w:t>
      </w:r>
      <w:r w:rsidR="00C352A7" w:rsidRPr="00CC5AA7">
        <w:rPr>
          <w:rFonts w:ascii="Book Antiqua" w:eastAsia="Book Antiqua" w:hAnsi="Book Antiqua" w:cs="Book Antiqua"/>
        </w:rPr>
        <w:t>the</w:t>
      </w:r>
      <w:r w:rsidR="00245150">
        <w:rPr>
          <w:rFonts w:ascii="Book Antiqua" w:eastAsia="Book Antiqua" w:hAnsi="Book Antiqua" w:cs="Book Antiqua"/>
        </w:rPr>
        <w:t xml:space="preserve"> </w:t>
      </w:r>
      <w:r w:rsidR="00C352A7" w:rsidRPr="00CC5AA7">
        <w:rPr>
          <w:rFonts w:ascii="Book Antiqua" w:eastAsia="Book Antiqua" w:hAnsi="Book Antiqua" w:cs="Book Antiqua"/>
        </w:rPr>
        <w:t>treatment</w:t>
      </w:r>
      <w:r w:rsidR="00245150">
        <w:rPr>
          <w:rFonts w:ascii="Book Antiqua" w:eastAsia="Book Antiqua" w:hAnsi="Book Antiqua" w:cs="Book Antiqua"/>
        </w:rPr>
        <w:t xml:space="preserve"> </w:t>
      </w:r>
      <w:r w:rsidR="00C352A7" w:rsidRPr="00CC5AA7">
        <w:rPr>
          <w:rFonts w:ascii="Book Antiqua" w:eastAsia="Book Antiqua" w:hAnsi="Book Antiqua" w:cs="Book Antiqua"/>
        </w:rPr>
        <w:t>of</w:t>
      </w:r>
      <w:r w:rsidR="00245150">
        <w:rPr>
          <w:rFonts w:ascii="Book Antiqua" w:eastAsia="Book Antiqua" w:hAnsi="Book Antiqua" w:cs="Book Antiqua"/>
        </w:rPr>
        <w:t xml:space="preserve"> </w:t>
      </w:r>
      <w:r w:rsidR="00C352A7" w:rsidRPr="00CC5AA7">
        <w:rPr>
          <w:rFonts w:ascii="Book Antiqua" w:eastAsia="Book Antiqua" w:hAnsi="Book Antiqua" w:cs="Book Antiqua"/>
        </w:rPr>
        <w:t>various</w:t>
      </w:r>
      <w:r w:rsidR="00245150">
        <w:rPr>
          <w:rFonts w:ascii="Book Antiqua" w:eastAsia="Book Antiqua" w:hAnsi="Book Antiqua" w:cs="Book Antiqua"/>
        </w:rPr>
        <w:t xml:space="preserve"> </w:t>
      </w:r>
      <w:r w:rsidR="00C352A7" w:rsidRPr="00CC5AA7">
        <w:rPr>
          <w:rFonts w:ascii="Book Antiqua" w:eastAsia="Book Antiqua" w:hAnsi="Book Antiqua" w:cs="Book Antiqua"/>
        </w:rPr>
        <w:t>cancers,</w:t>
      </w:r>
      <w:r w:rsidR="00245150">
        <w:rPr>
          <w:rFonts w:ascii="Book Antiqua" w:eastAsia="Book Antiqua" w:hAnsi="Book Antiqua" w:cs="Book Antiqua"/>
        </w:rPr>
        <w:t xml:space="preserve"> </w:t>
      </w:r>
      <w:r w:rsidR="00C352A7" w:rsidRPr="00CC5AA7">
        <w:rPr>
          <w:rFonts w:ascii="Book Antiqua" w:eastAsia="Book Antiqua" w:hAnsi="Book Antiqua" w:cs="Book Antiqua"/>
        </w:rPr>
        <w:t>including</w:t>
      </w:r>
      <w:r w:rsidR="00245150">
        <w:rPr>
          <w:rFonts w:ascii="Book Antiqua" w:eastAsia="Book Antiqua" w:hAnsi="Book Antiqua" w:cs="Book Antiqua"/>
        </w:rPr>
        <w:t xml:space="preserve"> </w:t>
      </w:r>
      <w:r w:rsidR="00C352A7" w:rsidRPr="00CC5AA7">
        <w:rPr>
          <w:rFonts w:ascii="Book Antiqua" w:eastAsia="Book Antiqua" w:hAnsi="Book Antiqua" w:cs="Book Antiqua"/>
        </w:rPr>
        <w:t>HCC</w:t>
      </w:r>
      <w:bookmarkEnd w:id="1"/>
      <w:r w:rsidRPr="00CC5AA7">
        <w:rPr>
          <w:rFonts w:ascii="Book Antiqua" w:eastAsia="Book Antiqua" w:hAnsi="Book Antiqua" w:cs="Book Antiqua"/>
          <w:vertAlign w:val="superscript"/>
        </w:rPr>
        <w:t>[3]</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proportion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date</w:t>
      </w:r>
      <w:r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certain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e.g.</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burden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mismatch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deficiency</w:t>
      </w:r>
      <w:r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addition,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important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substantial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tumor-infiltrating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lymphocytes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lacking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Pr="00CC5AA7">
        <w:rPr>
          <w:rFonts w:ascii="Book Antiqua" w:eastAsia="Book Antiqua" w:hAnsi="Book Antiqua" w:cs="Book Antiqua"/>
          <w:color w:val="000000"/>
          <w:vertAlign w:val="superscript"/>
        </w:rPr>
        <w:t>[9]</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p>
    <w:p w14:paraId="3C0ACDC8" w14:textId="587D78BB" w:rsidR="00A77B3E" w:rsidRPr="00CC5AA7" w:rsidRDefault="008145DD" w:rsidP="00060E67">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emergence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large-scale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can</w:t>
      </w:r>
      <w:r w:rsidRPr="00FC4838">
        <w:rPr>
          <w:rFonts w:ascii="Book Antiqua" w:eastAsia="Book Antiqua" w:hAnsi="Book Antiqua" w:cs="Book Antiqua"/>
          <w:color w:val="000000"/>
          <w:shd w:val="clear" w:color="auto" w:fill="FFFFFF"/>
        </w:rPr>
        <w:t>cer</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genomics</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data,</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such</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shd w:val="clear" w:color="auto" w:fill="FFFFFF"/>
        </w:rPr>
        <w:t>as</w:t>
      </w:r>
      <w:r w:rsidR="00517D5E" w:rsidRPr="00FC4838">
        <w:rPr>
          <w:rFonts w:ascii="Book Antiqua" w:eastAsia="Book Antiqua" w:hAnsi="Book Antiqua" w:cs="Book Antiqua"/>
          <w:color w:val="000000"/>
          <w:shd w:val="clear" w:color="auto" w:fill="FFFFFF"/>
        </w:rPr>
        <w:t xml:space="preserve"> </w:t>
      </w:r>
      <w:r w:rsidR="004E666D">
        <w:rPr>
          <w:rFonts w:ascii="Book Antiqua" w:eastAsia="Book Antiqua" w:hAnsi="Book Antiqua" w:cs="Book Antiqua"/>
          <w:color w:val="000000"/>
          <w:shd w:val="clear" w:color="auto" w:fill="FFFFFF"/>
        </w:rPr>
        <w:t>t</w:t>
      </w:r>
      <w:r w:rsidR="00517D5E" w:rsidRPr="00FC4838">
        <w:rPr>
          <w:rFonts w:ascii="Book Antiqua" w:eastAsia="Book Antiqua" w:hAnsi="Book Antiqua" w:cs="Book Antiqua"/>
          <w:color w:val="000000"/>
          <w:shd w:val="clear" w:color="auto" w:fill="FFFFFF"/>
        </w:rPr>
        <w:t>he</w:t>
      </w:r>
      <w:r w:rsidR="00245150" w:rsidRPr="00FC4838">
        <w:rPr>
          <w:rFonts w:ascii="Book Antiqua" w:eastAsia="Book Antiqua" w:hAnsi="Book Antiqua" w:cs="Book Antiqua"/>
          <w:i/>
          <w:iCs/>
          <w:color w:val="000000"/>
          <w:shd w:val="clear" w:color="auto" w:fill="FFFFFF"/>
        </w:rPr>
        <w:t xml:space="preserve"> </w:t>
      </w:r>
      <w:r w:rsidR="00741F1C" w:rsidRPr="00880361">
        <w:rPr>
          <w:rFonts w:ascii="Book Antiqua" w:eastAsia="Book Antiqua" w:hAnsi="Book Antiqua" w:cs="Book Antiqua"/>
          <w:color w:val="000000"/>
          <w:shd w:val="clear" w:color="auto" w:fill="FFFFFF"/>
        </w:rPr>
        <w:t>Cancer</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Genome</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Atlas</w:t>
      </w:r>
      <w:r w:rsidR="00245150" w:rsidRPr="00880361">
        <w:rPr>
          <w:rFonts w:ascii="Book Antiqua" w:eastAsia="Book Antiqua" w:hAnsi="Book Antiqua" w:cs="Book Antiqua"/>
          <w:color w:val="000000"/>
          <w:shd w:val="clear" w:color="auto" w:fill="FFFFFF"/>
        </w:rPr>
        <w:t xml:space="preserve"> </w:t>
      </w:r>
      <w:r w:rsidR="00741F1C" w:rsidRPr="00880361">
        <w:rPr>
          <w:rFonts w:ascii="Book Antiqua" w:eastAsia="Book Antiqua" w:hAnsi="Book Antiqua" w:cs="Book Antiqua"/>
          <w:color w:val="000000"/>
          <w:shd w:val="clear" w:color="auto" w:fill="FFFFFF"/>
        </w:rPr>
        <w:t>(TCGA)</w:t>
      </w:r>
      <w:r w:rsidR="00245150" w:rsidRPr="00FC4838">
        <w:rPr>
          <w:rFonts w:ascii="Book Antiqua" w:eastAsia="Book Antiqua" w:hAnsi="Book Antiqua" w:cs="Book Antiqua"/>
          <w:color w:val="000000"/>
          <w:shd w:val="clear" w:color="auto" w:fill="FFFFFF"/>
        </w:rPr>
        <w:t xml:space="preserve"> </w:t>
      </w:r>
      <w:r w:rsidRPr="00FC4838">
        <w:rPr>
          <w:rFonts w:ascii="Book Antiqua" w:eastAsia="Book Antiqua" w:hAnsi="Book Antiqua" w:cs="Book Antiqua"/>
          <w:color w:val="000000"/>
        </w:rPr>
        <w:t>(https://portal.gdc.cancer.gov/)</w:t>
      </w:r>
      <w:r w:rsidR="00245150" w:rsidRPr="00FC4838">
        <w:rPr>
          <w:rFonts w:ascii="Book Antiqua" w:eastAsia="Book Antiqua" w:hAnsi="Book Antiqua" w:cs="Book Antiqua"/>
          <w:color w:val="000000"/>
        </w:rPr>
        <w:t xml:space="preserve"> </w:t>
      </w:r>
      <w:r w:rsidRPr="00FC4838">
        <w:rPr>
          <w:rFonts w:ascii="Book Antiqua" w:eastAsia="Book Antiqua" w:hAnsi="Book Antiqua" w:cs="Book Antiqua"/>
          <w:color w:val="000000"/>
          <w:shd w:val="clear" w:color="auto" w:fill="FFFFFF"/>
        </w:rPr>
        <w:t>and</w:t>
      </w:r>
      <w:r w:rsidR="00245150" w:rsidRPr="00FC4838">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International</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Cancer</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Genome</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Consortium</w:t>
      </w:r>
      <w:r w:rsidR="00245150" w:rsidRPr="00880361">
        <w:rPr>
          <w:rFonts w:ascii="Book Antiqua" w:eastAsia="Book Antiqua" w:hAnsi="Book Antiqua" w:cs="Book Antiqua"/>
          <w:color w:val="000000"/>
          <w:shd w:val="clear" w:color="auto" w:fill="FFFFFF"/>
        </w:rPr>
        <w:t xml:space="preserve"> </w:t>
      </w:r>
      <w:r w:rsidR="00344EDE" w:rsidRPr="00880361">
        <w:rPr>
          <w:rFonts w:ascii="Book Antiqua" w:eastAsia="Book Antiqua" w:hAnsi="Book Antiqua" w:cs="Book Antiqua"/>
          <w:color w:val="000000"/>
          <w:shd w:val="clear" w:color="auto" w:fill="FFFFFF"/>
        </w:rPr>
        <w:t>(ICGC)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(https://dcc.icgc.org/),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00781730" w:rsidRPr="00CC5AA7">
        <w:rPr>
          <w:rFonts w:ascii="Book Antiqua" w:eastAsia="Book Antiqua" w:hAnsi="Book Antiqua" w:cs="Book Antiqua"/>
          <w:color w:val="000000"/>
        </w:rPr>
        <w:t>investigat</w:t>
      </w:r>
      <w:r w:rsidRPr="00CC5AA7">
        <w:rPr>
          <w:rFonts w:ascii="Book Antiqua" w:eastAsia="Book Antiqua" w:hAnsi="Book Antiqua" w:cs="Book Antiqua"/>
          <w:color w:val="000000"/>
        </w:rPr>
        <w: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Pr="00CC5AA7">
        <w:rPr>
          <w:rFonts w:ascii="Book Antiqua" w:eastAsia="Book Antiqua" w:hAnsi="Book Antiqua" w:cs="Book Antiqua"/>
          <w:color w:val="000000"/>
          <w:vertAlign w:val="superscript"/>
        </w:rPr>
        <w:t>[10-12]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Gao</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i/>
          <w:iCs/>
          <w:color w:val="000000"/>
        </w:rPr>
        <w:t>al</w:t>
      </w:r>
      <w:r w:rsidR="00EC693E" w:rsidRPr="00CC5AA7">
        <w:rPr>
          <w:rFonts w:ascii="Book Antiqua" w:eastAsia="Book Antiqua" w:hAnsi="Book Antiqua" w:cs="Book Antiqua"/>
          <w:color w:val="000000"/>
          <w:vertAlign w:val="superscript"/>
        </w:rPr>
        <w:t>[10]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four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immune-relevant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subtypes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enrichment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13</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signatures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revealed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different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molecular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clinical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characteristics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among</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subtypes</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hyperlink r:id="rId7" w:tooltip="Correspondence information about the author Daniela Sia" w:history="1">
        <w:r w:rsidRPr="003A0E02">
          <w:rPr>
            <w:rFonts w:ascii="Book Antiqua" w:eastAsia="Book Antiqua" w:hAnsi="Book Antiqua" w:cs="Book Antiqua"/>
            <w:color w:val="000000"/>
          </w:rPr>
          <w:t>Sia</w:t>
        </w:r>
      </w:hyperlink>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i/>
          <w:iCs/>
          <w:color w:val="000000"/>
        </w:rPr>
        <w:t>al</w:t>
      </w:r>
      <w:r w:rsidR="00B16F2B" w:rsidRPr="00CC5AA7">
        <w:rPr>
          <w:rFonts w:ascii="Book Antiqua" w:eastAsia="Book Antiqua" w:hAnsi="Book Antiqua" w:cs="Book Antiqua"/>
          <w:color w:val="000000"/>
          <w:vertAlign w:val="superscript"/>
        </w:rPr>
        <w:t>[11]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subclass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nearly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subpopulations,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Farha</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et</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i/>
          <w:iCs/>
          <w:color w:val="000000"/>
        </w:rPr>
        <w:t>al</w:t>
      </w:r>
      <w:r w:rsidR="000C1ABB" w:rsidRPr="00CC5AA7">
        <w:rPr>
          <w:rFonts w:ascii="Book Antiqua" w:eastAsia="Book Antiqua" w:hAnsi="Book Antiqua" w:cs="Book Antiqua"/>
          <w:color w:val="000000"/>
          <w:vertAlign w:val="superscript"/>
        </w:rPr>
        <w:t>[12]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p>
    <w:p w14:paraId="05853E03" w14:textId="3248FE16" w:rsidR="00A77B3E" w:rsidRPr="00CC5AA7" w:rsidRDefault="008145DD" w:rsidP="00060E67">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Despite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Pr="00CC5AA7">
        <w:rPr>
          <w:rFonts w:ascii="Book Antiqua" w:eastAsia="Book Antiqua" w:hAnsi="Book Antiqua" w:cs="Book Antiqua"/>
          <w:color w:val="000000"/>
          <w:vertAlign w:val="superscript"/>
        </w:rPr>
        <w:t>[10-12]</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discovery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HBV+</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considering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cause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Pr="00CC5AA7">
        <w:rPr>
          <w:rFonts w:ascii="Book Antiqua" w:eastAsia="Book Antiqua" w:hAnsi="Book Antiqua" w:cs="Book Antiqua"/>
          <w:color w:val="000000"/>
          <w:vertAlign w:val="superscript"/>
        </w:rPr>
        <w:t>[13]</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characterize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landscape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machine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learning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comprehensively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potential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3A8B016" w14:textId="77777777" w:rsidR="00A77B3E" w:rsidRPr="00CC5AA7" w:rsidRDefault="00A77B3E" w:rsidP="00CC5AA7">
      <w:pPr>
        <w:spacing w:line="360" w:lineRule="auto"/>
        <w:jc w:val="both"/>
        <w:rPr>
          <w:rFonts w:ascii="Book Antiqua" w:hAnsi="Book Antiqua"/>
        </w:rPr>
      </w:pPr>
    </w:p>
    <w:p w14:paraId="59782245" w14:textId="27499B7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MATERIALS</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AND</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METHODS</w:t>
      </w:r>
    </w:p>
    <w:p w14:paraId="3AB03DA5" w14:textId="77777777" w:rsidR="0029108D" w:rsidRPr="0029108D" w:rsidRDefault="008145DD" w:rsidP="00CC5AA7">
      <w:pPr>
        <w:spacing w:line="360" w:lineRule="auto"/>
        <w:jc w:val="both"/>
        <w:rPr>
          <w:rFonts w:ascii="Book Antiqua" w:hAnsi="Book Antiqua"/>
          <w:b/>
          <w:i/>
          <w:lang w:eastAsia="zh-CN"/>
        </w:rPr>
      </w:pPr>
      <w:r w:rsidRPr="0029108D">
        <w:rPr>
          <w:rFonts w:ascii="Book Antiqua" w:eastAsia="Book Antiqua" w:hAnsi="Book Antiqua" w:cs="Book Antiqua"/>
          <w:b/>
          <w:bCs/>
          <w:i/>
          <w:color w:val="000000"/>
        </w:rPr>
        <w:t>Datasets</w:t>
      </w:r>
    </w:p>
    <w:p w14:paraId="049F1280" w14:textId="1639C3E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0066335A" w:rsidRPr="00CC5AA7">
        <w:rPr>
          <w:rFonts w:ascii="Book Antiqua" w:eastAsia="Book Antiqua" w:hAnsi="Book Antiqua" w:cs="Book Antiqua"/>
        </w:rPr>
        <w:t>obtained</w:t>
      </w:r>
      <w:r w:rsidR="00245150">
        <w:rPr>
          <w:rFonts w:ascii="Book Antiqua" w:eastAsia="Book Antiqua" w:hAnsi="Book Antiqua" w:cs="Book Antiqua"/>
        </w:rPr>
        <w:t xml:space="preserve"> </w:t>
      </w:r>
      <w:r w:rsidR="000573A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TCGA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Hepatocellular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Carcinoma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(TCGA-LIHC)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dataset,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transcriptomes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(RSEM</w:t>
      </w:r>
      <w:r w:rsidR="000573AD" w:rsidRPr="00CC5AA7">
        <w:rPr>
          <w:rFonts w:ascii="Book Antiqua" w:eastAsia="Book Antiqua" w:hAnsi="Book Antiqua" w:cs="Book Antiqua"/>
          <w:color w:val="000000"/>
        </w:rPr>
        <w:t>-</w:t>
      </w:r>
      <w:r w:rsidRPr="00CC5AA7">
        <w:rPr>
          <w:rFonts w:ascii="Book Antiqua" w:eastAsia="Book Antiqua" w:hAnsi="Book Antiqua" w:cs="Book Antiqua"/>
          <w:color w:val="000000"/>
        </w:rPr>
        <w:t>normalized</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RNA-Seq</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profiles</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(“SNP6”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files),</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normalized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000573AD"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Reverse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Array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(RPPA),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(GDC)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Portal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(https://portal.gdc.cancer.gov/).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obtained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transcriptomic</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datasets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t>
      </w:r>
      <w:r w:rsidRPr="00CC5AA7">
        <w:rPr>
          <w:rFonts w:ascii="Book Antiqua" w:eastAsia="Book Antiqua" w:hAnsi="Book Antiqua" w:cs="Book Antiqua"/>
          <w:color w:val="000000"/>
        </w:rPr>
        <w:t>GSE14520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Omnibus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hyperlink r:id="rId8" w:history="1">
        <w:r w:rsidRPr="003A0E02">
          <w:rPr>
            <w:rFonts w:ascii="Book Antiqua" w:eastAsia="Book Antiqua" w:hAnsi="Book Antiqua" w:cs="Book Antiqua"/>
            <w:color w:val="000000"/>
          </w:rPr>
          <w:t>https://www.ncbi.nlm.nih.gov/geo/</w:t>
        </w:r>
      </w:hyperlink>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description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7A00EE">
        <w:rPr>
          <w:rFonts w:ascii="Book Antiqua" w:eastAsia="Book Antiqua" w:hAnsi="Book Antiqua" w:cs="Book Antiqua"/>
          <w:color w:val="000000"/>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1.</w:t>
      </w:r>
      <w:r w:rsidR="00245150">
        <w:rPr>
          <w:rFonts w:ascii="Book Antiqua" w:eastAsia="Book Antiqua" w:hAnsi="Book Antiqua" w:cs="Book Antiqua"/>
          <w:color w:val="000000"/>
        </w:rPr>
        <w:t xml:space="preserve"> </w:t>
      </w:r>
    </w:p>
    <w:p w14:paraId="7F66D793" w14:textId="77777777" w:rsidR="0058355D" w:rsidRDefault="0058355D" w:rsidP="00CC5AA7">
      <w:pPr>
        <w:spacing w:line="360" w:lineRule="auto"/>
        <w:jc w:val="both"/>
        <w:rPr>
          <w:rFonts w:ascii="Book Antiqua" w:eastAsia="Book Antiqua" w:hAnsi="Book Antiqua" w:cs="Book Antiqua"/>
          <w:b/>
          <w:bCs/>
          <w:color w:val="000000"/>
        </w:rPr>
      </w:pPr>
    </w:p>
    <w:p w14:paraId="07CEA125" w14:textId="77777777" w:rsidR="0058355D" w:rsidRPr="0058355D" w:rsidRDefault="008145DD" w:rsidP="00CC5AA7">
      <w:pPr>
        <w:spacing w:line="360" w:lineRule="auto"/>
        <w:jc w:val="both"/>
        <w:rPr>
          <w:rFonts w:ascii="Book Antiqua" w:hAnsi="Book Antiqua"/>
          <w:b/>
          <w:i/>
          <w:lang w:eastAsia="zh-CN"/>
        </w:rPr>
      </w:pPr>
      <w:r w:rsidRPr="0058355D">
        <w:rPr>
          <w:rFonts w:ascii="Book Antiqua" w:eastAsia="Book Antiqua" w:hAnsi="Book Antiqua" w:cs="Book Antiqua"/>
          <w:b/>
          <w:bCs/>
          <w:i/>
          <w:color w:val="000000"/>
        </w:rPr>
        <w:t>Single-sample</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gene</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set</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enrichment</w:t>
      </w:r>
      <w:r w:rsidR="00245150" w:rsidRPr="0058355D">
        <w:rPr>
          <w:rFonts w:ascii="Book Antiqua" w:eastAsia="Book Antiqua" w:hAnsi="Book Antiqua" w:cs="Book Antiqua"/>
          <w:b/>
          <w:bCs/>
          <w:i/>
          <w:color w:val="000000"/>
        </w:rPr>
        <w:t xml:space="preserve"> </w:t>
      </w:r>
      <w:r w:rsidRPr="0058355D">
        <w:rPr>
          <w:rFonts w:ascii="Book Antiqua" w:eastAsia="Book Antiqua" w:hAnsi="Book Antiqua" w:cs="Book Antiqua"/>
          <w:b/>
          <w:bCs/>
          <w:i/>
          <w:color w:val="000000"/>
        </w:rPr>
        <w:t>analysis</w:t>
      </w:r>
    </w:p>
    <w:p w14:paraId="60B423E3" w14:textId="1D08BF4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evaluated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single-sample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gene-set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(ssGSEA)</w:t>
      </w:r>
      <w:r w:rsidRPr="00CC5AA7">
        <w:rPr>
          <w:rFonts w:ascii="Book Antiqua" w:eastAsia="Book Antiqua" w:hAnsi="Book Antiqua" w:cs="Book Antiqua"/>
          <w:color w:val="000000"/>
          <w:vertAlign w:val="superscript"/>
        </w:rPr>
        <w:t>[14]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665F27" w:rsidRPr="00CC5AA7">
        <w:rPr>
          <w:rFonts w:ascii="Book Antiqua" w:eastAsia="Book Antiqua" w:hAnsi="Book Antiqua" w:cs="Book Antiqua"/>
        </w:rPr>
        <w:t>This</w:t>
      </w:r>
      <w:r w:rsidR="00245150">
        <w:rPr>
          <w:rFonts w:ascii="Book Antiqua" w:eastAsia="Book Antiqua" w:hAnsi="Book Antiqua" w:cs="Book Antiqua"/>
        </w:rPr>
        <w:t xml:space="preserve"> </w:t>
      </w:r>
      <w:r w:rsidR="00665F27" w:rsidRPr="00CC5AA7">
        <w:rPr>
          <w:rFonts w:ascii="Book Antiqua" w:eastAsia="Book Antiqua" w:hAnsi="Book Antiqua" w:cs="Book Antiqua"/>
        </w:rPr>
        <w:t>method</w:t>
      </w:r>
      <w:r w:rsidR="00245150">
        <w:rPr>
          <w:rFonts w:ascii="Book Antiqua" w:eastAsia="Book Antiqua" w:hAnsi="Book Antiqua" w:cs="Book Antiqua"/>
        </w:rPr>
        <w:t xml:space="preserve"> </w:t>
      </w:r>
      <w:r w:rsidRPr="00CC5AA7">
        <w:rPr>
          <w:rFonts w:ascii="Book Antiqua" w:eastAsia="Book Antiqua" w:hAnsi="Book Antiqua" w:cs="Book Antiqua"/>
        </w:rPr>
        <w:t>exten</w:t>
      </w:r>
      <w:r w:rsidR="00D04951" w:rsidRPr="00CC5AA7">
        <w:rPr>
          <w:rFonts w:ascii="Book Antiqua" w:eastAsia="Book Antiqua" w:hAnsi="Book Antiqua" w:cs="Book Antiqua"/>
        </w:rPr>
        <w:t>ds</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GSEA</w:t>
      </w:r>
      <w:r w:rsidR="00245150">
        <w:rPr>
          <w:rFonts w:ascii="Book Antiqua" w:eastAsia="Book Antiqua" w:hAnsi="Book Antiqua" w:cs="Book Antiqua"/>
        </w:rPr>
        <w:t xml:space="preserve"> </w:t>
      </w:r>
      <w:r w:rsidRPr="00CC5AA7">
        <w:rPr>
          <w:rFonts w:ascii="Book Antiqua" w:eastAsia="Book Antiqua" w:hAnsi="Book Antiqua" w:cs="Book Antiqua"/>
        </w:rPr>
        <w:t>method</w:t>
      </w:r>
      <w:r w:rsidRPr="00CC5AA7">
        <w:rPr>
          <w:rFonts w:ascii="Book Antiqua" w:eastAsia="Book Antiqua" w:hAnsi="Book Antiqua" w:cs="Book Antiqua"/>
          <w:vertAlign w:val="superscript"/>
        </w:rPr>
        <w:t>[15]</w:t>
      </w:r>
      <w:r w:rsidR="00245150">
        <w:rPr>
          <w:rFonts w:ascii="Book Antiqua" w:eastAsia="Book Antiqua" w:hAnsi="Book Antiqua" w:cs="Book Antiqua"/>
        </w:rPr>
        <w:t xml:space="preserve"> </w:t>
      </w:r>
      <w:r w:rsidR="00D04951" w:rsidRPr="00CC5AA7">
        <w:rPr>
          <w:rFonts w:ascii="Book Antiqua" w:eastAsia="Book Antiqua" w:hAnsi="Book Antiqua" w:cs="Book Antiqua"/>
        </w:rPr>
        <w:t>to</w:t>
      </w:r>
      <w:r w:rsidR="00245150">
        <w:rPr>
          <w:rFonts w:ascii="Book Antiqua" w:eastAsia="Book Antiqua" w:hAnsi="Book Antiqua" w:cs="Book Antiqua"/>
        </w:rPr>
        <w:t xml:space="preserve"> </w:t>
      </w:r>
      <w:r w:rsidR="00D04951" w:rsidRPr="00CC5AA7">
        <w:rPr>
          <w:rFonts w:ascii="Book Antiqua" w:eastAsia="Book Antiqua" w:hAnsi="Book Antiqua" w:cs="Book Antiqua"/>
        </w:rPr>
        <w:t>obtain</w:t>
      </w:r>
      <w:r w:rsidR="00245150">
        <w:rPr>
          <w:rFonts w:ascii="Book Antiqua" w:eastAsia="Book Antiqua" w:hAnsi="Book Antiqua" w:cs="Book Antiqua"/>
        </w:rPr>
        <w:t xml:space="preserve"> </w:t>
      </w:r>
      <w:r w:rsidR="000117BB" w:rsidRPr="00CC5AA7">
        <w:rPr>
          <w:rFonts w:ascii="Book Antiqua" w:eastAsia="Book Antiqua" w:hAnsi="Book Antiqua" w:cs="Book Antiqua"/>
        </w:rPr>
        <w:t>the</w:t>
      </w:r>
      <w:r w:rsidR="00245150">
        <w:rPr>
          <w:rFonts w:ascii="Book Antiqua" w:eastAsia="Book Antiqua" w:hAnsi="Book Antiqua" w:cs="Book Antiqua"/>
        </w:rPr>
        <w:t xml:space="preserve"> </w:t>
      </w:r>
      <w:r w:rsidR="000117BB" w:rsidRPr="00CC5AA7">
        <w:rPr>
          <w:rFonts w:ascii="Book Antiqua" w:eastAsia="Book Antiqua" w:hAnsi="Book Antiqua" w:cs="Book Antiqua"/>
        </w:rPr>
        <w:t>enrichment</w:t>
      </w:r>
      <w:r w:rsidR="00245150">
        <w:rPr>
          <w:rFonts w:ascii="Book Antiqua" w:eastAsia="Book Antiqua" w:hAnsi="Book Antiqua" w:cs="Book Antiqua"/>
        </w:rPr>
        <w:t xml:space="preserve"> </w:t>
      </w:r>
      <w:r w:rsidR="000117BB" w:rsidRPr="00CC5AA7">
        <w:rPr>
          <w:rFonts w:ascii="Book Antiqua" w:eastAsia="Book Antiqua" w:hAnsi="Book Antiqua" w:cs="Book Antiqua"/>
        </w:rPr>
        <w:t>scores</w:t>
      </w:r>
      <w:r w:rsidR="00245150">
        <w:rPr>
          <w:rFonts w:ascii="Book Antiqua" w:eastAsia="Book Antiqua" w:hAnsi="Book Antiqua" w:cs="Book Antiqua"/>
        </w:rPr>
        <w:t xml:space="preserve"> </w:t>
      </w:r>
      <w:r w:rsidR="000117BB" w:rsidRPr="00CC5AA7">
        <w:rPr>
          <w:rFonts w:ascii="Book Antiqua" w:eastAsia="Book Antiqua" w:hAnsi="Book Antiqua" w:cs="Book Antiqua"/>
        </w:rPr>
        <w:t>of</w:t>
      </w:r>
      <w:r w:rsidR="00245150">
        <w:rPr>
          <w:rFonts w:ascii="Book Antiqua" w:eastAsia="Book Antiqua" w:hAnsi="Book Antiqua" w:cs="Book Antiqua"/>
        </w:rPr>
        <w:t xml:space="preserve"> </w:t>
      </w:r>
      <w:r w:rsidR="000117BB" w:rsidRPr="00CC5AA7">
        <w:rPr>
          <w:rFonts w:ascii="Book Antiqua" w:eastAsia="Book Antiqua" w:hAnsi="Book Antiqua" w:cs="Book Antiqua"/>
        </w:rPr>
        <w:t>input</w:t>
      </w:r>
      <w:r w:rsidR="00245150">
        <w:rPr>
          <w:rFonts w:ascii="Book Antiqua" w:eastAsia="Book Antiqua" w:hAnsi="Book Antiqua" w:cs="Book Antiqua"/>
        </w:rPr>
        <w:t xml:space="preserve"> </w:t>
      </w:r>
      <w:r w:rsidR="000117BB" w:rsidRPr="00CC5AA7">
        <w:rPr>
          <w:rFonts w:ascii="Book Antiqua" w:eastAsia="Book Antiqua" w:hAnsi="Book Antiqua" w:cs="Book Antiqua"/>
        </w:rPr>
        <w:t>gene</w:t>
      </w:r>
      <w:r w:rsidR="00245150">
        <w:rPr>
          <w:rFonts w:ascii="Book Antiqua" w:eastAsia="Book Antiqua" w:hAnsi="Book Antiqua" w:cs="Book Antiqua"/>
        </w:rPr>
        <w:t xml:space="preserve"> </w:t>
      </w:r>
      <w:r w:rsidR="000117BB" w:rsidRPr="00CC5AA7">
        <w:rPr>
          <w:rFonts w:ascii="Book Antiqua" w:eastAsia="Book Antiqua" w:hAnsi="Book Antiqua" w:cs="Book Antiqua"/>
        </w:rPr>
        <w:t>sets</w:t>
      </w:r>
      <w:r w:rsidR="00245150">
        <w:rPr>
          <w:rFonts w:ascii="Book Antiqua" w:eastAsia="Book Antiqua" w:hAnsi="Book Antiqua" w:cs="Book Antiqua"/>
        </w:rPr>
        <w:t xml:space="preserve"> </w:t>
      </w:r>
      <w:r w:rsidR="000117BB" w:rsidRPr="00CC5AA7">
        <w:rPr>
          <w:rFonts w:ascii="Book Antiqua" w:eastAsia="Book Antiqua" w:hAnsi="Book Antiqua" w:cs="Book Antiqua"/>
        </w:rPr>
        <w:t>in</w:t>
      </w:r>
      <w:r w:rsidR="00245150">
        <w:rPr>
          <w:rFonts w:ascii="Book Antiqua" w:eastAsia="Book Antiqua" w:hAnsi="Book Antiqua" w:cs="Book Antiqua"/>
        </w:rPr>
        <w:t xml:space="preserve"> </w:t>
      </w:r>
      <w:r w:rsidR="000117BB" w:rsidRPr="00CC5AA7">
        <w:rPr>
          <w:rFonts w:ascii="Book Antiqua" w:eastAsia="Book Antiqua" w:hAnsi="Book Antiqua" w:cs="Book Antiqua"/>
        </w:rPr>
        <w:t>specimens</w:t>
      </w:r>
      <w:r w:rsidR="00245150">
        <w:rPr>
          <w:rFonts w:ascii="Book Antiqua" w:eastAsia="Book Antiqua" w:hAnsi="Book Antiqua" w:cs="Book Antiqua"/>
        </w:rPr>
        <w:t xml:space="preserve"> </w:t>
      </w:r>
      <w:r w:rsidR="000117BB" w:rsidRPr="00CC5AA7">
        <w:rPr>
          <w:rFonts w:ascii="Book Antiqua" w:eastAsia="Book Antiqua" w:hAnsi="Book Antiqua" w:cs="Book Antiqua"/>
        </w:rPr>
        <w:t>with</w:t>
      </w:r>
      <w:r w:rsidR="00245150">
        <w:rPr>
          <w:rFonts w:ascii="Book Antiqua" w:eastAsia="Book Antiqua" w:hAnsi="Book Antiqua" w:cs="Book Antiqua"/>
        </w:rPr>
        <w:t xml:space="preserve"> </w:t>
      </w:r>
      <w:r w:rsidR="000117BB" w:rsidRPr="00CC5AA7">
        <w:rPr>
          <w:rFonts w:ascii="Book Antiqua" w:eastAsia="Book Antiqua" w:hAnsi="Book Antiqua" w:cs="Book Antiqua"/>
        </w:rPr>
        <w:t>input</w:t>
      </w:r>
      <w:r w:rsidR="00245150">
        <w:rPr>
          <w:rFonts w:ascii="Book Antiqua" w:eastAsia="Book Antiqua" w:hAnsi="Book Antiqua" w:cs="Book Antiqua"/>
        </w:rPr>
        <w:t xml:space="preserve"> </w:t>
      </w:r>
      <w:r w:rsidR="000117BB" w:rsidRPr="00CC5AA7">
        <w:rPr>
          <w:rFonts w:ascii="Book Antiqua" w:eastAsia="Book Antiqua" w:hAnsi="Book Antiqua" w:cs="Book Antiqua"/>
        </w:rPr>
        <w:t>of</w:t>
      </w:r>
      <w:r w:rsidR="00245150">
        <w:rPr>
          <w:rFonts w:ascii="Book Antiqua" w:eastAsia="Book Antiqua" w:hAnsi="Book Antiqua" w:cs="Book Antiqua"/>
        </w:rPr>
        <w:t xml:space="preserve"> </w:t>
      </w:r>
      <w:r w:rsidR="000117BB" w:rsidRPr="00CC5AA7">
        <w:rPr>
          <w:rFonts w:ascii="Book Antiqua" w:eastAsia="Book Antiqua" w:hAnsi="Book Antiqua" w:cs="Book Antiqua"/>
        </w:rPr>
        <w:t>gene</w:t>
      </w:r>
      <w:r w:rsidR="00245150">
        <w:rPr>
          <w:rFonts w:ascii="Book Antiqua" w:eastAsia="Book Antiqua" w:hAnsi="Book Antiqua" w:cs="Book Antiqua"/>
        </w:rPr>
        <w:t xml:space="preserve"> </w:t>
      </w:r>
      <w:r w:rsidR="00665F27" w:rsidRPr="00CC5AA7">
        <w:rPr>
          <w:rFonts w:ascii="Book Antiqua" w:eastAsia="Book Antiqua" w:hAnsi="Book Antiqua" w:cs="Book Antiqua"/>
        </w:rPr>
        <w:t>expression</w:t>
      </w:r>
      <w:r w:rsidR="00245150">
        <w:rPr>
          <w:rFonts w:ascii="Book Antiqua" w:eastAsia="Book Antiqua" w:hAnsi="Book Antiqua" w:cs="Book Antiqua"/>
        </w:rPr>
        <w:t xml:space="preserve"> </w:t>
      </w:r>
      <w:r w:rsidR="00665F27" w:rsidRPr="00CC5AA7">
        <w:rPr>
          <w:rFonts w:ascii="Book Antiqua" w:eastAsia="Book Antiqua" w:hAnsi="Book Antiqua" w:cs="Book Antiqua"/>
        </w:rPr>
        <w:t>matrices</w:t>
      </w:r>
      <w:r w:rsidR="00245150">
        <w:rPr>
          <w:rFonts w:ascii="Book Antiqua" w:eastAsia="Book Antiqua" w:hAnsi="Book Antiqua" w:cs="Book Antiqua"/>
        </w:rPr>
        <w:t xml:space="preserve"> </w:t>
      </w:r>
      <w:r w:rsidR="00665F27" w:rsidRPr="00CC5AA7">
        <w:rPr>
          <w:rFonts w:ascii="Book Antiqua" w:eastAsia="Book Antiqua" w:hAnsi="Book Antiqua" w:cs="Book Antiqua"/>
        </w:rPr>
        <w:t>and</w:t>
      </w:r>
      <w:r w:rsidR="00245150">
        <w:rPr>
          <w:rFonts w:ascii="Book Antiqua" w:eastAsia="Book Antiqua" w:hAnsi="Book Antiqua" w:cs="Book Antiqua"/>
        </w:rPr>
        <w:t xml:space="preserve"> </w:t>
      </w:r>
      <w:r w:rsidR="00665F27" w:rsidRPr="00CC5AA7">
        <w:rPr>
          <w:rFonts w:ascii="Book Antiqua" w:eastAsia="Book Antiqua" w:hAnsi="Book Antiqua" w:cs="Book Antiqua"/>
        </w:rPr>
        <w:t>marker</w:t>
      </w:r>
      <w:r w:rsidR="00245150">
        <w:rPr>
          <w:rFonts w:ascii="Book Antiqua" w:eastAsia="Book Antiqua" w:hAnsi="Book Antiqua" w:cs="Book Antiqua"/>
        </w:rPr>
        <w:t xml:space="preserve"> </w:t>
      </w:r>
      <w:r w:rsidR="00665F27" w:rsidRPr="00CC5AA7">
        <w:rPr>
          <w:rFonts w:ascii="Book Antiqua" w:eastAsia="Book Antiqua" w:hAnsi="Book Antiqua" w:cs="Book Antiqua"/>
        </w:rPr>
        <w:t>or</w:t>
      </w:r>
      <w:r w:rsidR="00245150">
        <w:rPr>
          <w:rFonts w:ascii="Book Antiqua" w:eastAsia="Book Antiqua" w:hAnsi="Book Antiqua" w:cs="Book Antiqua"/>
        </w:rPr>
        <w:t xml:space="preserve"> </w:t>
      </w:r>
      <w:r w:rsidR="00665F27" w:rsidRPr="00CC5AA7">
        <w:rPr>
          <w:rFonts w:ascii="Book Antiqua" w:eastAsia="Book Antiqua" w:hAnsi="Book Antiqua" w:cs="Book Antiqua"/>
        </w:rPr>
        <w:t>pathway</w:t>
      </w:r>
      <w:r w:rsidR="00245150">
        <w:rPr>
          <w:rFonts w:ascii="Book Antiqua" w:eastAsia="Book Antiqua" w:hAnsi="Book Antiqua" w:cs="Book Antiqua"/>
        </w:rPr>
        <w:t xml:space="preserve"> </w:t>
      </w:r>
      <w:r w:rsidR="00665F27" w:rsidRPr="00CC5AA7">
        <w:rPr>
          <w:rFonts w:ascii="Book Antiqua" w:eastAsia="Book Antiqua" w:hAnsi="Book Antiqua" w:cs="Book Antiqua"/>
        </w:rPr>
        <w:t>gene</w:t>
      </w:r>
      <w:r w:rsidR="00245150">
        <w:rPr>
          <w:rFonts w:ascii="Book Antiqua" w:eastAsia="Book Antiqua" w:hAnsi="Book Antiqua" w:cs="Book Antiqua"/>
        </w:rPr>
        <w:t xml:space="preserve"> </w:t>
      </w:r>
      <w:r w:rsidR="00665F27" w:rsidRPr="00CC5AA7">
        <w:rPr>
          <w:rFonts w:ascii="Book Antiqua" w:eastAsia="Book Antiqua" w:hAnsi="Book Antiqua" w:cs="Book Antiqua"/>
        </w:rPr>
        <w:t>sets</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presented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7A00EE">
        <w:rPr>
          <w:rFonts w:ascii="Book Antiqua" w:eastAsia="Book Antiqua" w:hAnsi="Book Antiqua" w:cs="Book Antiqua"/>
          <w:color w:val="000000"/>
          <w:shd w:val="clear" w:color="auto" w:fill="FFFFFF"/>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2.</w:t>
      </w:r>
      <w:r w:rsidR="00245150">
        <w:rPr>
          <w:rFonts w:ascii="Book Antiqua" w:eastAsia="Book Antiqua" w:hAnsi="Book Antiqua" w:cs="Book Antiqua"/>
          <w:color w:val="000000"/>
        </w:rPr>
        <w:t xml:space="preserve"> </w:t>
      </w:r>
    </w:p>
    <w:p w14:paraId="2424E536" w14:textId="77777777" w:rsidR="002942A4" w:rsidRDefault="002942A4" w:rsidP="00CC5AA7">
      <w:pPr>
        <w:spacing w:line="360" w:lineRule="auto"/>
        <w:jc w:val="both"/>
        <w:rPr>
          <w:rFonts w:ascii="Book Antiqua" w:eastAsia="Book Antiqua" w:hAnsi="Book Antiqua" w:cs="Book Antiqua"/>
          <w:b/>
          <w:bCs/>
          <w:color w:val="000000"/>
        </w:rPr>
      </w:pPr>
    </w:p>
    <w:p w14:paraId="7499380F" w14:textId="77777777" w:rsidR="002942A4" w:rsidRPr="002942A4" w:rsidRDefault="008145DD" w:rsidP="00CC5AA7">
      <w:pPr>
        <w:spacing w:line="360" w:lineRule="auto"/>
        <w:jc w:val="both"/>
        <w:rPr>
          <w:rFonts w:ascii="Book Antiqua" w:hAnsi="Book Antiqua"/>
          <w:b/>
          <w:i/>
          <w:lang w:eastAsia="zh-CN"/>
        </w:rPr>
      </w:pPr>
      <w:r w:rsidRPr="002942A4">
        <w:rPr>
          <w:rFonts w:ascii="Book Antiqua" w:eastAsia="Book Antiqua" w:hAnsi="Book Antiqua" w:cs="Book Antiqua"/>
          <w:b/>
          <w:bCs/>
          <w:i/>
          <w:color w:val="000000"/>
        </w:rPr>
        <w:t>Identification</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of</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immune-specific</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subtypes</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of</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HBV+</w:t>
      </w:r>
      <w:r w:rsidR="00245150" w:rsidRPr="002942A4">
        <w:rPr>
          <w:rFonts w:ascii="Book Antiqua" w:eastAsia="Book Antiqua" w:hAnsi="Book Antiqua" w:cs="Book Antiqua"/>
          <w:b/>
          <w:bCs/>
          <w:i/>
          <w:color w:val="000000"/>
        </w:rPr>
        <w:t xml:space="preserve"> </w:t>
      </w:r>
      <w:r w:rsidRPr="002942A4">
        <w:rPr>
          <w:rFonts w:ascii="Book Antiqua" w:eastAsia="Book Antiqua" w:hAnsi="Book Antiqua" w:cs="Book Antiqua"/>
          <w:b/>
          <w:bCs/>
          <w:i/>
          <w:color w:val="000000"/>
        </w:rPr>
        <w:t>HCC</w:t>
      </w:r>
    </w:p>
    <w:p w14:paraId="2339CCE7" w14:textId="2263CA7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hierarchical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Pro-inflammatory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cytokines,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co-inhibition,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co-stimulation,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Cytolytic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Inflammation-promoting,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Interferon,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Myeloid-derived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co-inhibition,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exhaustion,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00FE3EC5">
        <w:rPr>
          <w:rFonts w:ascii="Book Antiqua" w:eastAsia="Book Antiqua" w:hAnsi="Book Antiqua" w:cs="Book Antiqua"/>
          <w:color w:val="000000"/>
        </w:rPr>
        <w:t>a</w:t>
      </w:r>
      <w:r w:rsidRPr="00CC5AA7">
        <w:rPr>
          <w:rFonts w:ascii="Book Antiqua" w:eastAsia="Book Antiqua" w:hAnsi="Book Antiqua" w:cs="Book Antiqua"/>
          <w:color w:val="000000"/>
        </w:rPr>
        <w:t>ctivated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Eosinophil,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Macrophage,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Monocyte,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Natural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killer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Plasmacytoid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dendritic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00FE3EC5">
        <w:rPr>
          <w:rFonts w:ascii="Book Antiqua" w:eastAsia="Book Antiqua" w:hAnsi="Book Antiqua" w:cs="Book Antiqua"/>
          <w:color w:val="000000"/>
        </w:rPr>
        <w:t>a</w:t>
      </w:r>
      <w:r w:rsidR="00FE3EC5" w:rsidRPr="00CC5AA7">
        <w:rPr>
          <w:rFonts w:ascii="Book Antiqua" w:eastAsia="Book Antiqua" w:hAnsi="Book Antiqua" w:cs="Book Antiqua"/>
          <w:color w:val="000000"/>
        </w:rPr>
        <w:t>ctivated</w:t>
      </w:r>
      <w:r w:rsidR="00FE3EC5">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004C44FE" w:rsidRPr="00CC5AA7">
        <w:rPr>
          <w:rFonts w:ascii="Book Antiqua" w:eastAsia="Book Antiqua" w:hAnsi="Book Antiqua"/>
        </w:rPr>
        <w:t>Before</w:t>
      </w:r>
      <w:r w:rsidR="00245150">
        <w:rPr>
          <w:rFonts w:ascii="Book Antiqua" w:eastAsia="Book Antiqua" w:hAnsi="Book Antiqua"/>
        </w:rPr>
        <w:t xml:space="preserve"> </w:t>
      </w:r>
      <w:r w:rsidR="004C44FE" w:rsidRPr="00CC5AA7">
        <w:rPr>
          <w:rFonts w:ascii="Book Antiqua" w:eastAsia="Book Antiqua" w:hAnsi="Book Antiqua"/>
        </w:rPr>
        <w:t>clustering,</w:t>
      </w:r>
      <w:r w:rsidR="00245150">
        <w:rPr>
          <w:rFonts w:ascii="Book Antiqua" w:eastAsia="Book Antiqua" w:hAnsi="Book Antiqua"/>
        </w:rPr>
        <w:t xml:space="preserve"> </w:t>
      </w:r>
      <w:r w:rsidR="004C44FE" w:rsidRPr="00CC5AA7">
        <w:rPr>
          <w:rFonts w:ascii="Book Antiqua" w:eastAsia="Book Antiqua" w:hAnsi="Book Antiqua"/>
        </w:rPr>
        <w:t>w</w:t>
      </w:r>
      <w:r w:rsidR="00C01A23" w:rsidRPr="00CC5AA7">
        <w:rPr>
          <w:rFonts w:ascii="Book Antiqua" w:eastAsia="Book Antiqua" w:hAnsi="Book Antiqua"/>
        </w:rPr>
        <w:t>e</w:t>
      </w:r>
      <w:r w:rsidR="00245150">
        <w:rPr>
          <w:rFonts w:ascii="Book Antiqua" w:eastAsia="Book Antiqua" w:hAnsi="Book Antiqua"/>
        </w:rPr>
        <w:t xml:space="preserve"> </w:t>
      </w:r>
      <w:r w:rsidR="004C44FE" w:rsidRPr="00CC5AA7">
        <w:rPr>
          <w:rFonts w:ascii="Book Antiqua" w:eastAsia="Book Antiqua" w:hAnsi="Book Antiqua"/>
        </w:rPr>
        <w:t>performed</w:t>
      </w:r>
      <w:r w:rsidR="00245150">
        <w:rPr>
          <w:rFonts w:ascii="Book Antiqua" w:eastAsia="Book Antiqua" w:hAnsi="Book Antiqua"/>
        </w:rPr>
        <w:t xml:space="preserve"> </w:t>
      </w:r>
      <w:r w:rsidR="004C44FE" w:rsidRPr="00CC5AA7">
        <w:rPr>
          <w:rFonts w:ascii="Book Antiqua" w:eastAsia="Book Antiqua" w:hAnsi="Book Antiqua"/>
        </w:rPr>
        <w:t>the</w:t>
      </w:r>
      <w:r w:rsidR="00245150">
        <w:rPr>
          <w:rFonts w:ascii="Book Antiqua" w:eastAsia="Book Antiqua" w:hAnsi="Book Antiqua"/>
        </w:rPr>
        <w:t xml:space="preserve"> </w:t>
      </w:r>
      <w:r w:rsidR="004C44FE" w:rsidRPr="00CC5AA7">
        <w:rPr>
          <w:rFonts w:ascii="Book Antiqua" w:eastAsia="Book Antiqua" w:hAnsi="Book Antiqua"/>
        </w:rPr>
        <w:t>Z-score</w:t>
      </w:r>
      <w:r w:rsidR="00245150">
        <w:rPr>
          <w:rFonts w:ascii="Book Antiqua" w:eastAsia="Book Antiqua" w:hAnsi="Book Antiqua"/>
        </w:rPr>
        <w:t xml:space="preserve"> </w:t>
      </w:r>
      <w:r w:rsidR="00C01A23" w:rsidRPr="00CC5AA7">
        <w:rPr>
          <w:rFonts w:ascii="Book Antiqua" w:eastAsia="Book Antiqua" w:hAnsi="Book Antiqua"/>
        </w:rPr>
        <w:t>normali</w:t>
      </w:r>
      <w:r w:rsidR="004C44FE" w:rsidRPr="00CC5AA7">
        <w:rPr>
          <w:rFonts w:ascii="Book Antiqua" w:eastAsia="Book Antiqua" w:hAnsi="Book Antiqua"/>
        </w:rPr>
        <w:t>zation</w:t>
      </w:r>
      <w:r w:rsidR="00245150">
        <w:rPr>
          <w:rFonts w:ascii="Book Antiqua" w:eastAsia="Book Antiqua" w:hAnsi="Book Antiqua"/>
        </w:rPr>
        <w:t xml:space="preserve"> </w:t>
      </w:r>
      <w:r w:rsidR="006D56AB" w:rsidRPr="00CC5AA7">
        <w:rPr>
          <w:rFonts w:ascii="Book Antiqua" w:eastAsia="Book Antiqua" w:hAnsi="Book Antiqua"/>
        </w:rPr>
        <w:t>of</w:t>
      </w:r>
      <w:r w:rsidR="00245150">
        <w:rPr>
          <w:rFonts w:ascii="Book Antiqua" w:eastAsia="Book Antiqua" w:hAnsi="Book Antiqua"/>
        </w:rPr>
        <w:t xml:space="preserve"> </w:t>
      </w:r>
      <w:r w:rsidR="00C01A23" w:rsidRPr="00CC5AA7">
        <w:rPr>
          <w:rFonts w:ascii="Book Antiqua" w:eastAsia="Book Antiqua" w:hAnsi="Book Antiqua"/>
        </w:rPr>
        <w:t>the</w:t>
      </w:r>
      <w:r w:rsidR="00245150">
        <w:rPr>
          <w:rFonts w:ascii="Book Antiqua" w:eastAsia="Book Antiqua" w:hAnsi="Book Antiqua"/>
        </w:rPr>
        <w:t xml:space="preserve"> </w:t>
      </w:r>
      <w:r w:rsidR="00C01A23" w:rsidRPr="00CC5AA7">
        <w:rPr>
          <w:rFonts w:ascii="Book Antiqua" w:eastAsia="Book Antiqua" w:hAnsi="Book Antiqua"/>
        </w:rPr>
        <w:t>ssGSEA</w:t>
      </w:r>
      <w:r w:rsidR="00245150">
        <w:rPr>
          <w:rFonts w:ascii="Book Antiqua" w:eastAsia="Book Antiqua" w:hAnsi="Book Antiqua"/>
        </w:rPr>
        <w:t xml:space="preserve"> </w:t>
      </w:r>
      <w:r w:rsidR="00C01A23" w:rsidRPr="00CC5AA7">
        <w:rPr>
          <w:rFonts w:ascii="Book Antiqua" w:eastAsia="Book Antiqua" w:hAnsi="Book Antiqua"/>
        </w:rPr>
        <w:t>scores</w:t>
      </w:r>
      <w:r w:rsidR="00245150">
        <w:rPr>
          <w:rFonts w:ascii="Book Antiqua" w:eastAsia="Book Antiqua" w:hAnsi="Book Antiqua"/>
        </w:rPr>
        <w:t xml:space="preserve"> </w:t>
      </w:r>
      <w:r w:rsidR="00C01A23" w:rsidRPr="00CC5AA7">
        <w:rPr>
          <w:rFonts w:ascii="Book Antiqua" w:eastAsia="Book Antiqua" w:hAnsi="Book Antiqua"/>
        </w:rPr>
        <w:t>and</w:t>
      </w:r>
      <w:r w:rsidR="00245150">
        <w:rPr>
          <w:rFonts w:ascii="Book Antiqua" w:eastAsia="Book Antiqua" w:hAnsi="Book Antiqua"/>
        </w:rPr>
        <w:t xml:space="preserve"> </w:t>
      </w:r>
      <w:r w:rsidR="00C01A23" w:rsidRPr="00CC5AA7">
        <w:rPr>
          <w:rFonts w:ascii="Book Antiqua" w:eastAsia="Book Antiqua" w:hAnsi="Book Antiqua"/>
        </w:rPr>
        <w:t>converted</w:t>
      </w:r>
      <w:r w:rsidR="00245150">
        <w:rPr>
          <w:rFonts w:ascii="Book Antiqua" w:eastAsia="Book Antiqua" w:hAnsi="Book Antiqua"/>
        </w:rPr>
        <w:t xml:space="preserve"> </w:t>
      </w:r>
      <w:r w:rsidR="00C01A23" w:rsidRPr="00CC5AA7">
        <w:rPr>
          <w:rFonts w:ascii="Book Antiqua" w:eastAsia="Book Antiqua" w:hAnsi="Book Antiqua"/>
        </w:rPr>
        <w:t>them</w:t>
      </w:r>
      <w:r w:rsidR="00245150">
        <w:rPr>
          <w:rFonts w:ascii="Book Antiqua" w:eastAsia="Book Antiqua" w:hAnsi="Book Antiqua"/>
        </w:rPr>
        <w:t xml:space="preserve"> </w:t>
      </w:r>
      <w:r w:rsidR="00C01A23" w:rsidRPr="00CC5AA7">
        <w:rPr>
          <w:rFonts w:ascii="Book Antiqua" w:eastAsia="Book Antiqua" w:hAnsi="Book Antiqua"/>
        </w:rPr>
        <w:t>into</w:t>
      </w:r>
      <w:r w:rsidR="00245150">
        <w:rPr>
          <w:rFonts w:ascii="Book Antiqua" w:eastAsia="Book Antiqua" w:hAnsi="Book Antiqua"/>
        </w:rPr>
        <w:t xml:space="preserve"> </w:t>
      </w:r>
      <w:r w:rsidRPr="00CC5AA7">
        <w:rPr>
          <w:rFonts w:ascii="Book Antiqua" w:eastAsia="Book Antiqua" w:hAnsi="Book Antiqua"/>
        </w:rPr>
        <w:t>distance</w:t>
      </w:r>
      <w:r w:rsidR="00245150">
        <w:rPr>
          <w:rFonts w:ascii="Book Antiqua" w:eastAsia="Book Antiqua" w:hAnsi="Book Antiqua"/>
        </w:rPr>
        <w:t xml:space="preserve"> </w:t>
      </w:r>
      <w:r w:rsidRPr="00CC5AA7">
        <w:rPr>
          <w:rFonts w:ascii="Book Antiqua" w:eastAsia="Book Antiqua" w:hAnsi="Book Antiqua"/>
        </w:rPr>
        <w:t>matrices</w:t>
      </w:r>
      <w:r w:rsidR="00245150">
        <w:rPr>
          <w:rFonts w:ascii="Book Antiqua" w:eastAsia="Book Antiqua" w:hAnsi="Book Antiqua"/>
        </w:rPr>
        <w:t xml:space="preserve"> </w:t>
      </w:r>
      <w:r w:rsidR="00C01A23" w:rsidRPr="00CC5AA7">
        <w:rPr>
          <w:rFonts w:ascii="Book Antiqua" w:eastAsia="Book Antiqua" w:hAnsi="Book Antiqua"/>
        </w:rPr>
        <w:t>using</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Pr="00CC5AA7">
        <w:rPr>
          <w:rFonts w:ascii="Book Antiqua" w:eastAsia="Book Antiqua" w:hAnsi="Book Antiqua"/>
        </w:rPr>
        <w:t>R</w:t>
      </w:r>
      <w:r w:rsidR="00245150">
        <w:rPr>
          <w:rFonts w:ascii="Book Antiqua" w:eastAsia="Book Antiqua" w:hAnsi="Book Antiqua"/>
        </w:rPr>
        <w:t xml:space="preserve"> </w:t>
      </w:r>
      <w:r w:rsidRPr="00CC5AA7">
        <w:rPr>
          <w:rFonts w:ascii="Book Antiqua" w:eastAsia="Book Antiqua" w:hAnsi="Book Antiqua"/>
        </w:rPr>
        <w:t>function</w:t>
      </w:r>
      <w:r w:rsidR="00245150">
        <w:rPr>
          <w:rFonts w:ascii="Book Antiqua" w:eastAsia="Book Antiqua" w:hAnsi="Book Antiqua"/>
        </w:rPr>
        <w:t xml:space="preserve"> </w:t>
      </w:r>
      <w:r w:rsidRPr="00CC5AA7">
        <w:rPr>
          <w:rFonts w:ascii="Book Antiqua" w:eastAsia="Book Antiqua" w:hAnsi="Book Antiqua"/>
        </w:rPr>
        <w:t>“dist”</w:t>
      </w:r>
      <w:r w:rsidR="00245150">
        <w:rPr>
          <w:rFonts w:ascii="Book Antiqua" w:eastAsia="Book Antiqua" w:hAnsi="Book Antiqua"/>
        </w:rPr>
        <w:t xml:space="preserve"> </w:t>
      </w:r>
      <w:r w:rsidRPr="00CC5AA7">
        <w:rPr>
          <w:rFonts w:ascii="Book Antiqua" w:eastAsia="Book Antiqua" w:hAnsi="Book Antiqua"/>
        </w:rPr>
        <w:t>with</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00C01A23" w:rsidRPr="00CC5AA7">
        <w:rPr>
          <w:rFonts w:ascii="Book Antiqua" w:eastAsia="Book Antiqua" w:hAnsi="Book Antiqua"/>
        </w:rPr>
        <w:t>following</w:t>
      </w:r>
      <w:r w:rsidR="00245150">
        <w:rPr>
          <w:rFonts w:ascii="Book Antiqua" w:eastAsia="Book Antiqua" w:hAnsi="Book Antiqua"/>
        </w:rPr>
        <w:t xml:space="preserve"> </w:t>
      </w:r>
      <w:r w:rsidRPr="00CC5AA7">
        <w:rPr>
          <w:rFonts w:ascii="Book Antiqua" w:eastAsia="Book Antiqua" w:hAnsi="Book Antiqua"/>
        </w:rPr>
        <w:t>parameter:</w:t>
      </w:r>
      <w:r w:rsidR="00245150">
        <w:rPr>
          <w:rFonts w:ascii="Book Antiqua" w:eastAsia="Book Antiqua" w:hAnsi="Book Antiqua"/>
        </w:rPr>
        <w:t xml:space="preserve"> </w:t>
      </w:r>
      <w:r w:rsidR="0002419F" w:rsidRPr="00CC5AA7">
        <w:rPr>
          <w:rFonts w:ascii="Book Antiqua" w:eastAsia="Book Antiqua" w:hAnsi="Book Antiqua"/>
        </w:rPr>
        <w:t>Method</w:t>
      </w:r>
      <w:r w:rsidR="0002419F">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“euclidean.”</w:t>
      </w:r>
      <w:r w:rsidR="00245150">
        <w:rPr>
          <w:rFonts w:ascii="Book Antiqua" w:eastAsia="Book Antiqua" w:hAnsi="Book Antiqua"/>
        </w:rPr>
        <w:t xml:space="preserve"> </w:t>
      </w:r>
      <w:r w:rsidRPr="00CC5AA7">
        <w:rPr>
          <w:rFonts w:ascii="Book Antiqua" w:eastAsia="Book Antiqua" w:hAnsi="Book Antiqua"/>
        </w:rPr>
        <w:t>We</w:t>
      </w:r>
      <w:r w:rsidR="00245150">
        <w:rPr>
          <w:rFonts w:ascii="Book Antiqua" w:eastAsia="Book Antiqua" w:hAnsi="Book Antiqua"/>
        </w:rPr>
        <w:t xml:space="preserve"> </w:t>
      </w:r>
      <w:r w:rsidRPr="00CC5AA7">
        <w:rPr>
          <w:rFonts w:ascii="Book Antiqua" w:eastAsia="Book Antiqua" w:hAnsi="Book Antiqua"/>
        </w:rPr>
        <w:t>performed</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Pr="00CC5AA7">
        <w:rPr>
          <w:rFonts w:ascii="Book Antiqua" w:eastAsia="Book Antiqua" w:hAnsi="Book Antiqua"/>
        </w:rPr>
        <w:t>hierarchical</w:t>
      </w:r>
      <w:r w:rsidR="00245150">
        <w:rPr>
          <w:rFonts w:ascii="Book Antiqua" w:eastAsia="Book Antiqua" w:hAnsi="Book Antiqua"/>
        </w:rPr>
        <w:t xml:space="preserve"> </w:t>
      </w:r>
      <w:r w:rsidRPr="00CC5AA7">
        <w:rPr>
          <w:rFonts w:ascii="Book Antiqua" w:eastAsia="Book Antiqua" w:hAnsi="Book Antiqua"/>
        </w:rPr>
        <w:t>clustering</w:t>
      </w:r>
      <w:r w:rsidR="00245150">
        <w:rPr>
          <w:rFonts w:ascii="Book Antiqua" w:eastAsia="Book Antiqua" w:hAnsi="Book Antiqua"/>
        </w:rPr>
        <w:t xml:space="preserve"> </w:t>
      </w:r>
      <w:r w:rsidR="00C01A23" w:rsidRPr="00CC5AA7">
        <w:rPr>
          <w:rFonts w:ascii="Book Antiqua" w:eastAsia="Book Antiqua" w:hAnsi="Book Antiqua"/>
        </w:rPr>
        <w:t>using</w:t>
      </w:r>
      <w:r w:rsidR="00245150">
        <w:rPr>
          <w:rFonts w:ascii="Book Antiqua" w:eastAsia="Book Antiqua" w:hAnsi="Book Antiqua"/>
        </w:rPr>
        <w:t xml:space="preserve"> </w:t>
      </w:r>
      <w:r w:rsidRPr="00CC5AA7">
        <w:rPr>
          <w:rFonts w:ascii="Book Antiqua" w:eastAsia="Book Antiqua" w:hAnsi="Book Antiqua"/>
          <w:shd w:val="clear" w:color="auto" w:fill="FFFFFF"/>
        </w:rPr>
        <w:t>the</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function</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“hclust</w:t>
      </w:r>
      <w:r w:rsidR="0097798A" w:rsidRPr="00CC5AA7">
        <w:rPr>
          <w:rFonts w:ascii="Book Antiqua" w:eastAsia="Book Antiqua" w:hAnsi="Book Antiqua"/>
          <w:shd w:val="clear" w:color="auto" w:fill="FFFFFF"/>
        </w:rPr>
        <w:t>()</w:t>
      </w:r>
      <w:r w:rsidRPr="00CC5AA7">
        <w:rPr>
          <w:rFonts w:ascii="Book Antiqua" w:eastAsia="Book Antiqua" w:hAnsi="Book Antiqua"/>
          <w:shd w:val="clear" w:color="auto" w:fill="FFFFFF"/>
        </w:rPr>
        <w:t>”</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in</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the</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R</w:t>
      </w:r>
      <w:r w:rsidR="00245150">
        <w:rPr>
          <w:rFonts w:ascii="Book Antiqua" w:eastAsia="Book Antiqua" w:hAnsi="Book Antiqua"/>
          <w:shd w:val="clear" w:color="auto" w:fill="FFFFFF"/>
        </w:rPr>
        <w:t xml:space="preserve"> </w:t>
      </w:r>
      <w:r w:rsidRPr="00CC5AA7">
        <w:rPr>
          <w:rFonts w:ascii="Book Antiqua" w:eastAsia="Book Antiqua" w:hAnsi="Book Antiqua"/>
          <w:shd w:val="clear" w:color="auto" w:fill="FFFFFF"/>
        </w:rPr>
        <w:t>package</w:t>
      </w:r>
      <w:r w:rsidR="00245150">
        <w:rPr>
          <w:rFonts w:ascii="Book Antiqua" w:eastAsia="Book Antiqua" w:hAnsi="Book Antiqua"/>
          <w:i/>
          <w:iCs/>
          <w:shd w:val="clear" w:color="auto" w:fill="FFFFFF"/>
        </w:rPr>
        <w:t xml:space="preserve"> </w:t>
      </w:r>
      <w:r w:rsidRPr="00CC5AA7">
        <w:rPr>
          <w:rFonts w:ascii="Book Antiqua" w:eastAsia="Book Antiqua" w:hAnsi="Book Antiqua"/>
          <w:i/>
          <w:iCs/>
          <w:shd w:val="clear" w:color="auto" w:fill="FFFFFF"/>
        </w:rPr>
        <w:t>“</w:t>
      </w:r>
      <w:r w:rsidRPr="00CC5AA7">
        <w:rPr>
          <w:rFonts w:ascii="Book Antiqua" w:eastAsia="Book Antiqua" w:hAnsi="Book Antiqua"/>
          <w:shd w:val="clear" w:color="auto" w:fill="FFFFFF"/>
        </w:rPr>
        <w:t>Stats”</w:t>
      </w:r>
      <w:r w:rsidR="00245150">
        <w:rPr>
          <w:rFonts w:ascii="Book Antiqua" w:eastAsia="Book Antiqua" w:hAnsi="Book Antiqua"/>
          <w:shd w:val="clear" w:color="auto" w:fill="FFFFFF"/>
        </w:rPr>
        <w:t xml:space="preserve"> </w:t>
      </w:r>
      <w:r w:rsidRPr="00CC5AA7">
        <w:rPr>
          <w:rFonts w:ascii="Book Antiqua" w:eastAsia="Book Antiqua" w:hAnsi="Book Antiqua"/>
        </w:rPr>
        <w:t>with</w:t>
      </w:r>
      <w:r w:rsidR="00245150">
        <w:rPr>
          <w:rFonts w:ascii="Book Antiqua" w:eastAsia="Book Antiqua" w:hAnsi="Book Antiqua"/>
        </w:rPr>
        <w:t xml:space="preserve"> </w:t>
      </w:r>
      <w:r w:rsidRPr="00CC5AA7">
        <w:rPr>
          <w:rFonts w:ascii="Book Antiqua" w:eastAsia="Book Antiqua" w:hAnsi="Book Antiqua"/>
        </w:rPr>
        <w:t>the</w:t>
      </w:r>
      <w:r w:rsidR="00245150">
        <w:rPr>
          <w:rFonts w:ascii="Book Antiqua" w:eastAsia="Book Antiqua" w:hAnsi="Book Antiqua"/>
        </w:rPr>
        <w:t xml:space="preserve"> </w:t>
      </w:r>
      <w:r w:rsidR="00C01A23" w:rsidRPr="00CC5AA7">
        <w:rPr>
          <w:rFonts w:ascii="Book Antiqua" w:eastAsia="Book Antiqua" w:hAnsi="Book Antiqua"/>
        </w:rPr>
        <w:t>following</w:t>
      </w:r>
      <w:r w:rsidR="00245150">
        <w:rPr>
          <w:rFonts w:ascii="Book Antiqua" w:eastAsia="Book Antiqua" w:hAnsi="Book Antiqua"/>
        </w:rPr>
        <w:t xml:space="preserve"> </w:t>
      </w:r>
      <w:r w:rsidRPr="00CC5AA7">
        <w:rPr>
          <w:rFonts w:ascii="Book Antiqua" w:eastAsia="Book Antiqua" w:hAnsi="Book Antiqua"/>
        </w:rPr>
        <w:t>parameters:</w:t>
      </w:r>
      <w:r w:rsidR="00245150">
        <w:rPr>
          <w:rFonts w:ascii="Book Antiqua" w:eastAsia="Book Antiqua" w:hAnsi="Book Antiqua"/>
        </w:rPr>
        <w:t xml:space="preserve"> </w:t>
      </w:r>
      <w:r w:rsidRPr="00CC5AA7">
        <w:rPr>
          <w:rFonts w:ascii="Book Antiqua" w:eastAsia="Book Antiqua" w:hAnsi="Book Antiqua"/>
        </w:rPr>
        <w:t>method</w:t>
      </w:r>
      <w:r w:rsidR="00245150">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“ward.D2”</w:t>
      </w:r>
      <w:r w:rsidR="00245150">
        <w:rPr>
          <w:rFonts w:ascii="Book Antiqua" w:eastAsia="Book Antiqua" w:hAnsi="Book Antiqua"/>
        </w:rPr>
        <w:t xml:space="preserve"> </w:t>
      </w:r>
      <w:r w:rsidRPr="00CC5AA7">
        <w:rPr>
          <w:rFonts w:ascii="Book Antiqua" w:eastAsia="Book Antiqua" w:hAnsi="Book Antiqua"/>
        </w:rPr>
        <w:t>and</w:t>
      </w:r>
      <w:r w:rsidR="00245150">
        <w:rPr>
          <w:rFonts w:ascii="Book Antiqua" w:eastAsia="Book Antiqua" w:hAnsi="Book Antiqua"/>
        </w:rPr>
        <w:t xml:space="preserve"> </w:t>
      </w:r>
      <w:r w:rsidRPr="00CC5AA7">
        <w:rPr>
          <w:rFonts w:ascii="Book Antiqua" w:eastAsia="Book Antiqua" w:hAnsi="Book Antiqua"/>
        </w:rPr>
        <w:t>members</w:t>
      </w:r>
      <w:r w:rsidR="00245150">
        <w:rPr>
          <w:rFonts w:ascii="Book Antiqua" w:eastAsia="Book Antiqua" w:hAnsi="Book Antiqua"/>
        </w:rPr>
        <w:t xml:space="preserve"> </w:t>
      </w:r>
      <w:r w:rsidRPr="00CC5AA7">
        <w:rPr>
          <w:rFonts w:ascii="Book Antiqua" w:eastAsia="Book Antiqua" w:hAnsi="Book Antiqua"/>
        </w:rPr>
        <w:t>=</w:t>
      </w:r>
      <w:r w:rsidR="00245150">
        <w:rPr>
          <w:rFonts w:ascii="Book Antiqua" w:eastAsia="Book Antiqua" w:hAnsi="Book Antiqua"/>
        </w:rPr>
        <w:t xml:space="preserve"> </w:t>
      </w:r>
      <w:r w:rsidRPr="00CC5AA7">
        <w:rPr>
          <w:rFonts w:ascii="Book Antiqua" w:eastAsia="Book Antiqua" w:hAnsi="Book Antiqua"/>
        </w:rPr>
        <w:t>NULL.</w:t>
      </w:r>
    </w:p>
    <w:p w14:paraId="0E165489" w14:textId="77777777" w:rsidR="005F49F2" w:rsidRDefault="005F49F2" w:rsidP="00CC5AA7">
      <w:pPr>
        <w:spacing w:line="360" w:lineRule="auto"/>
        <w:jc w:val="both"/>
        <w:rPr>
          <w:rFonts w:ascii="Book Antiqua" w:eastAsia="Book Antiqua" w:hAnsi="Book Antiqua" w:cs="Book Antiqua"/>
          <w:b/>
          <w:bCs/>
          <w:color w:val="000000"/>
        </w:rPr>
      </w:pPr>
    </w:p>
    <w:p w14:paraId="1CFADF9D" w14:textId="77777777" w:rsidR="005F49F2" w:rsidRPr="005F49F2" w:rsidRDefault="008145DD" w:rsidP="00CC5AA7">
      <w:pPr>
        <w:spacing w:line="360" w:lineRule="auto"/>
        <w:jc w:val="both"/>
        <w:rPr>
          <w:rFonts w:ascii="Book Antiqua" w:hAnsi="Book Antiqua"/>
          <w:b/>
          <w:i/>
          <w:lang w:eastAsia="zh-CN"/>
        </w:rPr>
      </w:pPr>
      <w:r w:rsidRPr="005F49F2">
        <w:rPr>
          <w:rFonts w:ascii="Book Antiqua" w:eastAsia="Book Antiqua" w:hAnsi="Book Antiqua" w:cs="Book Antiqua"/>
          <w:b/>
          <w:bCs/>
          <w:i/>
          <w:color w:val="000000"/>
        </w:rPr>
        <w:t>Class</w:t>
      </w:r>
      <w:r w:rsidR="00245150" w:rsidRPr="005F49F2">
        <w:rPr>
          <w:rFonts w:ascii="Book Antiqua" w:eastAsia="Book Antiqua" w:hAnsi="Book Antiqua" w:cs="Book Antiqua"/>
          <w:b/>
          <w:bCs/>
          <w:i/>
          <w:color w:val="000000"/>
        </w:rPr>
        <w:t xml:space="preserve"> </w:t>
      </w:r>
      <w:r w:rsidRPr="005F49F2">
        <w:rPr>
          <w:rFonts w:ascii="Book Antiqua" w:eastAsia="Book Antiqua" w:hAnsi="Book Antiqua" w:cs="Book Antiqua"/>
          <w:b/>
          <w:bCs/>
          <w:i/>
          <w:color w:val="000000"/>
        </w:rPr>
        <w:t>prediction</w:t>
      </w:r>
    </w:p>
    <w:p w14:paraId="74B1E943" w14:textId="5F613F4F" w:rsidR="00A77B3E" w:rsidRPr="009B1042" w:rsidRDefault="00C01A23" w:rsidP="00CC5AA7">
      <w:pPr>
        <w:spacing w:line="360" w:lineRule="auto"/>
        <w:jc w:val="both"/>
        <w:rPr>
          <w:rFonts w:ascii="Book Antiqua" w:hAnsi="Book Antiqua"/>
        </w:rPr>
      </w:pPr>
      <w:r w:rsidRPr="003A0E02">
        <w:rPr>
          <w:rFonts w:ascii="Book Antiqua" w:eastAsia="Book Antiqua" w:hAnsi="Book Antiqua" w:cs="Book Antiqua"/>
          <w:color w:val="000000" w:themeColor="text1"/>
        </w:rPr>
        <w:t>We</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conducted</w:t>
      </w:r>
      <w:r w:rsidR="00245150">
        <w:rPr>
          <w:rFonts w:ascii="Book Antiqua" w:eastAsia="Book Antiqua" w:hAnsi="Book Antiqua" w:cs="Book Antiqua"/>
          <w:color w:val="000000" w:themeColor="text1"/>
        </w:rPr>
        <w:t xml:space="preserve"> </w:t>
      </w:r>
      <w:r w:rsidR="00BC52FB" w:rsidRPr="003A0E02">
        <w:rPr>
          <w:rFonts w:ascii="Book Antiqua" w:eastAsia="Book Antiqua" w:hAnsi="Book Antiqua" w:cs="Book Antiqua"/>
          <w:color w:val="000000" w:themeColor="text1"/>
        </w:rPr>
        <w:t>classification</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with</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966048" w:rsidRPr="003A0E02">
        <w:rPr>
          <w:rFonts w:ascii="Book Antiqua" w:eastAsia="Book Antiqua" w:hAnsi="Book Antiqua" w:cs="Book Antiqua"/>
          <w:color w:val="000000" w:themeColor="text1"/>
        </w:rPr>
        <w:t>random</w:t>
      </w:r>
      <w:r w:rsidR="00966048">
        <w:rPr>
          <w:rFonts w:ascii="Book Antiqua" w:eastAsia="Book Antiqua" w:hAnsi="Book Antiqua" w:cs="Book Antiqua"/>
          <w:color w:val="000000" w:themeColor="text1"/>
        </w:rPr>
        <w:t xml:space="preserve"> </w:t>
      </w:r>
      <w:r w:rsidR="00966048" w:rsidRPr="003A0E02">
        <w:rPr>
          <w:rFonts w:ascii="Book Antiqua" w:eastAsia="Book Antiqua" w:hAnsi="Book Antiqua" w:cs="Book Antiqua"/>
          <w:color w:val="000000" w:themeColor="text1"/>
        </w:rPr>
        <w:t>forest</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(RF)</w:t>
      </w:r>
      <w:r w:rsidR="00245150">
        <w:rPr>
          <w:rFonts w:ascii="Book Antiqua" w:eastAsia="Book Antiqua" w:hAnsi="Book Antiqua" w:cs="Book Antiqua"/>
          <w:color w:val="000000" w:themeColor="text1"/>
        </w:rPr>
        <w:t xml:space="preserve"> </w:t>
      </w:r>
      <w:r w:rsidRPr="003A0E02">
        <w:rPr>
          <w:rFonts w:ascii="Book Antiqua" w:eastAsia="Book Antiqua" w:hAnsi="Book Antiqua" w:cs="Book Antiqua"/>
          <w:color w:val="000000" w:themeColor="text1"/>
        </w:rPr>
        <w:t>algorithm</w:t>
      </w:r>
      <w:r w:rsidR="008145DD"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In</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8145DD" w:rsidRPr="003A0E02">
        <w:rPr>
          <w:rFonts w:ascii="Book Antiqua" w:eastAsia="Book Antiqua" w:hAnsi="Book Antiqua" w:cs="Book Antiqua"/>
          <w:color w:val="000000" w:themeColor="text1"/>
        </w:rPr>
        <w:t>RF,</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size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of</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trees</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was</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500</w:t>
      </w:r>
      <w:r w:rsidR="000B48A3"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and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feature</w:t>
      </w:r>
      <w:r w:rsidR="005C78DB" w:rsidRPr="003A0E02">
        <w:rPr>
          <w:rFonts w:ascii="Book Antiqua" w:eastAsia="Book Antiqua" w:hAnsi="Book Antiqua" w:cs="Book Antiqua"/>
          <w:color w:val="000000" w:themeColor="text1"/>
        </w:rPr>
        <w:t>s</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were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23</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i</w:t>
      </w:r>
      <w:r w:rsidR="005C78DB" w:rsidRPr="003A0E02">
        <w:rPr>
          <w:rFonts w:ascii="Book Antiqua" w:eastAsia="Book Antiqua" w:hAnsi="Book Antiqua" w:cs="Book Antiqua"/>
          <w:color w:val="000000" w:themeColor="text1"/>
        </w:rPr>
        <w:t>mmun</w:t>
      </w:r>
      <w:r w:rsidR="004A3208" w:rsidRPr="003A0E02">
        <w:rPr>
          <w:rFonts w:ascii="Book Antiqua" w:eastAsia="Book Antiqua" w:hAnsi="Book Antiqua" w:cs="Book Antiqua"/>
          <w:color w:val="000000" w:themeColor="text1"/>
        </w:rPr>
        <w:t>e</w:t>
      </w:r>
      <w:r w:rsidR="00245150">
        <w:rPr>
          <w:rFonts w:ascii="Book Antiqua" w:eastAsia="Book Antiqua" w:hAnsi="Book Antiqua" w:cs="Book Antiqua"/>
          <w:color w:val="000000" w:themeColor="text1"/>
        </w:rPr>
        <w:t xml:space="preserve"> </w:t>
      </w:r>
      <w:r w:rsidR="004A3208" w:rsidRPr="003A0E02">
        <w:rPr>
          <w:rFonts w:ascii="Book Antiqua" w:eastAsia="Book Antiqua" w:hAnsi="Book Antiqua" w:cs="Book Antiqua"/>
          <w:color w:val="000000" w:themeColor="text1"/>
        </w:rPr>
        <w:t>signature</w:t>
      </w:r>
      <w:r w:rsidR="005C78DB" w:rsidRPr="003A0E02">
        <w:rPr>
          <w:rFonts w:ascii="Book Antiqua" w:eastAsia="Book Antiqua" w:hAnsi="Book Antiqua" w:cs="Book Antiqua"/>
          <w:color w:val="000000" w:themeColor="text1"/>
        </w:rPr>
        <w:t>s.</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prediction</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performance,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namely</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accuracy</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and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weighted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F-score</w:t>
      </w:r>
      <w:r w:rsidR="00485E65" w:rsidRPr="003A0E02">
        <w:rPr>
          <w:rFonts w:ascii="Book Antiqua" w:eastAsia="Book Antiqua" w:hAnsi="Book Antiqua" w:cs="Book Antiqua"/>
          <w:color w:val="000000" w:themeColor="text1"/>
        </w:rPr>
        <w:t>,</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were</w:t>
      </w:r>
      <w:r w:rsidR="00245150">
        <w:rPr>
          <w:rFonts w:ascii="Book Antiqua" w:eastAsia="Book Antiqua" w:hAnsi="Book Antiqua" w:cs="Book Antiqua"/>
          <w:color w:val="000000" w:themeColor="text1"/>
        </w:rPr>
        <w:t xml:space="preserve"> </w:t>
      </w:r>
      <w:r w:rsidR="00485E65" w:rsidRPr="003A0E02">
        <w:rPr>
          <w:rFonts w:ascii="Book Antiqua" w:eastAsia="Book Antiqua" w:hAnsi="Book Antiqua" w:cs="Book Antiqua"/>
          <w:color w:val="000000" w:themeColor="text1"/>
        </w:rPr>
        <w:t>reported.</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We</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performed</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this</w:t>
      </w:r>
      <w:r w:rsidR="00245150">
        <w:rPr>
          <w:rFonts w:ascii="Book Antiqua" w:eastAsia="Book Antiqua" w:hAnsi="Book Antiqua" w:cs="Book Antiqua"/>
          <w:color w:val="000000" w:themeColor="text1"/>
        </w:rPr>
        <w:t xml:space="preserve"> </w:t>
      </w:r>
      <w:r w:rsidR="000E0236" w:rsidRPr="003A0E02">
        <w:rPr>
          <w:rFonts w:ascii="Book Antiqua" w:eastAsia="Book Antiqua" w:hAnsi="Book Antiqua" w:cs="Book Antiqua"/>
          <w:color w:val="000000" w:themeColor="text1"/>
        </w:rPr>
        <w:t>procedure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using</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the</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R</w:t>
      </w:r>
      <w:r w:rsidR="00245150">
        <w:rPr>
          <w:rFonts w:ascii="Book Antiqua" w:eastAsia="Book Antiqua" w:hAnsi="Book Antiqua" w:cs="Book Antiqua"/>
          <w:color w:val="000000" w:themeColor="text1"/>
        </w:rPr>
        <w:t xml:space="preserve"> </w:t>
      </w:r>
      <w:r w:rsidR="005C78DB" w:rsidRPr="003A0E02">
        <w:rPr>
          <w:rFonts w:ascii="Book Antiqua" w:eastAsia="Book Antiqua" w:hAnsi="Book Antiqua" w:cs="Book Antiqua"/>
          <w:color w:val="000000" w:themeColor="text1"/>
        </w:rPr>
        <w:t>package</w:t>
      </w:r>
      <w:r w:rsidR="00245150">
        <w:rPr>
          <w:rFonts w:ascii="Book Antiqua" w:eastAsia="Book Antiqua" w:hAnsi="Book Antiqua" w:cs="Book Antiqua"/>
          <w:color w:val="000000" w:themeColor="text1"/>
        </w:rPr>
        <w:t xml:space="preserve"> </w:t>
      </w:r>
      <w:r w:rsidR="000B48A3" w:rsidRPr="003A0E02">
        <w:rPr>
          <w:rFonts w:ascii="Book Antiqua" w:eastAsia="Book Antiqua" w:hAnsi="Book Antiqua" w:cs="Book Antiqua"/>
          <w:color w:val="000000" w:themeColor="text1"/>
        </w:rPr>
        <w:t>"randomForest"</w:t>
      </w:r>
      <w:r w:rsidR="005C78DB" w:rsidRPr="003A0E02">
        <w:rPr>
          <w:rFonts w:ascii="Book Antiqua" w:eastAsia="Book Antiqua" w:hAnsi="Book Antiqua" w:cs="Book Antiqua"/>
          <w:color w:val="000000" w:themeColor="text1"/>
        </w:rPr>
        <w:t>.</w:t>
      </w:r>
    </w:p>
    <w:p w14:paraId="309A63AA" w14:textId="77777777" w:rsidR="00B22236" w:rsidRDefault="00B22236" w:rsidP="00CC5AA7">
      <w:pPr>
        <w:spacing w:line="360" w:lineRule="auto"/>
        <w:jc w:val="both"/>
        <w:rPr>
          <w:rFonts w:ascii="Book Antiqua" w:eastAsia="Book Antiqua" w:hAnsi="Book Antiqua" w:cs="Book Antiqua"/>
          <w:b/>
          <w:bCs/>
          <w:color w:val="000000"/>
        </w:rPr>
      </w:pPr>
    </w:p>
    <w:p w14:paraId="287D0F18" w14:textId="77777777" w:rsidR="00B22236" w:rsidRPr="00B22236" w:rsidRDefault="008145DD" w:rsidP="00CC5AA7">
      <w:pPr>
        <w:spacing w:line="360" w:lineRule="auto"/>
        <w:jc w:val="both"/>
        <w:rPr>
          <w:rFonts w:ascii="Book Antiqua" w:hAnsi="Book Antiqua"/>
          <w:b/>
          <w:i/>
          <w:lang w:eastAsia="zh-CN"/>
        </w:rPr>
      </w:pPr>
      <w:r w:rsidRPr="00B22236">
        <w:rPr>
          <w:rFonts w:ascii="Book Antiqua" w:eastAsia="Book Antiqua" w:hAnsi="Book Antiqua" w:cs="Book Antiqua"/>
          <w:b/>
          <w:bCs/>
          <w:i/>
          <w:color w:val="000000"/>
        </w:rPr>
        <w:t>Survival</w:t>
      </w:r>
      <w:r w:rsidR="00245150" w:rsidRPr="00B22236">
        <w:rPr>
          <w:rFonts w:ascii="Book Antiqua" w:eastAsia="Book Antiqua" w:hAnsi="Book Antiqua" w:cs="Book Antiqua"/>
          <w:b/>
          <w:bCs/>
          <w:i/>
          <w:color w:val="000000"/>
        </w:rPr>
        <w:t xml:space="preserve"> </w:t>
      </w:r>
      <w:r w:rsidRPr="00B22236">
        <w:rPr>
          <w:rFonts w:ascii="Book Antiqua" w:eastAsia="Book Antiqua" w:hAnsi="Book Antiqua" w:cs="Book Antiqua"/>
          <w:b/>
          <w:bCs/>
          <w:i/>
          <w:color w:val="000000"/>
        </w:rPr>
        <w:t>analysis</w:t>
      </w:r>
    </w:p>
    <w:p w14:paraId="75013984" w14:textId="60B8D1B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shd w:val="clear" w:color="auto" w:fill="FFFFFF"/>
        </w:rPr>
        <w:t>We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compared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overall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disease-free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(DFS)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between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two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classes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samples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Kaplan-Meier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(K-M)</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method</w:t>
      </w:r>
      <w:r w:rsidRPr="00CC5AA7">
        <w:rPr>
          <w:rFonts w:ascii="Book Antiqua" w:eastAsia="Book Antiqua" w:hAnsi="Book Antiqua" w:cs="Book Antiqua"/>
          <w:color w:val="000000"/>
          <w:vertAlign w:val="superscript"/>
        </w:rPr>
        <w:t>[16]</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K-M</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curves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used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show</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differences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survival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log-rank</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tests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utilized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evaluate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their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significance.</w:t>
      </w:r>
    </w:p>
    <w:p w14:paraId="385CCA19" w14:textId="77777777" w:rsidR="007D7869" w:rsidRDefault="007D7869" w:rsidP="00CC5AA7">
      <w:pPr>
        <w:spacing w:line="360" w:lineRule="auto"/>
        <w:jc w:val="both"/>
        <w:rPr>
          <w:rFonts w:ascii="Book Antiqua" w:eastAsia="Book Antiqua" w:hAnsi="Book Antiqua" w:cs="Book Antiqua"/>
          <w:b/>
          <w:bCs/>
          <w:color w:val="000000"/>
        </w:rPr>
      </w:pPr>
    </w:p>
    <w:p w14:paraId="5EE67FDA" w14:textId="47016AF9" w:rsidR="007D7869" w:rsidRPr="007D7869" w:rsidRDefault="008145DD" w:rsidP="00CC5AA7">
      <w:pPr>
        <w:spacing w:line="360" w:lineRule="auto"/>
        <w:jc w:val="both"/>
        <w:rPr>
          <w:rFonts w:ascii="Book Antiqua" w:hAnsi="Book Antiqua"/>
          <w:b/>
          <w:i/>
          <w:lang w:eastAsia="zh-CN"/>
        </w:rPr>
      </w:pPr>
      <w:r w:rsidRPr="007D7869">
        <w:rPr>
          <w:rFonts w:ascii="Book Antiqua" w:eastAsia="Book Antiqua" w:hAnsi="Book Antiqua" w:cs="Book Antiqua"/>
          <w:b/>
          <w:bCs/>
          <w:i/>
          <w:color w:val="000000"/>
        </w:rPr>
        <w:t>Calculation</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of</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TMB,</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SCNAs,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Stemness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intratumor</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heterogeneity</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immune</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scores,</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and</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tumor</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purity</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in</w:t>
      </w:r>
      <w:r w:rsidR="00245150" w:rsidRPr="007D7869">
        <w:rPr>
          <w:rFonts w:ascii="Book Antiqua" w:eastAsia="Book Antiqua" w:hAnsi="Book Antiqua" w:cs="Book Antiqua"/>
          <w:b/>
          <w:bCs/>
          <w:i/>
          <w:color w:val="000000"/>
        </w:rPr>
        <w:t xml:space="preserve"> </w:t>
      </w:r>
      <w:r w:rsidRPr="007D7869">
        <w:rPr>
          <w:rFonts w:ascii="Book Antiqua" w:eastAsia="Book Antiqua" w:hAnsi="Book Antiqua" w:cs="Book Antiqua"/>
          <w:b/>
          <w:bCs/>
          <w:i/>
          <w:color w:val="000000"/>
        </w:rPr>
        <w:t>tumors</w:t>
      </w:r>
    </w:p>
    <w:p w14:paraId="67FEFEFD" w14:textId="22988BFF" w:rsidR="00A77B3E" w:rsidRPr="002A0322"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somatic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GISTIC2</w:t>
      </w:r>
      <w:r w:rsidRPr="00CC5AA7">
        <w:rPr>
          <w:rFonts w:ascii="Book Antiqua" w:eastAsia="Book Antiqua" w:hAnsi="Book Antiqua" w:cs="Book Antiqua"/>
          <w:color w:val="000000"/>
          <w:vertAlign w:val="superscript"/>
        </w:rPr>
        <w:t>[17]</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CFCFC"/>
        </w:rPr>
        <w:t>SCNA</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shd w:val="clear" w:color="auto" w:fill="FCFCFC"/>
        </w:rPr>
        <w:t>frequencies</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shd w:val="clear" w:color="auto" w:fill="FCFCFC"/>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amplitudes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input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“SNP6”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stemness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score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its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ssGSEA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score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stemness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marker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genes,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shown</w:t>
      </w:r>
      <w:r w:rsidR="00245150">
        <w:rPr>
          <w:rFonts w:ascii="Book Antiqua" w:eastAsia="Book Antiqua" w:hAnsi="Book Antiqua" w:cs="Book Antiqua"/>
          <w:color w:val="000000"/>
          <w:shd w:val="clear" w:color="auto" w:fill="FFFFFF"/>
        </w:rPr>
        <w:t xml:space="preserve"> </w:t>
      </w:r>
      <w:r w:rsidRPr="007A00EE">
        <w:rPr>
          <w:rFonts w:ascii="Book Antiqua" w:eastAsia="Book Antiqua" w:hAnsi="Book Antiqua" w:cs="Book Antiqua"/>
          <w:color w:val="000000"/>
          <w:shd w:val="clear" w:color="auto" w:fill="FFFFFF"/>
        </w:rPr>
        <w:t>in</w:t>
      </w:r>
      <w:r w:rsidR="00245150" w:rsidRPr="007A00EE">
        <w:rPr>
          <w:rFonts w:ascii="Book Antiqua" w:eastAsia="Book Antiqua" w:hAnsi="Book Antiqua" w:cs="Book Antiqua"/>
          <w:color w:val="000000"/>
          <w:shd w:val="clear" w:color="auto" w:fill="FFFFFF"/>
        </w:rPr>
        <w:t xml:space="preserve"> </w:t>
      </w:r>
      <w:r w:rsidRPr="007A00EE">
        <w:rPr>
          <w:rFonts w:ascii="Book Antiqua" w:eastAsia="Book Antiqua" w:hAnsi="Book Antiqua" w:cs="Book Antiqua"/>
          <w:color w:val="000000"/>
          <w:shd w:val="clear" w:color="auto" w:fill="FFFFFF"/>
        </w:rPr>
        <w:t>Supplementary</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Table</w:t>
      </w:r>
      <w:r w:rsidR="00245150" w:rsidRPr="007A00EE">
        <w:rPr>
          <w:rFonts w:ascii="Book Antiqua" w:eastAsia="Book Antiqua" w:hAnsi="Book Antiqua" w:cs="Book Antiqua"/>
          <w:color w:val="000000"/>
        </w:rPr>
        <w:t xml:space="preserve"> </w:t>
      </w:r>
      <w:r w:rsidRPr="007A00EE">
        <w:rPr>
          <w:rFonts w:ascii="Book Antiqua" w:eastAsia="Book Antiqua" w:hAnsi="Book Antiqua" w:cs="Book Antiqua"/>
          <w:color w:val="000000"/>
        </w:rPr>
        <w:t>1</w:t>
      </w:r>
      <w:r w:rsidRPr="007A00EE">
        <w:rPr>
          <w:rFonts w:ascii="Book Antiqua" w:eastAsia="Book Antiqua" w:hAnsi="Book Antiqua" w:cs="Book Antiqua"/>
          <w:color w:val="000000"/>
          <w:shd w:val="clear" w:color="auto" w:fill="FFFFFF"/>
        </w:rPr>
        <w:t>.</w:t>
      </w:r>
      <w:r w:rsidR="00245150" w:rsidRPr="007A00EE">
        <w:rPr>
          <w:rFonts w:ascii="Book Antiqua" w:eastAsia="Book Antiqua" w:hAnsi="Book Antiqua" w:cs="Book Antiqua"/>
          <w:color w:val="000000"/>
          <w:shd w:val="clear" w:color="auto" w:fill="FFFFFF"/>
        </w:rPr>
        <w:t xml:space="preserve"> </w:t>
      </w:r>
      <w:r w:rsidR="005C78DB" w:rsidRPr="007A00EE">
        <w:rPr>
          <w:rFonts w:ascii="Book Antiqua" w:eastAsia="Book Antiqua" w:hAnsi="Book Antiqua" w:cs="Book Antiqua"/>
        </w:rPr>
        <w:t>W</w:t>
      </w:r>
      <w:r w:rsidR="005C78DB" w:rsidRPr="00CC5AA7">
        <w:rPr>
          <w:rFonts w:ascii="Book Antiqua" w:eastAsia="Book Antiqua" w:hAnsi="Book Antiqua" w:cs="Book Antiqua"/>
        </w:rPr>
        <w:t>e</w:t>
      </w:r>
      <w:r w:rsidR="00245150">
        <w:rPr>
          <w:rFonts w:ascii="Book Antiqua" w:eastAsia="Book Antiqua" w:hAnsi="Book Antiqua" w:cs="Book Antiqua"/>
        </w:rPr>
        <w:t xml:space="preserve"> </w:t>
      </w:r>
      <w:r w:rsidR="005C78DB" w:rsidRPr="00CC5AA7">
        <w:rPr>
          <w:rFonts w:ascii="Book Antiqua" w:eastAsia="Book Antiqua" w:hAnsi="Book Antiqua" w:cs="Book Antiqua"/>
        </w:rPr>
        <w:t>measured</w:t>
      </w:r>
      <w:r w:rsidR="00245150">
        <w:rPr>
          <w:rFonts w:ascii="Book Antiqua" w:eastAsia="Book Antiqua" w:hAnsi="Book Antiqua" w:cs="Book Antiqua"/>
        </w:rPr>
        <w:t xml:space="preserve"> </w:t>
      </w:r>
      <w:r w:rsidR="007C1FE5" w:rsidRPr="007C1FE5">
        <w:rPr>
          <w:rFonts w:ascii="Book Antiqua" w:eastAsia="Book Antiqua" w:hAnsi="Book Antiqua" w:cs="Book Antiqua"/>
        </w:rPr>
        <w:t>intratumor heterogeneity (ITH)</w:t>
      </w:r>
      <w:r w:rsidR="00245150">
        <w:rPr>
          <w:rFonts w:ascii="Book Antiqua" w:eastAsia="Book Antiqua" w:hAnsi="Book Antiqua" w:cs="Book Antiqua"/>
        </w:rPr>
        <w:t xml:space="preserve"> </w:t>
      </w:r>
      <w:r w:rsidR="005C78DB" w:rsidRPr="00CC5AA7">
        <w:rPr>
          <w:rFonts w:ascii="Book Antiqua" w:eastAsia="Book Antiqua" w:hAnsi="Book Antiqua" w:cs="Book Antiqua"/>
        </w:rPr>
        <w:t>levels</w:t>
      </w:r>
      <w:r w:rsidR="00245150">
        <w:rPr>
          <w:rFonts w:ascii="Book Antiqua" w:eastAsia="Book Antiqua" w:hAnsi="Book Antiqua" w:cs="Book Antiqua"/>
        </w:rPr>
        <w:t xml:space="preserve"> </w:t>
      </w:r>
      <w:r w:rsidR="00B330BE" w:rsidRPr="00CC5AA7">
        <w:rPr>
          <w:rFonts w:ascii="Book Antiqua" w:eastAsia="Book Antiqua" w:hAnsi="Book Antiqua" w:cs="Book Antiqua"/>
        </w:rPr>
        <w:t>with</w:t>
      </w:r>
      <w:r w:rsidR="00245150">
        <w:rPr>
          <w:rFonts w:ascii="Book Antiqua" w:eastAsia="Book Antiqua" w:hAnsi="Book Antiqua" w:cs="Book Antiqua"/>
        </w:rPr>
        <w:t xml:space="preserve"> </w:t>
      </w:r>
      <w:r w:rsidR="005C78DB" w:rsidRPr="00CC5AA7">
        <w:rPr>
          <w:rFonts w:ascii="Book Antiqua" w:eastAsia="Book Antiqua" w:hAnsi="Book Antiqua" w:cs="Book Antiqua"/>
        </w:rPr>
        <w:t>the</w:t>
      </w:r>
      <w:r w:rsidR="00245150">
        <w:rPr>
          <w:rFonts w:ascii="Book Antiqua" w:eastAsia="Book Antiqua" w:hAnsi="Book Antiqua" w:cs="Book Antiqua"/>
        </w:rPr>
        <w:t xml:space="preserve"> </w:t>
      </w:r>
      <w:r w:rsidR="005C78DB" w:rsidRPr="00CC5AA7">
        <w:rPr>
          <w:rFonts w:ascii="Book Antiqua" w:eastAsia="Book Antiqua" w:hAnsi="Book Antiqua" w:cs="Book Antiqua"/>
        </w:rPr>
        <w:t>DEPTH</w:t>
      </w:r>
      <w:r w:rsidR="00245150">
        <w:rPr>
          <w:rFonts w:ascii="Book Antiqua" w:eastAsia="Book Antiqua" w:hAnsi="Book Antiqua" w:cs="Book Antiqua"/>
        </w:rPr>
        <w:t xml:space="preserve"> </w:t>
      </w:r>
      <w:r w:rsidR="005C78DB" w:rsidRPr="00CC5AA7">
        <w:rPr>
          <w:rFonts w:ascii="Book Antiqua" w:eastAsia="Book Antiqua" w:hAnsi="Book Antiqua" w:cs="Book Antiqua"/>
        </w:rPr>
        <w:t>algorithm</w:t>
      </w:r>
      <w:r w:rsidRPr="00CC5AA7">
        <w:rPr>
          <w:rFonts w:ascii="Book Antiqua" w:eastAsia="Book Antiqua" w:hAnsi="Book Antiqua" w:cs="Book Antiqua"/>
          <w:vertAlign w:val="superscript"/>
        </w:rPr>
        <w:t>[18]</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which</w:t>
      </w:r>
      <w:r w:rsidR="00245150">
        <w:rPr>
          <w:rFonts w:ascii="Book Antiqua" w:eastAsia="Book Antiqua" w:hAnsi="Book Antiqua" w:cs="Book Antiqua"/>
        </w:rPr>
        <w:t xml:space="preserve"> </w:t>
      </w:r>
      <w:r w:rsidR="00B330BE" w:rsidRPr="00CC5AA7">
        <w:rPr>
          <w:rFonts w:ascii="Book Antiqua" w:eastAsia="Book Antiqua" w:hAnsi="Book Antiqua" w:cs="Book Antiqua"/>
        </w:rPr>
        <w:t>evaluate</w:t>
      </w:r>
      <w:r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00B330BE" w:rsidRPr="00CC5AA7">
        <w:rPr>
          <w:rFonts w:ascii="Book Antiqua" w:eastAsia="Book Antiqua" w:hAnsi="Book Antiqua" w:cs="Book Antiqua"/>
        </w:rPr>
        <w:t>levels</w:t>
      </w:r>
      <w:r w:rsidR="00245150">
        <w:rPr>
          <w:rFonts w:ascii="Book Antiqua" w:eastAsia="Book Antiqua" w:hAnsi="Book Antiqua" w:cs="Book Antiqua"/>
        </w:rPr>
        <w:t xml:space="preserve"> </w:t>
      </w:r>
      <w:r w:rsidR="00B330BE" w:rsidRPr="00CC5AA7">
        <w:rPr>
          <w:rFonts w:ascii="Book Antiqua" w:eastAsia="Book Antiqua" w:hAnsi="Book Antiqua" w:cs="Book Antiqua"/>
        </w:rPr>
        <w:t>based</w:t>
      </w:r>
      <w:r w:rsidR="00245150">
        <w:rPr>
          <w:rFonts w:ascii="Book Antiqua" w:eastAsia="Book Antiqua" w:hAnsi="Book Antiqua" w:cs="Book Antiqua"/>
        </w:rPr>
        <w:t xml:space="preserve"> </w:t>
      </w:r>
      <w:r w:rsidR="00B330BE" w:rsidRPr="00CC5AA7">
        <w:rPr>
          <w:rFonts w:ascii="Book Antiqua" w:eastAsia="Book Antiqua" w:hAnsi="Book Antiqua" w:cs="Book Antiqua"/>
        </w:rPr>
        <w:t>on</w:t>
      </w:r>
      <w:r w:rsidR="00245150">
        <w:rPr>
          <w:rFonts w:ascii="Book Antiqua" w:eastAsia="Book Antiqua" w:hAnsi="Book Antiqua" w:cs="Book Antiqua"/>
        </w:rPr>
        <w:t xml:space="preserve"> </w:t>
      </w:r>
      <w:r w:rsidR="00B330BE" w:rsidRPr="00CC5AA7">
        <w:rPr>
          <w:rFonts w:ascii="Book Antiqua" w:eastAsia="Book Antiqua" w:hAnsi="Book Antiqua" w:cs="Book Antiqua"/>
        </w:rPr>
        <w:t>gene</w:t>
      </w:r>
      <w:r w:rsidR="00245150">
        <w:rPr>
          <w:rFonts w:ascii="Book Antiqua" w:eastAsia="Book Antiqua" w:hAnsi="Book Antiqua" w:cs="Book Antiqua"/>
        </w:rPr>
        <w:t xml:space="preserve"> </w:t>
      </w:r>
      <w:r w:rsidR="00B330BE" w:rsidRPr="00CC5AA7">
        <w:rPr>
          <w:rFonts w:ascii="Book Antiqua" w:eastAsia="Book Antiqua" w:hAnsi="Book Antiqua" w:cs="Book Antiqua"/>
        </w:rPr>
        <w:t>expression</w:t>
      </w:r>
      <w:r w:rsidR="00245150">
        <w:rPr>
          <w:rFonts w:ascii="Book Antiqua" w:eastAsia="Book Antiqua" w:hAnsi="Book Antiqua" w:cs="Book Antiqua"/>
        </w:rPr>
        <w:t xml:space="preserve"> </w:t>
      </w:r>
      <w:r w:rsidR="00B330BE" w:rsidRPr="00CC5AA7">
        <w:rPr>
          <w:rFonts w:ascii="Book Antiqua" w:eastAsia="Book Antiqua" w:hAnsi="Book Antiqua" w:cs="Book Antiqua"/>
        </w:rPr>
        <w:t>profiles</w:t>
      </w:r>
      <w:r w:rsidRPr="00CC5AA7">
        <w:rPr>
          <w:rFonts w:ascii="Book Antiqua" w:eastAsia="Book Antiqua" w:hAnsi="Book Antiqua" w:cs="Book Antiqua"/>
        </w:rPr>
        <w:t>.</w:t>
      </w:r>
      <w:r w:rsidR="00245150">
        <w:rPr>
          <w:rFonts w:ascii="Book Antiqua" w:eastAsia="Book Antiqua" w:hAnsi="Book Antiqua" w:cs="Book Antiqua"/>
        </w:rPr>
        <w:t xml:space="preserve"> </w:t>
      </w:r>
      <w:r w:rsidR="00B330BE" w:rsidRPr="00CC5AA7">
        <w:rPr>
          <w:rFonts w:ascii="Book Antiqua" w:eastAsia="Book Antiqua" w:hAnsi="Book Antiqua" w:cs="Book Antiqua"/>
          <w:bCs/>
          <w:shd w:val="clear" w:color="auto" w:fill="FFFFFF"/>
        </w:rPr>
        <w:t>W</w:t>
      </w:r>
      <w:r w:rsidR="005C78DB" w:rsidRPr="00CC5AA7">
        <w:rPr>
          <w:rFonts w:ascii="Book Antiqua" w:eastAsia="Book Antiqua" w:hAnsi="Book Antiqua" w:cs="Book Antiqua"/>
          <w:bCs/>
          <w:shd w:val="clear" w:color="auto" w:fill="FFFFFF"/>
        </w:rPr>
        <w:t>e</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assessed</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immune</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scores</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and</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tumor</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lastRenderedPageBreak/>
        <w:t>purity</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of</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bulk</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tumors</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using</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bCs/>
          <w:shd w:val="clear" w:color="auto" w:fill="FFFFFF"/>
        </w:rPr>
        <w:t>ESTIMATE</w:t>
      </w:r>
      <w:r w:rsidRPr="00CC5AA7">
        <w:rPr>
          <w:rFonts w:ascii="Book Antiqua" w:eastAsia="Book Antiqua" w:hAnsi="Book Antiqua" w:cs="Book Antiqua"/>
          <w:vertAlign w:val="superscript"/>
        </w:rPr>
        <w:t>[19]</w:t>
      </w:r>
      <w:r w:rsidRPr="00CC5AA7">
        <w:rPr>
          <w:rFonts w:ascii="Book Antiqua" w:eastAsia="Book Antiqua" w:hAnsi="Book Antiqua" w:cs="Book Antiqua"/>
          <w:bCs/>
          <w:shd w:val="clear" w:color="auto" w:fill="FFFFFF"/>
        </w:rPr>
        <w:t>.</w:t>
      </w:r>
      <w:r w:rsidR="00245150">
        <w:rPr>
          <w:rFonts w:ascii="Book Antiqua" w:eastAsia="Book Antiqua" w:hAnsi="Book Antiqua" w:cs="Book Antiqua"/>
          <w:bCs/>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immune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scores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indicate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level</w:t>
      </w:r>
      <w:r w:rsidR="00B330BE" w:rsidRPr="00CC5AA7">
        <w:rPr>
          <w:rFonts w:ascii="Book Antiqua" w:eastAsia="Book Antiqua" w:hAnsi="Book Antiqua" w:cs="Book Antiqua"/>
          <w:shd w:val="clear" w:color="auto" w:fill="FFFFFF"/>
        </w:rPr>
        <w:t>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of</w:t>
      </w:r>
      <w:r w:rsidR="00245150">
        <w:rPr>
          <w:rFonts w:ascii="Book Antiqua" w:eastAsia="Book Antiqua" w:hAnsi="Book Antiqua" w:cs="Book Antiqua"/>
          <w:shd w:val="clear" w:color="auto" w:fill="FFFFFF"/>
        </w:rPr>
        <w:t xml:space="preserve"> </w:t>
      </w:r>
      <w:r w:rsidR="00B330BE"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immune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infiltration,</w:t>
      </w:r>
      <w:r w:rsidR="00245150">
        <w:rPr>
          <w:rFonts w:ascii="Book Antiqua" w:eastAsia="Book Antiqua" w:hAnsi="Book Antiqua" w:cs="Book Antiqua"/>
          <w:shd w:val="clear" w:color="auto" w:fill="FFFFFF"/>
        </w:rPr>
        <w:t xml:space="preserve"> </w:t>
      </w:r>
      <w:r w:rsidR="00B330BE" w:rsidRPr="00CC5AA7">
        <w:rPr>
          <w:rFonts w:ascii="Book Antiqua" w:eastAsia="Book Antiqua" w:hAnsi="Book Antiqua" w:cs="Book Antiqua"/>
          <w:shd w:val="clear" w:color="auto" w:fill="FFFFFF"/>
        </w:rPr>
        <w:t>and</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purity</w:t>
      </w:r>
      <w:r w:rsidR="00245150">
        <w:rPr>
          <w:rFonts w:ascii="Book Antiqua" w:eastAsia="Book Antiqua" w:hAnsi="Book Antiqua" w:cs="Book Antiqua"/>
          <w:shd w:val="clear" w:color="auto" w:fill="FFFFFF"/>
        </w:rPr>
        <w:t xml:space="preserve"> </w:t>
      </w:r>
      <w:r w:rsidR="00681611" w:rsidRPr="00CC5AA7">
        <w:rPr>
          <w:rFonts w:ascii="Book Antiqua" w:eastAsia="Book Antiqua" w:hAnsi="Book Antiqua" w:cs="Book Antiqua"/>
          <w:shd w:val="clear" w:color="auto" w:fill="FFFFFF"/>
        </w:rPr>
        <w:t>represents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fraction</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of</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tumor</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cells</w:t>
      </w:r>
      <w:r w:rsidR="00245150">
        <w:rPr>
          <w:rFonts w:ascii="Book Antiqua" w:eastAsia="Book Antiqua" w:hAnsi="Book Antiqua" w:cs="Book Antiqua"/>
          <w:shd w:val="clear" w:color="auto" w:fill="FFFFFF"/>
        </w:rPr>
        <w:t xml:space="preserve"> </w:t>
      </w:r>
      <w:r w:rsidR="005C78DB" w:rsidRPr="00CC5AA7">
        <w:rPr>
          <w:rFonts w:ascii="Book Antiqua" w:eastAsia="Book Antiqua" w:hAnsi="Book Antiqua" w:cs="Book Antiqua"/>
          <w:shd w:val="clear" w:color="auto" w:fill="FFFFFF"/>
        </w:rPr>
        <w:t>within</w:t>
      </w:r>
      <w:r w:rsidR="00245150">
        <w:rPr>
          <w:rFonts w:ascii="Book Antiqua" w:eastAsia="Book Antiqua" w:hAnsi="Book Antiqua" w:cs="Book Antiqua"/>
          <w:bCs/>
          <w:shd w:val="clear" w:color="auto" w:fill="FFFFFF"/>
        </w:rPr>
        <w:t xml:space="preserve"> </w:t>
      </w:r>
      <w:r w:rsidRPr="00CC5AA7">
        <w:rPr>
          <w:rFonts w:ascii="Book Antiqua" w:eastAsia="Book Antiqua" w:hAnsi="Book Antiqua" w:cs="Book Antiqua"/>
          <w:bCs/>
          <w:shd w:val="clear" w:color="auto" w:fill="FFFFFF"/>
        </w:rPr>
        <w:t>a</w:t>
      </w:r>
      <w:r w:rsidR="00245150">
        <w:rPr>
          <w:rFonts w:ascii="Book Antiqua" w:eastAsia="Book Antiqua" w:hAnsi="Book Antiqua" w:cs="Book Antiqua"/>
          <w:bCs/>
          <w:shd w:val="clear" w:color="auto" w:fill="FFFFFF"/>
        </w:rPr>
        <w:t xml:space="preserve"> </w:t>
      </w:r>
      <w:r w:rsidRPr="00CC5AA7">
        <w:rPr>
          <w:rFonts w:ascii="Book Antiqua" w:eastAsia="Book Antiqua" w:hAnsi="Book Antiqua" w:cs="Book Antiqua"/>
          <w:bCs/>
          <w:shd w:val="clear" w:color="auto" w:fill="FFFFFF"/>
        </w:rPr>
        <w:t>tumor</w:t>
      </w:r>
      <w:r w:rsidR="00245150">
        <w:rPr>
          <w:rFonts w:ascii="Book Antiqua" w:eastAsia="Book Antiqua" w:hAnsi="Book Antiqua" w:cs="Book Antiqua"/>
          <w:bCs/>
          <w:shd w:val="clear" w:color="auto" w:fill="FFFFFF"/>
        </w:rPr>
        <w:t xml:space="preserve"> </w:t>
      </w:r>
      <w:r w:rsidR="00B330BE" w:rsidRPr="00CC5AA7">
        <w:rPr>
          <w:rFonts w:ascii="Book Antiqua" w:eastAsia="Book Antiqua" w:hAnsi="Book Antiqua" w:cs="Book Antiqua"/>
          <w:bCs/>
          <w:shd w:val="clear" w:color="auto" w:fill="FFFFFF"/>
        </w:rPr>
        <w:t>bulk</w:t>
      </w:r>
      <w:r w:rsidRPr="00CC5AA7">
        <w:rPr>
          <w:rFonts w:ascii="Book Antiqua" w:eastAsia="Book Antiqua" w:hAnsi="Book Antiqua" w:cs="Book Antiqua"/>
          <w:bCs/>
          <w:shd w:val="clear" w:color="auto" w:fill="FFFFFF"/>
        </w:rPr>
        <w:t>.</w:t>
      </w:r>
    </w:p>
    <w:p w14:paraId="452222B9" w14:textId="77777777" w:rsidR="000376AB" w:rsidRDefault="000376AB" w:rsidP="00CC5AA7">
      <w:pPr>
        <w:spacing w:line="360" w:lineRule="auto"/>
        <w:jc w:val="both"/>
        <w:rPr>
          <w:rFonts w:ascii="Book Antiqua" w:eastAsia="Book Antiqua" w:hAnsi="Book Antiqua" w:cs="Book Antiqua"/>
          <w:b/>
          <w:bCs/>
          <w:color w:val="000000"/>
        </w:rPr>
      </w:pPr>
    </w:p>
    <w:p w14:paraId="569EC160" w14:textId="77777777" w:rsidR="000376AB" w:rsidRPr="000376AB" w:rsidRDefault="008145DD" w:rsidP="00CC5AA7">
      <w:pPr>
        <w:spacing w:line="360" w:lineRule="auto"/>
        <w:jc w:val="both"/>
        <w:rPr>
          <w:rFonts w:ascii="Book Antiqua" w:hAnsi="Book Antiqua"/>
          <w:b/>
          <w:i/>
          <w:lang w:eastAsia="zh-CN"/>
        </w:rPr>
      </w:pPr>
      <w:r w:rsidRPr="000376AB">
        <w:rPr>
          <w:rFonts w:ascii="Book Antiqua" w:eastAsia="Book Antiqua" w:hAnsi="Book Antiqua" w:cs="Book Antiqua"/>
          <w:b/>
          <w:bCs/>
          <w:i/>
          <w:color w:val="000000"/>
        </w:rPr>
        <w:t>Pathway</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and</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gene</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ontology</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enrichment</w:t>
      </w:r>
      <w:r w:rsidR="00245150" w:rsidRPr="000376AB">
        <w:rPr>
          <w:rFonts w:ascii="Book Antiqua" w:eastAsia="Book Antiqua" w:hAnsi="Book Antiqua" w:cs="Book Antiqua"/>
          <w:b/>
          <w:bCs/>
          <w:i/>
          <w:color w:val="000000"/>
        </w:rPr>
        <w:t xml:space="preserve"> </w:t>
      </w:r>
      <w:r w:rsidRPr="000376AB">
        <w:rPr>
          <w:rFonts w:ascii="Book Antiqua" w:eastAsia="Book Antiqua" w:hAnsi="Book Antiqua" w:cs="Book Antiqua"/>
          <w:b/>
          <w:bCs/>
          <w:i/>
          <w:color w:val="000000"/>
        </w:rPr>
        <w:t>analysis</w:t>
      </w:r>
    </w:p>
    <w:p w14:paraId="5BFE84D3" w14:textId="34DF352E" w:rsidR="00A77B3E" w:rsidRPr="00CC5AA7" w:rsidRDefault="00681611" w:rsidP="00CC5AA7">
      <w:pPr>
        <w:spacing w:line="360" w:lineRule="auto"/>
        <w:jc w:val="both"/>
        <w:rPr>
          <w:rFonts w:ascii="Book Antiqua" w:hAnsi="Book Antiqua"/>
        </w:rPr>
      </w:pP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identify</w:t>
      </w:r>
      <w:r w:rsidR="00245150">
        <w:rPr>
          <w:rFonts w:ascii="Book Antiqua" w:eastAsia="Book Antiqua" w:hAnsi="Book Antiqua" w:cs="Book Antiqua"/>
        </w:rPr>
        <w:t xml:space="preserve"> </w:t>
      </w:r>
      <w:r w:rsidRPr="00CC5AA7">
        <w:rPr>
          <w:rFonts w:ascii="Book Antiqua" w:eastAsia="Book Antiqua" w:hAnsi="Book Antiqua" w:cs="Book Antiqua"/>
        </w:rPr>
        <w:t>pathways</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r w:rsidRPr="00CC5AA7">
        <w:rPr>
          <w:rFonts w:ascii="Book Antiqua" w:eastAsia="Book Antiqua" w:hAnsi="Book Antiqua" w:cs="Book Antiqua"/>
        </w:rPr>
        <w:t>are</w:t>
      </w:r>
      <w:r w:rsidR="00245150">
        <w:rPr>
          <w:rFonts w:ascii="Book Antiqua" w:eastAsia="Book Antiqua" w:hAnsi="Book Antiqua" w:cs="Book Antiqua"/>
        </w:rPr>
        <w:t xml:space="preserve"> </w:t>
      </w:r>
      <w:r w:rsidRPr="00CC5AA7">
        <w:rPr>
          <w:rFonts w:ascii="Book Antiqua" w:eastAsia="Book Antiqua" w:hAnsi="Book Antiqua" w:cs="Book Antiqua"/>
        </w:rPr>
        <w:t>more</w:t>
      </w:r>
      <w:r w:rsidR="00245150">
        <w:rPr>
          <w:rFonts w:ascii="Book Antiqua" w:eastAsia="Book Antiqua" w:hAnsi="Book Antiqua" w:cs="Book Antiqua"/>
        </w:rPr>
        <w:t xml:space="preserve"> </w:t>
      </w:r>
      <w:r w:rsidRPr="00CC5AA7">
        <w:rPr>
          <w:rFonts w:ascii="Book Antiqua" w:eastAsia="Book Antiqua" w:hAnsi="Book Antiqua" w:cs="Book Antiqua"/>
        </w:rPr>
        <w:t>enriched</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one</w:t>
      </w:r>
      <w:r w:rsidR="00245150">
        <w:rPr>
          <w:rFonts w:ascii="Book Antiqua" w:eastAsia="Book Antiqua" w:hAnsi="Book Antiqua" w:cs="Book Antiqua"/>
        </w:rPr>
        <w:t xml:space="preserve"> </w:t>
      </w:r>
      <w:r w:rsidRPr="00CC5AA7">
        <w:rPr>
          <w:rFonts w:ascii="Book Antiqua" w:eastAsia="Book Antiqua" w:hAnsi="Book Antiqua" w:cs="Book Antiqua"/>
        </w:rPr>
        <w:t>group</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another</w:t>
      </w:r>
      <w:r w:rsidR="00245150">
        <w:rPr>
          <w:rFonts w:ascii="Book Antiqua" w:eastAsia="Book Antiqua" w:hAnsi="Book Antiqua" w:cs="Book Antiqua"/>
        </w:rPr>
        <w:t xml:space="preserve"> </w:t>
      </w:r>
      <w:r w:rsidRPr="00CC5AA7">
        <w:rPr>
          <w:rFonts w:ascii="Book Antiqua" w:eastAsia="Book Antiqua" w:hAnsi="Book Antiqua" w:cs="Book Antiqua"/>
        </w:rPr>
        <w:t>group,</w:t>
      </w:r>
      <w:r w:rsidR="00245150">
        <w:rPr>
          <w:rFonts w:ascii="Book Antiqua" w:eastAsia="Book Antiqua" w:hAnsi="Book Antiqua" w:cs="Book Antiqua"/>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DF7CFC" w:rsidRPr="00CC5AA7">
        <w:rPr>
          <w:rFonts w:ascii="Book Antiqua" w:eastAsia="Book Antiqua" w:hAnsi="Book Antiqua" w:cs="Book Antiqua"/>
        </w:rPr>
        <w:t>first</w:t>
      </w:r>
      <w:r w:rsidR="00245150">
        <w:rPr>
          <w:rFonts w:ascii="Book Antiqua" w:eastAsia="Book Antiqua" w:hAnsi="Book Antiqua" w:cs="Book Antiqua"/>
        </w:rPr>
        <w:t xml:space="preserve"> </w:t>
      </w:r>
      <w:r w:rsidR="00185AB5" w:rsidRPr="00CC5AA7">
        <w:rPr>
          <w:rFonts w:ascii="Book Antiqua" w:eastAsia="Book Antiqua" w:hAnsi="Book Antiqua" w:cs="Book Antiqua"/>
        </w:rPr>
        <w:t>uncovered</w:t>
      </w:r>
      <w:r w:rsidR="00245150">
        <w:rPr>
          <w:rFonts w:ascii="Book Antiqua" w:eastAsia="Book Antiqua" w:hAnsi="Book Antiqua" w:cs="Book Antiqua"/>
        </w:rPr>
        <w:t xml:space="preserve"> </w:t>
      </w:r>
      <w:r w:rsidR="00185AB5" w:rsidRPr="00CC5AA7">
        <w:rPr>
          <w:rFonts w:ascii="Book Antiqua" w:eastAsia="Book Antiqua" w:hAnsi="Book Antiqua" w:cs="Book Antiqua"/>
        </w:rPr>
        <w:t>the</w:t>
      </w:r>
      <w:r w:rsidR="00245150">
        <w:rPr>
          <w:rFonts w:ascii="Book Antiqua" w:eastAsia="Book Antiqua" w:hAnsi="Book Antiqua" w:cs="Book Antiqua"/>
        </w:rPr>
        <w:t xml:space="preserve"> </w:t>
      </w:r>
      <w:r w:rsidR="00185AB5" w:rsidRPr="00CC5AA7">
        <w:rPr>
          <w:rFonts w:ascii="Book Antiqua" w:eastAsia="Book Antiqua" w:hAnsi="Book Antiqua" w:cs="Book Antiqua"/>
        </w:rPr>
        <w:t>genes</w:t>
      </w:r>
      <w:r w:rsidR="00245150">
        <w:rPr>
          <w:rFonts w:ascii="Book Antiqua" w:eastAsia="Book Antiqua" w:hAnsi="Book Antiqua" w:cs="Book Antiqua"/>
        </w:rPr>
        <w:t xml:space="preserve"> </w:t>
      </w:r>
      <w:r w:rsidR="00185AB5"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00DF7CFC" w:rsidRPr="00CC5AA7">
        <w:rPr>
          <w:rFonts w:ascii="Book Antiqua" w:eastAsia="Book Antiqua" w:hAnsi="Book Antiqua" w:cs="Book Antiqua"/>
        </w:rPr>
        <w:t>upregulated</w:t>
      </w:r>
      <w:r w:rsidR="00245150">
        <w:rPr>
          <w:rFonts w:ascii="Book Antiqua" w:eastAsia="Book Antiqua" w:hAnsi="Book Antiqua" w:cs="Book Antiqua"/>
        </w:rPr>
        <w:t xml:space="preserve"> </w:t>
      </w:r>
      <w:r w:rsidR="00DF7CFC" w:rsidRPr="00CC5AA7">
        <w:rPr>
          <w:rFonts w:ascii="Book Antiqua" w:eastAsia="Book Antiqua" w:hAnsi="Book Antiqua" w:cs="Book Antiqua"/>
        </w:rPr>
        <w:t>in</w:t>
      </w:r>
      <w:r w:rsidR="00245150">
        <w:rPr>
          <w:rFonts w:ascii="Book Antiqua" w:eastAsia="Book Antiqua" w:hAnsi="Book Antiqua" w:cs="Book Antiqua"/>
        </w:rPr>
        <w:t xml:space="preserve"> </w:t>
      </w:r>
      <w:r w:rsidR="00185AB5" w:rsidRPr="00CC5AA7">
        <w:rPr>
          <w:rFonts w:ascii="Book Antiqua" w:eastAsia="Book Antiqua" w:hAnsi="Book Antiqua" w:cs="Book Antiqua"/>
        </w:rPr>
        <w:t>the</w:t>
      </w:r>
      <w:r w:rsidR="00245150">
        <w:rPr>
          <w:rFonts w:ascii="Book Antiqua" w:eastAsia="Book Antiqua" w:hAnsi="Book Antiqua" w:cs="Book Antiqua"/>
        </w:rPr>
        <w:t xml:space="preserve"> </w:t>
      </w:r>
      <w:r w:rsidR="00185AB5" w:rsidRPr="00CC5AA7">
        <w:rPr>
          <w:rFonts w:ascii="Book Antiqua" w:eastAsia="Book Antiqua" w:hAnsi="Book Antiqua" w:cs="Book Antiqua"/>
        </w:rPr>
        <w:t>group</w:t>
      </w:r>
      <w:r w:rsidR="00245150">
        <w:rPr>
          <w:rFonts w:ascii="Book Antiqua" w:eastAsia="Book Antiqua" w:hAnsi="Book Antiqua" w:cs="Book Antiqua"/>
        </w:rPr>
        <w:t xml:space="preserve"> </w:t>
      </w:r>
      <w:r w:rsidR="00185AB5" w:rsidRPr="00CC5AA7">
        <w:rPr>
          <w:rFonts w:ascii="Book Antiqua" w:eastAsia="Book Antiqua" w:hAnsi="Book Antiqua" w:cs="Book Antiqua"/>
        </w:rPr>
        <w:t>versus</w:t>
      </w:r>
      <w:r w:rsidR="00245150">
        <w:rPr>
          <w:rFonts w:ascii="Book Antiqua" w:eastAsia="Book Antiqua" w:hAnsi="Book Antiqua" w:cs="Book Antiqua"/>
        </w:rPr>
        <w:t xml:space="preserve"> </w:t>
      </w:r>
      <w:r w:rsidR="00185AB5" w:rsidRPr="00CC5AA7">
        <w:rPr>
          <w:rFonts w:ascii="Book Antiqua" w:eastAsia="Book Antiqua" w:hAnsi="Book Antiqua" w:cs="Book Antiqua"/>
        </w:rPr>
        <w:t>another</w:t>
      </w:r>
      <w:r w:rsidR="00245150">
        <w:rPr>
          <w:rFonts w:ascii="Book Antiqua" w:eastAsia="Book Antiqua" w:hAnsi="Book Antiqua" w:cs="Book Antiqua"/>
        </w:rPr>
        <w:t xml:space="preserve"> </w:t>
      </w:r>
      <w:r w:rsidR="00185AB5" w:rsidRPr="00CC5AA7">
        <w:rPr>
          <w:rFonts w:ascii="Book Antiqua" w:eastAsia="Book Antiqua" w:hAnsi="Book Antiqua" w:cs="Book Antiqua"/>
        </w:rPr>
        <w:t>group</w:t>
      </w:r>
      <w:r w:rsidR="00245150">
        <w:rPr>
          <w:rFonts w:ascii="Book Antiqua" w:eastAsia="Book Antiqua" w:hAnsi="Book Antiqua" w:cs="Book Antiqua"/>
        </w:rPr>
        <w:t xml:space="preserve"> </w:t>
      </w:r>
      <w:r w:rsidR="00DF7CFC" w:rsidRPr="00CC5AA7">
        <w:rPr>
          <w:rFonts w:ascii="Book Antiqua" w:eastAsia="Book Antiqua" w:hAnsi="Book Antiqua" w:cs="Book Antiqua"/>
        </w:rPr>
        <w:t>by</w:t>
      </w:r>
      <w:r w:rsidR="00245150">
        <w:rPr>
          <w:rFonts w:ascii="Book Antiqua" w:eastAsia="Book Antiqua" w:hAnsi="Book Antiqua" w:cs="Book Antiqua"/>
        </w:rPr>
        <w:t xml:space="preserve"> </w:t>
      </w:r>
      <w:r w:rsidR="00DF7CFC" w:rsidRPr="00CC5AA7">
        <w:rPr>
          <w:rFonts w:ascii="Book Antiqua" w:eastAsia="Book Antiqua" w:hAnsi="Book Antiqua" w:cs="Book Antiqua"/>
        </w:rPr>
        <w:t>Student's</w:t>
      </w:r>
      <w:r w:rsidR="00245150">
        <w:rPr>
          <w:rFonts w:ascii="Book Antiqua" w:eastAsia="Book Antiqua" w:hAnsi="Book Antiqua" w:cs="Book Antiqua"/>
        </w:rPr>
        <w:t xml:space="preserve"> </w:t>
      </w:r>
      <w:r w:rsidR="00DF7CFC" w:rsidRPr="00CC5AA7">
        <w:rPr>
          <w:rFonts w:ascii="Book Antiqua" w:eastAsia="Book Antiqua" w:hAnsi="Book Antiqua" w:cs="Book Antiqua"/>
          <w:i/>
          <w:iCs/>
        </w:rPr>
        <w:t>t</w:t>
      </w:r>
      <w:r w:rsidR="00245150">
        <w:rPr>
          <w:rFonts w:ascii="Book Antiqua" w:eastAsia="Book Antiqua" w:hAnsi="Book Antiqua" w:cs="Book Antiqua"/>
        </w:rPr>
        <w:t xml:space="preserve"> </w:t>
      </w:r>
      <w:r w:rsidR="00DF7CFC" w:rsidRPr="00CC5AA7">
        <w:rPr>
          <w:rFonts w:ascii="Book Antiqua" w:eastAsia="Book Antiqua" w:hAnsi="Book Antiqua" w:cs="Book Antiqua"/>
        </w:rPr>
        <w:t>test</w:t>
      </w:r>
      <w:r w:rsidR="00471C43" w:rsidRPr="00CC5AA7">
        <w:rPr>
          <w:rFonts w:ascii="Book Antiqua" w:eastAsia="Book Antiqua" w:hAnsi="Book Antiqua" w:cs="Book Antiqua"/>
        </w:rPr>
        <w:t>s</w:t>
      </w:r>
      <w:r w:rsidR="00245150">
        <w:rPr>
          <w:rFonts w:ascii="Book Antiqua" w:eastAsia="Book Antiqua" w:hAnsi="Book Antiqua" w:cs="Book Antiqua"/>
        </w:rPr>
        <w:t xml:space="preserve"> </w:t>
      </w:r>
      <w:r w:rsidR="00185AB5" w:rsidRPr="00CC5AA7">
        <w:rPr>
          <w:rFonts w:ascii="Book Antiqua" w:eastAsia="Book Antiqua" w:hAnsi="Book Antiqua" w:cs="Book Antiqua"/>
        </w:rPr>
        <w:t>using</w:t>
      </w:r>
      <w:r w:rsidR="00245150">
        <w:rPr>
          <w:rFonts w:ascii="Book Antiqua" w:eastAsia="Book Antiqua" w:hAnsi="Book Antiqua" w:cs="Book Antiqua"/>
        </w:rPr>
        <w:t xml:space="preserve"> </w:t>
      </w:r>
      <w:r w:rsidR="00DF7CFC" w:rsidRPr="00CC5AA7">
        <w:rPr>
          <w:rFonts w:ascii="Book Antiqua" w:eastAsia="Book Antiqua" w:hAnsi="Book Antiqua" w:cs="Book Antiqua"/>
        </w:rPr>
        <w:t>thresholds</w:t>
      </w:r>
      <w:r w:rsidR="00245150">
        <w:rPr>
          <w:rFonts w:ascii="Book Antiqua" w:eastAsia="Book Antiqua" w:hAnsi="Book Antiqua" w:cs="Book Antiqua"/>
        </w:rPr>
        <w:t xml:space="preserve"> </w:t>
      </w:r>
      <w:r w:rsidR="00DF7CFC" w:rsidRPr="00CC5AA7">
        <w:rPr>
          <w:rFonts w:ascii="Book Antiqua" w:eastAsia="Book Antiqua" w:hAnsi="Book Antiqua" w:cs="Book Antiqua"/>
        </w:rPr>
        <w:t>of</w:t>
      </w:r>
      <w:r w:rsidR="00245150">
        <w:rPr>
          <w:rFonts w:ascii="Book Antiqua" w:eastAsia="Book Antiqua" w:hAnsi="Book Antiqua" w:cs="Book Antiqua"/>
        </w:rPr>
        <w:t xml:space="preserve"> </w:t>
      </w:r>
      <w:r w:rsidR="00DF7CFC" w:rsidRPr="00CC5AA7">
        <w:rPr>
          <w:rFonts w:ascii="Book Antiqua" w:eastAsia="Book Antiqua" w:hAnsi="Book Antiqua" w:cs="Book Antiqua"/>
        </w:rPr>
        <w:t>false</w:t>
      </w:r>
      <w:r w:rsidR="00245150">
        <w:rPr>
          <w:rFonts w:ascii="Book Antiqua" w:eastAsia="Book Antiqua" w:hAnsi="Book Antiqua" w:cs="Book Antiqua"/>
        </w:rPr>
        <w:t xml:space="preserve"> </w:t>
      </w:r>
      <w:r w:rsidR="00DF7CFC" w:rsidRPr="00CC5AA7">
        <w:rPr>
          <w:rFonts w:ascii="Book Antiqua" w:eastAsia="Book Antiqua" w:hAnsi="Book Antiqua" w:cs="Book Antiqua"/>
        </w:rPr>
        <w:t>discovery</w:t>
      </w:r>
      <w:r w:rsidR="00245150">
        <w:rPr>
          <w:rFonts w:ascii="Book Antiqua" w:eastAsia="Book Antiqua" w:hAnsi="Book Antiqua" w:cs="Book Antiqua"/>
        </w:rPr>
        <w:t xml:space="preserve"> </w:t>
      </w:r>
      <w:r w:rsidR="00DF7CFC" w:rsidRPr="00CC5AA7">
        <w:rPr>
          <w:rFonts w:ascii="Book Antiqua" w:eastAsia="Book Antiqua" w:hAnsi="Book Antiqua" w:cs="Book Antiqua"/>
        </w:rPr>
        <w:t>rate</w:t>
      </w:r>
      <w:r w:rsidR="00245150">
        <w:rPr>
          <w:rFonts w:ascii="Book Antiqua" w:eastAsia="Book Antiqua" w:hAnsi="Book Antiqua" w:cs="Book Antiqua"/>
        </w:rPr>
        <w:t xml:space="preserve"> </w:t>
      </w:r>
      <w:r w:rsidR="00DF7CFC" w:rsidRPr="00CC5AA7">
        <w:rPr>
          <w:rFonts w:ascii="Book Antiqua" w:eastAsia="Book Antiqua" w:hAnsi="Book Antiqua" w:cs="Book Antiqua"/>
        </w:rPr>
        <w:t>(FDR)</w:t>
      </w:r>
      <w:r w:rsidR="00245150">
        <w:rPr>
          <w:rFonts w:ascii="Book Antiqua" w:eastAsia="Book Antiqua" w:hAnsi="Book Antiqua" w:cs="Book Antiqua"/>
        </w:rPr>
        <w:t xml:space="preserve"> </w:t>
      </w:r>
      <w:r w:rsidR="00DF7CFC" w:rsidRPr="00CC5AA7">
        <w:rPr>
          <w:rFonts w:ascii="Book Antiqua" w:eastAsia="Book Antiqua" w:hAnsi="Book Antiqua" w:cs="Book Antiqua"/>
        </w:rPr>
        <w:t>&lt;</w:t>
      </w:r>
      <w:r w:rsidR="00245150">
        <w:rPr>
          <w:rFonts w:ascii="Book Antiqua" w:eastAsia="Book Antiqua" w:hAnsi="Book Antiqua" w:cs="Book Antiqua"/>
        </w:rPr>
        <w:t xml:space="preserve"> </w:t>
      </w:r>
      <w:r w:rsidR="00DF7CFC" w:rsidRPr="00CC5AA7">
        <w:rPr>
          <w:rFonts w:ascii="Book Antiqua" w:eastAsia="Book Antiqua" w:hAnsi="Book Antiqua" w:cs="Book Antiqua"/>
        </w:rPr>
        <w:t>0.05</w:t>
      </w:r>
      <w:r w:rsidR="00245150">
        <w:rPr>
          <w:rFonts w:ascii="Book Antiqua" w:eastAsia="Book Antiqua" w:hAnsi="Book Antiqua" w:cs="Book Antiqua"/>
        </w:rPr>
        <w:t xml:space="preserve"> </w:t>
      </w:r>
      <w:r w:rsidR="00DF7CFC" w:rsidRPr="00CC5AA7">
        <w:rPr>
          <w:rFonts w:ascii="Book Antiqua" w:eastAsia="Book Antiqua" w:hAnsi="Book Antiqua" w:cs="Book Antiqua"/>
        </w:rPr>
        <w:t>and</w:t>
      </w:r>
      <w:r w:rsidR="00245150">
        <w:rPr>
          <w:rFonts w:ascii="Book Antiqua" w:eastAsia="Book Antiqua" w:hAnsi="Book Antiqua" w:cs="Book Antiqua"/>
        </w:rPr>
        <w:t xml:space="preserve"> </w:t>
      </w:r>
      <w:r w:rsidR="00185AB5" w:rsidRPr="00CC5AA7">
        <w:rPr>
          <w:rFonts w:ascii="Book Antiqua" w:eastAsia="Book Antiqua" w:hAnsi="Book Antiqua" w:cs="Book Antiqua"/>
        </w:rPr>
        <w:t>mean</w:t>
      </w:r>
      <w:r w:rsidR="00245150">
        <w:rPr>
          <w:rFonts w:ascii="Book Antiqua" w:eastAsia="Book Antiqua" w:hAnsi="Book Antiqua" w:cs="Book Antiqua"/>
        </w:rPr>
        <w:t xml:space="preserve"> </w:t>
      </w:r>
      <w:r w:rsidR="00185AB5" w:rsidRPr="00CC5AA7">
        <w:rPr>
          <w:rFonts w:ascii="Book Antiqua" w:eastAsia="Book Antiqua" w:hAnsi="Book Antiqua" w:cs="Book Antiqua"/>
        </w:rPr>
        <w:t>gene</w:t>
      </w:r>
      <w:r w:rsidR="00245150">
        <w:rPr>
          <w:rFonts w:ascii="Book Antiqua" w:eastAsia="Book Antiqua" w:hAnsi="Book Antiqua" w:cs="Book Antiqua"/>
        </w:rPr>
        <w:t xml:space="preserve"> </w:t>
      </w:r>
      <w:r w:rsidR="00185AB5" w:rsidRPr="00CC5AA7">
        <w:rPr>
          <w:rFonts w:ascii="Book Antiqua" w:eastAsia="Book Antiqua" w:hAnsi="Book Antiqua" w:cs="Book Antiqua"/>
        </w:rPr>
        <w:t>expression</w:t>
      </w:r>
      <w:r w:rsidR="00245150">
        <w:rPr>
          <w:rFonts w:ascii="Book Antiqua" w:eastAsia="Book Antiqua" w:hAnsi="Book Antiqua" w:cs="Book Antiqua"/>
        </w:rPr>
        <w:t xml:space="preserve"> </w:t>
      </w:r>
      <w:r w:rsidR="00185AB5" w:rsidRPr="00CC5AA7">
        <w:rPr>
          <w:rFonts w:ascii="Book Antiqua" w:eastAsia="Book Antiqua" w:hAnsi="Book Antiqua" w:cs="Book Antiqua"/>
        </w:rPr>
        <w:t>level</w:t>
      </w:r>
      <w:r w:rsidR="00416E3B" w:rsidRPr="00CC5AA7">
        <w:rPr>
          <w:rFonts w:ascii="Book Antiqua" w:eastAsia="Book Antiqua" w:hAnsi="Book Antiqua" w:cs="Book Antiqua"/>
        </w:rPr>
        <w:t>s’</w:t>
      </w:r>
      <w:r w:rsidR="00245150">
        <w:rPr>
          <w:rFonts w:ascii="Book Antiqua" w:eastAsia="Book Antiqua" w:hAnsi="Book Antiqua" w:cs="Book Antiqua"/>
        </w:rPr>
        <w:t xml:space="preserve"> </w:t>
      </w:r>
      <w:r w:rsidR="00DF7CFC" w:rsidRPr="00CC5AA7">
        <w:rPr>
          <w:rFonts w:ascii="Book Antiqua" w:eastAsia="Book Antiqua" w:hAnsi="Book Antiqua" w:cs="Book Antiqua"/>
        </w:rPr>
        <w:t>fold</w:t>
      </w:r>
      <w:r w:rsidR="00245150">
        <w:rPr>
          <w:rFonts w:ascii="Book Antiqua" w:eastAsia="Book Antiqua" w:hAnsi="Book Antiqua" w:cs="Book Antiqua"/>
        </w:rPr>
        <w:t xml:space="preserve"> </w:t>
      </w:r>
      <w:r w:rsidR="00DF7CFC" w:rsidRPr="00CC5AA7">
        <w:rPr>
          <w:rFonts w:ascii="Book Antiqua" w:eastAsia="Book Antiqua" w:hAnsi="Book Antiqua" w:cs="Book Antiqua"/>
        </w:rPr>
        <w:t>change</w:t>
      </w:r>
      <w:r w:rsidR="00245150">
        <w:rPr>
          <w:rFonts w:ascii="Book Antiqua" w:eastAsia="Book Antiqua" w:hAnsi="Book Antiqua" w:cs="Book Antiqua"/>
        </w:rPr>
        <w:t xml:space="preserve"> </w:t>
      </w:r>
      <w:r w:rsidR="00DF7CFC" w:rsidRPr="00CC5AA7">
        <w:rPr>
          <w:rFonts w:ascii="Book Antiqua" w:eastAsia="Book Antiqua" w:hAnsi="Book Antiqua" w:cs="Book Antiqua"/>
        </w:rPr>
        <w:t>(FC)</w:t>
      </w:r>
      <w:r w:rsidR="00245150">
        <w:rPr>
          <w:rFonts w:ascii="Book Antiqua" w:eastAsia="Book Antiqua" w:hAnsi="Book Antiqua" w:cs="Book Antiqua"/>
        </w:rPr>
        <w:t xml:space="preserve"> </w:t>
      </w:r>
      <w:r w:rsidR="00DF7CFC" w:rsidRPr="00CC5AA7">
        <w:rPr>
          <w:rFonts w:ascii="Book Antiqua" w:eastAsia="Book Antiqua" w:hAnsi="Book Antiqua" w:cs="Book Antiqua"/>
        </w:rPr>
        <w:t>&gt;</w:t>
      </w:r>
      <w:r w:rsidR="00245150">
        <w:rPr>
          <w:rFonts w:ascii="Book Antiqua" w:eastAsia="Book Antiqua" w:hAnsi="Book Antiqua" w:cs="Book Antiqua"/>
        </w:rPr>
        <w:t xml:space="preserve"> </w:t>
      </w:r>
      <w:r w:rsidR="00DF7CFC" w:rsidRPr="00CC5AA7">
        <w:rPr>
          <w:rFonts w:ascii="Book Antiqua" w:eastAsia="Book Antiqua" w:hAnsi="Book Antiqua" w:cs="Book Antiqua"/>
        </w:rPr>
        <w:t>2.</w:t>
      </w:r>
      <w:r w:rsidR="00245150">
        <w:rPr>
          <w:rFonts w:ascii="Book Antiqua" w:eastAsia="Book Antiqua" w:hAnsi="Book Antiqua" w:cs="Book Antiqua"/>
        </w:rPr>
        <w:t xml:space="preserve"> </w:t>
      </w:r>
      <w:r w:rsidR="00416E3B" w:rsidRPr="00CC5AA7">
        <w:rPr>
          <w:rFonts w:ascii="Book Antiqua" w:eastAsia="Book Antiqua" w:hAnsi="Book Antiqua" w:cs="Book Antiqua"/>
        </w:rPr>
        <w:t>We</w:t>
      </w:r>
      <w:r w:rsidR="00245150">
        <w:rPr>
          <w:rFonts w:ascii="Book Antiqua" w:eastAsia="Book Antiqua" w:hAnsi="Book Antiqua" w:cs="Book Antiqua"/>
        </w:rPr>
        <w:t xml:space="preserve"> </w:t>
      </w:r>
      <w:r w:rsidR="00416E3B" w:rsidRPr="00CC5AA7">
        <w:rPr>
          <w:rFonts w:ascii="Book Antiqua" w:eastAsia="Book Antiqua" w:hAnsi="Book Antiqua" w:cs="Book Antiqua"/>
        </w:rPr>
        <w:t>then</w:t>
      </w:r>
      <w:r w:rsidR="00245150">
        <w:rPr>
          <w:rFonts w:ascii="Book Antiqua" w:eastAsia="Book Antiqua" w:hAnsi="Book Antiqua" w:cs="Book Antiqua"/>
        </w:rPr>
        <w:t xml:space="preserve"> </w:t>
      </w:r>
      <w:r w:rsidR="00416E3B" w:rsidRPr="00CC5AA7">
        <w:rPr>
          <w:rFonts w:ascii="Book Antiqua" w:eastAsia="Book Antiqua" w:hAnsi="Book Antiqua" w:cs="Book Antiqua"/>
        </w:rPr>
        <w:t>input</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upregulated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into</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GSEA</w:t>
      </w:r>
      <w:r w:rsidR="00245150">
        <w:rPr>
          <w:rFonts w:ascii="Book Antiqua" w:eastAsia="Book Antiqua" w:hAnsi="Book Antiqua" w:cs="Book Antiqua"/>
        </w:rPr>
        <w:t xml:space="preserve"> </w:t>
      </w:r>
      <w:r w:rsidR="008145DD" w:rsidRPr="00CC5AA7">
        <w:rPr>
          <w:rFonts w:ascii="Book Antiqua" w:eastAsia="Book Antiqua" w:hAnsi="Book Antiqua" w:cs="Book Antiqua"/>
        </w:rPr>
        <w:t>web</w:t>
      </w:r>
      <w:r w:rsidR="00245150">
        <w:rPr>
          <w:rFonts w:ascii="Book Antiqua" w:eastAsia="Book Antiqua" w:hAnsi="Book Antiqua" w:cs="Book Antiqua"/>
        </w:rPr>
        <w:t xml:space="preserve"> </w:t>
      </w:r>
      <w:r w:rsidR="008145DD" w:rsidRPr="00CC5AA7">
        <w:rPr>
          <w:rFonts w:ascii="Book Antiqua" w:eastAsia="Book Antiqua" w:hAnsi="Book Antiqua" w:cs="Book Antiqua"/>
        </w:rPr>
        <w:t>tool</w:t>
      </w:r>
      <w:r w:rsidR="008145DD" w:rsidRPr="00CC5AA7">
        <w:rPr>
          <w:rFonts w:ascii="Book Antiqua" w:eastAsia="Book Antiqua" w:hAnsi="Book Antiqua" w:cs="Book Antiqua"/>
          <w:vertAlign w:val="superscript"/>
        </w:rPr>
        <w:t>[15]</w:t>
      </w:r>
      <w:r w:rsidR="00245150">
        <w:rPr>
          <w:rFonts w:ascii="Book Antiqua" w:eastAsia="Book Antiqua" w:hAnsi="Book Antiqua" w:cs="Book Antiqua"/>
        </w:rPr>
        <w:t xml:space="preserve"> </w:t>
      </w:r>
      <w:r w:rsidR="00416E3B"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obtain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00C93" w:rsidRPr="00800C93">
        <w:rPr>
          <w:rFonts w:ascii="Book Antiqua" w:eastAsia="Book Antiqua" w:hAnsi="Book Antiqua" w:cs="Book Antiqua"/>
        </w:rPr>
        <w:t xml:space="preserve">Kyoto Encyclopedia of Genes and Genomes </w:t>
      </w:r>
      <w:r w:rsidR="00800C93">
        <w:rPr>
          <w:rFonts w:ascii="Book Antiqua" w:eastAsia="Book Antiqua" w:hAnsi="Book Antiqua" w:cs="Book Antiqua"/>
        </w:rPr>
        <w:t>(</w:t>
      </w:r>
      <w:r w:rsidR="008145DD" w:rsidRPr="00CC5AA7">
        <w:rPr>
          <w:rFonts w:ascii="Book Antiqua" w:eastAsia="Book Antiqua" w:hAnsi="Book Antiqua" w:cs="Book Antiqua"/>
        </w:rPr>
        <w:t>KEGG</w:t>
      </w:r>
      <w:r w:rsidR="00800C93">
        <w:rPr>
          <w:rFonts w:ascii="Book Antiqua" w:eastAsia="Book Antiqua" w:hAnsi="Book Antiqua" w:cs="Book Antiqua"/>
        </w:rPr>
        <w:t>)</w:t>
      </w:r>
      <w:r w:rsidR="008145DD" w:rsidRPr="00CC5AA7">
        <w:rPr>
          <w:rFonts w:ascii="Book Antiqua" w:eastAsia="Book Antiqua" w:hAnsi="Book Antiqua" w:cs="Book Antiqua"/>
          <w:vertAlign w:val="superscript"/>
        </w:rPr>
        <w:t>[20]</w:t>
      </w:r>
      <w:r w:rsidR="00245150">
        <w:rPr>
          <w:rFonts w:ascii="Book Antiqua" w:eastAsia="Book Antiqua" w:hAnsi="Book Antiqua" w:cs="Book Antiqua"/>
        </w:rPr>
        <w:t xml:space="preserve"> </w:t>
      </w:r>
      <w:r w:rsidR="008145DD" w:rsidRPr="00CC5AA7">
        <w:rPr>
          <w:rFonts w:ascii="Book Antiqua" w:eastAsia="Book Antiqua" w:hAnsi="Book Antiqua" w:cs="Book Antiqua"/>
        </w:rPr>
        <w:t>pathways</w:t>
      </w:r>
      <w:r w:rsidR="00245150">
        <w:rPr>
          <w:rFonts w:ascii="Book Antiqua" w:eastAsia="Book Antiqua" w:hAnsi="Book Antiqua" w:cs="Book Antiqua"/>
        </w:rPr>
        <w:t xml:space="preserve"> </w:t>
      </w:r>
      <w:r w:rsidR="008145DD" w:rsidRPr="00CC5AA7">
        <w:rPr>
          <w:rFonts w:ascii="Book Antiqua" w:eastAsia="Book Antiqua" w:hAnsi="Book Antiqua" w:cs="Book Antiqua"/>
        </w:rPr>
        <w:t>using</w:t>
      </w:r>
      <w:r w:rsidR="00245150">
        <w:rPr>
          <w:rFonts w:ascii="Book Antiqua" w:eastAsia="Book Antiqua" w:hAnsi="Book Antiqua" w:cs="Book Antiqua"/>
        </w:rPr>
        <w:t xml:space="preserve"> </w:t>
      </w:r>
      <w:r w:rsidR="008145DD" w:rsidRPr="00CC5AA7">
        <w:rPr>
          <w:rFonts w:ascii="Book Antiqua" w:eastAsia="Book Antiqua" w:hAnsi="Book Antiqua" w:cs="Book Antiqua"/>
        </w:rPr>
        <w:t>a</w:t>
      </w:r>
      <w:r w:rsidR="00245150">
        <w:rPr>
          <w:rFonts w:ascii="Book Antiqua" w:eastAsia="Book Antiqua" w:hAnsi="Book Antiqua" w:cs="Book Antiqua"/>
        </w:rPr>
        <w:t xml:space="preserve"> </w:t>
      </w:r>
      <w:r w:rsidR="008145DD" w:rsidRPr="00CC5AA7">
        <w:rPr>
          <w:rFonts w:ascii="Book Antiqua" w:eastAsia="Book Antiqua" w:hAnsi="Book Antiqua" w:cs="Book Antiqua"/>
        </w:rPr>
        <w:t>threshold</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FDR</w:t>
      </w:r>
      <w:r w:rsidR="00245150">
        <w:rPr>
          <w:rFonts w:ascii="Book Antiqua" w:eastAsia="Book Antiqua" w:hAnsi="Book Antiqua" w:cs="Book Antiqua"/>
        </w:rPr>
        <w:t xml:space="preserve"> </w:t>
      </w:r>
      <w:r w:rsidR="008145DD" w:rsidRPr="00CC5AA7">
        <w:rPr>
          <w:rFonts w:ascii="Book Antiqua" w:eastAsia="Book Antiqua" w:hAnsi="Book Antiqua" w:cs="Book Antiqua"/>
        </w:rPr>
        <w:t>&lt;</w:t>
      </w:r>
      <w:r w:rsidR="00245150">
        <w:rPr>
          <w:rFonts w:ascii="Book Antiqua" w:eastAsia="Book Antiqua" w:hAnsi="Book Antiqua" w:cs="Book Antiqua"/>
        </w:rPr>
        <w:t xml:space="preserve"> </w:t>
      </w:r>
      <w:r w:rsidR="008145DD" w:rsidRPr="00CC5AA7">
        <w:rPr>
          <w:rFonts w:ascii="Book Antiqua" w:eastAsia="Book Antiqua" w:hAnsi="Book Antiqua" w:cs="Book Antiqua"/>
        </w:rPr>
        <w:t>0.05,</w:t>
      </w:r>
      <w:r w:rsidR="00245150">
        <w:rPr>
          <w:rFonts w:ascii="Book Antiqua" w:eastAsia="Book Antiqua" w:hAnsi="Book Antiqua" w:cs="Book Antiqua"/>
        </w:rPr>
        <w:t xml:space="preserve"> </w:t>
      </w:r>
      <w:r w:rsidR="008145DD" w:rsidRPr="00CC5AA7">
        <w:rPr>
          <w:rFonts w:ascii="Book Antiqua" w:eastAsia="Book Antiqua" w:hAnsi="Book Antiqua" w:cs="Book Antiqua"/>
        </w:rPr>
        <w:t>which</w:t>
      </w:r>
      <w:r w:rsidR="00245150">
        <w:rPr>
          <w:rFonts w:ascii="Book Antiqua" w:eastAsia="Book Antiqua" w:hAnsi="Book Antiqua" w:cs="Book Antiqua"/>
        </w:rPr>
        <w:t xml:space="preserve"> </w:t>
      </w:r>
      <w:r w:rsidR="008145DD" w:rsidRPr="00CC5AA7">
        <w:rPr>
          <w:rFonts w:ascii="Book Antiqua" w:eastAsia="Book Antiqua" w:hAnsi="Book Antiqua" w:cs="Book Antiqua"/>
        </w:rPr>
        <w:t>were</w:t>
      </w:r>
      <w:r w:rsidR="00245150">
        <w:rPr>
          <w:rFonts w:ascii="Book Antiqua" w:eastAsia="Book Antiqua" w:hAnsi="Book Antiqua" w:cs="Book Antiqua"/>
        </w:rPr>
        <w:t xml:space="preserve"> </w:t>
      </w:r>
      <w:r w:rsidR="008145DD" w:rsidRPr="00CC5AA7">
        <w:rPr>
          <w:rFonts w:ascii="Book Antiqua" w:eastAsia="Book Antiqua" w:hAnsi="Book Antiqua" w:cs="Book Antiqua"/>
        </w:rPr>
        <w:t>more</w:t>
      </w:r>
      <w:r w:rsidR="00245150">
        <w:rPr>
          <w:rFonts w:ascii="Book Antiqua" w:eastAsia="Book Antiqua" w:hAnsi="Book Antiqua" w:cs="Book Antiqua"/>
        </w:rPr>
        <w:t xml:space="preserve"> </w:t>
      </w:r>
      <w:r w:rsidR="008145DD" w:rsidRPr="00CC5AA7">
        <w:rPr>
          <w:rFonts w:ascii="Book Antiqua" w:eastAsia="Book Antiqua" w:hAnsi="Book Antiqua" w:cs="Book Antiqua"/>
        </w:rPr>
        <w:t>enriched</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that</w:t>
      </w:r>
      <w:r w:rsidR="00245150">
        <w:rPr>
          <w:rFonts w:ascii="Book Antiqua" w:eastAsia="Book Antiqua" w:hAnsi="Book Antiqua" w:cs="Book Antiqua"/>
        </w:rPr>
        <w:t xml:space="preserve"> </w:t>
      </w:r>
      <w:r w:rsidR="00416E3B" w:rsidRPr="00CC5AA7">
        <w:rPr>
          <w:rFonts w:ascii="Book Antiqua" w:eastAsia="Book Antiqua" w:hAnsi="Book Antiqua" w:cs="Book Antiqua"/>
        </w:rPr>
        <w:t>group</w:t>
      </w:r>
      <w:r w:rsidR="00245150">
        <w:rPr>
          <w:rFonts w:ascii="Book Antiqua" w:eastAsia="Book Antiqua" w:hAnsi="Book Antiqua" w:cs="Book Antiqua"/>
        </w:rPr>
        <w:t xml:space="preserve"> </w:t>
      </w:r>
      <w:r w:rsidR="00416E3B" w:rsidRPr="00CC5AA7">
        <w:rPr>
          <w:rFonts w:ascii="Book Antiqua" w:eastAsia="Book Antiqua" w:hAnsi="Book Antiqua" w:cs="Book Antiqua"/>
        </w:rPr>
        <w:t>versus</w:t>
      </w:r>
      <w:r w:rsidR="00245150">
        <w:rPr>
          <w:rFonts w:ascii="Book Antiqua" w:eastAsia="Book Antiqua" w:hAnsi="Book Antiqua" w:cs="Book Antiqua"/>
        </w:rPr>
        <w:t xml:space="preserve"> </w:t>
      </w:r>
      <w:r w:rsidR="008145DD" w:rsidRPr="00CC5AA7">
        <w:rPr>
          <w:rFonts w:ascii="Book Antiqua" w:eastAsia="Book Antiqua" w:hAnsi="Book Antiqua" w:cs="Book Antiqua"/>
        </w:rPr>
        <w:t>another</w:t>
      </w:r>
      <w:r w:rsidR="00245150">
        <w:rPr>
          <w:rFonts w:ascii="Book Antiqua" w:eastAsia="Book Antiqua" w:hAnsi="Book Antiqua" w:cs="Book Antiqua"/>
        </w:rPr>
        <w:t xml:space="preserve"> </w:t>
      </w:r>
      <w:r w:rsidR="008145DD" w:rsidRPr="00CC5AA7">
        <w:rPr>
          <w:rFonts w:ascii="Book Antiqua" w:eastAsia="Book Antiqua" w:hAnsi="Book Antiqua" w:cs="Book Antiqua"/>
        </w:rPr>
        <w:t>class.</w:t>
      </w:r>
      <w:r w:rsidR="00245150">
        <w:rPr>
          <w:rFonts w:ascii="Book Antiqua" w:eastAsia="Book Antiqua" w:hAnsi="Book Antiqua" w:cs="Book Antiqua"/>
        </w:rPr>
        <w:t xml:space="preserve"> </w:t>
      </w:r>
      <w:r w:rsidR="008145DD" w:rsidRPr="00CC5AA7">
        <w:rPr>
          <w:rFonts w:ascii="Book Antiqua" w:eastAsia="Book Antiqua" w:hAnsi="Book Antiqua" w:cs="Book Antiqua"/>
        </w:rPr>
        <w:t>Besides,</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008145DD" w:rsidRPr="00CC5AA7">
        <w:rPr>
          <w:rFonts w:ascii="Book Antiqua" w:eastAsia="Book Antiqua" w:hAnsi="Book Antiqua" w:cs="Book Antiqua"/>
        </w:rPr>
        <w:t>used</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weighted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co-expression</w:t>
      </w:r>
      <w:r w:rsidR="00245150">
        <w:rPr>
          <w:rFonts w:ascii="Book Antiqua" w:eastAsia="Book Antiqua" w:hAnsi="Book Antiqua" w:cs="Book Antiqua"/>
        </w:rPr>
        <w:t xml:space="preserve"> </w:t>
      </w:r>
      <w:r w:rsidR="008145DD" w:rsidRPr="00CC5AA7">
        <w:rPr>
          <w:rFonts w:ascii="Book Antiqua" w:eastAsia="Book Antiqua" w:hAnsi="Book Antiqua" w:cs="Book Antiqua"/>
        </w:rPr>
        <w:t>network</w:t>
      </w:r>
      <w:r w:rsidR="00245150">
        <w:rPr>
          <w:rFonts w:ascii="Book Antiqua" w:eastAsia="Book Antiqua" w:hAnsi="Book Antiqua" w:cs="Book Antiqua"/>
        </w:rPr>
        <w:t xml:space="preserve"> </w:t>
      </w:r>
      <w:r w:rsidR="008145DD"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r w:rsidR="008145DD" w:rsidRPr="00CC5AA7">
        <w:rPr>
          <w:rFonts w:ascii="Book Antiqua" w:eastAsia="Book Antiqua" w:hAnsi="Book Antiqua" w:cs="Book Antiqua"/>
          <w:vertAlign w:val="superscript"/>
        </w:rPr>
        <w:t>[21]</w:t>
      </w:r>
      <w:r w:rsidR="00245150">
        <w:rPr>
          <w:rFonts w:ascii="Book Antiqua" w:eastAsia="Book Antiqua" w:hAnsi="Book Antiqua" w:cs="Book Antiqua"/>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identify</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modules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co-expressed</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Based</w:t>
      </w:r>
      <w:r w:rsidR="00245150">
        <w:rPr>
          <w:rFonts w:ascii="Book Antiqua" w:eastAsia="Book Antiqua" w:hAnsi="Book Antiqua" w:cs="Book Antiqua"/>
        </w:rPr>
        <w:t xml:space="preserve"> </w:t>
      </w:r>
      <w:r w:rsidR="008145DD" w:rsidRPr="00CC5AA7">
        <w:rPr>
          <w:rFonts w:ascii="Book Antiqua" w:eastAsia="Book Antiqua" w:hAnsi="Book Antiqua" w:cs="Book Antiqua"/>
        </w:rPr>
        <w:t>on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expression</w:t>
      </w:r>
      <w:r w:rsidR="00245150">
        <w:rPr>
          <w:rFonts w:ascii="Book Antiqua" w:eastAsia="Book Antiqua" w:hAnsi="Book Antiqua" w:cs="Book Antiqua"/>
        </w:rPr>
        <w:t xml:space="preserve"> </w:t>
      </w:r>
      <w:r w:rsidR="008145DD" w:rsidRPr="00CC5AA7">
        <w:rPr>
          <w:rFonts w:ascii="Book Antiqua" w:eastAsia="Book Antiqua" w:hAnsi="Book Antiqua" w:cs="Book Antiqua"/>
        </w:rPr>
        <w:t>correlations</w:t>
      </w:r>
      <w:r w:rsidR="00245150">
        <w:rPr>
          <w:rFonts w:ascii="Book Antiqua" w:eastAsia="Book Antiqua" w:hAnsi="Book Antiqua" w:cs="Book Antiqua"/>
        </w:rPr>
        <w:t xml:space="preserve"> </w:t>
      </w:r>
      <w:r w:rsidR="008145DD" w:rsidRPr="00CC5AA7">
        <w:rPr>
          <w:rFonts w:ascii="Book Antiqua" w:eastAsia="Book Antiqua" w:hAnsi="Book Antiqua" w:cs="Book Antiqua"/>
        </w:rPr>
        <w:t>between</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hub</w:t>
      </w:r>
      <w:r w:rsidR="00245150">
        <w:rPr>
          <w:rFonts w:ascii="Book Antiqua" w:eastAsia="Book Antiqua" w:hAnsi="Book Antiqua" w:cs="Book Antiqua"/>
        </w:rPr>
        <w:t xml:space="preserve"> </w:t>
      </w:r>
      <w:r w:rsidR="008145DD" w:rsidRPr="00CC5AA7">
        <w:rPr>
          <w:rFonts w:ascii="Book Antiqua" w:eastAsia="Book Antiqua" w:hAnsi="Book Antiqua" w:cs="Book Antiqua"/>
        </w:rPr>
        <w:t>genes</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gene</w:t>
      </w:r>
      <w:r w:rsidR="00245150">
        <w:rPr>
          <w:rFonts w:ascii="Book Antiqua" w:eastAsia="Book Antiqua" w:hAnsi="Book Antiqua" w:cs="Book Antiqua"/>
        </w:rPr>
        <w:t xml:space="preserve"> </w:t>
      </w:r>
      <w:r w:rsidR="008145DD" w:rsidRPr="00CC5AA7">
        <w:rPr>
          <w:rFonts w:ascii="Book Antiqua" w:eastAsia="Book Antiqua" w:hAnsi="Book Antiqua" w:cs="Book Antiqua"/>
        </w:rPr>
        <w:t>modules,</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identified</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3726DE" w:rsidRPr="003726DE">
        <w:rPr>
          <w:rFonts w:ascii="Book Antiqua" w:eastAsia="Book Antiqua" w:hAnsi="Book Antiqua" w:cs="Book Antiqua"/>
        </w:rPr>
        <w:t>gene ontology (GO)</w:t>
      </w:r>
      <w:r w:rsidR="00245150">
        <w:rPr>
          <w:rFonts w:ascii="Book Antiqua" w:eastAsia="Book Antiqua" w:hAnsi="Book Antiqua" w:cs="Book Antiqua"/>
        </w:rPr>
        <w:t xml:space="preserve"> </w:t>
      </w:r>
      <w:r w:rsidR="008145DD" w:rsidRPr="00CC5AA7">
        <w:rPr>
          <w:rFonts w:ascii="Book Antiqua" w:eastAsia="Book Antiqua" w:hAnsi="Book Antiqua" w:cs="Book Antiqua"/>
        </w:rPr>
        <w:t>terms</w:t>
      </w:r>
      <w:r w:rsidR="00245150">
        <w:rPr>
          <w:rFonts w:ascii="Book Antiqua" w:eastAsia="Book Antiqua" w:hAnsi="Book Antiqua" w:cs="Book Antiqua"/>
        </w:rPr>
        <w:t xml:space="preserve"> </w:t>
      </w:r>
      <w:r w:rsidR="008145DD" w:rsidRPr="00CC5AA7">
        <w:rPr>
          <w:rFonts w:ascii="Book Antiqua" w:eastAsia="Book Antiqua" w:hAnsi="Book Antiqua" w:cs="Book Antiqua"/>
        </w:rPr>
        <w:t>showing</w:t>
      </w:r>
      <w:r w:rsidR="00245150">
        <w:rPr>
          <w:rFonts w:ascii="Book Antiqua" w:eastAsia="Book Antiqua" w:hAnsi="Book Antiqua" w:cs="Book Antiqua"/>
        </w:rPr>
        <w:t xml:space="preserve"> </w:t>
      </w:r>
      <w:r w:rsidR="008145DD" w:rsidRPr="00CC5AA7">
        <w:rPr>
          <w:rFonts w:ascii="Book Antiqua" w:eastAsia="Book Antiqua" w:hAnsi="Book Antiqua" w:cs="Book Antiqua"/>
        </w:rPr>
        <w:t>significant</w:t>
      </w:r>
      <w:r w:rsidR="00245150">
        <w:rPr>
          <w:rFonts w:ascii="Book Antiqua" w:eastAsia="Book Antiqua" w:hAnsi="Book Antiqua" w:cs="Book Antiqua"/>
        </w:rPr>
        <w:t xml:space="preserve"> </w:t>
      </w:r>
      <w:r w:rsidR="008145DD" w:rsidRPr="00CC5AA7">
        <w:rPr>
          <w:rFonts w:ascii="Book Antiqua" w:eastAsia="Book Antiqua" w:hAnsi="Book Antiqua" w:cs="Book Antiqua"/>
        </w:rPr>
        <w:t>correlations</w:t>
      </w:r>
      <w:r w:rsidR="00245150">
        <w:rPr>
          <w:rFonts w:ascii="Book Antiqua" w:eastAsia="Book Antiqua" w:hAnsi="Book Antiqua" w:cs="Book Antiqua"/>
        </w:rPr>
        <w:t xml:space="preserve"> </w:t>
      </w:r>
      <w:r w:rsidR="008145DD" w:rsidRPr="00CC5AA7">
        <w:rPr>
          <w:rFonts w:ascii="Book Antiqua" w:eastAsia="Book Antiqua" w:hAnsi="Book Antiqua" w:cs="Book Antiqua"/>
        </w:rPr>
        <w:t>with</w:t>
      </w:r>
      <w:r w:rsidR="00245150">
        <w:rPr>
          <w:rFonts w:ascii="Book Antiqua" w:eastAsia="Book Antiqua" w:hAnsi="Book Antiqua" w:cs="Book Antiqua"/>
        </w:rPr>
        <w:t xml:space="preserve"> </w:t>
      </w:r>
      <w:r w:rsidR="008145DD" w:rsidRPr="00CC5AA7">
        <w:rPr>
          <w:rFonts w:ascii="Book Antiqua" w:eastAsia="Book Antiqua" w:hAnsi="Book Antiqua" w:cs="Book Antiqua"/>
        </w:rPr>
        <w:t>specific</w:t>
      </w:r>
      <w:r w:rsidR="00245150">
        <w:rPr>
          <w:rFonts w:ascii="Book Antiqua" w:eastAsia="Book Antiqua" w:hAnsi="Book Antiqua" w:cs="Book Antiqua"/>
        </w:rPr>
        <w:t xml:space="preserve"> </w:t>
      </w:r>
      <w:r w:rsidR="008145DD" w:rsidRPr="00CC5AA7">
        <w:rPr>
          <w:rFonts w:ascii="Book Antiqua" w:eastAsia="Book Antiqua" w:hAnsi="Book Antiqua" w:cs="Book Antiqua"/>
        </w:rPr>
        <w:t>traits.</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r w:rsidR="00245150">
        <w:rPr>
          <w:rFonts w:ascii="Book Antiqua" w:eastAsia="Book Antiqua" w:hAnsi="Book Antiqua" w:cs="Book Antiqua"/>
        </w:rPr>
        <w:t xml:space="preserve"> </w:t>
      </w:r>
      <w:r w:rsidR="008145DD"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was</w:t>
      </w:r>
      <w:r w:rsidR="00245150">
        <w:rPr>
          <w:rFonts w:ascii="Book Antiqua" w:eastAsia="Book Antiqua" w:hAnsi="Book Antiqua" w:cs="Book Antiqua"/>
        </w:rPr>
        <w:t xml:space="preserve"> </w:t>
      </w:r>
      <w:r w:rsidR="008145DD" w:rsidRPr="00CC5AA7">
        <w:rPr>
          <w:rFonts w:ascii="Book Antiqua" w:eastAsia="Book Antiqua" w:hAnsi="Book Antiqua" w:cs="Book Antiqua"/>
        </w:rPr>
        <w:t>performed</w:t>
      </w:r>
      <w:r w:rsidR="00245150">
        <w:rPr>
          <w:rFonts w:ascii="Book Antiqua" w:eastAsia="Book Antiqua" w:hAnsi="Book Antiqua" w:cs="Book Antiqua"/>
        </w:rPr>
        <w:t xml:space="preserve"> </w:t>
      </w:r>
      <w:r w:rsidR="008145DD" w:rsidRPr="00CC5AA7">
        <w:rPr>
          <w:rFonts w:ascii="Book Antiqua" w:eastAsia="Book Antiqua" w:hAnsi="Book Antiqua" w:cs="Book Antiqua"/>
        </w:rPr>
        <w:t>with</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R</w:t>
      </w:r>
      <w:r w:rsidR="00245150">
        <w:rPr>
          <w:rFonts w:ascii="Book Antiqua" w:eastAsia="Book Antiqua" w:hAnsi="Book Antiqua" w:cs="Book Antiqua"/>
        </w:rPr>
        <w:t xml:space="preserve"> </w:t>
      </w:r>
      <w:r w:rsidR="008145DD" w:rsidRPr="00CC5AA7">
        <w:rPr>
          <w:rFonts w:ascii="Book Antiqua" w:eastAsia="Book Antiqua" w:hAnsi="Book Antiqua" w:cs="Book Antiqua"/>
        </w:rPr>
        <w:t>package</w:t>
      </w:r>
      <w:r w:rsidR="00245150">
        <w:rPr>
          <w:rFonts w:ascii="Book Antiqua" w:eastAsia="Book Antiqua" w:hAnsi="Book Antiqua" w:cs="Book Antiqua"/>
        </w:rPr>
        <w:t xml:space="preserve"> </w:t>
      </w:r>
      <w:r w:rsidR="008145DD" w:rsidRPr="00CC5AA7">
        <w:rPr>
          <w:rFonts w:ascii="Book Antiqua" w:eastAsia="Book Antiqua" w:hAnsi="Book Antiqua" w:cs="Book Antiqua"/>
        </w:rPr>
        <w:t>“WGCNA”</w:t>
      </w:r>
      <w:r w:rsidR="00245150">
        <w:rPr>
          <w:rFonts w:ascii="Book Antiqua" w:eastAsia="Book Antiqua" w:hAnsi="Book Antiqua" w:cs="Book Antiqua"/>
        </w:rPr>
        <w:t xml:space="preserve"> </w:t>
      </w:r>
      <w:r w:rsidR="008145DD" w:rsidRPr="00CC5AA7">
        <w:rPr>
          <w:rFonts w:ascii="Book Antiqua" w:eastAsia="Book Antiqua" w:hAnsi="Book Antiqua" w:cs="Book Antiqua"/>
        </w:rPr>
        <w:t>(version</w:t>
      </w:r>
      <w:r w:rsidR="00245150">
        <w:rPr>
          <w:rFonts w:ascii="Book Antiqua" w:eastAsia="Book Antiqua" w:hAnsi="Book Antiqua" w:cs="Book Antiqua"/>
        </w:rPr>
        <w:t xml:space="preserve"> </w:t>
      </w:r>
      <w:r w:rsidR="008145DD" w:rsidRPr="00CC5AA7">
        <w:rPr>
          <w:rFonts w:ascii="Book Antiqua" w:eastAsia="Book Antiqua" w:hAnsi="Book Antiqua" w:cs="Book Antiqua"/>
        </w:rPr>
        <w:t>1.68).</w:t>
      </w:r>
    </w:p>
    <w:p w14:paraId="00DBB26E" w14:textId="77777777" w:rsidR="00A6593F" w:rsidRDefault="00A6593F" w:rsidP="00CC5AA7">
      <w:pPr>
        <w:spacing w:line="360" w:lineRule="auto"/>
        <w:jc w:val="both"/>
        <w:rPr>
          <w:rFonts w:ascii="Book Antiqua" w:eastAsia="Book Antiqua" w:hAnsi="Book Antiqua" w:cs="Book Antiqua"/>
          <w:b/>
          <w:bCs/>
          <w:color w:val="000000"/>
        </w:rPr>
      </w:pPr>
    </w:p>
    <w:p w14:paraId="74CBA42E" w14:textId="77777777" w:rsidR="00A6593F" w:rsidRPr="00A6593F" w:rsidRDefault="008145DD" w:rsidP="00CC5AA7">
      <w:pPr>
        <w:spacing w:line="360" w:lineRule="auto"/>
        <w:jc w:val="both"/>
        <w:rPr>
          <w:rFonts w:ascii="Book Antiqua" w:eastAsia="Book Antiqua" w:hAnsi="Book Antiqua" w:cs="Book Antiqua"/>
          <w:b/>
          <w:bCs/>
          <w:i/>
          <w:color w:val="000000"/>
        </w:rPr>
      </w:pPr>
      <w:r w:rsidRPr="00A6593F">
        <w:rPr>
          <w:rFonts w:ascii="Book Antiqua" w:eastAsia="Book Antiqua" w:hAnsi="Book Antiqua" w:cs="Book Antiqua"/>
          <w:b/>
          <w:bCs/>
          <w:i/>
          <w:color w:val="000000"/>
        </w:rPr>
        <w:t>Statistical</w:t>
      </w:r>
      <w:r w:rsidR="00245150" w:rsidRPr="00A6593F">
        <w:rPr>
          <w:rFonts w:ascii="Book Antiqua" w:eastAsia="Book Antiqua" w:hAnsi="Book Antiqua" w:cs="Book Antiqua"/>
          <w:b/>
          <w:bCs/>
          <w:i/>
          <w:color w:val="000000"/>
        </w:rPr>
        <w:t xml:space="preserve"> </w:t>
      </w:r>
      <w:r w:rsidRPr="00A6593F">
        <w:rPr>
          <w:rFonts w:ascii="Book Antiqua" w:eastAsia="Book Antiqua" w:hAnsi="Book Antiqua" w:cs="Book Antiqua"/>
          <w:b/>
          <w:bCs/>
          <w:i/>
          <w:color w:val="000000"/>
        </w:rPr>
        <w:t>analysis</w:t>
      </w:r>
    </w:p>
    <w:p w14:paraId="4B908797" w14:textId="07C3DC6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comparisons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normally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ratios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immune-stimulatory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immune-inhibitory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two-tailed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Student’s</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comparisons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normally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DF7CFC" w:rsidRPr="00CC5AA7">
        <w:rPr>
          <w:rFonts w:ascii="Book Antiqua" w:eastAsia="Book Antiqua" w:hAnsi="Book Antiqua" w:cs="Book Antiqua"/>
        </w:rPr>
        <w:t>perform</w:t>
      </w:r>
      <w:r w:rsidRPr="00CC5AA7">
        <w:rPr>
          <w:rFonts w:ascii="Book Antiqua" w:eastAsia="Book Antiqua" w:hAnsi="Book Antiqua" w:cs="Book Antiqua"/>
        </w:rPr>
        <w:t>ed</w:t>
      </w:r>
      <w:r w:rsidR="00245150">
        <w:rPr>
          <w:rFonts w:ascii="Book Antiqua" w:eastAsia="Book Antiqua" w:hAnsi="Book Antiqua" w:cs="Book Antiqua"/>
        </w:rPr>
        <w:t xml:space="preserve"> </w:t>
      </w:r>
      <w:r w:rsidRPr="00CC5AA7">
        <w:rPr>
          <w:rFonts w:ascii="Book Antiqua" w:eastAsia="Book Antiqua" w:hAnsi="Book Antiqua" w:cs="Book Antiqua"/>
        </w:rPr>
        <w:t>one-tailed</w:t>
      </w:r>
      <w:r w:rsidR="00245150">
        <w:rPr>
          <w:rFonts w:ascii="Book Antiqua" w:eastAsia="Book Antiqua" w:hAnsi="Book Antiqua" w:cs="Book Antiqua"/>
        </w:rPr>
        <w:t xml:space="preserve"> </w:t>
      </w:r>
      <w:r w:rsidRPr="00CC5AA7">
        <w:rPr>
          <w:rFonts w:ascii="Book Antiqua" w:eastAsia="Book Antiqua" w:hAnsi="Book Antiqua" w:cs="Book Antiqua"/>
        </w:rPr>
        <w:t>Mann–Whitney</w:t>
      </w:r>
      <w:r w:rsidR="00245150">
        <w:rPr>
          <w:rFonts w:ascii="Book Antiqua" w:eastAsia="Book Antiqua" w:hAnsi="Book Antiqua" w:cs="Book Antiqua"/>
        </w:rPr>
        <w:t xml:space="preserve"> </w:t>
      </w:r>
      <w:r w:rsidRPr="00CC5AA7">
        <w:rPr>
          <w:rFonts w:ascii="Book Antiqua" w:eastAsia="Book Antiqua" w:hAnsi="Book Antiqua" w:cs="Book Antiqua"/>
          <w:i/>
          <w:iCs/>
        </w:rPr>
        <w:t>U</w:t>
      </w:r>
      <w:r w:rsidR="00245150">
        <w:rPr>
          <w:rFonts w:ascii="Book Antiqua" w:eastAsia="Book Antiqua" w:hAnsi="Book Antiqua" w:cs="Book Antiqua"/>
        </w:rPr>
        <w:t xml:space="preserve"> </w:t>
      </w:r>
      <w:r w:rsidRPr="00CC5AA7">
        <w:rPr>
          <w:rFonts w:ascii="Book Antiqua" w:eastAsia="Book Antiqua" w:hAnsi="Book Antiqua" w:cs="Book Antiqua"/>
        </w:rPr>
        <w:t>tests.</w:t>
      </w:r>
      <w:r w:rsidR="00245150">
        <w:rPr>
          <w:rFonts w:ascii="Book Antiqua" w:eastAsia="Book Antiqua" w:hAnsi="Book Antiqua" w:cs="Book Antiqua"/>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utilized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reported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coefficients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ρ</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524F32">
        <w:rPr>
          <w:rFonts w:ascii="Book Antiqua" w:eastAsia="Book Antiqua" w:hAnsi="Book Antiqua" w:cs="Book Antiqua"/>
          <w:color w:val="000000"/>
        </w:rPr>
        <w:t xml:space="preserve"> </w:t>
      </w:r>
      <w:r w:rsidRPr="00CC5AA7">
        <w:rPr>
          <w:rFonts w:ascii="Book Antiqua" w:eastAsia="Book Antiqua" w:hAnsi="Book Antiqua" w:cs="Book Antiqua"/>
          <w:color w:val="000000"/>
        </w:rPr>
        <w:t>values.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employed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Benjamini–Hochberg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Pr="00CC5AA7">
        <w:rPr>
          <w:rFonts w:ascii="Book Antiqua" w:eastAsia="Book Antiqua" w:hAnsi="Book Antiqua" w:cs="Book Antiqua"/>
          <w:color w:val="000000"/>
          <w:vertAlign w:val="superscript"/>
        </w:rPr>
        <w:t>[22]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calculate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FDR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adjusting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multiple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performed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statistical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programming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4.1.3).</w:t>
      </w:r>
      <w:r w:rsidR="00245150">
        <w:rPr>
          <w:rFonts w:ascii="Book Antiqua" w:eastAsia="Book Antiqua" w:hAnsi="Book Antiqua" w:cs="Book Antiqua"/>
          <w:color w:val="000000"/>
        </w:rPr>
        <w:t xml:space="preserve"> </w:t>
      </w:r>
    </w:p>
    <w:p w14:paraId="02AE846D" w14:textId="77777777" w:rsidR="00A77B3E" w:rsidRPr="00CC5AA7" w:rsidRDefault="00A77B3E" w:rsidP="00CC5AA7">
      <w:pPr>
        <w:spacing w:line="360" w:lineRule="auto"/>
        <w:jc w:val="both"/>
        <w:rPr>
          <w:rFonts w:ascii="Book Antiqua" w:hAnsi="Book Antiqua"/>
        </w:rPr>
      </w:pPr>
    </w:p>
    <w:p w14:paraId="30B0E77E" w14:textId="011F0F9B" w:rsidR="00A77B3E" w:rsidRPr="006052D6" w:rsidRDefault="008145DD" w:rsidP="00CC5AA7">
      <w:pPr>
        <w:spacing w:line="360" w:lineRule="auto"/>
        <w:jc w:val="both"/>
        <w:rPr>
          <w:rFonts w:ascii="Book Antiqua" w:hAnsi="Book Antiqua"/>
          <w:u w:val="single"/>
        </w:rPr>
      </w:pPr>
      <w:r w:rsidRPr="006052D6">
        <w:rPr>
          <w:rFonts w:ascii="Book Antiqua" w:eastAsia="Book Antiqua" w:hAnsi="Book Antiqua" w:cs="Book Antiqua"/>
          <w:b/>
          <w:bCs/>
          <w:color w:val="000000"/>
          <w:u w:val="single"/>
        </w:rPr>
        <w:lastRenderedPageBreak/>
        <w:t>RESULTS</w:t>
      </w:r>
    </w:p>
    <w:p w14:paraId="0DADABB6" w14:textId="0731A514" w:rsidR="00A77B3E" w:rsidRPr="00EF7126" w:rsidRDefault="008145DD" w:rsidP="00CC5AA7">
      <w:pPr>
        <w:spacing w:line="360" w:lineRule="auto"/>
        <w:jc w:val="both"/>
        <w:rPr>
          <w:rFonts w:ascii="Book Antiqua" w:hAnsi="Book Antiqua"/>
          <w:i/>
        </w:rPr>
      </w:pPr>
      <w:r w:rsidRPr="00EF7126">
        <w:rPr>
          <w:rFonts w:ascii="Book Antiqua" w:eastAsia="Book Antiqua" w:hAnsi="Book Antiqua" w:cs="Book Antiqua"/>
          <w:b/>
          <w:bCs/>
          <w:i/>
          <w:color w:val="000000"/>
        </w:rPr>
        <w:t>Clustering</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analysis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identifies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two</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immune-specific</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subtypes</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of</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HBV+</w:t>
      </w:r>
      <w:r w:rsidR="00245150" w:rsidRPr="00EF7126">
        <w:rPr>
          <w:rFonts w:ascii="Book Antiqua" w:eastAsia="Book Antiqua" w:hAnsi="Book Antiqua" w:cs="Book Antiqua"/>
          <w:b/>
          <w:bCs/>
          <w:i/>
          <w:color w:val="000000"/>
        </w:rPr>
        <w:t xml:space="preserve"> </w:t>
      </w:r>
      <w:r w:rsidRPr="00EF7126">
        <w:rPr>
          <w:rFonts w:ascii="Book Antiqua" w:eastAsia="Book Antiqua" w:hAnsi="Book Antiqua" w:cs="Book Antiqua"/>
          <w:b/>
          <w:bCs/>
          <w:i/>
          <w:color w:val="000000"/>
        </w:rPr>
        <w:t>HCC</w:t>
      </w:r>
    </w:p>
    <w:p w14:paraId="5AA11DE9" w14:textId="67514728" w:rsidR="00A77B3E" w:rsidRPr="00CC5AA7" w:rsidRDefault="007760E8" w:rsidP="00CC5AA7">
      <w:pPr>
        <w:spacing w:line="360" w:lineRule="auto"/>
        <w:jc w:val="both"/>
        <w:rPr>
          <w:rFonts w:ascii="Book Antiqua" w:hAnsi="Book Antiqua"/>
        </w:rPr>
      </w:pPr>
      <w:r w:rsidRPr="00CC5AA7">
        <w:rPr>
          <w:rFonts w:ascii="Book Antiqua" w:eastAsia="Book Antiqua" w:hAnsi="Book Antiqua" w:cs="Book Antiqua"/>
        </w:rPr>
        <w:t>This</w:t>
      </w:r>
      <w:r w:rsidR="00245150">
        <w:rPr>
          <w:rFonts w:ascii="Book Antiqua" w:eastAsia="Book Antiqua" w:hAnsi="Book Antiqua" w:cs="Book Antiqua"/>
        </w:rPr>
        <w:t xml:space="preserve"> </w:t>
      </w:r>
      <w:r w:rsidRPr="00CC5AA7">
        <w:rPr>
          <w:rFonts w:ascii="Book Antiqua" w:eastAsia="Book Antiqua" w:hAnsi="Book Antiqua" w:cs="Book Antiqua"/>
        </w:rPr>
        <w:t>analysis</w:t>
      </w:r>
      <w:r w:rsidR="00245150">
        <w:rPr>
          <w:rFonts w:ascii="Book Antiqua" w:eastAsia="Book Antiqua" w:hAnsi="Book Antiqua" w:cs="Book Antiqua"/>
        </w:rPr>
        <w:t xml:space="preserve"> </w:t>
      </w:r>
      <w:r w:rsidR="008145DD" w:rsidRPr="00CC5AA7">
        <w:rPr>
          <w:rFonts w:ascii="Book Antiqua" w:eastAsia="Book Antiqua" w:hAnsi="Book Antiqua" w:cs="Book Antiqua"/>
        </w:rPr>
        <w:t>identified</w:t>
      </w:r>
      <w:r w:rsidR="00245150">
        <w:rPr>
          <w:rFonts w:ascii="Book Antiqua" w:eastAsia="Book Antiqua" w:hAnsi="Book Antiqua" w:cs="Book Antiqua"/>
        </w:rPr>
        <w:t xml:space="preserve"> </w:t>
      </w:r>
      <w:r w:rsidR="008145DD" w:rsidRPr="00CC5AA7">
        <w:rPr>
          <w:rFonts w:ascii="Book Antiqua" w:eastAsia="Book Antiqua" w:hAnsi="Book Antiqua" w:cs="Book Antiqua"/>
        </w:rPr>
        <w:t>two</w:t>
      </w:r>
      <w:r w:rsidR="00245150">
        <w:rPr>
          <w:rFonts w:ascii="Book Antiqua" w:eastAsia="Book Antiqua" w:hAnsi="Book Antiqua" w:cs="Book Antiqua"/>
        </w:rPr>
        <w:t xml:space="preserve"> </w:t>
      </w:r>
      <w:r w:rsidR="008145DD" w:rsidRPr="00CC5AA7">
        <w:rPr>
          <w:rFonts w:ascii="Book Antiqua" w:eastAsia="Book Antiqua" w:hAnsi="Book Antiqua" w:cs="Book Antiqua"/>
        </w:rPr>
        <w:t>subtypes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HBV+</w:t>
      </w:r>
      <w:r w:rsidR="00245150">
        <w:rPr>
          <w:rFonts w:ascii="Book Antiqua" w:eastAsia="Book Antiqua" w:hAnsi="Book Antiqua" w:cs="Book Antiqua"/>
        </w:rPr>
        <w:t xml:space="preserve"> </w:t>
      </w:r>
      <w:r w:rsidR="008145DD" w:rsidRPr="00CC5AA7">
        <w:rPr>
          <w:rFonts w:ascii="Book Antiqua" w:eastAsia="Book Antiqua" w:hAnsi="Book Antiqua" w:cs="Book Antiqua"/>
        </w:rPr>
        <w:t>HCC</w:t>
      </w:r>
      <w:r w:rsidR="00245150">
        <w:rPr>
          <w:rFonts w:ascii="Book Antiqua" w:eastAsia="Book Antiqua" w:hAnsi="Book Antiqua" w:cs="Book Antiqua"/>
        </w:rPr>
        <w:t xml:space="preserve"> </w:t>
      </w:r>
      <w:r w:rsidR="00DF7CFC" w:rsidRPr="00CC5AA7">
        <w:rPr>
          <w:rFonts w:ascii="Book Antiqua" w:eastAsia="Book Antiqua" w:hAnsi="Book Antiqua" w:cs="Book Antiqua"/>
        </w:rPr>
        <w:t>according</w:t>
      </w:r>
      <w:r w:rsidR="00245150">
        <w:rPr>
          <w:rFonts w:ascii="Book Antiqua" w:eastAsia="Book Antiqua" w:hAnsi="Book Antiqua" w:cs="Book Antiqua"/>
        </w:rPr>
        <w:t xml:space="preserve"> </w:t>
      </w:r>
      <w:r w:rsidR="00DF7CFC"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enrichment</w:t>
      </w:r>
      <w:r w:rsidR="00245150">
        <w:rPr>
          <w:rFonts w:ascii="Book Antiqua" w:eastAsia="Book Antiqua" w:hAnsi="Book Antiqua" w:cs="Book Antiqua"/>
        </w:rPr>
        <w:t xml:space="preserve"> </w:t>
      </w:r>
      <w:r w:rsidR="008145DD" w:rsidRPr="00CC5AA7">
        <w:rPr>
          <w:rFonts w:ascii="Book Antiqua" w:eastAsia="Book Antiqua" w:hAnsi="Book Antiqua" w:cs="Book Antiqua"/>
        </w:rPr>
        <w:t>scores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23</w:t>
      </w:r>
      <w:r w:rsidR="00245150">
        <w:rPr>
          <w:rFonts w:ascii="Book Antiqua" w:eastAsia="Book Antiqua" w:hAnsi="Book Antiqua" w:cs="Book Antiqua"/>
        </w:rPr>
        <w:t xml:space="preserve"> </w:t>
      </w:r>
      <w:r w:rsidR="008145DD" w:rsidRPr="00CC5AA7">
        <w:rPr>
          <w:rFonts w:ascii="Book Antiqua" w:eastAsia="Book Antiqua" w:hAnsi="Book Antiqua" w:cs="Book Antiqua"/>
        </w:rPr>
        <w:t>immune</w:t>
      </w:r>
      <w:r w:rsidR="00245150">
        <w:rPr>
          <w:rFonts w:ascii="Book Antiqua" w:eastAsia="Book Antiqua" w:hAnsi="Book Antiqua" w:cs="Book Antiqua"/>
        </w:rPr>
        <w:t xml:space="preserve"> </w:t>
      </w:r>
      <w:r w:rsidR="008145DD" w:rsidRPr="00CC5AA7">
        <w:rPr>
          <w:rFonts w:ascii="Book Antiqua" w:eastAsia="Book Antiqua" w:hAnsi="Book Antiqua" w:cs="Book Antiqua"/>
        </w:rPr>
        <w:t>signatures</w:t>
      </w:r>
      <w:r w:rsidR="00245150">
        <w:rPr>
          <w:rFonts w:ascii="Book Antiqua" w:eastAsia="Book Antiqua" w:hAnsi="Book Antiqua" w:cs="Book Antiqua"/>
        </w:rPr>
        <w:t xml:space="preserve"> </w:t>
      </w:r>
      <w:r w:rsidRPr="00CC5AA7">
        <w:rPr>
          <w:rFonts w:ascii="Book Antiqua" w:eastAsia="Book Antiqua" w:hAnsi="Book Antiqua" w:cs="Book Antiqua"/>
        </w:rPr>
        <w:t>by</w:t>
      </w:r>
      <w:r w:rsidR="00245150">
        <w:rPr>
          <w:rFonts w:ascii="Book Antiqua" w:eastAsia="Book Antiqua" w:hAnsi="Book Antiqua" w:cs="Book Antiqua"/>
        </w:rPr>
        <w:t xml:space="preserve"> </w:t>
      </w:r>
      <w:r w:rsidRPr="00CC5AA7">
        <w:rPr>
          <w:rFonts w:ascii="Book Antiqua" w:eastAsia="Book Antiqua" w:hAnsi="Book Antiqua" w:cs="Book Antiqua"/>
        </w:rPr>
        <w:t>hierarchical</w:t>
      </w:r>
      <w:r w:rsidR="00245150">
        <w:rPr>
          <w:rFonts w:ascii="Book Antiqua" w:eastAsia="Book Antiqua" w:hAnsi="Book Antiqua" w:cs="Book Antiqua"/>
        </w:rPr>
        <w:t xml:space="preserve"> </w:t>
      </w:r>
      <w:r w:rsidRPr="00CC5AA7">
        <w:rPr>
          <w:rFonts w:ascii="Book Antiqua" w:eastAsia="Book Antiqua" w:hAnsi="Book Antiqua" w:cs="Book Antiqua"/>
        </w:rPr>
        <w:t>clustering</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GSE14520,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1A).</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termed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respectively,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high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low</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respectively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1A).</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explore</w:t>
      </w:r>
      <w:r w:rsidR="00245150">
        <w:rPr>
          <w:rFonts w:ascii="Book Antiqua" w:eastAsia="Book Antiqua" w:hAnsi="Book Antiqua" w:cs="Book Antiqua"/>
        </w:rPr>
        <w:t xml:space="preserve"> </w:t>
      </w:r>
      <w:r w:rsidR="008145DD" w:rsidRPr="00CC5AA7">
        <w:rPr>
          <w:rFonts w:ascii="Book Antiqua" w:eastAsia="Book Antiqua" w:hAnsi="Book Antiqua" w:cs="Book Antiqua"/>
        </w:rPr>
        <w:t>whether</w:t>
      </w:r>
      <w:r w:rsidR="00245150">
        <w:rPr>
          <w:rFonts w:ascii="Book Antiqua" w:eastAsia="Book Antiqua" w:hAnsi="Book Antiqua" w:cs="Book Antiqua"/>
        </w:rPr>
        <w:t xml:space="preserve"> </w:t>
      </w:r>
      <w:r w:rsidR="008145DD" w:rsidRPr="00CC5AA7">
        <w:rPr>
          <w:rFonts w:ascii="Book Antiqua" w:eastAsia="Book Antiqua" w:hAnsi="Book Antiqua" w:cs="Book Antiqua"/>
        </w:rPr>
        <w:t>this</w:t>
      </w:r>
      <w:r w:rsidR="00245150">
        <w:rPr>
          <w:rFonts w:ascii="Book Antiqua" w:eastAsia="Book Antiqua" w:hAnsi="Book Antiqua" w:cs="Book Antiqua"/>
        </w:rPr>
        <w:t xml:space="preserve"> </w:t>
      </w:r>
      <w:r w:rsidR="008145DD" w:rsidRPr="00CC5AA7">
        <w:rPr>
          <w:rFonts w:ascii="Book Antiqua" w:eastAsia="Book Antiqua" w:hAnsi="Book Antiqua" w:cs="Book Antiqua"/>
        </w:rPr>
        <w:t>classification</w:t>
      </w:r>
      <w:r w:rsidR="00245150">
        <w:rPr>
          <w:rFonts w:ascii="Book Antiqua" w:eastAsia="Book Antiqua" w:hAnsi="Book Antiqua" w:cs="Book Antiqua"/>
        </w:rPr>
        <w:t xml:space="preserve"> </w:t>
      </w:r>
      <w:r w:rsidR="007D3CD8" w:rsidRPr="00CC5AA7">
        <w:rPr>
          <w:rFonts w:ascii="Book Antiqua" w:eastAsia="Book Antiqua" w:hAnsi="Book Antiqua" w:cs="Book Antiqua"/>
        </w:rPr>
        <w:t>is</w:t>
      </w:r>
      <w:r w:rsidR="00245150">
        <w:rPr>
          <w:rFonts w:ascii="Book Antiqua" w:eastAsia="Book Antiqua" w:hAnsi="Book Antiqua" w:cs="Book Antiqua"/>
        </w:rPr>
        <w:t xml:space="preserve"> </w:t>
      </w:r>
      <w:r w:rsidRPr="00CC5AA7">
        <w:rPr>
          <w:rFonts w:ascii="Book Antiqua" w:eastAsia="Book Antiqua" w:hAnsi="Book Antiqua" w:cs="Book Antiqua"/>
        </w:rPr>
        <w:t>predictable</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rPr>
        <w:t>we</w:t>
      </w:r>
      <w:r w:rsidR="00245150">
        <w:rPr>
          <w:rFonts w:ascii="Book Antiqua" w:eastAsia="Book Antiqua" w:hAnsi="Book Antiqua" w:cs="Book Antiqua"/>
        </w:rPr>
        <w:t xml:space="preserve"> </w:t>
      </w:r>
      <w:r w:rsidRPr="00CC5AA7">
        <w:rPr>
          <w:rFonts w:ascii="Book Antiqua" w:eastAsia="Book Antiqua" w:hAnsi="Book Antiqua" w:cs="Book Antiqua"/>
        </w:rPr>
        <w:t>took</w:t>
      </w:r>
      <w:r w:rsidR="00245150">
        <w:rPr>
          <w:rFonts w:ascii="Book Antiqua" w:eastAsia="Book Antiqua" w:hAnsi="Book Antiqua" w:cs="Book Antiqua"/>
        </w:rPr>
        <w:t xml:space="preserve"> </w:t>
      </w:r>
      <w:r w:rsidR="008145DD" w:rsidRPr="00CC5AA7">
        <w:rPr>
          <w:rFonts w:ascii="Book Antiqua" w:eastAsia="Book Antiqua" w:hAnsi="Book Antiqua" w:cs="Book Antiqua"/>
        </w:rPr>
        <w:t>one</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three</w:t>
      </w:r>
      <w:r w:rsidR="00245150">
        <w:rPr>
          <w:rFonts w:ascii="Book Antiqua" w:eastAsia="Book Antiqua" w:hAnsi="Book Antiqua" w:cs="Book Antiqua"/>
        </w:rPr>
        <w:t xml:space="preserve"> </w:t>
      </w:r>
      <w:r w:rsidR="008145DD" w:rsidRPr="00CC5AA7">
        <w:rPr>
          <w:rFonts w:ascii="Book Antiqua" w:eastAsia="Book Antiqua" w:hAnsi="Book Antiqua" w:cs="Book Antiqua"/>
        </w:rPr>
        <w:t>datasets</w:t>
      </w:r>
      <w:r w:rsidR="00245150">
        <w:rPr>
          <w:rFonts w:ascii="Book Antiqua" w:eastAsia="Book Antiqua" w:hAnsi="Book Antiqua" w:cs="Book Antiqua"/>
        </w:rPr>
        <w:t xml:space="preserve"> </w:t>
      </w:r>
      <w:r w:rsidR="008145DD" w:rsidRPr="00CC5AA7">
        <w:rPr>
          <w:rFonts w:ascii="Book Antiqua" w:eastAsia="Book Antiqua" w:hAnsi="Book Antiqua" w:cs="Book Antiqua"/>
        </w:rPr>
        <w:t>as</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training</w:t>
      </w:r>
      <w:r w:rsidR="00245150">
        <w:rPr>
          <w:rFonts w:ascii="Book Antiqua" w:eastAsia="Book Antiqua" w:hAnsi="Book Antiqua" w:cs="Book Antiqua"/>
        </w:rPr>
        <w:t xml:space="preserve"> </w:t>
      </w:r>
      <w:r w:rsidR="008145DD" w:rsidRPr="00CC5AA7">
        <w:rPr>
          <w:rFonts w:ascii="Book Antiqua" w:eastAsia="Book Antiqua" w:hAnsi="Book Antiqua" w:cs="Book Antiqua"/>
        </w:rPr>
        <w:t>set</w:t>
      </w:r>
      <w:r w:rsidR="00245150">
        <w:rPr>
          <w:rFonts w:ascii="Book Antiqua" w:eastAsia="Book Antiqua" w:hAnsi="Book Antiqua" w:cs="Book Antiqua"/>
        </w:rPr>
        <w:t xml:space="preserve"> </w:t>
      </w:r>
      <w:r w:rsidR="007D3CD8" w:rsidRPr="00CC5AA7">
        <w:rPr>
          <w:rFonts w:ascii="Book Antiqua" w:eastAsia="Book Antiqua" w:hAnsi="Book Antiqua" w:cs="Book Antiqua"/>
        </w:rPr>
        <w:t>and</w:t>
      </w:r>
      <w:r w:rsidR="00245150">
        <w:rPr>
          <w:rFonts w:ascii="Book Antiqua" w:eastAsia="Book Antiqua" w:hAnsi="Book Antiqua" w:cs="Book Antiqua"/>
        </w:rPr>
        <w:t xml:space="preserve"> </w:t>
      </w:r>
      <w:r w:rsidR="007D3CD8" w:rsidRPr="00CC5AA7">
        <w:rPr>
          <w:rFonts w:ascii="Book Antiqua" w:eastAsia="Book Antiqua" w:hAnsi="Book Antiqua" w:cs="Book Antiqua"/>
        </w:rPr>
        <w:t>the</w:t>
      </w:r>
      <w:r w:rsidR="00245150">
        <w:rPr>
          <w:rFonts w:ascii="Book Antiqua" w:eastAsia="Book Antiqua" w:hAnsi="Book Antiqua" w:cs="Book Antiqua"/>
        </w:rPr>
        <w:t xml:space="preserve"> </w:t>
      </w:r>
      <w:r w:rsidR="007D3CD8" w:rsidRPr="00CC5AA7">
        <w:rPr>
          <w:rFonts w:ascii="Book Antiqua" w:eastAsia="Book Antiqua" w:hAnsi="Book Antiqua" w:cs="Book Antiqua"/>
        </w:rPr>
        <w:t>rest</w:t>
      </w:r>
      <w:r w:rsidR="00245150">
        <w:rPr>
          <w:rFonts w:ascii="Book Antiqua" w:eastAsia="Book Antiqua" w:hAnsi="Book Antiqua" w:cs="Book Antiqua"/>
        </w:rPr>
        <w:t xml:space="preserve"> </w:t>
      </w:r>
      <w:r w:rsidR="008145DD" w:rsidRPr="00CC5AA7">
        <w:rPr>
          <w:rFonts w:ascii="Book Antiqua" w:eastAsia="Book Antiqua" w:hAnsi="Book Antiqua" w:cs="Book Antiqua"/>
        </w:rPr>
        <w:t>as</w:t>
      </w:r>
      <w:r w:rsidR="00245150">
        <w:rPr>
          <w:rFonts w:ascii="Book Antiqua" w:eastAsia="Book Antiqua" w:hAnsi="Book Antiqua" w:cs="Book Antiqua"/>
        </w:rPr>
        <w:t xml:space="preserve"> </w:t>
      </w:r>
      <w:r w:rsidR="008145DD" w:rsidRPr="00CC5AA7">
        <w:rPr>
          <w:rFonts w:ascii="Book Antiqua" w:eastAsia="Book Antiqua" w:hAnsi="Book Antiqua" w:cs="Book Antiqua"/>
        </w:rPr>
        <w:t>test</w:t>
      </w:r>
      <w:r w:rsidR="00245150">
        <w:rPr>
          <w:rFonts w:ascii="Book Antiqua" w:eastAsia="Book Antiqua" w:hAnsi="Book Antiqua" w:cs="Book Antiqua"/>
        </w:rPr>
        <w:t xml:space="preserve"> </w:t>
      </w:r>
      <w:r w:rsidR="008145DD" w:rsidRPr="00CC5AA7">
        <w:rPr>
          <w:rFonts w:ascii="Book Antiqua" w:eastAsia="Book Antiqua" w:hAnsi="Book Antiqua" w:cs="Book Antiqua"/>
        </w:rPr>
        <w:t>sets,</w:t>
      </w:r>
      <w:r w:rsidR="00245150">
        <w:rPr>
          <w:rFonts w:ascii="Book Antiqua" w:eastAsia="Book Antiqua" w:hAnsi="Book Antiqua" w:cs="Book Antiqua"/>
        </w:rPr>
        <w:t xml:space="preserve"> </w:t>
      </w:r>
      <w:r w:rsidR="008145DD" w:rsidRPr="00CC5AA7">
        <w:rPr>
          <w:rFonts w:ascii="Book Antiqua" w:eastAsia="Book Antiqua" w:hAnsi="Book Antiqua" w:cs="Book Antiqua"/>
        </w:rPr>
        <w:t>in</w:t>
      </w:r>
      <w:r w:rsidR="00245150">
        <w:rPr>
          <w:rFonts w:ascii="Book Antiqua" w:eastAsia="Book Antiqua" w:hAnsi="Book Antiqua" w:cs="Book Antiqua"/>
        </w:rPr>
        <w:t xml:space="preserve"> </w:t>
      </w:r>
      <w:r w:rsidR="008145DD" w:rsidRPr="00CC5AA7">
        <w:rPr>
          <w:rFonts w:ascii="Book Antiqua" w:eastAsia="Book Antiqua" w:hAnsi="Book Antiqua" w:cs="Book Antiqua"/>
        </w:rPr>
        <w:t>turn,</w:t>
      </w:r>
      <w:r w:rsidR="00245150">
        <w:rPr>
          <w:rFonts w:ascii="Book Antiqua" w:eastAsia="Book Antiqua" w:hAnsi="Book Antiqua" w:cs="Book Antiqua"/>
        </w:rPr>
        <w:t xml:space="preserve"> </w:t>
      </w:r>
      <w:r w:rsidR="008145DD" w:rsidRPr="00CC5AA7">
        <w:rPr>
          <w:rFonts w:ascii="Book Antiqua" w:eastAsia="Book Antiqua" w:hAnsi="Book Antiqua" w:cs="Book Antiqua"/>
        </w:rPr>
        <w:t>to</w:t>
      </w:r>
      <w:r w:rsidR="00245150">
        <w:rPr>
          <w:rFonts w:ascii="Book Antiqua" w:eastAsia="Book Antiqua" w:hAnsi="Book Antiqua" w:cs="Book Antiqua"/>
        </w:rPr>
        <w:t xml:space="preserve"> </w:t>
      </w:r>
      <w:r w:rsidR="008145DD" w:rsidRPr="00CC5AA7">
        <w:rPr>
          <w:rFonts w:ascii="Book Antiqua" w:eastAsia="Book Antiqua" w:hAnsi="Book Antiqua" w:cs="Book Antiqua"/>
        </w:rPr>
        <w:t>predict</w:t>
      </w:r>
      <w:r w:rsidR="00245150">
        <w:rPr>
          <w:rFonts w:ascii="Book Antiqua" w:eastAsia="Book Antiqua" w:hAnsi="Book Antiqua" w:cs="Book Antiqua"/>
        </w:rPr>
        <w:t xml:space="preserve"> </w:t>
      </w:r>
      <w:r w:rsidR="00253397"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subtypes</w:t>
      </w:r>
      <w:r w:rsidR="00245150">
        <w:rPr>
          <w:rFonts w:ascii="Book Antiqua" w:eastAsia="Book Antiqua" w:hAnsi="Book Antiqua" w:cs="Book Antiqua"/>
        </w:rPr>
        <w:t xml:space="preserve"> </w:t>
      </w:r>
      <w:r w:rsidR="00253397" w:rsidRPr="00CC5AA7">
        <w:rPr>
          <w:rFonts w:ascii="Book Antiqua" w:eastAsia="Book Antiqua" w:hAnsi="Book Antiqua" w:cs="Book Antiqua"/>
        </w:rPr>
        <w:t>by</w:t>
      </w:r>
      <w:r w:rsidR="00245150">
        <w:rPr>
          <w:rFonts w:ascii="Book Antiqua" w:eastAsia="Book Antiqua" w:hAnsi="Book Antiqua" w:cs="Book Antiqua"/>
        </w:rPr>
        <w:t xml:space="preserve"> </w:t>
      </w:r>
      <w:r w:rsidR="008145DD" w:rsidRPr="00CC5AA7">
        <w:rPr>
          <w:rFonts w:ascii="Book Antiqua" w:eastAsia="Book Antiqua" w:hAnsi="Book Antiqua" w:cs="Book Antiqua"/>
        </w:rPr>
        <w:t>RF</w:t>
      </w:r>
      <w:r w:rsidR="00245150">
        <w:rPr>
          <w:rFonts w:ascii="Book Antiqua" w:eastAsia="Book Antiqua" w:hAnsi="Book Antiqua" w:cs="Book Antiqua"/>
        </w:rPr>
        <w:t xml:space="preserve"> </w:t>
      </w:r>
      <w:r w:rsidR="008145DD" w:rsidRPr="00CC5AA7">
        <w:rPr>
          <w:rFonts w:ascii="Book Antiqua" w:eastAsia="Book Antiqua" w:hAnsi="Book Antiqua" w:cs="Book Antiqua"/>
          <w:shd w:val="clear" w:color="auto" w:fill="FFFFFF"/>
        </w:rPr>
        <w:t>based</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shd w:val="clear" w:color="auto" w:fill="FFFFFF"/>
        </w:rPr>
        <w:t>on</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shd w:val="clear" w:color="auto" w:fill="FFFFFF"/>
        </w:rPr>
        <w:t>the</w:t>
      </w:r>
      <w:r w:rsidR="00245150">
        <w:rPr>
          <w:rFonts w:ascii="Book Antiqua" w:eastAsia="Book Antiqua" w:hAnsi="Book Antiqua" w:cs="Book Antiqua"/>
          <w:shd w:val="clear" w:color="auto" w:fill="FFFFFF"/>
        </w:rPr>
        <w:t xml:space="preserve"> </w:t>
      </w:r>
      <w:r w:rsidR="008145DD" w:rsidRPr="00CC5AA7">
        <w:rPr>
          <w:rFonts w:ascii="Book Antiqua" w:eastAsia="Book Antiqua" w:hAnsi="Book Antiqua" w:cs="Book Antiqua"/>
        </w:rPr>
        <w:t>attribute</w:t>
      </w:r>
      <w:r w:rsidR="00245150">
        <w:rPr>
          <w:rFonts w:ascii="Book Antiqua" w:eastAsia="Book Antiqua" w:hAnsi="Book Antiqua" w:cs="Book Antiqua"/>
        </w:rPr>
        <w:t xml:space="preserve"> </w:t>
      </w:r>
      <w:r w:rsidR="008145DD" w:rsidRPr="00CC5AA7">
        <w:rPr>
          <w:rFonts w:ascii="Book Antiqua" w:eastAsia="Book Antiqua" w:hAnsi="Book Antiqua" w:cs="Book Antiqua"/>
        </w:rPr>
        <w:t>values</w:t>
      </w:r>
      <w:r w:rsidR="00245150">
        <w:rPr>
          <w:rFonts w:ascii="Book Antiqua" w:eastAsia="Book Antiqua" w:hAnsi="Book Antiqua" w:cs="Book Antiqua"/>
        </w:rPr>
        <w:t xml:space="preserve"> </w:t>
      </w:r>
      <w:r w:rsidR="008145DD" w:rsidRPr="00CC5AA7">
        <w:rPr>
          <w:rFonts w:ascii="Book Antiqua" w:eastAsia="Book Antiqua" w:hAnsi="Book Antiqua" w:cs="Book Antiqua"/>
        </w:rPr>
        <w:t>(ssGSEA</w:t>
      </w:r>
      <w:r w:rsidR="00245150">
        <w:rPr>
          <w:rFonts w:ascii="Book Antiqua" w:eastAsia="Book Antiqua" w:hAnsi="Book Antiqua" w:cs="Book Antiqua"/>
        </w:rPr>
        <w:t xml:space="preserve"> </w:t>
      </w:r>
      <w:r w:rsidR="008145DD" w:rsidRPr="00CC5AA7">
        <w:rPr>
          <w:rFonts w:ascii="Book Antiqua" w:eastAsia="Book Antiqua" w:hAnsi="Book Antiqua" w:cs="Book Antiqua"/>
        </w:rPr>
        <w:t>scores</w:t>
      </w:r>
      <w:r w:rsidR="00245150">
        <w:rPr>
          <w:rFonts w:ascii="Book Antiqua" w:eastAsia="Book Antiqua" w:hAnsi="Book Antiqua" w:cs="Book Antiqua"/>
        </w:rPr>
        <w:t xml:space="preserve"> </w:t>
      </w:r>
      <w:r w:rsidR="008145DD" w:rsidRPr="00CC5AA7">
        <w:rPr>
          <w:rFonts w:ascii="Book Antiqua" w:eastAsia="Book Antiqua" w:hAnsi="Book Antiqua" w:cs="Book Antiqua"/>
        </w:rPr>
        <w:t>of</w:t>
      </w:r>
      <w:r w:rsidR="00245150">
        <w:rPr>
          <w:rFonts w:ascii="Book Antiqua" w:eastAsia="Book Antiqua" w:hAnsi="Book Antiqua" w:cs="Book Antiqua"/>
        </w:rPr>
        <w:t xml:space="preserve"> </w:t>
      </w:r>
      <w:r w:rsidR="008145DD" w:rsidRPr="00CC5AA7">
        <w:rPr>
          <w:rFonts w:ascii="Book Antiqua" w:eastAsia="Book Antiqua" w:hAnsi="Book Antiqua" w:cs="Book Antiqua"/>
        </w:rPr>
        <w:t>the</w:t>
      </w:r>
      <w:r w:rsidR="00245150">
        <w:rPr>
          <w:rFonts w:ascii="Book Antiqua" w:eastAsia="Book Antiqua" w:hAnsi="Book Antiqua" w:cs="Book Antiqua"/>
        </w:rPr>
        <w:t xml:space="preserve"> </w:t>
      </w:r>
      <w:r w:rsidR="008145DD" w:rsidRPr="00CC5AA7">
        <w:rPr>
          <w:rFonts w:ascii="Book Antiqua" w:eastAsia="Book Antiqua" w:hAnsi="Book Antiqua" w:cs="Book Antiqua"/>
        </w:rPr>
        <w:t>23</w:t>
      </w:r>
      <w:r w:rsidR="00245150">
        <w:rPr>
          <w:rFonts w:ascii="Book Antiqua" w:eastAsia="Book Antiqua" w:hAnsi="Book Antiqua" w:cs="Book Antiqua"/>
        </w:rPr>
        <w:t xml:space="preserve"> </w:t>
      </w:r>
      <w:r w:rsidR="008145DD" w:rsidRPr="00CC5AA7">
        <w:rPr>
          <w:rFonts w:ascii="Book Antiqua" w:eastAsia="Book Antiqua" w:hAnsi="Book Antiqua" w:cs="Book Antiqua"/>
        </w:rPr>
        <w:t>immune</w:t>
      </w:r>
      <w:r w:rsidR="00245150">
        <w:rPr>
          <w:rFonts w:ascii="Book Antiqua" w:eastAsia="Book Antiqua" w:hAnsi="Book Antiqua" w:cs="Book Antiqua"/>
        </w:rPr>
        <w:t xml:space="preserve"> </w:t>
      </w:r>
      <w:r w:rsidR="008145DD" w:rsidRPr="00CC5AA7">
        <w:rPr>
          <w:rFonts w:ascii="Book Antiqua" w:eastAsia="Book Antiqua" w:hAnsi="Book Antiqua" w:cs="Book Antiqua"/>
          <w:shd w:val="clear" w:color="auto" w:fill="FFFFFF"/>
        </w:rPr>
        <w:t>signatures</w:t>
      </w:r>
      <w:r w:rsidR="008145DD" w:rsidRPr="00CC5AA7">
        <w:rPr>
          <w:rFonts w:ascii="Book Antiqua" w:eastAsia="Book Antiqua" w:hAnsi="Book Antiqua" w:cs="Book Antiqua"/>
        </w:rPr>
        <w:t>).</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10-fold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CV</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accuracies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weighted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training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above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accuracies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weighted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test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training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set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less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1B).</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demonstrate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predictable.</w:t>
      </w:r>
    </w:p>
    <w:p w14:paraId="54687274" w14:textId="56F17C8F" w:rsidR="00A77B3E" w:rsidRPr="00CC5AA7" w:rsidRDefault="0054021E" w:rsidP="00C01E89">
      <w:pPr>
        <w:spacing w:line="360" w:lineRule="auto"/>
        <w:ind w:firstLineChars="200" w:firstLine="480"/>
        <w:jc w:val="both"/>
        <w:rPr>
          <w:rFonts w:ascii="Book Antiqua" w:hAnsi="Book Antiqua"/>
        </w:rPr>
      </w:pPr>
      <w:r w:rsidRPr="00CC5AA7">
        <w:rPr>
          <w:rFonts w:ascii="Book Antiqua" w:eastAsia="Book Antiqua" w:hAnsi="Book Antiqua" w:cs="Book Antiqua"/>
        </w:rPr>
        <w:t>We</w:t>
      </w:r>
      <w:r w:rsidR="00245150">
        <w:rPr>
          <w:rFonts w:ascii="Book Antiqua" w:eastAsia="Book Antiqua" w:hAnsi="Book Antiqua" w:cs="Book Antiqua"/>
        </w:rPr>
        <w:t xml:space="preserve"> </w:t>
      </w:r>
      <w:r w:rsidRPr="00CC5AA7">
        <w:rPr>
          <w:rFonts w:ascii="Book Antiqua" w:eastAsia="Book Antiqua" w:hAnsi="Book Antiqua" w:cs="Book Antiqua"/>
        </w:rPr>
        <w:t>further</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expression</w:t>
      </w:r>
      <w:r w:rsidR="00245150">
        <w:rPr>
          <w:rFonts w:ascii="Book Antiqua" w:eastAsia="Book Antiqua" w:hAnsi="Book Antiqua" w:cs="Book Antiqua"/>
        </w:rPr>
        <w:t xml:space="preserve"> </w:t>
      </w:r>
      <w:r w:rsidRPr="00CC5AA7">
        <w:rPr>
          <w:rFonts w:ascii="Book Antiqua" w:eastAsia="Book Antiqua" w:hAnsi="Book Antiqua" w:cs="Book Antiqua"/>
        </w:rPr>
        <w:t>levels</w:t>
      </w:r>
      <w:r w:rsidR="00245150">
        <w:rPr>
          <w:rFonts w:ascii="Book Antiqua" w:eastAsia="Book Antiqua" w:hAnsi="Book Antiqua" w:cs="Book Antiqua"/>
        </w:rPr>
        <w:t xml:space="preserve"> </w:t>
      </w:r>
      <w:r w:rsidRPr="00CC5AA7">
        <w:rPr>
          <w:rFonts w:ascii="Book Antiqua" w:eastAsia="Book Antiqua" w:hAnsi="Book Antiqua" w:cs="Book Antiqua"/>
        </w:rPr>
        <w:t>of</w:t>
      </w:r>
      <w:r w:rsidR="00245150">
        <w:rPr>
          <w:rFonts w:ascii="Book Antiqua" w:eastAsia="Book Antiqua" w:hAnsi="Book Antiqua" w:cs="Book Antiqua"/>
        </w:rPr>
        <w:t xml:space="preserve"> </w:t>
      </w:r>
      <w:r w:rsidRPr="00CC5AA7">
        <w:rPr>
          <w:rFonts w:ascii="Book Antiqua" w:eastAsia="Book Antiqua" w:hAnsi="Book Antiqua" w:cs="Book Antiqua"/>
        </w:rPr>
        <w:t>25</w:t>
      </w:r>
      <w:r w:rsidR="00245150">
        <w:rPr>
          <w:rFonts w:ascii="Book Antiqua" w:eastAsia="Book Antiqua" w:hAnsi="Book Antiqua" w:cs="Book Antiqua"/>
        </w:rPr>
        <w:t xml:space="preserve"> </w:t>
      </w:r>
      <w:r w:rsidR="00271BAE" w:rsidRPr="00CC5AA7">
        <w:rPr>
          <w:rFonts w:ascii="Book Antiqua" w:eastAsia="Book Antiqua" w:hAnsi="Book Antiqua" w:cs="Book Antiqua"/>
        </w:rPr>
        <w:t>genes</w:t>
      </w:r>
      <w:r w:rsidR="00245150">
        <w:rPr>
          <w:rFonts w:ascii="Book Antiqua" w:eastAsia="Book Antiqua" w:hAnsi="Book Antiqua" w:cs="Book Antiqua"/>
        </w:rPr>
        <w:t xml:space="preserve"> </w:t>
      </w:r>
      <w:r w:rsidR="00271BAE" w:rsidRPr="00CC5AA7">
        <w:rPr>
          <w:rFonts w:ascii="Book Antiqua" w:eastAsia="Book Antiqua" w:hAnsi="Book Antiqua" w:cs="Book Antiqua"/>
        </w:rPr>
        <w:t>encoding</w:t>
      </w:r>
      <w:r w:rsidR="00245150">
        <w:rPr>
          <w:rFonts w:ascii="Book Antiqua" w:eastAsia="Book Antiqua" w:hAnsi="Book Antiqua" w:cs="Book Antiqua"/>
        </w:rPr>
        <w:t xml:space="preserve"> </w:t>
      </w:r>
      <w:r w:rsidRPr="00CC5AA7">
        <w:rPr>
          <w:rFonts w:ascii="Book Antiqua" w:eastAsia="Book Antiqua" w:hAnsi="Book Antiqua" w:cs="Book Antiqua"/>
        </w:rPr>
        <w:t>human</w:t>
      </w:r>
      <w:r w:rsidR="00245150">
        <w:rPr>
          <w:rFonts w:ascii="Book Antiqua" w:eastAsia="Book Antiqua" w:hAnsi="Book Antiqua" w:cs="Book Antiqua"/>
        </w:rPr>
        <w:t xml:space="preserve"> </w:t>
      </w:r>
      <w:r w:rsidRPr="00CC5AA7">
        <w:rPr>
          <w:rFonts w:ascii="Book Antiqua" w:eastAsia="Book Antiqua" w:hAnsi="Book Antiqua" w:cs="Book Antiqua"/>
        </w:rPr>
        <w:t>leukocyte</w:t>
      </w:r>
      <w:r w:rsidR="00245150">
        <w:rPr>
          <w:rFonts w:ascii="Book Antiqua" w:eastAsia="Book Antiqua" w:hAnsi="Book Antiqua" w:cs="Book Antiqua"/>
        </w:rPr>
        <w:t xml:space="preserve"> </w:t>
      </w:r>
      <w:r w:rsidRPr="00CC5AA7">
        <w:rPr>
          <w:rFonts w:ascii="Book Antiqua" w:eastAsia="Book Antiqua" w:hAnsi="Book Antiqua" w:cs="Book Antiqua"/>
        </w:rPr>
        <w:t>antigen</w:t>
      </w:r>
      <w:r w:rsidR="00F13009"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between</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Pr="00CC5AA7">
        <w:rPr>
          <w:rFonts w:ascii="Book Antiqua" w:eastAsia="Book Antiqua" w:hAnsi="Book Antiqua" w:cs="Book Antiqua"/>
        </w:rPr>
        <w:t>subtypes.</w:t>
      </w:r>
      <w:r w:rsidR="00245150">
        <w:rPr>
          <w:rFonts w:ascii="Book Antiqua" w:eastAsia="Book Antiqua" w:hAnsi="Book Antiqua" w:cs="Book Antiqua"/>
        </w:rPr>
        <w:t xml:space="preserve"> </w:t>
      </w:r>
      <w:r w:rsidR="00F13009" w:rsidRPr="00CC5AA7">
        <w:rPr>
          <w:rFonts w:ascii="Book Antiqua" w:eastAsia="Book Antiqua" w:hAnsi="Book Antiqua" w:cs="Book Antiqua"/>
        </w:rPr>
        <w:t>Of</w:t>
      </w:r>
      <w:r w:rsidR="00245150">
        <w:rPr>
          <w:rFonts w:ascii="Book Antiqua" w:eastAsia="Book Antiqua" w:hAnsi="Book Antiqua" w:cs="Book Antiqua"/>
        </w:rPr>
        <w:t xml:space="preserve"> </w:t>
      </w:r>
      <w:r w:rsidR="00F13009" w:rsidRPr="00CC5AA7">
        <w:rPr>
          <w:rFonts w:ascii="Book Antiqua" w:eastAsia="Book Antiqua" w:hAnsi="Book Antiqua" w:cs="Book Antiqua"/>
        </w:rPr>
        <w:t>note</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TCGA-LIHC,</w:t>
      </w:r>
      <w:r w:rsidR="00245150">
        <w:rPr>
          <w:rFonts w:ascii="Book Antiqua" w:eastAsia="Book Antiqua" w:hAnsi="Book Antiqua" w:cs="Book Antiqua"/>
        </w:rPr>
        <w:t xml:space="preserve"> </w:t>
      </w:r>
      <w:r w:rsidRPr="00CC5AA7">
        <w:rPr>
          <w:rFonts w:ascii="Book Antiqua" w:eastAsia="Book Antiqua" w:hAnsi="Book Antiqua" w:cs="Book Antiqua"/>
        </w:rPr>
        <w:t>all</w:t>
      </w:r>
      <w:r w:rsidR="00245150">
        <w:rPr>
          <w:rFonts w:ascii="Book Antiqua" w:eastAsia="Book Antiqua" w:hAnsi="Book Antiqua" w:cs="Book Antiqua"/>
        </w:rPr>
        <w:t xml:space="preserve"> </w:t>
      </w:r>
      <w:r w:rsidRPr="00CC5AA7">
        <w:rPr>
          <w:rFonts w:ascii="Book Antiqua" w:eastAsia="Book Antiqua" w:hAnsi="Book Antiqua" w:cs="Book Antiqua"/>
        </w:rPr>
        <w:t>25</w:t>
      </w:r>
      <w:r w:rsidR="00245150">
        <w:rPr>
          <w:rFonts w:ascii="Book Antiqua" w:eastAsia="Book Antiqua" w:hAnsi="Book Antiqua" w:cs="Book Antiqua"/>
        </w:rPr>
        <w:t xml:space="preserve"> </w:t>
      </w:r>
      <w:r w:rsidRPr="00CC5AA7">
        <w:rPr>
          <w:rFonts w:ascii="Book Antiqua" w:eastAsia="Book Antiqua" w:hAnsi="Book Antiqua" w:cs="Book Antiqua"/>
        </w:rPr>
        <w:t>genes</w:t>
      </w:r>
      <w:r w:rsidR="00245150">
        <w:rPr>
          <w:rFonts w:ascii="Book Antiqua" w:eastAsia="Book Antiqua" w:hAnsi="Book Antiqua" w:cs="Book Antiqua"/>
        </w:rPr>
        <w:t xml:space="preserve"> </w:t>
      </w:r>
      <w:r w:rsidRPr="00CC5AA7">
        <w:rPr>
          <w:rFonts w:ascii="Book Antiqua" w:eastAsia="Book Antiqua" w:hAnsi="Book Antiqua" w:cs="Book Antiqua"/>
        </w:rPr>
        <w:t>were</w:t>
      </w:r>
      <w:r w:rsidR="00245150">
        <w:rPr>
          <w:rFonts w:ascii="Book Antiqua" w:eastAsia="Book Antiqua" w:hAnsi="Book Antiqua" w:cs="Book Antiqua"/>
        </w:rPr>
        <w:t xml:space="preserve"> </w:t>
      </w:r>
      <w:r w:rsidRPr="00CC5AA7">
        <w:rPr>
          <w:rFonts w:ascii="Book Antiqua" w:eastAsia="Book Antiqua" w:hAnsi="Book Antiqua" w:cs="Book Antiqua"/>
        </w:rPr>
        <w:t>expressed</w:t>
      </w:r>
      <w:r w:rsidR="00245150">
        <w:rPr>
          <w:rFonts w:ascii="Book Antiqua" w:eastAsia="Book Antiqua" w:hAnsi="Book Antiqua" w:cs="Book Antiqua"/>
        </w:rPr>
        <w:t xml:space="preserve"> </w:t>
      </w:r>
      <w:r w:rsidRPr="00CC5AA7">
        <w:rPr>
          <w:rFonts w:ascii="Book Antiqua" w:eastAsia="Book Antiqua" w:hAnsi="Book Antiqua" w:cs="Book Antiqua"/>
        </w:rPr>
        <w:t>at</w:t>
      </w:r>
      <w:r w:rsidR="00245150">
        <w:rPr>
          <w:rFonts w:ascii="Book Antiqua" w:eastAsia="Book Antiqua" w:hAnsi="Book Antiqua" w:cs="Book Antiqua"/>
        </w:rPr>
        <w:t xml:space="preserve"> </w:t>
      </w:r>
      <w:r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Pr="00CC5AA7">
        <w:rPr>
          <w:rFonts w:ascii="Book Antiqua" w:eastAsia="Book Antiqua" w:hAnsi="Book Antiqua" w:cs="Book Antiqua"/>
        </w:rPr>
        <w:t>higher</w:t>
      </w:r>
      <w:r w:rsidR="00245150">
        <w:rPr>
          <w:rFonts w:ascii="Book Antiqua" w:eastAsia="Book Antiqua" w:hAnsi="Book Antiqua" w:cs="Book Antiqua"/>
        </w:rPr>
        <w:t xml:space="preserve"> </w:t>
      </w:r>
      <w:r w:rsidRPr="00CC5AA7">
        <w:rPr>
          <w:rFonts w:ascii="Book Antiqua" w:eastAsia="Book Antiqua" w:hAnsi="Book Antiqua" w:cs="Book Antiqua"/>
        </w:rPr>
        <w:t>levels</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Imm-H</w:t>
      </w:r>
      <w:r w:rsidR="00245150">
        <w:rPr>
          <w:rFonts w:ascii="Book Antiqua" w:eastAsia="Book Antiqua" w:hAnsi="Book Antiqua" w:cs="Book Antiqua"/>
        </w:rPr>
        <w:t xml:space="preserve"> </w:t>
      </w:r>
      <w:r w:rsidRPr="00CC5AA7">
        <w:rPr>
          <w:rFonts w:ascii="Book Antiqua" w:eastAsia="Book Antiqua" w:hAnsi="Book Antiqua" w:cs="Book Antiqua"/>
        </w:rPr>
        <w:t>than</w:t>
      </w:r>
      <w:r w:rsidR="00245150">
        <w:rPr>
          <w:rFonts w:ascii="Book Antiqua" w:eastAsia="Book Antiqua" w:hAnsi="Book Antiqua" w:cs="Book Antiqua"/>
        </w:rPr>
        <w:t xml:space="preserve"> </w:t>
      </w:r>
      <w:r w:rsidRPr="00CC5AA7">
        <w:rPr>
          <w:rFonts w:ascii="Book Antiqua" w:eastAsia="Book Antiqua" w:hAnsi="Book Antiqua" w:cs="Book Antiqua"/>
        </w:rPr>
        <w:t>in</w:t>
      </w:r>
      <w:r w:rsidR="00245150">
        <w:rPr>
          <w:rFonts w:ascii="Book Antiqua" w:eastAsia="Book Antiqua" w:hAnsi="Book Antiqua" w:cs="Book Antiqua"/>
        </w:rPr>
        <w:t xml:space="preserve"> </w:t>
      </w:r>
      <w:r w:rsidRPr="00CC5AA7">
        <w:rPr>
          <w:rFonts w:ascii="Book Antiqua" w:eastAsia="Book Antiqua" w:hAnsi="Book Antiqua" w:cs="Book Antiqua"/>
        </w:rPr>
        <w:t>Imm-L</w:t>
      </w:r>
      <w:r w:rsidR="00245150">
        <w:rPr>
          <w:rFonts w:ascii="Book Antiqua" w:eastAsia="Book Antiqua" w:hAnsi="Book Antiqua" w:cs="Book Antiqua"/>
        </w:rPr>
        <w:t xml:space="preserve"> </w:t>
      </w:r>
      <w:r w:rsidRPr="00CC5AA7">
        <w:rPr>
          <w:rFonts w:ascii="Book Antiqua" w:eastAsia="Book Antiqua" w:hAnsi="Book Antiqua" w:cs="Book Antiqua"/>
        </w:rPr>
        <w:t>(FDR</w:t>
      </w:r>
      <w:r w:rsidR="00245150">
        <w:rPr>
          <w:rFonts w:ascii="Book Antiqua" w:eastAsia="Book Antiqua" w:hAnsi="Book Antiqua" w:cs="Book Antiqua"/>
        </w:rPr>
        <w:t xml:space="preserve"> </w:t>
      </w:r>
      <w:r w:rsidRPr="00CC5AA7">
        <w:rPr>
          <w:rFonts w:ascii="Book Antiqua" w:eastAsia="Book Antiqua" w:hAnsi="Book Antiqua" w:cs="Book Antiqua"/>
        </w:rPr>
        <w:t>&lt;</w:t>
      </w:r>
      <w:r w:rsidR="00245150">
        <w:rPr>
          <w:rFonts w:ascii="Book Antiqua" w:eastAsia="Book Antiqua" w:hAnsi="Book Antiqua" w:cs="Book Antiqua"/>
        </w:rPr>
        <w:t xml:space="preserve"> </w:t>
      </w:r>
      <w:r w:rsidRPr="00CC5AA7">
        <w:rPr>
          <w:rFonts w:ascii="Book Antiqua" w:eastAsia="Book Antiqua" w:hAnsi="Book Antiqua" w:cs="Book Antiqua"/>
        </w:rPr>
        <w:t>0.01;</w:t>
      </w:r>
      <w:r w:rsidR="00245150">
        <w:rPr>
          <w:rFonts w:ascii="Book Antiqua" w:eastAsia="Book Antiqua" w:hAnsi="Book Antiqua" w:cs="Book Antiqua"/>
        </w:rPr>
        <w:t xml:space="preserve"> </w:t>
      </w:r>
      <w:r w:rsidRPr="00CC5AA7">
        <w:rPr>
          <w:rFonts w:ascii="Book Antiqua" w:eastAsia="Book Antiqua" w:hAnsi="Book Antiqua" w:cs="Book Antiqua"/>
        </w:rPr>
        <w:t>FC</w:t>
      </w:r>
      <w:r w:rsidR="00245150">
        <w:rPr>
          <w:rFonts w:ascii="Book Antiqua" w:eastAsia="Book Antiqua" w:hAnsi="Book Antiqua" w:cs="Book Antiqua"/>
        </w:rPr>
        <w:t xml:space="preserve"> </w:t>
      </w:r>
      <w:r w:rsidRPr="00CC5AA7">
        <w:rPr>
          <w:rFonts w:ascii="Book Antiqua" w:eastAsia="Book Antiqua" w:hAnsi="Book Antiqua" w:cs="Book Antiqua"/>
        </w:rPr>
        <w:t>&gt;</w:t>
      </w:r>
      <w:r w:rsidR="00245150">
        <w:rPr>
          <w:rFonts w:ascii="Book Antiqua" w:eastAsia="Book Antiqua" w:hAnsi="Book Antiqua" w:cs="Book Antiqua"/>
        </w:rPr>
        <w:t xml:space="preserve"> </w:t>
      </w:r>
      <w:r w:rsidRPr="00CC5AA7">
        <w:rPr>
          <w:rFonts w:ascii="Book Antiqua" w:eastAsia="Book Antiqua" w:hAnsi="Book Antiqua" w:cs="Book Antiqua"/>
        </w:rPr>
        <w:t>1.5)</w:t>
      </w:r>
      <w:r w:rsidR="00245150">
        <w:rPr>
          <w:rFonts w:ascii="Book Antiqua" w:eastAsia="Book Antiqua" w:hAnsi="Book Antiqua" w:cs="Book Antiqua"/>
        </w:rPr>
        <w:t xml:space="preserve"> </w:t>
      </w:r>
      <w:r w:rsidR="008145DD" w:rsidRPr="00CC5AA7">
        <w:rPr>
          <w:rFonts w:ascii="Book Antiqua" w:eastAsia="Book Antiqua" w:hAnsi="Book Antiqua" w:cs="Book Antiqua"/>
        </w:rPr>
        <w:t>(Figure</w:t>
      </w:r>
      <w:r w:rsidR="00245150">
        <w:rPr>
          <w:rFonts w:ascii="Book Antiqua" w:eastAsia="Book Antiqua" w:hAnsi="Book Antiqua" w:cs="Book Antiqua"/>
        </w:rPr>
        <w:t xml:space="preserve"> </w:t>
      </w:r>
      <w:r w:rsidR="008145DD" w:rsidRPr="00CC5AA7">
        <w:rPr>
          <w:rFonts w:ascii="Book Antiqua" w:eastAsia="Book Antiqua" w:hAnsi="Book Antiqua" w:cs="Book Antiqua"/>
        </w:rPr>
        <w:t>2A).</w:t>
      </w:r>
      <w:r w:rsidR="00245150">
        <w:rPr>
          <w:rFonts w:ascii="Book Antiqua" w:eastAsia="Book Antiqua" w:hAnsi="Book Antiqua" w:cs="Book Antiqua"/>
        </w:rPr>
        <w:t xml:space="preserve"> </w:t>
      </w:r>
      <w:r w:rsidR="008145DD"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higher</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0.001)</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2B).</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i/>
          <w:iCs/>
          <w:color w:val="000000"/>
        </w:rPr>
        <w:t>PD-L1</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0.01)</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Nevertheless,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ratios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immunostimulatory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(CD8+/CD4+</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regulatory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base-2</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Log-transformed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values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geometric</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mean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all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marker</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genes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CD8+</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divided</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those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CD4+</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regulatory</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cells,</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shd w:val="clear" w:color="auto" w:fill="FFFFFF"/>
        </w:rPr>
        <w:t>significantly</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higher</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w:t>
      </w:r>
      <w:r w:rsidR="008145DD" w:rsidRPr="00CC5AA7">
        <w:rPr>
          <w:rFonts w:ascii="Book Antiqua" w:eastAsia="Book Antiqua" w:hAnsi="Book Antiqua" w:cs="Book Antiqua"/>
          <w:i/>
          <w:iCs/>
          <w:color w:val="000000"/>
          <w:shd w:val="clear" w:color="auto" w:fill="FFFFFF"/>
        </w:rPr>
        <w:t>P</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&lt;</w:t>
      </w:r>
      <w:r w:rsidR="00245150">
        <w:rPr>
          <w:rFonts w:ascii="Book Antiqua" w:eastAsia="Book Antiqua" w:hAnsi="Book Antiqua" w:cs="Book Antiqua"/>
          <w:color w:val="000000"/>
          <w:shd w:val="clear" w:color="auto" w:fill="FFFFFF"/>
        </w:rPr>
        <w:t xml:space="preserve"> </w:t>
      </w:r>
      <w:r w:rsidR="008145DD" w:rsidRPr="00CC5AA7">
        <w:rPr>
          <w:rFonts w:ascii="Book Antiqua" w:eastAsia="Book Antiqua" w:hAnsi="Book Antiqua" w:cs="Book Antiqua"/>
          <w:color w:val="000000"/>
          <w:shd w:val="clear" w:color="auto" w:fill="FFFFFF"/>
        </w:rPr>
        <w:t>0.05</w:t>
      </w:r>
      <w:r w:rsidR="008145DD"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008145DD" w:rsidRPr="00CC5AA7">
        <w:rPr>
          <w:rFonts w:ascii="Book Antiqua" w:eastAsia="Book Antiqua" w:hAnsi="Book Antiqua" w:cs="Book Antiqua"/>
          <w:color w:val="000000"/>
        </w:rPr>
        <w:t>2D).</w:t>
      </w:r>
      <w:r w:rsidR="00245150">
        <w:rPr>
          <w:rFonts w:ascii="Book Antiqua" w:eastAsia="Book Antiqua" w:hAnsi="Book Antiqua" w:cs="Book Antiqua"/>
          <w:color w:val="000000"/>
        </w:rPr>
        <w:t xml:space="preserve"> </w:t>
      </w:r>
      <w:r w:rsidR="00FD472F" w:rsidRPr="00CC5AA7">
        <w:rPr>
          <w:rFonts w:ascii="Book Antiqua" w:eastAsia="Book Antiqua" w:hAnsi="Book Antiqua" w:cs="Book Antiqua"/>
        </w:rPr>
        <w:t>Taken</w:t>
      </w:r>
      <w:r w:rsidR="00245150">
        <w:rPr>
          <w:rFonts w:ascii="Book Antiqua" w:eastAsia="Book Antiqua" w:hAnsi="Book Antiqua" w:cs="Book Antiqua"/>
        </w:rPr>
        <w:t xml:space="preserve"> </w:t>
      </w:r>
      <w:r w:rsidR="00FD472F" w:rsidRPr="00CC5AA7">
        <w:rPr>
          <w:rFonts w:ascii="Book Antiqua" w:eastAsia="Book Antiqua" w:hAnsi="Book Antiqua" w:cs="Book Antiqua"/>
        </w:rPr>
        <w:t>together</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these</w:t>
      </w:r>
      <w:r w:rsidR="00245150">
        <w:rPr>
          <w:rFonts w:ascii="Book Antiqua" w:eastAsia="Book Antiqua" w:hAnsi="Book Antiqua" w:cs="Book Antiqua"/>
        </w:rPr>
        <w:t xml:space="preserve"> </w:t>
      </w:r>
      <w:r w:rsidRPr="00CC5AA7">
        <w:rPr>
          <w:rFonts w:ascii="Book Antiqua" w:eastAsia="Book Antiqua" w:hAnsi="Book Antiqua" w:cs="Book Antiqua"/>
        </w:rPr>
        <w:t>results</w:t>
      </w:r>
      <w:r w:rsidR="00245150">
        <w:rPr>
          <w:rFonts w:ascii="Book Antiqua" w:eastAsia="Book Antiqua" w:hAnsi="Book Antiqua" w:cs="Book Antiqua"/>
        </w:rPr>
        <w:t xml:space="preserve"> </w:t>
      </w:r>
      <w:r w:rsidR="00FD472F" w:rsidRPr="00CC5AA7">
        <w:rPr>
          <w:rFonts w:ascii="Book Antiqua" w:eastAsia="Book Antiqua" w:hAnsi="Book Antiqua" w:cs="Book Antiqua"/>
        </w:rPr>
        <w:t>support</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r w:rsidRPr="00CC5AA7">
        <w:rPr>
          <w:rFonts w:ascii="Book Antiqua" w:eastAsia="Book Antiqua" w:hAnsi="Book Antiqua" w:cs="Book Antiqua"/>
        </w:rPr>
        <w:t>Imm-H</w:t>
      </w:r>
      <w:r w:rsidR="00245150">
        <w:rPr>
          <w:rFonts w:ascii="Book Antiqua" w:eastAsia="Book Antiqua" w:hAnsi="Book Antiqua" w:cs="Book Antiqua"/>
        </w:rPr>
        <w:t xml:space="preserve"> </w:t>
      </w:r>
      <w:r w:rsidRPr="00CC5AA7">
        <w:rPr>
          <w:rFonts w:ascii="Book Antiqua" w:eastAsia="Book Antiqua" w:hAnsi="Book Antiqua" w:cs="Book Antiqua"/>
        </w:rPr>
        <w:t>ha</w:t>
      </w:r>
      <w:r w:rsidR="00FD472F" w:rsidRPr="00CC5AA7">
        <w:rPr>
          <w:rFonts w:ascii="Book Antiqua" w:eastAsia="Book Antiqua" w:hAnsi="Book Antiqua" w:cs="Book Antiqua"/>
        </w:rPr>
        <w:t>s</w:t>
      </w:r>
      <w:r w:rsidR="00245150">
        <w:rPr>
          <w:rFonts w:ascii="Book Antiqua" w:eastAsia="Book Antiqua" w:hAnsi="Book Antiqua" w:cs="Book Antiqua"/>
        </w:rPr>
        <w:t xml:space="preserve"> </w:t>
      </w:r>
      <w:r w:rsidRPr="00CC5AA7">
        <w:rPr>
          <w:rFonts w:ascii="Book Antiqua" w:eastAsia="Book Antiqua" w:hAnsi="Book Antiqua" w:cs="Book Antiqua"/>
        </w:rPr>
        <w:t>stronger</w:t>
      </w:r>
      <w:r w:rsidR="00245150">
        <w:rPr>
          <w:rFonts w:ascii="Book Antiqua" w:eastAsia="Book Antiqua" w:hAnsi="Book Antiqua" w:cs="Book Antiqua"/>
        </w:rPr>
        <w:t xml:space="preserve"> </w:t>
      </w:r>
      <w:r w:rsidRPr="00CC5AA7">
        <w:rPr>
          <w:rFonts w:ascii="Book Antiqua" w:eastAsia="Book Antiqua" w:hAnsi="Book Antiqua" w:cs="Book Antiqua"/>
        </w:rPr>
        <w:t>anti-tumor</w:t>
      </w:r>
      <w:r w:rsidR="00245150">
        <w:rPr>
          <w:rFonts w:ascii="Book Antiqua" w:eastAsia="Book Antiqua" w:hAnsi="Book Antiqua" w:cs="Book Antiqua"/>
        </w:rPr>
        <w:t xml:space="preserve"> </w:t>
      </w:r>
      <w:r w:rsidRPr="00CC5AA7">
        <w:rPr>
          <w:rFonts w:ascii="Book Antiqua" w:eastAsia="Book Antiqua" w:hAnsi="Book Antiqua" w:cs="Book Antiqua"/>
        </w:rPr>
        <w:t>immunity</w:t>
      </w:r>
      <w:r w:rsidR="00245150">
        <w:rPr>
          <w:rFonts w:ascii="Book Antiqua" w:eastAsia="Book Antiqua" w:hAnsi="Book Antiqua" w:cs="Book Antiqua"/>
        </w:rPr>
        <w:t xml:space="preserve"> </w:t>
      </w:r>
      <w:r w:rsidRPr="00CC5AA7">
        <w:rPr>
          <w:rFonts w:ascii="Book Antiqua" w:eastAsia="Book Antiqua" w:hAnsi="Book Antiqua" w:cs="Book Antiqua"/>
        </w:rPr>
        <w:t>compared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Imm-L.</w:t>
      </w:r>
    </w:p>
    <w:p w14:paraId="45FBB4F7" w14:textId="77777777" w:rsidR="00A77B3E" w:rsidRPr="00CC5AA7" w:rsidRDefault="00A77B3E" w:rsidP="00CC5AA7">
      <w:pPr>
        <w:spacing w:line="360" w:lineRule="auto"/>
        <w:jc w:val="both"/>
        <w:rPr>
          <w:rFonts w:ascii="Book Antiqua" w:hAnsi="Book Antiqua"/>
        </w:rPr>
      </w:pPr>
    </w:p>
    <w:p w14:paraId="645A45FD" w14:textId="0E5A035B" w:rsidR="00A77B3E" w:rsidRPr="00061EB4" w:rsidRDefault="008145DD" w:rsidP="00CC5AA7">
      <w:pPr>
        <w:spacing w:line="360" w:lineRule="auto"/>
        <w:jc w:val="both"/>
        <w:rPr>
          <w:rFonts w:ascii="Book Antiqua" w:hAnsi="Book Antiqua"/>
          <w:i/>
        </w:rPr>
      </w:pPr>
      <w:r w:rsidRPr="00061EB4">
        <w:rPr>
          <w:rFonts w:ascii="Book Antiqua" w:eastAsia="Book Antiqua" w:hAnsi="Book Antiqua" w:cs="Book Antiqua"/>
          <w:b/>
          <w:bCs/>
          <w:i/>
          <w:color w:val="000000"/>
        </w:rPr>
        <w:t>The</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immune-specific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subtypes</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of</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HBV+</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HCC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have</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different</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clinical</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and</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phenotypic</w:t>
      </w:r>
      <w:r w:rsidR="00245150" w:rsidRPr="00061EB4">
        <w:rPr>
          <w:rFonts w:ascii="Book Antiqua" w:eastAsia="Book Antiqua" w:hAnsi="Book Antiqua" w:cs="Book Antiqua"/>
          <w:b/>
          <w:bCs/>
          <w:i/>
          <w:color w:val="000000"/>
        </w:rPr>
        <w:t xml:space="preserve"> </w:t>
      </w:r>
      <w:r w:rsidRPr="00061EB4">
        <w:rPr>
          <w:rFonts w:ascii="Book Antiqua" w:eastAsia="Book Antiqua" w:hAnsi="Book Antiqua" w:cs="Book Antiqua"/>
          <w:b/>
          <w:bCs/>
          <w:i/>
          <w:color w:val="000000"/>
        </w:rPr>
        <w:t>features</w:t>
      </w:r>
    </w:p>
    <w:p w14:paraId="763BE814" w14:textId="623C627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lastRenderedPageBreak/>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5-year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00A07758" w:rsidRPr="00CC5AA7">
        <w:rPr>
          <w:rFonts w:ascii="Book Antiqua" w:eastAsia="Book Antiqua" w:hAnsi="Book Antiqua" w:cs="Book Antiqua"/>
          <w:color w:val="000000"/>
        </w:rPr>
        <w:t>survival-related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available.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Notably,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phenotypic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markedly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GSE121248)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Altogether,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favorable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p>
    <w:p w14:paraId="73433A0E" w14:textId="77777777" w:rsidR="00A77B3E" w:rsidRPr="00CC5AA7" w:rsidRDefault="00A77B3E" w:rsidP="00CC5AA7">
      <w:pPr>
        <w:spacing w:line="360" w:lineRule="auto"/>
        <w:jc w:val="both"/>
        <w:rPr>
          <w:rFonts w:ascii="Book Antiqua" w:hAnsi="Book Antiqua"/>
        </w:rPr>
      </w:pPr>
    </w:p>
    <w:p w14:paraId="75170F69" w14:textId="07767664" w:rsidR="00A77B3E" w:rsidRPr="007C0135" w:rsidRDefault="008145DD" w:rsidP="00CC5AA7">
      <w:pPr>
        <w:spacing w:line="360" w:lineRule="auto"/>
        <w:jc w:val="both"/>
        <w:rPr>
          <w:rFonts w:ascii="Book Antiqua" w:hAnsi="Book Antiqua"/>
          <w:i/>
        </w:rPr>
      </w:pPr>
      <w:r w:rsidRPr="007C0135">
        <w:rPr>
          <w:rFonts w:ascii="Book Antiqua" w:eastAsia="Book Antiqua" w:hAnsi="Book Antiqua" w:cs="Book Antiqua"/>
          <w:b/>
          <w:bCs/>
          <w:i/>
          <w:color w:val="000000"/>
        </w:rPr>
        <w:t>Comparisons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of</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genomic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and</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epigenomic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features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between</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the</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immune-specific</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subtypes</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of</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HBV+</w:t>
      </w:r>
      <w:r w:rsidR="00245150" w:rsidRPr="007C0135">
        <w:rPr>
          <w:rFonts w:ascii="Book Antiqua" w:eastAsia="Book Antiqua" w:hAnsi="Book Antiqua" w:cs="Book Antiqua"/>
          <w:b/>
          <w:bCs/>
          <w:i/>
          <w:color w:val="000000"/>
        </w:rPr>
        <w:t xml:space="preserve"> </w:t>
      </w:r>
      <w:r w:rsidRPr="007C0135">
        <w:rPr>
          <w:rFonts w:ascii="Book Antiqua" w:eastAsia="Book Antiqua" w:hAnsi="Book Antiqua" w:cs="Book Antiqua"/>
          <w:b/>
          <w:bCs/>
          <w:i/>
          <w:color w:val="000000"/>
        </w:rPr>
        <w:t>HCC</w:t>
      </w:r>
    </w:p>
    <w:p w14:paraId="10B737BE" w14:textId="7583C38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aneuploidy,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Pr="00CC5AA7">
        <w:rPr>
          <w:rFonts w:ascii="Book Antiqua" w:eastAsia="Book Antiqua" w:hAnsi="Book Antiqua" w:cs="Book Antiqua"/>
          <w:color w:val="000000"/>
          <w:vertAlign w:val="superscript"/>
        </w:rPr>
        <w:t>[23]</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frequencies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CFCFC"/>
        </w:rPr>
        <w:t>arm-level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deletion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chromosomes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Moreover,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likely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amplitudes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deletion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chromosomes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CFCFC"/>
        </w:rPr>
        <w:t>Imm-H</w:t>
      </w:r>
      <w:r w:rsidR="00245150">
        <w:rPr>
          <w:rFonts w:ascii="Book Antiqua" w:eastAsia="Book Antiqua" w:hAnsi="Book Antiqua" w:cs="Book Antiqua"/>
          <w:color w:val="000000"/>
          <w:shd w:val="clear" w:color="auto" w:fill="FCFCFC"/>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instability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aneuploidy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Pr="00CC5AA7">
        <w:rPr>
          <w:rFonts w:ascii="Book Antiqua" w:eastAsia="Book Antiqua" w:hAnsi="Book Antiqua" w:cs="Book Antiqua"/>
          <w:color w:val="000000"/>
          <w:vertAlign w:val="superscript"/>
        </w:rPr>
        <w:t>[24]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Nevertheless,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Mann–Whitney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U</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test,</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0.86).</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Pr="00CC5AA7">
        <w:rPr>
          <w:rFonts w:ascii="Book Antiqua" w:eastAsia="Book Antiqua" w:hAnsi="Book Antiqua" w:cs="Book Antiqua"/>
          <w:color w:val="000000"/>
          <w:vertAlign w:val="superscript"/>
        </w:rPr>
        <w:t>[25]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shd w:val="clear" w:color="auto" w:fill="FFFFFF"/>
        </w:rPr>
        <w:t>P</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0.006</w:t>
      </w:r>
      <w:r w:rsidRPr="00CC5AA7">
        <w:rPr>
          <w:rFonts w:ascii="Book Antiqua" w:eastAsia="Book Antiqua" w:hAnsi="Book Antiqua" w:cs="Book Antiqua"/>
          <w:color w:val="000000"/>
        </w:rPr>
        <w:t>)</w:t>
      </w:r>
      <w:r w:rsidR="00245150">
        <w:rPr>
          <w:rFonts w:ascii="Book Antiqua" w:eastAsia="Book Antiqua" w:hAnsi="Book Antiqua" w:cs="Book Antiqua"/>
          <w:i/>
          <w:iCs/>
          <w:color w:val="000000"/>
          <w:shd w:val="clear" w:color="auto" w:fill="FFFFFF"/>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4C)</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conforms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immunosuppression</w:t>
      </w:r>
      <w:r w:rsidRPr="00CC5AA7">
        <w:rPr>
          <w:rFonts w:ascii="Book Antiqua" w:eastAsia="Book Antiqua" w:hAnsi="Book Antiqua" w:cs="Book Antiqua"/>
          <w:color w:val="000000"/>
          <w:vertAlign w:val="superscript"/>
        </w:rPr>
        <w:t>[25]</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p>
    <w:p w14:paraId="5FE22C98" w14:textId="77777777" w:rsidR="00A77B3E" w:rsidRPr="00CC5AA7" w:rsidRDefault="00A77B3E" w:rsidP="00CC5AA7">
      <w:pPr>
        <w:spacing w:line="360" w:lineRule="auto"/>
        <w:jc w:val="both"/>
        <w:rPr>
          <w:rFonts w:ascii="Book Antiqua" w:hAnsi="Book Antiqua"/>
        </w:rPr>
      </w:pPr>
    </w:p>
    <w:p w14:paraId="02D5A262" w14:textId="30BF0207" w:rsidR="00A77B3E" w:rsidRPr="00701574" w:rsidRDefault="008145DD" w:rsidP="00CC5AA7">
      <w:pPr>
        <w:spacing w:line="360" w:lineRule="auto"/>
        <w:jc w:val="both"/>
        <w:rPr>
          <w:rFonts w:ascii="Book Antiqua" w:hAnsi="Book Antiqua"/>
          <w:i/>
        </w:rPr>
      </w:pPr>
      <w:r w:rsidRPr="00701574">
        <w:rPr>
          <w:rFonts w:ascii="Book Antiqua" w:eastAsia="Book Antiqua" w:hAnsi="Book Antiqua" w:cs="Book Antiqua"/>
          <w:b/>
          <w:bCs/>
          <w:i/>
          <w:color w:val="000000"/>
        </w:rPr>
        <w:t>Pathways</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and</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GO</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enriched</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in</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the</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immune-specific</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subtypes</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of</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HBV+</w:t>
      </w:r>
      <w:r w:rsidR="00245150" w:rsidRPr="00701574">
        <w:rPr>
          <w:rFonts w:ascii="Book Antiqua" w:eastAsia="Book Antiqua" w:hAnsi="Book Antiqua" w:cs="Book Antiqua"/>
          <w:b/>
          <w:bCs/>
          <w:i/>
          <w:color w:val="000000"/>
        </w:rPr>
        <w:t xml:space="preserve"> </w:t>
      </w:r>
      <w:r w:rsidRPr="00701574">
        <w:rPr>
          <w:rFonts w:ascii="Book Antiqua" w:eastAsia="Book Antiqua" w:hAnsi="Book Antiqua" w:cs="Book Antiqua"/>
          <w:b/>
          <w:bCs/>
          <w:i/>
          <w:color w:val="000000"/>
        </w:rPr>
        <w:t>HCC</w:t>
      </w:r>
    </w:p>
    <w:p w14:paraId="58C330F0" w14:textId="1C2C020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DEGs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KEGG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across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overlapping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among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attained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total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allograft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rejection,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antigen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processing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presentation,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apoptosis,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asthma,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autoimmune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thyroid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chemokine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complement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coagulation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cascades,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cytokine-cytokine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cytosolic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sensing,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epsilon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RI</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gamma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R-mediated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phagocytosis,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graft</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hematopoietic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lineage,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intestinal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IgA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production,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Jak-STAT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leishmania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leukocyte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transendothelial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migration,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natural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killer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cell-mediated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cytotoxicity,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NOD-like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primary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immunodeficiency,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systemic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lupus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erythematosus,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Toll-like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signaling,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viral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myocarditis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ECM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cytoskeleton.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Indeed,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5B).</w:t>
      </w:r>
      <w:r w:rsidR="00245150">
        <w:rPr>
          <w:rFonts w:ascii="Book Antiqua" w:eastAsia="Book Antiqua" w:hAnsi="Book Antiqua" w:cs="Book Antiqua"/>
          <w:color w:val="000000"/>
        </w:rPr>
        <w:t xml:space="preserve"> </w:t>
      </w:r>
    </w:p>
    <w:p w14:paraId="58945A4B" w14:textId="1904242E" w:rsidR="00A77B3E" w:rsidRPr="00CC5AA7" w:rsidRDefault="008145DD" w:rsidP="00CA10C0">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WGCNA</w:t>
      </w:r>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differentiating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downregulated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green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yellow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extracellular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matrix)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0.001).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Moreover,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blue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homophilic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via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plasma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membrane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reasonable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blue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homophilic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adhesion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w:t>
      </w:r>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contrast,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brown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DFS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representative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module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justified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elevated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w:t>
      </w:r>
    </w:p>
    <w:p w14:paraId="4E58C470" w14:textId="77777777" w:rsidR="00A77B3E" w:rsidRPr="00CC5AA7" w:rsidRDefault="00A77B3E" w:rsidP="00CC5AA7">
      <w:pPr>
        <w:spacing w:line="360" w:lineRule="auto"/>
        <w:jc w:val="both"/>
        <w:rPr>
          <w:rFonts w:ascii="Book Antiqua" w:hAnsi="Book Antiqua"/>
        </w:rPr>
      </w:pPr>
    </w:p>
    <w:p w14:paraId="3E74EAAF" w14:textId="718C49DE" w:rsidR="00A77B3E" w:rsidRPr="00CE26BA" w:rsidRDefault="008145DD" w:rsidP="00CC5AA7">
      <w:pPr>
        <w:spacing w:line="360" w:lineRule="auto"/>
        <w:jc w:val="both"/>
        <w:rPr>
          <w:rFonts w:ascii="Book Antiqua" w:hAnsi="Book Antiqua"/>
          <w:i/>
        </w:rPr>
      </w:pPr>
      <w:r w:rsidRPr="00CE26BA">
        <w:rPr>
          <w:rFonts w:ascii="Book Antiqua" w:eastAsia="Book Antiqua" w:hAnsi="Book Antiqua" w:cs="Book Antiqua"/>
          <w:b/>
          <w:bCs/>
          <w:i/>
          <w:color w:val="000000"/>
        </w:rPr>
        <w:t>Proteins</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enriched</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in</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the</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immune-specific</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subtypes</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of</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HBV+</w:t>
      </w:r>
      <w:r w:rsidR="00245150" w:rsidRPr="00CE26BA">
        <w:rPr>
          <w:rFonts w:ascii="Book Antiqua" w:eastAsia="Book Antiqua" w:hAnsi="Book Antiqua" w:cs="Book Antiqua"/>
          <w:b/>
          <w:bCs/>
          <w:i/>
          <w:color w:val="000000"/>
        </w:rPr>
        <w:t xml:space="preserve"> </w:t>
      </w:r>
      <w:r w:rsidRPr="00CE26BA">
        <w:rPr>
          <w:rFonts w:ascii="Book Antiqua" w:eastAsia="Book Antiqua" w:hAnsi="Book Antiqua" w:cs="Book Antiqua"/>
          <w:b/>
          <w:bCs/>
          <w:i/>
          <w:color w:val="000000"/>
        </w:rPr>
        <w:t>HCC</w:t>
      </w:r>
    </w:p>
    <w:p w14:paraId="265C07EE" w14:textId="69A6F2F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219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TCGA-LIHC.</w:t>
      </w:r>
      <w:r w:rsidR="00245150">
        <w:rPr>
          <w:rFonts w:ascii="Book Antiqua" w:eastAsia="Book Antiqua" w:hAnsi="Book Antiqua" w:cs="Book Antiqua"/>
          <w:color w:val="000000"/>
        </w:rPr>
        <w:t xml:space="preserve"> </w:t>
      </w:r>
      <w:r w:rsidRPr="00CC5AA7">
        <w:rPr>
          <w:rFonts w:ascii="Book Antiqua" w:eastAsia="Book Antiqua" w:hAnsi="Book Antiqua" w:cs="Book Antiqua"/>
        </w:rPr>
        <w:t>We</w:t>
      </w:r>
      <w:r w:rsidR="00245150">
        <w:rPr>
          <w:rFonts w:ascii="Book Antiqua" w:eastAsia="Book Antiqua" w:hAnsi="Book Antiqua" w:cs="Book Antiqua"/>
        </w:rPr>
        <w:t xml:space="preserve"> </w:t>
      </w:r>
      <w:r w:rsidR="0043733A" w:rsidRPr="00CC5AA7">
        <w:rPr>
          <w:rFonts w:ascii="Book Antiqua" w:eastAsia="Book Antiqua" w:hAnsi="Book Antiqua" w:cs="Book Antiqua"/>
        </w:rPr>
        <w:t>identified</w:t>
      </w:r>
      <w:r w:rsidR="00245150">
        <w:rPr>
          <w:rFonts w:ascii="Book Antiqua" w:eastAsia="Book Antiqua" w:hAnsi="Book Antiqua" w:cs="Book Antiqua"/>
        </w:rPr>
        <w:t xml:space="preserve"> </w:t>
      </w:r>
      <w:r w:rsidRPr="00CC5AA7">
        <w:rPr>
          <w:rFonts w:ascii="Book Antiqua" w:eastAsia="Book Antiqua" w:hAnsi="Book Antiqua" w:cs="Book Antiqua"/>
        </w:rPr>
        <w:t>nine</w:t>
      </w:r>
      <w:r w:rsidR="00245150">
        <w:rPr>
          <w:rFonts w:ascii="Book Antiqua" w:eastAsia="Book Antiqua" w:hAnsi="Book Antiqua" w:cs="Book Antiqua"/>
        </w:rPr>
        <w:t xml:space="preserve"> </w:t>
      </w:r>
      <w:r w:rsidRPr="00CC5AA7">
        <w:rPr>
          <w:rFonts w:ascii="Book Antiqua" w:eastAsia="Book Antiqua" w:hAnsi="Book Antiqua" w:cs="Book Antiqua"/>
        </w:rPr>
        <w:t>proteins</w:t>
      </w:r>
      <w:r w:rsidR="00245150">
        <w:rPr>
          <w:rFonts w:ascii="Book Antiqua" w:eastAsia="Book Antiqua" w:hAnsi="Book Antiqua" w:cs="Book Antiqua"/>
        </w:rPr>
        <w:t xml:space="preserve"> </w:t>
      </w:r>
      <w:r w:rsidRPr="00CC5AA7">
        <w:rPr>
          <w:rFonts w:ascii="Book Antiqua" w:eastAsia="Book Antiqua" w:hAnsi="Book Antiqua" w:cs="Book Antiqua"/>
        </w:rPr>
        <w:t>differentially</w:t>
      </w:r>
      <w:r w:rsidR="00245150">
        <w:rPr>
          <w:rFonts w:ascii="Book Antiqua" w:eastAsia="Book Antiqua" w:hAnsi="Book Antiqua" w:cs="Book Antiqua"/>
        </w:rPr>
        <w:t xml:space="preserve"> </w:t>
      </w:r>
      <w:r w:rsidRPr="00CC5AA7">
        <w:rPr>
          <w:rFonts w:ascii="Book Antiqua" w:eastAsia="Book Antiqua" w:hAnsi="Book Antiqua" w:cs="Book Antiqua"/>
        </w:rPr>
        <w:t>expressed</w:t>
      </w:r>
      <w:r w:rsidR="00245150">
        <w:rPr>
          <w:rFonts w:ascii="Book Antiqua" w:eastAsia="Book Antiqua" w:hAnsi="Book Antiqua" w:cs="Book Antiqua"/>
        </w:rPr>
        <w:t xml:space="preserve"> </w:t>
      </w:r>
      <w:r w:rsidRPr="00CC5AA7">
        <w:rPr>
          <w:rFonts w:ascii="Book Antiqua" w:eastAsia="Book Antiqua" w:hAnsi="Book Antiqua" w:cs="Book Antiqua"/>
        </w:rPr>
        <w:t>between</w:t>
      </w:r>
      <w:r w:rsidR="00245150">
        <w:rPr>
          <w:rFonts w:ascii="Book Antiqua" w:eastAsia="Book Antiqua" w:hAnsi="Book Antiqua" w:cs="Book Antiqua"/>
        </w:rPr>
        <w:t xml:space="preserve"> </w:t>
      </w:r>
      <w:r w:rsidRPr="00CC5AA7">
        <w:rPr>
          <w:rFonts w:ascii="Book Antiqua" w:eastAsia="Book Antiqua" w:hAnsi="Book Antiqua" w:cs="Book Antiqua"/>
        </w:rPr>
        <w:t>Imm-H</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r w:rsidRPr="00CC5AA7">
        <w:rPr>
          <w:rFonts w:ascii="Book Antiqua" w:eastAsia="Book Antiqua" w:hAnsi="Book Antiqua" w:cs="Book Antiqua"/>
        </w:rPr>
        <w:t>Imm-L</w:t>
      </w:r>
      <w:r w:rsidR="00245150">
        <w:rPr>
          <w:rFonts w:ascii="Book Antiqua" w:eastAsia="Book Antiqua" w:hAnsi="Book Antiqua" w:cs="Book Antiqua"/>
        </w:rPr>
        <w:t xml:space="preserve"> </w:t>
      </w:r>
      <w:r w:rsidRPr="00CC5AA7">
        <w:rPr>
          <w:rFonts w:ascii="Book Antiqua" w:eastAsia="Book Antiqua" w:hAnsi="Book Antiqua" w:cs="Book Antiqua"/>
        </w:rPr>
        <w:t>(</w:t>
      </w:r>
      <w:r w:rsidRPr="00CC5AA7">
        <w:rPr>
          <w:rFonts w:ascii="Book Antiqua" w:eastAsia="Book Antiqua" w:hAnsi="Book Antiqua" w:cs="Book Antiqua"/>
          <w:i/>
          <w:iCs/>
        </w:rPr>
        <w:t>P</w:t>
      </w:r>
      <w:r w:rsidR="00245150">
        <w:rPr>
          <w:rFonts w:ascii="Book Antiqua" w:eastAsia="Book Antiqua" w:hAnsi="Book Antiqua" w:cs="Book Antiqua"/>
        </w:rPr>
        <w:t xml:space="preserve"> </w:t>
      </w:r>
      <w:r w:rsidRPr="00CC5AA7">
        <w:rPr>
          <w:rFonts w:ascii="Book Antiqua" w:eastAsia="Book Antiqua" w:hAnsi="Book Antiqua" w:cs="Book Antiqua"/>
        </w:rPr>
        <w:t>&lt;</w:t>
      </w:r>
      <w:r w:rsidR="00245150">
        <w:rPr>
          <w:rFonts w:ascii="Book Antiqua" w:eastAsia="Book Antiqua" w:hAnsi="Book Antiqua" w:cs="Book Antiqua"/>
        </w:rPr>
        <w:t xml:space="preserve"> </w:t>
      </w:r>
      <w:r w:rsidRPr="00CC5AA7">
        <w:rPr>
          <w:rFonts w:ascii="Book Antiqua" w:eastAsia="Book Antiqua" w:hAnsi="Book Antiqua" w:cs="Book Antiqua"/>
        </w:rPr>
        <w:t>0.05)</w:t>
      </w:r>
      <w:r w:rsidR="00245150">
        <w:rPr>
          <w:rFonts w:ascii="Book Antiqua" w:eastAsia="Book Antiqua" w:hAnsi="Book Antiqua" w:cs="Book Antiqua"/>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6A)</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Among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PDCD4,</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Dvl3,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Acetyl-a-Tubulin-Lys40,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ER-α_pS118,</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(Spearman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correlation,</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0.05)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(Figure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6B)</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MYH11</w:t>
      </w:r>
      <w:r w:rsidR="00245150">
        <w:rPr>
          <w:rFonts w:ascii="Book Antiqua" w:eastAsia="Book Antiqua" w:hAnsi="Book Antiqua" w:cs="Book Antiqua"/>
          <w:i/>
          <w:iCs/>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smooth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muscle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myosin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myosin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heavy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family,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whose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PDCD4</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suppressor,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whose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expression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microenvironment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correlated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increased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infiltration</w:t>
      </w:r>
      <w:r w:rsidRPr="00CC5AA7">
        <w:rPr>
          <w:rFonts w:ascii="Book Antiqua" w:eastAsia="Book Antiqua" w:hAnsi="Book Antiqua" w:cs="Book Antiqua"/>
          <w:color w:val="000000"/>
          <w:vertAlign w:val="superscript"/>
        </w:rPr>
        <w:t>[2</w:t>
      </w:r>
      <w:r w:rsidR="009B7A20" w:rsidRPr="00CC5AA7">
        <w:rPr>
          <w:rFonts w:ascii="Book Antiqua" w:eastAsia="Book Antiqua" w:hAnsi="Book Antiqua" w:cs="Book Antiqua"/>
          <w:color w:val="000000"/>
          <w:vertAlign w:val="superscript"/>
        </w:rPr>
        <w:t>8</w:t>
      </w:r>
      <w:r w:rsidR="00030C3B">
        <w:rPr>
          <w:rFonts w:ascii="Book Antiqua" w:eastAsia="Book Antiqua" w:hAnsi="Book Antiqua" w:cs="Book Antiqua"/>
          <w:color w:val="000000"/>
          <w:vertAlign w:val="superscript"/>
        </w:rPr>
        <w:t>,</w:t>
      </w:r>
      <w:r w:rsidR="009B7A20" w:rsidRPr="00CC5AA7">
        <w:rPr>
          <w:rFonts w:ascii="Book Antiqua" w:eastAsia="Book Antiqua" w:hAnsi="Book Antiqua" w:cs="Book Antiqua"/>
          <w:color w:val="000000"/>
          <w:vertAlign w:val="superscript"/>
        </w:rPr>
        <w:t>29</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Syk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regulation</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0</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PCNA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involved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damage,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whose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promote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evasion</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1</w:t>
      </w:r>
      <w:r w:rsidR="00030C3B">
        <w:rPr>
          <w:rFonts w:ascii="Book Antiqua" w:eastAsia="Book Antiqua" w:hAnsi="Book Antiqua" w:cs="Book Antiqua"/>
          <w:color w:val="000000"/>
          <w:vertAlign w:val="superscript"/>
        </w:rPr>
        <w:t>,</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2</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00A07758" w:rsidRPr="00CC5AA7">
        <w:rPr>
          <w:rFonts w:ascii="Book Antiqua" w:eastAsia="Book Antiqua" w:hAnsi="Book Antiqua" w:cs="Book Antiqua"/>
          <w:color w:val="000000"/>
        </w:rPr>
        <w:t>versus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ER-α</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induce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immunosuppression</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3</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E2</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regulator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cycle,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inhibit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Again,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consistent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result.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β-Catenin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activator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Wnt/β-catenin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lastRenderedPageBreak/>
        <w:t>signaling</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pathway,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whose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overexpression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suppresses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findings.</w:t>
      </w:r>
    </w:p>
    <w:p w14:paraId="33A8EC76" w14:textId="77777777" w:rsidR="00A77B3E" w:rsidRPr="00CC5AA7" w:rsidRDefault="00A77B3E" w:rsidP="00CC5AA7">
      <w:pPr>
        <w:spacing w:line="360" w:lineRule="auto"/>
        <w:jc w:val="both"/>
        <w:rPr>
          <w:rFonts w:ascii="Book Antiqua" w:hAnsi="Book Antiqua"/>
        </w:rPr>
      </w:pPr>
    </w:p>
    <w:p w14:paraId="72842AC7"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DISCUSSION</w:t>
      </w:r>
    </w:p>
    <w:p w14:paraId="536A122C" w14:textId="7C6C3AD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23</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clustering.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predictable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analyzing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(Figure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7).</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support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Similar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findings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observed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cancers</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-3</w:t>
      </w:r>
      <w:r w:rsidR="009B7A20"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Intriguingly,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continual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caused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infection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etiology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for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Pr="00CC5AA7">
        <w:rPr>
          <w:rFonts w:ascii="Book Antiqua" w:eastAsia="Book Antiqua" w:hAnsi="Book Antiqua" w:cs="Book Antiqua"/>
          <w:color w:val="000000"/>
          <w:vertAlign w:val="superscript"/>
        </w:rPr>
        <w:t>[</w:t>
      </w:r>
      <w:r w:rsidR="009B7A20" w:rsidRPr="00CC5AA7">
        <w:rPr>
          <w:rFonts w:ascii="Book Antiqua" w:eastAsia="Book Antiqua" w:hAnsi="Book Antiqua" w:cs="Book Antiqua"/>
          <w:color w:val="000000"/>
          <w:vertAlign w:val="superscript"/>
        </w:rPr>
        <w:t>39</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associated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with</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better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prognosis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indicates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complex.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Indeed,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some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glioma</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0</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prostate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1</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Pr="00CC5AA7">
        <w:rPr>
          <w:rFonts w:ascii="Book Antiqua" w:eastAsia="Book Antiqua" w:hAnsi="Book Antiqua" w:cs="Book Antiqua"/>
          <w:color w:val="000000"/>
          <w:shd w:val="clear" w:color="auto" w:fill="FFFFFF"/>
        </w:rPr>
        <w:t>inflammatory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responses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cancers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dependent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tissue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cellular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origins,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microenvironment,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ratio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immunostimulatory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whether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progression-promoting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inflammation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cell-mediated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elimination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tumor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cells</w:t>
      </w:r>
      <w:r w:rsidRPr="00CC5AA7">
        <w:rPr>
          <w:rFonts w:ascii="Book Antiqua" w:eastAsia="Book Antiqua" w:hAnsi="Book Antiqua" w:cs="Book Antiqua"/>
          <w:color w:val="000000"/>
        </w:rPr>
        <w:t>.</w:t>
      </w:r>
    </w:p>
    <w:p w14:paraId="49B223CB" w14:textId="58F30333" w:rsidR="00A77B3E" w:rsidRPr="00CC5AA7" w:rsidRDefault="008145DD" w:rsidP="00D82796">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respectively</w:t>
      </w:r>
      <w:r w:rsidRPr="00CC5AA7">
        <w:rPr>
          <w:rFonts w:ascii="Book Antiqua" w:eastAsia="Book Antiqua" w:hAnsi="Book Antiqua" w:cs="Book Antiqua"/>
          <w:color w:val="000000"/>
          <w:vertAlign w:val="superscript"/>
        </w:rPr>
        <w:t>[24]</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negative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suggests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Pr="001367BD">
        <w:rPr>
          <w:rFonts w:ascii="Book Antiqua" w:eastAsia="Book Antiqua" w:hAnsi="Book Antiqua" w:cs="Book Antiqua"/>
          <w:bCs/>
          <w:color w:val="000000"/>
        </w:rPr>
        <w:t>.</w:t>
      </w:r>
      <w:r w:rsidR="00245150">
        <w:rPr>
          <w:rFonts w:ascii="Book Antiqua" w:eastAsia="Book Antiqua" w:hAnsi="Book Antiqua" w:cs="Book Antiqua"/>
          <w:b/>
          <w:bCs/>
          <w:color w:val="000000"/>
        </w:rPr>
        <w:t xml:space="preserve"> </w:t>
      </w:r>
      <w:r w:rsidR="0043733A" w:rsidRPr="00CC5AA7">
        <w:rPr>
          <w:rFonts w:ascii="Book Antiqua" w:eastAsia="Book Antiqua" w:hAnsi="Book Antiqua" w:cs="Book Antiqua"/>
        </w:rPr>
        <w:t>Furthermore</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rPr>
        <w:t>the</w:t>
      </w:r>
      <w:r w:rsidR="00245150">
        <w:rPr>
          <w:rFonts w:ascii="Book Antiqua" w:eastAsia="Book Antiqua" w:hAnsi="Book Antiqua" w:cs="Book Antiqua"/>
        </w:rPr>
        <w:t xml:space="preserve"> </w:t>
      </w:r>
      <w:r w:rsidR="0043733A" w:rsidRPr="00CC5AA7">
        <w:rPr>
          <w:rFonts w:ascii="Book Antiqua" w:eastAsia="Book Antiqua" w:hAnsi="Book Antiqua" w:cs="Book Antiqua"/>
        </w:rPr>
        <w:t>significantly</w:t>
      </w:r>
      <w:r w:rsidR="00245150">
        <w:rPr>
          <w:rFonts w:ascii="Book Antiqua" w:eastAsia="Book Antiqua" w:hAnsi="Book Antiqua" w:cs="Book Antiqua"/>
        </w:rPr>
        <w:t xml:space="preserve"> </w:t>
      </w:r>
      <w:r w:rsidRPr="00CC5AA7">
        <w:rPr>
          <w:rFonts w:ascii="Book Antiqua" w:eastAsia="Book Antiqua" w:hAnsi="Book Antiqua" w:cs="Book Antiqua"/>
        </w:rPr>
        <w:t>lower</w:t>
      </w:r>
      <w:r w:rsidR="00245150">
        <w:rPr>
          <w:rFonts w:ascii="Book Antiqua" w:eastAsia="Book Antiqua" w:hAnsi="Book Antiqua" w:cs="Book Antiqua"/>
        </w:rPr>
        <w:t xml:space="preserve"> </w:t>
      </w:r>
      <w:r w:rsidRPr="00CC5AA7">
        <w:rPr>
          <w:rFonts w:ascii="Book Antiqua" w:eastAsia="Book Antiqua" w:hAnsi="Book Antiqua" w:cs="Book Antiqua"/>
        </w:rPr>
        <w:t>stemness</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0043733A" w:rsidRPr="00CC5AA7">
        <w:rPr>
          <w:rFonts w:ascii="Book Antiqua" w:eastAsia="Book Antiqua" w:hAnsi="Book Antiqua" w:cs="Book Antiqua"/>
        </w:rPr>
        <w:t>of</w:t>
      </w:r>
      <w:r w:rsidR="00245150">
        <w:rPr>
          <w:rFonts w:ascii="Book Antiqua" w:eastAsia="Book Antiqua" w:hAnsi="Book Antiqua" w:cs="Book Antiqua"/>
        </w:rPr>
        <w:t xml:space="preserve"> </w:t>
      </w:r>
      <w:r w:rsidR="0043733A" w:rsidRPr="00CC5AA7">
        <w:rPr>
          <w:rFonts w:ascii="Book Antiqua" w:eastAsia="Book Antiqua" w:hAnsi="Book Antiqua" w:cs="Book Antiqua"/>
        </w:rPr>
        <w:t>Imm-H</w:t>
      </w:r>
      <w:r w:rsidR="00245150">
        <w:rPr>
          <w:rFonts w:ascii="Book Antiqua" w:eastAsia="Book Antiqua" w:hAnsi="Book Antiqua" w:cs="Book Antiqua"/>
        </w:rPr>
        <w:t xml:space="preserve"> </w:t>
      </w:r>
      <w:r w:rsidR="0043733A" w:rsidRPr="00CC5AA7">
        <w:rPr>
          <w:rFonts w:ascii="Book Antiqua" w:eastAsia="Book Antiqua" w:hAnsi="Book Antiqua" w:cs="Book Antiqua"/>
        </w:rPr>
        <w:t>compared</w:t>
      </w:r>
      <w:r w:rsidR="00245150">
        <w:rPr>
          <w:rFonts w:ascii="Book Antiqua" w:eastAsia="Book Antiqua" w:hAnsi="Book Antiqua" w:cs="Book Antiqua"/>
        </w:rPr>
        <w:t xml:space="preserve"> </w:t>
      </w:r>
      <w:r w:rsidR="0043733A" w:rsidRPr="00CC5AA7">
        <w:rPr>
          <w:rFonts w:ascii="Book Antiqua" w:eastAsia="Book Antiqua" w:hAnsi="Book Antiqua" w:cs="Book Antiqua"/>
        </w:rPr>
        <w:t>to</w:t>
      </w:r>
      <w:r w:rsidR="00245150">
        <w:rPr>
          <w:rFonts w:ascii="Book Antiqua" w:eastAsia="Book Antiqua" w:hAnsi="Book Antiqua" w:cs="Book Antiqua"/>
        </w:rPr>
        <w:t xml:space="preserve"> </w:t>
      </w:r>
      <w:r w:rsidR="0043733A" w:rsidRPr="00CC5AA7">
        <w:rPr>
          <w:rFonts w:ascii="Book Antiqua" w:eastAsia="Book Antiqua" w:hAnsi="Book Antiqua" w:cs="Book Antiqua"/>
        </w:rPr>
        <w:t>Imm-L</w:t>
      </w:r>
      <w:r w:rsidR="00245150">
        <w:rPr>
          <w:rFonts w:ascii="Book Antiqua" w:eastAsia="Book Antiqua" w:hAnsi="Book Antiqua" w:cs="Book Antiqua"/>
        </w:rPr>
        <w:t xml:space="preserve"> </w:t>
      </w:r>
      <w:r w:rsidRPr="00CC5AA7">
        <w:rPr>
          <w:rFonts w:ascii="Book Antiqua" w:eastAsia="Book Antiqua" w:hAnsi="Book Antiqua" w:cs="Book Antiqua"/>
        </w:rPr>
        <w:t>suggest</w:t>
      </w:r>
      <w:r w:rsidR="00245150">
        <w:rPr>
          <w:rFonts w:ascii="Book Antiqua" w:eastAsia="Book Antiqua" w:hAnsi="Book Antiqua" w:cs="Book Antiqua"/>
        </w:rPr>
        <w:t xml:space="preserve"> </w:t>
      </w:r>
      <w:r w:rsidRPr="00CC5AA7">
        <w:rPr>
          <w:rFonts w:ascii="Book Antiqua" w:eastAsia="Book Antiqua" w:hAnsi="Book Antiqua" w:cs="Book Antiqua"/>
        </w:rPr>
        <w:t>that</w:t>
      </w:r>
      <w:r w:rsidR="00245150">
        <w:rPr>
          <w:rFonts w:ascii="Book Antiqua" w:eastAsia="Book Antiqua" w:hAnsi="Book Antiqua" w:cs="Book Antiqua"/>
        </w:rPr>
        <w:t xml:space="preserve"> </w:t>
      </w:r>
      <w:r w:rsidRPr="00CC5AA7">
        <w:rPr>
          <w:rFonts w:ascii="Book Antiqua" w:eastAsia="Book Antiqua" w:hAnsi="Book Antiqua" w:cs="Book Antiqua"/>
        </w:rPr>
        <w:t>stemness</w:t>
      </w:r>
      <w:r w:rsidR="00245150">
        <w:rPr>
          <w:rFonts w:ascii="Book Antiqua" w:eastAsia="Book Antiqua" w:hAnsi="Book Antiqua" w:cs="Book Antiqua"/>
        </w:rPr>
        <w:t xml:space="preserve"> </w:t>
      </w:r>
      <w:r w:rsidRPr="00CC5AA7">
        <w:rPr>
          <w:rFonts w:ascii="Book Antiqua" w:eastAsia="Book Antiqua" w:hAnsi="Book Antiqua" w:cs="Book Antiqua"/>
        </w:rPr>
        <w:t>and</w:t>
      </w:r>
      <w:r w:rsidR="00245150">
        <w:rPr>
          <w:rFonts w:ascii="Book Antiqua" w:eastAsia="Book Antiqua" w:hAnsi="Book Antiqua" w:cs="Book Antiqua"/>
        </w:rPr>
        <w:t xml:space="preserve"> </w:t>
      </w:r>
      <w:r w:rsidRPr="00CC5AA7">
        <w:rPr>
          <w:rFonts w:ascii="Book Antiqua" w:eastAsia="Book Antiqua" w:hAnsi="Book Antiqua" w:cs="Book Antiqua"/>
        </w:rPr>
        <w:t>ITH</w:t>
      </w:r>
      <w:r w:rsidR="00245150">
        <w:rPr>
          <w:rFonts w:ascii="Book Antiqua" w:eastAsia="Book Antiqua" w:hAnsi="Book Antiqua" w:cs="Book Antiqua"/>
        </w:rPr>
        <w:t xml:space="preserve"> </w:t>
      </w:r>
      <w:r w:rsidRPr="00CC5AA7">
        <w:rPr>
          <w:rFonts w:ascii="Book Antiqua" w:eastAsia="Book Antiqua" w:hAnsi="Book Antiqua" w:cs="Book Antiqua"/>
        </w:rPr>
        <w:t>may</w:t>
      </w:r>
      <w:r w:rsidR="00245150">
        <w:rPr>
          <w:rFonts w:ascii="Book Antiqua" w:eastAsia="Book Antiqua" w:hAnsi="Book Antiqua" w:cs="Book Antiqua"/>
        </w:rPr>
        <w:t xml:space="preserve"> </w:t>
      </w:r>
      <w:r w:rsidRPr="00CC5AA7">
        <w:rPr>
          <w:rFonts w:ascii="Book Antiqua" w:eastAsia="Book Antiqua" w:hAnsi="Book Antiqua" w:cs="Book Antiqua"/>
        </w:rPr>
        <w:t>lead</w:t>
      </w:r>
      <w:r w:rsidR="00245150">
        <w:rPr>
          <w:rFonts w:ascii="Book Antiqua" w:eastAsia="Book Antiqua" w:hAnsi="Book Antiqua" w:cs="Book Antiqua"/>
        </w:rPr>
        <w:t xml:space="preserve"> </w:t>
      </w:r>
      <w:r w:rsidRPr="00CC5AA7">
        <w:rPr>
          <w:rFonts w:ascii="Book Antiqua" w:eastAsia="Book Antiqua" w:hAnsi="Book Antiqua" w:cs="Book Antiqua"/>
        </w:rPr>
        <w:t>to</w:t>
      </w:r>
      <w:r w:rsidR="00245150">
        <w:rPr>
          <w:rFonts w:ascii="Book Antiqua" w:eastAsia="Book Antiqua" w:hAnsi="Book Antiqua" w:cs="Book Antiqua"/>
        </w:rPr>
        <w:t xml:space="preserve"> </w:t>
      </w:r>
      <w:r w:rsidRPr="00CC5AA7">
        <w:rPr>
          <w:rFonts w:ascii="Book Antiqua" w:eastAsia="Book Antiqua" w:hAnsi="Book Antiqua" w:cs="Book Antiqua"/>
        </w:rPr>
        <w:t>antitumor</w:t>
      </w:r>
      <w:r w:rsidR="00245150">
        <w:rPr>
          <w:rFonts w:ascii="Book Antiqua" w:eastAsia="Book Antiqua" w:hAnsi="Book Antiqua" w:cs="Book Antiqua"/>
        </w:rPr>
        <w:t xml:space="preserve"> </w:t>
      </w:r>
      <w:r w:rsidRPr="00CC5AA7">
        <w:rPr>
          <w:rFonts w:ascii="Book Antiqua" w:eastAsia="Book Antiqua" w:hAnsi="Book Antiqua" w:cs="Book Antiqua"/>
        </w:rPr>
        <w:t>immunosuppression,</w:t>
      </w:r>
      <w:r w:rsidR="00245150">
        <w:rPr>
          <w:rFonts w:ascii="Book Antiqua" w:eastAsia="Book Antiqua" w:hAnsi="Book Antiqua" w:cs="Book Antiqua"/>
        </w:rPr>
        <w:t xml:space="preserve"> </w:t>
      </w:r>
      <w:r w:rsidRPr="00CC5AA7">
        <w:rPr>
          <w:rFonts w:ascii="Book Antiqua" w:eastAsia="Book Antiqua" w:hAnsi="Book Antiqua" w:cs="Book Antiqua"/>
        </w:rPr>
        <w:t>consistent</w:t>
      </w:r>
      <w:r w:rsidR="00245150">
        <w:rPr>
          <w:rFonts w:ascii="Book Antiqua" w:eastAsia="Book Antiqua" w:hAnsi="Book Antiqua" w:cs="Book Antiqua"/>
        </w:rPr>
        <w:t xml:space="preserve"> </w:t>
      </w:r>
      <w:r w:rsidRPr="00CC5AA7">
        <w:rPr>
          <w:rFonts w:ascii="Book Antiqua" w:eastAsia="Book Antiqua" w:hAnsi="Book Antiqua" w:cs="Book Antiqua"/>
        </w:rPr>
        <w:t>with</w:t>
      </w:r>
      <w:r w:rsidR="00245150">
        <w:rPr>
          <w:rFonts w:ascii="Book Antiqua" w:eastAsia="Book Antiqua" w:hAnsi="Book Antiqua" w:cs="Book Antiqua"/>
        </w:rPr>
        <w:t xml:space="preserve"> </w:t>
      </w:r>
      <w:r w:rsidRPr="00CC5AA7">
        <w:rPr>
          <w:rFonts w:ascii="Book Antiqua" w:eastAsia="Book Antiqua" w:hAnsi="Book Antiqua" w:cs="Book Antiqua"/>
        </w:rPr>
        <w:t>previous</w:t>
      </w:r>
      <w:r w:rsidR="00245150">
        <w:rPr>
          <w:rFonts w:ascii="Book Antiqua" w:eastAsia="Book Antiqua" w:hAnsi="Book Antiqua" w:cs="Book Antiqua"/>
        </w:rPr>
        <w:t xml:space="preserve"> </w:t>
      </w:r>
      <w:r w:rsidRPr="00CC5AA7">
        <w:rPr>
          <w:rFonts w:ascii="Book Antiqua" w:eastAsia="Book Antiqua" w:hAnsi="Book Antiqua" w:cs="Book Antiqua"/>
        </w:rPr>
        <w:t>findings</w:t>
      </w:r>
      <w:r w:rsidR="001367BD">
        <w:rPr>
          <w:rFonts w:ascii="Book Antiqua" w:eastAsia="Book Antiqua" w:hAnsi="Book Antiqua" w:cs="Book Antiqua"/>
          <w:color w:val="000000"/>
          <w:vertAlign w:val="superscript"/>
        </w:rPr>
        <w:t>[18,</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2</w:t>
      </w:r>
      <w:r w:rsidR="001367BD">
        <w:rPr>
          <w:rFonts w:ascii="Book Antiqua" w:eastAsia="Book Antiqua" w:hAnsi="Book Antiqua" w:cs="Book Antiqua"/>
          <w:color w:val="000000"/>
          <w:vertAlign w:val="superscript"/>
        </w:rPr>
        <w:t>,</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3</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p>
    <w:p w14:paraId="668E187A" w14:textId="3C654D64" w:rsidR="00A77B3E" w:rsidRPr="00CC5AA7" w:rsidRDefault="008145DD" w:rsidP="00A02302">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Pathway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analysis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showed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(neuroactive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ligand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receptor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interaction,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increased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association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neuro-related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pathways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revealed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prior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4</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inverse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Alzheimer’s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5</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progressive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neurodegenerative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disease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well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neuroinflammation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disease</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6</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recent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study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has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proposed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that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autoimmune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disorder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innate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immunity</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7</w:t>
      </w:r>
      <w:r w:rsidRPr="00CC5AA7">
        <w:rPr>
          <w:rFonts w:ascii="Book Antiqua" w:eastAsia="Book Antiqua" w:hAnsi="Book Antiqua" w:cs="Book Antiqua"/>
          <w:color w:val="000000"/>
          <w:vertAlign w:val="superscript"/>
        </w:rPr>
        <w:t>]</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present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prior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stimulate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our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imagination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that</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immune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and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inflammation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could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bridge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the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rPr>
        <w:t>relationship</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hyperactivation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system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reducing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risk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p>
    <w:p w14:paraId="744DF3DB" w14:textId="05324A6F" w:rsidR="00A77B3E" w:rsidRPr="00CC5AA7" w:rsidRDefault="008145DD" w:rsidP="00D30FBE">
      <w:pPr>
        <w:spacing w:line="360" w:lineRule="auto"/>
        <w:ind w:firstLineChars="200" w:firstLine="480"/>
        <w:jc w:val="both"/>
        <w:rPr>
          <w:rFonts w:ascii="Book Antiqua" w:hAnsi="Book Antiqua"/>
        </w:rPr>
      </w:pPr>
      <w:r w:rsidRPr="00CC5AA7">
        <w:rPr>
          <w:rFonts w:ascii="Book Antiqua" w:eastAsia="Book Antiqua" w:hAnsi="Book Antiqua" w:cs="Book Antiqua"/>
          <w:color w:val="000000"/>
        </w:rPr>
        <w:t>Interestingly,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besides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antitumor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immunosuppressive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also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upregulated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vs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Pr="00CC5AA7">
        <w:rPr>
          <w:rFonts w:ascii="Book Antiqua" w:eastAsia="Book Antiqua" w:hAnsi="Book Antiqua" w:cs="Book Antiqua"/>
          <w:color w:val="000000"/>
          <w:vertAlign w:val="superscript"/>
        </w:rPr>
        <w:t>[4</w:t>
      </w:r>
      <w:r w:rsidR="009B7A20" w:rsidRPr="00CC5AA7">
        <w:rPr>
          <w:rFonts w:ascii="Book Antiqua" w:eastAsia="Book Antiqua" w:hAnsi="Book Antiqua" w:cs="Book Antiqua"/>
          <w:color w:val="000000"/>
          <w:vertAlign w:val="superscript"/>
        </w:rPr>
        <w:t>8</w:t>
      </w:r>
      <w:r w:rsidRPr="00CC5AA7">
        <w:rPr>
          <w:rFonts w:ascii="Book Antiqua" w:eastAsia="Book Antiqua" w:hAnsi="Book Antiqua" w:cs="Book Antiqua"/>
          <w:color w:val="000000"/>
          <w:vertAlign w:val="superscript"/>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ample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Pr="00CC5AA7">
        <w:rPr>
          <w:rFonts w:ascii="Book Antiqua" w:eastAsia="Book Antiqua" w:hAnsi="Book Antiqua" w:cs="Book Antiqua"/>
          <w:color w:val="000000"/>
          <w:vertAlign w:val="superscript"/>
        </w:rPr>
        <w:t>[9]</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ICB,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stratify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may</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yield</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more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i/>
          <w:iCs/>
          <w:color w:val="000000"/>
          <w:shd w:val="clear" w:color="auto" w:fill="FFFFFF"/>
        </w:rPr>
        <w:t>propitious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efficacy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p>
    <w:p w14:paraId="6D911C35" w14:textId="77777777" w:rsidR="00A77B3E" w:rsidRPr="00CC5AA7" w:rsidRDefault="00A77B3E" w:rsidP="00CC5AA7">
      <w:pPr>
        <w:spacing w:line="360" w:lineRule="auto"/>
        <w:jc w:val="both"/>
        <w:rPr>
          <w:rFonts w:ascii="Book Antiqua" w:hAnsi="Book Antiqua"/>
        </w:rPr>
      </w:pPr>
    </w:p>
    <w:p w14:paraId="72F3FCA3"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CONCLUSION</w:t>
      </w:r>
    </w:p>
    <w:p w14:paraId="152FDBE6" w14:textId="294573E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classified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two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enrichment.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Both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significantly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contents,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CNAs,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6813C292" w14:textId="77777777" w:rsidR="00A77B3E" w:rsidRPr="00CC5AA7" w:rsidRDefault="00A77B3E" w:rsidP="00CC5AA7">
      <w:pPr>
        <w:spacing w:line="360" w:lineRule="auto"/>
        <w:jc w:val="both"/>
        <w:rPr>
          <w:rFonts w:ascii="Book Antiqua" w:hAnsi="Book Antiqua"/>
        </w:rPr>
      </w:pPr>
    </w:p>
    <w:p w14:paraId="591C47D5" w14:textId="7A7BDAF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aps/>
          <w:color w:val="000000"/>
          <w:u w:val="single"/>
        </w:rPr>
        <w:t>ARTICLE</w:t>
      </w:r>
      <w:r w:rsidR="00245150">
        <w:rPr>
          <w:rFonts w:ascii="Book Antiqua" w:eastAsia="Book Antiqua" w:hAnsi="Book Antiqua" w:cs="Book Antiqua"/>
          <w:b/>
          <w:caps/>
          <w:color w:val="000000"/>
          <w:u w:val="single"/>
        </w:rPr>
        <w:t xml:space="preserve"> </w:t>
      </w:r>
      <w:r w:rsidRPr="00CC5AA7">
        <w:rPr>
          <w:rFonts w:ascii="Book Antiqua" w:eastAsia="Book Antiqua" w:hAnsi="Book Antiqua" w:cs="Book Antiqua"/>
          <w:b/>
          <w:caps/>
          <w:color w:val="000000"/>
          <w:u w:val="single"/>
        </w:rPr>
        <w:t>HIGHLIGHTS</w:t>
      </w:r>
    </w:p>
    <w:p w14:paraId="2CFCACB1" w14:textId="363836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background</w:t>
      </w:r>
    </w:p>
    <w:p w14:paraId="7479D4DE" w14:textId="1F6F5EC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Hepatocellular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carcinoma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major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constitutes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around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90%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Although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traditional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therapeutic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approaches,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including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surgery,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chemotherapy,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radiotherapy,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targeted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effective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improving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generally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unfavorable.</w:t>
      </w:r>
      <w:r w:rsidR="00245150">
        <w:rPr>
          <w:rFonts w:ascii="Book Antiqua" w:eastAsia="Book Antiqua" w:hAnsi="Book Antiqua" w:cs="Book Antiqua"/>
          <w:color w:val="000000"/>
        </w:rPr>
        <w:t xml:space="preserve"> </w:t>
      </w:r>
      <w:r w:rsidR="0043733A" w:rsidRPr="00CC5AA7">
        <w:rPr>
          <w:rFonts w:ascii="Book Antiqua" w:eastAsia="Book Antiqua" w:hAnsi="Book Antiqua" w:cs="Book Antiqua"/>
        </w:rPr>
        <w:t>More</w:t>
      </w:r>
      <w:r w:rsidR="00245150">
        <w:rPr>
          <w:rFonts w:ascii="Book Antiqua" w:eastAsia="Book Antiqua" w:hAnsi="Book Antiqua" w:cs="Book Antiqua"/>
        </w:rPr>
        <w:t xml:space="preserve"> </w:t>
      </w:r>
      <w:r w:rsidR="0043733A" w:rsidRPr="00CC5AA7">
        <w:rPr>
          <w:rFonts w:ascii="Book Antiqua" w:eastAsia="Book Antiqua" w:hAnsi="Book Antiqua" w:cs="Book Antiqua"/>
        </w:rPr>
        <w:t>recently,</w:t>
      </w:r>
      <w:r w:rsidR="00245150">
        <w:rPr>
          <w:rFonts w:ascii="Book Antiqua" w:eastAsia="Book Antiqua" w:hAnsi="Book Antiqua" w:cs="Book Antiqua"/>
        </w:rPr>
        <w:t xml:space="preserve"> </w:t>
      </w:r>
      <w:r w:rsidR="0043733A" w:rsidRPr="00CC5AA7">
        <w:rPr>
          <w:rFonts w:ascii="Book Antiqua" w:eastAsia="Book Antiqua" w:hAnsi="Book Antiqua" w:cs="Book Antiqua"/>
        </w:rPr>
        <w:t>immunotherapy,</w:t>
      </w:r>
      <w:r w:rsidR="00245150">
        <w:rPr>
          <w:rFonts w:ascii="Book Antiqua" w:eastAsia="Book Antiqua" w:hAnsi="Book Antiqua" w:cs="Book Antiqua"/>
        </w:rPr>
        <w:t xml:space="preserve"> </w:t>
      </w:r>
      <w:r w:rsidR="0043733A" w:rsidRPr="00CC5AA7">
        <w:rPr>
          <w:rFonts w:ascii="Book Antiqua" w:eastAsia="Book Antiqua" w:hAnsi="Book Antiqua" w:cs="Book Antiqua"/>
        </w:rPr>
        <w:t>such</w:t>
      </w:r>
      <w:r w:rsidR="00245150">
        <w:rPr>
          <w:rFonts w:ascii="Book Antiqua" w:eastAsia="Book Antiqua" w:hAnsi="Book Antiqua" w:cs="Book Antiqua"/>
        </w:rPr>
        <w:t xml:space="preserve"> </w:t>
      </w:r>
      <w:r w:rsidR="0043733A" w:rsidRPr="00CC5AA7">
        <w:rPr>
          <w:rFonts w:ascii="Book Antiqua" w:eastAsia="Book Antiqua" w:hAnsi="Book Antiqua" w:cs="Book Antiqua"/>
        </w:rPr>
        <w:t>as</w:t>
      </w:r>
      <w:r w:rsidR="00245150">
        <w:rPr>
          <w:rFonts w:ascii="Book Antiqua" w:eastAsia="Book Antiqua" w:hAnsi="Book Antiqua" w:cs="Book Antiqua"/>
        </w:rPr>
        <w:t xml:space="preserve"> </w:t>
      </w:r>
      <w:r w:rsidR="0043733A" w:rsidRPr="00CC5AA7">
        <w:rPr>
          <w:rFonts w:ascii="Book Antiqua" w:eastAsia="Book Antiqua" w:hAnsi="Book Antiqua" w:cs="Book Antiqua"/>
        </w:rPr>
        <w:t>immune</w:t>
      </w:r>
      <w:r w:rsidR="00245150">
        <w:rPr>
          <w:rFonts w:ascii="Book Antiqua" w:eastAsia="Book Antiqua" w:hAnsi="Book Antiqua" w:cs="Book Antiqua"/>
        </w:rPr>
        <w:t xml:space="preserve"> </w:t>
      </w:r>
      <w:r w:rsidR="0043733A" w:rsidRPr="00CC5AA7">
        <w:rPr>
          <w:rFonts w:ascii="Book Antiqua" w:eastAsia="Book Antiqua" w:hAnsi="Book Antiqua" w:cs="Book Antiqua"/>
        </w:rPr>
        <w:t>checkpoint</w:t>
      </w:r>
      <w:r w:rsidR="00245150">
        <w:rPr>
          <w:rFonts w:ascii="Book Antiqua" w:eastAsia="Book Antiqua" w:hAnsi="Book Antiqua" w:cs="Book Antiqua"/>
        </w:rPr>
        <w:t xml:space="preserve"> </w:t>
      </w:r>
      <w:r w:rsidR="0043733A" w:rsidRPr="00CC5AA7">
        <w:rPr>
          <w:rFonts w:ascii="Book Antiqua" w:eastAsia="Book Antiqua" w:hAnsi="Book Antiqua" w:cs="Book Antiqua"/>
        </w:rPr>
        <w:t>blockade</w:t>
      </w:r>
      <w:r w:rsidR="00B3245A" w:rsidRPr="00CC5AA7">
        <w:rPr>
          <w:rFonts w:ascii="Book Antiqua" w:eastAsia="Book Antiqua" w:hAnsi="Book Antiqua" w:cs="Book Antiqua"/>
        </w:rPr>
        <w:t>,</w:t>
      </w:r>
      <w:r w:rsidR="00245150">
        <w:rPr>
          <w:rFonts w:ascii="Book Antiqua" w:eastAsia="Book Antiqua" w:hAnsi="Book Antiqua" w:cs="Book Antiqua"/>
        </w:rPr>
        <w:t xml:space="preserve"> </w:t>
      </w:r>
      <w:r w:rsidR="00B3245A" w:rsidRPr="00CC5AA7">
        <w:rPr>
          <w:rFonts w:ascii="Book Antiqua" w:eastAsia="Book Antiqua" w:hAnsi="Book Antiqua" w:cs="Book Antiqua"/>
        </w:rPr>
        <w:t>has</w:t>
      </w:r>
      <w:r w:rsidR="00245150">
        <w:rPr>
          <w:rFonts w:ascii="Book Antiqua" w:eastAsia="Book Antiqua" w:hAnsi="Book Antiqua" w:cs="Book Antiqua"/>
        </w:rPr>
        <w:t xml:space="preserve"> </w:t>
      </w:r>
      <w:r w:rsidR="00B3245A" w:rsidRPr="00CC5AA7">
        <w:rPr>
          <w:rFonts w:ascii="Book Antiqua" w:eastAsia="Book Antiqua" w:hAnsi="Book Antiqua" w:cs="Book Antiqua"/>
        </w:rPr>
        <w:t>achieved</w:t>
      </w:r>
      <w:r w:rsidR="00245150">
        <w:rPr>
          <w:rFonts w:ascii="Book Antiqua" w:eastAsia="Book Antiqua" w:hAnsi="Book Antiqua" w:cs="Book Antiqua"/>
        </w:rPr>
        <w:t xml:space="preserve"> </w:t>
      </w:r>
      <w:r w:rsidR="00B3245A" w:rsidRPr="00CC5AA7">
        <w:rPr>
          <w:rFonts w:ascii="Book Antiqua" w:eastAsia="Book Antiqua" w:hAnsi="Book Antiqua" w:cs="Book Antiqua"/>
        </w:rPr>
        <w:t>success</w:t>
      </w:r>
      <w:r w:rsidR="00245150">
        <w:rPr>
          <w:rFonts w:ascii="Book Antiqua" w:eastAsia="Book Antiqua" w:hAnsi="Book Antiqua" w:cs="Book Antiqua"/>
        </w:rPr>
        <w:t xml:space="preserve"> </w:t>
      </w:r>
      <w:r w:rsidR="0043733A" w:rsidRPr="00CC5AA7">
        <w:rPr>
          <w:rFonts w:ascii="Book Antiqua" w:eastAsia="Book Antiqua" w:hAnsi="Book Antiqua" w:cs="Book Antiqua"/>
        </w:rPr>
        <w:t>in</w:t>
      </w:r>
      <w:r w:rsidR="00245150">
        <w:rPr>
          <w:rFonts w:ascii="Book Antiqua" w:eastAsia="Book Antiqua" w:hAnsi="Book Antiqua" w:cs="Book Antiqua"/>
        </w:rPr>
        <w:t xml:space="preserve"> </w:t>
      </w:r>
      <w:r w:rsidR="0043733A" w:rsidRPr="00CC5AA7">
        <w:rPr>
          <w:rFonts w:ascii="Book Antiqua" w:eastAsia="Book Antiqua" w:hAnsi="Book Antiqua" w:cs="Book Antiqua"/>
        </w:rPr>
        <w:t>the</w:t>
      </w:r>
      <w:r w:rsidR="00245150">
        <w:rPr>
          <w:rFonts w:ascii="Book Antiqua" w:eastAsia="Book Antiqua" w:hAnsi="Book Antiqua" w:cs="Book Antiqua"/>
        </w:rPr>
        <w:t xml:space="preserve"> </w:t>
      </w:r>
      <w:r w:rsidR="0043733A" w:rsidRPr="00CC5AA7">
        <w:rPr>
          <w:rFonts w:ascii="Book Antiqua" w:eastAsia="Book Antiqua" w:hAnsi="Book Antiqua" w:cs="Book Antiqua"/>
        </w:rPr>
        <w:t>treatment</w:t>
      </w:r>
      <w:r w:rsidR="00245150">
        <w:rPr>
          <w:rFonts w:ascii="Book Antiqua" w:eastAsia="Book Antiqua" w:hAnsi="Book Antiqua" w:cs="Book Antiqua"/>
        </w:rPr>
        <w:t xml:space="preserve"> </w:t>
      </w:r>
      <w:r w:rsidR="0043733A" w:rsidRPr="00CC5AA7">
        <w:rPr>
          <w:rFonts w:ascii="Book Antiqua" w:eastAsia="Book Antiqua" w:hAnsi="Book Antiqua" w:cs="Book Antiqua"/>
        </w:rPr>
        <w:t>of</w:t>
      </w:r>
      <w:r w:rsidR="00245150">
        <w:rPr>
          <w:rFonts w:ascii="Book Antiqua" w:eastAsia="Book Antiqua" w:hAnsi="Book Antiqua" w:cs="Book Antiqua"/>
        </w:rPr>
        <w:t xml:space="preserve"> </w:t>
      </w:r>
      <w:r w:rsidR="0043733A" w:rsidRPr="00CC5AA7">
        <w:rPr>
          <w:rFonts w:ascii="Book Antiqua" w:eastAsia="Book Antiqua" w:hAnsi="Book Antiqua" w:cs="Book Antiqua"/>
        </w:rPr>
        <w:t>various</w:t>
      </w:r>
      <w:r w:rsidR="00245150">
        <w:rPr>
          <w:rFonts w:ascii="Book Antiqua" w:eastAsia="Book Antiqua" w:hAnsi="Book Antiqua" w:cs="Book Antiqua"/>
        </w:rPr>
        <w:t xml:space="preserve"> </w:t>
      </w:r>
      <w:r w:rsidR="0043733A" w:rsidRPr="00CC5AA7">
        <w:rPr>
          <w:rFonts w:ascii="Book Antiqua" w:eastAsia="Book Antiqua" w:hAnsi="Book Antiqua" w:cs="Book Antiqua"/>
        </w:rPr>
        <w:t>cancers,</w:t>
      </w:r>
      <w:r w:rsidR="00245150">
        <w:rPr>
          <w:rFonts w:ascii="Book Antiqua" w:eastAsia="Book Antiqua" w:hAnsi="Book Antiqua" w:cs="Book Antiqua"/>
        </w:rPr>
        <w:t xml:space="preserve"> </w:t>
      </w:r>
      <w:r w:rsidR="0043733A" w:rsidRPr="00CC5AA7">
        <w:rPr>
          <w:rFonts w:ascii="Book Antiqua" w:eastAsia="Book Antiqua" w:hAnsi="Book Antiqua" w:cs="Book Antiqua"/>
        </w:rPr>
        <w:t>including</w:t>
      </w:r>
      <w:r w:rsidR="00245150">
        <w:rPr>
          <w:rFonts w:ascii="Book Antiqua" w:eastAsia="Book Antiqua" w:hAnsi="Book Antiqua" w:cs="Book Antiqua"/>
        </w:rPr>
        <w:t xml:space="preserve"> </w:t>
      </w:r>
      <w:r w:rsidR="0043733A" w:rsidRPr="00CC5AA7">
        <w:rPr>
          <w:rFonts w:ascii="Book Antiqua" w:eastAsia="Book Antiqua" w:hAnsi="Book Antiqua" w:cs="Book Antiqua"/>
        </w:rPr>
        <w:t>HCC</w:t>
      </w:r>
      <w:r w:rsidRPr="00CC5AA7">
        <w:rPr>
          <w:rFonts w:ascii="Book Antiqua" w:eastAsia="Book Antiqua" w:hAnsi="Book Antiqua" w:cs="Book Antiqua"/>
        </w:rPr>
        <w:t>.</w:t>
      </w:r>
      <w:r w:rsidR="00245150">
        <w:rPr>
          <w:rFonts w:ascii="Book Antiqua" w:eastAsia="Book Antiqua" w:hAnsi="Book Antiqua" w:cs="Book Antiqua"/>
        </w:rPr>
        <w:t xml:space="preserve"> </w:t>
      </w:r>
      <w:r w:rsidRPr="00CC5AA7">
        <w:rPr>
          <w:rFonts w:ascii="Book Antiqua" w:eastAsia="Book Antiqua" w:hAnsi="Book Antiqua" w:cs="Book Antiqua"/>
          <w:color w:val="000000"/>
        </w:rPr>
        <w:t>However,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small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proportion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date.</w:t>
      </w:r>
    </w:p>
    <w:p w14:paraId="00E84F4C" w14:textId="77777777" w:rsidR="00A77B3E" w:rsidRPr="00CC5AA7" w:rsidRDefault="00A77B3E" w:rsidP="00CC5AA7">
      <w:pPr>
        <w:spacing w:line="360" w:lineRule="auto"/>
        <w:jc w:val="both"/>
        <w:rPr>
          <w:rFonts w:ascii="Book Antiqua" w:hAnsi="Book Antiqua"/>
        </w:rPr>
      </w:pPr>
    </w:p>
    <w:p w14:paraId="6B36D9D1" w14:textId="5381C71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motivation</w:t>
      </w:r>
    </w:p>
    <w:p w14:paraId="324F2482" w14:textId="7DCA475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Certain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markers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cancer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uncovered,</w:t>
      </w:r>
      <w:r w:rsidR="00245150">
        <w:rPr>
          <w:rFonts w:ascii="Book Antiqua" w:eastAsia="Book Antiqua" w:hAnsi="Book Antiqua" w:cs="Book Antiqua"/>
          <w:color w:val="000000"/>
        </w:rPr>
        <w:t xml:space="preserve"> </w:t>
      </w:r>
      <w:r w:rsidRPr="00CC5AA7">
        <w:rPr>
          <w:rFonts w:ascii="Book Antiqua" w:eastAsia="Book Antiqua" w:hAnsi="Book Antiqua" w:cs="Book Antiqua"/>
          <w:i/>
          <w:iCs/>
          <w:color w:val="000000"/>
        </w:rPr>
        <w:t>e.g.</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PD-L1</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burden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(TMB),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mismatch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deficiency.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addition,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plays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important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role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infiltrated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substantial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tumor-infiltrating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lymphocytes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lacking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TILs.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prediction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responses.</w:t>
      </w:r>
      <w:r w:rsidR="00245150">
        <w:rPr>
          <w:rFonts w:ascii="Book Antiqua" w:eastAsia="Book Antiqua" w:hAnsi="Book Antiqua" w:cs="Book Antiqua"/>
          <w:color w:val="000000"/>
        </w:rPr>
        <w:t xml:space="preserve"> </w:t>
      </w:r>
    </w:p>
    <w:p w14:paraId="21385EBA" w14:textId="77777777" w:rsidR="00A77B3E" w:rsidRPr="00CC5AA7" w:rsidRDefault="00A77B3E" w:rsidP="00CC5AA7">
      <w:pPr>
        <w:spacing w:line="360" w:lineRule="auto"/>
        <w:jc w:val="both"/>
        <w:rPr>
          <w:rFonts w:ascii="Book Antiqua" w:hAnsi="Book Antiqua"/>
        </w:rPr>
      </w:pPr>
    </w:p>
    <w:p w14:paraId="0A96D4B3" w14:textId="1459B06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objectives</w:t>
      </w:r>
    </w:p>
    <w:p w14:paraId="576A834F" w14:textId="41742E7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Despite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previous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studies,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discovery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hepatitis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B</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virus</w:t>
      </w:r>
      <w:r w:rsidRPr="00CC5AA7">
        <w:rPr>
          <w:rFonts w:ascii="Book Antiqua" w:eastAsia="Book Antiqua" w:hAnsi="Book Antiqua" w:cs="Book Antiqua"/>
          <w:color w:val="000000"/>
        </w:rPr>
        <w:t>-positive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t>
      </w:r>
      <w:r w:rsidRPr="00CC5AA7">
        <w:rPr>
          <w:rFonts w:ascii="Book Antiqua" w:eastAsia="Book Antiqua" w:hAnsi="Book Antiqua" w:cs="Book Antiqua"/>
          <w:color w:val="000000"/>
          <w:shd w:val="clear" w:color="auto" w:fill="FFFFFF"/>
        </w:rPr>
        <w:t>HBV+</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investigating,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considering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shd w:val="clear" w:color="auto" w:fill="FFFFFF"/>
        </w:rPr>
        <w:t>HBV</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infection</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is</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major</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cause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of</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HCC</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p>
    <w:p w14:paraId="2C3C54F4" w14:textId="77777777" w:rsidR="00A77B3E" w:rsidRPr="00CC5AA7" w:rsidRDefault="00A77B3E" w:rsidP="00CC5AA7">
      <w:pPr>
        <w:spacing w:line="360" w:lineRule="auto"/>
        <w:jc w:val="both"/>
        <w:rPr>
          <w:rFonts w:ascii="Book Antiqua" w:hAnsi="Book Antiqua"/>
        </w:rPr>
      </w:pPr>
    </w:p>
    <w:p w14:paraId="2193D3A8" w14:textId="2BD4351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methods</w:t>
      </w:r>
    </w:p>
    <w:p w14:paraId="3F2BA4A8" w14:textId="623FDC8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characterize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landscape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2D150D">
        <w:rPr>
          <w:rFonts w:ascii="Book Antiqua" w:eastAsia="Book Antiqua" w:hAnsi="Book Antiqua" w:cs="Book Antiqua"/>
          <w:iCs/>
          <w:color w:val="000000"/>
          <w:shd w:val="clear" w:color="auto" w:fill="FFFFFF"/>
        </w:rPr>
        <w:t>HBV</w:t>
      </w:r>
      <w:r w:rsidRPr="00CC5AA7">
        <w:rPr>
          <w:rFonts w:ascii="Book Antiqua" w:eastAsia="Book Antiqua" w:hAnsi="Book Antiqua" w:cs="Book Antiqua"/>
          <w:color w:val="000000"/>
          <w:shd w:val="clear" w:color="auto" w:fill="FFFFFF"/>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unsupervised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machine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learning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transcriptomic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lastRenderedPageBreak/>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Furthermore,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molecular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features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p>
    <w:p w14:paraId="08588598" w14:textId="77777777" w:rsidR="00A77B3E" w:rsidRPr="00CC5AA7" w:rsidRDefault="00A77B3E" w:rsidP="00CC5AA7">
      <w:pPr>
        <w:spacing w:line="360" w:lineRule="auto"/>
        <w:jc w:val="both"/>
        <w:rPr>
          <w:rFonts w:ascii="Book Antiqua" w:hAnsi="Book Antiqua"/>
        </w:rPr>
      </w:pPr>
    </w:p>
    <w:p w14:paraId="4709D369" w14:textId="4426929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results</w:t>
      </w:r>
    </w:p>
    <w:p w14:paraId="5F005004" w14:textId="18B590A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Compared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displayed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stronger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more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stromal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components,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purity,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lower-level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higher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global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level,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better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overall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disease-free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survival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prognosis.</w:t>
      </w:r>
      <w:r w:rsidR="00245150">
        <w:rPr>
          <w:rFonts w:ascii="Book Antiqua" w:eastAsia="Book Antiqua" w:hAnsi="Book Antiqua" w:cs="Book Antiqua"/>
          <w:color w:val="000000"/>
        </w:rPr>
        <w:t xml:space="preserve"> </w:t>
      </w:r>
    </w:p>
    <w:p w14:paraId="2A0A805F" w14:textId="77777777" w:rsidR="00A77B3E" w:rsidRPr="00CC5AA7" w:rsidRDefault="00A77B3E" w:rsidP="00CC5AA7">
      <w:pPr>
        <w:spacing w:line="360" w:lineRule="auto"/>
        <w:jc w:val="both"/>
        <w:rPr>
          <w:rFonts w:ascii="Book Antiqua" w:hAnsi="Book Antiqua"/>
        </w:rPr>
      </w:pPr>
    </w:p>
    <w:p w14:paraId="6FEB8AF6" w14:textId="7FAF0FF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conclusions</w:t>
      </w:r>
    </w:p>
    <w:p w14:paraId="3A3EE006" w14:textId="1D139D7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well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implications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management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disease.</w:t>
      </w:r>
    </w:p>
    <w:p w14:paraId="19252C4F" w14:textId="77777777" w:rsidR="00A77B3E" w:rsidRPr="00CC5AA7" w:rsidRDefault="00A77B3E" w:rsidP="00CC5AA7">
      <w:pPr>
        <w:spacing w:line="360" w:lineRule="auto"/>
        <w:jc w:val="both"/>
        <w:rPr>
          <w:rFonts w:ascii="Book Antiqua" w:hAnsi="Book Antiqua"/>
        </w:rPr>
      </w:pPr>
    </w:p>
    <w:p w14:paraId="42219C47" w14:textId="588EC97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i/>
          <w:color w:val="000000"/>
        </w:rPr>
        <w:t>Research</w:t>
      </w:r>
      <w:r w:rsidR="00245150">
        <w:rPr>
          <w:rFonts w:ascii="Book Antiqua" w:eastAsia="Book Antiqua" w:hAnsi="Book Antiqua" w:cs="Book Antiqua"/>
          <w:b/>
          <w:i/>
          <w:color w:val="000000"/>
        </w:rPr>
        <w:t xml:space="preserve"> </w:t>
      </w:r>
      <w:r w:rsidRPr="00CC5AA7">
        <w:rPr>
          <w:rFonts w:ascii="Book Antiqua" w:eastAsia="Book Antiqua" w:hAnsi="Book Antiqua" w:cs="Book Antiqua"/>
          <w:b/>
          <w:i/>
          <w:color w:val="000000"/>
        </w:rPr>
        <w:t>perspectives</w:t>
      </w:r>
    </w:p>
    <w:p w14:paraId="1E7537DF" w14:textId="2D2F8DD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study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several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reasons.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first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time,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based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signature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scores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demonstrated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reproducible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three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datasets.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Second,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captures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comprehensive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microenvironment,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genomic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integrity,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protein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expression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DNA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methylation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profiles,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stemness,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intratumor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heterogeneity,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clinical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outcomes.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Third,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data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suggest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copy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number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alterations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mutations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responsible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immunity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between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our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identification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immune-specific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subtypes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of</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may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new</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insights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tumor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biology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identify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HBV+</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patients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beneficial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from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immunotherapy.</w:t>
      </w:r>
    </w:p>
    <w:p w14:paraId="11ED24F4" w14:textId="77777777" w:rsidR="00A77B3E" w:rsidRPr="00CC5AA7" w:rsidRDefault="00A77B3E" w:rsidP="00CC5AA7">
      <w:pPr>
        <w:spacing w:line="360" w:lineRule="auto"/>
        <w:jc w:val="both"/>
        <w:rPr>
          <w:rFonts w:ascii="Book Antiqua" w:hAnsi="Book Antiqua"/>
        </w:rPr>
      </w:pPr>
    </w:p>
    <w:p w14:paraId="51AF6E4B"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REFERENCES</w:t>
      </w:r>
    </w:p>
    <w:p w14:paraId="11105986"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 </w:t>
      </w:r>
      <w:r w:rsidRPr="00AD1851">
        <w:rPr>
          <w:rFonts w:ascii="Book Antiqua" w:hAnsi="Book Antiqua"/>
          <w:b/>
          <w:bCs/>
        </w:rPr>
        <w:t>Villanueva A</w:t>
      </w:r>
      <w:r w:rsidRPr="00AD1851">
        <w:rPr>
          <w:rFonts w:ascii="Book Antiqua" w:hAnsi="Book Antiqua"/>
        </w:rPr>
        <w:t xml:space="preserve">. Hepatocellular Carcinoma. </w:t>
      </w:r>
      <w:r w:rsidRPr="00AD1851">
        <w:rPr>
          <w:rFonts w:ascii="Book Antiqua" w:hAnsi="Book Antiqua"/>
          <w:i/>
          <w:iCs/>
        </w:rPr>
        <w:t>N Engl J Med</w:t>
      </w:r>
      <w:r w:rsidRPr="00AD1851">
        <w:rPr>
          <w:rFonts w:ascii="Book Antiqua" w:hAnsi="Book Antiqua"/>
        </w:rPr>
        <w:t xml:space="preserve"> 2019; </w:t>
      </w:r>
      <w:r w:rsidRPr="00AD1851">
        <w:rPr>
          <w:rFonts w:ascii="Book Antiqua" w:hAnsi="Book Antiqua"/>
          <w:b/>
          <w:bCs/>
        </w:rPr>
        <w:t>380</w:t>
      </w:r>
      <w:r w:rsidRPr="00AD1851">
        <w:rPr>
          <w:rFonts w:ascii="Book Antiqua" w:hAnsi="Book Antiqua"/>
        </w:rPr>
        <w:t>: 1450-1462 [PMID: 30970190 DOI: 10.1056/NEJMra1713263]</w:t>
      </w:r>
    </w:p>
    <w:p w14:paraId="3B471CEE"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2 </w:t>
      </w:r>
      <w:r w:rsidRPr="00AD1851">
        <w:rPr>
          <w:rFonts w:ascii="Book Antiqua" w:hAnsi="Book Antiqua"/>
          <w:b/>
          <w:bCs/>
        </w:rPr>
        <w:t>Llovet JM</w:t>
      </w:r>
      <w:r w:rsidRPr="00AD1851">
        <w:rPr>
          <w:rFonts w:ascii="Book Antiqua" w:hAnsi="Book Antiqua"/>
        </w:rPr>
        <w:t xml:space="preserve">, Kelley RK, Villanueva A, Singal AG, Pikarsky E, Roayaie S, Lencioni R, Koike K, Zucman-Rossi J, Finn RS. Hepatocellular carcinoma. </w:t>
      </w:r>
      <w:r w:rsidRPr="00AD1851">
        <w:rPr>
          <w:rFonts w:ascii="Book Antiqua" w:hAnsi="Book Antiqua"/>
          <w:i/>
          <w:iCs/>
        </w:rPr>
        <w:t>Nat Rev Dis Primers</w:t>
      </w:r>
      <w:r w:rsidRPr="00AD1851">
        <w:rPr>
          <w:rFonts w:ascii="Book Antiqua" w:hAnsi="Book Antiqua"/>
        </w:rPr>
        <w:t xml:space="preserve"> 2021; </w:t>
      </w:r>
      <w:r w:rsidRPr="00AD1851">
        <w:rPr>
          <w:rFonts w:ascii="Book Antiqua" w:hAnsi="Book Antiqua"/>
          <w:b/>
          <w:bCs/>
        </w:rPr>
        <w:t>7</w:t>
      </w:r>
      <w:r w:rsidRPr="00AD1851">
        <w:rPr>
          <w:rFonts w:ascii="Book Antiqua" w:hAnsi="Book Antiqua"/>
        </w:rPr>
        <w:t>: 6 [PMID: 33479224 DOI: 10.1038/s41572-020-00240-3]</w:t>
      </w:r>
    </w:p>
    <w:p w14:paraId="322DB99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 </w:t>
      </w:r>
      <w:r w:rsidRPr="00AD1851">
        <w:rPr>
          <w:rFonts w:ascii="Book Antiqua" w:hAnsi="Book Antiqua"/>
          <w:b/>
          <w:bCs/>
        </w:rPr>
        <w:t>Yau T</w:t>
      </w:r>
      <w:r w:rsidRPr="00AD1851">
        <w:rPr>
          <w:rFonts w:ascii="Book Antiqua" w:hAnsi="Book Antiqua"/>
        </w:rPr>
        <w:t xml:space="preserve">, Kang YK, Kim TY, El-Khoueiry AB, Santoro A, Sangro B, Melero I, Kudo M, Hou MM, Matilla A, Tovoli F, Knox JJ, Ruth He A, El-Rayes BF, Acosta-Rivera M, Lim HY, Neely J, Shen Y, Wisniewski T, Anderson J, Hsu C. Efficacy and Safety of Nivolumab Plus Ipilimumab in Patients With Advanced Hepatocellular Carcinoma Previously Treated With Sorafenib: The CheckMate 040 Randomized Clinical Trial. </w:t>
      </w:r>
      <w:r w:rsidRPr="00AD1851">
        <w:rPr>
          <w:rFonts w:ascii="Book Antiqua" w:hAnsi="Book Antiqua"/>
          <w:i/>
          <w:iCs/>
        </w:rPr>
        <w:t>JAMA Oncol</w:t>
      </w:r>
      <w:r w:rsidRPr="00AD1851">
        <w:rPr>
          <w:rFonts w:ascii="Book Antiqua" w:hAnsi="Book Antiqua"/>
        </w:rPr>
        <w:t xml:space="preserve"> 2020; </w:t>
      </w:r>
      <w:r w:rsidRPr="00AD1851">
        <w:rPr>
          <w:rFonts w:ascii="Book Antiqua" w:hAnsi="Book Antiqua"/>
          <w:b/>
          <w:bCs/>
        </w:rPr>
        <w:t>6</w:t>
      </w:r>
      <w:r w:rsidRPr="00AD1851">
        <w:rPr>
          <w:rFonts w:ascii="Book Antiqua" w:hAnsi="Book Antiqua"/>
        </w:rPr>
        <w:t>: e204564 [PMID: 33001135 DOI: 10.1001/jamaoncol.2020.4564]</w:t>
      </w:r>
    </w:p>
    <w:p w14:paraId="1F35BB9C"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 </w:t>
      </w:r>
      <w:r w:rsidRPr="00AD1851">
        <w:rPr>
          <w:rFonts w:ascii="Book Antiqua" w:hAnsi="Book Antiqua"/>
          <w:b/>
          <w:bCs/>
        </w:rPr>
        <w:t>Braun DA</w:t>
      </w:r>
      <w:r w:rsidRPr="00AD1851">
        <w:rPr>
          <w:rFonts w:ascii="Book Antiqua" w:hAnsi="Book Antiqua"/>
        </w:rPr>
        <w:t xml:space="preserve">, Burke KP, Van Allen EM. Genomic Approaches to Understanding Response and Resistance to Immunotherapy. </w:t>
      </w:r>
      <w:r w:rsidRPr="00AD1851">
        <w:rPr>
          <w:rFonts w:ascii="Book Antiqua" w:hAnsi="Book Antiqua"/>
          <w:i/>
          <w:iCs/>
        </w:rPr>
        <w:t>Clin Cancer Res</w:t>
      </w:r>
      <w:r w:rsidRPr="00AD1851">
        <w:rPr>
          <w:rFonts w:ascii="Book Antiqua" w:hAnsi="Book Antiqua"/>
        </w:rPr>
        <w:t xml:space="preserve"> 2016; </w:t>
      </w:r>
      <w:r w:rsidRPr="00AD1851">
        <w:rPr>
          <w:rFonts w:ascii="Book Antiqua" w:hAnsi="Book Antiqua"/>
          <w:b/>
          <w:bCs/>
        </w:rPr>
        <w:t>22</w:t>
      </w:r>
      <w:r w:rsidRPr="00AD1851">
        <w:rPr>
          <w:rFonts w:ascii="Book Antiqua" w:hAnsi="Book Antiqua"/>
        </w:rPr>
        <w:t>: 5642-5650 [PMID: 27698000 DOI: 10.1158/1078-0432.CCR-16-0066]</w:t>
      </w:r>
    </w:p>
    <w:p w14:paraId="6B6B1CC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5 </w:t>
      </w:r>
      <w:r w:rsidRPr="00AD1851">
        <w:rPr>
          <w:rFonts w:ascii="Book Antiqua" w:hAnsi="Book Antiqua"/>
          <w:b/>
          <w:bCs/>
        </w:rPr>
        <w:t>Taube JM</w:t>
      </w:r>
      <w:r w:rsidRPr="00AD1851">
        <w:rPr>
          <w:rFonts w:ascii="Book Antiqua" w:hAnsi="Book Antiqua"/>
        </w:rPr>
        <w:t xml:space="preserve">, Klein A, Brahmer JR, Xu H, Pan X, Kim JH, Chen L, Pardoll DM, Topalian SL, Anders RA. Association of PD-1, PD-1 ligands, and other features of the tumor immune microenvironment with response to anti-PD-1 therapy. </w:t>
      </w:r>
      <w:r w:rsidRPr="00AD1851">
        <w:rPr>
          <w:rFonts w:ascii="Book Antiqua" w:hAnsi="Book Antiqua"/>
          <w:i/>
          <w:iCs/>
        </w:rPr>
        <w:t>Clin Cancer Res</w:t>
      </w:r>
      <w:r w:rsidRPr="00AD1851">
        <w:rPr>
          <w:rFonts w:ascii="Book Antiqua" w:hAnsi="Book Antiqua"/>
        </w:rPr>
        <w:t xml:space="preserve"> 2014; </w:t>
      </w:r>
      <w:r w:rsidRPr="00AD1851">
        <w:rPr>
          <w:rFonts w:ascii="Book Antiqua" w:hAnsi="Book Antiqua"/>
          <w:b/>
          <w:bCs/>
        </w:rPr>
        <w:t>20</w:t>
      </w:r>
      <w:r w:rsidRPr="00AD1851">
        <w:rPr>
          <w:rFonts w:ascii="Book Antiqua" w:hAnsi="Book Antiqua"/>
        </w:rPr>
        <w:t>: 5064-5074 [PMID: 24714771 DOI: 10.1158/1078-0432.CCR-13-3271]</w:t>
      </w:r>
    </w:p>
    <w:p w14:paraId="073BAE4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6 </w:t>
      </w:r>
      <w:r w:rsidRPr="00AD1851">
        <w:rPr>
          <w:rFonts w:ascii="Book Antiqua" w:hAnsi="Book Antiqua"/>
          <w:b/>
          <w:bCs/>
        </w:rPr>
        <w:t>Goodman AM</w:t>
      </w:r>
      <w:r w:rsidRPr="00AD1851">
        <w:rPr>
          <w:rFonts w:ascii="Book Antiqua" w:hAnsi="Book Antiqua"/>
        </w:rPr>
        <w:t xml:space="preserve">, Kato S, Bazhenova L, Patel SP, Frampton GM, Miller V, Stephens PJ, Daniels GA, Kurzrock R. Tumor Mutational Burden as an Independent Predictor of Response to Immunotherapy in Diverse Cancers. </w:t>
      </w:r>
      <w:r w:rsidRPr="00AD1851">
        <w:rPr>
          <w:rFonts w:ascii="Book Antiqua" w:hAnsi="Book Antiqua"/>
          <w:i/>
          <w:iCs/>
        </w:rPr>
        <w:t>Mol Cancer Ther</w:t>
      </w:r>
      <w:r w:rsidRPr="00AD1851">
        <w:rPr>
          <w:rFonts w:ascii="Book Antiqua" w:hAnsi="Book Antiqua"/>
        </w:rPr>
        <w:t xml:space="preserve"> 2017; </w:t>
      </w:r>
      <w:r w:rsidRPr="00AD1851">
        <w:rPr>
          <w:rFonts w:ascii="Book Antiqua" w:hAnsi="Book Antiqua"/>
          <w:b/>
          <w:bCs/>
        </w:rPr>
        <w:t>16</w:t>
      </w:r>
      <w:r w:rsidRPr="00AD1851">
        <w:rPr>
          <w:rFonts w:ascii="Book Antiqua" w:hAnsi="Book Antiqua"/>
        </w:rPr>
        <w:t>: 2598-2608 [PMID: 28835386 DOI: 10.1158/1535-7163.MCT-17-0386]</w:t>
      </w:r>
    </w:p>
    <w:p w14:paraId="17988A52"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7 </w:t>
      </w:r>
      <w:r w:rsidRPr="00AD1851">
        <w:rPr>
          <w:rFonts w:ascii="Book Antiqua" w:hAnsi="Book Antiqua"/>
          <w:b/>
          <w:bCs/>
        </w:rPr>
        <w:t>Le DT</w:t>
      </w:r>
      <w:r w:rsidRPr="00AD1851">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AD1851">
        <w:rPr>
          <w:rFonts w:ascii="Book Antiqua" w:hAnsi="Book Antiqua"/>
          <w:i/>
          <w:iCs/>
        </w:rPr>
        <w:t>N Engl J Med</w:t>
      </w:r>
      <w:r w:rsidRPr="00AD1851">
        <w:rPr>
          <w:rFonts w:ascii="Book Antiqua" w:hAnsi="Book Antiqua"/>
        </w:rPr>
        <w:t xml:space="preserve"> 2015; </w:t>
      </w:r>
      <w:r w:rsidRPr="00AD1851">
        <w:rPr>
          <w:rFonts w:ascii="Book Antiqua" w:hAnsi="Book Antiqua"/>
          <w:b/>
          <w:bCs/>
        </w:rPr>
        <w:t>372</w:t>
      </w:r>
      <w:r w:rsidRPr="00AD1851">
        <w:rPr>
          <w:rFonts w:ascii="Book Antiqua" w:hAnsi="Book Antiqua"/>
        </w:rPr>
        <w:t>: 2509-2520 [PMID: 26028255 DOI: 10.1056/NEJMoa1500596]</w:t>
      </w:r>
    </w:p>
    <w:p w14:paraId="51FF20B0"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8 </w:t>
      </w:r>
      <w:r w:rsidRPr="00AD1851">
        <w:rPr>
          <w:rFonts w:ascii="Book Antiqua" w:hAnsi="Book Antiqua"/>
          <w:b/>
          <w:bCs/>
        </w:rPr>
        <w:t>Murciano-Goroff YR</w:t>
      </w:r>
      <w:r w:rsidRPr="00AD1851">
        <w:rPr>
          <w:rFonts w:ascii="Book Antiqua" w:hAnsi="Book Antiqua"/>
        </w:rPr>
        <w:t xml:space="preserve">, Warner AB, Wolchok JD. The future of cancer immunotherapy: microenvironment-targeting combinations. </w:t>
      </w:r>
      <w:r w:rsidRPr="00AD1851">
        <w:rPr>
          <w:rFonts w:ascii="Book Antiqua" w:hAnsi="Book Antiqua"/>
          <w:i/>
          <w:iCs/>
        </w:rPr>
        <w:t>Cell Res</w:t>
      </w:r>
      <w:r w:rsidRPr="00AD1851">
        <w:rPr>
          <w:rFonts w:ascii="Book Antiqua" w:hAnsi="Book Antiqua"/>
        </w:rPr>
        <w:t xml:space="preserve"> 2020; </w:t>
      </w:r>
      <w:r w:rsidRPr="00AD1851">
        <w:rPr>
          <w:rFonts w:ascii="Book Antiqua" w:hAnsi="Book Antiqua"/>
          <w:b/>
          <w:bCs/>
        </w:rPr>
        <w:t>30</w:t>
      </w:r>
      <w:r w:rsidRPr="00AD1851">
        <w:rPr>
          <w:rFonts w:ascii="Book Antiqua" w:hAnsi="Book Antiqua"/>
        </w:rPr>
        <w:t>: 507-519 [PMID: 32467593 DOI: 10.1038/s41422-020-0337-2]</w:t>
      </w:r>
    </w:p>
    <w:p w14:paraId="4395E2EB"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9 </w:t>
      </w:r>
      <w:r w:rsidRPr="00AD1851">
        <w:rPr>
          <w:rFonts w:ascii="Book Antiqua" w:hAnsi="Book Antiqua"/>
          <w:b/>
          <w:bCs/>
        </w:rPr>
        <w:t>Haanen JBAG</w:t>
      </w:r>
      <w:r w:rsidRPr="00AD1851">
        <w:rPr>
          <w:rFonts w:ascii="Book Antiqua" w:hAnsi="Book Antiqua"/>
        </w:rPr>
        <w:t xml:space="preserve">. Converting Cold into Hot Tumors by Combining Immunotherapies. </w:t>
      </w:r>
      <w:r w:rsidRPr="00AD1851">
        <w:rPr>
          <w:rFonts w:ascii="Book Antiqua" w:hAnsi="Book Antiqua"/>
          <w:i/>
          <w:iCs/>
        </w:rPr>
        <w:t>Cell</w:t>
      </w:r>
      <w:r w:rsidRPr="00AD1851">
        <w:rPr>
          <w:rFonts w:ascii="Book Antiqua" w:hAnsi="Book Antiqua"/>
        </w:rPr>
        <w:t xml:space="preserve"> 2017; </w:t>
      </w:r>
      <w:r w:rsidRPr="00AD1851">
        <w:rPr>
          <w:rFonts w:ascii="Book Antiqua" w:hAnsi="Book Antiqua"/>
          <w:b/>
          <w:bCs/>
        </w:rPr>
        <w:t>170</w:t>
      </w:r>
      <w:r w:rsidRPr="00AD1851">
        <w:rPr>
          <w:rFonts w:ascii="Book Antiqua" w:hAnsi="Book Antiqua"/>
        </w:rPr>
        <w:t>: 1055-1056 [PMID: 28886376 DOI: 10.1016/j.cell.2017.08.031]</w:t>
      </w:r>
    </w:p>
    <w:p w14:paraId="682F292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10 </w:t>
      </w:r>
      <w:r w:rsidRPr="00AD1851">
        <w:rPr>
          <w:rFonts w:ascii="Book Antiqua" w:hAnsi="Book Antiqua"/>
          <w:b/>
          <w:bCs/>
        </w:rPr>
        <w:t>Gao X</w:t>
      </w:r>
      <w:r w:rsidRPr="00AD1851">
        <w:rPr>
          <w:rFonts w:ascii="Book Antiqua" w:hAnsi="Book Antiqua"/>
        </w:rPr>
        <w:t xml:space="preserve">, Huang H, Wang Y, Pan C, Yin S, Zhou L, Zheng S. Tumor Immune Microenvironment Characterization in Hepatocellular Carcinoma Identifies Four Prognostic and Immunotherapeutically Relevant Subclasses. </w:t>
      </w:r>
      <w:r w:rsidRPr="00AD1851">
        <w:rPr>
          <w:rFonts w:ascii="Book Antiqua" w:hAnsi="Book Antiqua"/>
          <w:i/>
          <w:iCs/>
        </w:rPr>
        <w:t>Front Oncol</w:t>
      </w:r>
      <w:r w:rsidRPr="00AD1851">
        <w:rPr>
          <w:rFonts w:ascii="Book Antiqua" w:hAnsi="Book Antiqua"/>
        </w:rPr>
        <w:t xml:space="preserve"> 2020; </w:t>
      </w:r>
      <w:r w:rsidRPr="00AD1851">
        <w:rPr>
          <w:rFonts w:ascii="Book Antiqua" w:hAnsi="Book Antiqua"/>
          <w:b/>
          <w:bCs/>
        </w:rPr>
        <w:t>10</w:t>
      </w:r>
      <w:r w:rsidRPr="00AD1851">
        <w:rPr>
          <w:rFonts w:ascii="Book Antiqua" w:hAnsi="Book Antiqua"/>
        </w:rPr>
        <w:t>: 610513 [PMID: 33680932 DOI: 10.3389/fonc.2020.610513]</w:t>
      </w:r>
    </w:p>
    <w:p w14:paraId="744BEBC7"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11 </w:t>
      </w:r>
      <w:r w:rsidRPr="00AD1851">
        <w:rPr>
          <w:rFonts w:ascii="Book Antiqua" w:hAnsi="Book Antiqua"/>
          <w:b/>
          <w:bCs/>
        </w:rPr>
        <w:t>Sia D</w:t>
      </w:r>
      <w:r w:rsidRPr="00AD1851">
        <w:rPr>
          <w:rFonts w:ascii="Book Antiqua" w:hAnsi="Book Antiqua"/>
        </w:rPr>
        <w:t xml:space="preserve">, Jiao Y, Martinez-Quetglas I, Kuchuk O, Villacorta-Martin C, Castro de Moura M, Putra J, Camprecios G, Bassaganyas L, Akers N, Losic B, Waxman S, Thung SN, Mazzaferro V, Esteller M, Friedman SL, Schwartz M, Villanueva A, Llovet JM. Identification of an Immune-specific Class of Hepatocellular Carcinoma, Based on Molecular Features. </w:t>
      </w:r>
      <w:r w:rsidRPr="00AD1851">
        <w:rPr>
          <w:rFonts w:ascii="Book Antiqua" w:hAnsi="Book Antiqua"/>
          <w:i/>
          <w:iCs/>
        </w:rPr>
        <w:t>Gastroenterology</w:t>
      </w:r>
      <w:r w:rsidRPr="00AD1851">
        <w:rPr>
          <w:rFonts w:ascii="Book Antiqua" w:hAnsi="Book Antiqua"/>
        </w:rPr>
        <w:t xml:space="preserve"> 2017; </w:t>
      </w:r>
      <w:r w:rsidRPr="00AD1851">
        <w:rPr>
          <w:rFonts w:ascii="Book Antiqua" w:hAnsi="Book Antiqua"/>
          <w:b/>
          <w:bCs/>
        </w:rPr>
        <w:t>153</w:t>
      </w:r>
      <w:r w:rsidRPr="00AD1851">
        <w:rPr>
          <w:rFonts w:ascii="Book Antiqua" w:hAnsi="Book Antiqua"/>
        </w:rPr>
        <w:t>: 812-826 [PMID: 28624577 DOI: 10.1053/j.gastro.2017.06.007]</w:t>
      </w:r>
    </w:p>
    <w:p w14:paraId="1FA12D3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12 </w:t>
      </w:r>
      <w:r w:rsidRPr="00AD1851">
        <w:rPr>
          <w:rFonts w:ascii="Book Antiqua" w:hAnsi="Book Antiqua"/>
          <w:b/>
          <w:bCs/>
        </w:rPr>
        <w:t>Farha M</w:t>
      </w:r>
      <w:r w:rsidRPr="00AD1851">
        <w:rPr>
          <w:rFonts w:ascii="Book Antiqua" w:hAnsi="Book Antiqua"/>
        </w:rPr>
        <w:t xml:space="preserve">, Jairath NK, Lawrence TS, El Naqa I. Characterization of the Tumor Immune Microenvironment Identifies M0 Macrophage-Enriched Cluster as a Poor Prognostic Factor in Hepatocellular Carcinoma. </w:t>
      </w:r>
      <w:r w:rsidRPr="00AD1851">
        <w:rPr>
          <w:rFonts w:ascii="Book Antiqua" w:hAnsi="Book Antiqua"/>
          <w:i/>
          <w:iCs/>
        </w:rPr>
        <w:t>JCO Clin Cancer Inform</w:t>
      </w:r>
      <w:r w:rsidRPr="00AD1851">
        <w:rPr>
          <w:rFonts w:ascii="Book Antiqua" w:hAnsi="Book Antiqua"/>
        </w:rPr>
        <w:t xml:space="preserve"> 2020; </w:t>
      </w:r>
      <w:r w:rsidRPr="00AD1851">
        <w:rPr>
          <w:rFonts w:ascii="Book Antiqua" w:hAnsi="Book Antiqua"/>
          <w:b/>
          <w:bCs/>
        </w:rPr>
        <w:t>4</w:t>
      </w:r>
      <w:r w:rsidRPr="00AD1851">
        <w:rPr>
          <w:rFonts w:ascii="Book Antiqua" w:hAnsi="Book Antiqua"/>
        </w:rPr>
        <w:t>: 1002-1013 [PMID: 33136432 DOI: 10.1200/CCI.20.00077]</w:t>
      </w:r>
    </w:p>
    <w:p w14:paraId="0550CE5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13 </w:t>
      </w:r>
      <w:r w:rsidRPr="00AD1851">
        <w:rPr>
          <w:rFonts w:ascii="Book Antiqua" w:hAnsi="Book Antiqua"/>
          <w:b/>
          <w:bCs/>
        </w:rPr>
        <w:t>Zamor PJ</w:t>
      </w:r>
      <w:r w:rsidRPr="00AD1851">
        <w:rPr>
          <w:rFonts w:ascii="Book Antiqua" w:hAnsi="Book Antiqua"/>
        </w:rPr>
        <w:t xml:space="preserve">, deLemos AS, Russo MW. Viral hepatitis and hepatocellular carcinoma: etiology and management. </w:t>
      </w:r>
      <w:r w:rsidRPr="00AD1851">
        <w:rPr>
          <w:rFonts w:ascii="Book Antiqua" w:hAnsi="Book Antiqua"/>
          <w:i/>
          <w:iCs/>
        </w:rPr>
        <w:t>J Gastrointest Oncol</w:t>
      </w:r>
      <w:r w:rsidRPr="00AD1851">
        <w:rPr>
          <w:rFonts w:ascii="Book Antiqua" w:hAnsi="Book Antiqua"/>
        </w:rPr>
        <w:t xml:space="preserve"> 2017; </w:t>
      </w:r>
      <w:r w:rsidRPr="00AD1851">
        <w:rPr>
          <w:rFonts w:ascii="Book Antiqua" w:hAnsi="Book Antiqua"/>
          <w:b/>
          <w:bCs/>
        </w:rPr>
        <w:t>8</w:t>
      </w:r>
      <w:r w:rsidRPr="00AD1851">
        <w:rPr>
          <w:rFonts w:ascii="Book Antiqua" w:hAnsi="Book Antiqua"/>
        </w:rPr>
        <w:t>: 229-242 [PMID: 28480063 DOI: 10.21037/jgo.2017.03.14]</w:t>
      </w:r>
    </w:p>
    <w:p w14:paraId="0808589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14 </w:t>
      </w:r>
      <w:r w:rsidRPr="00AD1851">
        <w:rPr>
          <w:rFonts w:ascii="Book Antiqua" w:hAnsi="Book Antiqua"/>
          <w:b/>
          <w:bCs/>
        </w:rPr>
        <w:t>Hänzelmann S</w:t>
      </w:r>
      <w:r w:rsidRPr="00AD1851">
        <w:rPr>
          <w:rFonts w:ascii="Book Antiqua" w:hAnsi="Book Antiqua"/>
        </w:rPr>
        <w:t xml:space="preserve">, Castelo R, Guinney J. GSVA: gene set variation analysis for microarray and RNA-seq data. </w:t>
      </w:r>
      <w:r w:rsidRPr="00AD1851">
        <w:rPr>
          <w:rFonts w:ascii="Book Antiqua" w:hAnsi="Book Antiqua"/>
          <w:i/>
          <w:iCs/>
        </w:rPr>
        <w:t>BMC Bioinformatics</w:t>
      </w:r>
      <w:r w:rsidRPr="00AD1851">
        <w:rPr>
          <w:rFonts w:ascii="Book Antiqua" w:hAnsi="Book Antiqua"/>
        </w:rPr>
        <w:t xml:space="preserve"> 2013; </w:t>
      </w:r>
      <w:r w:rsidRPr="00AD1851">
        <w:rPr>
          <w:rFonts w:ascii="Book Antiqua" w:hAnsi="Book Antiqua"/>
          <w:b/>
          <w:bCs/>
        </w:rPr>
        <w:t>14</w:t>
      </w:r>
      <w:r w:rsidRPr="00AD1851">
        <w:rPr>
          <w:rFonts w:ascii="Book Antiqua" w:hAnsi="Book Antiqua"/>
        </w:rPr>
        <w:t>: 7 [PMID: 23323831 DOI: 10.1186/1471-2105-14-7]</w:t>
      </w:r>
    </w:p>
    <w:p w14:paraId="433A634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15 </w:t>
      </w:r>
      <w:r w:rsidRPr="00AD1851">
        <w:rPr>
          <w:rFonts w:ascii="Book Antiqua" w:hAnsi="Book Antiqua"/>
          <w:b/>
          <w:bCs/>
        </w:rPr>
        <w:t>Subramanian A</w:t>
      </w:r>
      <w:r w:rsidRPr="00AD1851">
        <w:rPr>
          <w:rFonts w:ascii="Book Antiqua" w:hAnsi="Book Antiqua"/>
        </w:rPr>
        <w:t xml:space="preserve">, Tamayo P, Mootha VK, Mukherjee S, Ebert BL, Gillette MA, Paulovich A, Pomeroy SL, Golub TR, Lander ES, Mesirov JP. Gene set enrichment analysis: a knowledge-based approach for interpreting genome-wide expression profiles. </w:t>
      </w:r>
      <w:r w:rsidRPr="00AD1851">
        <w:rPr>
          <w:rFonts w:ascii="Book Antiqua" w:hAnsi="Book Antiqua"/>
          <w:i/>
          <w:iCs/>
        </w:rPr>
        <w:lastRenderedPageBreak/>
        <w:t>Proc Natl Acad Sci U S A</w:t>
      </w:r>
      <w:r w:rsidRPr="00AD1851">
        <w:rPr>
          <w:rFonts w:ascii="Book Antiqua" w:hAnsi="Book Antiqua"/>
        </w:rPr>
        <w:t xml:space="preserve"> 2005; </w:t>
      </w:r>
      <w:r w:rsidRPr="00AD1851">
        <w:rPr>
          <w:rFonts w:ascii="Book Antiqua" w:hAnsi="Book Antiqua"/>
          <w:b/>
          <w:bCs/>
        </w:rPr>
        <w:t>102</w:t>
      </w:r>
      <w:r w:rsidRPr="00AD1851">
        <w:rPr>
          <w:rFonts w:ascii="Book Antiqua" w:hAnsi="Book Antiqua"/>
        </w:rPr>
        <w:t>: 15545-15550 [PMID: 16199517 DOI: 10.1073/pnas.0506580102]</w:t>
      </w:r>
    </w:p>
    <w:p w14:paraId="32007CC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16 </w:t>
      </w:r>
      <w:r w:rsidRPr="00AD1851">
        <w:rPr>
          <w:rFonts w:ascii="Book Antiqua" w:hAnsi="Book Antiqua"/>
          <w:b/>
          <w:bCs/>
        </w:rPr>
        <w:t>Bland JM</w:t>
      </w:r>
      <w:r w:rsidRPr="00AD1851">
        <w:rPr>
          <w:rFonts w:ascii="Book Antiqua" w:hAnsi="Book Antiqua"/>
        </w:rPr>
        <w:t xml:space="preserve">, Altman DG. Survival probabilities (the Kaplan-Meier method). </w:t>
      </w:r>
      <w:r w:rsidRPr="00AD1851">
        <w:rPr>
          <w:rFonts w:ascii="Book Antiqua" w:hAnsi="Book Antiqua"/>
          <w:i/>
          <w:iCs/>
        </w:rPr>
        <w:t>BMJ</w:t>
      </w:r>
      <w:r w:rsidRPr="00AD1851">
        <w:rPr>
          <w:rFonts w:ascii="Book Antiqua" w:hAnsi="Book Antiqua"/>
        </w:rPr>
        <w:t xml:space="preserve"> 1998; </w:t>
      </w:r>
      <w:r w:rsidRPr="00AD1851">
        <w:rPr>
          <w:rFonts w:ascii="Book Antiqua" w:hAnsi="Book Antiqua"/>
          <w:b/>
          <w:bCs/>
        </w:rPr>
        <w:t>317</w:t>
      </w:r>
      <w:r w:rsidRPr="00AD1851">
        <w:rPr>
          <w:rFonts w:ascii="Book Antiqua" w:hAnsi="Book Antiqua"/>
        </w:rPr>
        <w:t>: 1572 [PMID: 9836663 DOI: 10.1136/bmj.317.7172.1572]</w:t>
      </w:r>
    </w:p>
    <w:p w14:paraId="57BED4A6"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17 </w:t>
      </w:r>
      <w:r w:rsidRPr="00AD1851">
        <w:rPr>
          <w:rFonts w:ascii="Book Antiqua" w:hAnsi="Book Antiqua"/>
          <w:b/>
          <w:bCs/>
        </w:rPr>
        <w:t>Mermel CH</w:t>
      </w:r>
      <w:r w:rsidRPr="00AD1851">
        <w:rPr>
          <w:rFonts w:ascii="Book Antiqua" w:hAnsi="Book Antiqua"/>
        </w:rPr>
        <w:t xml:space="preserve">, Schumacher SE, Hill B, Meyerson ML, Beroukhim R, Getz G. GISTIC2.0 facilitates sensitive and confident localization of the targets of focal somatic copy-number alteration in human cancers. </w:t>
      </w:r>
      <w:r w:rsidRPr="00AD1851">
        <w:rPr>
          <w:rFonts w:ascii="Book Antiqua" w:hAnsi="Book Antiqua"/>
          <w:i/>
          <w:iCs/>
        </w:rPr>
        <w:t>Genome Biol</w:t>
      </w:r>
      <w:r w:rsidRPr="00AD1851">
        <w:rPr>
          <w:rFonts w:ascii="Book Antiqua" w:hAnsi="Book Antiqua"/>
        </w:rPr>
        <w:t xml:space="preserve"> 2011; </w:t>
      </w:r>
      <w:r w:rsidRPr="00AD1851">
        <w:rPr>
          <w:rFonts w:ascii="Book Antiqua" w:hAnsi="Book Antiqua"/>
          <w:b/>
          <w:bCs/>
        </w:rPr>
        <w:t>12</w:t>
      </w:r>
      <w:r w:rsidRPr="00AD1851">
        <w:rPr>
          <w:rFonts w:ascii="Book Antiqua" w:hAnsi="Book Antiqua"/>
        </w:rPr>
        <w:t>: R41 [PMID: 21527027 DOI: 10.1186/gb-2011-12-4-r41]</w:t>
      </w:r>
    </w:p>
    <w:p w14:paraId="4EF0CAA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18 </w:t>
      </w:r>
      <w:r w:rsidRPr="00AD1851">
        <w:rPr>
          <w:rFonts w:ascii="Book Antiqua" w:hAnsi="Book Antiqua"/>
          <w:b/>
          <w:bCs/>
        </w:rPr>
        <w:t>Li M</w:t>
      </w:r>
      <w:r w:rsidRPr="00AD1851">
        <w:rPr>
          <w:rFonts w:ascii="Book Antiqua" w:hAnsi="Book Antiqua"/>
        </w:rPr>
        <w:t xml:space="preserve">, Zhang Z, Li L, Wang X. An algorithm to quantify intratumor heterogeneity based on alterations of gene expression profiles. </w:t>
      </w:r>
      <w:r w:rsidRPr="00AD1851">
        <w:rPr>
          <w:rFonts w:ascii="Book Antiqua" w:hAnsi="Book Antiqua"/>
          <w:i/>
          <w:iCs/>
        </w:rPr>
        <w:t>Commun Biol</w:t>
      </w:r>
      <w:r w:rsidRPr="00AD1851">
        <w:rPr>
          <w:rFonts w:ascii="Book Antiqua" w:hAnsi="Book Antiqua"/>
        </w:rPr>
        <w:t xml:space="preserve"> 2020; </w:t>
      </w:r>
      <w:r w:rsidRPr="00AD1851">
        <w:rPr>
          <w:rFonts w:ascii="Book Antiqua" w:hAnsi="Book Antiqua"/>
          <w:b/>
          <w:bCs/>
        </w:rPr>
        <w:t>3</w:t>
      </w:r>
      <w:r w:rsidRPr="00AD1851">
        <w:rPr>
          <w:rFonts w:ascii="Book Antiqua" w:hAnsi="Book Antiqua"/>
        </w:rPr>
        <w:t>: 505 [PMID: 32917965 DOI: 10.1038/s42003-020-01230-7]</w:t>
      </w:r>
    </w:p>
    <w:p w14:paraId="069B6D85"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19 </w:t>
      </w:r>
      <w:r w:rsidRPr="00AD1851">
        <w:rPr>
          <w:rFonts w:ascii="Book Antiqua" w:hAnsi="Book Antiqua"/>
          <w:b/>
          <w:bCs/>
        </w:rPr>
        <w:t>Yoshihara K</w:t>
      </w:r>
      <w:r w:rsidRPr="00AD1851">
        <w:rPr>
          <w:rFonts w:ascii="Book Antiqua" w:hAnsi="Book Antiqua"/>
        </w:rPr>
        <w:t xml:space="preserve">, Shahmoradgoli M, Martínez E, Vegesna R, Kim H, Torres-Garcia W, Treviño V, Shen H, Laird PW, Levine DA, Carter SL, Getz G, Stemke-Hale K, Mills GB, Verhaak RG. Inferring tumour purity and stromal and immune cell admixture from expression data. </w:t>
      </w:r>
      <w:r w:rsidRPr="00AD1851">
        <w:rPr>
          <w:rFonts w:ascii="Book Antiqua" w:hAnsi="Book Antiqua"/>
          <w:i/>
          <w:iCs/>
        </w:rPr>
        <w:t>Nat Commun</w:t>
      </w:r>
      <w:r w:rsidRPr="00AD1851">
        <w:rPr>
          <w:rFonts w:ascii="Book Antiqua" w:hAnsi="Book Antiqua"/>
        </w:rPr>
        <w:t xml:space="preserve"> 2013; </w:t>
      </w:r>
      <w:r w:rsidRPr="00AD1851">
        <w:rPr>
          <w:rFonts w:ascii="Book Antiqua" w:hAnsi="Book Antiqua"/>
          <w:b/>
          <w:bCs/>
        </w:rPr>
        <w:t>4</w:t>
      </w:r>
      <w:r w:rsidRPr="00AD1851">
        <w:rPr>
          <w:rFonts w:ascii="Book Antiqua" w:hAnsi="Book Antiqua"/>
        </w:rPr>
        <w:t>: 2612 [PMID: 24113773 DOI: 10.1038/ncomms3612]</w:t>
      </w:r>
    </w:p>
    <w:p w14:paraId="13C53CAB"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20 </w:t>
      </w:r>
      <w:r w:rsidRPr="00AD1851">
        <w:rPr>
          <w:rFonts w:ascii="Book Antiqua" w:hAnsi="Book Antiqua"/>
          <w:b/>
          <w:bCs/>
        </w:rPr>
        <w:t>Kanehisa M</w:t>
      </w:r>
      <w:r w:rsidRPr="00AD1851">
        <w:rPr>
          <w:rFonts w:ascii="Book Antiqua" w:hAnsi="Book Antiqua"/>
        </w:rPr>
        <w:t xml:space="preserve">, Furumichi M, Tanabe M, Sato Y, Morishima K. KEGG: new perspectives on genomes, pathways, diseases and drugs. </w:t>
      </w:r>
      <w:r w:rsidRPr="00AD1851">
        <w:rPr>
          <w:rFonts w:ascii="Book Antiqua" w:hAnsi="Book Antiqua"/>
          <w:i/>
          <w:iCs/>
        </w:rPr>
        <w:t>Nucleic Acids Res</w:t>
      </w:r>
      <w:r w:rsidRPr="00AD1851">
        <w:rPr>
          <w:rFonts w:ascii="Book Antiqua" w:hAnsi="Book Antiqua"/>
        </w:rPr>
        <w:t xml:space="preserve"> 2017; </w:t>
      </w:r>
      <w:r w:rsidRPr="00AD1851">
        <w:rPr>
          <w:rFonts w:ascii="Book Antiqua" w:hAnsi="Book Antiqua"/>
          <w:b/>
          <w:bCs/>
        </w:rPr>
        <w:t>45</w:t>
      </w:r>
      <w:r w:rsidRPr="00AD1851">
        <w:rPr>
          <w:rFonts w:ascii="Book Antiqua" w:hAnsi="Book Antiqua"/>
        </w:rPr>
        <w:t>: D353-D361 [PMID: 27899662 DOI: 10.1093/nar/gkw1092]</w:t>
      </w:r>
    </w:p>
    <w:p w14:paraId="10B52C3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21 </w:t>
      </w:r>
      <w:r w:rsidRPr="00AD1851">
        <w:rPr>
          <w:rFonts w:ascii="Book Antiqua" w:hAnsi="Book Antiqua"/>
          <w:b/>
          <w:bCs/>
        </w:rPr>
        <w:t>Langfelder P</w:t>
      </w:r>
      <w:r w:rsidRPr="00AD1851">
        <w:rPr>
          <w:rFonts w:ascii="Book Antiqua" w:hAnsi="Book Antiqua"/>
        </w:rPr>
        <w:t xml:space="preserve">, Horvath S. WGCNA: an R package for weighted correlation network analysis. </w:t>
      </w:r>
      <w:r w:rsidRPr="00AD1851">
        <w:rPr>
          <w:rFonts w:ascii="Book Antiqua" w:hAnsi="Book Antiqua"/>
          <w:i/>
          <w:iCs/>
        </w:rPr>
        <w:t>BMC Bioinformatics</w:t>
      </w:r>
      <w:r w:rsidRPr="00AD1851">
        <w:rPr>
          <w:rFonts w:ascii="Book Antiqua" w:hAnsi="Book Antiqua"/>
        </w:rPr>
        <w:t xml:space="preserve"> 2008; </w:t>
      </w:r>
      <w:r w:rsidRPr="00AD1851">
        <w:rPr>
          <w:rFonts w:ascii="Book Antiqua" w:hAnsi="Book Antiqua"/>
          <w:b/>
          <w:bCs/>
        </w:rPr>
        <w:t>9</w:t>
      </w:r>
      <w:r w:rsidRPr="00AD1851">
        <w:rPr>
          <w:rFonts w:ascii="Book Antiqua" w:hAnsi="Book Antiqua"/>
        </w:rPr>
        <w:t>: 559 [PMID: 19114008 DOI: 10.1186/1471-2105-9-559]</w:t>
      </w:r>
    </w:p>
    <w:p w14:paraId="116CEC88" w14:textId="53702EB0" w:rsidR="00493B06" w:rsidRPr="00AD1851" w:rsidRDefault="00493B06" w:rsidP="00493B06">
      <w:pPr>
        <w:spacing w:line="360" w:lineRule="auto"/>
        <w:jc w:val="both"/>
        <w:rPr>
          <w:rFonts w:ascii="Book Antiqua" w:hAnsi="Book Antiqua"/>
        </w:rPr>
      </w:pPr>
      <w:r w:rsidRPr="00AD1851">
        <w:rPr>
          <w:rFonts w:ascii="Book Antiqua" w:hAnsi="Book Antiqua"/>
        </w:rPr>
        <w:t xml:space="preserve">22 </w:t>
      </w:r>
      <w:r w:rsidRPr="00AD1851">
        <w:rPr>
          <w:rFonts w:ascii="Book Antiqua" w:hAnsi="Book Antiqua"/>
          <w:b/>
          <w:bCs/>
        </w:rPr>
        <w:t>Benjamini</w:t>
      </w:r>
      <w:r w:rsidRPr="00906E3D">
        <w:rPr>
          <w:rFonts w:ascii="Book Antiqua" w:hAnsi="Book Antiqua"/>
          <w:b/>
        </w:rPr>
        <w:t xml:space="preserve"> Y</w:t>
      </w:r>
      <w:r w:rsidR="00906E3D">
        <w:rPr>
          <w:rFonts w:ascii="Book Antiqua" w:hAnsi="Book Antiqua"/>
        </w:rPr>
        <w:t>,</w:t>
      </w:r>
      <w:r w:rsidRPr="00AD1851">
        <w:rPr>
          <w:rFonts w:ascii="Book Antiqua" w:hAnsi="Book Antiqua"/>
        </w:rPr>
        <w:t xml:space="preserve"> </w:t>
      </w:r>
      <w:r w:rsidR="00906E3D" w:rsidRPr="00AD1851">
        <w:rPr>
          <w:rFonts w:ascii="Book Antiqua" w:hAnsi="Book Antiqua"/>
        </w:rPr>
        <w:t xml:space="preserve">Hochberg </w:t>
      </w:r>
      <w:r w:rsidRPr="00AD1851">
        <w:rPr>
          <w:rFonts w:ascii="Book Antiqua" w:hAnsi="Book Antiqua"/>
        </w:rPr>
        <w:t xml:space="preserve">Y. Controlling the false discovery rate: a practical and powerful approach to multiple testing. </w:t>
      </w:r>
      <w:r w:rsidRPr="00281BD6">
        <w:rPr>
          <w:rFonts w:ascii="Book Antiqua" w:hAnsi="Book Antiqua"/>
          <w:i/>
        </w:rPr>
        <w:t>Journal of the Royal Statistical Society B</w:t>
      </w:r>
      <w:r w:rsidRPr="00AD1851">
        <w:rPr>
          <w:rFonts w:ascii="Book Antiqua" w:hAnsi="Book Antiqua"/>
        </w:rPr>
        <w:t>, 1995</w:t>
      </w:r>
      <w:r w:rsidR="00E14A76">
        <w:rPr>
          <w:rFonts w:ascii="Book Antiqua" w:hAnsi="Book Antiqua"/>
        </w:rPr>
        <w:t xml:space="preserve">; </w:t>
      </w:r>
      <w:r w:rsidR="00E14A76" w:rsidRPr="00E14A76">
        <w:rPr>
          <w:rFonts w:ascii="Book Antiqua" w:hAnsi="Book Antiqua"/>
          <w:b/>
        </w:rPr>
        <w:t>57:</w:t>
      </w:r>
      <w:r w:rsidR="003176B1">
        <w:rPr>
          <w:rFonts w:ascii="Book Antiqua" w:hAnsi="Book Antiqua"/>
        </w:rPr>
        <w:t xml:space="preserve"> 289-300</w:t>
      </w:r>
      <w:r w:rsidRPr="00AD1851">
        <w:rPr>
          <w:rFonts w:ascii="Book Antiqua" w:hAnsi="Book Antiqua"/>
        </w:rPr>
        <w:t xml:space="preserve"> </w:t>
      </w:r>
      <w:r w:rsidR="003176B1">
        <w:rPr>
          <w:rFonts w:ascii="Book Antiqua" w:hAnsi="Book Antiqua"/>
        </w:rPr>
        <w:t>[</w:t>
      </w:r>
      <w:r w:rsidRPr="00AD1851">
        <w:rPr>
          <w:rFonts w:ascii="Book Antiqua" w:hAnsi="Book Antiqua"/>
        </w:rPr>
        <w:t>DOI:</w:t>
      </w:r>
      <w:r w:rsidR="003176B1">
        <w:rPr>
          <w:rFonts w:ascii="Book Antiqua" w:hAnsi="Book Antiqua"/>
        </w:rPr>
        <w:t xml:space="preserve"> </w:t>
      </w:r>
      <w:r w:rsidRPr="00AD1851">
        <w:rPr>
          <w:rFonts w:ascii="Book Antiqua" w:hAnsi="Book Antiqua"/>
        </w:rPr>
        <w:t>10.1111/J.2517-6161.1995.TB0</w:t>
      </w:r>
      <w:r w:rsidR="00906E3D">
        <w:rPr>
          <w:rFonts w:ascii="Book Antiqua" w:hAnsi="Book Antiqua"/>
        </w:rPr>
        <w:t>2031.X</w:t>
      </w:r>
      <w:r w:rsidR="003176B1">
        <w:rPr>
          <w:rFonts w:ascii="Book Antiqua" w:hAnsi="Book Antiqua"/>
        </w:rPr>
        <w:t>]</w:t>
      </w:r>
    </w:p>
    <w:p w14:paraId="1ABACEA3"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23 </w:t>
      </w:r>
      <w:r w:rsidRPr="00AD1851">
        <w:rPr>
          <w:rFonts w:ascii="Book Antiqua" w:hAnsi="Book Antiqua"/>
          <w:b/>
          <w:bCs/>
        </w:rPr>
        <w:t>Knijnenburg TA</w:t>
      </w:r>
      <w:r w:rsidRPr="00AD1851">
        <w:rPr>
          <w:rFonts w:ascii="Book Antiqua" w:hAnsi="Book Antiqua"/>
        </w:rPr>
        <w:t xml:space="preserve">, Wang L, Zimmermann MT, Chambwe N, Gao GF, Cherniack AD, Fan H, Shen H, Way GP, Greene CS, Liu Y, Akbani R, Feng B, Donehower LA, Miller C, Shen Y, Karimi M, Chen H, Kim P, Jia P, Shinbrot E, Zhang S, Liu J, Hu H, Bailey MH, Yau C, Wolf D, Zhao Z, Weinstein JN, Li L, Ding L, Mills GB, Laird PW, Wheeler DA, Shmulevich I; Cancer Genome Atlas Research Network, Monnat RJ Jr, Xiao Y, Wang C. Genomic and Molecular Landscape of DNA Damage Repair Deficiency across The </w:t>
      </w:r>
      <w:r w:rsidRPr="00AD1851">
        <w:rPr>
          <w:rFonts w:ascii="Book Antiqua" w:hAnsi="Book Antiqua"/>
        </w:rPr>
        <w:lastRenderedPageBreak/>
        <w:t xml:space="preserve">Cancer Genome Atlas. </w:t>
      </w:r>
      <w:r w:rsidRPr="00AD1851">
        <w:rPr>
          <w:rFonts w:ascii="Book Antiqua" w:hAnsi="Book Antiqua"/>
          <w:i/>
          <w:iCs/>
        </w:rPr>
        <w:t>Cell Rep</w:t>
      </w:r>
      <w:r w:rsidRPr="00AD1851">
        <w:rPr>
          <w:rFonts w:ascii="Book Antiqua" w:hAnsi="Book Antiqua"/>
        </w:rPr>
        <w:t xml:space="preserve"> 2018; </w:t>
      </w:r>
      <w:r w:rsidRPr="00AD1851">
        <w:rPr>
          <w:rFonts w:ascii="Book Antiqua" w:hAnsi="Book Antiqua"/>
          <w:b/>
          <w:bCs/>
        </w:rPr>
        <w:t>23</w:t>
      </w:r>
      <w:r w:rsidRPr="00AD1851">
        <w:rPr>
          <w:rFonts w:ascii="Book Antiqua" w:hAnsi="Book Antiqua"/>
        </w:rPr>
        <w:t>: 239-254.e6 [PMID: 29617664 DOI: 10.1016/j.celrep.2018.03.076]</w:t>
      </w:r>
    </w:p>
    <w:p w14:paraId="0B9603A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24 </w:t>
      </w:r>
      <w:r w:rsidRPr="00AD1851">
        <w:rPr>
          <w:rFonts w:ascii="Book Antiqua" w:hAnsi="Book Antiqua"/>
          <w:b/>
          <w:bCs/>
        </w:rPr>
        <w:t>Davoli T</w:t>
      </w:r>
      <w:r w:rsidRPr="00AD1851">
        <w:rPr>
          <w:rFonts w:ascii="Book Antiqua" w:hAnsi="Book Antiqua"/>
        </w:rPr>
        <w:t xml:space="preserve">, Uno H, Wooten EC, Elledge SJ. Tumor aneuploidy correlates with markers of immune evasion and with reduced response to immunotherapy. </w:t>
      </w:r>
      <w:r w:rsidRPr="00AD1851">
        <w:rPr>
          <w:rFonts w:ascii="Book Antiqua" w:hAnsi="Book Antiqua"/>
          <w:i/>
          <w:iCs/>
        </w:rPr>
        <w:t>Science</w:t>
      </w:r>
      <w:r w:rsidRPr="00AD1851">
        <w:rPr>
          <w:rFonts w:ascii="Book Antiqua" w:hAnsi="Book Antiqua"/>
        </w:rPr>
        <w:t xml:space="preserve"> 2017; </w:t>
      </w:r>
      <w:r w:rsidRPr="00AD1851">
        <w:rPr>
          <w:rFonts w:ascii="Book Antiqua" w:hAnsi="Book Antiqua"/>
          <w:b/>
          <w:bCs/>
        </w:rPr>
        <w:t>355</w:t>
      </w:r>
      <w:r w:rsidRPr="00AD1851">
        <w:rPr>
          <w:rFonts w:ascii="Book Antiqua" w:hAnsi="Book Antiqua"/>
        </w:rPr>
        <w:t xml:space="preserve"> [PMID: 28104840 DOI: 10.1126/science.aaf8399]</w:t>
      </w:r>
    </w:p>
    <w:p w14:paraId="1516FF9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25 </w:t>
      </w:r>
      <w:r w:rsidRPr="00AD1851">
        <w:rPr>
          <w:rFonts w:ascii="Book Antiqua" w:hAnsi="Book Antiqua"/>
          <w:b/>
          <w:bCs/>
        </w:rPr>
        <w:t>Jung H</w:t>
      </w:r>
      <w:r w:rsidRPr="00AD1851">
        <w:rPr>
          <w:rFonts w:ascii="Book Antiqua" w:hAnsi="Book Antiqua"/>
        </w:rPr>
        <w:t xml:space="preserve">, Kim HS, Kim JY, Sun JM, Ahn JS, Ahn MJ, Park K, Esteller M, Lee SH, Choi JK. DNA methylation loss promotes immune evasion of tumours with high mutation and copy number load. </w:t>
      </w:r>
      <w:r w:rsidRPr="00AD1851">
        <w:rPr>
          <w:rFonts w:ascii="Book Antiqua" w:hAnsi="Book Antiqua"/>
          <w:i/>
          <w:iCs/>
        </w:rPr>
        <w:t>Nat Commun</w:t>
      </w:r>
      <w:r w:rsidRPr="00AD1851">
        <w:rPr>
          <w:rFonts w:ascii="Book Antiqua" w:hAnsi="Book Antiqua"/>
        </w:rPr>
        <w:t xml:space="preserve"> 2019; </w:t>
      </w:r>
      <w:r w:rsidRPr="00AD1851">
        <w:rPr>
          <w:rFonts w:ascii="Book Antiqua" w:hAnsi="Book Antiqua"/>
          <w:b/>
          <w:bCs/>
        </w:rPr>
        <w:t>10</w:t>
      </w:r>
      <w:r w:rsidRPr="00AD1851">
        <w:rPr>
          <w:rFonts w:ascii="Book Antiqua" w:hAnsi="Book Antiqua"/>
        </w:rPr>
        <w:t>: 4278 [PMID: 31537801 DOI: 10.1038/s41467-019-12159-9]</w:t>
      </w:r>
    </w:p>
    <w:p w14:paraId="2E5879E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26 </w:t>
      </w:r>
      <w:r w:rsidRPr="00AD1851">
        <w:rPr>
          <w:rFonts w:ascii="Book Antiqua" w:hAnsi="Book Antiqua"/>
          <w:b/>
          <w:bCs/>
        </w:rPr>
        <w:t>Craig SE</w:t>
      </w:r>
      <w:r w:rsidRPr="00AD1851">
        <w:rPr>
          <w:rFonts w:ascii="Book Antiqua" w:hAnsi="Book Antiqua"/>
        </w:rPr>
        <w:t xml:space="preserve">, Brady-Kalnay SM. Cancer cells cut homophilic cell adhesion molecules and run. </w:t>
      </w:r>
      <w:r w:rsidRPr="00AD1851">
        <w:rPr>
          <w:rFonts w:ascii="Book Antiqua" w:hAnsi="Book Antiqua"/>
          <w:i/>
          <w:iCs/>
        </w:rPr>
        <w:t>Cancer Res</w:t>
      </w:r>
      <w:r w:rsidRPr="00AD1851">
        <w:rPr>
          <w:rFonts w:ascii="Book Antiqua" w:hAnsi="Book Antiqua"/>
        </w:rPr>
        <w:t xml:space="preserve"> 2011; </w:t>
      </w:r>
      <w:r w:rsidRPr="00AD1851">
        <w:rPr>
          <w:rFonts w:ascii="Book Antiqua" w:hAnsi="Book Antiqua"/>
          <w:b/>
          <w:bCs/>
        </w:rPr>
        <w:t>71</w:t>
      </w:r>
      <w:r w:rsidRPr="00AD1851">
        <w:rPr>
          <w:rFonts w:ascii="Book Antiqua" w:hAnsi="Book Antiqua"/>
        </w:rPr>
        <w:t>: 303-309 [PMID: 21084269 DOI: 10.1158/0008-5472.CAN-10-2301]</w:t>
      </w:r>
    </w:p>
    <w:p w14:paraId="134A8824"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27 </w:t>
      </w:r>
      <w:r w:rsidRPr="00AD1851">
        <w:rPr>
          <w:rFonts w:ascii="Book Antiqua" w:hAnsi="Book Antiqua"/>
          <w:b/>
          <w:bCs/>
        </w:rPr>
        <w:t>Wu SZ</w:t>
      </w:r>
      <w:r w:rsidRPr="00AD1851">
        <w:rPr>
          <w:rFonts w:ascii="Book Antiqua" w:hAnsi="Book Antiqua"/>
        </w:rPr>
        <w:t xml:space="preserve">, Swarbrick A. Single-cell advances in stromal-leukocyte interactions in cancer. </w:t>
      </w:r>
      <w:r w:rsidRPr="00AD1851">
        <w:rPr>
          <w:rFonts w:ascii="Book Antiqua" w:hAnsi="Book Antiqua"/>
          <w:i/>
          <w:iCs/>
        </w:rPr>
        <w:t>Immunol Rev</w:t>
      </w:r>
      <w:r w:rsidRPr="00AD1851">
        <w:rPr>
          <w:rFonts w:ascii="Book Antiqua" w:hAnsi="Book Antiqua"/>
        </w:rPr>
        <w:t xml:space="preserve"> 2021; </w:t>
      </w:r>
      <w:r w:rsidRPr="00AD1851">
        <w:rPr>
          <w:rFonts w:ascii="Book Antiqua" w:hAnsi="Book Antiqua"/>
          <w:b/>
          <w:bCs/>
        </w:rPr>
        <w:t>302</w:t>
      </w:r>
      <w:r w:rsidRPr="00AD1851">
        <w:rPr>
          <w:rFonts w:ascii="Book Antiqua" w:hAnsi="Book Antiqua"/>
        </w:rPr>
        <w:t>: 286-298 [PMID: 34033129 DOI: 10.1111/imr.12976]</w:t>
      </w:r>
    </w:p>
    <w:p w14:paraId="2D55770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28 </w:t>
      </w:r>
      <w:r w:rsidRPr="00AD1851">
        <w:rPr>
          <w:rFonts w:ascii="Book Antiqua" w:hAnsi="Book Antiqua"/>
          <w:b/>
          <w:bCs/>
        </w:rPr>
        <w:t>Tran TT</w:t>
      </w:r>
      <w:r w:rsidRPr="00AD1851">
        <w:rPr>
          <w:rFonts w:ascii="Book Antiqua" w:hAnsi="Book Antiqua"/>
        </w:rPr>
        <w:t xml:space="preserve">, Rane CK, Zito CR, Weiss SA, Jessel S, Lucca L, Lu BY, Oria VO, Adeniran A, Chiang VL, Omay SB, Hafler DA, Kluger HM, Jilaveanu LB. Clinical Significance of PDCD4 in Melanoma by Subcellular Expression and in Tumor-Associated Immune Cells. </w:t>
      </w:r>
      <w:r w:rsidRPr="00AD1851">
        <w:rPr>
          <w:rFonts w:ascii="Book Antiqua" w:hAnsi="Book Antiqua"/>
          <w:i/>
          <w:iCs/>
        </w:rPr>
        <w:t>Cancers (Basel)</w:t>
      </w:r>
      <w:r w:rsidRPr="00AD1851">
        <w:rPr>
          <w:rFonts w:ascii="Book Antiqua" w:hAnsi="Book Antiqua"/>
        </w:rPr>
        <w:t xml:space="preserve"> 2021; </w:t>
      </w:r>
      <w:r w:rsidRPr="00AD1851">
        <w:rPr>
          <w:rFonts w:ascii="Book Antiqua" w:hAnsi="Book Antiqua"/>
          <w:b/>
          <w:bCs/>
        </w:rPr>
        <w:t>13</w:t>
      </w:r>
      <w:r w:rsidRPr="00AD1851">
        <w:rPr>
          <w:rFonts w:ascii="Book Antiqua" w:hAnsi="Book Antiqua"/>
        </w:rPr>
        <w:t xml:space="preserve"> [PMID: 33801444 DOI: 10.3390/cancers13051049]</w:t>
      </w:r>
    </w:p>
    <w:p w14:paraId="42C489AF"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29 </w:t>
      </w:r>
      <w:r w:rsidRPr="00AD1851">
        <w:rPr>
          <w:rFonts w:ascii="Book Antiqua" w:hAnsi="Book Antiqua"/>
          <w:b/>
          <w:bCs/>
        </w:rPr>
        <w:t>Pin G</w:t>
      </w:r>
      <w:r w:rsidRPr="00AD1851">
        <w:rPr>
          <w:rFonts w:ascii="Book Antiqua" w:hAnsi="Book Antiqua"/>
        </w:rPr>
        <w:t xml:space="preserve">, Huanting L, Chengzhan Z, Xinjuan K, Yugong F, Wei L, Shifang L, Zhaojian L, Kun H, Weicheng Y, Yingying L, Yongming Q, Yanan Y. Down-Regulation of PDCD4 Promotes Proliferation, Angiogenesis and Tumorigenesis in Glioma Cells. </w:t>
      </w:r>
      <w:r w:rsidRPr="00AD1851">
        <w:rPr>
          <w:rFonts w:ascii="Book Antiqua" w:hAnsi="Book Antiqua"/>
          <w:i/>
          <w:iCs/>
        </w:rPr>
        <w:t>Front Cell Dev Biol</w:t>
      </w:r>
      <w:r w:rsidRPr="00AD1851">
        <w:rPr>
          <w:rFonts w:ascii="Book Antiqua" w:hAnsi="Book Antiqua"/>
        </w:rPr>
        <w:t xml:space="preserve"> 2020; </w:t>
      </w:r>
      <w:r w:rsidRPr="00AD1851">
        <w:rPr>
          <w:rFonts w:ascii="Book Antiqua" w:hAnsi="Book Antiqua"/>
          <w:b/>
          <w:bCs/>
        </w:rPr>
        <w:t>8</w:t>
      </w:r>
      <w:r w:rsidRPr="00AD1851">
        <w:rPr>
          <w:rFonts w:ascii="Book Antiqua" w:hAnsi="Book Antiqua"/>
        </w:rPr>
        <w:t>: 593685 [PMID: 33304903 DOI: 10.3389/fcell.2020.593685]</w:t>
      </w:r>
    </w:p>
    <w:p w14:paraId="08E2CA4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30 </w:t>
      </w:r>
      <w:r w:rsidRPr="00AD1851">
        <w:rPr>
          <w:rFonts w:ascii="Book Antiqua" w:hAnsi="Book Antiqua"/>
          <w:b/>
          <w:bCs/>
        </w:rPr>
        <w:t>Krisenko MO</w:t>
      </w:r>
      <w:r w:rsidRPr="00AD1851">
        <w:rPr>
          <w:rFonts w:ascii="Book Antiqua" w:hAnsi="Book Antiqua"/>
        </w:rPr>
        <w:t xml:space="preserve">, Geahlen RL. Calling in SYK: SYK's dual role as a tumor promoter and tumor suppressor in cancer. </w:t>
      </w:r>
      <w:r w:rsidRPr="00AD1851">
        <w:rPr>
          <w:rFonts w:ascii="Book Antiqua" w:hAnsi="Book Antiqua"/>
          <w:i/>
          <w:iCs/>
        </w:rPr>
        <w:t>Biochim Biophys Acta</w:t>
      </w:r>
      <w:r w:rsidRPr="00AD1851">
        <w:rPr>
          <w:rFonts w:ascii="Book Antiqua" w:hAnsi="Book Antiqua"/>
        </w:rPr>
        <w:t xml:space="preserve"> 2015; </w:t>
      </w:r>
      <w:r w:rsidRPr="00AD1851">
        <w:rPr>
          <w:rFonts w:ascii="Book Antiqua" w:hAnsi="Book Antiqua"/>
          <w:b/>
          <w:bCs/>
        </w:rPr>
        <w:t>1853</w:t>
      </w:r>
      <w:r w:rsidRPr="00AD1851">
        <w:rPr>
          <w:rFonts w:ascii="Book Antiqua" w:hAnsi="Book Antiqua"/>
        </w:rPr>
        <w:t>: 254-263 [PMID: 25447675 DOI: 10.1016/j.bbamcr.2014.10.022]</w:t>
      </w:r>
    </w:p>
    <w:p w14:paraId="7F75E49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31 </w:t>
      </w:r>
      <w:r w:rsidRPr="00AD1851">
        <w:rPr>
          <w:rFonts w:ascii="Book Antiqua" w:hAnsi="Book Antiqua"/>
          <w:b/>
          <w:bCs/>
        </w:rPr>
        <w:t>Wang YL</w:t>
      </w:r>
      <w:r w:rsidRPr="00AD1851">
        <w:rPr>
          <w:rFonts w:ascii="Book Antiqua" w:hAnsi="Book Antiqua"/>
        </w:rPr>
        <w:t xml:space="preserve">, Lee CC, Shen YC, Lin PL, Wu WR, Lin YZ, Cheng WC, Chang H, Hung Y, Cho YC, Liu LC, Xia WY, Ji JH, Liang JA, Chiang SF, Liu CG, Yao J, Hung MC, Wang SC. Evading immune surveillance via tyrosine phosphorylation of nuclear PCNA. </w:t>
      </w:r>
      <w:r w:rsidRPr="00AD1851">
        <w:rPr>
          <w:rFonts w:ascii="Book Antiqua" w:hAnsi="Book Antiqua"/>
          <w:i/>
          <w:iCs/>
        </w:rPr>
        <w:t>Cell Rep</w:t>
      </w:r>
      <w:r w:rsidRPr="00AD1851">
        <w:rPr>
          <w:rFonts w:ascii="Book Antiqua" w:hAnsi="Book Antiqua"/>
        </w:rPr>
        <w:t xml:space="preserve"> 2021; </w:t>
      </w:r>
      <w:r w:rsidRPr="00AD1851">
        <w:rPr>
          <w:rFonts w:ascii="Book Antiqua" w:hAnsi="Book Antiqua"/>
          <w:b/>
          <w:bCs/>
        </w:rPr>
        <w:t>36</w:t>
      </w:r>
      <w:r w:rsidRPr="00AD1851">
        <w:rPr>
          <w:rFonts w:ascii="Book Antiqua" w:hAnsi="Book Antiqua"/>
        </w:rPr>
        <w:t>: 109537 [PMID: 34433039 DOI: 10.1016/j.celrep.2021.109537]</w:t>
      </w:r>
    </w:p>
    <w:p w14:paraId="68D08CC3"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32 </w:t>
      </w:r>
      <w:r w:rsidRPr="00AD1851">
        <w:rPr>
          <w:rFonts w:ascii="Book Antiqua" w:hAnsi="Book Antiqua"/>
          <w:b/>
          <w:bCs/>
        </w:rPr>
        <w:t>Rosental B</w:t>
      </w:r>
      <w:r w:rsidRPr="00AD1851">
        <w:rPr>
          <w:rFonts w:ascii="Book Antiqua" w:hAnsi="Book Antiqua"/>
        </w:rPr>
        <w:t xml:space="preserve">, Hadad U, Brusilovsky M, Campbell KS, Porgador A. A novel mechanism for cancer cells to evade immune attack by NK cells: The interaction between NKp44 and proliferating cell nuclear antigen. </w:t>
      </w:r>
      <w:r w:rsidRPr="00AD1851">
        <w:rPr>
          <w:rFonts w:ascii="Book Antiqua" w:hAnsi="Book Antiqua"/>
          <w:i/>
          <w:iCs/>
        </w:rPr>
        <w:t>Oncoimmunology</w:t>
      </w:r>
      <w:r w:rsidRPr="00AD1851">
        <w:rPr>
          <w:rFonts w:ascii="Book Antiqua" w:hAnsi="Book Antiqua"/>
        </w:rPr>
        <w:t xml:space="preserve"> 2012; </w:t>
      </w:r>
      <w:r w:rsidRPr="00AD1851">
        <w:rPr>
          <w:rFonts w:ascii="Book Antiqua" w:hAnsi="Book Antiqua"/>
          <w:b/>
          <w:bCs/>
        </w:rPr>
        <w:t>1</w:t>
      </w:r>
      <w:r w:rsidRPr="00AD1851">
        <w:rPr>
          <w:rFonts w:ascii="Book Antiqua" w:hAnsi="Book Antiqua"/>
        </w:rPr>
        <w:t>: 572-574 [PMID: 22754791 DOI: 10.4161/onci.19366]</w:t>
      </w:r>
    </w:p>
    <w:p w14:paraId="23B50F5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33 </w:t>
      </w:r>
      <w:r w:rsidRPr="00AD1851">
        <w:rPr>
          <w:rFonts w:ascii="Book Antiqua" w:hAnsi="Book Antiqua"/>
          <w:b/>
          <w:bCs/>
        </w:rPr>
        <w:t>Liu Z</w:t>
      </w:r>
      <w:r w:rsidRPr="00AD1851">
        <w:rPr>
          <w:rFonts w:ascii="Book Antiqua" w:hAnsi="Book Antiqua"/>
        </w:rPr>
        <w:t xml:space="preserve">, Jiang Z, Gao Y, Wang L, Chen C, Wang X. </w:t>
      </w:r>
      <w:r w:rsidRPr="00AD1851">
        <w:rPr>
          <w:rFonts w:ascii="Book Antiqua" w:hAnsi="Book Antiqua"/>
          <w:i/>
          <w:iCs/>
        </w:rPr>
        <w:t>TP53</w:t>
      </w:r>
      <w:r w:rsidRPr="00AD1851">
        <w:rPr>
          <w:rFonts w:ascii="Book Antiqua" w:hAnsi="Book Antiqua"/>
        </w:rPr>
        <w:t xml:space="preserve"> Mutations Promote Immunogenic Activity in Breast Cancer. </w:t>
      </w:r>
      <w:r w:rsidRPr="00AD1851">
        <w:rPr>
          <w:rFonts w:ascii="Book Antiqua" w:hAnsi="Book Antiqua"/>
          <w:i/>
          <w:iCs/>
        </w:rPr>
        <w:t>J Oncol</w:t>
      </w:r>
      <w:r w:rsidRPr="00AD1851">
        <w:rPr>
          <w:rFonts w:ascii="Book Antiqua" w:hAnsi="Book Antiqua"/>
        </w:rPr>
        <w:t xml:space="preserve"> 2019; </w:t>
      </w:r>
      <w:r w:rsidRPr="00AD1851">
        <w:rPr>
          <w:rFonts w:ascii="Book Antiqua" w:hAnsi="Book Antiqua"/>
          <w:b/>
          <w:bCs/>
        </w:rPr>
        <w:t>2019</w:t>
      </w:r>
      <w:r w:rsidRPr="00AD1851">
        <w:rPr>
          <w:rFonts w:ascii="Book Antiqua" w:hAnsi="Book Antiqua"/>
        </w:rPr>
        <w:t>: 5952836 [PMID: 31275382 DOI: 10.1155/2019/5952836]</w:t>
      </w:r>
    </w:p>
    <w:p w14:paraId="741AA27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34 </w:t>
      </w:r>
      <w:r w:rsidRPr="00AD1851">
        <w:rPr>
          <w:rFonts w:ascii="Book Antiqua" w:hAnsi="Book Antiqua"/>
          <w:b/>
          <w:bCs/>
        </w:rPr>
        <w:t>Goel S</w:t>
      </w:r>
      <w:r w:rsidRPr="00AD1851">
        <w:rPr>
          <w:rFonts w:ascii="Book Antiqua" w:hAnsi="Book Antiqua"/>
        </w:rPr>
        <w:t xml:space="preserve">, DeCristo MJ, Watt AC, BrinJones H, Sceneay J, Li BB, Khan N, Ubellacker JM, Xie S, Metzger-Filho O, Hoog J, Ellis MJ, Ma CX, Ramm S, Krop IE, Winer EP, Roberts TM, Kim HJ, McAllister SS, Zhao JJ. CDK4/6 inhibition triggers anti-tumour immunity. </w:t>
      </w:r>
      <w:r w:rsidRPr="00AD1851">
        <w:rPr>
          <w:rFonts w:ascii="Book Antiqua" w:hAnsi="Book Antiqua"/>
          <w:i/>
          <w:iCs/>
        </w:rPr>
        <w:t>Nature</w:t>
      </w:r>
      <w:r w:rsidRPr="00AD1851">
        <w:rPr>
          <w:rFonts w:ascii="Book Antiqua" w:hAnsi="Book Antiqua"/>
        </w:rPr>
        <w:t xml:space="preserve"> 2017; </w:t>
      </w:r>
      <w:r w:rsidRPr="00AD1851">
        <w:rPr>
          <w:rFonts w:ascii="Book Antiqua" w:hAnsi="Book Antiqua"/>
          <w:b/>
          <w:bCs/>
        </w:rPr>
        <w:t>548</w:t>
      </w:r>
      <w:r w:rsidRPr="00AD1851">
        <w:rPr>
          <w:rFonts w:ascii="Book Antiqua" w:hAnsi="Book Antiqua"/>
        </w:rPr>
        <w:t>: 471-475 [PMID: 28813415 DOI: 10.1038/nature23465]</w:t>
      </w:r>
    </w:p>
    <w:p w14:paraId="3CD8C1D2"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35 </w:t>
      </w:r>
      <w:r w:rsidRPr="00AD1851">
        <w:rPr>
          <w:rFonts w:ascii="Book Antiqua" w:hAnsi="Book Antiqua"/>
          <w:b/>
          <w:bCs/>
        </w:rPr>
        <w:t>Wang C</w:t>
      </w:r>
      <w:r w:rsidRPr="00AD1851">
        <w:rPr>
          <w:rFonts w:ascii="Book Antiqua" w:hAnsi="Book Antiqua"/>
        </w:rPr>
        <w:t xml:space="preserve">, Yan J, Yin P, Gui L, Ji L, Ma B, Gao WQ. β-Catenin inhibition shapes tumor immunity and synergizes with immunotherapy in colorectal cancer. </w:t>
      </w:r>
      <w:r w:rsidRPr="00AD1851">
        <w:rPr>
          <w:rFonts w:ascii="Book Antiqua" w:hAnsi="Book Antiqua"/>
          <w:i/>
          <w:iCs/>
        </w:rPr>
        <w:t>Oncoimmunology</w:t>
      </w:r>
      <w:r w:rsidRPr="00AD1851">
        <w:rPr>
          <w:rFonts w:ascii="Book Antiqua" w:hAnsi="Book Antiqua"/>
        </w:rPr>
        <w:t xml:space="preserve"> 2020; </w:t>
      </w:r>
      <w:r w:rsidRPr="00AD1851">
        <w:rPr>
          <w:rFonts w:ascii="Book Antiqua" w:hAnsi="Book Antiqua"/>
          <w:b/>
          <w:bCs/>
        </w:rPr>
        <w:t>9</w:t>
      </w:r>
      <w:r w:rsidRPr="00AD1851">
        <w:rPr>
          <w:rFonts w:ascii="Book Antiqua" w:hAnsi="Book Antiqua"/>
        </w:rPr>
        <w:t>: 1809947 [PMID: 32939327 DOI: 10.1080/2162402X.2020.1809947]</w:t>
      </w:r>
    </w:p>
    <w:p w14:paraId="62906D7A"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36 </w:t>
      </w:r>
      <w:r w:rsidRPr="00AD1851">
        <w:rPr>
          <w:rFonts w:ascii="Book Antiqua" w:hAnsi="Book Antiqua"/>
          <w:b/>
          <w:bCs/>
        </w:rPr>
        <w:t>Lyu H</w:t>
      </w:r>
      <w:r w:rsidRPr="00AD1851">
        <w:rPr>
          <w:rFonts w:ascii="Book Antiqua" w:hAnsi="Book Antiqua"/>
        </w:rPr>
        <w:t xml:space="preserve">, Li M, Jiang Z, Liu Z, Wang X. Correlate the </w:t>
      </w:r>
      <w:r w:rsidRPr="00AD1851">
        <w:rPr>
          <w:rFonts w:ascii="Book Antiqua" w:hAnsi="Book Antiqua"/>
          <w:i/>
          <w:iCs/>
        </w:rPr>
        <w:t>TP53</w:t>
      </w:r>
      <w:r w:rsidRPr="00AD1851">
        <w:rPr>
          <w:rFonts w:ascii="Book Antiqua" w:hAnsi="Book Antiqua"/>
        </w:rPr>
        <w:t xml:space="preserve"> Mutation and the </w:t>
      </w:r>
      <w:r w:rsidRPr="00AD1851">
        <w:rPr>
          <w:rFonts w:ascii="Book Antiqua" w:hAnsi="Book Antiqua"/>
          <w:i/>
          <w:iCs/>
        </w:rPr>
        <w:t>HRAS</w:t>
      </w:r>
      <w:r w:rsidRPr="00AD1851">
        <w:rPr>
          <w:rFonts w:ascii="Book Antiqua" w:hAnsi="Book Antiqua"/>
        </w:rPr>
        <w:t xml:space="preserve"> Mutation with Immune Signatures in Head and Neck Squamous Cell Cancer. </w:t>
      </w:r>
      <w:r w:rsidRPr="00AD1851">
        <w:rPr>
          <w:rFonts w:ascii="Book Antiqua" w:hAnsi="Book Antiqua"/>
          <w:i/>
          <w:iCs/>
        </w:rPr>
        <w:t>Comput Struct Biotechnol J</w:t>
      </w:r>
      <w:r w:rsidRPr="00AD1851">
        <w:rPr>
          <w:rFonts w:ascii="Book Antiqua" w:hAnsi="Book Antiqua"/>
        </w:rPr>
        <w:t xml:space="preserve"> 2019; </w:t>
      </w:r>
      <w:r w:rsidRPr="00AD1851">
        <w:rPr>
          <w:rFonts w:ascii="Book Antiqua" w:hAnsi="Book Antiqua"/>
          <w:b/>
          <w:bCs/>
        </w:rPr>
        <w:t>17</w:t>
      </w:r>
      <w:r w:rsidRPr="00AD1851">
        <w:rPr>
          <w:rFonts w:ascii="Book Antiqua" w:hAnsi="Book Antiqua"/>
        </w:rPr>
        <w:t>: 1020-1030 [PMID: 31428295 DOI: 10.1016/j.csbj.2019.07.009]</w:t>
      </w:r>
    </w:p>
    <w:p w14:paraId="59C4D981"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37 </w:t>
      </w:r>
      <w:r w:rsidRPr="00AD1851">
        <w:rPr>
          <w:rFonts w:ascii="Book Antiqua" w:hAnsi="Book Antiqua"/>
          <w:b/>
          <w:bCs/>
        </w:rPr>
        <w:t>He Y</w:t>
      </w:r>
      <w:r w:rsidRPr="00AD1851">
        <w:rPr>
          <w:rFonts w:ascii="Book Antiqua" w:hAnsi="Book Antiqua"/>
        </w:rPr>
        <w:t xml:space="preserve">, Jiang Z, Chen C, Wang X. Classification of triple-negative breast cancers based on Immunogenomic profiling. </w:t>
      </w:r>
      <w:r w:rsidRPr="00AD1851">
        <w:rPr>
          <w:rFonts w:ascii="Book Antiqua" w:hAnsi="Book Antiqua"/>
          <w:i/>
          <w:iCs/>
        </w:rPr>
        <w:t>J Exp Clin Cancer Res</w:t>
      </w:r>
      <w:r w:rsidRPr="00AD1851">
        <w:rPr>
          <w:rFonts w:ascii="Book Antiqua" w:hAnsi="Book Antiqua"/>
        </w:rPr>
        <w:t xml:space="preserve"> 2018; </w:t>
      </w:r>
      <w:r w:rsidRPr="00AD1851">
        <w:rPr>
          <w:rFonts w:ascii="Book Antiqua" w:hAnsi="Book Antiqua"/>
          <w:b/>
          <w:bCs/>
        </w:rPr>
        <w:t>37</w:t>
      </w:r>
      <w:r w:rsidRPr="00AD1851">
        <w:rPr>
          <w:rFonts w:ascii="Book Antiqua" w:hAnsi="Book Antiqua"/>
        </w:rPr>
        <w:t>: 327 [PMID: 30594216 DOI: 10.1186/s13046-018-1002-1]</w:t>
      </w:r>
    </w:p>
    <w:p w14:paraId="6FD91130"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38 </w:t>
      </w:r>
      <w:r w:rsidRPr="00AD1851">
        <w:rPr>
          <w:rFonts w:ascii="Book Antiqua" w:hAnsi="Book Antiqua"/>
          <w:b/>
          <w:bCs/>
        </w:rPr>
        <w:t>Jiang Z</w:t>
      </w:r>
      <w:r w:rsidRPr="00AD1851">
        <w:rPr>
          <w:rFonts w:ascii="Book Antiqua" w:hAnsi="Book Antiqua"/>
        </w:rPr>
        <w:t xml:space="preserve">, Liu Z, Li M, Chen C, Wang X. Immunogenomics Analysis Reveals that TP53 Mutations Inhibit Tumor Immunity in Gastric Cancer. </w:t>
      </w:r>
      <w:r w:rsidRPr="00AD1851">
        <w:rPr>
          <w:rFonts w:ascii="Book Antiqua" w:hAnsi="Book Antiqua"/>
          <w:i/>
          <w:iCs/>
        </w:rPr>
        <w:t>Transl Oncol</w:t>
      </w:r>
      <w:r w:rsidRPr="00AD1851">
        <w:rPr>
          <w:rFonts w:ascii="Book Antiqua" w:hAnsi="Book Antiqua"/>
        </w:rPr>
        <w:t xml:space="preserve"> 2018; </w:t>
      </w:r>
      <w:r w:rsidRPr="00AD1851">
        <w:rPr>
          <w:rFonts w:ascii="Book Antiqua" w:hAnsi="Book Antiqua"/>
          <w:b/>
          <w:bCs/>
        </w:rPr>
        <w:t>11</w:t>
      </w:r>
      <w:r w:rsidRPr="00AD1851">
        <w:rPr>
          <w:rFonts w:ascii="Book Antiqua" w:hAnsi="Book Antiqua"/>
        </w:rPr>
        <w:t>: 1171-1187 [PMID: 30059832 DOI: 10.1016/j.tranon.2018.07.012]</w:t>
      </w:r>
    </w:p>
    <w:p w14:paraId="75754AC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39 </w:t>
      </w:r>
      <w:r w:rsidRPr="00AD1851">
        <w:rPr>
          <w:rFonts w:ascii="Book Antiqua" w:hAnsi="Book Antiqua"/>
          <w:b/>
          <w:bCs/>
        </w:rPr>
        <w:t>Yang YM</w:t>
      </w:r>
      <w:r w:rsidRPr="00AD1851">
        <w:rPr>
          <w:rFonts w:ascii="Book Antiqua" w:hAnsi="Book Antiqua"/>
        </w:rPr>
        <w:t xml:space="preserve">, Kim SY, Seki E. Inflammation and Liver Cancer: Molecular Mechanisms and Therapeutic Targets. </w:t>
      </w:r>
      <w:r w:rsidRPr="00AD1851">
        <w:rPr>
          <w:rFonts w:ascii="Book Antiqua" w:hAnsi="Book Antiqua"/>
          <w:i/>
          <w:iCs/>
        </w:rPr>
        <w:t>Semin Liver Dis</w:t>
      </w:r>
      <w:r w:rsidRPr="00AD1851">
        <w:rPr>
          <w:rFonts w:ascii="Book Antiqua" w:hAnsi="Book Antiqua"/>
        </w:rPr>
        <w:t xml:space="preserve"> 2019; </w:t>
      </w:r>
      <w:r w:rsidRPr="00AD1851">
        <w:rPr>
          <w:rFonts w:ascii="Book Antiqua" w:hAnsi="Book Antiqua"/>
          <w:b/>
          <w:bCs/>
        </w:rPr>
        <w:t>39</w:t>
      </w:r>
      <w:r w:rsidRPr="00AD1851">
        <w:rPr>
          <w:rFonts w:ascii="Book Antiqua" w:hAnsi="Book Antiqua"/>
        </w:rPr>
        <w:t>: 26-42 [PMID: 30809789 DOI: 10.1055/s-0038-1676806]</w:t>
      </w:r>
    </w:p>
    <w:p w14:paraId="2FC2CDAC"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40 </w:t>
      </w:r>
      <w:r w:rsidRPr="00AD1851">
        <w:rPr>
          <w:rFonts w:ascii="Book Antiqua" w:hAnsi="Book Antiqua"/>
          <w:b/>
          <w:bCs/>
        </w:rPr>
        <w:t>Pombo Antunes AR</w:t>
      </w:r>
      <w:r w:rsidRPr="00AD1851">
        <w:rPr>
          <w:rFonts w:ascii="Book Antiqua" w:hAnsi="Book Antiqua"/>
        </w:rPr>
        <w:t xml:space="preserve">, Scheyltjens I, Duerinck J, Neyns B, Movahedi K, Van Ginderachter JA. Understanding the glioblastoma immune microenvironment as basis </w:t>
      </w:r>
      <w:r w:rsidRPr="00AD1851">
        <w:rPr>
          <w:rFonts w:ascii="Book Antiqua" w:hAnsi="Book Antiqua"/>
        </w:rPr>
        <w:lastRenderedPageBreak/>
        <w:t xml:space="preserve">for the development of new immunotherapeutic strategies. </w:t>
      </w:r>
      <w:r w:rsidRPr="00AD1851">
        <w:rPr>
          <w:rFonts w:ascii="Book Antiqua" w:hAnsi="Book Antiqua"/>
          <w:i/>
          <w:iCs/>
        </w:rPr>
        <w:t>Elife</w:t>
      </w:r>
      <w:r w:rsidRPr="00AD1851">
        <w:rPr>
          <w:rFonts w:ascii="Book Antiqua" w:hAnsi="Book Antiqua"/>
        </w:rPr>
        <w:t xml:space="preserve"> 2020; </w:t>
      </w:r>
      <w:r w:rsidRPr="00AD1851">
        <w:rPr>
          <w:rFonts w:ascii="Book Antiqua" w:hAnsi="Book Antiqua"/>
          <w:b/>
          <w:bCs/>
        </w:rPr>
        <w:t>9</w:t>
      </w:r>
      <w:r w:rsidRPr="00AD1851">
        <w:rPr>
          <w:rFonts w:ascii="Book Antiqua" w:hAnsi="Book Antiqua"/>
        </w:rPr>
        <w:t xml:space="preserve"> [PMID: 32014107 DOI: 10.7554/eLife.52176]</w:t>
      </w:r>
    </w:p>
    <w:p w14:paraId="5F59126E"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41 </w:t>
      </w:r>
      <w:r w:rsidRPr="00AD1851">
        <w:rPr>
          <w:rFonts w:ascii="Book Antiqua" w:hAnsi="Book Antiqua"/>
          <w:b/>
          <w:bCs/>
        </w:rPr>
        <w:t>Thorsson V</w:t>
      </w:r>
      <w:r w:rsidRPr="00AD1851">
        <w:rPr>
          <w:rFonts w:ascii="Book Antiqua" w:hAnsi="Book Antiqua"/>
        </w:rPr>
        <w:t xml:space="preserve">, Gibbs DL, Brown SD, Wolf D, Bortone DS, Ou Yang TH, Porta-Pardo E, Gao GF, Plaisier CL, Eddy JA, Ziv E, Culhane AC, Paull EO, Sivakumar IKA, Gentles AJ, Malhotra R, Farshidfar F, Colaprico A, Parker JS, Mose LE, Vo NS, Liu J, Liu Y, Rader J, Dhankani V, Reynolds SM, Bowlby R, Califano A, Cherniack AD, Anastassiou D, Bedognetti D, Mokrab Y, Newman AM, Rao A, Chen K, Krasnitz A, Hu H, Malta TM, Noushmehr H, Pedamallu CS, Bullman S, Ojesina AI, Lamb A, Zhou W, Shen H, Choueiri TK, Weinstein JN, Guinney J, Saltz J, Holt RA, Rabkin CS; Cancer Genome Atlas Research Network, Lazar AJ, Serody JS, Demicco EG, Disis ML, Vincent BG, Shmulevich I. The Immune Landscape of Cancer. </w:t>
      </w:r>
      <w:r w:rsidRPr="00AD1851">
        <w:rPr>
          <w:rFonts w:ascii="Book Antiqua" w:hAnsi="Book Antiqua"/>
          <w:i/>
          <w:iCs/>
        </w:rPr>
        <w:t>Immunity</w:t>
      </w:r>
      <w:r w:rsidRPr="00AD1851">
        <w:rPr>
          <w:rFonts w:ascii="Book Antiqua" w:hAnsi="Book Antiqua"/>
        </w:rPr>
        <w:t xml:space="preserve"> 2018; </w:t>
      </w:r>
      <w:r w:rsidRPr="00AD1851">
        <w:rPr>
          <w:rFonts w:ascii="Book Antiqua" w:hAnsi="Book Antiqua"/>
          <w:b/>
          <w:bCs/>
        </w:rPr>
        <w:t>48</w:t>
      </w:r>
      <w:r w:rsidRPr="00AD1851">
        <w:rPr>
          <w:rFonts w:ascii="Book Antiqua" w:hAnsi="Book Antiqua"/>
        </w:rPr>
        <w:t>: 812-830.e14 [PMID: 29628290 DOI: 10.1016/j.immuni.2018.03.023]</w:t>
      </w:r>
    </w:p>
    <w:p w14:paraId="7724E2B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42 </w:t>
      </w:r>
      <w:r w:rsidRPr="00AD1851">
        <w:rPr>
          <w:rFonts w:ascii="Book Antiqua" w:hAnsi="Book Antiqua"/>
          <w:b/>
          <w:bCs/>
        </w:rPr>
        <w:t>Li L</w:t>
      </w:r>
      <w:r w:rsidRPr="00AD1851">
        <w:rPr>
          <w:rFonts w:ascii="Book Antiqua" w:hAnsi="Book Antiqua"/>
        </w:rPr>
        <w:t xml:space="preserve">, Chen C, Wang X. DITHER: an algorithm for Defining IntraTumor Heterogeneity based on EntRopy. </w:t>
      </w:r>
      <w:r w:rsidRPr="00AD1851">
        <w:rPr>
          <w:rFonts w:ascii="Book Antiqua" w:hAnsi="Book Antiqua"/>
          <w:i/>
          <w:iCs/>
        </w:rPr>
        <w:t>Brief Bioinform</w:t>
      </w:r>
      <w:r w:rsidRPr="00AD1851">
        <w:rPr>
          <w:rFonts w:ascii="Book Antiqua" w:hAnsi="Book Antiqua"/>
        </w:rPr>
        <w:t xml:space="preserve"> 2021; </w:t>
      </w:r>
      <w:r w:rsidRPr="00AD1851">
        <w:rPr>
          <w:rFonts w:ascii="Book Antiqua" w:hAnsi="Book Antiqua"/>
          <w:b/>
          <w:bCs/>
        </w:rPr>
        <w:t>22</w:t>
      </w:r>
      <w:r w:rsidRPr="00AD1851">
        <w:rPr>
          <w:rFonts w:ascii="Book Antiqua" w:hAnsi="Book Antiqua"/>
        </w:rPr>
        <w:t xml:space="preserve"> [PMID: 34096997 DOI: 10.1093/bib/bbab202]</w:t>
      </w:r>
    </w:p>
    <w:p w14:paraId="5D1AA819"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43 </w:t>
      </w:r>
      <w:r w:rsidRPr="00AD1851">
        <w:rPr>
          <w:rFonts w:ascii="Book Antiqua" w:hAnsi="Book Antiqua"/>
          <w:b/>
          <w:bCs/>
        </w:rPr>
        <w:t>Miranda A</w:t>
      </w:r>
      <w:r w:rsidRPr="00AD1851">
        <w:rPr>
          <w:rFonts w:ascii="Book Antiqua" w:hAnsi="Book Antiqua"/>
        </w:rPr>
        <w:t xml:space="preserve">, Hamilton PT, Zhang AW, Pattnaik S, Becht E, Mezheyeuski A, Bruun J, Micke P, de Reynies A, Nelson BH. Cancer stemness, intratumoral heterogeneity, and immune response across cancers. </w:t>
      </w:r>
      <w:r w:rsidRPr="00AD1851">
        <w:rPr>
          <w:rFonts w:ascii="Book Antiqua" w:hAnsi="Book Antiqua"/>
          <w:i/>
          <w:iCs/>
        </w:rPr>
        <w:t>Proc Natl Acad Sci U S A</w:t>
      </w:r>
      <w:r w:rsidRPr="00AD1851">
        <w:rPr>
          <w:rFonts w:ascii="Book Antiqua" w:hAnsi="Book Antiqua"/>
        </w:rPr>
        <w:t xml:space="preserve"> 2019; </w:t>
      </w:r>
      <w:r w:rsidRPr="00AD1851">
        <w:rPr>
          <w:rFonts w:ascii="Book Antiqua" w:hAnsi="Book Antiqua"/>
          <w:b/>
          <w:bCs/>
        </w:rPr>
        <w:t>116</w:t>
      </w:r>
      <w:r w:rsidRPr="00AD1851">
        <w:rPr>
          <w:rFonts w:ascii="Book Antiqua" w:hAnsi="Book Antiqua"/>
        </w:rPr>
        <w:t>: 9020-9029 [PMID: 30996127 DOI: 10.1073/pnas.1818210116]</w:t>
      </w:r>
    </w:p>
    <w:p w14:paraId="62AFBFA4"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44 </w:t>
      </w:r>
      <w:r w:rsidRPr="00AD1851">
        <w:rPr>
          <w:rFonts w:ascii="Book Antiqua" w:hAnsi="Book Antiqua"/>
          <w:b/>
          <w:bCs/>
        </w:rPr>
        <w:t>Feng Q</w:t>
      </w:r>
      <w:r w:rsidRPr="00AD1851">
        <w:rPr>
          <w:rFonts w:ascii="Book Antiqua" w:hAnsi="Book Antiqua"/>
        </w:rPr>
        <w:t xml:space="preserve">, Song D, Wang X. Pan-cancer analysis reveals that neurotrophin signaling correlates positively with anti-tumor immunity, clinical outcomes, and response to targeted therapies and immunotherapies in cancer. </w:t>
      </w:r>
      <w:r w:rsidRPr="00AD1851">
        <w:rPr>
          <w:rFonts w:ascii="Book Antiqua" w:hAnsi="Book Antiqua"/>
          <w:i/>
          <w:iCs/>
        </w:rPr>
        <w:t>Life Sci</w:t>
      </w:r>
      <w:r w:rsidRPr="00AD1851">
        <w:rPr>
          <w:rFonts w:ascii="Book Antiqua" w:hAnsi="Book Antiqua"/>
        </w:rPr>
        <w:t xml:space="preserve"> 2021; </w:t>
      </w:r>
      <w:r w:rsidRPr="00AD1851">
        <w:rPr>
          <w:rFonts w:ascii="Book Antiqua" w:hAnsi="Book Antiqua"/>
          <w:b/>
          <w:bCs/>
        </w:rPr>
        <w:t>282</w:t>
      </w:r>
      <w:r w:rsidRPr="00AD1851">
        <w:rPr>
          <w:rFonts w:ascii="Book Antiqua" w:hAnsi="Book Antiqua"/>
        </w:rPr>
        <w:t>: 119848 [PMID: 34293398 DOI: 10.1016/j.lfs.2021.119848]</w:t>
      </w:r>
    </w:p>
    <w:p w14:paraId="0B57DA63"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45 </w:t>
      </w:r>
      <w:r w:rsidRPr="00AD1851">
        <w:rPr>
          <w:rFonts w:ascii="Book Antiqua" w:hAnsi="Book Antiqua"/>
          <w:b/>
          <w:bCs/>
        </w:rPr>
        <w:t>Karanth SD</w:t>
      </w:r>
      <w:r w:rsidRPr="00AD1851">
        <w:rPr>
          <w:rFonts w:ascii="Book Antiqua" w:hAnsi="Book Antiqua"/>
        </w:rPr>
        <w:t xml:space="preserve">, Katsumata Y, Nelson PT, Fardo DW, McDowell JK, Schmitt FA, Kryscio RJ, Browning SR, Braithwaite D, Arnold SM, Abner EL. Cancer diagnosis is associated with a lower burden of dementia and less Alzheimer's-type neuropathology. </w:t>
      </w:r>
      <w:r w:rsidRPr="00AD1851">
        <w:rPr>
          <w:rFonts w:ascii="Book Antiqua" w:hAnsi="Book Antiqua"/>
          <w:i/>
          <w:iCs/>
        </w:rPr>
        <w:t>Brain</w:t>
      </w:r>
      <w:r w:rsidRPr="00AD1851">
        <w:rPr>
          <w:rFonts w:ascii="Book Antiqua" w:hAnsi="Book Antiqua"/>
        </w:rPr>
        <w:t xml:space="preserve"> 2022; </w:t>
      </w:r>
      <w:r w:rsidRPr="00AD1851">
        <w:rPr>
          <w:rFonts w:ascii="Book Antiqua" w:hAnsi="Book Antiqua"/>
          <w:b/>
          <w:bCs/>
        </w:rPr>
        <w:t>145</w:t>
      </w:r>
      <w:r w:rsidRPr="00AD1851">
        <w:rPr>
          <w:rFonts w:ascii="Book Antiqua" w:hAnsi="Book Antiqua"/>
        </w:rPr>
        <w:t>: 2518-2527 [PMID: 35094057 DOI: 10.1093/brain/awac035]</w:t>
      </w:r>
    </w:p>
    <w:p w14:paraId="4461B958"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46 </w:t>
      </w:r>
      <w:r w:rsidRPr="00AD1851">
        <w:rPr>
          <w:rFonts w:ascii="Book Antiqua" w:hAnsi="Book Antiqua"/>
          <w:b/>
          <w:bCs/>
        </w:rPr>
        <w:t>Kinney JW</w:t>
      </w:r>
      <w:r w:rsidRPr="00AD1851">
        <w:rPr>
          <w:rFonts w:ascii="Book Antiqua" w:hAnsi="Book Antiqua"/>
        </w:rPr>
        <w:t xml:space="preserve">, Bemiller SM, Murtishaw AS, Leisgang AM, Salazar AM, Lamb BT. Inflammation as a central mechanism in Alzheimer's disease. </w:t>
      </w:r>
      <w:r w:rsidRPr="00AD1851">
        <w:rPr>
          <w:rFonts w:ascii="Book Antiqua" w:hAnsi="Book Antiqua"/>
          <w:i/>
          <w:iCs/>
        </w:rPr>
        <w:t>Alzheimers Dement (N Y)</w:t>
      </w:r>
      <w:r w:rsidRPr="00AD1851">
        <w:rPr>
          <w:rFonts w:ascii="Book Antiqua" w:hAnsi="Book Antiqua"/>
        </w:rPr>
        <w:t xml:space="preserve"> 2018; </w:t>
      </w:r>
      <w:r w:rsidRPr="00AD1851">
        <w:rPr>
          <w:rFonts w:ascii="Book Antiqua" w:hAnsi="Book Antiqua"/>
          <w:b/>
          <w:bCs/>
        </w:rPr>
        <w:t>4</w:t>
      </w:r>
      <w:r w:rsidRPr="00AD1851">
        <w:rPr>
          <w:rFonts w:ascii="Book Antiqua" w:hAnsi="Book Antiqua"/>
        </w:rPr>
        <w:t>: 575-590 [PMID: 30406177 DOI: 10.1016/j.trci.2018.06.014]</w:t>
      </w:r>
    </w:p>
    <w:p w14:paraId="74103357" w14:textId="77777777" w:rsidR="00493B06" w:rsidRPr="00AD1851" w:rsidRDefault="00493B06" w:rsidP="00493B06">
      <w:pPr>
        <w:spacing w:line="360" w:lineRule="auto"/>
        <w:jc w:val="both"/>
        <w:rPr>
          <w:rFonts w:ascii="Book Antiqua" w:hAnsi="Book Antiqua"/>
        </w:rPr>
      </w:pPr>
      <w:r w:rsidRPr="00AD1851">
        <w:rPr>
          <w:rFonts w:ascii="Book Antiqua" w:hAnsi="Book Antiqua"/>
        </w:rPr>
        <w:lastRenderedPageBreak/>
        <w:t xml:space="preserve">47 </w:t>
      </w:r>
      <w:r w:rsidRPr="00AD1851">
        <w:rPr>
          <w:rFonts w:ascii="Book Antiqua" w:hAnsi="Book Antiqua"/>
          <w:b/>
          <w:bCs/>
        </w:rPr>
        <w:t>Meier-Stephenson FS</w:t>
      </w:r>
      <w:r w:rsidRPr="00AD1851">
        <w:rPr>
          <w:rFonts w:ascii="Book Antiqua" w:hAnsi="Book Antiqua"/>
        </w:rPr>
        <w:t xml:space="preserve">, Meier-Stephenson VC, Carter MD, Meek AR, Wang Y, Pan L, Chen Q, Jacobo S, Wu F, Lu E, Simms GA, Fisher L, McGrath AJ, Fermo V, Barden CJ, Clair HDS, Galloway TN, Yadav A, Campágna-Slater V, Hadden M, Reed M, Taylor M, Kelly B, Diez-Cecilia E, Kolaj I, Santos C, Liyanage I, Sweeting B, Stafford P, Boudreau R, Reid GA, Noyce RS, Stevens L, Staniszewski A, Zhang H, Murty MRVS, Lemaire P, Chardonnet S, Richardson CD, Gabelica V, DePauw E, Brown R, Darvesh S, Arancio O, Weaver DF. Alzheimer's disease as an autoimmune disorder of innate immunity endogenously modulated by tryptophan metabolites. </w:t>
      </w:r>
      <w:r w:rsidRPr="00AD1851">
        <w:rPr>
          <w:rFonts w:ascii="Book Antiqua" w:hAnsi="Book Antiqua"/>
          <w:i/>
          <w:iCs/>
        </w:rPr>
        <w:t>Alzheimers Dement (N Y)</w:t>
      </w:r>
      <w:r w:rsidRPr="00AD1851">
        <w:rPr>
          <w:rFonts w:ascii="Book Antiqua" w:hAnsi="Book Antiqua"/>
        </w:rPr>
        <w:t xml:space="preserve"> 2022; </w:t>
      </w:r>
      <w:r w:rsidRPr="00AD1851">
        <w:rPr>
          <w:rFonts w:ascii="Book Antiqua" w:hAnsi="Book Antiqua"/>
          <w:b/>
          <w:bCs/>
        </w:rPr>
        <w:t>8</w:t>
      </w:r>
      <w:r w:rsidRPr="00AD1851">
        <w:rPr>
          <w:rFonts w:ascii="Book Antiqua" w:hAnsi="Book Antiqua"/>
        </w:rPr>
        <w:t>: e12283 [PMID: 35415204 DOI: 10.1002/trc2.12283]</w:t>
      </w:r>
    </w:p>
    <w:p w14:paraId="2C8E90A9" w14:textId="77777777" w:rsidR="00493B06" w:rsidRPr="00AD1851" w:rsidRDefault="00493B06" w:rsidP="00493B06">
      <w:pPr>
        <w:spacing w:line="360" w:lineRule="auto"/>
        <w:jc w:val="both"/>
        <w:rPr>
          <w:rFonts w:ascii="Book Antiqua" w:hAnsi="Book Antiqua"/>
        </w:rPr>
      </w:pPr>
      <w:r w:rsidRPr="00AD1851">
        <w:rPr>
          <w:rFonts w:ascii="Book Antiqua" w:hAnsi="Book Antiqua"/>
        </w:rPr>
        <w:t xml:space="preserve">48 </w:t>
      </w:r>
      <w:r w:rsidRPr="00AD1851">
        <w:rPr>
          <w:rFonts w:ascii="Book Antiqua" w:hAnsi="Book Antiqua"/>
          <w:b/>
          <w:bCs/>
        </w:rPr>
        <w:t>Patel SP</w:t>
      </w:r>
      <w:r w:rsidRPr="00AD1851">
        <w:rPr>
          <w:rFonts w:ascii="Book Antiqua" w:hAnsi="Book Antiqua"/>
        </w:rPr>
        <w:t xml:space="preserve">, Kurzrock R. PD-L1 Expression as a Predictive Biomarker in Cancer Immunotherapy. </w:t>
      </w:r>
      <w:r w:rsidRPr="00AD1851">
        <w:rPr>
          <w:rFonts w:ascii="Book Antiqua" w:hAnsi="Book Antiqua"/>
          <w:i/>
          <w:iCs/>
        </w:rPr>
        <w:t>Mol Cancer Ther</w:t>
      </w:r>
      <w:r w:rsidRPr="00AD1851">
        <w:rPr>
          <w:rFonts w:ascii="Book Antiqua" w:hAnsi="Book Antiqua"/>
        </w:rPr>
        <w:t xml:space="preserve"> 2015; </w:t>
      </w:r>
      <w:r w:rsidRPr="00AD1851">
        <w:rPr>
          <w:rFonts w:ascii="Book Antiqua" w:hAnsi="Book Antiqua"/>
          <w:b/>
          <w:bCs/>
        </w:rPr>
        <w:t>14</w:t>
      </w:r>
      <w:r w:rsidRPr="00AD1851">
        <w:rPr>
          <w:rFonts w:ascii="Book Antiqua" w:hAnsi="Book Antiqua"/>
        </w:rPr>
        <w:t>: 847-856 [PMID: 25695955 DOI: 10.1158/1535-7163.MCT-14-0983]</w:t>
      </w:r>
    </w:p>
    <w:p w14:paraId="41365A33" w14:textId="77777777" w:rsidR="00493B06" w:rsidRDefault="00493B06" w:rsidP="00CC5AA7">
      <w:pPr>
        <w:spacing w:line="360" w:lineRule="auto"/>
        <w:jc w:val="both"/>
        <w:rPr>
          <w:rFonts w:ascii="Book Antiqua" w:hAnsi="Book Antiqua"/>
        </w:rPr>
      </w:pPr>
    </w:p>
    <w:p w14:paraId="01E6DF71" w14:textId="7777777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Footnotes</w:t>
      </w:r>
    </w:p>
    <w:p w14:paraId="111694F8" w14:textId="04D2052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Institutional</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review</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board</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Because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perform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human/animal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experiments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research,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following</w:t>
      </w:r>
      <w:r w:rsidR="00245150">
        <w:rPr>
          <w:rFonts w:ascii="Book Antiqua" w:eastAsia="Book Antiqua" w:hAnsi="Book Antiqua" w:cs="Book Antiqua"/>
          <w:color w:val="000000"/>
        </w:rPr>
        <w:t xml:space="preserve"> </w:t>
      </w:r>
      <w:r w:rsidR="006853B0">
        <w:rPr>
          <w:rFonts w:ascii="Book Antiqua" w:eastAsia="Book Antiqua" w:hAnsi="Book Antiqua" w:cs="Book Antiqua"/>
          <w:color w:val="000000"/>
        </w:rPr>
        <w:t>file</w:t>
      </w:r>
      <w:r w:rsidRPr="00CC5AA7">
        <w:rPr>
          <w:rFonts w:ascii="Book Antiqua" w:eastAsia="Book Antiqua" w:hAnsi="Book Antiqua" w:cs="Book Antiqua"/>
          <w:color w:val="000000"/>
        </w:rPr>
        <w: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Institutional</w:t>
      </w:r>
      <w:r w:rsidR="00245150">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review</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board</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approval</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form</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or</w:t>
      </w:r>
      <w:r w:rsidR="003944ED">
        <w:rPr>
          <w:rFonts w:ascii="Book Antiqua" w:eastAsia="Book Antiqua" w:hAnsi="Book Antiqua" w:cs="Book Antiqua"/>
          <w:color w:val="000000"/>
        </w:rPr>
        <w:t xml:space="preserve"> </w:t>
      </w:r>
      <w:r w:rsidR="003944ED" w:rsidRPr="00CC5AA7">
        <w:rPr>
          <w:rFonts w:ascii="Book Antiqua" w:eastAsia="Book Antiqua" w:hAnsi="Book Antiqua" w:cs="Book Antiqua"/>
          <w:color w:val="000000"/>
        </w:rPr>
        <w:t>document</w:t>
      </w:r>
      <w:r w:rsidRPr="00CC5AA7">
        <w:rPr>
          <w:rFonts w:ascii="Book Antiqua" w:eastAsia="Book Antiqua" w:hAnsi="Book Antiqua" w:cs="Book Antiqua"/>
          <w:color w:val="000000"/>
        </w:rPr>
        <w:t>.</w:t>
      </w:r>
    </w:p>
    <w:p w14:paraId="68C0DC09" w14:textId="77777777" w:rsidR="00A77B3E" w:rsidRDefault="00A77B3E" w:rsidP="00CC5AA7">
      <w:pPr>
        <w:spacing w:line="360" w:lineRule="auto"/>
        <w:jc w:val="both"/>
        <w:rPr>
          <w:rFonts w:ascii="Book Antiqua" w:hAnsi="Book Antiqua"/>
        </w:rPr>
      </w:pPr>
    </w:p>
    <w:p w14:paraId="36BA024E" w14:textId="2A5732E2" w:rsidR="00613A42" w:rsidRDefault="00613A42" w:rsidP="00CC5AA7">
      <w:pPr>
        <w:spacing w:line="360" w:lineRule="auto"/>
        <w:jc w:val="both"/>
        <w:rPr>
          <w:rFonts w:ascii="Book Antiqua" w:hAnsi="Book Antiqua"/>
        </w:rPr>
      </w:pPr>
      <w:r>
        <w:rPr>
          <w:rFonts w:ascii="Book Antiqua" w:hAnsi="Book Antiqua"/>
          <w:b/>
          <w:color w:val="000000"/>
          <w:lang w:val="hu-HU"/>
        </w:rPr>
        <w:t xml:space="preserve">Institutional animal care and use committee statement: </w:t>
      </w:r>
      <w:r w:rsidR="006853B0" w:rsidRPr="00CC5AA7">
        <w:rPr>
          <w:rFonts w:ascii="Book Antiqua" w:eastAsia="Book Antiqua" w:hAnsi="Book Antiqua" w:cs="Book Antiqua"/>
          <w:color w:val="000000"/>
        </w:rPr>
        <w:t>Because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we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did</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not</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perform</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any</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animal</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experiments</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in</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this</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research,</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we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could</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not</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provide</w:t>
      </w:r>
      <w:r w:rsidR="006853B0">
        <w:rPr>
          <w:rFonts w:ascii="Book Antiqua" w:eastAsia="Book Antiqua" w:hAnsi="Book Antiqua" w:cs="Book Antiqua"/>
          <w:color w:val="000000"/>
        </w:rPr>
        <w:t xml:space="preserve"> </w:t>
      </w:r>
      <w:r w:rsidR="006853B0" w:rsidRPr="00CC5AA7">
        <w:rPr>
          <w:rFonts w:ascii="Book Antiqua" w:eastAsia="Book Antiqua" w:hAnsi="Book Antiqua" w:cs="Book Antiqua"/>
          <w:color w:val="000000"/>
        </w:rPr>
        <w:t>the</w:t>
      </w:r>
      <w:r w:rsidR="006853B0">
        <w:rPr>
          <w:rFonts w:ascii="Book Antiqua" w:eastAsia="Book Antiqua" w:hAnsi="Book Antiqua" w:cs="Book Antiqua"/>
          <w:color w:val="000000"/>
        </w:rPr>
        <w:t xml:space="preserve"> file.</w:t>
      </w:r>
    </w:p>
    <w:p w14:paraId="18F74441" w14:textId="77777777" w:rsidR="00613A42" w:rsidRPr="00CC5AA7" w:rsidRDefault="00613A42" w:rsidP="00CC5AA7">
      <w:pPr>
        <w:spacing w:line="360" w:lineRule="auto"/>
        <w:jc w:val="both"/>
        <w:rPr>
          <w:rFonts w:ascii="Book Antiqua" w:hAnsi="Book Antiqua"/>
        </w:rPr>
      </w:pPr>
    </w:p>
    <w:p w14:paraId="49C62AB9" w14:textId="7A4BB72E"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Conflict-of-interest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006A7E40" w:rsidRPr="00BE5850">
        <w:rPr>
          <w:rFonts w:ascii="Book Antiqua" w:eastAsia="Book Antiqua" w:hAnsi="Book Antiqua" w:cs="Book Antiqua"/>
          <w:bCs/>
          <w:color w:val="000000"/>
        </w:rPr>
        <w:t xml:space="preserve">All </w:t>
      </w:r>
      <w:r w:rsidR="006A7E40">
        <w:rPr>
          <w:rFonts w:ascii="Book Antiqua" w:eastAsia="Book Antiqua" w:hAnsi="Book Antiqua" w:cs="Book Antiqua"/>
          <w:color w:val="000000"/>
        </w:rPr>
        <w:t>t</w:t>
      </w:r>
      <w:r w:rsidRPr="00CC5AA7">
        <w:rPr>
          <w:rFonts w:ascii="Book Antiqua" w:eastAsia="Book Antiqua" w:hAnsi="Book Antiqua" w:cs="Book Antiqua"/>
          <w:color w:val="000000"/>
        </w:rPr>
        <w: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authors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declare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known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competing</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financial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interests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personal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relationships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could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have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appeared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influence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reported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paper.</w:t>
      </w:r>
    </w:p>
    <w:p w14:paraId="5261D2CC" w14:textId="77777777" w:rsidR="00A77B3E" w:rsidRPr="00CC5AA7" w:rsidRDefault="00A77B3E" w:rsidP="00CC5AA7">
      <w:pPr>
        <w:spacing w:line="360" w:lineRule="auto"/>
        <w:jc w:val="both"/>
        <w:rPr>
          <w:rFonts w:ascii="Book Antiqua" w:hAnsi="Book Antiqua"/>
        </w:rPr>
      </w:pPr>
    </w:p>
    <w:p w14:paraId="0DE0C2EA" w14:textId="24926C72"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Data</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sharing</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b/>
          <w:bCs/>
          <w:color w:val="000000"/>
        </w:rPr>
        <w:t>statement:</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shd w:val="clear" w:color="auto" w:fill="FFFFFF"/>
        </w:rPr>
        <w:t>No</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additional</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data</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are</w:t>
      </w:r>
      <w:r w:rsidR="00245150">
        <w:rPr>
          <w:rFonts w:ascii="Book Antiqua" w:eastAsia="Book Antiqua" w:hAnsi="Book Antiqua" w:cs="Book Antiqua"/>
          <w:color w:val="000000"/>
          <w:shd w:val="clear" w:color="auto" w:fill="FFFFFF"/>
        </w:rPr>
        <w:t xml:space="preserve"> </w:t>
      </w:r>
      <w:r w:rsidRPr="00CC5AA7">
        <w:rPr>
          <w:rFonts w:ascii="Book Antiqua" w:eastAsia="Book Antiqua" w:hAnsi="Book Antiqua" w:cs="Book Antiqua"/>
          <w:color w:val="000000"/>
          <w:shd w:val="clear" w:color="auto" w:fill="FFFFFF"/>
        </w:rPr>
        <w:t>available.</w:t>
      </w:r>
    </w:p>
    <w:p w14:paraId="02A24694" w14:textId="77777777" w:rsidR="00A77B3E" w:rsidRDefault="00A77B3E" w:rsidP="00CC5AA7">
      <w:pPr>
        <w:spacing w:line="360" w:lineRule="auto"/>
        <w:jc w:val="both"/>
        <w:rPr>
          <w:rFonts w:ascii="Book Antiqua" w:hAnsi="Book Antiqua"/>
        </w:rPr>
      </w:pPr>
    </w:p>
    <w:p w14:paraId="3B3C3968" w14:textId="37E6294C" w:rsidR="008C2E07" w:rsidRPr="008C2E07" w:rsidRDefault="008C2E07" w:rsidP="008C2E07">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14:paraId="107326B9" w14:textId="77777777" w:rsidR="008C2E07" w:rsidRPr="00CC5AA7" w:rsidRDefault="008C2E07" w:rsidP="00CC5AA7">
      <w:pPr>
        <w:spacing w:line="360" w:lineRule="auto"/>
        <w:jc w:val="both"/>
        <w:rPr>
          <w:rFonts w:ascii="Book Antiqua" w:hAnsi="Book Antiqua"/>
        </w:rPr>
      </w:pPr>
    </w:p>
    <w:p w14:paraId="267A5EC1" w14:textId="4AE0EF2D"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bCs/>
          <w:color w:val="000000"/>
        </w:rPr>
        <w:t>Open-Access:</w:t>
      </w:r>
      <w:r w:rsidR="00245150">
        <w:rPr>
          <w:rFonts w:ascii="Book Antiqua" w:eastAsia="Book Antiqua" w:hAnsi="Book Antiqua" w:cs="Book Antiqua"/>
          <w:b/>
          <w:bCs/>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open-access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that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was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selected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in-house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editor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fully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peer-reviewed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external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reviewers.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accordance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with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Creative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Commons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Attribution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NonCommercial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BY-NC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4.0)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license,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which</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permits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others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distribute,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remix,</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adapt,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build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upon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non-commercially,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license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derivative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on</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different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terms,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provided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original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work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properly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cited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and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the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use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is</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non-commercial.</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See: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https://creativecommons.org/Licenses/by-nc/4.0/</w:t>
      </w:r>
    </w:p>
    <w:p w14:paraId="3F91D46D" w14:textId="77777777" w:rsidR="00A77B3E" w:rsidRPr="00CC5AA7" w:rsidRDefault="00A77B3E" w:rsidP="00CC5AA7">
      <w:pPr>
        <w:spacing w:line="360" w:lineRule="auto"/>
        <w:jc w:val="both"/>
        <w:rPr>
          <w:rFonts w:ascii="Book Antiqua" w:hAnsi="Book Antiqua"/>
        </w:rPr>
      </w:pPr>
    </w:p>
    <w:p w14:paraId="588F40EC" w14:textId="1E77D499"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Provenance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and</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peer</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Invited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article;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Externally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peer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reviewed.</w:t>
      </w:r>
    </w:p>
    <w:p w14:paraId="0ABA8A16" w14:textId="25DE7D06"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model:</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Single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blind</w:t>
      </w:r>
    </w:p>
    <w:p w14:paraId="31501422" w14:textId="77777777" w:rsidR="00A77B3E" w:rsidRPr="00CC5AA7" w:rsidRDefault="00A77B3E" w:rsidP="00CC5AA7">
      <w:pPr>
        <w:spacing w:line="360" w:lineRule="auto"/>
        <w:jc w:val="both"/>
        <w:rPr>
          <w:rFonts w:ascii="Book Antiqua" w:hAnsi="Book Antiqua"/>
        </w:rPr>
      </w:pPr>
    </w:p>
    <w:p w14:paraId="68212149" w14:textId="5DDD566B"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started:</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5,</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5A06CB8E" w14:textId="09693F85"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First</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decision:</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September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30,</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2022</w:t>
      </w:r>
    </w:p>
    <w:p w14:paraId="51BBDEDA" w14:textId="784186D4" w:rsidR="00A77B3E" w:rsidRPr="00CC5AA7" w:rsidRDefault="008145DD" w:rsidP="00CC5AA7">
      <w:pPr>
        <w:spacing w:line="360" w:lineRule="auto"/>
        <w:jc w:val="both"/>
        <w:rPr>
          <w:rFonts w:ascii="Book Antiqua" w:hAnsi="Book Antiqua"/>
          <w:lang w:eastAsia="zh-CN"/>
        </w:rPr>
      </w:pPr>
      <w:r w:rsidRPr="00CC5AA7">
        <w:rPr>
          <w:rFonts w:ascii="Book Antiqua" w:eastAsia="Book Antiqua" w:hAnsi="Book Antiqua" w:cs="Book Antiqua"/>
          <w:b/>
          <w:color w:val="000000"/>
        </w:rPr>
        <w:t>Article</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in</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press:</w:t>
      </w:r>
      <w:r w:rsidR="00245150">
        <w:rPr>
          <w:rFonts w:ascii="Book Antiqua" w:eastAsia="Book Antiqua" w:hAnsi="Book Antiqua" w:cs="Book Antiqua"/>
          <w:b/>
          <w:color w:val="000000"/>
        </w:rPr>
        <w:t xml:space="preserve"> </w:t>
      </w:r>
      <w:r w:rsidR="00EE0BAA" w:rsidRPr="00EE0BAA">
        <w:rPr>
          <w:rFonts w:ascii="Book Antiqua" w:eastAsia="Book Antiqua" w:hAnsi="Book Antiqua" w:cs="Book Antiqua"/>
          <w:color w:val="000000"/>
        </w:rPr>
        <w:t>November 22, 2022</w:t>
      </w:r>
    </w:p>
    <w:p w14:paraId="2F6129FD" w14:textId="77777777" w:rsidR="00A77B3E" w:rsidRPr="00CC5AA7" w:rsidRDefault="00A77B3E" w:rsidP="00CC5AA7">
      <w:pPr>
        <w:spacing w:line="360" w:lineRule="auto"/>
        <w:jc w:val="both"/>
        <w:rPr>
          <w:rFonts w:ascii="Book Antiqua" w:hAnsi="Book Antiqua"/>
        </w:rPr>
      </w:pPr>
    </w:p>
    <w:p w14:paraId="3D948BC1" w14:textId="73518910"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Specialty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type:</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Oncology</w:t>
      </w:r>
      <w:r w:rsidR="00245150">
        <w:rPr>
          <w:rFonts w:ascii="Book Antiqua" w:eastAsia="Book Antiqua" w:hAnsi="Book Antiqua" w:cs="Book Antiqua"/>
          <w:color w:val="000000"/>
        </w:rPr>
        <w:t xml:space="preserve"> </w:t>
      </w:r>
    </w:p>
    <w:p w14:paraId="06C2317A" w14:textId="166BDBE4"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Country/Territory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of</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origin:</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China</w:t>
      </w:r>
    </w:p>
    <w:p w14:paraId="62F0B7EF" w14:textId="25434E31"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b/>
          <w:color w:val="000000"/>
        </w:rPr>
        <w:t>Peer-review</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report’s</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scientific</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quality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classification</w:t>
      </w:r>
    </w:p>
    <w:p w14:paraId="47CD48E1" w14:textId="60581503"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(Excellent):</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2971BFA6" w14:textId="70CEB8AA"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(Very</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B</w:t>
      </w:r>
    </w:p>
    <w:p w14:paraId="0BD209F7" w14:textId="5EA6A45C"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C</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(Good):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13D50739" w14:textId="5069C597"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D</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(Fair):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6E82DBEA" w14:textId="2990733F" w:rsidR="00A77B3E" w:rsidRPr="00CC5AA7" w:rsidRDefault="008145DD" w:rsidP="00CC5AA7">
      <w:pPr>
        <w:spacing w:line="360" w:lineRule="auto"/>
        <w:jc w:val="both"/>
        <w:rPr>
          <w:rFonts w:ascii="Book Antiqua" w:hAnsi="Book Antiqua"/>
        </w:rPr>
      </w:pPr>
      <w:r w:rsidRPr="00CC5AA7">
        <w:rPr>
          <w:rFonts w:ascii="Book Antiqua" w:eastAsia="Book Antiqua" w:hAnsi="Book Antiqua" w:cs="Book Antiqua"/>
          <w:color w:val="000000"/>
        </w:rPr>
        <w:t>Grade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(Poor):</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0</w:t>
      </w:r>
    </w:p>
    <w:p w14:paraId="2D3B816B" w14:textId="77777777" w:rsidR="00A77B3E" w:rsidRPr="00CC5AA7" w:rsidRDefault="00A77B3E" w:rsidP="00CC5AA7">
      <w:pPr>
        <w:spacing w:line="360" w:lineRule="auto"/>
        <w:jc w:val="both"/>
        <w:rPr>
          <w:rFonts w:ascii="Book Antiqua" w:hAnsi="Book Antiqua"/>
        </w:rPr>
      </w:pPr>
    </w:p>
    <w:p w14:paraId="5EE09E71" w14:textId="4B7BC372" w:rsidR="00AB4E4B" w:rsidRDefault="008145DD" w:rsidP="00CC5AA7">
      <w:pPr>
        <w:spacing w:line="360" w:lineRule="auto"/>
        <w:jc w:val="both"/>
        <w:rPr>
          <w:rFonts w:ascii="Book Antiqua" w:eastAsia="Book Antiqua" w:hAnsi="Book Antiqua" w:cs="Book Antiqua"/>
          <w:color w:val="000000"/>
        </w:rPr>
      </w:pPr>
      <w:r w:rsidRPr="00CC5AA7">
        <w:rPr>
          <w:rFonts w:ascii="Book Antiqua" w:eastAsia="Book Antiqua" w:hAnsi="Book Antiqua" w:cs="Book Antiqua"/>
          <w:b/>
          <w:color w:val="000000"/>
        </w:rPr>
        <w:t>P-Reviewer:</w:t>
      </w:r>
      <w:r w:rsidR="00245150">
        <w:rPr>
          <w:rFonts w:ascii="Book Antiqua" w:eastAsia="Book Antiqua" w:hAnsi="Book Antiqua" w:cs="Book Antiqua"/>
          <w:b/>
          <w:color w:val="000000"/>
        </w:rPr>
        <w:t xml:space="preserve"> </w:t>
      </w:r>
      <w:r w:rsidRPr="00CC5AA7">
        <w:rPr>
          <w:rFonts w:ascii="Book Antiqua" w:eastAsia="Book Antiqua" w:hAnsi="Book Antiqua" w:cs="Book Antiqua"/>
          <w:color w:val="000000"/>
        </w:rPr>
        <w:t>Aynalem</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Ethiopia;</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Elpek</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GO,</w:t>
      </w:r>
      <w:r w:rsidR="00245150">
        <w:rPr>
          <w:rFonts w:ascii="Book Antiqua" w:eastAsia="Book Antiqua" w:hAnsi="Book Antiqua" w:cs="Book Antiqua"/>
          <w:color w:val="000000"/>
        </w:rPr>
        <w:t xml:space="preserve"> </w:t>
      </w:r>
      <w:r w:rsidRPr="00CC5AA7">
        <w:rPr>
          <w:rFonts w:ascii="Book Antiqua" w:eastAsia="Book Antiqua" w:hAnsi="Book Antiqua" w:cs="Book Antiqua"/>
          <w:color w:val="000000"/>
        </w:rPr>
        <w:t>Turkey</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S-Editor: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Liu JH</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L-Editor: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A</w:t>
      </w:r>
      <w:r w:rsidR="00245150">
        <w:rPr>
          <w:rFonts w:ascii="Book Antiqua" w:eastAsia="Book Antiqua" w:hAnsi="Book Antiqua" w:cs="Book Antiqua"/>
          <w:b/>
          <w:color w:val="000000"/>
        </w:rPr>
        <w:t xml:space="preserve"> </w:t>
      </w:r>
      <w:r w:rsidRPr="00CC5AA7">
        <w:rPr>
          <w:rFonts w:ascii="Book Antiqua" w:eastAsia="Book Antiqua" w:hAnsi="Book Antiqua" w:cs="Book Antiqua"/>
          <w:b/>
          <w:color w:val="000000"/>
        </w:rPr>
        <w:t>P-Editor:</w:t>
      </w:r>
      <w:r w:rsidR="00245150">
        <w:rPr>
          <w:rFonts w:ascii="Book Antiqua" w:eastAsia="Book Antiqua" w:hAnsi="Book Antiqua" w:cs="Book Antiqua"/>
          <w:b/>
          <w:color w:val="000000"/>
        </w:rPr>
        <w:t xml:space="preserve"> </w:t>
      </w:r>
      <w:r w:rsidR="00FB7D9F" w:rsidRPr="00FB7D9F">
        <w:rPr>
          <w:rFonts w:ascii="Book Antiqua" w:eastAsia="Book Antiqua" w:hAnsi="Book Antiqua" w:cs="Book Antiqua"/>
          <w:color w:val="000000"/>
        </w:rPr>
        <w:t>Liu JH</w:t>
      </w:r>
    </w:p>
    <w:p w14:paraId="6605DC0E" w14:textId="77777777" w:rsidR="00AB4E4B" w:rsidRDefault="00AB4E4B">
      <w:pPr>
        <w:rPr>
          <w:rFonts w:ascii="Book Antiqua" w:eastAsia="Book Antiqua" w:hAnsi="Book Antiqua" w:cs="Book Antiqua"/>
          <w:color w:val="000000"/>
        </w:rPr>
      </w:pPr>
      <w:r>
        <w:rPr>
          <w:rFonts w:ascii="Book Antiqua" w:eastAsia="Book Antiqua" w:hAnsi="Book Antiqua" w:cs="Book Antiqua"/>
          <w:color w:val="000000"/>
        </w:rPr>
        <w:br w:type="page"/>
      </w:r>
    </w:p>
    <w:p w14:paraId="1D93D5BF" w14:textId="2FA432A9" w:rsidR="00A77B3E" w:rsidRPr="0061712C" w:rsidRDefault="0061712C" w:rsidP="00CC5AA7">
      <w:pPr>
        <w:spacing w:line="360" w:lineRule="auto"/>
        <w:jc w:val="both"/>
        <w:rPr>
          <w:rFonts w:ascii="Book Antiqua" w:hAnsi="Book Antiqua"/>
          <w:b/>
        </w:rPr>
      </w:pPr>
      <w:r w:rsidRPr="0061712C">
        <w:rPr>
          <w:rFonts w:ascii="Book Antiqua" w:hAnsi="Book Antiqua"/>
          <w:b/>
        </w:rPr>
        <w:lastRenderedPageBreak/>
        <w:t>Figure Legends</w:t>
      </w:r>
    </w:p>
    <w:p w14:paraId="29308A0A" w14:textId="0BDE25DA" w:rsidR="00B24467" w:rsidRDefault="00DF4D0C" w:rsidP="00B24467">
      <w:pPr>
        <w:spacing w:line="360" w:lineRule="auto"/>
        <w:jc w:val="both"/>
        <w:rPr>
          <w:rFonts w:ascii="Book Antiqua" w:hAnsi="Book Antiqua"/>
          <w:b/>
        </w:rPr>
      </w:pPr>
      <w:r w:rsidRPr="00DF4D0C">
        <w:rPr>
          <w:noProof/>
          <w:lang w:eastAsia="zh-CN"/>
        </w:rPr>
        <w:t xml:space="preserve"> </w:t>
      </w:r>
      <w:r w:rsidR="00E9488B">
        <w:rPr>
          <w:noProof/>
        </w:rPr>
        <w:drawing>
          <wp:inline distT="0" distB="0" distL="0" distR="0" wp14:anchorId="0E2850F2" wp14:editId="514632D4">
            <wp:extent cx="5943600" cy="62579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p w14:paraId="6590404C" w14:textId="159EB88C" w:rsidR="00B24467" w:rsidRPr="00B24467" w:rsidRDefault="00B24467" w:rsidP="00B24467">
      <w:pPr>
        <w:spacing w:line="360" w:lineRule="auto"/>
        <w:jc w:val="both"/>
        <w:rPr>
          <w:rFonts w:ascii="Book Antiqua" w:hAnsi="Book Antiqua"/>
        </w:rPr>
      </w:pPr>
      <w:r w:rsidRPr="0061712C">
        <w:rPr>
          <w:rFonts w:ascii="Book Antiqua" w:hAnsi="Book Antiqua"/>
          <w:b/>
        </w:rPr>
        <w:t>Figure</w:t>
      </w:r>
      <w:r>
        <w:rPr>
          <w:rFonts w:ascii="Book Antiqua" w:hAnsi="Book Antiqua"/>
          <w:b/>
          <w:bCs/>
          <w:lang w:val="en-GB"/>
        </w:rPr>
        <w:t xml:space="preserve"> 1</w:t>
      </w:r>
      <w:r w:rsidRPr="00B24467">
        <w:rPr>
          <w:rFonts w:ascii="Book Antiqua" w:hAnsi="Book Antiqua"/>
          <w:b/>
          <w:bCs/>
          <w:lang w:val="en-GB"/>
        </w:rPr>
        <w:t xml:space="preserve"> Identification of immune-specific subtypes of </w:t>
      </w:r>
      <w:r w:rsidR="00600A8D" w:rsidRPr="007E3066">
        <w:rPr>
          <w:rFonts w:ascii="Book Antiqua" w:hAnsi="Book Antiqua"/>
          <w:b/>
          <w:bCs/>
          <w:lang w:val="en-GB"/>
        </w:rPr>
        <w:t xml:space="preserve">hepatitis </w:t>
      </w:r>
      <w:r w:rsidR="007E3066" w:rsidRPr="007E3066">
        <w:rPr>
          <w:rFonts w:ascii="Book Antiqua" w:hAnsi="Book Antiqua"/>
          <w:b/>
          <w:bCs/>
          <w:lang w:val="en-GB"/>
        </w:rPr>
        <w:t xml:space="preserve">B virus </w:t>
      </w:r>
      <w:r w:rsidRPr="00B24467">
        <w:rPr>
          <w:rFonts w:ascii="Book Antiqua" w:hAnsi="Book Antiqua"/>
          <w:b/>
          <w:bCs/>
          <w:lang w:val="en-GB"/>
        </w:rPr>
        <w:t xml:space="preserve">+ </w:t>
      </w:r>
      <w:r w:rsidR="007E3066" w:rsidRPr="007E3066">
        <w:rPr>
          <w:rFonts w:ascii="Book Antiqua" w:hAnsi="Book Antiqua"/>
          <w:b/>
          <w:bCs/>
          <w:lang w:val="en-GB"/>
        </w:rPr>
        <w:t>hepatocellular carcinoma</w:t>
      </w:r>
      <w:r w:rsidRPr="00B24467">
        <w:rPr>
          <w:rFonts w:ascii="Book Antiqua" w:hAnsi="Book Antiqua"/>
          <w:b/>
          <w:bCs/>
          <w:lang w:val="en-GB"/>
        </w:rPr>
        <w:t xml:space="preserve"> by clustering analysis. </w:t>
      </w:r>
      <w:r w:rsidRPr="00D368CE">
        <w:rPr>
          <w:rFonts w:ascii="Book Antiqua" w:hAnsi="Book Antiqua"/>
          <w:bCs/>
          <w:lang w:val="en-GB"/>
        </w:rPr>
        <w:t>A</w:t>
      </w:r>
      <w:r w:rsidR="00D368CE" w:rsidRPr="00D368CE">
        <w:rPr>
          <w:rFonts w:ascii="Book Antiqua" w:hAnsi="Book Antiqua"/>
          <w:bCs/>
          <w:lang w:val="en-GB"/>
        </w:rPr>
        <w:t>:</w:t>
      </w:r>
      <w:r w:rsidRPr="00D368CE">
        <w:rPr>
          <w:rFonts w:ascii="Book Antiqua" w:hAnsi="Book Antiqua"/>
          <w:bCs/>
          <w:lang w:val="en-GB"/>
        </w:rPr>
        <w:t xml:space="preserve"> </w:t>
      </w:r>
      <w:r w:rsidRPr="00D368CE">
        <w:rPr>
          <w:rFonts w:ascii="Book Antiqua" w:hAnsi="Book Antiqua"/>
          <w:lang w:val="en-GB"/>
        </w:rPr>
        <w:t>Based on the enrichment scores of 23 immune signatures, hierarchical clustering</w:t>
      </w:r>
      <w:r w:rsidRPr="00D368CE">
        <w:rPr>
          <w:rFonts w:ascii="Book Antiqua" w:hAnsi="Book Antiqua"/>
          <w:bCs/>
          <w:lang w:val="en-GB"/>
        </w:rPr>
        <w:t xml:space="preserve"> </w:t>
      </w:r>
      <w:r w:rsidRPr="00D368CE">
        <w:rPr>
          <w:rFonts w:ascii="Book Antiqua" w:hAnsi="Book Antiqua"/>
          <w:lang w:val="en-GB"/>
        </w:rPr>
        <w:t>identifies two immune</w:t>
      </w:r>
      <w:r w:rsidRPr="00D368CE">
        <w:rPr>
          <w:rFonts w:ascii="Book Antiqua" w:hAnsi="Book Antiqua"/>
          <w:bCs/>
          <w:lang w:val="en-GB"/>
        </w:rPr>
        <w:t>-</w:t>
      </w:r>
      <w:r w:rsidRPr="00D368CE">
        <w:rPr>
          <w:rFonts w:ascii="Book Antiqua" w:hAnsi="Book Antiqua"/>
          <w:lang w:val="en-GB"/>
        </w:rPr>
        <w:t xml:space="preserve">specific subtypes of </w:t>
      </w:r>
      <w:r w:rsidR="0004338B" w:rsidRPr="0023719C">
        <w:rPr>
          <w:rFonts w:ascii="Book Antiqua" w:hAnsi="Book Antiqua"/>
          <w:lang w:val="en-GB"/>
        </w:rPr>
        <w:t xml:space="preserve">hepatitis </w:t>
      </w:r>
      <w:r w:rsidR="0023719C" w:rsidRPr="0023719C">
        <w:rPr>
          <w:rFonts w:ascii="Book Antiqua" w:hAnsi="Book Antiqua"/>
          <w:lang w:val="en-GB"/>
        </w:rPr>
        <w:t>B virus (HBV)</w:t>
      </w:r>
      <w:r w:rsidR="0023719C">
        <w:rPr>
          <w:rFonts w:ascii="Book Antiqua" w:hAnsi="Book Antiqua"/>
          <w:lang w:val="en-GB"/>
        </w:rPr>
        <w:t xml:space="preserve"> </w:t>
      </w:r>
      <w:r w:rsidRPr="00D368CE">
        <w:rPr>
          <w:rFonts w:ascii="Book Antiqua" w:hAnsi="Book Antiqua"/>
          <w:lang w:val="en-GB"/>
        </w:rPr>
        <w:t xml:space="preserve">+ </w:t>
      </w:r>
      <w:r w:rsidR="0023719C" w:rsidRPr="0023719C">
        <w:rPr>
          <w:rFonts w:ascii="Book Antiqua" w:hAnsi="Book Antiqua"/>
          <w:lang w:val="en-GB"/>
        </w:rPr>
        <w:t>hepatocellular carcinoma (HCC)</w:t>
      </w:r>
      <w:r w:rsidRPr="00D368CE">
        <w:rPr>
          <w:rFonts w:ascii="Book Antiqua" w:hAnsi="Book Antiqua"/>
          <w:lang w:val="en-GB"/>
        </w:rPr>
        <w:t>: Imm-H and Imm-L, with high and low immunity, respectively, consistently in three datasets</w:t>
      </w:r>
      <w:r w:rsidR="000C78B6" w:rsidRPr="00D368CE">
        <w:rPr>
          <w:rFonts w:ascii="Book Antiqua" w:hAnsi="Book Antiqua"/>
          <w:lang w:val="en-GB"/>
        </w:rPr>
        <w:t>;</w:t>
      </w:r>
      <w:r w:rsidRPr="00D368CE">
        <w:rPr>
          <w:rFonts w:ascii="Book Antiqua" w:hAnsi="Book Antiqua"/>
          <w:lang w:val="en-GB"/>
        </w:rPr>
        <w:t xml:space="preserve"> </w:t>
      </w:r>
      <w:r w:rsidRPr="00D368CE">
        <w:rPr>
          <w:rFonts w:ascii="Book Antiqua" w:hAnsi="Book Antiqua"/>
          <w:bCs/>
          <w:lang w:val="en-GB"/>
        </w:rPr>
        <w:t>B</w:t>
      </w:r>
      <w:r w:rsidR="000C78B6" w:rsidRPr="00D368CE">
        <w:rPr>
          <w:rFonts w:ascii="Book Antiqua" w:hAnsi="Book Antiqua"/>
          <w:bCs/>
          <w:lang w:val="en-GB"/>
        </w:rPr>
        <w:t>:</w:t>
      </w:r>
      <w:r w:rsidRPr="00D368CE">
        <w:rPr>
          <w:rFonts w:ascii="Book Antiqua" w:hAnsi="Book Antiqua"/>
          <w:lang w:val="en-GB"/>
        </w:rPr>
        <w:t xml:space="preserve"> Prediction of the </w:t>
      </w:r>
      <w:r w:rsidRPr="00D368CE">
        <w:rPr>
          <w:rFonts w:ascii="Book Antiqua" w:hAnsi="Book Antiqua"/>
          <w:lang w:val="en-GB"/>
        </w:rPr>
        <w:lastRenderedPageBreak/>
        <w:t>immune</w:t>
      </w:r>
      <w:r w:rsidRPr="00D368CE">
        <w:rPr>
          <w:rFonts w:ascii="Book Antiqua" w:hAnsi="Book Antiqua"/>
          <w:bCs/>
          <w:lang w:val="en-GB"/>
        </w:rPr>
        <w:t>-</w:t>
      </w:r>
      <w:r w:rsidRPr="00D368CE">
        <w:rPr>
          <w:rFonts w:ascii="Book Antiqua" w:hAnsi="Book Antiqua"/>
          <w:lang w:val="en-GB"/>
        </w:rPr>
        <w:t>specific subtypes of HBV+ HCC by the Random Forest algorithm using the 23 immune signatures as attributes. The 10-fold cross-validation results in the training set and classification results in test sets are shown.</w:t>
      </w:r>
    </w:p>
    <w:p w14:paraId="09D7F7A8" w14:textId="2EA19566" w:rsidR="00AB4E4B" w:rsidRDefault="009C2370" w:rsidP="00CC5AA7">
      <w:pPr>
        <w:spacing w:line="360" w:lineRule="auto"/>
        <w:jc w:val="both"/>
        <w:rPr>
          <w:rFonts w:ascii="Book Antiqua" w:hAnsi="Book Antiqua"/>
        </w:rPr>
      </w:pPr>
      <w:r w:rsidRPr="009C2370">
        <w:rPr>
          <w:noProof/>
          <w:lang w:eastAsia="zh-CN"/>
        </w:rPr>
        <w:t xml:space="preserve"> </w:t>
      </w:r>
      <w:r w:rsidR="00623C97">
        <w:rPr>
          <w:noProof/>
        </w:rPr>
        <w:drawing>
          <wp:inline distT="0" distB="0" distL="0" distR="0" wp14:anchorId="7B57D631" wp14:editId="6924D7C3">
            <wp:extent cx="5943600" cy="5925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25185"/>
                    </a:xfrm>
                    <a:prstGeom prst="rect">
                      <a:avLst/>
                    </a:prstGeom>
                    <a:noFill/>
                    <a:ln>
                      <a:noFill/>
                    </a:ln>
                  </pic:spPr>
                </pic:pic>
              </a:graphicData>
            </a:graphic>
          </wp:inline>
        </w:drawing>
      </w:r>
    </w:p>
    <w:p w14:paraId="636BEC1E" w14:textId="64CC7D2F" w:rsidR="00D4162A" w:rsidRPr="00D4162A" w:rsidRDefault="00D4162A" w:rsidP="00D4162A">
      <w:pPr>
        <w:spacing w:line="360" w:lineRule="auto"/>
        <w:jc w:val="both"/>
        <w:rPr>
          <w:rFonts w:ascii="Book Antiqua" w:hAnsi="Book Antiqua"/>
        </w:rPr>
      </w:pPr>
      <w:r w:rsidRPr="0061712C">
        <w:rPr>
          <w:rFonts w:ascii="Book Antiqua" w:hAnsi="Book Antiqua"/>
          <w:b/>
        </w:rPr>
        <w:t>Figure</w:t>
      </w:r>
      <w:r>
        <w:rPr>
          <w:rFonts w:ascii="Book Antiqua" w:hAnsi="Book Antiqua"/>
          <w:b/>
          <w:bCs/>
          <w:lang w:val="en-GB"/>
        </w:rPr>
        <w:t xml:space="preserve"> 2</w:t>
      </w:r>
      <w:r w:rsidRPr="00D4162A">
        <w:rPr>
          <w:rFonts w:ascii="Book Antiqua" w:hAnsi="Book Antiqua"/>
          <w:b/>
          <w:bCs/>
          <w:lang w:val="en-GB"/>
        </w:rPr>
        <w:t xml:space="preserve"> Comparisons of immune features between the immune-specific subtypes of </w:t>
      </w:r>
      <w:r w:rsidR="0047727B" w:rsidRPr="007E3066">
        <w:rPr>
          <w:rFonts w:ascii="Book Antiqua" w:hAnsi="Book Antiqua"/>
          <w:b/>
          <w:bCs/>
          <w:lang w:val="en-GB"/>
        </w:rPr>
        <w:t xml:space="preserve">hepatitis B virus </w:t>
      </w:r>
      <w:r w:rsidR="0047727B" w:rsidRPr="00B24467">
        <w:rPr>
          <w:rFonts w:ascii="Book Antiqua" w:hAnsi="Book Antiqua"/>
          <w:b/>
          <w:bCs/>
          <w:lang w:val="en-GB"/>
        </w:rPr>
        <w:t xml:space="preserve">+ </w:t>
      </w:r>
      <w:r w:rsidR="0047727B" w:rsidRPr="007E3066">
        <w:rPr>
          <w:rFonts w:ascii="Book Antiqua" w:hAnsi="Book Antiqua"/>
          <w:b/>
          <w:bCs/>
          <w:lang w:val="en-GB"/>
        </w:rPr>
        <w:t>hepatocellular carcinoma</w:t>
      </w:r>
      <w:r w:rsidRPr="00D4162A">
        <w:rPr>
          <w:rFonts w:ascii="Book Antiqua" w:hAnsi="Book Antiqua"/>
          <w:b/>
          <w:bCs/>
          <w:lang w:val="en-GB"/>
        </w:rPr>
        <w:t>.</w:t>
      </w:r>
      <w:r w:rsidRPr="00D4162A">
        <w:rPr>
          <w:rFonts w:ascii="Book Antiqua" w:hAnsi="Book Antiqua"/>
          <w:lang w:val="en-GB"/>
        </w:rPr>
        <w:t xml:space="preserve"> </w:t>
      </w:r>
      <w:r w:rsidR="00106606">
        <w:rPr>
          <w:rFonts w:ascii="Book Antiqua" w:hAnsi="Book Antiqua"/>
          <w:lang w:val="en-GB"/>
        </w:rPr>
        <w:t xml:space="preserve">A: </w:t>
      </w:r>
      <w:r w:rsidRPr="00D4162A">
        <w:rPr>
          <w:rFonts w:ascii="Book Antiqua" w:hAnsi="Book Antiqua"/>
          <w:lang w:val="en-GB"/>
        </w:rPr>
        <w:t>Imm-H shows significantly higher expression levels of HLA genes</w:t>
      </w:r>
      <w:r w:rsidR="00106606">
        <w:rPr>
          <w:rFonts w:ascii="Book Antiqua" w:hAnsi="Book Antiqua"/>
          <w:lang w:val="en-GB"/>
        </w:rPr>
        <w:t>;</w:t>
      </w:r>
      <w:r w:rsidRPr="00D4162A">
        <w:rPr>
          <w:rFonts w:ascii="Book Antiqua" w:hAnsi="Book Antiqua"/>
          <w:lang w:val="en-GB"/>
        </w:rPr>
        <w:t xml:space="preserve"> </w:t>
      </w:r>
      <w:r w:rsidR="00106606">
        <w:rPr>
          <w:rFonts w:ascii="Book Antiqua" w:hAnsi="Book Antiqua"/>
          <w:lang w:val="en-GB"/>
        </w:rPr>
        <w:t xml:space="preserve">B: </w:t>
      </w:r>
      <w:r w:rsidR="00106606" w:rsidRPr="00D4162A">
        <w:rPr>
          <w:rFonts w:ascii="Book Antiqua" w:hAnsi="Book Antiqua"/>
          <w:lang w:val="en-GB"/>
        </w:rPr>
        <w:t>Immune</w:t>
      </w:r>
      <w:r w:rsidRPr="00D4162A">
        <w:rPr>
          <w:rFonts w:ascii="Book Antiqua" w:hAnsi="Book Antiqua"/>
          <w:lang w:val="en-GB"/>
        </w:rPr>
        <w:t xml:space="preserve"> scores</w:t>
      </w:r>
      <w:r w:rsidR="00106606">
        <w:rPr>
          <w:rFonts w:ascii="Book Antiqua" w:hAnsi="Book Antiqua"/>
          <w:lang w:val="en-GB"/>
        </w:rPr>
        <w:t>;</w:t>
      </w:r>
      <w:r w:rsidR="000C3E96">
        <w:rPr>
          <w:rFonts w:ascii="Book Antiqua" w:hAnsi="Book Antiqua"/>
          <w:lang w:val="en-GB"/>
        </w:rPr>
        <w:t xml:space="preserve"> C:</w:t>
      </w:r>
      <w:r w:rsidRPr="00D4162A">
        <w:rPr>
          <w:rFonts w:ascii="Book Antiqua" w:hAnsi="Book Antiqua"/>
          <w:lang w:val="en-GB"/>
        </w:rPr>
        <w:t xml:space="preserve"> </w:t>
      </w:r>
      <w:r w:rsidRPr="00D4162A">
        <w:rPr>
          <w:rFonts w:ascii="Book Antiqua" w:hAnsi="Book Antiqua"/>
          <w:i/>
          <w:iCs/>
          <w:lang w:val="en-GB"/>
        </w:rPr>
        <w:t>PD-L1</w:t>
      </w:r>
      <w:r w:rsidRPr="00D4162A">
        <w:rPr>
          <w:rFonts w:ascii="Book Antiqua" w:hAnsi="Book Antiqua"/>
          <w:lang w:val="en-GB"/>
        </w:rPr>
        <w:t xml:space="preserve"> expression levels</w:t>
      </w:r>
      <w:r w:rsidR="000C3E96">
        <w:rPr>
          <w:rFonts w:ascii="Book Antiqua" w:hAnsi="Book Antiqua"/>
          <w:lang w:val="en-GB"/>
        </w:rPr>
        <w:t>;</w:t>
      </w:r>
      <w:r w:rsidRPr="00D4162A">
        <w:rPr>
          <w:rFonts w:ascii="Book Antiqua" w:hAnsi="Book Antiqua"/>
          <w:lang w:val="en-GB"/>
        </w:rPr>
        <w:t xml:space="preserve"> </w:t>
      </w:r>
      <w:r w:rsidR="00A14FE7">
        <w:rPr>
          <w:rFonts w:ascii="Book Antiqua" w:hAnsi="Book Antiqua"/>
          <w:lang w:val="en-GB"/>
        </w:rPr>
        <w:t xml:space="preserve">D: </w:t>
      </w:r>
      <w:r w:rsidR="00197573" w:rsidRPr="00D4162A">
        <w:rPr>
          <w:rFonts w:ascii="Book Antiqua" w:hAnsi="Book Antiqua"/>
          <w:lang w:val="en-GB"/>
        </w:rPr>
        <w:t>Ratios</w:t>
      </w:r>
      <w:r w:rsidRPr="00D4162A">
        <w:rPr>
          <w:rFonts w:ascii="Book Antiqua" w:hAnsi="Book Antiqua"/>
          <w:lang w:val="en-GB"/>
        </w:rPr>
        <w:t xml:space="preserve"> of immunostimulatory to immunosuppressive signatures (CD8+/CD4+ regulatory T </w:t>
      </w:r>
      <w:r w:rsidRPr="00D4162A">
        <w:rPr>
          <w:rFonts w:ascii="Book Antiqua" w:hAnsi="Book Antiqua"/>
          <w:lang w:val="en-GB"/>
        </w:rPr>
        <w:lastRenderedPageBreak/>
        <w:t xml:space="preserve">cells) than Imm-L. The two-tailed Student’s </w:t>
      </w:r>
      <w:r w:rsidRPr="00D4162A">
        <w:rPr>
          <w:rFonts w:ascii="Book Antiqua" w:hAnsi="Book Antiqua"/>
          <w:i/>
          <w:iCs/>
          <w:lang w:val="en-GB"/>
        </w:rPr>
        <w:t>t</w:t>
      </w:r>
      <w:r w:rsidRPr="00D4162A">
        <w:rPr>
          <w:rFonts w:ascii="Book Antiqua" w:hAnsi="Book Antiqua"/>
          <w:lang w:val="en-GB"/>
        </w:rPr>
        <w:t xml:space="preserve"> test </w:t>
      </w:r>
      <w:r w:rsidRPr="00D4162A">
        <w:rPr>
          <w:rFonts w:ascii="Book Antiqua" w:hAnsi="Book Antiqua"/>
          <w:i/>
          <w:iCs/>
          <w:lang w:val="en-GB"/>
        </w:rPr>
        <w:t>P</w:t>
      </w:r>
      <w:r w:rsidR="00FA75B3">
        <w:rPr>
          <w:rFonts w:ascii="Book Antiqua" w:hAnsi="Book Antiqua"/>
          <w:lang w:val="en-GB"/>
        </w:rPr>
        <w:t xml:space="preserve"> </w:t>
      </w:r>
      <w:r w:rsidRPr="00D4162A">
        <w:rPr>
          <w:rFonts w:ascii="Book Antiqua" w:hAnsi="Book Antiqua"/>
          <w:lang w:val="en-GB"/>
        </w:rPr>
        <w:t>values are</w:t>
      </w:r>
      <w:r w:rsidRPr="00842C94">
        <w:rPr>
          <w:rFonts w:ascii="Book Antiqua" w:hAnsi="Book Antiqua"/>
          <w:lang w:val="en-GB"/>
        </w:rPr>
        <w:t xml:space="preserve"> shown in (</w:t>
      </w:r>
      <w:r w:rsidRPr="00842C94">
        <w:rPr>
          <w:rFonts w:ascii="Book Antiqua" w:hAnsi="Book Antiqua"/>
          <w:bCs/>
          <w:lang w:val="en-GB"/>
        </w:rPr>
        <w:t>A, C, D</w:t>
      </w:r>
      <w:r w:rsidRPr="00842C94">
        <w:rPr>
          <w:rFonts w:ascii="Book Antiqua" w:hAnsi="Book Antiqua"/>
          <w:lang w:val="en-GB"/>
        </w:rPr>
        <w:t xml:space="preserve">), and the one-tailed Mann–Whitney </w:t>
      </w:r>
      <w:r w:rsidRPr="00842C94">
        <w:rPr>
          <w:rFonts w:ascii="Book Antiqua" w:hAnsi="Book Antiqua"/>
          <w:i/>
          <w:iCs/>
          <w:lang w:val="en-GB"/>
        </w:rPr>
        <w:t>U</w:t>
      </w:r>
      <w:r w:rsidRPr="00842C94">
        <w:rPr>
          <w:rFonts w:ascii="Book Antiqua" w:hAnsi="Book Antiqua"/>
          <w:lang w:val="en-GB"/>
        </w:rPr>
        <w:t xml:space="preserve"> test </w:t>
      </w:r>
      <w:r w:rsidRPr="00842C94">
        <w:rPr>
          <w:rFonts w:ascii="Book Antiqua" w:hAnsi="Book Antiqua"/>
          <w:i/>
          <w:iCs/>
          <w:lang w:val="en-GB"/>
        </w:rPr>
        <w:t>P</w:t>
      </w:r>
      <w:r w:rsidR="000033E2">
        <w:rPr>
          <w:rFonts w:ascii="Book Antiqua" w:hAnsi="Book Antiqua"/>
          <w:lang w:val="en-GB"/>
        </w:rPr>
        <w:t xml:space="preserve"> </w:t>
      </w:r>
      <w:r w:rsidRPr="00842C94">
        <w:rPr>
          <w:rFonts w:ascii="Book Antiqua" w:hAnsi="Book Antiqua"/>
          <w:lang w:val="en-GB"/>
        </w:rPr>
        <w:t>values are shown in (</w:t>
      </w:r>
      <w:r w:rsidRPr="00842C94">
        <w:rPr>
          <w:rFonts w:ascii="Book Antiqua" w:hAnsi="Book Antiqua"/>
          <w:bCs/>
          <w:lang w:val="en-GB"/>
        </w:rPr>
        <w:t>B</w:t>
      </w:r>
      <w:r w:rsidRPr="00842C94">
        <w:rPr>
          <w:rFonts w:ascii="Book Antiqua" w:hAnsi="Book Antiqua"/>
          <w:lang w:val="en-GB"/>
        </w:rPr>
        <w:t>).</w:t>
      </w:r>
    </w:p>
    <w:p w14:paraId="3D449118" w14:textId="77777777" w:rsidR="00AB4E4B" w:rsidRDefault="00AB4E4B" w:rsidP="00CC5AA7">
      <w:pPr>
        <w:spacing w:line="360" w:lineRule="auto"/>
        <w:jc w:val="both"/>
        <w:rPr>
          <w:rFonts w:ascii="Book Antiqua" w:hAnsi="Book Antiqua"/>
        </w:rPr>
      </w:pPr>
    </w:p>
    <w:p w14:paraId="0A7F0DE1" w14:textId="77777777" w:rsidR="00AB4E4B" w:rsidRDefault="00AB4E4B" w:rsidP="00CC5AA7">
      <w:pPr>
        <w:spacing w:line="360" w:lineRule="auto"/>
        <w:jc w:val="both"/>
        <w:rPr>
          <w:rFonts w:ascii="Book Antiqua" w:hAnsi="Book Antiqua"/>
        </w:rPr>
      </w:pPr>
    </w:p>
    <w:p w14:paraId="47442124" w14:textId="05F47826" w:rsidR="00AB4E4B" w:rsidRDefault="00AB4E4B" w:rsidP="00CC5AA7">
      <w:pPr>
        <w:spacing w:line="360" w:lineRule="auto"/>
        <w:jc w:val="both"/>
        <w:rPr>
          <w:noProof/>
          <w:lang w:eastAsia="zh-CN"/>
        </w:rPr>
      </w:pPr>
    </w:p>
    <w:p w14:paraId="0EB1F6B1" w14:textId="77777777" w:rsidR="002E0E99" w:rsidRDefault="002E0E99" w:rsidP="00CC5AA7">
      <w:pPr>
        <w:spacing w:line="360" w:lineRule="auto"/>
        <w:jc w:val="both"/>
        <w:rPr>
          <w:noProof/>
          <w:lang w:eastAsia="zh-CN"/>
        </w:rPr>
      </w:pPr>
    </w:p>
    <w:p w14:paraId="5C519035" w14:textId="77777777" w:rsidR="002E0E99" w:rsidRDefault="002E0E99" w:rsidP="00CC5AA7">
      <w:pPr>
        <w:spacing w:line="360" w:lineRule="auto"/>
        <w:jc w:val="both"/>
        <w:rPr>
          <w:noProof/>
          <w:lang w:eastAsia="zh-CN"/>
        </w:rPr>
      </w:pPr>
    </w:p>
    <w:p w14:paraId="40162C07" w14:textId="58AE7D75" w:rsidR="002E0E99" w:rsidRDefault="002A1161" w:rsidP="00CC5AA7">
      <w:pPr>
        <w:spacing w:line="360" w:lineRule="auto"/>
        <w:jc w:val="both"/>
        <w:rPr>
          <w:rFonts w:ascii="Book Antiqua" w:hAnsi="Book Antiqua"/>
        </w:rPr>
      </w:pPr>
      <w:r>
        <w:rPr>
          <w:noProof/>
        </w:rPr>
        <w:lastRenderedPageBreak/>
        <w:drawing>
          <wp:inline distT="0" distB="0" distL="0" distR="0" wp14:anchorId="19618E25" wp14:editId="3509EBF9">
            <wp:extent cx="5695950" cy="811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8115300"/>
                    </a:xfrm>
                    <a:prstGeom prst="rect">
                      <a:avLst/>
                    </a:prstGeom>
                    <a:noFill/>
                    <a:ln>
                      <a:noFill/>
                    </a:ln>
                  </pic:spPr>
                </pic:pic>
              </a:graphicData>
            </a:graphic>
          </wp:inline>
        </w:drawing>
      </w:r>
    </w:p>
    <w:p w14:paraId="4F5E043F" w14:textId="12762B0E" w:rsidR="00F03FBD" w:rsidRPr="00F03FBD" w:rsidRDefault="00C3132D" w:rsidP="00F03FBD">
      <w:pPr>
        <w:spacing w:line="360" w:lineRule="auto"/>
        <w:jc w:val="both"/>
        <w:rPr>
          <w:rFonts w:ascii="Book Antiqua" w:hAnsi="Book Antiqua"/>
        </w:rPr>
      </w:pPr>
      <w:r w:rsidRPr="0061712C">
        <w:rPr>
          <w:rFonts w:ascii="Book Antiqua" w:hAnsi="Book Antiqua"/>
          <w:b/>
        </w:rPr>
        <w:lastRenderedPageBreak/>
        <w:t>Figure</w:t>
      </w:r>
      <w:r>
        <w:rPr>
          <w:rFonts w:ascii="Book Antiqua" w:hAnsi="Book Antiqua"/>
          <w:b/>
          <w:bCs/>
          <w:lang w:val="en-GB"/>
        </w:rPr>
        <w:t xml:space="preserve"> 3</w:t>
      </w:r>
      <w:r w:rsidR="00F03FBD" w:rsidRPr="00F03FBD">
        <w:rPr>
          <w:rFonts w:ascii="Book Antiqua" w:hAnsi="Book Antiqua"/>
          <w:b/>
          <w:bCs/>
          <w:lang w:val="en-GB"/>
        </w:rPr>
        <w:t xml:space="preserve"> Comparisons of clinical and phenotypic features between the immune-specific subtypes of </w:t>
      </w:r>
      <w:r w:rsidR="006A2307" w:rsidRPr="007E3066">
        <w:rPr>
          <w:rFonts w:ascii="Book Antiqua" w:hAnsi="Book Antiqua"/>
          <w:b/>
          <w:bCs/>
          <w:lang w:val="en-GB"/>
        </w:rPr>
        <w:t xml:space="preserve">hepatitis B virus </w:t>
      </w:r>
      <w:r w:rsidR="006A2307" w:rsidRPr="00B24467">
        <w:rPr>
          <w:rFonts w:ascii="Book Antiqua" w:hAnsi="Book Antiqua"/>
          <w:b/>
          <w:bCs/>
          <w:lang w:val="en-GB"/>
        </w:rPr>
        <w:t xml:space="preserve">+ </w:t>
      </w:r>
      <w:r w:rsidR="006A2307" w:rsidRPr="007E3066">
        <w:rPr>
          <w:rFonts w:ascii="Book Antiqua" w:hAnsi="Book Antiqua"/>
          <w:b/>
          <w:bCs/>
          <w:lang w:val="en-GB"/>
        </w:rPr>
        <w:t>hepatocellular carcinoma</w:t>
      </w:r>
      <w:r w:rsidR="00F03FBD" w:rsidRPr="00F03FBD">
        <w:rPr>
          <w:rFonts w:ascii="Book Antiqua" w:hAnsi="Book Antiqua"/>
          <w:b/>
          <w:bCs/>
          <w:lang w:val="en-GB"/>
        </w:rPr>
        <w:t xml:space="preserve">. </w:t>
      </w:r>
      <w:r w:rsidR="00F03FBD" w:rsidRPr="000E128F">
        <w:rPr>
          <w:rFonts w:ascii="Book Antiqua" w:hAnsi="Book Antiqua"/>
          <w:bCs/>
          <w:lang w:val="en-GB"/>
        </w:rPr>
        <w:t>A</w:t>
      </w:r>
      <w:r w:rsidRPr="000E128F">
        <w:rPr>
          <w:rFonts w:ascii="Book Antiqua" w:hAnsi="Book Antiqua"/>
          <w:bCs/>
          <w:lang w:val="en-GB"/>
        </w:rPr>
        <w:t>:</w:t>
      </w:r>
      <w:r w:rsidR="00F03FBD" w:rsidRPr="000E128F">
        <w:rPr>
          <w:rFonts w:ascii="Book Antiqua" w:hAnsi="Book Antiqua"/>
          <w:bCs/>
          <w:lang w:val="en-GB"/>
        </w:rPr>
        <w:t xml:space="preserve"> </w:t>
      </w:r>
      <w:r w:rsidR="00F03FBD" w:rsidRPr="000E128F">
        <w:rPr>
          <w:rFonts w:ascii="Book Antiqua" w:hAnsi="Book Antiqua"/>
          <w:lang w:val="en-GB"/>
        </w:rPr>
        <w:t xml:space="preserve">K–M curves showing that Imm-H has significantly higher 5-year overall survival and disease-free survival rates than Imm-L. The log-rank test </w:t>
      </w:r>
      <w:r w:rsidR="00F03FBD" w:rsidRPr="000E128F">
        <w:rPr>
          <w:rFonts w:ascii="Book Antiqua" w:hAnsi="Book Antiqua"/>
          <w:i/>
          <w:iCs/>
          <w:lang w:val="en-GB"/>
        </w:rPr>
        <w:t>P</w:t>
      </w:r>
      <w:r w:rsidR="00437CBC">
        <w:rPr>
          <w:rFonts w:ascii="Book Antiqua" w:hAnsi="Book Antiqua"/>
          <w:lang w:val="en-GB"/>
        </w:rPr>
        <w:t xml:space="preserve"> </w:t>
      </w:r>
      <w:r w:rsidR="00F03FBD" w:rsidRPr="000E128F">
        <w:rPr>
          <w:rFonts w:ascii="Book Antiqua" w:hAnsi="Book Antiqua"/>
          <w:lang w:val="en-GB"/>
        </w:rPr>
        <w:t>values are shown</w:t>
      </w:r>
      <w:r w:rsidRPr="000E128F">
        <w:rPr>
          <w:rFonts w:ascii="Book Antiqua" w:hAnsi="Book Antiqua"/>
          <w:lang w:val="en-GB"/>
        </w:rPr>
        <w:t>;</w:t>
      </w:r>
      <w:r w:rsidR="00F03FBD" w:rsidRPr="000E128F">
        <w:rPr>
          <w:rFonts w:ascii="Book Antiqua" w:hAnsi="Book Antiqua"/>
          <w:bCs/>
          <w:lang w:val="en-GB"/>
        </w:rPr>
        <w:t xml:space="preserve"> B</w:t>
      </w:r>
      <w:r w:rsidRPr="000E128F">
        <w:rPr>
          <w:rFonts w:ascii="Book Antiqua" w:hAnsi="Book Antiqua"/>
          <w:bCs/>
          <w:lang w:val="en-GB"/>
        </w:rPr>
        <w:t>:</w:t>
      </w:r>
      <w:r w:rsidR="00F03FBD" w:rsidRPr="000E128F">
        <w:rPr>
          <w:rFonts w:ascii="Book Antiqua" w:hAnsi="Book Antiqua"/>
          <w:lang w:val="en-GB"/>
        </w:rPr>
        <w:t xml:space="preserve"> Imm-H has significantly lower stemness and intratumor heterogeneity than Imm-L</w:t>
      </w:r>
      <w:r w:rsidRPr="000E128F">
        <w:rPr>
          <w:rFonts w:ascii="Book Antiqua" w:hAnsi="Book Antiqua"/>
          <w:lang w:val="en-GB"/>
        </w:rPr>
        <w:t>;</w:t>
      </w:r>
      <w:r w:rsidR="00F03FBD" w:rsidRPr="000E128F">
        <w:rPr>
          <w:rFonts w:ascii="Book Antiqua" w:hAnsi="Book Antiqua"/>
          <w:lang w:val="en-GB"/>
        </w:rPr>
        <w:t xml:space="preserve"> </w:t>
      </w:r>
      <w:r w:rsidR="00F03FBD" w:rsidRPr="000E128F">
        <w:rPr>
          <w:rFonts w:ascii="Book Antiqua" w:hAnsi="Book Antiqua"/>
          <w:bCs/>
          <w:lang w:val="en-GB"/>
        </w:rPr>
        <w:t>C</w:t>
      </w:r>
      <w:r w:rsidRPr="000E128F">
        <w:rPr>
          <w:rFonts w:ascii="Book Antiqua" w:hAnsi="Book Antiqua"/>
          <w:bCs/>
          <w:lang w:val="en-GB"/>
        </w:rPr>
        <w:t>:</w:t>
      </w:r>
      <w:r w:rsidR="00F03FBD" w:rsidRPr="000E128F">
        <w:rPr>
          <w:rFonts w:ascii="Book Antiqua" w:hAnsi="Book Antiqua"/>
          <w:bCs/>
          <w:lang w:val="en-GB"/>
        </w:rPr>
        <w:t xml:space="preserve"> </w:t>
      </w:r>
      <w:r w:rsidR="00F03FBD" w:rsidRPr="000E128F">
        <w:rPr>
          <w:rFonts w:ascii="Book Antiqua" w:hAnsi="Book Antiqua"/>
          <w:lang w:val="en-GB"/>
        </w:rPr>
        <w:t xml:space="preserve">Imm-H has significantly lower tumor purity than Imm-L. The one-tailed Mann–Whitney </w:t>
      </w:r>
      <w:r w:rsidR="00F03FBD" w:rsidRPr="000E128F">
        <w:rPr>
          <w:rFonts w:ascii="Book Antiqua" w:hAnsi="Book Antiqua"/>
          <w:i/>
          <w:iCs/>
          <w:lang w:val="en-GB"/>
        </w:rPr>
        <w:t>U</w:t>
      </w:r>
      <w:r w:rsidR="00F03FBD" w:rsidRPr="000E128F">
        <w:rPr>
          <w:rFonts w:ascii="Book Antiqua" w:hAnsi="Book Antiqua"/>
          <w:lang w:val="en-GB"/>
        </w:rPr>
        <w:t xml:space="preserve"> test </w:t>
      </w:r>
      <w:r w:rsidR="00F03FBD" w:rsidRPr="000E128F">
        <w:rPr>
          <w:rFonts w:ascii="Book Antiqua" w:hAnsi="Book Antiqua"/>
          <w:i/>
          <w:iCs/>
          <w:lang w:val="en-GB"/>
        </w:rPr>
        <w:t>P</w:t>
      </w:r>
      <w:r w:rsidR="000E128F" w:rsidRPr="000E128F">
        <w:rPr>
          <w:rFonts w:ascii="Book Antiqua" w:hAnsi="Book Antiqua"/>
          <w:lang w:val="en-GB"/>
        </w:rPr>
        <w:t xml:space="preserve"> </w:t>
      </w:r>
      <w:r w:rsidR="00F03FBD" w:rsidRPr="000E128F">
        <w:rPr>
          <w:rFonts w:ascii="Book Antiqua" w:hAnsi="Book Antiqua"/>
          <w:lang w:val="en-GB"/>
        </w:rPr>
        <w:t>values are shown in (</w:t>
      </w:r>
      <w:r w:rsidR="00F03FBD" w:rsidRPr="000E128F">
        <w:rPr>
          <w:rFonts w:ascii="Book Antiqua" w:hAnsi="Book Antiqua"/>
          <w:bCs/>
          <w:lang w:val="en-GB"/>
        </w:rPr>
        <w:t>B, C</w:t>
      </w:r>
      <w:r w:rsidR="00F03FBD" w:rsidRPr="000E128F">
        <w:rPr>
          <w:rFonts w:ascii="Book Antiqua" w:hAnsi="Book Antiqua"/>
          <w:lang w:val="en-GB"/>
        </w:rPr>
        <w:t>).</w:t>
      </w:r>
    </w:p>
    <w:p w14:paraId="36AF0C4C" w14:textId="56C7E6E0" w:rsidR="000033E2" w:rsidRDefault="00C57CC5" w:rsidP="00CC5AA7">
      <w:pPr>
        <w:spacing w:line="360" w:lineRule="auto"/>
        <w:jc w:val="both"/>
        <w:rPr>
          <w:rFonts w:ascii="Book Antiqua" w:hAnsi="Book Antiqua"/>
        </w:rPr>
      </w:pPr>
      <w:r>
        <w:rPr>
          <w:noProof/>
        </w:rPr>
        <w:drawing>
          <wp:inline distT="0" distB="0" distL="0" distR="0" wp14:anchorId="414461C6" wp14:editId="5D6858B6">
            <wp:extent cx="5943600" cy="557339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573395"/>
                    </a:xfrm>
                    <a:prstGeom prst="rect">
                      <a:avLst/>
                    </a:prstGeom>
                    <a:noFill/>
                    <a:ln>
                      <a:noFill/>
                    </a:ln>
                  </pic:spPr>
                </pic:pic>
              </a:graphicData>
            </a:graphic>
          </wp:inline>
        </w:drawing>
      </w:r>
      <w:r w:rsidR="00D37B61" w:rsidRPr="00D37B61">
        <w:rPr>
          <w:noProof/>
          <w:lang w:eastAsia="zh-CN"/>
        </w:rPr>
        <w:t xml:space="preserve"> </w:t>
      </w:r>
    </w:p>
    <w:p w14:paraId="43EEB0D4" w14:textId="5A5833E7" w:rsidR="00BD40A7" w:rsidRPr="00BD40A7" w:rsidRDefault="00DA7E43" w:rsidP="00BD40A7">
      <w:pPr>
        <w:spacing w:line="360" w:lineRule="auto"/>
        <w:jc w:val="both"/>
        <w:rPr>
          <w:rFonts w:ascii="Book Antiqua" w:hAnsi="Book Antiqua"/>
        </w:rPr>
      </w:pPr>
      <w:r w:rsidRPr="0061712C">
        <w:rPr>
          <w:rFonts w:ascii="Book Antiqua" w:hAnsi="Book Antiqua"/>
          <w:b/>
        </w:rPr>
        <w:t>Figure</w:t>
      </w:r>
      <w:r w:rsidRPr="00BD40A7">
        <w:rPr>
          <w:rFonts w:ascii="Book Antiqua" w:hAnsi="Book Antiqua"/>
          <w:b/>
          <w:bCs/>
          <w:lang w:val="en-GB"/>
        </w:rPr>
        <w:t xml:space="preserve"> </w:t>
      </w:r>
      <w:r>
        <w:rPr>
          <w:rFonts w:ascii="Book Antiqua" w:hAnsi="Book Antiqua"/>
          <w:b/>
          <w:bCs/>
          <w:lang w:val="en-GB"/>
        </w:rPr>
        <w:t>4</w:t>
      </w:r>
      <w:r w:rsidR="00BD40A7" w:rsidRPr="00BD40A7">
        <w:rPr>
          <w:rFonts w:ascii="Book Antiqua" w:hAnsi="Book Antiqua"/>
          <w:b/>
          <w:bCs/>
          <w:lang w:val="en-GB"/>
        </w:rPr>
        <w:t xml:space="preserve"> Comparisons of genomic and epigenomic features between the immune-specific subtypes of </w:t>
      </w:r>
      <w:r w:rsidR="00AA08C7" w:rsidRPr="007E3066">
        <w:rPr>
          <w:rFonts w:ascii="Book Antiqua" w:hAnsi="Book Antiqua"/>
          <w:b/>
          <w:bCs/>
          <w:lang w:val="en-GB"/>
        </w:rPr>
        <w:t xml:space="preserve">hepatitis B virus </w:t>
      </w:r>
      <w:r w:rsidR="00AA08C7" w:rsidRPr="00B24467">
        <w:rPr>
          <w:rFonts w:ascii="Book Antiqua" w:hAnsi="Book Antiqua"/>
          <w:b/>
          <w:bCs/>
          <w:lang w:val="en-GB"/>
        </w:rPr>
        <w:t xml:space="preserve">+ </w:t>
      </w:r>
      <w:r w:rsidR="00AA08C7" w:rsidRPr="007E3066">
        <w:rPr>
          <w:rFonts w:ascii="Book Antiqua" w:hAnsi="Book Antiqua"/>
          <w:b/>
          <w:bCs/>
          <w:lang w:val="en-GB"/>
        </w:rPr>
        <w:t>hepatocellular carcinoma</w:t>
      </w:r>
      <w:r w:rsidR="00BD40A7" w:rsidRPr="00BD40A7">
        <w:rPr>
          <w:rFonts w:ascii="Book Antiqua" w:hAnsi="Book Antiqua"/>
          <w:b/>
          <w:bCs/>
          <w:lang w:val="en-GB"/>
        </w:rPr>
        <w:t xml:space="preserve"> in </w:t>
      </w:r>
      <w:r w:rsidR="00517D5E">
        <w:rPr>
          <w:rFonts w:ascii="Book Antiqua" w:hAnsi="Book Antiqua"/>
          <w:b/>
          <w:bCs/>
          <w:lang w:val="en-GB"/>
        </w:rPr>
        <w:t>TCGA-LIHC</w:t>
      </w:r>
      <w:r w:rsidR="00BD40A7" w:rsidRPr="00BD40A7">
        <w:rPr>
          <w:rFonts w:ascii="Book Antiqua" w:hAnsi="Book Antiqua"/>
          <w:b/>
          <w:bCs/>
          <w:lang w:val="en-GB"/>
        </w:rPr>
        <w:t xml:space="preserve">. </w:t>
      </w:r>
      <w:r w:rsidR="00BD40A7" w:rsidRPr="00CC3A16">
        <w:rPr>
          <w:rFonts w:ascii="Book Antiqua" w:hAnsi="Book Antiqua"/>
          <w:bCs/>
          <w:lang w:val="en-GB"/>
        </w:rPr>
        <w:t>A</w:t>
      </w:r>
      <w:r w:rsidR="00CC3A16" w:rsidRPr="00CC3A16">
        <w:rPr>
          <w:rFonts w:ascii="Book Antiqua" w:hAnsi="Book Antiqua"/>
          <w:lang w:val="en-GB"/>
        </w:rPr>
        <w:t>:</w:t>
      </w:r>
      <w:r w:rsidR="00BD40A7" w:rsidRPr="00CC3A16">
        <w:rPr>
          <w:rFonts w:ascii="Book Antiqua" w:hAnsi="Book Antiqua"/>
          <w:bCs/>
          <w:lang w:val="en-GB"/>
        </w:rPr>
        <w:t xml:space="preserve"> </w:t>
      </w:r>
      <w:r w:rsidR="00BD40A7" w:rsidRPr="00CC3A16">
        <w:rPr>
          <w:rFonts w:ascii="Book Antiqua" w:hAnsi="Book Antiqua"/>
          <w:lang w:val="en-GB"/>
        </w:rPr>
        <w:lastRenderedPageBreak/>
        <w:t>Comparison of the arm-level SCNAs between Imm-H and Imm-L. The red asterisks indicate the chromosome arms in which Imm-L has higher amplification or deletion frequency than Imm-H</w:t>
      </w:r>
      <w:r w:rsidR="00CC3A16" w:rsidRPr="00CC3A16">
        <w:rPr>
          <w:rFonts w:ascii="Book Antiqua" w:hAnsi="Book Antiqua"/>
          <w:lang w:val="en-GB"/>
        </w:rPr>
        <w:t xml:space="preserve">; </w:t>
      </w:r>
      <w:r w:rsidR="00BD40A7" w:rsidRPr="00CC3A16">
        <w:rPr>
          <w:rFonts w:ascii="Book Antiqua" w:hAnsi="Book Antiqua"/>
          <w:bCs/>
          <w:lang w:val="en-GB"/>
        </w:rPr>
        <w:t>B</w:t>
      </w:r>
      <w:r w:rsidR="00CC3A16" w:rsidRPr="00CC3A16">
        <w:rPr>
          <w:rFonts w:ascii="Book Antiqua" w:hAnsi="Book Antiqua"/>
          <w:lang w:val="en-GB"/>
        </w:rPr>
        <w:t>:</w:t>
      </w:r>
      <w:r w:rsidR="00BD40A7" w:rsidRPr="00CC3A16">
        <w:rPr>
          <w:rFonts w:ascii="Book Antiqua" w:hAnsi="Book Antiqua"/>
          <w:lang w:val="en-GB"/>
        </w:rPr>
        <w:t xml:space="preserve"> Heatmap showing that Imm-L likely has higher amplitudes of copy number amplification and deletion across chromosomes than Imm-H</w:t>
      </w:r>
      <w:r w:rsidR="00CC3A16" w:rsidRPr="00CC3A16">
        <w:rPr>
          <w:rFonts w:ascii="Book Antiqua" w:hAnsi="Book Antiqua"/>
          <w:lang w:val="en-GB"/>
        </w:rPr>
        <w:t xml:space="preserve">; </w:t>
      </w:r>
      <w:r w:rsidR="00BD40A7" w:rsidRPr="00CC3A16">
        <w:rPr>
          <w:rFonts w:ascii="Book Antiqua" w:hAnsi="Book Antiqua"/>
          <w:bCs/>
          <w:lang w:val="en-GB"/>
        </w:rPr>
        <w:t>C</w:t>
      </w:r>
      <w:r w:rsidR="00CC3A16" w:rsidRPr="00CC3A16">
        <w:rPr>
          <w:rFonts w:ascii="Book Antiqua" w:hAnsi="Book Antiqua"/>
          <w:lang w:val="en-GB"/>
        </w:rPr>
        <w:t>:</w:t>
      </w:r>
      <w:r w:rsidR="00BD40A7" w:rsidRPr="00CC3A16">
        <w:rPr>
          <w:rFonts w:ascii="Book Antiqua" w:hAnsi="Book Antiqua"/>
          <w:lang w:val="en-GB"/>
        </w:rPr>
        <w:t xml:space="preserve"> Imm-H has significantly higher global methylation levels than Imm-L. The one-tailed Mann–Whitney </w:t>
      </w:r>
      <w:r w:rsidR="00BD40A7" w:rsidRPr="00CC3A16">
        <w:rPr>
          <w:rFonts w:ascii="Book Antiqua" w:hAnsi="Book Antiqua"/>
          <w:i/>
          <w:iCs/>
          <w:lang w:val="en-GB"/>
        </w:rPr>
        <w:t>U</w:t>
      </w:r>
      <w:r w:rsidR="00BD40A7" w:rsidRPr="00CC3A16">
        <w:rPr>
          <w:rFonts w:ascii="Book Antiqua" w:hAnsi="Book Antiqua"/>
          <w:lang w:val="en-GB"/>
        </w:rPr>
        <w:t xml:space="preserve"> test </w:t>
      </w:r>
      <w:r w:rsidR="00BD40A7" w:rsidRPr="00CC3A16">
        <w:rPr>
          <w:rFonts w:ascii="Book Antiqua" w:hAnsi="Book Antiqua"/>
          <w:i/>
          <w:iCs/>
          <w:lang w:val="en-GB"/>
        </w:rPr>
        <w:t>P</w:t>
      </w:r>
      <w:r w:rsidR="00024B7D">
        <w:rPr>
          <w:rFonts w:ascii="Book Antiqua" w:hAnsi="Book Antiqua"/>
          <w:lang w:val="en-GB"/>
        </w:rPr>
        <w:t xml:space="preserve"> </w:t>
      </w:r>
      <w:r w:rsidR="00BD40A7" w:rsidRPr="00CC3A16">
        <w:rPr>
          <w:rFonts w:ascii="Book Antiqua" w:hAnsi="Book Antiqua"/>
          <w:lang w:val="en-GB"/>
        </w:rPr>
        <w:t>values are shown.</w:t>
      </w:r>
    </w:p>
    <w:p w14:paraId="7477860A" w14:textId="77777777" w:rsidR="000033E2" w:rsidRDefault="000033E2" w:rsidP="00CC5AA7">
      <w:pPr>
        <w:spacing w:line="360" w:lineRule="auto"/>
        <w:jc w:val="both"/>
        <w:rPr>
          <w:rFonts w:ascii="Book Antiqua" w:hAnsi="Book Antiqua"/>
        </w:rPr>
      </w:pPr>
    </w:p>
    <w:p w14:paraId="1731A6C2" w14:textId="595535E9" w:rsidR="00346D4A" w:rsidRDefault="00623C97" w:rsidP="00CC5AA7">
      <w:pPr>
        <w:spacing w:line="360" w:lineRule="auto"/>
        <w:jc w:val="both"/>
        <w:rPr>
          <w:rFonts w:ascii="Book Antiqua" w:hAnsi="Book Antiqua"/>
        </w:rPr>
      </w:pPr>
      <w:r>
        <w:rPr>
          <w:noProof/>
        </w:rPr>
        <w:lastRenderedPageBreak/>
        <w:drawing>
          <wp:inline distT="0" distB="0" distL="0" distR="0" wp14:anchorId="6CA1924C" wp14:editId="7D1A830F">
            <wp:extent cx="5943600" cy="68510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851015"/>
                    </a:xfrm>
                    <a:prstGeom prst="rect">
                      <a:avLst/>
                    </a:prstGeom>
                    <a:noFill/>
                    <a:ln>
                      <a:noFill/>
                    </a:ln>
                  </pic:spPr>
                </pic:pic>
              </a:graphicData>
            </a:graphic>
          </wp:inline>
        </w:drawing>
      </w:r>
    </w:p>
    <w:p w14:paraId="2FCE2E29" w14:textId="699380B5" w:rsidR="00141D9C" w:rsidRDefault="003F4E87" w:rsidP="00141D9C">
      <w:pPr>
        <w:spacing w:line="360" w:lineRule="auto"/>
        <w:jc w:val="both"/>
        <w:rPr>
          <w:rFonts w:ascii="Book Antiqua" w:hAnsi="Book Antiqua"/>
          <w:lang w:val="en-GB"/>
        </w:rPr>
      </w:pPr>
      <w:r w:rsidRPr="0061712C">
        <w:rPr>
          <w:rFonts w:ascii="Book Antiqua" w:hAnsi="Book Antiqua"/>
          <w:b/>
        </w:rPr>
        <w:t>Figure</w:t>
      </w:r>
      <w:r>
        <w:rPr>
          <w:rFonts w:ascii="Book Antiqua" w:hAnsi="Book Antiqua"/>
          <w:b/>
          <w:bCs/>
          <w:lang w:val="en-GB"/>
        </w:rPr>
        <w:t xml:space="preserve"> 5</w:t>
      </w:r>
      <w:r w:rsidR="00141D9C" w:rsidRPr="00141D9C">
        <w:rPr>
          <w:rFonts w:ascii="Book Antiqua" w:hAnsi="Book Antiqua"/>
          <w:b/>
          <w:bCs/>
          <w:lang w:val="en-GB"/>
        </w:rPr>
        <w:t xml:space="preserve"> Pathways and </w:t>
      </w:r>
      <w:r w:rsidR="00133337" w:rsidRPr="00133337">
        <w:rPr>
          <w:rFonts w:ascii="Book Antiqua" w:hAnsi="Book Antiqua"/>
          <w:b/>
          <w:bCs/>
          <w:lang w:val="en-GB"/>
        </w:rPr>
        <w:t>gene ontology</w:t>
      </w:r>
      <w:r w:rsidR="00141D9C" w:rsidRPr="00141D9C">
        <w:rPr>
          <w:rFonts w:ascii="Book Antiqua" w:hAnsi="Book Antiqua"/>
          <w:b/>
          <w:bCs/>
          <w:lang w:val="en-GB"/>
        </w:rPr>
        <w:t xml:space="preserve"> enriched in the immune-specific subtypes of </w:t>
      </w:r>
      <w:r w:rsidR="00D44157" w:rsidRPr="00D44157">
        <w:rPr>
          <w:rFonts w:ascii="Book Antiqua" w:hAnsi="Book Antiqua"/>
          <w:b/>
          <w:bCs/>
          <w:lang w:val="en-GB"/>
        </w:rPr>
        <w:t xml:space="preserve">hepatitis B virus </w:t>
      </w:r>
      <w:r w:rsidR="00141D9C" w:rsidRPr="00141D9C">
        <w:rPr>
          <w:rFonts w:ascii="Book Antiqua" w:hAnsi="Book Antiqua"/>
          <w:b/>
          <w:bCs/>
          <w:lang w:val="en-GB"/>
        </w:rPr>
        <w:t xml:space="preserve">+ </w:t>
      </w:r>
      <w:r w:rsidR="00D44157" w:rsidRPr="00D44157">
        <w:rPr>
          <w:rFonts w:ascii="Book Antiqua" w:hAnsi="Book Antiqua"/>
          <w:b/>
          <w:bCs/>
          <w:lang w:val="en-GB"/>
        </w:rPr>
        <w:t>hepatocellular carcinoma</w:t>
      </w:r>
      <w:r w:rsidR="00141D9C" w:rsidRPr="00141D9C">
        <w:rPr>
          <w:rFonts w:ascii="Book Antiqua" w:hAnsi="Book Antiqua"/>
          <w:b/>
          <w:bCs/>
          <w:lang w:val="en-GB"/>
        </w:rPr>
        <w:t xml:space="preserve">. </w:t>
      </w:r>
      <w:r w:rsidR="00141D9C" w:rsidRPr="00C93FB9">
        <w:rPr>
          <w:rFonts w:ascii="Book Antiqua" w:hAnsi="Book Antiqua"/>
          <w:bCs/>
          <w:lang w:val="en-GB"/>
        </w:rPr>
        <w:t>A</w:t>
      </w:r>
      <w:r w:rsidR="00C93FB9" w:rsidRPr="00C93FB9">
        <w:rPr>
          <w:rFonts w:ascii="Book Antiqua" w:hAnsi="Book Antiqua"/>
          <w:bCs/>
          <w:lang w:val="en-GB"/>
        </w:rPr>
        <w:t>:</w:t>
      </w:r>
      <w:r w:rsidR="00141D9C" w:rsidRPr="00C93FB9">
        <w:rPr>
          <w:rFonts w:ascii="Book Antiqua" w:hAnsi="Book Antiqua"/>
          <w:lang w:val="en-GB"/>
        </w:rPr>
        <w:t xml:space="preserve"> The immune, stroma, and </w:t>
      </w:r>
      <w:r w:rsidR="00141D9C" w:rsidRPr="00C93FB9">
        <w:rPr>
          <w:rFonts w:ascii="Book Antiqua" w:hAnsi="Book Antiqua"/>
        </w:rPr>
        <w:t xml:space="preserve">neuro-associated </w:t>
      </w:r>
      <w:r w:rsidR="00141D9C" w:rsidRPr="00C93FB9">
        <w:rPr>
          <w:rFonts w:ascii="Book Antiqua" w:hAnsi="Book Antiqua"/>
          <w:lang w:val="en-GB"/>
        </w:rPr>
        <w:t xml:space="preserve">pathways more highly enriched in Imm-H versus Imm-L </w:t>
      </w:r>
      <w:r w:rsidR="00804AC7">
        <w:rPr>
          <w:rFonts w:ascii="Book Antiqua" w:hAnsi="Book Antiqua"/>
          <w:lang w:val="en-GB"/>
        </w:rPr>
        <w:t>(</w:t>
      </w:r>
      <w:r w:rsidR="000A7E4C" w:rsidRPr="00C93FB9">
        <w:rPr>
          <w:rFonts w:ascii="Book Antiqua" w:eastAsia="Book Antiqua" w:hAnsi="Book Antiqua" w:cs="Book Antiqua"/>
        </w:rPr>
        <w:t>false discovery rate</w:t>
      </w:r>
      <w:r w:rsidR="00141D9C" w:rsidRPr="00C93FB9">
        <w:rPr>
          <w:rFonts w:ascii="Book Antiqua" w:hAnsi="Book Antiqua"/>
          <w:lang w:val="en-GB"/>
        </w:rPr>
        <w:t xml:space="preserve"> &lt; 0.05</w:t>
      </w:r>
      <w:r w:rsidR="00804AC7">
        <w:rPr>
          <w:rFonts w:ascii="Book Antiqua" w:hAnsi="Book Antiqua"/>
          <w:lang w:val="en-GB"/>
        </w:rPr>
        <w:t>)</w:t>
      </w:r>
      <w:r w:rsidR="00C93FB9" w:rsidRPr="00C93FB9">
        <w:rPr>
          <w:rFonts w:ascii="Book Antiqua" w:hAnsi="Book Antiqua"/>
          <w:lang w:val="en-GB"/>
        </w:rPr>
        <w:t>;</w:t>
      </w:r>
      <w:r w:rsidR="00141D9C" w:rsidRPr="00C93FB9">
        <w:rPr>
          <w:rFonts w:ascii="Book Antiqua" w:hAnsi="Book Antiqua"/>
          <w:lang w:val="en-GB"/>
        </w:rPr>
        <w:t xml:space="preserve"> </w:t>
      </w:r>
      <w:r w:rsidR="00141D9C" w:rsidRPr="00C93FB9">
        <w:rPr>
          <w:rFonts w:ascii="Book Antiqua" w:hAnsi="Book Antiqua"/>
          <w:bCs/>
          <w:lang w:val="en-GB"/>
        </w:rPr>
        <w:t>B</w:t>
      </w:r>
      <w:r w:rsidR="00C93FB9" w:rsidRPr="00C93FB9">
        <w:rPr>
          <w:rFonts w:ascii="Book Antiqua" w:hAnsi="Book Antiqua"/>
          <w:bCs/>
          <w:lang w:val="en-GB"/>
        </w:rPr>
        <w:t>:</w:t>
      </w:r>
      <w:r w:rsidR="00141D9C" w:rsidRPr="00C93FB9">
        <w:rPr>
          <w:rFonts w:ascii="Book Antiqua" w:hAnsi="Book Antiqua"/>
          <w:lang w:val="en-GB"/>
        </w:rPr>
        <w:t xml:space="preserve"> Spearman correlations between the enrichment scores of the two </w:t>
      </w:r>
      <w:r w:rsidR="00141D9C" w:rsidRPr="00C93FB9">
        <w:rPr>
          <w:rFonts w:ascii="Book Antiqua" w:hAnsi="Book Antiqua"/>
        </w:rPr>
        <w:t>neuro-</w:t>
      </w:r>
      <w:r w:rsidR="00141D9C" w:rsidRPr="00C93FB9">
        <w:rPr>
          <w:rFonts w:ascii="Book Antiqua" w:hAnsi="Book Antiqua"/>
          <w:lang w:val="en-GB"/>
        </w:rPr>
        <w:lastRenderedPageBreak/>
        <w:t xml:space="preserve">associated pathways upregulated in Imm-H and immune scores in </w:t>
      </w:r>
      <w:r w:rsidR="00652ED9" w:rsidRPr="0023719C">
        <w:rPr>
          <w:rFonts w:ascii="Book Antiqua" w:hAnsi="Book Antiqua"/>
          <w:lang w:val="en-GB"/>
        </w:rPr>
        <w:t>hepatitis B virus (HBV)</w:t>
      </w:r>
      <w:r w:rsidR="00652ED9">
        <w:rPr>
          <w:rFonts w:ascii="Book Antiqua" w:hAnsi="Book Antiqua"/>
          <w:lang w:val="en-GB"/>
        </w:rPr>
        <w:t xml:space="preserve"> </w:t>
      </w:r>
      <w:r w:rsidR="00652ED9" w:rsidRPr="00D368CE">
        <w:rPr>
          <w:rFonts w:ascii="Book Antiqua" w:hAnsi="Book Antiqua"/>
          <w:lang w:val="en-GB"/>
        </w:rPr>
        <w:t xml:space="preserve">+ </w:t>
      </w:r>
      <w:r w:rsidR="00652ED9" w:rsidRPr="0023719C">
        <w:rPr>
          <w:rFonts w:ascii="Book Antiqua" w:hAnsi="Book Antiqua"/>
          <w:lang w:val="en-GB"/>
        </w:rPr>
        <w:t>hepatocellular carcinoma (HCC)</w:t>
      </w:r>
      <w:r w:rsidR="00461354">
        <w:rPr>
          <w:rFonts w:ascii="Book Antiqua" w:hAnsi="Book Antiqua"/>
          <w:lang w:val="en-GB"/>
        </w:rPr>
        <w:t>;</w:t>
      </w:r>
      <w:r w:rsidR="00141D9C" w:rsidRPr="00C93FB9">
        <w:rPr>
          <w:rFonts w:ascii="Book Antiqua" w:hAnsi="Book Antiqua"/>
          <w:lang w:val="en-GB"/>
        </w:rPr>
        <w:t xml:space="preserve"> </w:t>
      </w:r>
      <w:r w:rsidR="00141D9C" w:rsidRPr="00C93FB9">
        <w:rPr>
          <w:rFonts w:ascii="Book Antiqua" w:hAnsi="Book Antiqua"/>
          <w:bCs/>
          <w:lang w:val="en-GB"/>
        </w:rPr>
        <w:t>C</w:t>
      </w:r>
      <w:r w:rsidR="00461354">
        <w:rPr>
          <w:rFonts w:ascii="Book Antiqua" w:hAnsi="Book Antiqua"/>
          <w:bCs/>
          <w:lang w:val="en-GB"/>
        </w:rPr>
        <w:t>:</w:t>
      </w:r>
      <w:r w:rsidR="00141D9C" w:rsidRPr="00C93FB9">
        <w:rPr>
          <w:rFonts w:ascii="Book Antiqua" w:hAnsi="Book Antiqua"/>
          <w:bCs/>
          <w:lang w:val="en-GB"/>
        </w:rPr>
        <w:t xml:space="preserve"> </w:t>
      </w:r>
      <w:r w:rsidR="00141D9C" w:rsidRPr="00C93FB9">
        <w:rPr>
          <w:rFonts w:ascii="Book Antiqua" w:hAnsi="Book Antiqua"/>
          <w:lang w:val="en-GB"/>
        </w:rPr>
        <w:t xml:space="preserve">The gene modules and their representative </w:t>
      </w:r>
      <w:r w:rsidR="004A7BD9" w:rsidRPr="00C93FB9">
        <w:rPr>
          <w:rFonts w:ascii="Book Antiqua" w:eastAsia="Book Antiqua" w:hAnsi="Book Antiqua" w:cs="Book Antiqua"/>
        </w:rPr>
        <w:t>gene ontology</w:t>
      </w:r>
      <w:r w:rsidR="00141D9C" w:rsidRPr="00C93FB9">
        <w:rPr>
          <w:rFonts w:ascii="Book Antiqua" w:hAnsi="Book Antiqua"/>
          <w:lang w:val="en-GB"/>
        </w:rPr>
        <w:t xml:space="preserve"> terms significantly differentiating HBV+ HCC by the immune-specific subtypes, overall survival, and/or disease-free survival. The correlation coefficients and </w:t>
      </w:r>
      <w:r w:rsidR="00141D9C" w:rsidRPr="00C93FB9">
        <w:rPr>
          <w:rFonts w:ascii="Book Antiqua" w:hAnsi="Book Antiqua"/>
          <w:i/>
          <w:iCs/>
          <w:lang w:val="en-GB"/>
        </w:rPr>
        <w:t>P</w:t>
      </w:r>
      <w:r w:rsidR="006E06F8">
        <w:rPr>
          <w:rFonts w:ascii="Book Antiqua" w:hAnsi="Book Antiqua"/>
          <w:lang w:val="en-GB"/>
        </w:rPr>
        <w:t xml:space="preserve"> </w:t>
      </w:r>
      <w:r w:rsidR="00141D9C" w:rsidRPr="00C93FB9">
        <w:rPr>
          <w:rFonts w:ascii="Book Antiqua" w:hAnsi="Book Antiqua"/>
          <w:lang w:val="en-GB"/>
        </w:rPr>
        <w:t xml:space="preserve">values (in parenthesis) are shown. </w:t>
      </w:r>
    </w:p>
    <w:p w14:paraId="7FFC7C57" w14:textId="294EB035" w:rsidR="00BC7383" w:rsidRDefault="00623C97" w:rsidP="005F4084">
      <w:pPr>
        <w:spacing w:line="360" w:lineRule="auto"/>
        <w:jc w:val="both"/>
        <w:rPr>
          <w:rFonts w:ascii="Book Antiqua" w:hAnsi="Book Antiqua"/>
          <w:b/>
          <w:bCs/>
          <w:lang w:val="en-GB"/>
        </w:rPr>
      </w:pPr>
      <w:r>
        <w:rPr>
          <w:noProof/>
        </w:rPr>
        <w:lastRenderedPageBreak/>
        <w:drawing>
          <wp:inline distT="0" distB="0" distL="0" distR="0" wp14:anchorId="4FCF3367" wp14:editId="099EB9E8">
            <wp:extent cx="5245100" cy="73088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5100" cy="7308850"/>
                    </a:xfrm>
                    <a:prstGeom prst="rect">
                      <a:avLst/>
                    </a:prstGeom>
                    <a:noFill/>
                    <a:ln>
                      <a:noFill/>
                    </a:ln>
                  </pic:spPr>
                </pic:pic>
              </a:graphicData>
            </a:graphic>
          </wp:inline>
        </w:drawing>
      </w:r>
    </w:p>
    <w:p w14:paraId="66116703" w14:textId="143B04A7" w:rsidR="005F4084" w:rsidRPr="00880361" w:rsidRDefault="005F4084" w:rsidP="005F4084">
      <w:pPr>
        <w:spacing w:line="360" w:lineRule="auto"/>
        <w:jc w:val="both"/>
        <w:rPr>
          <w:rFonts w:ascii="Book Antiqua" w:hAnsi="Book Antiqua"/>
          <w:lang w:val="en-GB"/>
        </w:rPr>
      </w:pPr>
      <w:r w:rsidRPr="005F4084">
        <w:rPr>
          <w:rFonts w:ascii="Book Antiqua" w:hAnsi="Book Antiqua"/>
          <w:b/>
          <w:bCs/>
          <w:lang w:val="en-GB"/>
        </w:rPr>
        <w:t>Fig</w:t>
      </w:r>
      <w:r>
        <w:rPr>
          <w:rFonts w:ascii="Book Antiqua" w:hAnsi="Book Antiqua" w:hint="eastAsia"/>
          <w:b/>
          <w:bCs/>
          <w:lang w:val="en-GB" w:eastAsia="zh-CN"/>
        </w:rPr>
        <w:t>ure</w:t>
      </w:r>
      <w:r w:rsidRPr="005F4084">
        <w:rPr>
          <w:rFonts w:ascii="Book Antiqua" w:hAnsi="Book Antiqua"/>
          <w:b/>
          <w:bCs/>
          <w:lang w:val="en-GB"/>
        </w:rPr>
        <w:t xml:space="preserve"> 6 Proteins enriched in the immune-specific subtypes of </w:t>
      </w:r>
      <w:r w:rsidR="00880361" w:rsidRPr="007E3066">
        <w:rPr>
          <w:rFonts w:ascii="Book Antiqua" w:hAnsi="Book Antiqua"/>
          <w:b/>
          <w:bCs/>
          <w:lang w:val="en-GB"/>
        </w:rPr>
        <w:t xml:space="preserve">hepatitis B virus </w:t>
      </w:r>
      <w:r w:rsidR="00880361" w:rsidRPr="00B24467">
        <w:rPr>
          <w:rFonts w:ascii="Book Antiqua" w:hAnsi="Book Antiqua"/>
          <w:b/>
          <w:bCs/>
          <w:lang w:val="en-GB"/>
        </w:rPr>
        <w:t xml:space="preserve">+ </w:t>
      </w:r>
      <w:r w:rsidR="00880361" w:rsidRPr="007E3066">
        <w:rPr>
          <w:rFonts w:ascii="Book Antiqua" w:hAnsi="Book Antiqua"/>
          <w:b/>
          <w:bCs/>
          <w:lang w:val="en-GB"/>
        </w:rPr>
        <w:t>hepatocellular carcinoma</w:t>
      </w:r>
      <w:r w:rsidRPr="005F4084">
        <w:rPr>
          <w:rFonts w:ascii="Book Antiqua" w:hAnsi="Book Antiqua"/>
          <w:b/>
          <w:bCs/>
          <w:lang w:val="en-GB"/>
        </w:rPr>
        <w:t xml:space="preserve"> in TCGA-LIHC.</w:t>
      </w:r>
      <w:r w:rsidRPr="00880361">
        <w:rPr>
          <w:rFonts w:ascii="Book Antiqua" w:hAnsi="Book Antiqua"/>
          <w:bCs/>
          <w:lang w:val="en-GB"/>
        </w:rPr>
        <w:t xml:space="preserve"> </w:t>
      </w:r>
      <w:r w:rsidRPr="00BA706B">
        <w:rPr>
          <w:rFonts w:ascii="Book Antiqua" w:hAnsi="Book Antiqua"/>
          <w:lang w:val="en-GB"/>
        </w:rPr>
        <w:t>A</w:t>
      </w:r>
      <w:r w:rsidR="00C31670" w:rsidRPr="00880361">
        <w:rPr>
          <w:rFonts w:ascii="Book Antiqua" w:hAnsi="Book Antiqua"/>
          <w:bCs/>
          <w:lang w:val="en-GB"/>
        </w:rPr>
        <w:t>:</w:t>
      </w:r>
      <w:r w:rsidRPr="00880361">
        <w:rPr>
          <w:rFonts w:ascii="Book Antiqua" w:hAnsi="Book Antiqua"/>
          <w:bCs/>
          <w:lang w:val="en-GB"/>
        </w:rPr>
        <w:t xml:space="preserve"> </w:t>
      </w:r>
      <w:r w:rsidRPr="00BA706B">
        <w:rPr>
          <w:rFonts w:ascii="Book Antiqua" w:hAnsi="Book Antiqua"/>
          <w:lang w:val="en-GB"/>
        </w:rPr>
        <w:t xml:space="preserve">Nine proteins having significantly different expression levels between Imm-H and Imm-L. The two-tailed Student’s </w:t>
      </w:r>
      <w:r w:rsidRPr="00880361">
        <w:rPr>
          <w:rFonts w:ascii="Book Antiqua" w:hAnsi="Book Antiqua"/>
          <w:i/>
          <w:iCs/>
          <w:lang w:val="en-GB"/>
        </w:rPr>
        <w:t>t</w:t>
      </w:r>
      <w:r w:rsidRPr="00880361">
        <w:rPr>
          <w:rFonts w:ascii="Book Antiqua" w:hAnsi="Book Antiqua"/>
          <w:lang w:val="en-GB"/>
        </w:rPr>
        <w:t xml:space="preserve"> test </w:t>
      </w:r>
      <w:r w:rsidRPr="00880361">
        <w:rPr>
          <w:rFonts w:ascii="Book Antiqua" w:hAnsi="Book Antiqua"/>
          <w:i/>
          <w:iCs/>
          <w:lang w:val="en-GB"/>
        </w:rPr>
        <w:t>P</w:t>
      </w:r>
      <w:r w:rsidR="004E666D" w:rsidRPr="00880361">
        <w:rPr>
          <w:rFonts w:ascii="Book Antiqua" w:hAnsi="Book Antiqua"/>
          <w:lang w:val="en-GB"/>
        </w:rPr>
        <w:t xml:space="preserve"> </w:t>
      </w:r>
      <w:r w:rsidRPr="00880361">
        <w:rPr>
          <w:rFonts w:ascii="Book Antiqua" w:hAnsi="Book Antiqua"/>
          <w:lang w:val="en-GB"/>
        </w:rPr>
        <w:lastRenderedPageBreak/>
        <w:t>values are shown</w:t>
      </w:r>
      <w:r w:rsidR="004E666D" w:rsidRPr="00880361">
        <w:rPr>
          <w:rFonts w:ascii="Book Antiqua" w:hAnsi="Book Antiqua"/>
          <w:lang w:val="en-GB"/>
        </w:rPr>
        <w:t>;</w:t>
      </w:r>
      <w:r w:rsidRPr="00880361">
        <w:rPr>
          <w:rFonts w:ascii="Book Antiqua" w:hAnsi="Book Antiqua"/>
          <w:lang w:val="en-GB"/>
        </w:rPr>
        <w:t xml:space="preserve"> B</w:t>
      </w:r>
      <w:r w:rsidR="004E666D" w:rsidRPr="00880361">
        <w:rPr>
          <w:rFonts w:ascii="Book Antiqua" w:hAnsi="Book Antiqua"/>
          <w:bCs/>
          <w:lang w:val="en-GB"/>
        </w:rPr>
        <w:t>:</w:t>
      </w:r>
      <w:r w:rsidRPr="00BA706B">
        <w:rPr>
          <w:rFonts w:ascii="Book Antiqua" w:hAnsi="Book Antiqua"/>
          <w:lang w:val="en-GB"/>
        </w:rPr>
        <w:t xml:space="preserve"> Spearman correlations between the expression levels of the nine proteins and immune scores in </w:t>
      </w:r>
      <w:r w:rsidR="00FD1FED" w:rsidRPr="00FD1FED">
        <w:rPr>
          <w:rFonts w:ascii="Book Antiqua" w:hAnsi="Book Antiqua"/>
          <w:lang w:val="en-GB"/>
        </w:rPr>
        <w:t>hepatitis B virus + hepatocellular carcinoma</w:t>
      </w:r>
      <w:r w:rsidRPr="00BA706B">
        <w:rPr>
          <w:rFonts w:ascii="Book Antiqua" w:hAnsi="Book Antiqua"/>
          <w:lang w:val="en-GB"/>
        </w:rPr>
        <w:t>. The Spearman correlation coefficients (</w:t>
      </w:r>
      <w:r w:rsidRPr="00880361">
        <w:rPr>
          <w:rFonts w:ascii="Book Antiqua" w:hAnsi="Book Antiqua"/>
          <w:i/>
          <w:iCs/>
          <w:lang w:val="en-GB"/>
        </w:rPr>
        <w:t>ρ</w:t>
      </w:r>
      <w:r w:rsidRPr="00880361">
        <w:rPr>
          <w:rFonts w:ascii="Book Antiqua" w:hAnsi="Book Antiqua"/>
          <w:lang w:val="en-GB"/>
        </w:rPr>
        <w:t xml:space="preserve">) and </w:t>
      </w:r>
      <w:r w:rsidRPr="00880361">
        <w:rPr>
          <w:rFonts w:ascii="Book Antiqua" w:hAnsi="Book Antiqua"/>
          <w:i/>
          <w:iCs/>
          <w:lang w:val="en-GB"/>
        </w:rPr>
        <w:t>P</w:t>
      </w:r>
      <w:r w:rsidR="004E666D" w:rsidRPr="00880361">
        <w:rPr>
          <w:rFonts w:ascii="Book Antiqua" w:hAnsi="Book Antiqua"/>
          <w:lang w:val="en-GB"/>
        </w:rPr>
        <w:t xml:space="preserve"> </w:t>
      </w:r>
      <w:r w:rsidRPr="00880361">
        <w:rPr>
          <w:rFonts w:ascii="Book Antiqua" w:hAnsi="Book Antiqua"/>
          <w:lang w:val="en-GB"/>
        </w:rPr>
        <w:t>values are shown.</w:t>
      </w:r>
    </w:p>
    <w:p w14:paraId="1238DCE1" w14:textId="59200D50" w:rsidR="008F58E8" w:rsidRDefault="008F58E8" w:rsidP="005F4084">
      <w:pPr>
        <w:spacing w:line="360" w:lineRule="auto"/>
        <w:jc w:val="both"/>
        <w:rPr>
          <w:rFonts w:ascii="Book Antiqua" w:hAnsi="Book Antiqua"/>
          <w:lang w:val="en-GB"/>
        </w:rPr>
      </w:pPr>
    </w:p>
    <w:p w14:paraId="4ABCDA82" w14:textId="265C3178" w:rsidR="008F58E8" w:rsidRDefault="008F58E8" w:rsidP="005F4084">
      <w:pPr>
        <w:spacing w:line="360" w:lineRule="auto"/>
        <w:jc w:val="both"/>
        <w:rPr>
          <w:rFonts w:ascii="Book Antiqua" w:hAnsi="Book Antiqua"/>
          <w:lang w:val="en-GB"/>
        </w:rPr>
      </w:pPr>
    </w:p>
    <w:p w14:paraId="39E28AFB" w14:textId="6090A211" w:rsidR="008F58E8" w:rsidRDefault="00623C97" w:rsidP="005F4084">
      <w:pPr>
        <w:spacing w:line="360" w:lineRule="auto"/>
        <w:jc w:val="both"/>
        <w:rPr>
          <w:rFonts w:ascii="Book Antiqua" w:hAnsi="Book Antiqua"/>
        </w:rPr>
      </w:pPr>
      <w:r>
        <w:rPr>
          <w:noProof/>
        </w:rPr>
        <w:drawing>
          <wp:inline distT="0" distB="0" distL="0" distR="0" wp14:anchorId="124C624E" wp14:editId="190143BE">
            <wp:extent cx="4318000" cy="34163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000" cy="3416300"/>
                    </a:xfrm>
                    <a:prstGeom prst="rect">
                      <a:avLst/>
                    </a:prstGeom>
                    <a:noFill/>
                    <a:ln>
                      <a:noFill/>
                    </a:ln>
                  </pic:spPr>
                </pic:pic>
              </a:graphicData>
            </a:graphic>
          </wp:inline>
        </w:drawing>
      </w:r>
    </w:p>
    <w:p w14:paraId="0CABBFCC" w14:textId="2FD8C79A" w:rsidR="005F4084" w:rsidRDefault="008F58E8" w:rsidP="00CC5AA7">
      <w:pPr>
        <w:spacing w:line="360" w:lineRule="auto"/>
        <w:jc w:val="both"/>
        <w:rPr>
          <w:rFonts w:ascii="Book Antiqua" w:hAnsi="Book Antiqua"/>
        </w:rPr>
      </w:pPr>
      <w:r w:rsidRPr="008F58E8">
        <w:rPr>
          <w:rFonts w:ascii="Book Antiqua" w:hAnsi="Book Antiqua"/>
          <w:b/>
          <w:bCs/>
        </w:rPr>
        <w:t>Fig</w:t>
      </w:r>
      <w:r>
        <w:rPr>
          <w:rFonts w:ascii="Book Antiqua" w:hAnsi="Book Antiqua"/>
          <w:b/>
          <w:bCs/>
        </w:rPr>
        <w:t xml:space="preserve">ure </w:t>
      </w:r>
      <w:r w:rsidRPr="008F58E8">
        <w:rPr>
          <w:rFonts w:ascii="Book Antiqua" w:hAnsi="Book Antiqua"/>
          <w:b/>
          <w:bCs/>
        </w:rPr>
        <w:t>7</w:t>
      </w:r>
      <w:r w:rsidRPr="008F58E8">
        <w:rPr>
          <w:rFonts w:ascii="Book Antiqua" w:hAnsi="Book Antiqua"/>
        </w:rPr>
        <w:t xml:space="preserve"> </w:t>
      </w:r>
      <w:r w:rsidRPr="008F58E8">
        <w:rPr>
          <w:rFonts w:ascii="Book Antiqua" w:hAnsi="Book Antiqua"/>
          <w:b/>
          <w:bCs/>
        </w:rPr>
        <w:t xml:space="preserve">Schematic comparisons of clinical and molecular features between the immune-specific subtypes of </w:t>
      </w:r>
      <w:r w:rsidR="00880361" w:rsidRPr="007E3066">
        <w:rPr>
          <w:rFonts w:ascii="Book Antiqua" w:hAnsi="Book Antiqua"/>
          <w:b/>
          <w:bCs/>
          <w:lang w:val="en-GB"/>
        </w:rPr>
        <w:t xml:space="preserve">hepatitis B virus </w:t>
      </w:r>
      <w:r w:rsidR="00880361" w:rsidRPr="00B24467">
        <w:rPr>
          <w:rFonts w:ascii="Book Antiqua" w:hAnsi="Book Antiqua"/>
          <w:b/>
          <w:bCs/>
          <w:lang w:val="en-GB"/>
        </w:rPr>
        <w:t xml:space="preserve">+ </w:t>
      </w:r>
      <w:r w:rsidR="00880361" w:rsidRPr="007E3066">
        <w:rPr>
          <w:rFonts w:ascii="Book Antiqua" w:hAnsi="Book Antiqua"/>
          <w:b/>
          <w:bCs/>
          <w:lang w:val="en-GB"/>
        </w:rPr>
        <w:t>hepatocellular carcinoma</w:t>
      </w:r>
      <w:r w:rsidRPr="008F58E8">
        <w:rPr>
          <w:rFonts w:ascii="Book Antiqua" w:hAnsi="Book Antiqua"/>
          <w:b/>
          <w:bCs/>
        </w:rPr>
        <w:t>.</w:t>
      </w:r>
      <w:r w:rsidRPr="008F58E8">
        <w:rPr>
          <w:rFonts w:ascii="Book Antiqua" w:hAnsi="Book Antiqua"/>
        </w:rPr>
        <w:t xml:space="preserve"> The figure was created with BioRender.com.</w:t>
      </w:r>
    </w:p>
    <w:p w14:paraId="0070C656" w14:textId="61413E9A" w:rsidR="00483AE4" w:rsidRDefault="00483AE4" w:rsidP="00CC5AA7">
      <w:pPr>
        <w:spacing w:line="360" w:lineRule="auto"/>
        <w:jc w:val="both"/>
        <w:rPr>
          <w:rFonts w:ascii="Book Antiqua" w:hAnsi="Book Antiqua"/>
        </w:rPr>
      </w:pPr>
    </w:p>
    <w:p w14:paraId="1F0B7835" w14:textId="77777777" w:rsidR="00483AE4" w:rsidRDefault="00483AE4">
      <w:pPr>
        <w:rPr>
          <w:rFonts w:ascii="Book Antiqua" w:hAnsi="Book Antiqua"/>
        </w:rPr>
      </w:pPr>
      <w:r>
        <w:rPr>
          <w:rFonts w:ascii="Book Antiqua" w:hAnsi="Book Antiqua"/>
        </w:rPr>
        <w:br w:type="page"/>
      </w:r>
    </w:p>
    <w:p w14:paraId="6585CDDF" w14:textId="77777777" w:rsidR="00483AE4" w:rsidRDefault="00483AE4" w:rsidP="00483AE4">
      <w:pPr>
        <w:snapToGrid w:val="0"/>
        <w:ind w:leftChars="100" w:left="240"/>
        <w:jc w:val="center"/>
        <w:rPr>
          <w:rFonts w:ascii="Book Antiqua" w:hAnsi="Book Antiqua"/>
        </w:rPr>
      </w:pPr>
      <w:bookmarkStart w:id="2" w:name="_Hlk122598392"/>
    </w:p>
    <w:p w14:paraId="5937C6C4" w14:textId="77777777" w:rsidR="00483AE4" w:rsidRDefault="00483AE4" w:rsidP="00483AE4">
      <w:pPr>
        <w:snapToGrid w:val="0"/>
        <w:ind w:leftChars="100" w:left="240"/>
        <w:jc w:val="center"/>
        <w:rPr>
          <w:rFonts w:ascii="Book Antiqua" w:hAnsi="Book Antiqua"/>
        </w:rPr>
      </w:pPr>
    </w:p>
    <w:p w14:paraId="4BD1367A" w14:textId="77777777" w:rsidR="00483AE4" w:rsidRDefault="00483AE4" w:rsidP="00483AE4">
      <w:pPr>
        <w:snapToGrid w:val="0"/>
        <w:ind w:leftChars="100" w:left="240"/>
        <w:jc w:val="center"/>
        <w:rPr>
          <w:rFonts w:ascii="Book Antiqua" w:hAnsi="Book Antiqua"/>
        </w:rPr>
      </w:pPr>
    </w:p>
    <w:p w14:paraId="3423C807" w14:textId="77777777" w:rsidR="00483AE4" w:rsidRDefault="00483AE4" w:rsidP="00483AE4">
      <w:pPr>
        <w:snapToGrid w:val="0"/>
        <w:ind w:leftChars="100" w:left="240"/>
        <w:jc w:val="center"/>
        <w:rPr>
          <w:rFonts w:ascii="Book Antiqua" w:hAnsi="Book Antiqua"/>
        </w:rPr>
      </w:pPr>
    </w:p>
    <w:p w14:paraId="5BBD88FC" w14:textId="77777777" w:rsidR="00483AE4" w:rsidRDefault="00483AE4" w:rsidP="00483AE4">
      <w:pPr>
        <w:snapToGrid w:val="0"/>
        <w:ind w:leftChars="100" w:left="240"/>
        <w:jc w:val="center"/>
        <w:rPr>
          <w:rFonts w:ascii="Book Antiqua" w:hAnsi="Book Antiqua"/>
        </w:rPr>
      </w:pPr>
      <w:r>
        <w:rPr>
          <w:rFonts w:ascii="Book Antiqua" w:hAnsi="Book Antiqua"/>
          <w:noProof/>
        </w:rPr>
        <w:drawing>
          <wp:inline distT="0" distB="0" distL="0" distR="0" wp14:anchorId="35AE8E54" wp14:editId="0496F7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13D2097" w14:textId="77777777" w:rsidR="00483AE4" w:rsidRDefault="00483AE4" w:rsidP="00483AE4">
      <w:pPr>
        <w:snapToGrid w:val="0"/>
        <w:ind w:leftChars="100" w:left="240"/>
        <w:jc w:val="center"/>
        <w:rPr>
          <w:rFonts w:ascii="Book Antiqua" w:hAnsi="Book Antiqua"/>
        </w:rPr>
      </w:pPr>
    </w:p>
    <w:p w14:paraId="7117E9B0" w14:textId="77777777" w:rsidR="00483AE4" w:rsidRDefault="00483AE4" w:rsidP="00483AE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D6D04EA" w14:textId="77777777" w:rsidR="00483AE4" w:rsidRDefault="00483AE4" w:rsidP="00483A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626824" w14:textId="77777777" w:rsidR="00483AE4" w:rsidRDefault="00483AE4" w:rsidP="00483A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41EC78" w14:textId="77777777" w:rsidR="00483AE4" w:rsidRDefault="00483AE4" w:rsidP="00483A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1984B3" w14:textId="77777777" w:rsidR="00483AE4" w:rsidRDefault="00483AE4" w:rsidP="00483A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0476FC" w14:textId="77777777" w:rsidR="00483AE4" w:rsidRDefault="00483AE4" w:rsidP="00483AE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4555E9E" w14:textId="77777777" w:rsidR="00483AE4" w:rsidRDefault="00483AE4" w:rsidP="00483AE4">
      <w:pPr>
        <w:snapToGrid w:val="0"/>
        <w:ind w:leftChars="100" w:left="240"/>
        <w:jc w:val="center"/>
        <w:rPr>
          <w:rFonts w:ascii="Book Antiqua" w:hAnsi="Book Antiqua"/>
        </w:rPr>
      </w:pPr>
    </w:p>
    <w:p w14:paraId="2A1B884D" w14:textId="77777777" w:rsidR="00483AE4" w:rsidRDefault="00483AE4" w:rsidP="00483AE4">
      <w:pPr>
        <w:snapToGrid w:val="0"/>
        <w:ind w:leftChars="100" w:left="240"/>
        <w:jc w:val="center"/>
        <w:rPr>
          <w:rFonts w:ascii="Book Antiqua" w:hAnsi="Book Antiqua"/>
        </w:rPr>
      </w:pPr>
    </w:p>
    <w:p w14:paraId="7D48AE96" w14:textId="77777777" w:rsidR="00483AE4" w:rsidRDefault="00483AE4" w:rsidP="00483AE4">
      <w:pPr>
        <w:snapToGrid w:val="0"/>
        <w:ind w:leftChars="100" w:left="240"/>
        <w:jc w:val="center"/>
        <w:rPr>
          <w:rFonts w:ascii="Book Antiqua" w:hAnsi="Book Antiqua"/>
        </w:rPr>
      </w:pPr>
    </w:p>
    <w:p w14:paraId="685EAEAB" w14:textId="77777777" w:rsidR="00483AE4" w:rsidRDefault="00483AE4" w:rsidP="00483AE4">
      <w:pPr>
        <w:snapToGrid w:val="0"/>
        <w:ind w:leftChars="100" w:left="240"/>
        <w:jc w:val="center"/>
        <w:rPr>
          <w:rFonts w:ascii="Book Antiqua" w:hAnsi="Book Antiqua"/>
        </w:rPr>
      </w:pPr>
      <w:r>
        <w:rPr>
          <w:rFonts w:ascii="Book Antiqua" w:hAnsi="Book Antiqua"/>
          <w:noProof/>
        </w:rPr>
        <w:drawing>
          <wp:inline distT="0" distB="0" distL="0" distR="0" wp14:anchorId="2EB0DBB1" wp14:editId="51E8E46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35FD1D5" w14:textId="77777777" w:rsidR="00483AE4" w:rsidRDefault="00483AE4" w:rsidP="00483AE4">
      <w:pPr>
        <w:snapToGrid w:val="0"/>
        <w:ind w:leftChars="100" w:left="240"/>
        <w:jc w:val="center"/>
        <w:rPr>
          <w:rFonts w:ascii="Book Antiqua" w:hAnsi="Book Antiqua"/>
        </w:rPr>
      </w:pPr>
    </w:p>
    <w:p w14:paraId="5E018795" w14:textId="77777777" w:rsidR="00483AE4" w:rsidRDefault="00483AE4" w:rsidP="00483AE4">
      <w:pPr>
        <w:snapToGrid w:val="0"/>
        <w:ind w:leftChars="100" w:left="240"/>
        <w:jc w:val="center"/>
        <w:rPr>
          <w:rFonts w:ascii="Book Antiqua" w:hAnsi="Book Antiqua"/>
        </w:rPr>
      </w:pPr>
    </w:p>
    <w:p w14:paraId="7BBB4999" w14:textId="77777777" w:rsidR="00483AE4" w:rsidRDefault="00483AE4" w:rsidP="00483AE4">
      <w:pPr>
        <w:snapToGrid w:val="0"/>
        <w:ind w:leftChars="100" w:left="240"/>
        <w:jc w:val="center"/>
        <w:rPr>
          <w:rFonts w:ascii="Book Antiqua" w:hAnsi="Book Antiqua"/>
        </w:rPr>
      </w:pPr>
    </w:p>
    <w:p w14:paraId="5B03770E" w14:textId="77777777" w:rsidR="00483AE4" w:rsidRDefault="00483AE4" w:rsidP="00483AE4">
      <w:pPr>
        <w:snapToGrid w:val="0"/>
        <w:ind w:leftChars="100" w:left="240"/>
        <w:jc w:val="center"/>
        <w:rPr>
          <w:rFonts w:ascii="Book Antiqua" w:hAnsi="Book Antiqua"/>
        </w:rPr>
      </w:pPr>
    </w:p>
    <w:p w14:paraId="2EFB3352" w14:textId="77777777" w:rsidR="00483AE4" w:rsidRDefault="00483AE4" w:rsidP="00483AE4">
      <w:pPr>
        <w:snapToGrid w:val="0"/>
        <w:ind w:leftChars="100" w:left="240"/>
        <w:jc w:val="center"/>
        <w:rPr>
          <w:rFonts w:ascii="Book Antiqua" w:hAnsi="Book Antiqua"/>
        </w:rPr>
      </w:pPr>
    </w:p>
    <w:p w14:paraId="75ECA574" w14:textId="77777777" w:rsidR="00483AE4" w:rsidRDefault="00483AE4" w:rsidP="00483AE4">
      <w:pPr>
        <w:snapToGrid w:val="0"/>
        <w:ind w:leftChars="100" w:left="240"/>
        <w:jc w:val="center"/>
        <w:rPr>
          <w:rFonts w:ascii="Book Antiqua" w:hAnsi="Book Antiqua"/>
        </w:rPr>
      </w:pPr>
    </w:p>
    <w:p w14:paraId="12945D16" w14:textId="77777777" w:rsidR="00483AE4" w:rsidRDefault="00483AE4" w:rsidP="00483AE4">
      <w:pPr>
        <w:snapToGrid w:val="0"/>
        <w:ind w:leftChars="100" w:left="240"/>
        <w:jc w:val="center"/>
        <w:rPr>
          <w:rFonts w:ascii="Book Antiqua" w:hAnsi="Book Antiqua"/>
        </w:rPr>
      </w:pPr>
    </w:p>
    <w:p w14:paraId="60C3D7E7" w14:textId="77777777" w:rsidR="00483AE4" w:rsidRDefault="00483AE4" w:rsidP="00483AE4">
      <w:pPr>
        <w:snapToGrid w:val="0"/>
        <w:ind w:leftChars="100" w:left="240"/>
        <w:jc w:val="center"/>
        <w:rPr>
          <w:rFonts w:ascii="Book Antiqua" w:hAnsi="Book Antiqua"/>
        </w:rPr>
      </w:pPr>
    </w:p>
    <w:p w14:paraId="543E9AA0" w14:textId="77777777" w:rsidR="00483AE4" w:rsidRDefault="00483AE4" w:rsidP="00483AE4">
      <w:pPr>
        <w:snapToGrid w:val="0"/>
        <w:ind w:leftChars="100" w:left="240"/>
        <w:jc w:val="center"/>
        <w:rPr>
          <w:rFonts w:ascii="Book Antiqua" w:hAnsi="Book Antiqua"/>
        </w:rPr>
      </w:pPr>
    </w:p>
    <w:p w14:paraId="00BEC093" w14:textId="77777777" w:rsidR="00483AE4" w:rsidRDefault="00483AE4" w:rsidP="00483AE4">
      <w:pPr>
        <w:snapToGrid w:val="0"/>
        <w:ind w:leftChars="100" w:left="240"/>
        <w:jc w:val="right"/>
        <w:rPr>
          <w:rFonts w:ascii="Book Antiqua" w:hAnsi="Book Antiqua"/>
          <w:color w:val="000000" w:themeColor="text1"/>
        </w:rPr>
      </w:pPr>
    </w:p>
    <w:p w14:paraId="30EE6FB7" w14:textId="77777777" w:rsidR="00483AE4" w:rsidRDefault="00483AE4" w:rsidP="00483AE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2"/>
    <w:p w14:paraId="46408EAE" w14:textId="77777777" w:rsidR="00483AE4" w:rsidRDefault="00483AE4" w:rsidP="00483AE4">
      <w:pPr>
        <w:rPr>
          <w:rFonts w:ascii="Book Antiqua" w:hAnsi="Book Antiqua" w:cs="Book Antiqua"/>
          <w:b/>
          <w:bCs/>
          <w:color w:val="000000"/>
        </w:rPr>
      </w:pPr>
    </w:p>
    <w:p w14:paraId="3E95CD8F" w14:textId="22B5AB46" w:rsidR="000033E2" w:rsidRPr="00CC5AA7" w:rsidRDefault="000033E2" w:rsidP="00CC5AA7">
      <w:pPr>
        <w:spacing w:line="360" w:lineRule="auto"/>
        <w:jc w:val="both"/>
        <w:rPr>
          <w:rFonts w:ascii="Book Antiqua" w:hAnsi="Book Antiqua"/>
        </w:rPr>
      </w:pPr>
    </w:p>
    <w:sectPr w:rsidR="000033E2" w:rsidRPr="00CC5AA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E848D" w14:textId="77777777" w:rsidR="00BE7FCE" w:rsidRDefault="00BE7FCE" w:rsidP="009B7A20">
      <w:r>
        <w:separator/>
      </w:r>
    </w:p>
  </w:endnote>
  <w:endnote w:type="continuationSeparator" w:id="0">
    <w:p w14:paraId="5B127D8D" w14:textId="77777777" w:rsidR="00BE7FCE" w:rsidRDefault="00BE7FCE" w:rsidP="009B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53700"/>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58364497" w14:textId="48DC8102" w:rsidR="00CC5AA7" w:rsidRPr="00CC5AA7" w:rsidRDefault="00CC5AA7">
            <w:pPr>
              <w:pStyle w:val="a5"/>
              <w:jc w:val="right"/>
              <w:rPr>
                <w:rFonts w:ascii="Book Antiqua" w:hAnsi="Book Antiqua"/>
              </w:rPr>
            </w:pPr>
            <w:r w:rsidRPr="00CC5AA7">
              <w:rPr>
                <w:rFonts w:ascii="Book Antiqua" w:hAnsi="Book Antiqua"/>
                <w:lang w:val="zh-CN" w:eastAsia="zh-CN"/>
              </w:rPr>
              <w:t xml:space="preserve"> </w:t>
            </w:r>
            <w:r w:rsidRPr="00CC5AA7">
              <w:rPr>
                <w:rFonts w:ascii="Book Antiqua" w:hAnsi="Book Antiqua"/>
                <w:b/>
                <w:bCs/>
                <w:sz w:val="24"/>
                <w:szCs w:val="24"/>
              </w:rPr>
              <w:fldChar w:fldCharType="begin"/>
            </w:r>
            <w:r w:rsidRPr="00CC5AA7">
              <w:rPr>
                <w:rFonts w:ascii="Book Antiqua" w:hAnsi="Book Antiqua"/>
                <w:b/>
                <w:bCs/>
              </w:rPr>
              <w:instrText>PAGE</w:instrText>
            </w:r>
            <w:r w:rsidRPr="00CC5AA7">
              <w:rPr>
                <w:rFonts w:ascii="Book Antiqua" w:hAnsi="Book Antiqua"/>
                <w:b/>
                <w:bCs/>
                <w:sz w:val="24"/>
                <w:szCs w:val="24"/>
              </w:rPr>
              <w:fldChar w:fldCharType="separate"/>
            </w:r>
            <w:r w:rsidR="00FE3EC5">
              <w:rPr>
                <w:rFonts w:ascii="Book Antiqua" w:hAnsi="Book Antiqua"/>
                <w:b/>
                <w:bCs/>
                <w:noProof/>
              </w:rPr>
              <w:t>6</w:t>
            </w:r>
            <w:r w:rsidRPr="00CC5AA7">
              <w:rPr>
                <w:rFonts w:ascii="Book Antiqua" w:hAnsi="Book Antiqua"/>
                <w:b/>
                <w:bCs/>
                <w:sz w:val="24"/>
                <w:szCs w:val="24"/>
              </w:rPr>
              <w:fldChar w:fldCharType="end"/>
            </w:r>
            <w:r w:rsidRPr="00CC5AA7">
              <w:rPr>
                <w:rFonts w:ascii="Book Antiqua" w:hAnsi="Book Antiqua"/>
                <w:lang w:val="zh-CN" w:eastAsia="zh-CN"/>
              </w:rPr>
              <w:t xml:space="preserve"> / </w:t>
            </w:r>
            <w:r w:rsidRPr="00CC5AA7">
              <w:rPr>
                <w:rFonts w:ascii="Book Antiqua" w:hAnsi="Book Antiqua"/>
                <w:b/>
                <w:bCs/>
                <w:sz w:val="24"/>
                <w:szCs w:val="24"/>
              </w:rPr>
              <w:fldChar w:fldCharType="begin"/>
            </w:r>
            <w:r w:rsidRPr="00CC5AA7">
              <w:rPr>
                <w:rFonts w:ascii="Book Antiqua" w:hAnsi="Book Antiqua"/>
                <w:b/>
                <w:bCs/>
              </w:rPr>
              <w:instrText>NUMPAGES</w:instrText>
            </w:r>
            <w:r w:rsidRPr="00CC5AA7">
              <w:rPr>
                <w:rFonts w:ascii="Book Antiqua" w:hAnsi="Book Antiqua"/>
                <w:b/>
                <w:bCs/>
                <w:sz w:val="24"/>
                <w:szCs w:val="24"/>
              </w:rPr>
              <w:fldChar w:fldCharType="separate"/>
            </w:r>
            <w:r w:rsidR="00FE3EC5">
              <w:rPr>
                <w:rFonts w:ascii="Book Antiqua" w:hAnsi="Book Antiqua"/>
                <w:b/>
                <w:bCs/>
                <w:noProof/>
              </w:rPr>
              <w:t>30</w:t>
            </w:r>
            <w:r w:rsidRPr="00CC5AA7">
              <w:rPr>
                <w:rFonts w:ascii="Book Antiqua" w:hAnsi="Book Antiqua"/>
                <w:b/>
                <w:bCs/>
                <w:sz w:val="24"/>
                <w:szCs w:val="24"/>
              </w:rPr>
              <w:fldChar w:fldCharType="end"/>
            </w:r>
          </w:p>
        </w:sdtContent>
      </w:sdt>
    </w:sdtContent>
  </w:sdt>
  <w:p w14:paraId="7F4D5FE8" w14:textId="77777777" w:rsidR="00CC5AA7" w:rsidRDefault="00CC5AA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CA16B" w14:textId="77777777" w:rsidR="00BE7FCE" w:rsidRDefault="00BE7FCE" w:rsidP="009B7A20">
      <w:r>
        <w:separator/>
      </w:r>
    </w:p>
  </w:footnote>
  <w:footnote w:type="continuationSeparator" w:id="0">
    <w:p w14:paraId="21E5758C" w14:textId="77777777" w:rsidR="00BE7FCE" w:rsidRDefault="00BE7FCE" w:rsidP="009B7A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AwNzY3MDMyNrUwMDZS0lEKTi0uzszPAykwrAUA2oRtvywAAAA="/>
  </w:docVars>
  <w:rsids>
    <w:rsidRoot w:val="00A77B3E"/>
    <w:rsid w:val="000033E2"/>
    <w:rsid w:val="000117BB"/>
    <w:rsid w:val="0002419F"/>
    <w:rsid w:val="00024B7D"/>
    <w:rsid w:val="00030C3B"/>
    <w:rsid w:val="00031CC3"/>
    <w:rsid w:val="000376AB"/>
    <w:rsid w:val="0004338B"/>
    <w:rsid w:val="000544AE"/>
    <w:rsid w:val="000573AD"/>
    <w:rsid w:val="00060E67"/>
    <w:rsid w:val="00061EB4"/>
    <w:rsid w:val="000A7E4C"/>
    <w:rsid w:val="000B48A3"/>
    <w:rsid w:val="000C1ABB"/>
    <w:rsid w:val="000C3E96"/>
    <w:rsid w:val="000C4277"/>
    <w:rsid w:val="000C6126"/>
    <w:rsid w:val="000C78B6"/>
    <w:rsid w:val="000E0236"/>
    <w:rsid w:val="000E128F"/>
    <w:rsid w:val="00106606"/>
    <w:rsid w:val="00133337"/>
    <w:rsid w:val="00133EAF"/>
    <w:rsid w:val="00135E0C"/>
    <w:rsid w:val="001367BD"/>
    <w:rsid w:val="00141D9C"/>
    <w:rsid w:val="001506E5"/>
    <w:rsid w:val="00170AF5"/>
    <w:rsid w:val="00181864"/>
    <w:rsid w:val="00185AB5"/>
    <w:rsid w:val="00197573"/>
    <w:rsid w:val="001A1157"/>
    <w:rsid w:val="001C1AEB"/>
    <w:rsid w:val="001C4F2F"/>
    <w:rsid w:val="001C73CE"/>
    <w:rsid w:val="001F4A93"/>
    <w:rsid w:val="002044EB"/>
    <w:rsid w:val="00225B64"/>
    <w:rsid w:val="0023719C"/>
    <w:rsid w:val="00245150"/>
    <w:rsid w:val="00253397"/>
    <w:rsid w:val="00264E41"/>
    <w:rsid w:val="00271BAE"/>
    <w:rsid w:val="00281BD6"/>
    <w:rsid w:val="0029108D"/>
    <w:rsid w:val="002942A4"/>
    <w:rsid w:val="002A0322"/>
    <w:rsid w:val="002A1161"/>
    <w:rsid w:val="002C386F"/>
    <w:rsid w:val="002C45D4"/>
    <w:rsid w:val="002D150D"/>
    <w:rsid w:val="002D64FF"/>
    <w:rsid w:val="002E0E99"/>
    <w:rsid w:val="002F59ED"/>
    <w:rsid w:val="003176B1"/>
    <w:rsid w:val="00327FCD"/>
    <w:rsid w:val="00344EDE"/>
    <w:rsid w:val="00346D4A"/>
    <w:rsid w:val="003726DE"/>
    <w:rsid w:val="003944ED"/>
    <w:rsid w:val="00397ACD"/>
    <w:rsid w:val="003A0E02"/>
    <w:rsid w:val="003A391A"/>
    <w:rsid w:val="003D12CD"/>
    <w:rsid w:val="003E3E78"/>
    <w:rsid w:val="003F4E87"/>
    <w:rsid w:val="00413075"/>
    <w:rsid w:val="00416E3B"/>
    <w:rsid w:val="0043444A"/>
    <w:rsid w:val="0043733A"/>
    <w:rsid w:val="00437CBC"/>
    <w:rsid w:val="00461354"/>
    <w:rsid w:val="004711EB"/>
    <w:rsid w:val="00471C43"/>
    <w:rsid w:val="00474786"/>
    <w:rsid w:val="0047727B"/>
    <w:rsid w:val="00480488"/>
    <w:rsid w:val="00483AE4"/>
    <w:rsid w:val="00485E65"/>
    <w:rsid w:val="00487785"/>
    <w:rsid w:val="00491E5E"/>
    <w:rsid w:val="00493B06"/>
    <w:rsid w:val="004A3208"/>
    <w:rsid w:val="004A63A9"/>
    <w:rsid w:val="004A7BD9"/>
    <w:rsid w:val="004A7EF9"/>
    <w:rsid w:val="004B2568"/>
    <w:rsid w:val="004C44FE"/>
    <w:rsid w:val="004C6C3F"/>
    <w:rsid w:val="004E392A"/>
    <w:rsid w:val="004E666D"/>
    <w:rsid w:val="005141C6"/>
    <w:rsid w:val="00517D5E"/>
    <w:rsid w:val="005222BB"/>
    <w:rsid w:val="00524F32"/>
    <w:rsid w:val="0054021E"/>
    <w:rsid w:val="0054692A"/>
    <w:rsid w:val="005741B4"/>
    <w:rsid w:val="00576FBA"/>
    <w:rsid w:val="00581453"/>
    <w:rsid w:val="0058355D"/>
    <w:rsid w:val="005A0C68"/>
    <w:rsid w:val="005B2C63"/>
    <w:rsid w:val="005B7367"/>
    <w:rsid w:val="005C78DB"/>
    <w:rsid w:val="005C7EB6"/>
    <w:rsid w:val="005D10CD"/>
    <w:rsid w:val="005D18B4"/>
    <w:rsid w:val="005E135F"/>
    <w:rsid w:val="005F4084"/>
    <w:rsid w:val="005F49F2"/>
    <w:rsid w:val="00600A8D"/>
    <w:rsid w:val="006052D6"/>
    <w:rsid w:val="006127C2"/>
    <w:rsid w:val="00613A42"/>
    <w:rsid w:val="0061712C"/>
    <w:rsid w:val="00623C97"/>
    <w:rsid w:val="00626C9C"/>
    <w:rsid w:val="006313F7"/>
    <w:rsid w:val="00651875"/>
    <w:rsid w:val="00652ED9"/>
    <w:rsid w:val="0066335A"/>
    <w:rsid w:val="00665F27"/>
    <w:rsid w:val="00681611"/>
    <w:rsid w:val="00681CF4"/>
    <w:rsid w:val="00681F5F"/>
    <w:rsid w:val="0068359F"/>
    <w:rsid w:val="006853B0"/>
    <w:rsid w:val="0069701A"/>
    <w:rsid w:val="006A2307"/>
    <w:rsid w:val="006A7E40"/>
    <w:rsid w:val="006D56AB"/>
    <w:rsid w:val="006E06F8"/>
    <w:rsid w:val="00701574"/>
    <w:rsid w:val="00711A76"/>
    <w:rsid w:val="0071737B"/>
    <w:rsid w:val="007250EE"/>
    <w:rsid w:val="00741F1C"/>
    <w:rsid w:val="00742632"/>
    <w:rsid w:val="00743A89"/>
    <w:rsid w:val="00750094"/>
    <w:rsid w:val="007500C7"/>
    <w:rsid w:val="00753B5C"/>
    <w:rsid w:val="007760E8"/>
    <w:rsid w:val="00780874"/>
    <w:rsid w:val="00781730"/>
    <w:rsid w:val="00782306"/>
    <w:rsid w:val="007931E8"/>
    <w:rsid w:val="007A00EE"/>
    <w:rsid w:val="007C0135"/>
    <w:rsid w:val="007C1FE5"/>
    <w:rsid w:val="007C25E8"/>
    <w:rsid w:val="007C3D78"/>
    <w:rsid w:val="007C68AB"/>
    <w:rsid w:val="007D3CD8"/>
    <w:rsid w:val="007D6342"/>
    <w:rsid w:val="007D7869"/>
    <w:rsid w:val="007E09FB"/>
    <w:rsid w:val="007E3066"/>
    <w:rsid w:val="007E73A6"/>
    <w:rsid w:val="007F0B4C"/>
    <w:rsid w:val="00800C93"/>
    <w:rsid w:val="008018B1"/>
    <w:rsid w:val="00804AC7"/>
    <w:rsid w:val="008145DD"/>
    <w:rsid w:val="00814ADA"/>
    <w:rsid w:val="00835886"/>
    <w:rsid w:val="00842C94"/>
    <w:rsid w:val="008710AD"/>
    <w:rsid w:val="00872ADA"/>
    <w:rsid w:val="00880361"/>
    <w:rsid w:val="008C2E07"/>
    <w:rsid w:val="008E4639"/>
    <w:rsid w:val="008F58E8"/>
    <w:rsid w:val="00904C0A"/>
    <w:rsid w:val="00906E3D"/>
    <w:rsid w:val="009238F0"/>
    <w:rsid w:val="00954DE1"/>
    <w:rsid w:val="00960944"/>
    <w:rsid w:val="00966048"/>
    <w:rsid w:val="009707E4"/>
    <w:rsid w:val="0097798A"/>
    <w:rsid w:val="009911FB"/>
    <w:rsid w:val="00997A43"/>
    <w:rsid w:val="009A35B1"/>
    <w:rsid w:val="009B1042"/>
    <w:rsid w:val="009B7A20"/>
    <w:rsid w:val="009C2370"/>
    <w:rsid w:val="00A02302"/>
    <w:rsid w:val="00A054DB"/>
    <w:rsid w:val="00A07758"/>
    <w:rsid w:val="00A14FE7"/>
    <w:rsid w:val="00A21493"/>
    <w:rsid w:val="00A3269A"/>
    <w:rsid w:val="00A37E45"/>
    <w:rsid w:val="00A52A08"/>
    <w:rsid w:val="00A6593F"/>
    <w:rsid w:val="00A77B3E"/>
    <w:rsid w:val="00AA08C7"/>
    <w:rsid w:val="00AB425C"/>
    <w:rsid w:val="00AB4E4B"/>
    <w:rsid w:val="00AD5B89"/>
    <w:rsid w:val="00AE2D0F"/>
    <w:rsid w:val="00B16F2B"/>
    <w:rsid w:val="00B20D38"/>
    <w:rsid w:val="00B22236"/>
    <w:rsid w:val="00B24467"/>
    <w:rsid w:val="00B27F59"/>
    <w:rsid w:val="00B3245A"/>
    <w:rsid w:val="00B330BE"/>
    <w:rsid w:val="00B36561"/>
    <w:rsid w:val="00B42841"/>
    <w:rsid w:val="00B479EA"/>
    <w:rsid w:val="00B55788"/>
    <w:rsid w:val="00B8349E"/>
    <w:rsid w:val="00B954C8"/>
    <w:rsid w:val="00B963EF"/>
    <w:rsid w:val="00BA706B"/>
    <w:rsid w:val="00BC52FB"/>
    <w:rsid w:val="00BC7383"/>
    <w:rsid w:val="00BD40A7"/>
    <w:rsid w:val="00BD5280"/>
    <w:rsid w:val="00BE5850"/>
    <w:rsid w:val="00BE7FCE"/>
    <w:rsid w:val="00BF78EF"/>
    <w:rsid w:val="00C01A23"/>
    <w:rsid w:val="00C01E89"/>
    <w:rsid w:val="00C04DAE"/>
    <w:rsid w:val="00C2769E"/>
    <w:rsid w:val="00C30432"/>
    <w:rsid w:val="00C3132D"/>
    <w:rsid w:val="00C31670"/>
    <w:rsid w:val="00C352A7"/>
    <w:rsid w:val="00C57CC5"/>
    <w:rsid w:val="00C62816"/>
    <w:rsid w:val="00C84161"/>
    <w:rsid w:val="00C93FB9"/>
    <w:rsid w:val="00CA10C0"/>
    <w:rsid w:val="00CA2A55"/>
    <w:rsid w:val="00CA6CEB"/>
    <w:rsid w:val="00CC31A3"/>
    <w:rsid w:val="00CC3A16"/>
    <w:rsid w:val="00CC5AA7"/>
    <w:rsid w:val="00CE26BA"/>
    <w:rsid w:val="00D04951"/>
    <w:rsid w:val="00D12EAA"/>
    <w:rsid w:val="00D30FBE"/>
    <w:rsid w:val="00D368CE"/>
    <w:rsid w:val="00D37B61"/>
    <w:rsid w:val="00D4162A"/>
    <w:rsid w:val="00D44157"/>
    <w:rsid w:val="00D60574"/>
    <w:rsid w:val="00D70429"/>
    <w:rsid w:val="00D736A9"/>
    <w:rsid w:val="00D82796"/>
    <w:rsid w:val="00DA246E"/>
    <w:rsid w:val="00DA7E43"/>
    <w:rsid w:val="00DF4D0C"/>
    <w:rsid w:val="00DF7CFC"/>
    <w:rsid w:val="00E0310D"/>
    <w:rsid w:val="00E14A76"/>
    <w:rsid w:val="00E379AF"/>
    <w:rsid w:val="00E56A02"/>
    <w:rsid w:val="00E9488B"/>
    <w:rsid w:val="00E964BA"/>
    <w:rsid w:val="00EA2302"/>
    <w:rsid w:val="00EB648D"/>
    <w:rsid w:val="00EB7CCD"/>
    <w:rsid w:val="00EC693E"/>
    <w:rsid w:val="00EE0BAA"/>
    <w:rsid w:val="00EF7126"/>
    <w:rsid w:val="00F03FBD"/>
    <w:rsid w:val="00F05FC4"/>
    <w:rsid w:val="00F10C86"/>
    <w:rsid w:val="00F13009"/>
    <w:rsid w:val="00F237A8"/>
    <w:rsid w:val="00F332E1"/>
    <w:rsid w:val="00F44791"/>
    <w:rsid w:val="00F63D63"/>
    <w:rsid w:val="00F86415"/>
    <w:rsid w:val="00F95E89"/>
    <w:rsid w:val="00F971AF"/>
    <w:rsid w:val="00FA75B3"/>
    <w:rsid w:val="00FB54CA"/>
    <w:rsid w:val="00FB7D9F"/>
    <w:rsid w:val="00FC4838"/>
    <w:rsid w:val="00FD1FED"/>
    <w:rsid w:val="00FD472F"/>
    <w:rsid w:val="00FE3EC5"/>
    <w:rsid w:val="00FE7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9A1CA"/>
  <w15:docId w15:val="{873679DE-A567-444C-B4AB-B43CAC24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B7A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7A20"/>
    <w:rPr>
      <w:sz w:val="18"/>
      <w:szCs w:val="18"/>
    </w:rPr>
  </w:style>
  <w:style w:type="paragraph" w:styleId="a5">
    <w:name w:val="footer"/>
    <w:basedOn w:val="a"/>
    <w:link w:val="a6"/>
    <w:uiPriority w:val="99"/>
    <w:unhideWhenUsed/>
    <w:rsid w:val="009B7A20"/>
    <w:pPr>
      <w:tabs>
        <w:tab w:val="center" w:pos="4153"/>
        <w:tab w:val="right" w:pos="8306"/>
      </w:tabs>
      <w:snapToGrid w:val="0"/>
    </w:pPr>
    <w:rPr>
      <w:sz w:val="18"/>
      <w:szCs w:val="18"/>
    </w:rPr>
  </w:style>
  <w:style w:type="character" w:customStyle="1" w:styleId="a6">
    <w:name w:val="页脚 字符"/>
    <w:basedOn w:val="a0"/>
    <w:link w:val="a5"/>
    <w:uiPriority w:val="99"/>
    <w:rsid w:val="009B7A20"/>
    <w:rPr>
      <w:sz w:val="18"/>
      <w:szCs w:val="18"/>
    </w:rPr>
  </w:style>
  <w:style w:type="paragraph" w:styleId="a7">
    <w:name w:val="Revision"/>
    <w:hidden/>
    <w:uiPriority w:val="99"/>
    <w:semiHidden/>
    <w:rsid w:val="005F4084"/>
    <w:rPr>
      <w:sz w:val="24"/>
      <w:szCs w:val="24"/>
    </w:rPr>
  </w:style>
  <w:style w:type="paragraph" w:styleId="a8">
    <w:name w:val="Balloon Text"/>
    <w:basedOn w:val="a"/>
    <w:link w:val="a9"/>
    <w:semiHidden/>
    <w:unhideWhenUsed/>
    <w:rsid w:val="00FC4838"/>
    <w:rPr>
      <w:sz w:val="18"/>
      <w:szCs w:val="18"/>
    </w:rPr>
  </w:style>
  <w:style w:type="character" w:customStyle="1" w:styleId="a9">
    <w:name w:val="批注框文本 字符"/>
    <w:basedOn w:val="a0"/>
    <w:link w:val="a8"/>
    <w:semiHidden/>
    <w:rsid w:val="00FC4838"/>
    <w:rPr>
      <w:sz w:val="18"/>
      <w:szCs w:val="18"/>
    </w:rPr>
  </w:style>
  <w:style w:type="character" w:styleId="aa">
    <w:name w:val="Hyperlink"/>
    <w:basedOn w:val="a0"/>
    <w:unhideWhenUsed/>
    <w:rsid w:val="00483AE4"/>
    <w:rPr>
      <w:color w:val="0000FF" w:themeColor="hyperlink"/>
      <w:u w:val="single"/>
    </w:rPr>
  </w:style>
  <w:style w:type="character" w:styleId="ab">
    <w:name w:val="Unresolved Mention"/>
    <w:basedOn w:val="a0"/>
    <w:uiPriority w:val="99"/>
    <w:semiHidden/>
    <w:unhideWhenUsed/>
    <w:rsid w:val="00483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73154">
      <w:bodyDiv w:val="1"/>
      <w:marLeft w:val="0"/>
      <w:marRight w:val="0"/>
      <w:marTop w:val="0"/>
      <w:marBottom w:val="0"/>
      <w:divBdr>
        <w:top w:val="none" w:sz="0" w:space="0" w:color="auto"/>
        <w:left w:val="none" w:sz="0" w:space="0" w:color="auto"/>
        <w:bottom w:val="none" w:sz="0" w:space="0" w:color="auto"/>
        <w:right w:val="none" w:sz="0" w:space="0" w:color="auto"/>
      </w:divBdr>
    </w:div>
    <w:div w:id="476997384">
      <w:bodyDiv w:val="1"/>
      <w:marLeft w:val="0"/>
      <w:marRight w:val="0"/>
      <w:marTop w:val="0"/>
      <w:marBottom w:val="0"/>
      <w:divBdr>
        <w:top w:val="none" w:sz="0" w:space="0" w:color="auto"/>
        <w:left w:val="none" w:sz="0" w:space="0" w:color="auto"/>
        <w:bottom w:val="none" w:sz="0" w:space="0" w:color="auto"/>
        <w:right w:val="none" w:sz="0" w:space="0" w:color="auto"/>
      </w:divBdr>
    </w:div>
    <w:div w:id="584807803">
      <w:bodyDiv w:val="1"/>
      <w:marLeft w:val="0"/>
      <w:marRight w:val="0"/>
      <w:marTop w:val="0"/>
      <w:marBottom w:val="0"/>
      <w:divBdr>
        <w:top w:val="none" w:sz="0" w:space="0" w:color="auto"/>
        <w:left w:val="none" w:sz="0" w:space="0" w:color="auto"/>
        <w:bottom w:val="none" w:sz="0" w:space="0" w:color="auto"/>
        <w:right w:val="none" w:sz="0" w:space="0" w:color="auto"/>
      </w:divBdr>
    </w:div>
    <w:div w:id="680157069">
      <w:bodyDiv w:val="1"/>
      <w:marLeft w:val="0"/>
      <w:marRight w:val="0"/>
      <w:marTop w:val="0"/>
      <w:marBottom w:val="0"/>
      <w:divBdr>
        <w:top w:val="none" w:sz="0" w:space="0" w:color="auto"/>
        <w:left w:val="none" w:sz="0" w:space="0" w:color="auto"/>
        <w:bottom w:val="none" w:sz="0" w:space="0" w:color="auto"/>
        <w:right w:val="none" w:sz="0" w:space="0" w:color="auto"/>
      </w:divBdr>
    </w:div>
    <w:div w:id="1118842663">
      <w:bodyDiv w:val="1"/>
      <w:marLeft w:val="0"/>
      <w:marRight w:val="0"/>
      <w:marTop w:val="0"/>
      <w:marBottom w:val="0"/>
      <w:divBdr>
        <w:top w:val="none" w:sz="0" w:space="0" w:color="auto"/>
        <w:left w:val="none" w:sz="0" w:space="0" w:color="auto"/>
        <w:bottom w:val="none" w:sz="0" w:space="0" w:color="auto"/>
        <w:right w:val="none" w:sz="0" w:space="0" w:color="auto"/>
      </w:divBdr>
    </w:div>
    <w:div w:id="1242182077">
      <w:bodyDiv w:val="1"/>
      <w:marLeft w:val="0"/>
      <w:marRight w:val="0"/>
      <w:marTop w:val="0"/>
      <w:marBottom w:val="0"/>
      <w:divBdr>
        <w:top w:val="none" w:sz="0" w:space="0" w:color="auto"/>
        <w:left w:val="none" w:sz="0" w:space="0" w:color="auto"/>
        <w:bottom w:val="none" w:sz="0" w:space="0" w:color="auto"/>
        <w:right w:val="none" w:sz="0" w:space="0" w:color="auto"/>
      </w:divBdr>
    </w:div>
    <w:div w:id="1437795827">
      <w:bodyDiv w:val="1"/>
      <w:marLeft w:val="0"/>
      <w:marRight w:val="0"/>
      <w:marTop w:val="0"/>
      <w:marBottom w:val="0"/>
      <w:divBdr>
        <w:top w:val="none" w:sz="0" w:space="0" w:color="auto"/>
        <w:left w:val="none" w:sz="0" w:space="0" w:color="auto"/>
        <w:bottom w:val="none" w:sz="0" w:space="0" w:color="auto"/>
        <w:right w:val="none" w:sz="0" w:space="0" w:color="auto"/>
      </w:divBdr>
    </w:div>
    <w:div w:id="1538738007">
      <w:bodyDiv w:val="1"/>
      <w:marLeft w:val="0"/>
      <w:marRight w:val="0"/>
      <w:marTop w:val="0"/>
      <w:marBottom w:val="0"/>
      <w:divBdr>
        <w:top w:val="none" w:sz="0" w:space="0" w:color="auto"/>
        <w:left w:val="none" w:sz="0" w:space="0" w:color="auto"/>
        <w:bottom w:val="none" w:sz="0" w:space="0" w:color="auto"/>
        <w:right w:val="none" w:sz="0" w:space="0" w:color="auto"/>
      </w:divBdr>
    </w:div>
    <w:div w:id="1587808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gastrojournal.org/article/S0016-5085(17)35741-4/fulltext?referrer=https%3A%2F%2Fpubmed.ncbi.nlm.nih.gov%2F"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948-5182/full/v14/i12/1997.ht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34</Pages>
  <Words>7143</Words>
  <Characters>40719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c:creator>
  <cp:lastModifiedBy>CC15613419072@163.com</cp:lastModifiedBy>
  <cp:revision>13</cp:revision>
  <dcterms:created xsi:type="dcterms:W3CDTF">2022-11-23T05:40:00Z</dcterms:created>
  <dcterms:modified xsi:type="dcterms:W3CDTF">2022-12-23T09:18:00Z</dcterms:modified>
</cp:coreProperties>
</file>