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8CB09" w14:textId="77777777" w:rsidR="0057283A" w:rsidRDefault="00000000">
      <w:pPr>
        <w:spacing w:line="360" w:lineRule="auto"/>
        <w:jc w:val="both"/>
      </w:pPr>
      <w:r>
        <w:rPr>
          <w:rFonts w:ascii="Book Antiqua" w:eastAsia="宋体" w:hAnsi="Book Antiqua" w:cs="Book Antiqua" w:hint="eastAsia"/>
          <w:b/>
          <w:color w:val="000000"/>
          <w:lang w:eastAsia="zh-CN"/>
        </w:rPr>
        <w:t>df</w:t>
      </w: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D51BDA9" w14:textId="77777777" w:rsidR="0057283A"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81028</w:t>
      </w:r>
    </w:p>
    <w:p w14:paraId="63E5C85F" w14:textId="77777777" w:rsidR="0057283A"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144C566" w14:textId="77777777" w:rsidR="0057283A" w:rsidRDefault="0057283A">
      <w:pPr>
        <w:spacing w:line="360" w:lineRule="auto"/>
        <w:jc w:val="both"/>
      </w:pPr>
    </w:p>
    <w:p w14:paraId="46558836" w14:textId="77777777" w:rsidR="0057283A" w:rsidRDefault="00000000">
      <w:pPr>
        <w:spacing w:line="360" w:lineRule="auto"/>
        <w:jc w:val="both"/>
      </w:pPr>
      <w:r>
        <w:rPr>
          <w:rFonts w:ascii="Book Antiqua" w:eastAsia="Book Antiqua" w:hAnsi="Book Antiqua" w:cs="Book Antiqua"/>
          <w:b/>
          <w:bCs/>
          <w:color w:val="000000"/>
        </w:rPr>
        <w:t>Mucosal healing and inflammatory bowel disease: Therapeutic implications and new targets</w:t>
      </w:r>
    </w:p>
    <w:p w14:paraId="5A575543" w14:textId="77777777" w:rsidR="0057283A" w:rsidRDefault="0057283A">
      <w:pPr>
        <w:spacing w:line="360" w:lineRule="auto"/>
        <w:jc w:val="both"/>
      </w:pPr>
    </w:p>
    <w:p w14:paraId="636EC1E1" w14:textId="77777777" w:rsidR="0057283A" w:rsidRDefault="00000000">
      <w:pPr>
        <w:spacing w:line="360" w:lineRule="auto"/>
        <w:jc w:val="both"/>
      </w:pPr>
      <w:r>
        <w:rPr>
          <w:rFonts w:ascii="Book Antiqua" w:eastAsia="Book Antiqua" w:hAnsi="Book Antiqua" w:cs="Book Antiqua"/>
          <w:color w:val="000000"/>
        </w:rPr>
        <w:t>Otte ML</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Mucosal Healing and IBD</w:t>
      </w:r>
    </w:p>
    <w:p w14:paraId="2B10CD13" w14:textId="77777777" w:rsidR="0057283A" w:rsidRDefault="0057283A">
      <w:pPr>
        <w:spacing w:line="360" w:lineRule="auto"/>
        <w:jc w:val="both"/>
      </w:pPr>
    </w:p>
    <w:p w14:paraId="3E9820CD" w14:textId="77777777" w:rsidR="0057283A" w:rsidRPr="00AA440B" w:rsidRDefault="00000000">
      <w:pPr>
        <w:spacing w:line="360" w:lineRule="auto"/>
        <w:jc w:val="both"/>
      </w:pPr>
      <w:r w:rsidRPr="00AA440B">
        <w:rPr>
          <w:rFonts w:ascii="Book Antiqua" w:eastAsia="Book Antiqua" w:hAnsi="Book Antiqua" w:cs="Book Antiqua"/>
          <w:color w:val="000000"/>
        </w:rPr>
        <w:t>Megan Lynn Otte, Raju Lama Tamang, Julia Papapanagiotou, Rizwan Ahmad, Punita Dhawan, Amar B Singh</w:t>
      </w:r>
    </w:p>
    <w:p w14:paraId="6D2F3C93" w14:textId="77777777" w:rsidR="0057283A" w:rsidRPr="00AA440B" w:rsidRDefault="0057283A">
      <w:pPr>
        <w:spacing w:line="360" w:lineRule="auto"/>
        <w:jc w:val="both"/>
      </w:pPr>
    </w:p>
    <w:p w14:paraId="4833C704" w14:textId="77777777" w:rsidR="0057283A" w:rsidRDefault="00000000">
      <w:pPr>
        <w:spacing w:line="360" w:lineRule="auto"/>
        <w:jc w:val="both"/>
      </w:pPr>
      <w:r>
        <w:rPr>
          <w:rFonts w:ascii="Book Antiqua" w:eastAsia="Book Antiqua" w:hAnsi="Book Antiqua" w:cs="Book Antiqua"/>
          <w:b/>
          <w:bCs/>
          <w:color w:val="000000"/>
        </w:rPr>
        <w:t xml:space="preserve">Megan Lynn Otte, </w:t>
      </w:r>
      <w:bookmarkStart w:id="0" w:name="OLE_LINK20"/>
      <w:bookmarkStart w:id="1" w:name="OLE_LINK19"/>
      <w:r>
        <w:rPr>
          <w:rFonts w:ascii="Book Antiqua" w:eastAsia="宋体" w:hAnsi="Book Antiqua"/>
          <w:bCs/>
          <w:lang w:eastAsia="zh-CN"/>
        </w:rPr>
        <w:t>Department of</w:t>
      </w:r>
      <w:bookmarkEnd w:id="0"/>
      <w:bookmarkEnd w:id="1"/>
      <w:r>
        <w:rPr>
          <w:rFonts w:ascii="Book Antiqua" w:eastAsia="宋体" w:hAnsi="Book Antiqua" w:hint="eastAsia"/>
          <w:bCs/>
          <w:lang w:eastAsia="zh-CN"/>
        </w:rPr>
        <w:t xml:space="preserve"> </w:t>
      </w:r>
      <w:r>
        <w:rPr>
          <w:rFonts w:ascii="Book Antiqua" w:eastAsia="Book Antiqua" w:hAnsi="Book Antiqua" w:cs="Book Antiqua"/>
          <w:color w:val="000000"/>
        </w:rPr>
        <w:t>Pathology and Microbiology, University of Nebraska Medical Center, Omaha, NE 68198, United States</w:t>
      </w:r>
    </w:p>
    <w:p w14:paraId="0566C8C9" w14:textId="77777777" w:rsidR="0057283A" w:rsidRDefault="0057283A">
      <w:pPr>
        <w:spacing w:line="360" w:lineRule="auto"/>
        <w:jc w:val="both"/>
      </w:pPr>
    </w:p>
    <w:p w14:paraId="533182D0" w14:textId="77777777" w:rsidR="0057283A" w:rsidRDefault="00000000">
      <w:pPr>
        <w:spacing w:line="360" w:lineRule="auto"/>
        <w:jc w:val="both"/>
      </w:pPr>
      <w:r>
        <w:rPr>
          <w:rFonts w:ascii="Book Antiqua" w:eastAsia="Book Antiqua" w:hAnsi="Book Antiqua" w:cs="Book Antiqua"/>
          <w:b/>
          <w:bCs/>
          <w:color w:val="000000"/>
        </w:rPr>
        <w:t>Raju Lama Tamang, Julia Papapanagiotou,</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Rizwan Ahmad, Punita Dhawan,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Amar B Singh,</w:t>
      </w:r>
      <w:r>
        <w:rPr>
          <w:rFonts w:ascii="Book Antiqua" w:eastAsia="宋体" w:hAnsi="Book Antiqua" w:cs="Book Antiqua" w:hint="eastAsia"/>
          <w:b/>
          <w:bCs/>
          <w:color w:val="000000"/>
          <w:lang w:eastAsia="zh-CN"/>
        </w:rPr>
        <w:t xml:space="preserve"> </w:t>
      </w:r>
      <w:r>
        <w:rPr>
          <w:rFonts w:ascii="Book Antiqua" w:eastAsia="宋体" w:hAnsi="Book Antiqua"/>
          <w:bCs/>
          <w:lang w:eastAsia="zh-CN"/>
        </w:rPr>
        <w:t>Department of</w:t>
      </w:r>
      <w:r>
        <w:rPr>
          <w:rFonts w:ascii="Book Antiqua" w:eastAsia="宋体" w:hAnsi="Book Antiqua" w:hint="eastAsia"/>
          <w:bCs/>
          <w:lang w:eastAsia="zh-CN"/>
        </w:rPr>
        <w:t xml:space="preserve"> </w:t>
      </w:r>
      <w:r>
        <w:rPr>
          <w:rFonts w:ascii="Book Antiqua" w:eastAsia="Book Antiqua" w:hAnsi="Book Antiqua" w:cs="Book Antiqua"/>
          <w:color w:val="000000"/>
        </w:rPr>
        <w:t>Biochemistry and Molecular Biology, University of Nebraska Medical Center, Omaha, NE 68198, United States</w:t>
      </w:r>
    </w:p>
    <w:p w14:paraId="2D743D74" w14:textId="77777777" w:rsidR="0057283A" w:rsidRDefault="0057283A">
      <w:pPr>
        <w:spacing w:line="360" w:lineRule="auto"/>
        <w:jc w:val="both"/>
      </w:pPr>
    </w:p>
    <w:p w14:paraId="5F666773" w14:textId="77777777" w:rsidR="0057283A"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Otte ML, Lama Tamang R, Papapanagiotou J,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Ahmad R reviewed literature for the latest advances in the field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Otte ML, Lama Tamang R, Papapanagiotou J, Ahmad R, Dhawan P,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Singh AB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wrote and revised this paper.</w:t>
      </w:r>
    </w:p>
    <w:p w14:paraId="769B9E96" w14:textId="77777777" w:rsidR="0057283A" w:rsidRDefault="0057283A">
      <w:pPr>
        <w:spacing w:line="360" w:lineRule="auto"/>
        <w:jc w:val="both"/>
      </w:pPr>
    </w:p>
    <w:p w14:paraId="4B1FCB57" w14:textId="77777777" w:rsidR="0057283A" w:rsidRDefault="00000000">
      <w:pPr>
        <w:spacing w:line="360" w:lineRule="auto"/>
        <w:jc w:val="both"/>
      </w:pPr>
      <w:r>
        <w:rPr>
          <w:rFonts w:ascii="Book Antiqua" w:eastAsia="Book Antiqua" w:hAnsi="Book Antiqua" w:cs="Book Antiqua"/>
          <w:b/>
          <w:bCs/>
          <w:color w:val="000000"/>
        </w:rPr>
        <w:t xml:space="preserve">Corresponding author: Amar B Singh, PhD, Professor, </w:t>
      </w:r>
      <w:r>
        <w:rPr>
          <w:rFonts w:ascii="Book Antiqua" w:eastAsia="Book Antiqua" w:hAnsi="Book Antiqua" w:cs="Book Antiqua"/>
          <w:color w:val="000000"/>
        </w:rPr>
        <w:t xml:space="preserve">Department of Biochemistry and Molecular Biology, University of Nebraska Medical Center, </w:t>
      </w:r>
      <w:r>
        <w:rPr>
          <w:rFonts w:ascii="Book Antiqua" w:eastAsia="Book Antiqua" w:hAnsi="Book Antiqua" w:cs="Book Antiqua" w:hint="eastAsia"/>
          <w:color w:val="000000"/>
        </w:rPr>
        <w:t>600 42nd Dewey,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Omaha, NE 68118, United States. amar.singh@unmc.edu</w:t>
      </w:r>
    </w:p>
    <w:p w14:paraId="1DC8A359" w14:textId="77777777" w:rsidR="0057283A" w:rsidRDefault="0057283A">
      <w:pPr>
        <w:spacing w:line="360" w:lineRule="auto"/>
        <w:jc w:val="both"/>
      </w:pPr>
    </w:p>
    <w:p w14:paraId="352F3F89" w14:textId="77777777" w:rsidR="0057283A"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2022</w:t>
      </w:r>
    </w:p>
    <w:p w14:paraId="70A53911" w14:textId="77777777" w:rsidR="0057283A"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2022</w:t>
      </w:r>
    </w:p>
    <w:p w14:paraId="0D8B3A43" w14:textId="1AF75559" w:rsidR="0057283A" w:rsidRDefault="00000000">
      <w:pPr>
        <w:spacing w:line="360" w:lineRule="auto"/>
        <w:jc w:val="both"/>
      </w:pPr>
      <w:r>
        <w:rPr>
          <w:rFonts w:ascii="Book Antiqua" w:eastAsia="Book Antiqua" w:hAnsi="Book Antiqua" w:cs="Book Antiqua"/>
          <w:b/>
          <w:bCs/>
          <w:color w:val="000000"/>
        </w:rPr>
        <w:t xml:space="preserve">Accepted: </w:t>
      </w:r>
      <w:r w:rsidR="005406E4">
        <w:rPr>
          <w:rFonts w:ascii="Book Antiqua" w:eastAsia="Book Antiqua" w:hAnsi="Book Antiqua" w:cs="Book Antiqua"/>
          <w:color w:val="000000"/>
        </w:rPr>
        <w:t>February 14, 2023</w:t>
      </w:r>
    </w:p>
    <w:p w14:paraId="07AD336D" w14:textId="0AEA17EC" w:rsidR="0057283A" w:rsidRDefault="00000000">
      <w:pPr>
        <w:spacing w:line="360" w:lineRule="auto"/>
        <w:jc w:val="both"/>
        <w:sectPr w:rsidR="0057283A">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 xml:space="preserve">Published online: </w:t>
      </w:r>
      <w:r w:rsidR="00AA440B">
        <w:rPr>
          <w:rFonts w:ascii="Book Antiqua" w:hAnsi="Book Antiqua"/>
          <w:color w:val="000000"/>
          <w:shd w:val="clear" w:color="auto" w:fill="FFFFFF"/>
        </w:rPr>
        <w:t>February 21, 2023</w:t>
      </w:r>
    </w:p>
    <w:p w14:paraId="1A9A873C" w14:textId="77777777" w:rsidR="0057283A" w:rsidRDefault="00000000">
      <w:pPr>
        <w:spacing w:line="360" w:lineRule="auto"/>
        <w:jc w:val="both"/>
      </w:pPr>
      <w:r>
        <w:rPr>
          <w:rFonts w:ascii="Book Antiqua" w:eastAsia="Book Antiqua" w:hAnsi="Book Antiqua" w:cs="Book Antiqua"/>
          <w:b/>
          <w:color w:val="000000"/>
        </w:rPr>
        <w:lastRenderedPageBreak/>
        <w:t>Abstract</w:t>
      </w:r>
    </w:p>
    <w:p w14:paraId="3542C9D6" w14:textId="77777777" w:rsidR="0057283A" w:rsidRDefault="00000000">
      <w:pPr>
        <w:spacing w:line="360" w:lineRule="auto"/>
        <w:jc w:val="both"/>
      </w:pPr>
      <w:r>
        <w:rPr>
          <w:rFonts w:ascii="Book Antiqua" w:eastAsia="Book Antiqua" w:hAnsi="Book Antiqua" w:cs="Book Antiqua"/>
          <w:color w:val="000000"/>
        </w:rPr>
        <w:t>Mucosal healing (MH) is vital in maintaining homeostasis within the gut and protecting against injury and infections. Multiple factors and signaling pathways contribute in a dynamic and coordinated manner to maintain intestinal homeostasis and mucosal regeneration/repair. However, when intestinal homeostasis becomes chronically disturbed and an inflammatory immune response is constitutively active due to impairment of the intestinal epithelial barrier autoimmune disease results, particularly inflammatory bowel disease (IBD). Many proteins and signaling pathways become dysregulated or impaired during these pathological conditions, with the mechanisms of regulation just beginning to be understood. Consequently, there remains a relative lack of broadly effective therapeutics that can restore MH due to the complexity of both the disease and healing processes, so tissue damage in the gastrointestinal tract of patients, even those in clinical remission, persists. With increased understanding of the molecular mechanisms of IBD and MH, tissue damage from autoimmune disease may in the future be ameliorated by developing therapeutics that enhance the body’s own healing response. In this review, we introduce the concept of mucosal healing and its relevance in IBD as well as discuss the mechanisms of IBD and potential strategies for altering these processes and inducing MH.</w:t>
      </w:r>
    </w:p>
    <w:p w14:paraId="5E45E3B1" w14:textId="77777777" w:rsidR="0057283A" w:rsidRDefault="0057283A">
      <w:pPr>
        <w:spacing w:line="360" w:lineRule="auto"/>
        <w:jc w:val="both"/>
      </w:pPr>
    </w:p>
    <w:p w14:paraId="3A3CEC0C" w14:textId="77777777" w:rsidR="0057283A"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Inflammation; Injury/repair; Mucosal healing; Mucosal barrier; Therapeutics; Colitis</w:t>
      </w:r>
    </w:p>
    <w:p w14:paraId="4E384DAB" w14:textId="6AC82C14" w:rsidR="0057283A" w:rsidRDefault="0057283A">
      <w:pPr>
        <w:spacing w:line="360" w:lineRule="auto"/>
        <w:jc w:val="both"/>
      </w:pPr>
    </w:p>
    <w:p w14:paraId="427207B9" w14:textId="77777777" w:rsidR="000B4D66" w:rsidRDefault="000B4D66" w:rsidP="000B4D66">
      <w:pPr>
        <w:spacing w:line="360" w:lineRule="auto"/>
        <w:rPr>
          <w:rFonts w:ascii="Book Antiqua" w:eastAsia="Book Antiqua" w:hAnsi="Book Antiqua" w:cs="Book Antiqua"/>
          <w:color w:val="000000"/>
        </w:rPr>
      </w:pPr>
      <w:bookmarkStart w:id="2" w:name="_Hlk12745042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1C4FF4E0" w14:textId="77777777" w:rsidR="000B4D66" w:rsidRDefault="000B4D66">
      <w:pPr>
        <w:spacing w:line="360" w:lineRule="auto"/>
        <w:jc w:val="both"/>
      </w:pPr>
    </w:p>
    <w:p w14:paraId="2EFB2D07" w14:textId="5500F554" w:rsidR="000B4D66" w:rsidRDefault="000B4D66">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color w:val="000000"/>
        </w:rPr>
        <w:t xml:space="preserve">Otte ML, Lama Tamang R, Papapanagiotou J, Ahmad R, Dhawan P, Singh AB. Mucosal healing and inflammatory bowel disease: Therapeutic implications and new targets.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w:t>
      </w:r>
      <w:r w:rsidR="00D16CD3" w:rsidRPr="00D16CD3">
        <w:rPr>
          <w:rFonts w:ascii="Book Antiqua" w:eastAsia="Book Antiqua" w:hAnsi="Book Antiqua" w:cs="Book Antiqua"/>
          <w:color w:val="000000"/>
        </w:rPr>
        <w:t xml:space="preserve">29(7): </w:t>
      </w:r>
      <w:r>
        <w:rPr>
          <w:rFonts w:ascii="Book Antiqua" w:eastAsia="Book Antiqua" w:hAnsi="Book Antiqua" w:cs="Book Antiqua"/>
          <w:color w:val="000000"/>
        </w:rPr>
        <w:t>1157</w:t>
      </w:r>
      <w:r w:rsidR="00D16CD3" w:rsidRPr="00D16CD3">
        <w:rPr>
          <w:rFonts w:ascii="Book Antiqua" w:eastAsia="Book Antiqua" w:hAnsi="Book Antiqua" w:cs="Book Antiqua"/>
          <w:color w:val="000000"/>
        </w:rPr>
        <w:t>-</w:t>
      </w:r>
      <w:r>
        <w:rPr>
          <w:rFonts w:ascii="Book Antiqua" w:eastAsia="Book Antiqua" w:hAnsi="Book Antiqua" w:cs="Book Antiqua"/>
          <w:color w:val="000000"/>
        </w:rPr>
        <w:t>1172</w:t>
      </w:r>
      <w:r w:rsidR="00D16CD3" w:rsidRPr="00D16CD3">
        <w:rPr>
          <w:rFonts w:ascii="Book Antiqua" w:eastAsia="Book Antiqua" w:hAnsi="Book Antiqua" w:cs="Book Antiqua"/>
          <w:color w:val="000000"/>
        </w:rPr>
        <w:t xml:space="preserve">  </w:t>
      </w:r>
    </w:p>
    <w:p w14:paraId="663CBE74" w14:textId="75141AAB" w:rsidR="000B4D66" w:rsidRDefault="00D16CD3">
      <w:pPr>
        <w:spacing w:line="360" w:lineRule="auto"/>
        <w:jc w:val="both"/>
        <w:rPr>
          <w:rFonts w:ascii="Book Antiqua" w:eastAsia="Book Antiqua" w:hAnsi="Book Antiqua" w:cs="Book Antiqua"/>
          <w:color w:val="000000"/>
        </w:rPr>
      </w:pPr>
      <w:r w:rsidRPr="000B4D66">
        <w:rPr>
          <w:rFonts w:ascii="Book Antiqua" w:eastAsia="Book Antiqua" w:hAnsi="Book Antiqua" w:cs="Book Antiqua"/>
          <w:b/>
          <w:bCs/>
          <w:color w:val="000000"/>
        </w:rPr>
        <w:t>URL:</w:t>
      </w:r>
      <w:r w:rsidRPr="00D16CD3">
        <w:rPr>
          <w:rFonts w:ascii="Book Antiqua" w:eastAsia="Book Antiqua" w:hAnsi="Book Antiqua" w:cs="Book Antiqua"/>
          <w:color w:val="000000"/>
        </w:rPr>
        <w:t xml:space="preserve"> https://www.wjgnet.com/1007-9327/full/v29/i7/</w:t>
      </w:r>
      <w:r w:rsidR="000B4D66">
        <w:rPr>
          <w:rFonts w:ascii="Book Antiqua" w:eastAsia="Book Antiqua" w:hAnsi="Book Antiqua" w:cs="Book Antiqua"/>
          <w:color w:val="000000"/>
        </w:rPr>
        <w:t>1157</w:t>
      </w:r>
      <w:r w:rsidRPr="00D16CD3">
        <w:rPr>
          <w:rFonts w:ascii="Book Antiqua" w:eastAsia="Book Antiqua" w:hAnsi="Book Antiqua" w:cs="Book Antiqua"/>
          <w:color w:val="000000"/>
        </w:rPr>
        <w:t xml:space="preserve">.htm  </w:t>
      </w:r>
    </w:p>
    <w:p w14:paraId="610873A2" w14:textId="28209078" w:rsidR="0057283A" w:rsidRDefault="00D16CD3">
      <w:pPr>
        <w:spacing w:line="360" w:lineRule="auto"/>
        <w:jc w:val="both"/>
      </w:pPr>
      <w:r w:rsidRPr="000B4D66">
        <w:rPr>
          <w:rFonts w:ascii="Book Antiqua" w:eastAsia="Book Antiqua" w:hAnsi="Book Antiqua" w:cs="Book Antiqua"/>
          <w:b/>
          <w:bCs/>
          <w:color w:val="000000"/>
        </w:rPr>
        <w:lastRenderedPageBreak/>
        <w:t>DOI:</w:t>
      </w:r>
      <w:r w:rsidRPr="00D16CD3">
        <w:rPr>
          <w:rFonts w:ascii="Book Antiqua" w:eastAsia="Book Antiqua" w:hAnsi="Book Antiqua" w:cs="Book Antiqua"/>
          <w:color w:val="000000"/>
        </w:rPr>
        <w:t xml:space="preserve"> https://dx.doi.org/10.3748/wjg.v29.i7.</w:t>
      </w:r>
      <w:r w:rsidR="000B4D66">
        <w:rPr>
          <w:rFonts w:ascii="Book Antiqua" w:eastAsia="Book Antiqua" w:hAnsi="Book Antiqua" w:cs="Book Antiqua"/>
          <w:color w:val="000000"/>
        </w:rPr>
        <w:t>1157</w:t>
      </w:r>
    </w:p>
    <w:p w14:paraId="1C48F7E1" w14:textId="77777777" w:rsidR="0057283A" w:rsidRDefault="0057283A">
      <w:pPr>
        <w:spacing w:line="360" w:lineRule="auto"/>
        <w:jc w:val="both"/>
      </w:pPr>
    </w:p>
    <w:p w14:paraId="365A270A" w14:textId="77777777" w:rsidR="0057283A"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Mucosal healing (MH) is vital in maintaining intestinal homeostasis and protecting against infection and injury. MH has emerged as an important clinical criterion in effective treatment of inflammatory bowel disease (IBD). However, there remains a relative lack of therapeutics that can restore MH due to the complexity of the disease and healing processes. Through increased understanding of the molecular mechanisms of MH, tissue damage from IBD may be ameliorated by developing novel therapeutics. Here, we introduce the concept of MH and its relevance in IBD, and discuss the mechanisms of IBD and potential strategies for altering these processes for inducing MH.</w:t>
      </w:r>
    </w:p>
    <w:p w14:paraId="3B987C3B" w14:textId="77777777" w:rsidR="0057283A" w:rsidRDefault="0057283A">
      <w:pPr>
        <w:spacing w:line="360" w:lineRule="auto"/>
        <w:jc w:val="both"/>
      </w:pPr>
    </w:p>
    <w:p w14:paraId="63E2B5DA" w14:textId="77777777" w:rsidR="0057283A" w:rsidRDefault="00000000">
      <w:pPr>
        <w:spacing w:line="360" w:lineRule="auto"/>
        <w:jc w:val="both"/>
      </w:pPr>
      <w:r>
        <w:rPr>
          <w:rFonts w:ascii="Book Antiqua" w:eastAsia="Book Antiqua" w:hAnsi="Book Antiqua" w:cs="Book Antiqua"/>
          <w:b/>
          <w:caps/>
          <w:color w:val="000000"/>
          <w:u w:val="single"/>
        </w:rPr>
        <w:t>INTRODUCTION</w:t>
      </w:r>
    </w:p>
    <w:p w14:paraId="0B6764E9" w14:textId="77777777" w:rsidR="0057283A" w:rsidRDefault="00000000">
      <w:pPr>
        <w:spacing w:line="360" w:lineRule="auto"/>
        <w:jc w:val="both"/>
      </w:pPr>
      <w:r>
        <w:rPr>
          <w:rFonts w:ascii="Book Antiqua" w:eastAsia="Book Antiqua" w:hAnsi="Book Antiqua" w:cs="Book Antiqua"/>
          <w:color w:val="000000"/>
        </w:rPr>
        <w:t>Mucosal healing (MH) is a process of wound repair that restores the integrity of damaged epithelial barrier and homeostatic function after an injury compromises barrier integrity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It is a complex process regulated by multiple cell types, through distinct mechanisms in response to highly specific stimuli within multiple signaling and cytokine pathways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For simplification, the MH process is considered to have three phases: Epithelial restitution, proliferation, and differentiation and maturation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Restitution consists of epithelial cells migrating into a wound within hours, followed by proliferation of epithelial cells in hours to days, and finally differentiation of intestinal stem cells into all mature intestinal cell types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Each phase is induced and regulated by multiple cytokines, growth factors, and cell types reviewed in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and can be influenced by many factors that enhance or prevent wound healing as well as by the source of barrier injury. When the homeostatic process of wound healing is slowed or delayed by external or genetic factors, chronic inflammation may develop because repair of the intestinal epithelial barrier (IEB) and subsequent reduction of inflammation will not occur unless wound healing mechanisms are present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Due to inflammation and chronic immune response, the consequences of impaired MH are chronicity of autoimmune diseases, including Inflammatory Bowel Disease, (IBD) and its progression to colorectal cancer.</w:t>
      </w:r>
    </w:p>
    <w:p w14:paraId="1896E3A9" w14:textId="77777777" w:rsidR="0057283A" w:rsidRDefault="0057283A">
      <w:pPr>
        <w:spacing w:line="360" w:lineRule="auto"/>
        <w:jc w:val="both"/>
      </w:pPr>
    </w:p>
    <w:p w14:paraId="6FA899E4" w14:textId="77777777"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INFLAMMATORY BOWEL DISEASE OVERVIEW AND PATHOGENESIS</w:t>
      </w:r>
    </w:p>
    <w:p w14:paraId="3224B551" w14:textId="77777777" w:rsidR="0057283A" w:rsidRDefault="00000000">
      <w:pPr>
        <w:spacing w:line="360" w:lineRule="auto"/>
        <w:jc w:val="both"/>
      </w:pPr>
      <w:r>
        <w:rPr>
          <w:rFonts w:ascii="Book Antiqua" w:eastAsia="Book Antiqua" w:hAnsi="Book Antiqua" w:cs="Book Antiqua"/>
          <w:color w:val="000000"/>
          <w:shd w:val="clear" w:color="auto" w:fill="FFFFFF"/>
        </w:rPr>
        <w:t xml:space="preserve">Inflammatory Bowel Disease (IBD) is a term that represents autoimmune inflammatory diseases of the gut, with ulcerative colitis (UC) and Crohn’s Disease (CD) being the major </w:t>
      </w:r>
      <w:r>
        <w:rPr>
          <w:rFonts w:ascii="Book Antiqua" w:eastAsia="Book Antiqua" w:hAnsi="Book Antiqua" w:cs="Book Antiqua"/>
          <w:color w:val="000000"/>
        </w:rPr>
        <w:t>disease</w:t>
      </w:r>
      <w:r>
        <w:rPr>
          <w:rFonts w:ascii="Book Antiqua" w:eastAsia="Book Antiqua" w:hAnsi="Book Antiqua" w:cs="Book Antiqua"/>
          <w:color w:val="000000"/>
          <w:shd w:val="clear" w:color="auto" w:fill="FFFFFF"/>
        </w:rPr>
        <w:t> types; however, the etiology of IBD remains unclear. IBD is known to have genetic and environmental risk factors, but the mechanisms by which these factors induce IBD are not well-understood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Common symptoms include abdominal pain, diarrhea, weight loss, malnutrition, and particularly in CD, nausea, vomiting, intestinal blockages, fistulae, and abscesses</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shd w:val="clear" w:color="auto" w:fill="FFFFFF"/>
        </w:rPr>
        <w:t xml:space="preserve">. IBD is an increasingly common and often debilitating disease, affecting up to 200 individuals </w:t>
      </w:r>
      <w:r>
        <w:rPr>
          <w:rFonts w:ascii="Book Antiqua" w:eastAsia="Book Antiqua" w:hAnsi="Book Antiqua" w:cs="Book Antiqua"/>
          <w:i/>
          <w:iCs/>
          <w:color w:val="000000"/>
          <w:shd w:val="clear" w:color="auto" w:fill="FFFFFF"/>
        </w:rPr>
        <w:t>per</w:t>
      </w:r>
      <w:r>
        <w:rPr>
          <w:rFonts w:ascii="Book Antiqua" w:eastAsia="Book Antiqua" w:hAnsi="Book Antiqua" w:cs="Book Antiqua"/>
          <w:color w:val="000000"/>
          <w:shd w:val="clear" w:color="auto" w:fill="FFFFFF"/>
        </w:rPr>
        <w:t xml:space="preserve"> 100000 people in the United States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Onset of IBD often occurs before the age of 30, and patients experience poor quality of life along with high risk of developing colorectal cancer due to the chronic and progressive symptoms and persistent inflammatory state.</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shd w:val="clear" w:color="auto" w:fill="FFFFFF"/>
        </w:rPr>
        <w:t>. Though multiple treatment mechanisms exist, including corticosteroids, anti-inflammatory medications, monoclonal antibodies, stem cell treatments, and surgery, IBD cannot currently be cured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Therefore, continued research into the mechanisms of pathogenesis and development of new pharmaceuticals and treatment methods is vital to decrease mortality and improve quality of life for IBD patients.</w:t>
      </w:r>
    </w:p>
    <w:p w14:paraId="454CB712" w14:textId="77777777" w:rsidR="0057283A"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Autoimmune disease pathogenesis is difficult to study due to the multifactorial causes of disease and complex molecular mechanisms, as well as the predicament of patients not presenting to the clinic until late in the disease development process. Although the disease complexity and difficulty in identifying the initial molecular instigators has thus far precluded full understanding of the specific molecular mechanisms of IBD pathogenesis, the general overarching processes have been elucidated. During IBD pathogenesis, the IEB and mucosal layers become damaged and inflamed due to injury and/or infection, which can develop into a state of chronic inflammation and reduced IEB integrity. Genetic factors can also play a role in pathogenesis, particularly in CD through genes such as a variant that impairs autophagy and dysregulates the IEB and gut microbiota</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shd w:val="clear" w:color="auto" w:fill="FFFFFF"/>
        </w:rPr>
        <w:t xml:space="preserve">. The damage to the IEB results in </w:t>
      </w:r>
      <w:r>
        <w:rPr>
          <w:rFonts w:ascii="Book Antiqua" w:eastAsia="Book Antiqua" w:hAnsi="Book Antiqua" w:cs="Book Antiqua"/>
          <w:color w:val="000000"/>
          <w:shd w:val="clear" w:color="auto" w:fill="FFFFFF"/>
        </w:rPr>
        <w:lastRenderedPageBreak/>
        <w:t>microbial and antigen exposure in the intestinal lumen, leading to an inflammatory cascade and disturbed homeostasis</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shd w:val="clear" w:color="auto" w:fill="FFFFFF"/>
        </w:rPr>
        <w:t>. Multiple cytokines and immune cell types are also thought to contribute to the pathogenesis of or protection against IBD; therefore, further study of the complex interactions governing the maintenance or breakdown of gut barrier homeostasis is imperative to deeper understanding of IBD pathogenesis and the development of effective treatments.</w:t>
      </w:r>
    </w:p>
    <w:p w14:paraId="2B1814CB" w14:textId="77777777" w:rsidR="0057283A" w:rsidRDefault="0057283A">
      <w:pPr>
        <w:spacing w:line="360" w:lineRule="auto"/>
        <w:ind w:firstLineChars="200" w:firstLine="480"/>
        <w:jc w:val="both"/>
        <w:rPr>
          <w:rFonts w:ascii="Book Antiqua" w:eastAsia="Book Antiqua" w:hAnsi="Book Antiqua" w:cs="Book Antiqua"/>
          <w:color w:val="000000"/>
          <w:shd w:val="clear" w:color="auto" w:fill="FFFFFF"/>
        </w:rPr>
      </w:pPr>
    </w:p>
    <w:p w14:paraId="55E26EC3" w14:textId="77777777"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MUCOSAL HEALING AND PATHOLOGICAL RELEVANCE IN IBD</w:t>
      </w:r>
    </w:p>
    <w:p w14:paraId="6ABFFF76"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main goals of IBD treatment are two-pronged: Reducing symptoms and preventing new inflammation and intestinal injury through traditional treatment methods, and recently a new, ambitious goal of inducing wound healing of existing inflammation and damage</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Some current treatments may contribute to both treatment goals; however, many existing clinical treatments are more targeted toward the traditional goal of preventing inflammation and damage. Even with the advent of some newer MH-focused treatments, additional avenues of further enhancing MH should be explored. Although clinical remission or preventing new inflammation is possible, patients may still have residual disease symptoms during remission due to the defective wound healing process leaving previous intestinal damage unrepaired. Additionally, up to half of IBD patients experience non-response or loss of response to standard therapeutics, leading to relapse</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Hence, MH induction presents an attractive goal in effective long-term treatment of IBD and prevention of relapse, and thus also prevention of progression to colitis-associated colon cancer. In this review, we will summarize the main current and prospective treatments of IBD, as described in Table 1, and their benefits and limitations towards the goal of reducing inflammation and achieving MH. More detailed analysis of the mechanisms of action, safety, and efficacy profiles of current IBD therapies and clinical trials can be found in Neurath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However, in this review, we will emphasize areas that have not yet been as extensively clinically explored, including the temporal control of gut immune function, which presents novel potential for fine-tuning of the immune system in MH and restoration of gut homeostasis. We will examine three major </w:t>
      </w:r>
      <w:r>
        <w:rPr>
          <w:rFonts w:ascii="Book Antiqua" w:eastAsia="Book Antiqua" w:hAnsi="Book Antiqua" w:cs="Book Antiqua"/>
          <w:color w:val="000000"/>
        </w:rPr>
        <w:lastRenderedPageBreak/>
        <w:t>factors contributing to the pathogenesis and tissue damage of IBD, as shown in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G</w:t>
      </w:r>
      <w:r>
        <w:rPr>
          <w:rFonts w:ascii="Book Antiqua" w:eastAsia="Book Antiqua" w:hAnsi="Book Antiqua" w:cs="Book Antiqua"/>
          <w:color w:val="000000"/>
        </w:rPr>
        <w:t>ut barrier dysfunction, gut dysbiosis, and inflammatory cytokine responses. Specifically, we will focus on the prospect of altering these factors and associated pathways summarized in Table 2 for both the reduction of inflammation and induction of MH.</w:t>
      </w:r>
    </w:p>
    <w:p w14:paraId="62B83CCA" w14:textId="77777777" w:rsidR="0057283A" w:rsidRDefault="0057283A">
      <w:pPr>
        <w:spacing w:line="360" w:lineRule="auto"/>
        <w:jc w:val="both"/>
        <w:rPr>
          <w:rFonts w:ascii="Book Antiqua" w:eastAsia="Book Antiqua" w:hAnsi="Book Antiqua" w:cs="Book Antiqua"/>
          <w:color w:val="000000"/>
        </w:rPr>
      </w:pPr>
    </w:p>
    <w:p w14:paraId="5100F2F0" w14:textId="77777777" w:rsidR="0057283A" w:rsidRDefault="00000000">
      <w:pPr>
        <w:spacing w:line="360" w:lineRule="auto"/>
        <w:jc w:val="both"/>
        <w:rPr>
          <w:u w:val="single"/>
        </w:rPr>
      </w:pPr>
      <w:r>
        <w:rPr>
          <w:rFonts w:ascii="Book Antiqua" w:eastAsia="Book Antiqua" w:hAnsi="Book Antiqua" w:cs="Book Antiqua"/>
          <w:b/>
          <w:bCs/>
          <w:color w:val="000000"/>
          <w:u w:val="single"/>
        </w:rPr>
        <w:t>CURRENT STATUS OF IBD THERAPIES AND FOCUS ON ENHANCED MUCOSAL HEALING</w:t>
      </w:r>
    </w:p>
    <w:p w14:paraId="2C74CE0F" w14:textId="77777777" w:rsidR="0057283A" w:rsidRDefault="00000000">
      <w:pPr>
        <w:spacing w:line="360" w:lineRule="auto"/>
        <w:jc w:val="both"/>
        <w:rPr>
          <w:b/>
          <w:bCs/>
          <w:i/>
          <w:iCs/>
        </w:rPr>
      </w:pPr>
      <w:r>
        <w:rPr>
          <w:rFonts w:ascii="Book Antiqua" w:eastAsia="Book Antiqua" w:hAnsi="Book Antiqua" w:cs="Book Antiqua"/>
          <w:b/>
          <w:bCs/>
          <w:i/>
          <w:iCs/>
          <w:color w:val="000000"/>
        </w:rPr>
        <w:t>Traditional Therapies</w:t>
      </w:r>
    </w:p>
    <w:p w14:paraId="1811EC5E"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Historically, there has been a disconnect between the expectation of IBD treatment promoting MH and real treatment outcomes, as many therapies for UC and CD primarily target symptom relief and reduction of chronic inflammation</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Corticosteroids, Methotrexate, and surgery are typically utilized to achieve these goals, but they do not promote MH as the primary therapeutic endpoint</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Because UC and CD are progressive diseases, patients may still experience intestinal damage even during periods without physical symptoms, and disease progression is typically only slowed by these treatments, not stopped</w:t>
      </w:r>
      <w:r>
        <w:rPr>
          <w:rFonts w:ascii="Book Antiqua" w:eastAsia="Book Antiqua" w:hAnsi="Book Antiqua" w:cs="Book Antiqua"/>
          <w:color w:val="000000"/>
          <w:szCs w:val="36"/>
          <w:vertAlign w:val="superscript"/>
        </w:rPr>
        <w:t>[12,15]</w:t>
      </w:r>
      <w:r>
        <w:rPr>
          <w:rFonts w:ascii="Book Antiqua" w:eastAsia="Book Antiqua" w:hAnsi="Book Antiqua" w:cs="Book Antiqua"/>
          <w:color w:val="000000"/>
        </w:rPr>
        <w:t>. However, achieving MH may help stop disease progression as well as decrease symptom severity. New treatment plans broaden the therapeutic focus to include inducing MH through a variety of mechanisms, such as by altering the gut microbiome and altering inflammatory and anti-inflammatory cytokines with antibodies or exogenous cytokine therapies.</w:t>
      </w:r>
    </w:p>
    <w:p w14:paraId="02A5A09A" w14:textId="77777777" w:rsidR="0057283A" w:rsidRDefault="0057283A">
      <w:pPr>
        <w:spacing w:line="360" w:lineRule="auto"/>
        <w:jc w:val="both"/>
        <w:rPr>
          <w:rFonts w:ascii="Book Antiqua" w:eastAsia="Book Antiqua" w:hAnsi="Book Antiqua" w:cs="Book Antiqua"/>
          <w:color w:val="000000"/>
        </w:rPr>
      </w:pPr>
    </w:p>
    <w:p w14:paraId="270EEE3E" w14:textId="77777777" w:rsidR="0057283A" w:rsidRDefault="00000000">
      <w:pPr>
        <w:spacing w:line="360" w:lineRule="auto"/>
        <w:jc w:val="both"/>
        <w:rPr>
          <w:b/>
          <w:bCs/>
          <w:i/>
          <w:iCs/>
        </w:rPr>
      </w:pPr>
      <w:r>
        <w:rPr>
          <w:rFonts w:ascii="Book Antiqua" w:eastAsia="Book Antiqua" w:hAnsi="Book Antiqua" w:cs="Book Antiqua"/>
          <w:b/>
          <w:bCs/>
          <w:i/>
          <w:iCs/>
          <w:color w:val="000000"/>
        </w:rPr>
        <w:t>Inflammation Reduction and Immune Modulation Therapies</w:t>
      </w:r>
    </w:p>
    <w:p w14:paraId="02D68025"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such mechanism for emphasizing MH includes suppressing specific parts of the patient’s immune system to decrease the main contributors of chronic inflammation. When new inflammation is reduced, it may then be possible for the wound healing process to begin to keep up with the rate of tissue damage. Methods of achieving this goal include enteral nutrition (EN), partial EN (PEN), 5-aminosalicylates (5-ASA), and Azathioprine treatments, which focus on decreasing IBD-associated inflammation by suppressing the host immune system in a less global manner than corticosteroids or </w:t>
      </w:r>
      <w:r>
        <w:rPr>
          <w:rFonts w:ascii="Book Antiqua" w:eastAsia="Book Antiqua" w:hAnsi="Book Antiqua" w:cs="Book Antiqua"/>
          <w:color w:val="000000"/>
        </w:rPr>
        <w:lastRenderedPageBreak/>
        <w:t>preventing the production of inflammatory molecules. EN is a dietary treatment for IBD patients that can either totally (with EN) or partially (with PEN) replace solid food intake with specialized formula</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Although the mechanism by which EN induces MH is currently unknown, microbiome changes are implicated and are hypothesized to aid in decreasing chronic inflammation</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While typically a pediatric treatment, a pilot study shows MH in adults following EN and PEN treatment as well</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Currently, the largest drawback of EN treatment is low patient compliance, especially in adults</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5-ASA drugs, which are used to induce remission in early IBD, are shown to induce MH in 43.7% of patients</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Azathioprine is a purine analog inhibiting purine metabolism and blocking T cell activation and co-stimulation, therefore functioning by suppressing the immune system and decreasing inflammation in IBD</w:t>
      </w:r>
      <w:r>
        <w:rPr>
          <w:rFonts w:ascii="Book Antiqua" w:eastAsia="Book Antiqua" w:hAnsi="Book Antiqua" w:cs="Book Antiqua"/>
          <w:color w:val="000000"/>
          <w:szCs w:val="36"/>
          <w:vertAlign w:val="superscript"/>
        </w:rPr>
        <w:t>[11,19-21]</w:t>
      </w:r>
      <w:r>
        <w:rPr>
          <w:rFonts w:ascii="Book Antiqua" w:eastAsia="Book Antiqua" w:hAnsi="Book Antiqua" w:cs="Book Antiqua"/>
          <w:color w:val="000000"/>
        </w:rPr>
        <w:t>. It is shown to achieve MH independently in some cases (30.1%) alone but is more successful when used in conjunction with anti-TNF-α antibodies such as Infliximab (44%)</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Other immunomodulating drugs shown to induce MH when given with monoclonal antibodies include Cylosporine and Tacrolimus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79FEB7B9" w14:textId="77777777" w:rsidR="0057283A" w:rsidRDefault="0057283A">
      <w:pPr>
        <w:spacing w:line="360" w:lineRule="auto"/>
        <w:jc w:val="both"/>
        <w:rPr>
          <w:rFonts w:ascii="Book Antiqua" w:eastAsia="Book Antiqua" w:hAnsi="Book Antiqua" w:cs="Book Antiqua"/>
          <w:color w:val="000000"/>
        </w:rPr>
      </w:pPr>
    </w:p>
    <w:p w14:paraId="3BDB1B76" w14:textId="77777777" w:rsidR="0057283A" w:rsidRDefault="00000000">
      <w:pPr>
        <w:spacing w:line="360" w:lineRule="auto"/>
        <w:jc w:val="both"/>
        <w:rPr>
          <w:b/>
          <w:bCs/>
          <w:i/>
          <w:iCs/>
        </w:rPr>
      </w:pPr>
      <w:r>
        <w:rPr>
          <w:rFonts w:ascii="Book Antiqua" w:eastAsia="Book Antiqua" w:hAnsi="Book Antiqua" w:cs="Book Antiqua"/>
          <w:b/>
          <w:bCs/>
          <w:i/>
          <w:iCs/>
          <w:color w:val="000000"/>
        </w:rPr>
        <w:t>Monoclonal Antibody Therapies</w:t>
      </w:r>
    </w:p>
    <w:p w14:paraId="5FB953F5" w14:textId="77777777" w:rsidR="0057283A" w:rsidRDefault="00000000">
      <w:pPr>
        <w:spacing w:line="360" w:lineRule="auto"/>
        <w:jc w:val="both"/>
      </w:pPr>
      <w:r>
        <w:rPr>
          <w:rFonts w:ascii="Book Antiqua" w:eastAsia="Book Antiqua" w:hAnsi="Book Antiqua" w:cs="Book Antiqua"/>
          <w:color w:val="000000"/>
        </w:rPr>
        <w:t>Monoclonal antibodies targeting inflammatory cytokines are an emerging class of IBD therapies that more directly focus on permitting or inducing MH and are an attractive method of IBD treatment. Monoclonal antibody drugs targeting multiple cytokines are approved or in trials, and function by removing inflammatory cytokines. Anti-tumor necrosis factor-alpha (TNF-α) antibody-based drugs such as Infliximab, Adalimumab, and Certolizumab are biologic therapies that have achieved significant clinical success and are now widely used as front-line treatments for IBD, with the goal of reducing inflammation and promoting MH. The target of anti-TNF-α therapies is a pro-inflammatory cytokine contributing to the chronic and severe inflammatory response observed in UC and CD, and the monoclonal antibody functions by downregulating pro-inflammatory molecules and restoring IEB integrity, allowing the body to begin to heal</w:t>
      </w:r>
      <w:r>
        <w:rPr>
          <w:rFonts w:ascii="Book Antiqua" w:eastAsia="Book Antiqua" w:hAnsi="Book Antiqua" w:cs="Book Antiqua"/>
          <w:color w:val="000000"/>
          <w:szCs w:val="36"/>
          <w:vertAlign w:val="superscript"/>
        </w:rPr>
        <w:t>[8,24-26]</w:t>
      </w:r>
      <w:r>
        <w:rPr>
          <w:rFonts w:ascii="Book Antiqua" w:eastAsia="Book Antiqua" w:hAnsi="Book Antiqua" w:cs="Book Antiqua"/>
          <w:color w:val="000000"/>
        </w:rPr>
        <w:t xml:space="preserve">. Infliximab is an Immunoglobulin G1 anti-TNF-α antibody that is shown to </w:t>
      </w:r>
      <w:r>
        <w:rPr>
          <w:rFonts w:ascii="Book Antiqua" w:eastAsia="Book Antiqua" w:hAnsi="Book Antiqua" w:cs="Book Antiqua"/>
          <w:color w:val="000000"/>
        </w:rPr>
        <w:lastRenderedPageBreak/>
        <w:t>induce MH. Active phase 1 and 2 clinical trials of Infliximab in UC patients find that, respectively, 45.5% of patients and 60.3% of patients exhibit MH</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Adalimumab is another anti-TNF-α antibody presenting some indication of MH effects. In the double blind, randomized, placebo controlled clinical trial, 24% of patients display MH at week 52 compared to 0% in the placebo group</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Certolizumab pegol is an anti-TNF-α antibody fragment targeting soluble and transmembrane TNF. Its role in promoting MH is not yet well-investigated, but it demonstrates symptom relief and remission at week 8 </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In some patients, anti-TNF-α treatments are ineffective or lose efficacy over time. In these patients, biologics targeting other inflammatory cytokines are employed as IBD treatment options. For example, Ustekinumab is a monoclonal antibody that targets interleukin</w:t>
      </w:r>
      <w:r>
        <w:rPr>
          <w:rFonts w:ascii="Book Antiqua" w:eastAsia="宋体" w:hAnsi="Book Antiqua" w:cs="Book Antiqua" w:hint="eastAsia"/>
          <w:color w:val="000000"/>
          <w:lang w:eastAsia="zh-CN"/>
        </w:rPr>
        <w:t xml:space="preserve"> (IL)</w:t>
      </w:r>
      <w:r>
        <w:rPr>
          <w:rFonts w:ascii="Book Antiqua" w:eastAsia="Book Antiqua" w:hAnsi="Book Antiqua" w:cs="Book Antiqua"/>
          <w:color w:val="000000"/>
        </w:rPr>
        <w:t>-12 and IL-23 pro-inflammatory cytokines. Ustekinumab significantly reduces SES-CD (Simplified Endoscopic Activity Score for Crohn's Disease) scores in patients over 44 wk, implying its ability to enhance MH</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Similarly, Risankizumab, an IL-23 antibody, induced remission in 45% of patients, with an endoscopic response rate of 29%</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Additionally, Natalizumab, an anti-α4-integrin antibody, induces MH in 42.3% of patients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Vedolizumab, on the other hand, is an α</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β</w:t>
      </w:r>
      <w:r>
        <w:rPr>
          <w:rFonts w:ascii="Book Antiqua" w:eastAsia="Book Antiqua" w:hAnsi="Book Antiqua" w:cs="Book Antiqua"/>
          <w:color w:val="000000"/>
          <w:szCs w:val="36"/>
          <w:vertAlign w:val="subscript"/>
        </w:rPr>
        <w:t>7</w:t>
      </w:r>
      <w:r>
        <w:rPr>
          <w:rFonts w:ascii="Book Antiqua" w:eastAsia="Book Antiqua" w:hAnsi="Book Antiqua" w:cs="Book Antiqua"/>
          <w:color w:val="000000"/>
        </w:rPr>
        <w:t> integrin receptor antagonist and biologic medication, with potential immunosuppressive effects localized to the colon. In a clinical trial, 50% of UC patients and 29% of CD patients display MH following long-term use</w:t>
      </w:r>
      <w:r>
        <w:rPr>
          <w:rFonts w:ascii="Book Antiqua" w:eastAsia="Book Antiqua" w:hAnsi="Book Antiqua" w:cs="Book Antiqua"/>
          <w:color w:val="000000"/>
          <w:szCs w:val="36"/>
          <w:vertAlign w:val="superscript"/>
        </w:rPr>
        <w:t>[33,34]</w:t>
      </w:r>
      <w:r>
        <w:rPr>
          <w:rFonts w:ascii="Book Antiqua" w:eastAsia="Book Antiqua" w:hAnsi="Book Antiqua" w:cs="Book Antiqua"/>
          <w:color w:val="000000"/>
        </w:rPr>
        <w:t>.</w:t>
      </w:r>
    </w:p>
    <w:p w14:paraId="63D6D2E4" w14:textId="77777777"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Although inflammation reduction and monoclonal antibody treatments have greatly enhanced the quality of IBD treatment in recent years, lack or loss of response occurs with concerning frequency, and even in patients who respond well to treatments, complete resolution of the disease has not been achieved</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This is due to the complex nature of disease development through many aberrant proteins and signaling pathways, as well as the multi-faceted process of MH that must be approached from many angles to restore complete IEB homeostasis. Overall, while current therapies offer evidence of permitting MH in IBD, some of these therapies do not directly promote MH through enhancing the processes of restitution, proliferation, or differentiation, but rather by simply inducing immune suppression to decrease inflammation and associated injury. Subsequently, </w:t>
      </w:r>
      <w:r>
        <w:rPr>
          <w:rFonts w:ascii="Book Antiqua" w:eastAsia="Book Antiqua" w:hAnsi="Book Antiqua" w:cs="Book Antiqua"/>
          <w:color w:val="000000"/>
        </w:rPr>
        <w:lastRenderedPageBreak/>
        <w:t>there is a critical need to better understand the processes of inflammation and MH in IBD to aid in the development of actively MH-inducing IBD therapies.</w:t>
      </w:r>
    </w:p>
    <w:p w14:paraId="43655C74" w14:textId="77777777" w:rsidR="0057283A" w:rsidRDefault="0057283A">
      <w:pPr>
        <w:spacing w:line="360" w:lineRule="auto"/>
        <w:ind w:firstLineChars="200" w:firstLine="480"/>
        <w:jc w:val="both"/>
        <w:rPr>
          <w:rFonts w:ascii="Book Antiqua" w:eastAsia="Book Antiqua" w:hAnsi="Book Antiqua" w:cs="Book Antiqua"/>
          <w:color w:val="000000"/>
        </w:rPr>
      </w:pPr>
    </w:p>
    <w:p w14:paraId="2298B000" w14:textId="77777777"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IBD TISSUE DAMAGE MECHANISMS AND IMPLICATIONS FOR MH INDUCTION</w:t>
      </w:r>
    </w:p>
    <w:p w14:paraId="56A4AC04" w14:textId="77777777" w:rsidR="0057283A" w:rsidRDefault="00000000">
      <w:pPr>
        <w:spacing w:line="360" w:lineRule="auto"/>
        <w:jc w:val="both"/>
        <w:rPr>
          <w:b/>
          <w:bCs/>
          <w:i/>
          <w:iCs/>
        </w:rPr>
      </w:pPr>
      <w:r>
        <w:rPr>
          <w:rFonts w:ascii="Book Antiqua" w:eastAsia="Book Antiqua" w:hAnsi="Book Antiqua" w:cs="Book Antiqua"/>
          <w:b/>
          <w:bCs/>
          <w:i/>
          <w:iCs/>
          <w:color w:val="000000"/>
          <w:shd w:val="clear" w:color="auto" w:fill="FFFFFF"/>
        </w:rPr>
        <w:t>Gut Barrier Functions and Mucosal Healing</w:t>
      </w:r>
    </w:p>
    <w:p w14:paraId="06680241" w14:textId="77777777" w:rsidR="0057283A" w:rsidRDefault="00000000">
      <w:pPr>
        <w:spacing w:line="360" w:lineRule="auto"/>
        <w:jc w:val="both"/>
      </w:pPr>
      <w:r>
        <w:rPr>
          <w:rFonts w:ascii="Book Antiqua" w:eastAsia="Book Antiqua" w:hAnsi="Book Antiqua" w:cs="Book Antiqua"/>
          <w:color w:val="000000"/>
        </w:rPr>
        <w:t>A major role of the intestinal epithelium is its function as a barrier against the luminal environment and antigens; a role that is critical in maintaining normal mammalian homeostasis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Accordingly, IEB dysregulation is a major factor in gut inflammation; thus, reinforcement of IEB integrity is a key consideration when developing more effective treatments for gut inflammatory diseases, including IBD. The MH process has been shown to help reinforce barrier integrity</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A complex and dynamic coordination between epithelial and immune factors facilitates MH, however, the ‘paradoxical’ role of the barrier-integral proteins in promoting MH remains ill-understood. Here, we summarize the key components of IEB regulation to illustrate the dynamic causal relationship between MH and the proteins comprising the structural and functional units of the gut barrier.</w:t>
      </w:r>
    </w:p>
    <w:p w14:paraId="5F2B2132" w14:textId="77777777" w:rsidR="0057283A" w:rsidRDefault="00000000">
      <w:pPr>
        <w:spacing w:line="360" w:lineRule="auto"/>
        <w:ind w:firstLineChars="200" w:firstLine="480"/>
        <w:jc w:val="both"/>
      </w:pPr>
      <w:r>
        <w:rPr>
          <w:rFonts w:ascii="Book Antiqua" w:eastAsia="Book Antiqua" w:hAnsi="Book Antiqua" w:cs="Book Antiqua"/>
          <w:color w:val="000000"/>
        </w:rPr>
        <w:t>The physical component of the IEB consists of a single layer of epithelium, with cells linked by junctional complexes along the apicobasal axis. Excellent reviews have described the types and roles of junctional complex proteins in barrier integrity, thus here we focus on mechanisms by which regulation of these proteins influences inflammation and MH</w:t>
      </w:r>
      <w:r>
        <w:rPr>
          <w:rFonts w:ascii="Book Antiqua" w:eastAsia="Book Antiqua" w:hAnsi="Book Antiqua" w:cs="Book Antiqua"/>
          <w:color w:val="000000"/>
          <w:szCs w:val="36"/>
          <w:vertAlign w:val="superscript"/>
        </w:rPr>
        <w:t>[35-39]</w:t>
      </w:r>
      <w:r>
        <w:rPr>
          <w:rFonts w:ascii="Book Antiqua" w:eastAsia="Book Antiqua" w:hAnsi="Book Antiqua" w:cs="Book Antiqua"/>
          <w:color w:val="000000"/>
        </w:rPr>
        <w:t>. Tight junctions, the most apical cell-cell adhesions are considered the “gate” of the IEB and consist of multiple proteins, including the Claudin family of proteins, Occludin, junctional adhesion molecule (JAM) and the zonula occludens (ZO)-proteins</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Studies in cell and mouse models demonstrate through genetic manipulation that tight junction proteins are not merely static structural entities of the IEB; they perform additional non-canonical roles of regulating epithelial cell proliferation, survival, differentiation, and migration, which are the same processes integral to MH. In this regard, ZO-1 regulates expression and nuclear localization of the transcription factor </w:t>
      </w:r>
      <w:r>
        <w:rPr>
          <w:rFonts w:ascii="Book Antiqua" w:eastAsia="宋体" w:hAnsi="Book Antiqua" w:cs="Book Antiqua" w:hint="eastAsia"/>
          <w:color w:val="000000"/>
          <w:lang w:eastAsia="zh-CN"/>
        </w:rPr>
        <w:t>ZO</w:t>
      </w:r>
      <w:r>
        <w:rPr>
          <w:rFonts w:ascii="Book Antiqua" w:eastAsia="Book Antiqua" w:hAnsi="Book Antiqua" w:cs="Book Antiqua"/>
          <w:color w:val="000000"/>
        </w:rPr>
        <w:t>-</w:t>
      </w:r>
      <w:r>
        <w:rPr>
          <w:rFonts w:ascii="Book Antiqua" w:eastAsia="Book Antiqua" w:hAnsi="Book Antiqua" w:cs="Book Antiqua"/>
          <w:color w:val="000000"/>
        </w:rPr>
        <w:lastRenderedPageBreak/>
        <w:t>1-associated nucleic-acid-binding protein to influence cell proliferation in a density dependent manner</w:t>
      </w:r>
      <w:r>
        <w:rPr>
          <w:rFonts w:ascii="Book Antiqua" w:eastAsia="Book Antiqua" w:hAnsi="Book Antiqua" w:cs="Book Antiqua"/>
          <w:color w:val="000000"/>
          <w:szCs w:val="36"/>
          <w:vertAlign w:val="superscript"/>
        </w:rPr>
        <w:t>[41,42]</w:t>
      </w:r>
      <w:r>
        <w:rPr>
          <w:rFonts w:ascii="Book Antiqua" w:eastAsia="Book Antiqua" w:hAnsi="Book Antiqua" w:cs="Book Antiqua"/>
          <w:color w:val="000000"/>
        </w:rPr>
        <w:t>. Recent studies also show that the ZO-proteins modulate Hippo/Yes-associated protein 1 signaling, a critical regulator of crypt growth and MH</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A similar role of JAM in regulating intestinal epithelial cell (IEC) proliferation has been reported</w:t>
      </w:r>
      <w:r>
        <w:rPr>
          <w:rFonts w:ascii="Book Antiqua" w:eastAsia="Book Antiqua" w:hAnsi="Book Antiqua" w:cs="Book Antiqua"/>
          <w:color w:val="000000"/>
          <w:szCs w:val="36"/>
          <w:vertAlign w:val="superscript"/>
        </w:rPr>
        <w:t>[44,45]</w:t>
      </w:r>
      <w:r>
        <w:rPr>
          <w:rFonts w:ascii="Book Antiqua" w:eastAsia="Book Antiqua" w:hAnsi="Book Antiqua" w:cs="Book Antiqua"/>
          <w:color w:val="000000"/>
        </w:rPr>
        <w:t>. Occludin, on the other hand, is shown to regulate IEC apoptosis and survival</w:t>
      </w:r>
      <w:r>
        <w:rPr>
          <w:rFonts w:ascii="Book Antiqua" w:eastAsia="Book Antiqua" w:hAnsi="Book Antiqua" w:cs="Book Antiqua"/>
          <w:color w:val="000000"/>
          <w:szCs w:val="36"/>
          <w:vertAlign w:val="superscript"/>
        </w:rPr>
        <w:t>[46,47]</w:t>
      </w:r>
      <w:r>
        <w:rPr>
          <w:rFonts w:ascii="Book Antiqua" w:eastAsia="Book Antiqua" w:hAnsi="Book Antiqua" w:cs="Book Antiqua"/>
          <w:color w:val="000000"/>
        </w:rPr>
        <w:t>. Recent studies demonstrate that the Claudin family of proteins is integral to tight junction structure and function and plays a complex role in gut inflammation and regenerative processes. For example, Claudin-1 overexpression in the intestinal epithelium of mouse models of IBD induces significant dysregulation of Notch/Wnt signaling and severe colitis, resulting in delayed recovery from colitis-associated injury</w:t>
      </w:r>
      <w:r>
        <w:rPr>
          <w:rFonts w:ascii="Book Antiqua" w:eastAsia="Book Antiqua" w:hAnsi="Book Antiqua" w:cs="Book Antiqua"/>
          <w:color w:val="000000"/>
          <w:szCs w:val="36"/>
          <w:vertAlign w:val="superscript"/>
        </w:rPr>
        <w:t>[48,49]</w:t>
      </w:r>
      <w:r>
        <w:rPr>
          <w:rFonts w:ascii="Book Antiqua" w:eastAsia="Book Antiqua" w:hAnsi="Book Antiqua" w:cs="Book Antiqua"/>
          <w:color w:val="000000"/>
        </w:rPr>
        <w:t>. Claudin-2 is unique among the Claudin proteins expressed in the intestine, as it is primarily expressed at the crypt base among proliferative undifferentiated cells and associates inversely with the differentiation state of IECs</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Of note, Claudin-2 is a direct target of Epidermal Growth Factor Receptor (EGFR), Wnt/β-catenin, and Vitamin D receptor signaling, all of which promote intestinal MH</w:t>
      </w:r>
      <w:r>
        <w:rPr>
          <w:rFonts w:ascii="Book Antiqua" w:eastAsia="Book Antiqua" w:hAnsi="Book Antiqua" w:cs="Book Antiqua"/>
          <w:color w:val="000000"/>
          <w:szCs w:val="36"/>
          <w:vertAlign w:val="superscript"/>
        </w:rPr>
        <w:t>[50-52]</w:t>
      </w:r>
      <w:r>
        <w:rPr>
          <w:rFonts w:ascii="Book Antiqua" w:eastAsia="Book Antiqua" w:hAnsi="Book Antiqua" w:cs="Book Antiqua"/>
          <w:color w:val="000000"/>
        </w:rPr>
        <w:t xml:space="preserve">. Claudin-3 on the other hand, which functions as a receptor for </w:t>
      </w:r>
      <w:r>
        <w:rPr>
          <w:rFonts w:ascii="Book Antiqua" w:eastAsia="Book Antiqua" w:hAnsi="Book Antiqua" w:cs="Book Antiqua"/>
          <w:i/>
          <w:iCs/>
          <w:color w:val="000000"/>
        </w:rPr>
        <w:t>Clostridium perfringens</w:t>
      </w:r>
      <w:r>
        <w:rPr>
          <w:rFonts w:ascii="Book Antiqua" w:eastAsia="Book Antiqua" w:hAnsi="Book Antiqua" w:cs="Book Antiqua"/>
          <w:color w:val="000000"/>
        </w:rPr>
        <w:t>, is sharply downregulated in the biopsies of the IBD patients, and loss of its function in the mouse gut promotes colitis-associated cancer</w:t>
      </w:r>
      <w:r>
        <w:rPr>
          <w:rFonts w:ascii="Book Antiqua" w:eastAsia="Book Antiqua" w:hAnsi="Book Antiqua" w:cs="Book Antiqua"/>
          <w:color w:val="000000"/>
          <w:szCs w:val="36"/>
          <w:vertAlign w:val="superscript"/>
        </w:rPr>
        <w:t>[53-55]</w:t>
      </w:r>
      <w:r>
        <w:rPr>
          <w:rFonts w:ascii="Book Antiqua" w:eastAsia="Book Antiqua" w:hAnsi="Book Antiqua" w:cs="Book Antiqua"/>
          <w:color w:val="000000"/>
        </w:rPr>
        <w:t>. We have also previously reported that Claudin-3 Loss enhances gp130/IL-6/STAT3 (signal transducer and activator of transcription 3) signaling, which promotes colitis-associated injury/repair</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Interestingly, the loss of intestinal Claudin-7 expression results in spontaneous inflammation due to dysregulation of epithelial-extracellular matrix interactions</w:t>
      </w:r>
      <w:r>
        <w:rPr>
          <w:rFonts w:ascii="Book Antiqua" w:eastAsia="Book Antiqua" w:hAnsi="Book Antiqua" w:cs="Book Antiqua"/>
          <w:color w:val="000000"/>
          <w:szCs w:val="36"/>
          <w:vertAlign w:val="superscript"/>
        </w:rPr>
        <w:t>[56,57]</w:t>
      </w:r>
      <w:r>
        <w:rPr>
          <w:rFonts w:ascii="Book Antiqua" w:eastAsia="Book Antiqua" w:hAnsi="Book Antiqua" w:cs="Book Antiqua"/>
          <w:color w:val="000000"/>
        </w:rPr>
        <w:t>. Claudin-7 also regulates intestinal stem cell function in association with the Epithelial Cellular Adhesion Molecule protein</w:t>
      </w:r>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Conversely, Claudin-15 Loss in the IEB results in a mega-intestine</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Hence, dysregulation of tight junction protein expression in the IEB results in IBD, indicating that restoration of tight junction homeostasis is a vital component of MH and a promising target for treatment development.</w:t>
      </w:r>
    </w:p>
    <w:p w14:paraId="14A5741A" w14:textId="77777777"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Like tight junction component proteins, adherens junction proteins contribute significantly to gut inflammation and MH. Here, E-cadherin, a protein whose expression </w:t>
      </w:r>
      <w:r>
        <w:rPr>
          <w:rFonts w:ascii="Book Antiqua" w:eastAsia="Book Antiqua" w:hAnsi="Book Antiqua" w:cs="Book Antiqua"/>
          <w:color w:val="000000"/>
        </w:rPr>
        <w:lastRenderedPageBreak/>
        <w:t>indicates an epithelial phenotype, contributes to inflammation-associated epithelial repair by regulating the epithelial-to-mesenchymal transition, a process associated with cell proliferation and migration</w:t>
      </w:r>
      <w:r>
        <w:rPr>
          <w:rFonts w:ascii="Book Antiqua" w:eastAsia="Book Antiqua" w:hAnsi="Book Antiqua" w:cs="Book Antiqua"/>
          <w:color w:val="000000"/>
          <w:szCs w:val="36"/>
          <w:vertAlign w:val="superscript"/>
        </w:rPr>
        <w:t>[58,61,62]</w:t>
      </w:r>
      <w:r>
        <w:rPr>
          <w:rFonts w:ascii="Book Antiqua" w:eastAsia="Book Antiqua" w:hAnsi="Book Antiqua" w:cs="Book Antiqua"/>
          <w:color w:val="000000"/>
        </w:rPr>
        <w:t>. Specifically, E-cadherin expression inhibits migration of IECs and wound healing</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Contrastingly, complete E-cadherin loss causes a severe inflammatory phenotype characterized by villus blunting, which is a marker of premature epithelial death, and incomplete brush border development</w:t>
      </w:r>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The stabilization of E-cadherin expression is facilitated partly by binding with the cytoplasmic domain of p120-cadherin. Accordingly, p120 knockout mice displayed disrupted intestinal integrity and early death from intestinal injury</w:t>
      </w:r>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Other heterodimeric adherens junction proteins, α- and β-catenin, are key players in the regulation of Hippo and Wnt signaling</w:t>
      </w:r>
      <w:r>
        <w:rPr>
          <w:rFonts w:ascii="Book Antiqua" w:eastAsia="Book Antiqua" w:hAnsi="Book Antiqua" w:cs="Book Antiqua"/>
          <w:color w:val="000000"/>
          <w:szCs w:val="36"/>
          <w:vertAlign w:val="superscript"/>
        </w:rPr>
        <w:t>[66,67]</w:t>
      </w:r>
      <w:r>
        <w:rPr>
          <w:rFonts w:ascii="Book Antiqua" w:eastAsia="Book Antiqua" w:hAnsi="Book Antiqua" w:cs="Book Antiqua"/>
          <w:color w:val="000000"/>
        </w:rPr>
        <w:t>. Although α- and β-catenin expression dictates IEC proliferation and differentiation during injury repair, their expression counter-acts each other. Moreover, ubiquitination of β-catenin by α-catenin aids the degradation of β-catenin, balancing the Wnt signaling pathway</w:t>
      </w:r>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Taken together, these findings support a complex and dynamic interdependence between gut barrier regulation and MH, which should be considered for therapeutic potential.</w:t>
      </w:r>
    </w:p>
    <w:p w14:paraId="2A63C35E" w14:textId="77777777" w:rsidR="0057283A" w:rsidRDefault="0057283A">
      <w:pPr>
        <w:spacing w:line="360" w:lineRule="auto"/>
        <w:ind w:firstLineChars="200" w:firstLine="480"/>
        <w:jc w:val="both"/>
        <w:rPr>
          <w:rFonts w:ascii="Book Antiqua" w:eastAsia="Book Antiqua" w:hAnsi="Book Antiqua" w:cs="Book Antiqua"/>
          <w:color w:val="000000"/>
        </w:rPr>
      </w:pPr>
    </w:p>
    <w:p w14:paraId="504AB049" w14:textId="77777777" w:rsidR="0057283A" w:rsidRDefault="00000000">
      <w:pPr>
        <w:spacing w:line="360" w:lineRule="auto"/>
        <w:jc w:val="both"/>
        <w:rPr>
          <w:b/>
          <w:bCs/>
          <w:i/>
          <w:iCs/>
        </w:rPr>
      </w:pPr>
      <w:r>
        <w:rPr>
          <w:rFonts w:ascii="Book Antiqua" w:eastAsia="Book Antiqua" w:hAnsi="Book Antiqua" w:cs="Book Antiqua"/>
          <w:b/>
          <w:bCs/>
          <w:i/>
          <w:iCs/>
          <w:color w:val="000000"/>
          <w:shd w:val="clear" w:color="auto" w:fill="FFFFFF"/>
        </w:rPr>
        <w:t>Gut Dysbiosis, IBD, and Mucosal Healing</w:t>
      </w:r>
    </w:p>
    <w:p w14:paraId="5C59B0C4" w14:textId="77777777" w:rsidR="0057283A" w:rsidRDefault="00000000">
      <w:pPr>
        <w:spacing w:line="360" w:lineRule="auto"/>
        <w:jc w:val="both"/>
      </w:pPr>
      <w:r>
        <w:rPr>
          <w:rFonts w:ascii="Book Antiqua" w:eastAsia="Book Antiqua" w:hAnsi="Book Antiqua" w:cs="Book Antiqua"/>
          <w:color w:val="000000"/>
        </w:rPr>
        <w:t>Aberrant microbiome-immune interactions can lead to improper immune activation and are potentially responsible for the clinical and endoscopic observations in IBD patients. Mechanisms of microbial involvement in IBD include production of short-chain fatty acids (SCFAs), interaction with autophagy pathways, activation of immune cells, TLR signaling, and prostaglandin pathways</w:t>
      </w:r>
      <w:r>
        <w:rPr>
          <w:rFonts w:ascii="Book Antiqua" w:eastAsia="Book Antiqua" w:hAnsi="Book Antiqua" w:cs="Book Antiqua"/>
          <w:color w:val="000000"/>
          <w:szCs w:val="36"/>
          <w:vertAlign w:val="superscript"/>
        </w:rPr>
        <w:t>[69-73]</w:t>
      </w:r>
      <w:r>
        <w:rPr>
          <w:rFonts w:ascii="Book Antiqua" w:eastAsia="Book Antiqua" w:hAnsi="Book Antiqua" w:cs="Book Antiqua"/>
          <w:color w:val="000000"/>
        </w:rPr>
        <w:t>. Excellent reviews have covered the details of such interactions and the dynamic association with gut inflammatory processes</w:t>
      </w:r>
      <w:r>
        <w:rPr>
          <w:rFonts w:ascii="Book Antiqua" w:eastAsia="Book Antiqua" w:hAnsi="Book Antiqua" w:cs="Book Antiqua"/>
          <w:color w:val="000000"/>
          <w:szCs w:val="36"/>
          <w:vertAlign w:val="superscript"/>
        </w:rPr>
        <w:t>[71-75]</w:t>
      </w:r>
      <w:r>
        <w:rPr>
          <w:rFonts w:ascii="Book Antiqua" w:eastAsia="Book Antiqua" w:hAnsi="Book Antiqua" w:cs="Book Antiqua"/>
          <w:color w:val="000000"/>
        </w:rPr>
        <w:t xml:space="preserve">. Thus, here we focus primarily on how gut microbiota may contribute to MH processes under normal and/or inflammatory conditions. </w:t>
      </w:r>
    </w:p>
    <w:p w14:paraId="77DF3DA5" w14:textId="77777777" w:rsidR="0057283A" w:rsidRDefault="00000000">
      <w:pPr>
        <w:spacing w:line="360" w:lineRule="auto"/>
        <w:ind w:firstLineChars="200" w:firstLine="480"/>
        <w:jc w:val="both"/>
      </w:pPr>
      <w:r>
        <w:rPr>
          <w:rFonts w:ascii="Book Antiqua" w:eastAsia="Book Antiqua" w:hAnsi="Book Antiqua" w:cs="Book Antiqua"/>
          <w:color w:val="000000"/>
        </w:rPr>
        <w:t xml:space="preserve">Gut dysbiosis is mediated by pathogenic microbes harboring genes encoding toxin proteins, which disrupt the IEB </w:t>
      </w:r>
      <w:r>
        <w:rPr>
          <w:rFonts w:ascii="Book Antiqua" w:eastAsia="Book Antiqua" w:hAnsi="Book Antiqua" w:cs="Book Antiqua"/>
          <w:i/>
          <w:iCs/>
          <w:color w:val="000000"/>
        </w:rPr>
        <w:t>via</w:t>
      </w:r>
      <w:r>
        <w:rPr>
          <w:rFonts w:ascii="Book Antiqua" w:eastAsia="Book Antiqua" w:hAnsi="Book Antiqua" w:cs="Book Antiqua"/>
          <w:color w:val="000000"/>
        </w:rPr>
        <w:t xml:space="preserve"> disassembly or redistribution of tight junction proteins. For example, human epithelial cells treated with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or </w:t>
      </w:r>
      <w:r>
        <w:rPr>
          <w:rFonts w:ascii="Book Antiqua" w:eastAsia="Book Antiqua" w:hAnsi="Book Antiqua" w:cs="Book Antiqua"/>
          <w:i/>
          <w:iCs/>
          <w:color w:val="000000"/>
        </w:rPr>
        <w:t xml:space="preserve">Salmonella </w:t>
      </w:r>
      <w:r>
        <w:rPr>
          <w:rFonts w:ascii="Book Antiqua" w:eastAsia="Book Antiqua" w:hAnsi="Book Antiqua" w:cs="Book Antiqua"/>
          <w:i/>
          <w:iCs/>
          <w:color w:val="000000"/>
        </w:rPr>
        <w:lastRenderedPageBreak/>
        <w:t>typhimurium</w:t>
      </w:r>
      <w:r>
        <w:rPr>
          <w:rFonts w:ascii="Book Antiqua" w:eastAsia="Book Antiqua" w:hAnsi="Book Antiqua" w:cs="Book Antiqua"/>
          <w:color w:val="000000"/>
        </w:rPr>
        <w:t> demonstrate downregulation of ZO-1 and Occludin proteins while by contrast, Claudin-2 is upregulated</w:t>
      </w:r>
      <w:r>
        <w:rPr>
          <w:rFonts w:ascii="Book Antiqua" w:eastAsia="Book Antiqua" w:hAnsi="Book Antiqua" w:cs="Book Antiqua"/>
          <w:color w:val="000000"/>
          <w:szCs w:val="36"/>
          <w:vertAlign w:val="superscript"/>
        </w:rPr>
        <w:t>[76-78]</w:t>
      </w:r>
      <w:r>
        <w:rPr>
          <w:rFonts w:ascii="Book Antiqua" w:eastAsia="Book Antiqua" w:hAnsi="Book Antiqua" w:cs="Book Antiqua"/>
          <w:color w:val="000000"/>
        </w:rPr>
        <w:t xml:space="preserve">. </w:t>
      </w:r>
      <w:r>
        <w:rPr>
          <w:rFonts w:ascii="Book Antiqua" w:eastAsia="Book Antiqua" w:hAnsi="Book Antiqua" w:cs="Book Antiqua"/>
          <w:i/>
          <w:iCs/>
          <w:color w:val="000000"/>
        </w:rPr>
        <w:t>Shigella flexneri</w:t>
      </w:r>
      <w:r>
        <w:rPr>
          <w:rFonts w:ascii="Book Antiqua" w:eastAsia="Book Antiqua" w:hAnsi="Book Antiqua" w:cs="Book Antiqua"/>
          <w:color w:val="000000"/>
        </w:rPr>
        <w:t xml:space="preserve"> and </w:t>
      </w:r>
      <w:r>
        <w:rPr>
          <w:rFonts w:ascii="Book Antiqua" w:eastAsia="Book Antiqua" w:hAnsi="Book Antiqua" w:cs="Book Antiqua"/>
          <w:i/>
          <w:iCs/>
          <w:color w:val="000000"/>
        </w:rPr>
        <w:t>Campylobacter jejuni</w:t>
      </w:r>
      <w:r>
        <w:rPr>
          <w:rFonts w:ascii="Book Antiqua" w:eastAsia="Book Antiqua" w:hAnsi="Book Antiqua" w:cs="Book Antiqua"/>
          <w:color w:val="000000"/>
        </w:rPr>
        <w:t> are involved in deregulating E-cadherin, as well as activating IL-8 and nuclear factor kappa-light-chain-enhancer of activated B cells (NF-κB), thereby inducing barrier dysfunction and inflammation</w:t>
      </w:r>
      <w:r>
        <w:rPr>
          <w:rFonts w:ascii="Book Antiqua" w:eastAsia="Book Antiqua" w:hAnsi="Book Antiqua" w:cs="Book Antiqua"/>
          <w:color w:val="000000"/>
          <w:szCs w:val="36"/>
          <w:vertAlign w:val="superscript"/>
        </w:rPr>
        <w:t>[79,80]</w:t>
      </w:r>
      <w:r>
        <w:rPr>
          <w:rFonts w:ascii="Book Antiqua" w:eastAsia="Book Antiqua" w:hAnsi="Book Antiqua" w:cs="Book Antiqua"/>
          <w:color w:val="000000"/>
        </w:rPr>
        <w:t>. Overall, studies suggest that pathogenic gut bacteria promote chronic mucosal inflammation by dysregulating IEB integrity.</w:t>
      </w:r>
    </w:p>
    <w:p w14:paraId="4A4CD91A" w14:textId="77777777" w:rsidR="0057283A" w:rsidRDefault="00000000">
      <w:pPr>
        <w:spacing w:line="360" w:lineRule="auto"/>
        <w:ind w:firstLineChars="200" w:firstLine="480"/>
        <w:jc w:val="both"/>
      </w:pPr>
      <w:r>
        <w:rPr>
          <w:rFonts w:ascii="Book Antiqua" w:eastAsia="Book Antiqua" w:hAnsi="Book Antiqua" w:cs="Book Antiqua"/>
          <w:color w:val="000000"/>
        </w:rPr>
        <w:t>On the other hand, commensal gut bacteria seem to promote the initial stage of epithelial restitution, as studies in germ-free mice show impaired rates of epithelial cell migration, which is dependent on the formation of focal adhesions</w:t>
      </w:r>
      <w:r>
        <w:rPr>
          <w:rFonts w:ascii="Book Antiqua" w:eastAsia="Book Antiqua" w:hAnsi="Book Antiqua" w:cs="Book Antiqua"/>
          <w:color w:val="000000"/>
          <w:szCs w:val="36"/>
          <w:vertAlign w:val="superscript"/>
        </w:rPr>
        <w:t>[81,82]</w:t>
      </w:r>
      <w:r>
        <w:rPr>
          <w:rFonts w:ascii="Book Antiqua" w:eastAsia="Book Antiqua" w:hAnsi="Book Antiqua" w:cs="Book Antiqua"/>
          <w:color w:val="000000"/>
        </w:rPr>
        <w:t>. In this context, a commensal bacterium activates the focal adhesion kinase, thereby enhancing epithelial restitution and promoting mucosal wound repair in a redox-dependent manner</w:t>
      </w:r>
      <w:r>
        <w:rPr>
          <w:rFonts w:ascii="Book Antiqua" w:eastAsia="Book Antiqua" w:hAnsi="Book Antiqua" w:cs="Book Antiqua"/>
          <w:color w:val="000000"/>
          <w:szCs w:val="36"/>
          <w:vertAlign w:val="superscript"/>
        </w:rPr>
        <w:t>[83-85]</w:t>
      </w:r>
      <w:r>
        <w:rPr>
          <w:rFonts w:ascii="Book Antiqua" w:eastAsia="Book Antiqua" w:hAnsi="Book Antiqua" w:cs="Book Antiqua"/>
          <w:color w:val="000000"/>
        </w:rPr>
        <w:t xml:space="preserve">. In a mouse colonoscopy-based wound healing model, an abundance of anaerobic bacteria such as </w:t>
      </w:r>
      <w:r>
        <w:rPr>
          <w:rFonts w:ascii="Book Antiqua" w:eastAsia="Book Antiqua" w:hAnsi="Book Antiqua" w:cs="Book Antiqua"/>
          <w:i/>
          <w:iCs/>
          <w:color w:val="000000"/>
        </w:rPr>
        <w:t>Akkermansia spp</w:t>
      </w:r>
      <w:r>
        <w:rPr>
          <w:rFonts w:ascii="Book Antiqua" w:eastAsia="Book Antiqua" w:hAnsi="Book Antiqua" w:cs="Book Antiqua"/>
          <w:color w:val="000000"/>
        </w:rPr>
        <w:t> augmented early stages of MH</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The selection of mucin-producing bacteria from the mucin layer also helps close mucosal wounds</w:t>
      </w:r>
      <w:r>
        <w:rPr>
          <w:rFonts w:ascii="Book Antiqua" w:eastAsia="Book Antiqua" w:hAnsi="Book Antiqua" w:cs="Book Antiqua"/>
          <w:color w:val="000000"/>
          <w:szCs w:val="36"/>
          <w:vertAlign w:val="superscript"/>
        </w:rPr>
        <w:t>[87,88]</w:t>
      </w:r>
      <w:r>
        <w:rPr>
          <w:rFonts w:ascii="Book Antiqua" w:eastAsia="Book Antiqua" w:hAnsi="Book Antiqua" w:cs="Book Antiqua"/>
          <w:color w:val="000000"/>
        </w:rPr>
        <w:t>. These microbes help generate SCFAs such as acetate, propionate, and butyrate, which are considered the primary energy sources of gut colonocytes and are therefore critical supporters of IEB restoration and integrity following tissue damage</w:t>
      </w:r>
      <w:r>
        <w:rPr>
          <w:rFonts w:ascii="Book Antiqua" w:eastAsia="Book Antiqua" w:hAnsi="Book Antiqua" w:cs="Book Antiqua"/>
          <w:color w:val="000000"/>
          <w:szCs w:val="36"/>
          <w:vertAlign w:val="superscript"/>
        </w:rPr>
        <w:t>[89-92]</w:t>
      </w:r>
      <w:r>
        <w:rPr>
          <w:rFonts w:ascii="Book Antiqua" w:eastAsia="Book Antiqua" w:hAnsi="Book Antiqua" w:cs="Book Antiqua"/>
          <w:color w:val="000000"/>
        </w:rPr>
        <w:t xml:space="preserve">. The major producers of SCFAs include the genus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clusters IV and XIVa, and </w:t>
      </w:r>
      <w:r>
        <w:rPr>
          <w:rFonts w:ascii="Book Antiqua" w:eastAsia="Book Antiqua" w:hAnsi="Book Antiqua" w:cs="Book Antiqua"/>
          <w:i/>
          <w:iCs/>
          <w:color w:val="000000"/>
        </w:rPr>
        <w:t>Bifidobacterium</w:t>
      </w:r>
      <w:r>
        <w:rPr>
          <w:rFonts w:ascii="Book Antiqua" w:eastAsia="Book Antiqua" w:hAnsi="Book Antiqua" w:cs="Book Antiqua"/>
          <w:color w:val="000000"/>
        </w:rPr>
        <w:t>, though they use diverse mechanisms to achieve homeostatic outcomes</w:t>
      </w:r>
      <w:r>
        <w:rPr>
          <w:rFonts w:ascii="Book Antiqua" w:eastAsia="Book Antiqua" w:hAnsi="Book Antiqua" w:cs="Book Antiqua"/>
          <w:color w:val="000000"/>
          <w:szCs w:val="36"/>
          <w:vertAlign w:val="superscript"/>
        </w:rPr>
        <w:t>[89,93,94]</w:t>
      </w:r>
      <w:r>
        <w:rPr>
          <w:rFonts w:ascii="Book Antiqua" w:eastAsia="Book Antiqua" w:hAnsi="Book Antiqua" w:cs="Book Antiqua"/>
          <w:color w:val="000000"/>
        </w:rPr>
        <w:t xml:space="preserve">. For example, </w:t>
      </w:r>
      <w:r>
        <w:rPr>
          <w:rFonts w:ascii="Book Antiqua" w:eastAsia="Book Antiqua" w:hAnsi="Book Antiqua" w:cs="Book Antiqua"/>
          <w:i/>
          <w:iCs/>
          <w:color w:val="000000"/>
        </w:rPr>
        <w:t>Bacteroides ovatus</w:t>
      </w:r>
      <w:r>
        <w:rPr>
          <w:rFonts w:ascii="Book Antiqua" w:eastAsia="Book Antiqua" w:hAnsi="Book Antiqua" w:cs="Book Antiqua"/>
          <w:color w:val="000000"/>
        </w:rPr>
        <w:t> decreases lipopolysaccharide-induced inflammation and produces indole-3-acetic acid that likely promotes IL-22 production by immune cells, yielding beneficial effects in epithelial regeneration</w:t>
      </w:r>
      <w:r>
        <w:rPr>
          <w:rFonts w:ascii="Book Antiqua" w:eastAsia="Book Antiqua" w:hAnsi="Book Antiqua" w:cs="Book Antiqua"/>
          <w:color w:val="000000"/>
          <w:szCs w:val="36"/>
          <w:vertAlign w:val="superscript"/>
        </w:rPr>
        <w:t>[95,96]</w:t>
      </w:r>
      <w:r>
        <w:rPr>
          <w:rFonts w:ascii="Book Antiqua" w:eastAsia="Book Antiqua" w:hAnsi="Book Antiqua" w:cs="Book Antiqua"/>
          <w:color w:val="000000"/>
        </w:rPr>
        <w:t xml:space="preserve">. SCFAs produced by fiber-fermenting commensal microbes are also linked to upregulation of Foxp3+ T regulatory (Tregs) cell development, which have a widely documented role in protection against epithelial injury and colitis </w:t>
      </w:r>
      <w:r>
        <w:rPr>
          <w:rFonts w:ascii="Book Antiqua" w:eastAsia="Book Antiqua" w:hAnsi="Book Antiqua" w:cs="Book Antiqua"/>
          <w:color w:val="000000"/>
          <w:szCs w:val="36"/>
          <w:vertAlign w:val="superscript"/>
        </w:rPr>
        <w:t>[97]</w:t>
      </w:r>
      <w:r>
        <w:rPr>
          <w:rFonts w:ascii="Book Antiqua" w:eastAsia="Book Antiqua" w:hAnsi="Book Antiqua" w:cs="Book Antiqua"/>
          <w:color w:val="000000"/>
        </w:rPr>
        <w:t>. Inhibition of histone deacetylases and/or activation of the latent form of transforming growth factor-β (TGF-β) to act as a potent inducer of Tregs are potential mechanisms of SCFAs</w:t>
      </w:r>
      <w:r>
        <w:rPr>
          <w:rFonts w:ascii="Book Antiqua" w:eastAsia="Book Antiqua" w:hAnsi="Book Antiqua" w:cs="Book Antiqua"/>
          <w:color w:val="000000"/>
          <w:szCs w:val="36"/>
          <w:vertAlign w:val="superscript"/>
        </w:rPr>
        <w:t>[98,99]</w:t>
      </w:r>
      <w:r>
        <w:rPr>
          <w:rFonts w:ascii="Book Antiqua" w:eastAsia="Book Antiqua" w:hAnsi="Book Antiqua" w:cs="Book Antiqua"/>
          <w:color w:val="000000"/>
        </w:rPr>
        <w:t>. SCFAs also mediate activation of STAT3 which plays a vital role in mucosal homeostasis</w:t>
      </w:r>
      <w:r>
        <w:rPr>
          <w:rFonts w:ascii="Book Antiqua" w:eastAsia="Book Antiqua" w:hAnsi="Book Antiqua" w:cs="Book Antiqua"/>
          <w:color w:val="000000"/>
          <w:szCs w:val="36"/>
          <w:vertAlign w:val="superscript"/>
        </w:rPr>
        <w:t>[100,101]</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Clostridia</w:t>
      </w:r>
      <w:r>
        <w:rPr>
          <w:rFonts w:ascii="Book Antiqua" w:eastAsia="Book Antiqua" w:hAnsi="Book Antiqua" w:cs="Book Antiqua"/>
          <w:color w:val="000000"/>
        </w:rPr>
        <w:t xml:space="preserve">-related segmented filamentous bacteria promote IL-23 production by antigen-presenting cells, </w:t>
      </w:r>
      <w:r>
        <w:rPr>
          <w:rFonts w:ascii="Book Antiqua" w:eastAsia="Book Antiqua" w:hAnsi="Book Antiqua" w:cs="Book Antiqua"/>
          <w:color w:val="000000"/>
        </w:rPr>
        <w:lastRenderedPageBreak/>
        <w:t>which activate type 3 innate lymphoid cells (ILCs) to initiate an IL-23R/IL-22/STAT3 loop, thereby producing serum amyloid A which promotes IL-17 production by Th17 cells</w:t>
      </w:r>
      <w:r>
        <w:rPr>
          <w:rFonts w:ascii="Book Antiqua" w:eastAsia="Book Antiqua" w:hAnsi="Book Antiqua" w:cs="Book Antiqua"/>
          <w:color w:val="000000"/>
          <w:szCs w:val="36"/>
          <w:vertAlign w:val="superscript"/>
        </w:rPr>
        <w:t>[102-105]</w:t>
      </w:r>
      <w:r>
        <w:rPr>
          <w:rFonts w:ascii="Book Antiqua" w:eastAsia="Book Antiqua" w:hAnsi="Book Antiqua" w:cs="Book Antiqua"/>
          <w:color w:val="000000"/>
        </w:rPr>
        <w:t>. The importance of the SCFA propionate is the augmentation of dendritic cell and macrophage hematopoiesis precursors that impact intestinal immunity to control the growth of invading mucosal pathogens</w:t>
      </w:r>
      <w:r>
        <w:rPr>
          <w:rFonts w:ascii="Book Antiqua" w:eastAsia="Book Antiqua" w:hAnsi="Book Antiqua" w:cs="Book Antiqua"/>
          <w:color w:val="000000"/>
          <w:szCs w:val="36"/>
          <w:vertAlign w:val="superscript"/>
        </w:rPr>
        <w:t>[106,107]</w:t>
      </w:r>
      <w:r>
        <w:rPr>
          <w:rFonts w:ascii="Book Antiqua" w:eastAsia="Book Antiqua" w:hAnsi="Book Antiqua" w:cs="Book Antiqua"/>
          <w:color w:val="000000"/>
        </w:rPr>
        <w:t>. A breach in this regulation is a central mechanism in triggering, maintaining, and exacerbating IBD. Supplementation with another important SCFA, butyrate, rescues deficiencies in mitochondrial respiration and increases autophagy in the colonocytes of germ-free mice compared to conventionally raised mice</w:t>
      </w:r>
      <w:r>
        <w:rPr>
          <w:rFonts w:ascii="Book Antiqua" w:eastAsia="Book Antiqua" w:hAnsi="Book Antiqua" w:cs="Book Antiqua"/>
          <w:color w:val="000000"/>
          <w:szCs w:val="36"/>
          <w:vertAlign w:val="superscript"/>
        </w:rPr>
        <w:t>[108]</w:t>
      </w:r>
      <w:r>
        <w:rPr>
          <w:rFonts w:ascii="Book Antiqua" w:eastAsia="Book Antiqua" w:hAnsi="Book Antiqua" w:cs="Book Antiqua"/>
          <w:color w:val="000000"/>
        </w:rPr>
        <w:t>. Due to the critical role in repair of gut dysbiosis, the regulation of specific gut bacteria and SCFAs may therefore possess significant potential for clinical treatment of IBD.</w:t>
      </w:r>
    </w:p>
    <w:p w14:paraId="0131A586" w14:textId="77777777" w:rsidR="0057283A" w:rsidRDefault="00000000">
      <w:pPr>
        <w:spacing w:line="360" w:lineRule="auto"/>
        <w:ind w:firstLineChars="200" w:firstLine="480"/>
        <w:jc w:val="both"/>
      </w:pPr>
      <w:r>
        <w:rPr>
          <w:rFonts w:ascii="Book Antiqua" w:eastAsia="Book Antiqua" w:hAnsi="Book Antiqua" w:cs="Book Antiqua"/>
          <w:color w:val="000000"/>
        </w:rPr>
        <w:t>As introduced above, accumulating evidence suggests a causal interdependence between autophagic flux in the intestinal epithelium and gut microbiota colonization. In this regard, CD patients who are homozygous for the ATG16L1</w:t>
      </w:r>
      <w:r>
        <w:rPr>
          <w:rFonts w:ascii="Book Antiqua" w:eastAsia="Book Antiqua" w:hAnsi="Book Antiqua" w:cs="Book Antiqua"/>
          <w:color w:val="000000"/>
          <w:szCs w:val="36"/>
          <w:vertAlign w:val="superscript"/>
        </w:rPr>
        <w:t>T300A</w:t>
      </w:r>
      <w:r>
        <w:rPr>
          <w:rFonts w:ascii="Book Antiqua" w:eastAsia="Book Antiqua" w:hAnsi="Book Antiqua" w:cs="Book Antiqua"/>
          <w:color w:val="000000"/>
        </w:rPr>
        <w:t> gene variant exhibit higher abundance of Enterobacteriaceae, Bacteroidaceae and Fusobacteriaceae in the inflamed ileum compared with patients homozygous for the wild type ATG16L1 allele</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Similar findings have been obtained from mice where expression of the autophagy gene Atg7 is genetically knocked out in the gut epithelium, as these mice display altered microbial composition with enrichment in </w:t>
      </w:r>
      <w:r>
        <w:rPr>
          <w:rFonts w:ascii="Book Antiqua" w:eastAsia="Book Antiqua" w:hAnsi="Book Antiqua" w:cs="Book Antiqua"/>
          <w:i/>
          <w:iCs/>
          <w:color w:val="000000"/>
        </w:rPr>
        <w:t>Clostridium septum</w:t>
      </w:r>
      <w:r>
        <w:rPr>
          <w:rFonts w:ascii="Book Antiqua" w:eastAsia="Book Antiqua" w:hAnsi="Book Antiqua" w:cs="Book Antiqua"/>
          <w:color w:val="000000"/>
        </w:rPr>
        <w:t xml:space="preserve">, </w:t>
      </w:r>
      <w:r>
        <w:rPr>
          <w:rFonts w:ascii="Book Antiqua" w:eastAsia="Book Antiqua" w:hAnsi="Book Antiqua" w:cs="Book Antiqua"/>
          <w:i/>
          <w:iCs/>
          <w:color w:val="000000"/>
        </w:rPr>
        <w:t>Eubacterium cylindroides</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Bacteroides fragilis</w:t>
      </w:r>
      <w:r>
        <w:rPr>
          <w:rFonts w:ascii="Book Antiqua" w:eastAsia="Book Antiqua" w:hAnsi="Book Antiqua" w:cs="Book Antiqua"/>
          <w:color w:val="000000"/>
        </w:rPr>
        <w:t> compared to wild type mice</w:t>
      </w:r>
      <w:r>
        <w:rPr>
          <w:rFonts w:ascii="Book Antiqua" w:eastAsia="Book Antiqua" w:hAnsi="Book Antiqua" w:cs="Book Antiqua"/>
          <w:color w:val="000000"/>
          <w:szCs w:val="36"/>
          <w:vertAlign w:val="superscript"/>
        </w:rPr>
        <w:t>[109]</w:t>
      </w:r>
      <w:r>
        <w:rPr>
          <w:rFonts w:ascii="Book Antiqua" w:eastAsia="Book Antiqua" w:hAnsi="Book Antiqua" w:cs="Book Antiqua"/>
          <w:color w:val="000000"/>
        </w:rPr>
        <w:t>. ATG16L1</w:t>
      </w:r>
      <w:r>
        <w:rPr>
          <w:rFonts w:ascii="Book Antiqua" w:eastAsia="Book Antiqua" w:hAnsi="Book Antiqua" w:cs="Book Antiqua"/>
          <w:color w:val="000000"/>
          <w:szCs w:val="36"/>
          <w:vertAlign w:val="superscript"/>
        </w:rPr>
        <w:t>T300A</w:t>
      </w:r>
      <w:r>
        <w:rPr>
          <w:rFonts w:ascii="Book Antiqua" w:eastAsia="Book Antiqua" w:hAnsi="Book Antiqua" w:cs="Book Antiqua"/>
          <w:color w:val="000000"/>
        </w:rPr>
        <w:t> variant mice also show changes in fecal microbiota composition compared to wild type mice, displaying an increase in the order Bacteroidales, which is associated with increased Th17 and Th1 cells in the colon and ileum lamina propria without the development of intestinal inflammation</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However, Atg5 deficient mice display reduced bacterial diversity, as observed in IBD patients, and contain a low number of the Lachnospiraceae, Ruminococcaceae, and Akkermansia families that control inflammatory responses</w:t>
      </w:r>
      <w:r>
        <w:rPr>
          <w:rFonts w:ascii="Book Antiqua" w:eastAsia="Book Antiqua" w:hAnsi="Book Antiqua" w:cs="Book Antiqua"/>
          <w:color w:val="000000"/>
          <w:szCs w:val="36"/>
          <w:vertAlign w:val="superscript"/>
        </w:rPr>
        <w:t>[110]</w:t>
      </w:r>
      <w:r>
        <w:rPr>
          <w:rFonts w:ascii="Book Antiqua" w:eastAsia="Book Antiqua" w:hAnsi="Book Antiqua" w:cs="Book Antiqua"/>
          <w:color w:val="000000"/>
        </w:rPr>
        <w:t>. Of note, a role of autophagy in regulating intestinal stem cell function and mucosal injury/repair has been demonstrated by several recent studies</w:t>
      </w:r>
      <w:r>
        <w:rPr>
          <w:rFonts w:ascii="Book Antiqua" w:eastAsia="Book Antiqua" w:hAnsi="Book Antiqua" w:cs="Book Antiqua"/>
          <w:color w:val="000000"/>
          <w:szCs w:val="36"/>
          <w:vertAlign w:val="superscript"/>
        </w:rPr>
        <w:t>[111,112]</w:t>
      </w:r>
      <w:r>
        <w:rPr>
          <w:rFonts w:ascii="Book Antiqua" w:eastAsia="Book Antiqua" w:hAnsi="Book Antiqua" w:cs="Book Antiqua"/>
          <w:color w:val="000000"/>
        </w:rPr>
        <w:t xml:space="preserve">. Taken together, these studies highlight a complex causal integration between host cell autophagy </w:t>
      </w:r>
      <w:r>
        <w:rPr>
          <w:rFonts w:ascii="Book Antiqua" w:eastAsia="Book Antiqua" w:hAnsi="Book Antiqua" w:cs="Book Antiqua"/>
          <w:color w:val="000000"/>
        </w:rPr>
        <w:lastRenderedPageBreak/>
        <w:t>processes and intestinal microbial communities in regulating intestinal homeostasis and injury/repair.</w:t>
      </w:r>
    </w:p>
    <w:p w14:paraId="68A7A872" w14:textId="77777777" w:rsidR="0057283A" w:rsidRDefault="00000000">
      <w:pPr>
        <w:spacing w:line="360" w:lineRule="auto"/>
        <w:ind w:firstLineChars="200" w:firstLine="480"/>
        <w:jc w:val="both"/>
      </w:pPr>
      <w:r>
        <w:rPr>
          <w:rFonts w:ascii="Book Antiqua" w:eastAsia="Book Antiqua" w:hAnsi="Book Antiqua" w:cs="Book Antiqua"/>
          <w:color w:val="000000"/>
        </w:rPr>
        <w:t>Additionally, infiltrating immune cells such as macrophages and neutrophils responding to gut dysbiosis comprise essential components of intestinal wound healing by altering aberrant physiological parameters of the local microenvironment, such as microbe-associated molecular patterns (MAMPs) and decreased oxygen levels from the formation of reactive oxygen species</w:t>
      </w:r>
      <w:r>
        <w:rPr>
          <w:rFonts w:ascii="Book Antiqua" w:eastAsia="Book Antiqua" w:hAnsi="Book Antiqua" w:cs="Book Antiqua"/>
          <w:color w:val="000000"/>
          <w:szCs w:val="36"/>
          <w:vertAlign w:val="superscript"/>
        </w:rPr>
        <w:t>[86,113-115]</w:t>
      </w:r>
      <w:r>
        <w:rPr>
          <w:rFonts w:ascii="Book Antiqua" w:eastAsia="Book Antiqua" w:hAnsi="Book Antiqua" w:cs="Book Antiqua"/>
          <w:color w:val="000000"/>
        </w:rPr>
        <w:t xml:space="preserve">. Of note, Toll-like receptors (TLRs) expressed on multiple immune cell lineages induce signaling pathways upon binding by MAMPs and improve outcomes in experimental mouse colitis models </w:t>
      </w:r>
      <w:r>
        <w:rPr>
          <w:rFonts w:ascii="Book Antiqua" w:eastAsia="Book Antiqua" w:hAnsi="Book Antiqua" w:cs="Book Antiqua"/>
          <w:i/>
          <w:iCs/>
          <w:color w:val="000000"/>
        </w:rPr>
        <w:t>via</w:t>
      </w:r>
      <w:r>
        <w:rPr>
          <w:rFonts w:ascii="Book Antiqua" w:eastAsia="Book Antiqua" w:hAnsi="Book Antiqua" w:cs="Book Antiqua"/>
          <w:color w:val="000000"/>
        </w:rPr>
        <w:t> the promotion of wound healing</w:t>
      </w:r>
      <w:r>
        <w:rPr>
          <w:rFonts w:ascii="Book Antiqua" w:eastAsia="Book Antiqua" w:hAnsi="Book Antiqua" w:cs="Book Antiqua"/>
          <w:color w:val="000000"/>
          <w:szCs w:val="36"/>
          <w:vertAlign w:val="superscript"/>
        </w:rPr>
        <w:t>[116,117]</w:t>
      </w:r>
      <w:r>
        <w:rPr>
          <w:rFonts w:ascii="Book Antiqua" w:eastAsia="Book Antiqua" w:hAnsi="Book Antiqua" w:cs="Book Antiqua"/>
          <w:color w:val="000000"/>
        </w:rPr>
        <w:t>. Specific microbes in proximity to the wound bed also activate host epithelial proliferative signaling through a formyl peptide receptor pathway</w:t>
      </w:r>
      <w:r>
        <w:rPr>
          <w:rFonts w:ascii="Book Antiqua" w:eastAsia="Book Antiqua" w:hAnsi="Book Antiqua" w:cs="Book Antiqua"/>
          <w:color w:val="000000"/>
          <w:szCs w:val="36"/>
          <w:vertAlign w:val="superscript"/>
        </w:rPr>
        <w:t>[83,84]</w:t>
      </w:r>
      <w:r>
        <w:rPr>
          <w:rFonts w:ascii="Book Antiqua" w:eastAsia="Book Antiqua" w:hAnsi="Book Antiqua" w:cs="Book Antiqua"/>
          <w:color w:val="000000"/>
        </w:rPr>
        <w:t>. Studies employing a mechanical colonic wound method further disclose a protective role for prostaglandin E2 (PGE2) in re-establishment of the IEB through a TLR2/MyD88-dependent manner</w:t>
      </w:r>
      <w:r>
        <w:rPr>
          <w:rFonts w:ascii="Book Antiqua" w:eastAsia="Book Antiqua" w:hAnsi="Book Antiqua" w:cs="Book Antiqua"/>
          <w:color w:val="000000"/>
          <w:szCs w:val="36"/>
          <w:vertAlign w:val="superscript"/>
        </w:rPr>
        <w:t>[118,119]</w:t>
      </w:r>
      <w:r>
        <w:rPr>
          <w:rFonts w:ascii="Book Antiqua" w:eastAsia="Book Antiqua" w:hAnsi="Book Antiqua" w:cs="Book Antiqua"/>
          <w:color w:val="000000"/>
        </w:rPr>
        <w:t>. A follow-up study from the same group shows that in the early repair phase, a TLR2/PGE2 axis is required for barrier establishment; however, PGE2 must then decrease to allow for epithelial proliferation and regeneration</w:t>
      </w:r>
      <w:r>
        <w:rPr>
          <w:rFonts w:ascii="Book Antiqua" w:eastAsia="Book Antiqua" w:hAnsi="Book Antiqua" w:cs="Book Antiqua"/>
          <w:color w:val="000000"/>
          <w:szCs w:val="36"/>
          <w:vertAlign w:val="superscript"/>
        </w:rPr>
        <w:t>[118]</w:t>
      </w:r>
      <w:r>
        <w:rPr>
          <w:rFonts w:ascii="Book Antiqua" w:eastAsia="Book Antiqua" w:hAnsi="Book Antiqua" w:cs="Book Antiqua"/>
          <w:color w:val="000000"/>
        </w:rPr>
        <w:t xml:space="preserve">. In this context, Jain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[120]</w:t>
      </w:r>
      <w:r>
        <w:rPr>
          <w:rFonts w:ascii="Book Antiqua" w:eastAsia="Book Antiqua" w:hAnsi="Book Antiqua" w:cs="Book Antiqua"/>
          <w:color w:val="000000"/>
        </w:rPr>
        <w:t> elegantly demonstrates that temporal regulation of the bacterial metabolite PGE2/deoxycholate during colonic repair is critical for crypt regeneration</w:t>
      </w:r>
      <w:r>
        <w:rPr>
          <w:rFonts w:ascii="Book Antiqua" w:eastAsia="Book Antiqua" w:hAnsi="Book Antiqua" w:cs="Book Antiqua"/>
          <w:color w:val="000000"/>
          <w:szCs w:val="36"/>
          <w:vertAlign w:val="superscript"/>
        </w:rPr>
        <w:t>[120]</w:t>
      </w:r>
      <w:r>
        <w:rPr>
          <w:rFonts w:ascii="Book Antiqua" w:eastAsia="Book Antiqua" w:hAnsi="Book Antiqua" w:cs="Book Antiqua"/>
          <w:color w:val="000000"/>
        </w:rPr>
        <w:t>. The highly specific and time-dependent switching of microbial colonization and signaling pathways can therefore act to promote MH in a localized manner.</w:t>
      </w:r>
    </w:p>
    <w:p w14:paraId="02F6020C" w14:textId="77777777"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Several therapeutic approaches have been examined by administration of prebiotics or probiotics to regulate the microbiota. For example, butyrate enemas are effective in treating experimental colitis and UC patients</w:t>
      </w:r>
      <w:r>
        <w:rPr>
          <w:rFonts w:ascii="Book Antiqua" w:eastAsia="Book Antiqua" w:hAnsi="Book Antiqua" w:cs="Book Antiqua"/>
          <w:color w:val="000000"/>
          <w:szCs w:val="36"/>
          <w:vertAlign w:val="superscript"/>
        </w:rPr>
        <w:t>[121,122]</w:t>
      </w:r>
      <w:r>
        <w:rPr>
          <w:rFonts w:ascii="Book Antiqua" w:eastAsia="Book Antiqua" w:hAnsi="Book Antiqua" w:cs="Book Antiqua"/>
          <w:color w:val="000000"/>
        </w:rPr>
        <w:t xml:space="preserve">. Also, p40, a protein produced by </w:t>
      </w:r>
      <w:r>
        <w:rPr>
          <w:rFonts w:ascii="Book Antiqua" w:eastAsia="Book Antiqua" w:hAnsi="Book Antiqua" w:cs="Book Antiqua"/>
          <w:i/>
          <w:iCs/>
          <w:color w:val="000000"/>
        </w:rPr>
        <w:t>Lactobacillus rhamnosus GG</w:t>
      </w:r>
      <w:r>
        <w:rPr>
          <w:rFonts w:ascii="Book Antiqua" w:eastAsia="Book Antiqua" w:hAnsi="Book Antiqua" w:cs="Book Antiqua"/>
          <w:color w:val="000000"/>
        </w:rPr>
        <w:t> (LGG), activates host epithelial EGFR signaling and mediates wound healing</w:t>
      </w:r>
      <w:r>
        <w:rPr>
          <w:rFonts w:ascii="Book Antiqua" w:eastAsia="Book Antiqua" w:hAnsi="Book Antiqua" w:cs="Book Antiqua"/>
          <w:color w:val="000000"/>
          <w:szCs w:val="36"/>
          <w:vertAlign w:val="superscript"/>
        </w:rPr>
        <w:t>[123]</w:t>
      </w:r>
      <w:r>
        <w:rPr>
          <w:rFonts w:ascii="Book Antiqua" w:eastAsia="Book Antiqua" w:hAnsi="Book Antiqua" w:cs="Book Antiqua"/>
          <w:color w:val="000000"/>
        </w:rPr>
        <w:t xml:space="preserve">. Of note, the mechanism of MH promotion by LGG is </w:t>
      </w:r>
      <w:r>
        <w:rPr>
          <w:rFonts w:ascii="Book Antiqua" w:eastAsia="Book Antiqua" w:hAnsi="Book Antiqua" w:cs="Book Antiqua"/>
          <w:i/>
          <w:iCs/>
          <w:color w:val="000000"/>
        </w:rPr>
        <w:t>via</w:t>
      </w:r>
      <w:r>
        <w:rPr>
          <w:rFonts w:ascii="Book Antiqua" w:eastAsia="Book Antiqua" w:hAnsi="Book Antiqua" w:cs="Book Antiqua"/>
          <w:color w:val="000000"/>
        </w:rPr>
        <w:t> a positive effect on epithelial barrier maturation by upregulation of Claudin-3</w:t>
      </w:r>
      <w:r>
        <w:rPr>
          <w:rFonts w:ascii="Book Antiqua" w:eastAsia="Book Antiqua" w:hAnsi="Book Antiqua" w:cs="Book Antiqua"/>
          <w:color w:val="000000"/>
          <w:szCs w:val="36"/>
          <w:vertAlign w:val="superscript"/>
        </w:rPr>
        <w:t>[124]</w:t>
      </w:r>
      <w:r>
        <w:rPr>
          <w:rFonts w:ascii="Book Antiqua" w:eastAsia="Book Antiqua" w:hAnsi="Book Antiqua" w:cs="Book Antiqua"/>
          <w:color w:val="000000"/>
        </w:rPr>
        <w:t>. Recently, genetically modified probiotic bacteria–based precision delivery of human EGF also appears to be a promising intervention against mucosal inflammation through crypt-derived MH and barrier restoration</w:t>
      </w:r>
      <w:r>
        <w:rPr>
          <w:rFonts w:ascii="Book Antiqua" w:eastAsia="Book Antiqua" w:hAnsi="Book Antiqua" w:cs="Book Antiqua"/>
          <w:color w:val="000000"/>
          <w:szCs w:val="36"/>
          <w:vertAlign w:val="superscript"/>
        </w:rPr>
        <w:t>[125,126]</w:t>
      </w:r>
      <w:r>
        <w:rPr>
          <w:rFonts w:ascii="Book Antiqua" w:eastAsia="Book Antiqua" w:hAnsi="Book Antiqua" w:cs="Book Antiqua"/>
          <w:color w:val="000000"/>
        </w:rPr>
        <w:t xml:space="preserve">. Firmicutes, such as </w:t>
      </w:r>
      <w:r>
        <w:rPr>
          <w:rFonts w:ascii="Book Antiqua" w:eastAsia="Book Antiqua" w:hAnsi="Book Antiqua" w:cs="Book Antiqua"/>
          <w:i/>
          <w:iCs/>
          <w:color w:val="000000"/>
        </w:rPr>
        <w:t xml:space="preserve">Faecalibacterium </w:t>
      </w:r>
      <w:r>
        <w:rPr>
          <w:rFonts w:ascii="Book Antiqua" w:eastAsia="Book Antiqua" w:hAnsi="Book Antiqua" w:cs="Book Antiqua"/>
          <w:i/>
          <w:iCs/>
          <w:color w:val="000000"/>
        </w:rPr>
        <w:lastRenderedPageBreak/>
        <w:t>prausnitzii</w:t>
      </w:r>
      <w:r>
        <w:rPr>
          <w:rFonts w:ascii="Book Antiqua" w:eastAsia="Book Antiqua" w:hAnsi="Book Antiqua" w:cs="Book Antiqua"/>
          <w:color w:val="000000"/>
        </w:rPr>
        <w:t> play an essential role in mucosal barrier homeostasis by regulating NF-κB activation and IL-8 production</w:t>
      </w:r>
      <w:r>
        <w:rPr>
          <w:rFonts w:ascii="Book Antiqua" w:eastAsia="Book Antiqua" w:hAnsi="Book Antiqua" w:cs="Book Antiqua"/>
          <w:color w:val="000000"/>
          <w:szCs w:val="36"/>
          <w:vertAlign w:val="superscript"/>
        </w:rPr>
        <w:t>[125,126]</w:t>
      </w:r>
      <w:r>
        <w:rPr>
          <w:rFonts w:ascii="Book Antiqua" w:eastAsia="Book Antiqua" w:hAnsi="Book Antiqua" w:cs="Book Antiqua"/>
          <w:color w:val="000000"/>
        </w:rPr>
        <w:t xml:space="preserve">. In another study, oral gavage with </w:t>
      </w:r>
      <w:r>
        <w:rPr>
          <w:rFonts w:ascii="Book Antiqua" w:eastAsia="Book Antiqua" w:hAnsi="Book Antiqua" w:cs="Book Antiqua"/>
          <w:i/>
          <w:iCs/>
          <w:color w:val="000000"/>
        </w:rPr>
        <w:t>Faecalibacterium prausnitzii</w:t>
      </w:r>
      <w:r>
        <w:rPr>
          <w:rFonts w:ascii="Book Antiqua" w:eastAsia="Book Antiqua" w:hAnsi="Book Antiqua" w:cs="Book Antiqua"/>
          <w:color w:val="000000"/>
        </w:rPr>
        <w:t> during dextran sodium sulfate (DSS) colitis improves outcomes compared to mice treated with DSS alone, likely due to participation of Claudin-1 and Claudin-2</w:t>
      </w:r>
      <w:r>
        <w:rPr>
          <w:rFonts w:ascii="Book Antiqua" w:eastAsia="Book Antiqua" w:hAnsi="Book Antiqua" w:cs="Book Antiqua"/>
          <w:color w:val="000000"/>
          <w:szCs w:val="36"/>
          <w:vertAlign w:val="superscript"/>
        </w:rPr>
        <w:t>[125]</w:t>
      </w:r>
      <w:r>
        <w:rPr>
          <w:rFonts w:ascii="Book Antiqua" w:eastAsia="Book Antiqua" w:hAnsi="Book Antiqua" w:cs="Book Antiqua"/>
          <w:color w:val="000000"/>
        </w:rPr>
        <w:t xml:space="preserve">. The probiotic mixture known as VSL #3, containing 4 strains of </w:t>
      </w:r>
      <w:r>
        <w:rPr>
          <w:rFonts w:ascii="Book Antiqua" w:eastAsia="Book Antiqua" w:hAnsi="Book Antiqua" w:cs="Book Antiqua"/>
          <w:i/>
          <w:iCs/>
          <w:color w:val="000000"/>
        </w:rPr>
        <w:t>Lactobacilli</w:t>
      </w:r>
      <w:r>
        <w:rPr>
          <w:rFonts w:ascii="Book Antiqua" w:eastAsia="Book Antiqua" w:hAnsi="Book Antiqua" w:cs="Book Antiqua"/>
          <w:color w:val="000000"/>
        </w:rPr>
        <w:t xml:space="preserve">, 3 strains of </w:t>
      </w:r>
      <w:r>
        <w:rPr>
          <w:rFonts w:ascii="Book Antiqua" w:eastAsia="Book Antiqua" w:hAnsi="Book Antiqua" w:cs="Book Antiqua"/>
          <w:i/>
          <w:iCs/>
          <w:color w:val="000000"/>
        </w:rPr>
        <w:t>Bifidobacteria</w:t>
      </w:r>
      <w:r>
        <w:rPr>
          <w:rFonts w:ascii="Book Antiqua" w:eastAsia="Book Antiqua" w:hAnsi="Book Antiqua" w:cs="Book Antiqua"/>
          <w:color w:val="000000"/>
        </w:rPr>
        <w:t xml:space="preserve">, and one strain of </w:t>
      </w:r>
      <w:r>
        <w:rPr>
          <w:rFonts w:ascii="Book Antiqua" w:eastAsia="Book Antiqua" w:hAnsi="Book Antiqua" w:cs="Book Antiqua"/>
          <w:i/>
          <w:iCs/>
          <w:color w:val="000000"/>
        </w:rPr>
        <w:t>Streptococcus</w:t>
      </w:r>
      <w:r>
        <w:rPr>
          <w:rFonts w:ascii="Book Antiqua" w:eastAsia="Book Antiqua" w:hAnsi="Book Antiqua" w:cs="Book Antiqua"/>
          <w:color w:val="000000"/>
        </w:rPr>
        <w:t> is effective in preventing pouchitis and in treating UC flareups</w:t>
      </w:r>
      <w:r>
        <w:rPr>
          <w:rFonts w:ascii="Book Antiqua" w:eastAsia="Book Antiqua" w:hAnsi="Book Antiqua" w:cs="Book Antiqua"/>
          <w:color w:val="000000"/>
          <w:szCs w:val="36"/>
          <w:vertAlign w:val="superscript"/>
        </w:rPr>
        <w:t>[127]</w:t>
      </w:r>
      <w:r>
        <w:rPr>
          <w:rFonts w:ascii="Book Antiqua" w:eastAsia="Book Antiqua" w:hAnsi="Book Antiqua" w:cs="Book Antiqua"/>
          <w:color w:val="000000"/>
        </w:rPr>
        <w:t>. This probiotic functions by partially upregulating mucin production and restoring the IEB by stimulating ZO-1 and Occludin expression while decreasing Claudin-2</w:t>
      </w:r>
      <w:r>
        <w:rPr>
          <w:rFonts w:ascii="Book Antiqua" w:eastAsia="Book Antiqua" w:hAnsi="Book Antiqua" w:cs="Book Antiqua"/>
          <w:color w:val="000000"/>
          <w:szCs w:val="36"/>
          <w:vertAlign w:val="superscript"/>
        </w:rPr>
        <w:t>[127]</w:t>
      </w:r>
      <w:r>
        <w:rPr>
          <w:rFonts w:ascii="Book Antiqua" w:eastAsia="Book Antiqua" w:hAnsi="Book Antiqua" w:cs="Book Antiqua"/>
          <w:color w:val="000000"/>
        </w:rPr>
        <w:t>. Taken together, a complex interdependence exists between gut microbiota and MH processes in the promotion of barrier integrity that should be fully explored for its intriguing potential in improving clinical outcomes.</w:t>
      </w:r>
    </w:p>
    <w:p w14:paraId="32B94321" w14:textId="77777777" w:rsidR="0057283A" w:rsidRDefault="0057283A">
      <w:pPr>
        <w:spacing w:line="360" w:lineRule="auto"/>
        <w:ind w:firstLineChars="200" w:firstLine="480"/>
        <w:jc w:val="both"/>
        <w:rPr>
          <w:rFonts w:ascii="Book Antiqua" w:eastAsia="Book Antiqua" w:hAnsi="Book Antiqua" w:cs="Book Antiqua"/>
          <w:color w:val="000000"/>
          <w:lang w:eastAsia="zh-CN"/>
        </w:rPr>
      </w:pPr>
    </w:p>
    <w:p w14:paraId="08510862" w14:textId="77777777" w:rsidR="0057283A" w:rsidRDefault="00000000">
      <w:pPr>
        <w:spacing w:line="360" w:lineRule="auto"/>
        <w:jc w:val="both"/>
        <w:rPr>
          <w:b/>
          <w:bCs/>
          <w:i/>
          <w:iCs/>
        </w:rPr>
      </w:pPr>
      <w:r>
        <w:rPr>
          <w:rFonts w:ascii="Book Antiqua" w:eastAsia="Book Antiqua" w:hAnsi="Book Antiqua" w:cs="Book Antiqua"/>
          <w:b/>
          <w:bCs/>
          <w:i/>
          <w:iCs/>
          <w:color w:val="000000"/>
        </w:rPr>
        <w:t>Inflammatory Cytokines in IBD and Mucosal Healing</w:t>
      </w:r>
    </w:p>
    <w:p w14:paraId="27BB5558" w14:textId="77777777" w:rsidR="0057283A" w:rsidRDefault="00000000">
      <w:pPr>
        <w:spacing w:line="360" w:lineRule="auto"/>
        <w:jc w:val="both"/>
      </w:pPr>
      <w:r>
        <w:rPr>
          <w:rFonts w:ascii="Book Antiqua" w:eastAsia="Book Antiqua" w:hAnsi="Book Antiqua" w:cs="Book Antiqua"/>
          <w:color w:val="000000"/>
        </w:rPr>
        <w:t>Due to dysregulation of many cytokines and growth factors in IBD and the regulatory importance of many of these same molecules in MH, we discuss the potential of altering immune signaling and inflammatory cascades in restoring proper intestinal homeostatic balance. Increasing knowledge of the coordination of these pathways will contribute to the development of more effective and targeted therapies to ameliorate disease while preserving essential immune system function.</w:t>
      </w:r>
    </w:p>
    <w:p w14:paraId="58C5DE38" w14:textId="77777777" w:rsidR="0057283A" w:rsidRDefault="00000000">
      <w:pPr>
        <w:spacing w:line="360" w:lineRule="auto"/>
        <w:ind w:firstLineChars="200" w:firstLine="480"/>
        <w:jc w:val="both"/>
      </w:pPr>
      <w:r>
        <w:rPr>
          <w:rFonts w:ascii="Book Antiqua" w:eastAsia="Book Antiqua" w:hAnsi="Book Antiqua" w:cs="Book Antiqua"/>
          <w:color w:val="000000"/>
        </w:rPr>
        <w:t>Major cytokines and growth factors that are considered pro-inflammatory in IBD include IL-1β, interferon-gamma (IFN-γ), TNF-α, and IL-6. During an infection in the gut, IL-1β, TNF-α, and IFN-γ are shown to be produced by inflammatory monocytes, among which IL-1β and TNF-α are associated with increased IEB permeability</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TNF-α and IFN-γ are also produced by ILCs and serve to recruit and activate additional inflammatory cells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TNF-α is particularly well-studied and often targeted in the treatment of autoimmune diseases as detailed in our discussion of monoclonal antibody therapies above. Although necessary for innate immune responses against acute pathogens and acute DSS colitis, when produced chronically by T cells TNF-α can be a major contributing factor to the loss of epithelial barrier and development of autoimmune </w:t>
      </w:r>
      <w:r>
        <w:rPr>
          <w:rFonts w:ascii="Book Antiqua" w:eastAsia="Book Antiqua" w:hAnsi="Book Antiqua" w:cs="Book Antiqua"/>
          <w:color w:val="000000"/>
        </w:rPr>
        <w:lastRenderedPageBreak/>
        <w:t>disease</w:t>
      </w:r>
      <w:r>
        <w:rPr>
          <w:rFonts w:ascii="Book Antiqua" w:eastAsia="Book Antiqua" w:hAnsi="Book Antiqua" w:cs="Book Antiqua"/>
          <w:color w:val="000000"/>
          <w:szCs w:val="36"/>
          <w:vertAlign w:val="superscript"/>
        </w:rPr>
        <w:t>[128-130]</w:t>
      </w:r>
      <w:r>
        <w:rPr>
          <w:rFonts w:ascii="Book Antiqua" w:eastAsia="Book Antiqua" w:hAnsi="Book Antiqua" w:cs="Book Antiqua"/>
          <w:color w:val="000000"/>
        </w:rPr>
        <w:t>. IFN-γ has been shown to be regulated during wound healing of skin epithelium by Tregs, where lack of Tregs resulted in increased IFN-γ, accumulation of pro-inflammatory macrophages, and hindered wound healing</w:t>
      </w:r>
      <w:r>
        <w:rPr>
          <w:rFonts w:ascii="Book Antiqua" w:eastAsia="Book Antiqua" w:hAnsi="Book Antiqua" w:cs="Book Antiqua"/>
          <w:color w:val="000000"/>
          <w:szCs w:val="36"/>
          <w:vertAlign w:val="superscript"/>
        </w:rPr>
        <w:t>[131]</w:t>
      </w:r>
      <w:r>
        <w:rPr>
          <w:rFonts w:ascii="Book Antiqua" w:eastAsia="Book Antiqua" w:hAnsi="Book Antiqua" w:cs="Book Antiqua"/>
          <w:color w:val="000000"/>
        </w:rPr>
        <w:t xml:space="preserve">. Gut microbiota can also impact immune system activation through cytokine signaling. Kuhn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[132]</w:t>
      </w:r>
      <w:r>
        <w:rPr>
          <w:rFonts w:ascii="Book Antiqua" w:eastAsia="Book Antiqua" w:hAnsi="Book Antiqua" w:cs="Book Antiqua"/>
          <w:color w:val="000000"/>
        </w:rPr>
        <w:t xml:space="preserve"> demonstrates that intraepithelial lymphocytes (IELs) must interact with commensal Bacteroidales order microbes to produce IL-6 in response to acute </w:t>
      </w:r>
      <w:r>
        <w:rPr>
          <w:rFonts w:ascii="Book Antiqua" w:eastAsia="Book Antiqua" w:hAnsi="Book Antiqua" w:cs="Book Antiqua"/>
          <w:i/>
          <w:iCs/>
          <w:color w:val="000000"/>
        </w:rPr>
        <w:t>C. rodentium</w:t>
      </w:r>
      <w:r>
        <w:rPr>
          <w:rFonts w:ascii="Book Antiqua" w:eastAsia="Book Antiqua" w:hAnsi="Book Antiqua" w:cs="Book Antiqua"/>
          <w:color w:val="000000"/>
        </w:rPr>
        <w:t xml:space="preserve"> colitis infection, aiding in repair of the IEB </w:t>
      </w:r>
      <w:r>
        <w:rPr>
          <w:rFonts w:ascii="Book Antiqua" w:eastAsia="Book Antiqua" w:hAnsi="Book Antiqua" w:cs="Book Antiqua"/>
          <w:i/>
          <w:iCs/>
          <w:color w:val="000000"/>
        </w:rPr>
        <w:t>via</w:t>
      </w:r>
      <w:r>
        <w:rPr>
          <w:rFonts w:ascii="Book Antiqua" w:eastAsia="Book Antiqua" w:hAnsi="Book Antiqua" w:cs="Book Antiqua"/>
          <w:color w:val="000000"/>
        </w:rPr>
        <w:t> increased Claudin-1 expression</w:t>
      </w:r>
      <w:r>
        <w:rPr>
          <w:rFonts w:ascii="Book Antiqua" w:eastAsia="Book Antiqua" w:hAnsi="Book Antiqua" w:cs="Book Antiqua"/>
          <w:color w:val="000000"/>
          <w:szCs w:val="36"/>
          <w:vertAlign w:val="superscript"/>
        </w:rPr>
        <w:t>[132]</w:t>
      </w:r>
      <w:r>
        <w:rPr>
          <w:rFonts w:ascii="Book Antiqua" w:eastAsia="Book Antiqua" w:hAnsi="Book Antiqua" w:cs="Book Antiqua"/>
          <w:color w:val="000000"/>
        </w:rPr>
        <w:t>. Despite the necessary effects of pro-inflammatory cytokines for immune system response and homeostasis, each also possesses drawbacks. When the location, amount, or duration of cytokine production becomes dysregulated, chronic inflammation and disease can result. IFN-γ, TNF-α, and IL-6 are upregulated after secretion by immune cells in the chronic inflammatory state associated with IBD</w:t>
      </w:r>
      <w:r>
        <w:rPr>
          <w:rFonts w:ascii="Book Antiqua" w:eastAsia="Book Antiqua" w:hAnsi="Book Antiqua" w:cs="Book Antiqua"/>
          <w:color w:val="000000"/>
          <w:szCs w:val="36"/>
          <w:vertAlign w:val="superscript"/>
        </w:rPr>
        <w:t>[3,130,132]</w:t>
      </w:r>
      <w:r>
        <w:rPr>
          <w:rFonts w:ascii="Book Antiqua" w:eastAsia="Book Antiqua" w:hAnsi="Book Antiqua" w:cs="Book Antiqua"/>
          <w:color w:val="000000"/>
        </w:rPr>
        <w:t>. These cytokines are known to increase gut permeability by altering tight junction protein expression</w:t>
      </w:r>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In particular, increased IL-6 in the IECs and lamina propria mononuclear cells increases Claudin-2, which promotes intestinal permeability and is known to be upregulated in IBD</w:t>
      </w:r>
      <w:r>
        <w:rPr>
          <w:rFonts w:ascii="Book Antiqua" w:eastAsia="Book Antiqua" w:hAnsi="Book Antiqua" w:cs="Book Antiqua"/>
          <w:color w:val="000000"/>
          <w:szCs w:val="36"/>
          <w:vertAlign w:val="superscript"/>
        </w:rPr>
        <w:t>[134,135]</w:t>
      </w:r>
      <w:r>
        <w:rPr>
          <w:rFonts w:ascii="Book Antiqua" w:eastAsia="Book Antiqua" w:hAnsi="Book Antiqua" w:cs="Book Antiqua"/>
          <w:color w:val="000000"/>
        </w:rPr>
        <w:t>. Interestingly, it is IELs that produce IL-6 in a protective manner during acute infection through the c-Jun N-terminal Kinase pathway, rather than the Mitogen-activated protein kinase/extracellular signal-regulated kinase pathway, suggesting both duration and cell type-specific layers of complexity in the role of IL-6</w:t>
      </w:r>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It is likely that similar multi-layer and highly context-specific pathways exist for other inflammatory cytokines as well. Therein lies the challenge of harnessing pro-inflammatory cytokines and signaling pathways in the immune system for MH: Targeting modifications toward the decrease of detrimental chronic effects without impairing their beneficial and homeostatic functions. Continuing in the discussion of IL-6, global reduction of IL-6 expression can decrease chronic inflammation in IBD and enhance MH, but may also increase susceptibility to infection</w:t>
      </w:r>
      <w:r>
        <w:rPr>
          <w:rFonts w:ascii="Book Antiqua" w:eastAsia="Book Antiqua" w:hAnsi="Book Antiqua" w:cs="Book Antiqua"/>
          <w:color w:val="000000"/>
          <w:szCs w:val="36"/>
          <w:vertAlign w:val="superscript"/>
        </w:rPr>
        <w:t>[132,136]</w:t>
      </w:r>
      <w:r>
        <w:rPr>
          <w:rFonts w:ascii="Book Antiqua" w:eastAsia="Book Antiqua" w:hAnsi="Book Antiqua" w:cs="Book Antiqua"/>
          <w:color w:val="000000"/>
        </w:rPr>
        <w:t xml:space="preserve">. It would therefore be ideal to develop a method of reducing IL-6 production in IECs while leaving expression in IELs intact to avoid increasing the risk of dangerous infections in patients. The potential in fine-tuning inflammatory cytokine expression to promote MH is great, </w:t>
      </w:r>
      <w:r>
        <w:rPr>
          <w:rFonts w:ascii="Book Antiqua" w:eastAsia="Book Antiqua" w:hAnsi="Book Antiqua" w:cs="Book Antiqua"/>
          <w:color w:val="000000"/>
        </w:rPr>
        <w:lastRenderedPageBreak/>
        <w:t>but much work remains to ensure it can be accomplished safely without severe detrimental effects to other functions of the immune system.</w:t>
      </w:r>
    </w:p>
    <w:p w14:paraId="39EAEE99" w14:textId="77777777" w:rsidR="0057283A" w:rsidRDefault="00000000">
      <w:pPr>
        <w:spacing w:line="360" w:lineRule="auto"/>
        <w:ind w:firstLineChars="200" w:firstLine="480"/>
        <w:jc w:val="both"/>
      </w:pPr>
      <w:r>
        <w:rPr>
          <w:rFonts w:ascii="Book Antiqua" w:eastAsia="Book Antiqua" w:hAnsi="Book Antiqua" w:cs="Book Antiqua"/>
          <w:color w:val="000000"/>
        </w:rPr>
        <w:t xml:space="preserve">Conversely, several other cytokines, growth factors, and cell types function primarily in an anti-inflammatory role in IBD and intestinal homeostasis and offer additional mechanisms to enhance MH by resolving chronic inflammation. Growth factors and cytokines considered to be anti-inflammatory include TGF-β, IL-10, IL-22, and IL-17. TGF-β is a well-studied growth factor that has been demonstrated by Beck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[137]</w:t>
      </w:r>
      <w:r>
        <w:rPr>
          <w:rFonts w:ascii="Book Antiqua" w:eastAsia="Book Antiqua" w:hAnsi="Book Antiqua" w:cs="Book Antiqua"/>
          <w:i/>
          <w:iCs/>
          <w:color w:val="000000"/>
        </w:rPr>
        <w:t>.</w:t>
      </w:r>
      <w:r>
        <w:rPr>
          <w:rFonts w:ascii="Book Antiqua" w:eastAsia="Book Antiqua" w:hAnsi="Book Antiqua" w:cs="Book Antiqua"/>
          <w:color w:val="000000"/>
        </w:rPr>
        <w:t> to play a role in the restitution, or IEC migration, phase of MH, evidenced by the lack of IEC migration and impaired wound healing after TGF-β inhibition in DSS colitis</w:t>
      </w:r>
      <w:r>
        <w:rPr>
          <w:rFonts w:ascii="Book Antiqua" w:eastAsia="Book Antiqua" w:hAnsi="Book Antiqua" w:cs="Book Antiqua"/>
          <w:color w:val="000000"/>
          <w:szCs w:val="36"/>
          <w:vertAlign w:val="superscript"/>
        </w:rPr>
        <w:t>[8,137]</w:t>
      </w:r>
      <w:r>
        <w:rPr>
          <w:rFonts w:ascii="Book Antiqua" w:eastAsia="Book Antiqua" w:hAnsi="Book Antiqua" w:cs="Book Antiqua"/>
          <w:color w:val="000000"/>
        </w:rPr>
        <w:t>. Additionally, TGF-β when produced by a macrophage secretome called SuperMApo aids in removal of apoptotic cells and resolution of inflammation in IBD models</w:t>
      </w:r>
      <w:r>
        <w:rPr>
          <w:rFonts w:ascii="Book Antiqua" w:eastAsia="Book Antiqua" w:hAnsi="Book Antiqua" w:cs="Book Antiqua"/>
          <w:color w:val="000000"/>
          <w:szCs w:val="36"/>
          <w:vertAlign w:val="superscript"/>
        </w:rPr>
        <w:t>[57,138]</w:t>
      </w:r>
      <w:r>
        <w:rPr>
          <w:rFonts w:ascii="Book Antiqua" w:eastAsia="Book Antiqua" w:hAnsi="Book Antiqua" w:cs="Book Antiqua"/>
          <w:color w:val="000000"/>
        </w:rPr>
        <w:t>. Importantly, since this secretome produces TGF-β from a singular cell type, rather than globally, its administration can provide the context- and location-dependent production of beneficial TGF-β while avoiding potential opposing or off-target effects. Macrophages and Th2 cells also produce IL-10, which enhances the proliferation phase of MH, maintains immune tolerance to the many antigens encountered by the IEB, and promotes barrier integrity</w:t>
      </w:r>
      <w:r>
        <w:rPr>
          <w:rFonts w:ascii="Book Antiqua" w:eastAsia="Book Antiqua" w:hAnsi="Book Antiqua" w:cs="Book Antiqua"/>
          <w:color w:val="000000"/>
          <w:szCs w:val="36"/>
          <w:vertAlign w:val="superscript"/>
        </w:rPr>
        <w:t>[139,140]</w:t>
      </w:r>
      <w:r>
        <w:rPr>
          <w:rFonts w:ascii="Book Antiqua" w:eastAsia="Book Antiqua" w:hAnsi="Book Antiqua" w:cs="Book Antiqua"/>
          <w:color w:val="000000"/>
        </w:rPr>
        <w:t>. Similarly, the production of IL-17 by anti-inflammatory Tregs helps with IEC proliferation and blockage of detrimental microbiota in colitis models, providing protection against IBD</w:t>
      </w:r>
      <w:r>
        <w:rPr>
          <w:rFonts w:ascii="Book Antiqua" w:eastAsia="Book Antiqua" w:hAnsi="Book Antiqua" w:cs="Book Antiqua"/>
          <w:color w:val="000000"/>
          <w:szCs w:val="36"/>
          <w:vertAlign w:val="superscript"/>
        </w:rPr>
        <w:t>[141]</w:t>
      </w:r>
      <w:r>
        <w:rPr>
          <w:rFonts w:ascii="Book Antiqua" w:eastAsia="Book Antiqua" w:hAnsi="Book Antiqua" w:cs="Book Antiqua"/>
          <w:color w:val="000000"/>
        </w:rPr>
        <w:t>. One of the major players in protection against IBD is IL-22, which is produced by multiple cell types and promotes MH by more than one mechanism, as reviewed in</w:t>
      </w:r>
      <w:r>
        <w:rPr>
          <w:rFonts w:ascii="Book Antiqua" w:eastAsia="Book Antiqua" w:hAnsi="Book Antiqua" w:cs="Book Antiqua"/>
          <w:color w:val="000000"/>
          <w:szCs w:val="36"/>
          <w:vertAlign w:val="superscript"/>
        </w:rPr>
        <w:t>[142]</w:t>
      </w:r>
      <w:r>
        <w:rPr>
          <w:rFonts w:ascii="Book Antiqua" w:eastAsia="Book Antiqua" w:hAnsi="Book Antiqua" w:cs="Book Antiqua"/>
          <w:color w:val="000000"/>
        </w:rPr>
        <w:t>. Most importantly in IBD, IL-22 is produced by ILCs, CD4+ T cells, and NK cells, demonstrating activation of both the innate and adaptive immune system</w:t>
      </w:r>
      <w:r>
        <w:rPr>
          <w:rFonts w:ascii="Book Antiqua" w:eastAsia="Book Antiqua" w:hAnsi="Book Antiqua" w:cs="Book Antiqua"/>
          <w:color w:val="000000"/>
          <w:szCs w:val="36"/>
          <w:vertAlign w:val="superscript"/>
        </w:rPr>
        <w:t>[143,144]</w:t>
      </w:r>
      <w:r>
        <w:rPr>
          <w:rFonts w:ascii="Book Antiqua" w:eastAsia="Book Antiqua" w:hAnsi="Book Antiqua" w:cs="Book Antiqua"/>
          <w:color w:val="000000"/>
        </w:rPr>
        <w:t>. IL-22 primarily acts on intestinal stem cells (ISCs) and IECs and functions by activating STAT3 signaling, which induces IEC proliferation and therefore MH</w:t>
      </w:r>
      <w:r>
        <w:rPr>
          <w:rFonts w:ascii="Book Antiqua" w:eastAsia="Book Antiqua" w:hAnsi="Book Antiqua" w:cs="Book Antiqua"/>
          <w:color w:val="000000"/>
          <w:szCs w:val="36"/>
          <w:vertAlign w:val="superscript"/>
        </w:rPr>
        <w:t>[101,142,143,145]</w:t>
      </w:r>
      <w:r>
        <w:rPr>
          <w:rFonts w:ascii="Book Antiqua" w:eastAsia="Book Antiqua" w:hAnsi="Book Antiqua" w:cs="Book Antiqua"/>
          <w:color w:val="000000"/>
        </w:rPr>
        <w:t>. Regarding ISCs, IL-22 both protects them from depletion during intestinal inflammation and induces regeneration</w:t>
      </w:r>
      <w:r>
        <w:rPr>
          <w:rFonts w:ascii="Book Antiqua" w:eastAsia="Book Antiqua" w:hAnsi="Book Antiqua" w:cs="Book Antiqua"/>
          <w:color w:val="000000"/>
          <w:szCs w:val="36"/>
          <w:vertAlign w:val="superscript"/>
        </w:rPr>
        <w:t>[101,143,145]</w:t>
      </w:r>
      <w:r>
        <w:rPr>
          <w:rFonts w:ascii="Book Antiqua" w:eastAsia="Book Antiqua" w:hAnsi="Book Antiqua" w:cs="Book Antiqua"/>
          <w:color w:val="000000"/>
        </w:rPr>
        <w:t xml:space="preserve">. Though some of these cytokines and growth factors can be inflammatory under certain circumstances, in the context of IBD they function in an anti-inflammatory manner and are beneficial in promoting MH. Some cytokines even demonstrate potential to be produced or </w:t>
      </w:r>
      <w:r>
        <w:rPr>
          <w:rFonts w:ascii="Book Antiqua" w:eastAsia="Book Antiqua" w:hAnsi="Book Antiqua" w:cs="Book Antiqua"/>
          <w:color w:val="000000"/>
        </w:rPr>
        <w:lastRenderedPageBreak/>
        <w:t>administered selectively in only beneficial locations or cell types. Therefore, anti-inflammatory cytokines and growth factors present promising options for treatment of IBD through selectively reducing inflammatory signals and inducing or enhancing the MH process.</w:t>
      </w:r>
    </w:p>
    <w:p w14:paraId="04D03EC6" w14:textId="77777777" w:rsidR="0057283A" w:rsidRDefault="0057283A">
      <w:pPr>
        <w:spacing w:line="360" w:lineRule="auto"/>
        <w:jc w:val="both"/>
      </w:pPr>
    </w:p>
    <w:p w14:paraId="4404E794" w14:textId="77777777" w:rsidR="0057283A" w:rsidRDefault="00000000">
      <w:pPr>
        <w:spacing w:line="360" w:lineRule="auto"/>
        <w:jc w:val="both"/>
      </w:pPr>
      <w:r>
        <w:rPr>
          <w:rFonts w:ascii="Book Antiqua" w:eastAsia="Book Antiqua" w:hAnsi="Book Antiqua" w:cs="Book Antiqua"/>
          <w:b/>
          <w:caps/>
          <w:color w:val="000000"/>
          <w:u w:val="single"/>
        </w:rPr>
        <w:t>CONCLUSION</w:t>
      </w:r>
    </w:p>
    <w:p w14:paraId="0B34F4B5" w14:textId="77777777" w:rsidR="0057283A" w:rsidRDefault="00000000">
      <w:pPr>
        <w:spacing w:line="360" w:lineRule="auto"/>
        <w:jc w:val="both"/>
      </w:pPr>
      <w:r>
        <w:rPr>
          <w:rFonts w:ascii="Book Antiqua" w:eastAsia="Book Antiqua" w:hAnsi="Book Antiqua" w:cs="Book Antiqua"/>
          <w:color w:val="000000"/>
        </w:rPr>
        <w:t>In recent years, IBD has become increasingly common in the United States and abroad. As progressive and debilitating diseases, UC and CD have long-term negative implications on health. In the past, treatments have focused on reducing the clinical manifestations of the disease, often leaving underlying disease mechanisms active in the gut</w:t>
      </w:r>
      <w:r>
        <w:rPr>
          <w:rFonts w:ascii="Book Antiqua" w:eastAsia="Book Antiqua" w:hAnsi="Book Antiqua" w:cs="Book Antiqua"/>
          <w:color w:val="000000"/>
          <w:szCs w:val="36"/>
          <w:vertAlign w:val="superscript"/>
        </w:rPr>
        <w:t>[12,15]</w:t>
      </w:r>
      <w:r>
        <w:rPr>
          <w:rFonts w:ascii="Book Antiqua" w:eastAsia="Book Antiqua" w:hAnsi="Book Antiqua" w:cs="Book Antiqua"/>
          <w:color w:val="000000"/>
        </w:rPr>
        <w:t>. With increased understanding of the mechanisms and complex pathogenesis of IBD, further innovation in treatment approaches must occur to improve patients’ long-term outcomes. Subsequently, instead of merely hoping to reduce symptoms, doctors now desire therapies that actively aid in healing and regeneration of damaged tissue. MH has therefore emerged as the main goal for research and treatment end points to ensure long-term remission, survival, and a good quality of life for patients. Going forward, understanding the interactions regulating the breakdown and regeneration of the IEB, as well as overarching gut homeostasis processes, will be paramount to treating and curing patients with IBD. Monoclonal antibody therapies offer a promising start to revolutionizing treatment, aiming not only to reduce clinical manifestations, but also to interrupt disease activity on a cellular and molecular level. However, even newly developed antibody therapies cannot by themselves completely resolve IBD and restore total gut homeostasis. Therefore, the three approaches to targeting the molecular machinery governing IBD of restoring the IEB, regulating the gut microbiota, and altering the cytokine signaling-mediated immune response are all being studied as potential mechanisms for achieving MH. Optimal future treatment protocols for IBD will ideally include a combination of these approaches, with the intent of restoring intestinal homeostasis by balancing expression of multiple proteins and repairing several of the many dysregulated pathways involved in IBD pathogenesis.</w:t>
      </w:r>
    </w:p>
    <w:p w14:paraId="099C725D" w14:textId="77777777" w:rsidR="0057283A" w:rsidRDefault="0057283A">
      <w:pPr>
        <w:spacing w:line="360" w:lineRule="auto"/>
        <w:jc w:val="both"/>
      </w:pPr>
    </w:p>
    <w:p w14:paraId="51DC0C83" w14:textId="77777777" w:rsidR="0057283A" w:rsidRDefault="00000000">
      <w:pPr>
        <w:spacing w:line="360" w:lineRule="auto"/>
        <w:jc w:val="both"/>
      </w:pPr>
      <w:r>
        <w:rPr>
          <w:rFonts w:ascii="Book Antiqua" w:eastAsia="Book Antiqua" w:hAnsi="Book Antiqua" w:cs="Book Antiqua"/>
          <w:b/>
          <w:color w:val="000000"/>
        </w:rPr>
        <w:t>REFERENCES</w:t>
      </w:r>
    </w:p>
    <w:p w14:paraId="01D8D64F" w14:textId="77777777" w:rsidR="0057283A"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Pariente B</w:t>
      </w:r>
      <w:r>
        <w:rPr>
          <w:rFonts w:ascii="Book Antiqua" w:eastAsia="Book Antiqua" w:hAnsi="Book Antiqua" w:cs="Book Antiqua"/>
          <w:color w:val="000000"/>
        </w:rPr>
        <w:t xml:space="preserve">, Hu S, Bettenworth D, Speca S, Desreumaux P, Meuwis MA, Danese S, Rieder F, Louis E. Treatments for Crohn's Disease-Associated Bowel Damage: A Systematic Review.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847-856 [PMID: 30012430 DOI: 10.1016/j.cgh.2018.06.043]</w:t>
      </w:r>
    </w:p>
    <w:p w14:paraId="76A24A92" w14:textId="77777777" w:rsidR="0057283A"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 Sablet T</w:t>
      </w:r>
      <w:r>
        <w:rPr>
          <w:rFonts w:ascii="Book Antiqua" w:eastAsia="Book Antiqua" w:hAnsi="Book Antiqua" w:cs="Book Antiqua"/>
          <w:color w:val="000000"/>
        </w:rPr>
        <w:t xml:space="preserve">, Potiron L, Marquis M, Bussière FI, Lacroix-Lamandé S, Laurent F. Cryptosporidium parvum increases intestinal permeability through interaction with epithelial cells and IL-1β and TNFα released by inflammatory monocytes.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1871-1880 [PMID: 27324279 DOI: 10.1111/cmi.12632]</w:t>
      </w:r>
    </w:p>
    <w:p w14:paraId="4B13B3E2" w14:textId="77777777" w:rsidR="0057283A"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Bernink JH</w:t>
      </w:r>
      <w:r>
        <w:rPr>
          <w:rFonts w:ascii="Book Antiqua" w:eastAsia="Book Antiqua" w:hAnsi="Book Antiqua" w:cs="Book Antiqua"/>
          <w:color w:val="000000"/>
        </w:rPr>
        <w:t xml:space="preserve">, Peters CP, Munneke M, te Velde AA, Meijer SL, Weijer K, Hreggvidsdottir HS, Heinsbroek SE, Legrand N, Buskens CJ, Bemelman WA, Mjösberg JM, Spits H. Human type 1 innate lymphoid cells accumulate in inflamed mucosal tissues.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221-229 [PMID: 23334791 DOI: 10.1038/ni.2534]</w:t>
      </w:r>
    </w:p>
    <w:p w14:paraId="4DE8C4C9" w14:textId="77777777" w:rsidR="0057283A"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宋体" w:hAnsi="Book Antiqua" w:cs="Book Antiqua"/>
          <w:b/>
          <w:bCs/>
          <w:shd w:val="clear" w:color="auto" w:fill="FFFFFF"/>
        </w:rPr>
        <w:t>McDowell C</w:t>
      </w:r>
      <w:r>
        <w:rPr>
          <w:rFonts w:ascii="Book Antiqua" w:eastAsia="宋体" w:hAnsi="Book Antiqua" w:cs="Book Antiqua"/>
          <w:shd w:val="clear" w:color="auto" w:fill="FFFFFF"/>
        </w:rPr>
        <w:t>, Farooq U, Haseeb M. Inflammatory Bowel Disease. 2022 Jun 27. In: StatPearls [Internet]. Treasure Island (FL): StatPearls Publishing; 2022 Jan- [PMID: 29262182]</w:t>
      </w:r>
    </w:p>
    <w:p w14:paraId="75D22B22" w14:textId="77777777" w:rsidR="0057283A"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Fakhoury M</w:t>
      </w:r>
      <w:r>
        <w:rPr>
          <w:rFonts w:ascii="Book Antiqua" w:eastAsia="Book Antiqua" w:hAnsi="Book Antiqua" w:cs="Book Antiqua"/>
        </w:rPr>
        <w:t xml:space="preserve">, Negrulj R, Mooranian A, Al-Salami H. Inflammatory bowel disease: </w:t>
      </w:r>
      <w:r>
        <w:rPr>
          <w:rFonts w:ascii="Book Antiqua" w:eastAsia="Book Antiqua" w:hAnsi="Book Antiqua" w:cs="Book Antiqua"/>
          <w:color w:val="000000"/>
        </w:rPr>
        <w:t xml:space="preserve">clinical aspects and treatments. </w:t>
      </w:r>
      <w:r>
        <w:rPr>
          <w:rFonts w:ascii="Book Antiqua" w:eastAsia="Book Antiqua" w:hAnsi="Book Antiqua" w:cs="Book Antiqua"/>
          <w:i/>
          <w:iCs/>
          <w:color w:val="000000"/>
        </w:rPr>
        <w:t>J Inflamm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113-120 [PMID: 25075198 DOI: 10.2147/JIR.S65979]</w:t>
      </w:r>
    </w:p>
    <w:p w14:paraId="1ACDA892" w14:textId="77777777" w:rsidR="0057283A"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Sadaghian Sadabad M</w:t>
      </w:r>
      <w:r>
        <w:rPr>
          <w:rFonts w:ascii="Book Antiqua" w:eastAsia="Book Antiqua" w:hAnsi="Book Antiqua" w:cs="Book Antiqua"/>
          <w:color w:val="000000"/>
        </w:rPr>
        <w:t xml:space="preserve">, Regeling A, de Goffau MC, Blokzijl T, Weersma RK, Penders J, Faber KN, Harmsen HJ, Dijkstra G. The ATG16L1-T300A allele impairs clearance of pathosymbionts in the inflamed ileal mucosa of Crohn's disease patients.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1546-1552 [PMID: 25253126 DOI: 10.1136/gutjnl-2014-307289]</w:t>
      </w:r>
    </w:p>
    <w:p w14:paraId="5EC8AE32" w14:textId="77777777" w:rsidR="0057283A"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Lavoie S</w:t>
      </w:r>
      <w:r>
        <w:rPr>
          <w:rFonts w:ascii="Book Antiqua" w:eastAsia="Book Antiqua" w:hAnsi="Book Antiqua" w:cs="Book Antiqua"/>
          <w:color w:val="000000"/>
        </w:rPr>
        <w:t xml:space="preserve">, Conway KL, Lassen KG, Jijon HB, Pan H, Chun E, Michaud M, Lang JK, Gallini Comeau CA, Dreyfuss JM, Glickman JN, Vlamakis H, Ananthakrishnan A, Kostic A, Garrett WS, Xavier RJ. The Crohn's disease polymorphism, ATG16L1 T300A, alters the gut microbiota and enhances the local Th1/Th17 response.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30666959 DOI: 10.7554/eLife.39982]</w:t>
      </w:r>
    </w:p>
    <w:p w14:paraId="53CFA71A" w14:textId="77777777" w:rsidR="0057283A"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Sommer K</w:t>
      </w:r>
      <w:r>
        <w:rPr>
          <w:rFonts w:ascii="Book Antiqua" w:eastAsia="Book Antiqua" w:hAnsi="Book Antiqua" w:cs="Book Antiqua"/>
          <w:color w:val="000000"/>
        </w:rPr>
        <w:t xml:space="preserve">, Wiendl M, Müller TM, Heidbreder K, Voskens C, Neurath MF, Zundler S. Intestinal Mucosal Wound Healing and Barrier Integrity in IBD-Crosstalk and Trafficking of Cellular Players.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643973 [PMID: 33834033 DOI: 10.3389/fmed.2021.643973]</w:t>
      </w:r>
    </w:p>
    <w:p w14:paraId="604A82B6" w14:textId="77777777" w:rsidR="0057283A"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Neurath MF</w:t>
      </w:r>
      <w:r>
        <w:rPr>
          <w:rFonts w:ascii="Book Antiqua" w:eastAsia="Book Antiqua" w:hAnsi="Book Antiqua" w:cs="Book Antiqua"/>
          <w:color w:val="000000"/>
        </w:rPr>
        <w:t xml:space="preserve">. Cytokines in inflammatory bowel disease.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329-342 [PMID: 24751956 DOI: 10.1038/nri3661]</w:t>
      </w:r>
    </w:p>
    <w:p w14:paraId="25855A08" w14:textId="77777777" w:rsidR="0057283A"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Fine S</w:t>
      </w:r>
      <w:r>
        <w:rPr>
          <w:rFonts w:ascii="Book Antiqua" w:eastAsia="Book Antiqua" w:hAnsi="Book Antiqua" w:cs="Book Antiqua"/>
          <w:color w:val="000000"/>
        </w:rPr>
        <w:t xml:space="preserve">, Papamichael K, Cheifetz AS. Etiology and Management of Lack or Loss of Response to Anti-Tumor Necrosis Factor Therapy in Patients With Inflammatory Bowel Disease.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656-665 [PMID: 31892912]</w:t>
      </w:r>
    </w:p>
    <w:p w14:paraId="07DBBD8D" w14:textId="77777777" w:rsidR="0057283A"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Neurath MF</w:t>
      </w:r>
      <w:r>
        <w:rPr>
          <w:rFonts w:ascii="Book Antiqua" w:eastAsia="Book Antiqua" w:hAnsi="Book Antiqua" w:cs="Book Antiqua"/>
          <w:color w:val="000000"/>
        </w:rPr>
        <w:t xml:space="preserve">. New targets for mucosal healing and therapy in inflammatory bowel diseases.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6-19 [PMID: 24084775 DOI: 10.1038/mi.2013.73]</w:t>
      </w:r>
    </w:p>
    <w:p w14:paraId="14037921" w14:textId="77777777" w:rsidR="0057283A"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Klenske E</w:t>
      </w:r>
      <w:r>
        <w:rPr>
          <w:rFonts w:ascii="Book Antiqua" w:eastAsia="Book Antiqua" w:hAnsi="Book Antiqua" w:cs="Book Antiqua"/>
          <w:color w:val="000000"/>
        </w:rPr>
        <w:t xml:space="preserve">, Bojarski C, Waldner M, Rath T, Neurath MF, Atreya R. Targeting mucosal healing in Crohn's disease: what the clinician needs to know.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1756284819856865 [PMID: 31236140 DOI: 10.1177/1756284819856865]</w:t>
      </w:r>
    </w:p>
    <w:p w14:paraId="644AB596" w14:textId="77777777" w:rsidR="0057283A"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Baars JE</w:t>
      </w:r>
      <w:r>
        <w:rPr>
          <w:rFonts w:ascii="Book Antiqua" w:eastAsia="Book Antiqua" w:hAnsi="Book Antiqua" w:cs="Book Antiqua"/>
          <w:color w:val="000000"/>
        </w:rPr>
        <w:t xml:space="preserve">, Vogelaar L, Wolfhagen FH, Biermann K, Kuipers EJ, van der Woude CJ. A short course of corticosteroids prior to surveillance colonoscopy to decrease mucosal inflammation in inflammatory bowel disease patients: results from a randomized controlled trial.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661-668 [PMID: 21122577 DOI: 10.1016/j.crohns.2010.07.011]</w:t>
      </w:r>
    </w:p>
    <w:p w14:paraId="21252A17" w14:textId="77777777" w:rsidR="0057283A"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宋体" w:hAnsi="Book Antiqua" w:cs="Book Antiqua"/>
          <w:b/>
          <w:bCs/>
          <w:shd w:val="clear" w:color="auto" w:fill="FFFFFF"/>
        </w:rPr>
        <w:t>Modigliani R</w:t>
      </w:r>
      <w:r>
        <w:rPr>
          <w:rFonts w:ascii="Book Antiqua" w:eastAsia="宋体" w:hAnsi="Book Antiqua" w:cs="Book Antiqua"/>
          <w:shd w:val="clear" w:color="auto" w:fill="FFFFFF"/>
        </w:rPr>
        <w:t>, Mary JY, Simon JF, Cortot A, Soule JC, Gendre JP, Rene E. Clinical, biological, and endoscopic picture of attacks of Crohn's disease. Evolution on prednisolone. Groupe d'Etude Thérapeutique des Affections Inflammatoires Digestives. </w:t>
      </w:r>
      <w:r>
        <w:rPr>
          <w:rFonts w:ascii="Book Antiqua" w:eastAsia="宋体" w:hAnsi="Book Antiqua" w:cs="Book Antiqua"/>
          <w:i/>
          <w:iCs/>
          <w:shd w:val="clear" w:color="auto" w:fill="FFFFFF"/>
        </w:rPr>
        <w:t>Gastroenterology</w:t>
      </w:r>
      <w:r>
        <w:rPr>
          <w:rFonts w:ascii="Book Antiqua" w:eastAsia="宋体" w:hAnsi="Book Antiqua" w:cs="Book Antiqua"/>
          <w:shd w:val="clear" w:color="auto" w:fill="FFFFFF"/>
        </w:rPr>
        <w:t> 1990; </w:t>
      </w:r>
      <w:r>
        <w:rPr>
          <w:rFonts w:ascii="Book Antiqua" w:eastAsia="宋体" w:hAnsi="Book Antiqua" w:cs="Book Antiqua"/>
          <w:b/>
          <w:bCs/>
          <w:shd w:val="clear" w:color="auto" w:fill="FFFFFF"/>
        </w:rPr>
        <w:t>98</w:t>
      </w:r>
      <w:r>
        <w:rPr>
          <w:rFonts w:ascii="Book Antiqua" w:eastAsia="宋体" w:hAnsi="Book Antiqua" w:cs="Book Antiqua"/>
          <w:shd w:val="clear" w:color="auto" w:fill="FFFFFF"/>
        </w:rPr>
        <w:t>: 811-818 [PMID: 2179031 DOI: 10.1016/0016-5085(90)90002-i]</w:t>
      </w:r>
    </w:p>
    <w:p w14:paraId="29CC6BBB" w14:textId="77777777" w:rsidR="0057283A"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Peyrin-Biroulet L</w:t>
      </w:r>
      <w:r>
        <w:rPr>
          <w:rFonts w:ascii="Book Antiqua" w:eastAsia="Book Antiqua" w:hAnsi="Book Antiqua" w:cs="Book Antiqua"/>
          <w:color w:val="000000"/>
        </w:rPr>
        <w:t xml:space="preserve">, Sandborn W, Sands BE, Reinisch W, Bemelman W, Bryant RV, D'Haens G, Dotan I, Dubinsky M, Feagan B, Fiorino G, Gearry R, Krishnareddy S, Lakatos PL, Loftus EV Jr, Marteau P, Munkholm P, Murdoch TB, Ordás I, Panaccione R, Riddell RH, Ruel J, Rubin DT, Samaan M, Siegel CA, Silverberg MS, Stoker J, Schreiber S, Travis S, Van Assche G, Danese S, Panes J, Bouguen G, O'Donnell S, Pariente B, Winer S, </w:t>
      </w:r>
      <w:r>
        <w:rPr>
          <w:rFonts w:ascii="Book Antiqua" w:eastAsia="Book Antiqua" w:hAnsi="Book Antiqua" w:cs="Book Antiqua"/>
          <w:color w:val="000000"/>
        </w:rPr>
        <w:lastRenderedPageBreak/>
        <w:t xml:space="preserve">Hanauer S, Colombel JF. Selecting Therapeutic Targets in Inflammatory Bowel Disease (STRIDE): Determining Therapeutic Goals for Treat-to-Target.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1324-1338 [PMID: 26303131 DOI: 10.1038/ajg.2015.233]</w:t>
      </w:r>
    </w:p>
    <w:p w14:paraId="224DA154" w14:textId="77777777" w:rsidR="0057283A"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Wall CL</w:t>
      </w:r>
      <w:r>
        <w:rPr>
          <w:rFonts w:ascii="Book Antiqua" w:eastAsia="Book Antiqua" w:hAnsi="Book Antiqua" w:cs="Book Antiqua"/>
          <w:color w:val="000000"/>
        </w:rPr>
        <w:t xml:space="preserve">, Gearry RB, Day AS. Treatment of Active Crohn's Disease with Exclusive and Partial Enteral Nutrition: A Pilot Study in Adults. </w:t>
      </w:r>
      <w:r>
        <w:rPr>
          <w:rFonts w:ascii="Book Antiqua" w:eastAsia="Book Antiqua" w:hAnsi="Book Antiqua" w:cs="Book Antiqua"/>
          <w:i/>
          <w:iCs/>
          <w:color w:val="000000"/>
        </w:rPr>
        <w:t>Inflamm Intest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219-227 [PMID: 30221149 DOI: 10.1159/000489630]</w:t>
      </w:r>
    </w:p>
    <w:p w14:paraId="1732D66E" w14:textId="77777777" w:rsidR="0057283A"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Horwat P</w:t>
      </w:r>
      <w:r>
        <w:rPr>
          <w:rFonts w:ascii="Book Antiqua" w:eastAsia="Book Antiqua" w:hAnsi="Book Antiqua" w:cs="Book Antiqua"/>
          <w:color w:val="000000"/>
        </w:rPr>
        <w:t xml:space="preserve">, Kopeć S, Garczyk A, Kaliciak I, Staręga Z, Drogowski K, Mardas M, Stelmach-Mardas M. Influence of Enteral Nutrition on Gut Microbiota Composition in Patients with Crohn's Disease: A Systematic Review.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32842543 DOI: 10.3390/nu12092551]</w:t>
      </w:r>
    </w:p>
    <w:p w14:paraId="1458F54F" w14:textId="77777777" w:rsidR="0057283A"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Römkens TE</w:t>
      </w:r>
      <w:r>
        <w:rPr>
          <w:rFonts w:ascii="Book Antiqua" w:eastAsia="Book Antiqua" w:hAnsi="Book Antiqua" w:cs="Book Antiqua"/>
          <w:color w:val="000000"/>
        </w:rPr>
        <w:t xml:space="preserve">, Kampschreur MT, Drenth JP, van Oijen MG, de Jong DJ. High mucosal healing rates in 5-ASA-treated ulcerative colitis patients: results of a meta-analysis of clinical trials.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2190-2198 [PMID: 22419617 DOI: 10.1002/ibd.22939]</w:t>
      </w:r>
    </w:p>
    <w:p w14:paraId="33C785C8" w14:textId="77777777" w:rsidR="0057283A"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Pearson DC</w:t>
      </w:r>
      <w:r>
        <w:rPr>
          <w:rFonts w:ascii="Book Antiqua" w:eastAsia="Book Antiqua" w:hAnsi="Book Antiqua" w:cs="Book Antiqua"/>
          <w:color w:val="000000"/>
        </w:rPr>
        <w:t xml:space="preserve">, May GR, Fick GH, Sutherland LR. Azathioprine and 6-mercaptopurine in Crohn disease. A meta-analysis.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123</w:t>
      </w:r>
      <w:r>
        <w:rPr>
          <w:rFonts w:ascii="Book Antiqua" w:eastAsia="Book Antiqua" w:hAnsi="Book Antiqua" w:cs="Book Antiqua"/>
          <w:color w:val="000000"/>
        </w:rPr>
        <w:t>: 132-142 [PMID: 7778826 DOI: 10.7326/0003-4819-123-2-199507150-00009]</w:t>
      </w:r>
    </w:p>
    <w:p w14:paraId="08641856" w14:textId="77777777" w:rsidR="0057283A"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Bunea MC</w:t>
      </w:r>
      <w:r>
        <w:rPr>
          <w:rFonts w:ascii="Book Antiqua" w:eastAsia="Book Antiqua" w:hAnsi="Book Antiqua" w:cs="Book Antiqua"/>
          <w:color w:val="000000"/>
        </w:rPr>
        <w:t xml:space="preserve">, Diculescu VC, Enculescu M, Iovu H, Enache TA. Redox Mechanism of Azathioprine and Its Interaction with DNA.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34202734 DOI: 10.3390/ijms22136805]</w:t>
      </w:r>
    </w:p>
    <w:p w14:paraId="03064415" w14:textId="77777777" w:rsidR="0057283A"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Chao K, Li M, Zhi M, Tang J, Hu P, Gao X. Methotrexate for Refractory Crohn's Disease Compared with Thiopurines: A Retrospective Non-head-to-head Controlled Study.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xml:space="preserve">: 440-447 [PMID: </w:t>
      </w:r>
      <w:bookmarkStart w:id="3" w:name="OLE_LINK1"/>
      <w:r>
        <w:rPr>
          <w:rFonts w:ascii="Book Antiqua" w:eastAsia="Book Antiqua" w:hAnsi="Book Antiqua" w:cs="Book Antiqua"/>
          <w:color w:val="000000"/>
        </w:rPr>
        <w:t>28129286</w:t>
      </w:r>
      <w:bookmarkEnd w:id="3"/>
      <w:r>
        <w:rPr>
          <w:rFonts w:ascii="Book Antiqua" w:eastAsia="Book Antiqua" w:hAnsi="Book Antiqua" w:cs="Book Antiqua"/>
          <w:color w:val="000000"/>
        </w:rPr>
        <w:t xml:space="preserve"> DOI: 10.1097/</w:t>
      </w:r>
      <w:r>
        <w:rPr>
          <w:rFonts w:ascii="Book Antiqua" w:eastAsia="宋体" w:hAnsi="Book Antiqua" w:cs="Book Antiqua" w:hint="eastAsia"/>
          <w:color w:val="000000"/>
          <w:lang w:eastAsia="zh-CN"/>
        </w:rPr>
        <w:t>MIB</w:t>
      </w:r>
      <w:r>
        <w:rPr>
          <w:rFonts w:ascii="Book Antiqua" w:eastAsia="Book Antiqua" w:hAnsi="Book Antiqua" w:cs="Book Antiqua"/>
          <w:color w:val="000000"/>
        </w:rPr>
        <w:t>.0000000000001022]</w:t>
      </w:r>
    </w:p>
    <w:p w14:paraId="226E8CE2" w14:textId="77777777" w:rsidR="0057283A"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Colombel JF</w:t>
      </w:r>
      <w:r>
        <w:rPr>
          <w:rFonts w:ascii="Book Antiqua" w:eastAsia="Book Antiqua" w:hAnsi="Book Antiqua" w:cs="Book Antiqua"/>
          <w:color w:val="000000"/>
        </w:rPr>
        <w:t xml:space="preserve">, Sandborn WJ, Reinisch W, Mantzaris GJ, Kornbluth A, Rachmilewitz D, Lichtiger S, D'Haens G, Diamond RH, Broussard DL, Tang KL, van der Woude CJ, Rutgeerts P; SONIC Study Group. Infliximab, azathioprine, or combination therapy for Crohn's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1383-1395 [PMID: 20393175 DOI: 10.1056/NEJMoa0904492]</w:t>
      </w:r>
    </w:p>
    <w:p w14:paraId="061F76E0" w14:textId="77777777" w:rsidR="0057283A" w:rsidRDefault="00000000">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Christensen B</w:t>
      </w:r>
      <w:r>
        <w:rPr>
          <w:rFonts w:ascii="Book Antiqua" w:eastAsia="Book Antiqua" w:hAnsi="Book Antiqua" w:cs="Book Antiqua"/>
          <w:color w:val="000000"/>
        </w:rPr>
        <w:t xml:space="preserve">, Gibson PR, Micic D, Colman RJ, Goeppinger SR, Kassim O, Yarur A, Weber CR, Cohen RD, Rubin DT. Safety and Efficacy of Combination Treatment With Calcineurin Inhibitors and Vedolizumab in Patients With Refractory Inflammatory Bowel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486-493 [PMID: 29751166 DOI: 10.1016/j.cgh.2018.04.060]</w:t>
      </w:r>
    </w:p>
    <w:p w14:paraId="00201F69" w14:textId="77777777" w:rsidR="0057283A"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Hanauer SB</w:t>
      </w:r>
      <w:r>
        <w:rPr>
          <w:rFonts w:ascii="Book Antiqua" w:eastAsia="Book Antiqua" w:hAnsi="Book Antiqua" w:cs="Book Antiqua"/>
          <w:color w:val="000000"/>
        </w:rPr>
        <w:t xml:space="preserve">, Sandborn WJ, Rutgeerts P, Fedorak RN, Lukas M, MacIntosh D, Panaccione R, Wolf D, Pollack P. Human anti-tumor necrosis factor monoclonal antibody (adalimumab) in Crohn's disease: the CLASSIC-I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323-33; quiz 591 [PMID: 16472588 DOI: 10.1053/j.gastro.2005.11.030]</w:t>
      </w:r>
    </w:p>
    <w:p w14:paraId="6B619CD0" w14:textId="77777777" w:rsidR="0057283A"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Suenaert P</w:t>
      </w:r>
      <w:r>
        <w:rPr>
          <w:rFonts w:ascii="Book Antiqua" w:eastAsia="Book Antiqua" w:hAnsi="Book Antiqua" w:cs="Book Antiqua"/>
          <w:color w:val="000000"/>
        </w:rPr>
        <w:t xml:space="preserve">, Bulteel V, Lemmens L, Noman M, Geypens B, Van Assche G, Geboes K, Ceuppens JL, Rutgeerts P. Anti-tumor necrosis factor treatment restores the gut barrier in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2000-2004 [PMID: 12190167 DOI: 10.1111/j.1572-0241.2002.05914.x]</w:t>
      </w:r>
    </w:p>
    <w:p w14:paraId="1AC9D512" w14:textId="77777777" w:rsidR="0057283A"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Baert FJ</w:t>
      </w:r>
      <w:r>
        <w:rPr>
          <w:rFonts w:ascii="Book Antiqua" w:eastAsia="Book Antiqua" w:hAnsi="Book Antiqua" w:cs="Book Antiqua"/>
          <w:color w:val="000000"/>
        </w:rPr>
        <w:t xml:space="preserve">, D'Haens GR, Peeters M, Hiele MI, Schaible TF, Shealy D, Geboes K, Rutgeerts PJ. Tumor necrosis factor alpha antibody (infliximab) therapy profoundly down-regulates the inflammation in Crohn's ileocolitis.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22-28 [PMID: 9869598 DOI: 10.1016/s0016-5085(99)70224-6]</w:t>
      </w:r>
    </w:p>
    <w:p w14:paraId="4BFFDEFE" w14:textId="77777777" w:rsidR="0057283A"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Vermeire S, Van Assche G. Mucosal healing in inflammatory bowel disease: impossible ideal or therapeutic target?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453-455 [PMID: 17369375 DOI: 10.1136/gut.2005.088732]</w:t>
      </w:r>
    </w:p>
    <w:p w14:paraId="321A8CBE" w14:textId="77777777" w:rsidR="0057283A"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Van Assche G, Sandborn WJ, Wolf DC, Geboes K, Colombel JF, Reinisch W; EXTEND Investigators, Kumar A, Lazar A, Camez A, Lomax KG, Pollack PF, D'Haens G. Adalimumab induces and maintains mucosal healing in patients with Crohn's disease: data from the EXTEND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1102-1111.e2 [PMID: 22326435 DOI: 10.1053/j.gastro.2012.01.035]</w:t>
      </w:r>
    </w:p>
    <w:p w14:paraId="3F962007" w14:textId="77777777" w:rsidR="0057283A"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Schreiber S</w:t>
      </w:r>
      <w:r>
        <w:rPr>
          <w:rFonts w:ascii="Book Antiqua" w:eastAsia="Book Antiqua" w:hAnsi="Book Antiqua" w:cs="Book Antiqua"/>
          <w:color w:val="000000"/>
        </w:rPr>
        <w:t xml:space="preserve">, Rutgeerts P, Fedorak RN, Khaliq-Kareemi M, Kamm MA, Boivin M, Bernstein CN, Staun M, Thomsen OØ, Innes A; CDP870 Crohn's Disease Study Group. A randomized, placebo-controlled trial of certolizumab pegol (CDP870) for treatment of </w:t>
      </w:r>
      <w:r>
        <w:rPr>
          <w:rFonts w:ascii="Book Antiqua" w:eastAsia="Book Antiqua" w:hAnsi="Book Antiqua" w:cs="Book Antiqua"/>
          <w:color w:val="000000"/>
        </w:rPr>
        <w:lastRenderedPageBreak/>
        <w:t xml:space="preserve">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807-818 [PMID: 16143120 DOI: 10.1053/j.gastro.2005.06.064]</w:t>
      </w:r>
    </w:p>
    <w:p w14:paraId="7D577F8F" w14:textId="77777777" w:rsidR="0057283A"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Gasink C, Chan D, Lang Y, Pollack P, Colombel JF, Wolf DC, Jacobstein D, Johanns J, Szapary P, Adedokun OJ, Feagan BG, Sandborn WJ. Efficacy of Ustekinumab for Inducing Endoscopic Healing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1045-1058 [PMID: 29909019 DOI: 10.1053/j.gastro.2018.06.035]</w:t>
      </w:r>
    </w:p>
    <w:p w14:paraId="20C59B0B" w14:textId="77777777" w:rsidR="0057283A"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D'Haens G</w:t>
      </w:r>
      <w:r>
        <w:rPr>
          <w:rFonts w:ascii="Book Antiqua" w:eastAsia="Book Antiqua" w:hAnsi="Book Antiqua" w:cs="Book Antiqua"/>
          <w:color w:val="000000"/>
        </w:rPr>
        <w:t xml:space="preserve">, Panaccione R, Baert F, Bossuyt P, Colombel JF, Danese S, Dubinsky M, Feagan BG, Hisamatsu T, Lim A, Lindsay JO, Loftus EV Jr, Panés J, Peyrin-Biroulet L, Ran Z, Rubin DT, Sandborn WJ, Schreiber S, Neimark E, Song A, Kligys K, Pang Y, Pivorunas V, Berg S, Duan WR, Huang B, Kalabic J, Liao X, Robinson A, Wallace K, Ferrante M. Risankizumab as induction therapy for Crohn's disease: results from the phase 3 ADVANCE and MOTIVATE induction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2022; </w:t>
      </w:r>
      <w:r>
        <w:rPr>
          <w:rFonts w:ascii="Book Antiqua" w:eastAsia="Book Antiqua" w:hAnsi="Book Antiqua" w:cs="Book Antiqua"/>
          <w:b/>
          <w:bCs/>
          <w:color w:val="000000"/>
        </w:rPr>
        <w:t>399</w:t>
      </w:r>
      <w:r>
        <w:rPr>
          <w:rFonts w:ascii="Book Antiqua" w:eastAsia="Book Antiqua" w:hAnsi="Book Antiqua" w:cs="Book Antiqua"/>
          <w:color w:val="000000"/>
        </w:rPr>
        <w:t>: 2015-2030 [PMID: 35644154 DOI: 10.1016/S0140-6736(22)00467-6]</w:t>
      </w:r>
    </w:p>
    <w:p w14:paraId="57D9C5D8" w14:textId="77777777" w:rsidR="0057283A"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Sakuraba A</w:t>
      </w:r>
      <w:r>
        <w:rPr>
          <w:rFonts w:ascii="Book Antiqua" w:eastAsia="Book Antiqua" w:hAnsi="Book Antiqua" w:cs="Book Antiqua"/>
          <w:color w:val="000000"/>
        </w:rPr>
        <w:t xml:space="preserve">, Annunziata ML, Cohen RD, Hanauer SB, Rubin DT. Mucosal healing is associated with improved long-term outcome of maintenance therapy with natalizumab in Crohn's disease.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2577-2583 [PMID: 24132161 DOI: 10.1097/MIB.0b013e3182a8df32]</w:t>
      </w:r>
    </w:p>
    <w:p w14:paraId="5887C8EF" w14:textId="77777777" w:rsidR="0057283A"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Noman M</w:t>
      </w:r>
      <w:r>
        <w:rPr>
          <w:rFonts w:ascii="Book Antiqua" w:eastAsia="Book Antiqua" w:hAnsi="Book Antiqua" w:cs="Book Antiqua"/>
          <w:color w:val="000000"/>
        </w:rPr>
        <w:t xml:space="preserve">, Ferrante M, Bisschops R, De Hertogh G, Van den Broeck K, Rans K, Rutgeerts P, Vermeire S, Van Assche G. Vedolizumab Induces Long-term Mucosal Healing in Patients With Crohn's Disease and Ulcerative Colitis.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1085-1089 [PMID: 28369329 DOI: 10.1093/ecco-jcc/jjx048]</w:t>
      </w:r>
    </w:p>
    <w:p w14:paraId="6C344E04" w14:textId="77777777" w:rsidR="0057283A"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Feagan BG</w:t>
      </w:r>
      <w:r>
        <w:rPr>
          <w:rFonts w:ascii="Book Antiqua" w:eastAsia="Book Antiqua" w:hAnsi="Book Antiqua" w:cs="Book Antiqua"/>
          <w:color w:val="000000"/>
        </w:rPr>
        <w:t xml:space="preserve">, Rutgeerts P, Sands BE, Hanauer S, Colombel JF, Sandborn WJ, Van Assche G, Axler J, Kim HJ, Danese S, Fox I, Milch C, Sankoh S, Wyant T, Xu J, Parikh A; GEMINI 1 Study Group. Vedolizumab as induction and maintenance therapy for ulcerative colitis.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699-710 [PMID: 23964932 DOI: 10.1056/NEJMoa1215734]</w:t>
      </w:r>
    </w:p>
    <w:p w14:paraId="2DA1DD73" w14:textId="77777777" w:rsidR="0057283A"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Groschwitz KR</w:t>
      </w:r>
      <w:r>
        <w:rPr>
          <w:rFonts w:ascii="Book Antiqua" w:eastAsia="Book Antiqua" w:hAnsi="Book Antiqua" w:cs="Book Antiqua"/>
          <w:color w:val="000000"/>
        </w:rPr>
        <w:t xml:space="preserve">, Hogan SP. Intestinal barrier function: molecular regulation and disease pathogenesis.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124</w:t>
      </w:r>
      <w:r>
        <w:rPr>
          <w:rFonts w:ascii="Book Antiqua" w:eastAsia="Book Antiqua" w:hAnsi="Book Antiqua" w:cs="Book Antiqua"/>
          <w:color w:val="000000"/>
        </w:rPr>
        <w:t>: 3-20; quiz 21-2 [PMID: 19560575 DOI: 10.1016/j.jaci.2009.05.038]</w:t>
      </w:r>
    </w:p>
    <w:p w14:paraId="35B95121" w14:textId="77777777" w:rsidR="0057283A" w:rsidRDefault="00000000">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Blikslager AT</w:t>
      </w:r>
      <w:r>
        <w:rPr>
          <w:rFonts w:ascii="Book Antiqua" w:eastAsia="Book Antiqua" w:hAnsi="Book Antiqua" w:cs="Book Antiqua"/>
          <w:color w:val="000000"/>
        </w:rPr>
        <w:t xml:space="preserve">, Moeser AJ, Gookin JL, Jones SL, Odle J. Restoration of barrier function in injured intestinal mucosa.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87</w:t>
      </w:r>
      <w:r>
        <w:rPr>
          <w:rFonts w:ascii="Book Antiqua" w:eastAsia="Book Antiqua" w:hAnsi="Book Antiqua" w:cs="Book Antiqua"/>
          <w:color w:val="000000"/>
        </w:rPr>
        <w:t>: 545-564 [PMID: 17429041 DOI: 10.1152/physrev.00012.2006]</w:t>
      </w:r>
    </w:p>
    <w:p w14:paraId="216A3C5A" w14:textId="77777777" w:rsidR="0057283A"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Rusu AD</w:t>
      </w:r>
      <w:r>
        <w:rPr>
          <w:rFonts w:ascii="Book Antiqua" w:eastAsia="Book Antiqua" w:hAnsi="Book Antiqua" w:cs="Book Antiqua"/>
          <w:color w:val="000000"/>
        </w:rPr>
        <w:t xml:space="preserve">, Georgiou M. The multifarious regulation of the apical junctional complex. </w:t>
      </w:r>
      <w:r>
        <w:rPr>
          <w:rFonts w:ascii="Book Antiqua" w:eastAsia="Book Antiqua" w:hAnsi="Book Antiqua" w:cs="Book Antiqua"/>
          <w:i/>
          <w:iCs/>
          <w:color w:val="000000"/>
        </w:rPr>
        <w:t>Open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190278 [PMID: 32070233 DOI: 10.1098/rsob.190278]</w:t>
      </w:r>
    </w:p>
    <w:p w14:paraId="039A089D" w14:textId="77777777" w:rsidR="0057283A"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Chelakkot C</w:t>
      </w:r>
      <w:r>
        <w:rPr>
          <w:rFonts w:ascii="Book Antiqua" w:eastAsia="Book Antiqua" w:hAnsi="Book Antiqua" w:cs="Book Antiqua"/>
          <w:color w:val="000000"/>
        </w:rPr>
        <w:t xml:space="preserve">, Ghim J, Ryu SH. Mechanisms regulating intestinal barrier integrity and its pathological implications.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1-9 [PMID: 30115904 DOI: 10.1038/s12276-018-0126-x]</w:t>
      </w:r>
    </w:p>
    <w:p w14:paraId="47492030" w14:textId="77777777" w:rsidR="0057283A"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Buckley A</w:t>
      </w:r>
      <w:r>
        <w:rPr>
          <w:rFonts w:ascii="Book Antiqua" w:eastAsia="Book Antiqua" w:hAnsi="Book Antiqua" w:cs="Book Antiqua"/>
          <w:color w:val="000000"/>
        </w:rPr>
        <w:t xml:space="preserve">, Turner JR. Cell Biology of Tight Junction Barrier Regulation and Mucosal Disease.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28507021 DOI: 10.1101/cshperspect.a029314]</w:t>
      </w:r>
    </w:p>
    <w:p w14:paraId="5B64B145" w14:textId="77777777" w:rsidR="0057283A"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Anderson JM</w:t>
      </w:r>
      <w:r>
        <w:rPr>
          <w:rFonts w:ascii="Book Antiqua" w:eastAsia="Book Antiqua" w:hAnsi="Book Antiqua" w:cs="Book Antiqua"/>
          <w:color w:val="000000"/>
        </w:rPr>
        <w:t xml:space="preserve">, Van Itallie CM. Physiology and function of the tight junction.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a002584 [PMID: 20066090 DOI: 10.1101/cshperspect.a002584]</w:t>
      </w:r>
    </w:p>
    <w:p w14:paraId="40F18A1E" w14:textId="77777777" w:rsidR="0057283A"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Spadaro D</w:t>
      </w:r>
      <w:r>
        <w:rPr>
          <w:rFonts w:ascii="Book Antiqua" w:eastAsia="Book Antiqua" w:hAnsi="Book Antiqua" w:cs="Book Antiqua"/>
          <w:color w:val="000000"/>
        </w:rPr>
        <w:t xml:space="preserve">, Tapia R, Jond L, Sudol M, Fanning AS, Citi S. ZO proteins redundantly regulate the transcription factor DbpA/ZONAB.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22500-22511 [PMID: 24986862 DOI: 10.1074/jbc.M114.556449]</w:t>
      </w:r>
    </w:p>
    <w:p w14:paraId="0D4C89E0" w14:textId="77777777" w:rsidR="0057283A" w:rsidRDefault="0000000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Balda MS</w:t>
      </w:r>
      <w:r>
        <w:rPr>
          <w:rFonts w:ascii="Book Antiqua" w:eastAsia="Book Antiqua" w:hAnsi="Book Antiqua" w:cs="Book Antiqua"/>
          <w:color w:val="000000"/>
        </w:rPr>
        <w:t xml:space="preserve">, Garrett MD, Matter K. The ZO-1-associated Y-box factor ZONAB regulates epithelial cell proliferation and cell density.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160</w:t>
      </w:r>
      <w:r>
        <w:rPr>
          <w:rFonts w:ascii="Book Antiqua" w:eastAsia="Book Antiqua" w:hAnsi="Book Antiqua" w:cs="Book Antiqua"/>
          <w:color w:val="000000"/>
        </w:rPr>
        <w:t>: 423-432 [PMID: 12566432 DOI: 10.1083/jcb.200210020]</w:t>
      </w:r>
    </w:p>
    <w:p w14:paraId="4C521C35" w14:textId="77777777" w:rsidR="0057283A"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Oka T</w:t>
      </w:r>
      <w:r>
        <w:rPr>
          <w:rFonts w:ascii="Book Antiqua" w:eastAsia="Book Antiqua" w:hAnsi="Book Antiqua" w:cs="Book Antiqua"/>
          <w:color w:val="000000"/>
        </w:rPr>
        <w:t xml:space="preserve">, Remue E, Meerschaert K, Vanloo B, Boucherie C, Gfeller D, Bader GD, Sidhu SS, Vandekerckhove J, Gettemans J, Sudol M. Functional complexes between YAP2 and ZO-2 are PDZ domain-dependent, and regulate YAP2 nuclear localization and signalling.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2010; </w:t>
      </w:r>
      <w:r>
        <w:rPr>
          <w:rFonts w:ascii="Book Antiqua" w:eastAsia="Book Antiqua" w:hAnsi="Book Antiqua" w:cs="Book Antiqua"/>
          <w:b/>
          <w:bCs/>
          <w:color w:val="000000"/>
        </w:rPr>
        <w:t>432</w:t>
      </w:r>
      <w:r>
        <w:rPr>
          <w:rFonts w:ascii="Book Antiqua" w:eastAsia="Book Antiqua" w:hAnsi="Book Antiqua" w:cs="Book Antiqua"/>
          <w:color w:val="000000"/>
        </w:rPr>
        <w:t>: 461-472 [PMID: 20868367 DOI: 10.1042/BJ20100870]</w:t>
      </w:r>
    </w:p>
    <w:p w14:paraId="05110230" w14:textId="77777777" w:rsidR="0057283A"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Fan S</w:t>
      </w:r>
      <w:r>
        <w:rPr>
          <w:rFonts w:ascii="Book Antiqua" w:eastAsia="Book Antiqua" w:hAnsi="Book Antiqua" w:cs="Book Antiqua"/>
          <w:color w:val="000000"/>
        </w:rPr>
        <w:t xml:space="preserve">, Smith MS, Keeney J, O'Leary MN, Nusrat A, Parkos CA. JAM-A signals through the Hippo pathway to regulate intestinal epithelial proliferation. </w:t>
      </w:r>
      <w:r>
        <w:rPr>
          <w:rFonts w:ascii="Book Antiqua" w:eastAsia="Book Antiqua" w:hAnsi="Book Antiqua" w:cs="Book Antiqua"/>
          <w:i/>
          <w:iCs/>
          <w:color w:val="000000"/>
        </w:rPr>
        <w:t>iScience</w:t>
      </w:r>
      <w:r>
        <w:rPr>
          <w:rFonts w:ascii="Book Antiqua" w:eastAsia="Book Antiqua" w:hAnsi="Book Antiqua" w:cs="Book Antiqua"/>
          <w:color w:val="000000"/>
        </w:rPr>
        <w:t xml:space="preserve"> 2022; </w:t>
      </w:r>
      <w:r>
        <w:rPr>
          <w:rFonts w:ascii="Book Antiqua" w:eastAsia="Book Antiqua" w:hAnsi="Book Antiqua" w:cs="Book Antiqua"/>
          <w:b/>
          <w:bCs/>
          <w:color w:val="000000"/>
        </w:rPr>
        <w:t>25</w:t>
      </w:r>
      <w:r>
        <w:rPr>
          <w:rFonts w:ascii="Book Antiqua" w:eastAsia="Book Antiqua" w:hAnsi="Book Antiqua" w:cs="Book Antiqua"/>
          <w:color w:val="000000"/>
        </w:rPr>
        <w:t>: 104316 [PMID: 35602956 DOI: 10.1016/j.isci.2022.104316]</w:t>
      </w:r>
    </w:p>
    <w:p w14:paraId="788D923F" w14:textId="77777777" w:rsidR="0057283A"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Nava P</w:t>
      </w:r>
      <w:r>
        <w:rPr>
          <w:rFonts w:ascii="Book Antiqua" w:eastAsia="Book Antiqua" w:hAnsi="Book Antiqua" w:cs="Book Antiqua"/>
          <w:color w:val="000000"/>
        </w:rPr>
        <w:t>, Capaldo CT, Koch S, Kolegraff K, Rankin CR, Farkas AE, Feasel ME, Li L, Addis C, Parkos CA, Nusrat A. JAM-A regulates epithelial proliferation through Akt/β-</w:t>
      </w:r>
      <w:r>
        <w:rPr>
          <w:rFonts w:ascii="Book Antiqua" w:eastAsia="Book Antiqua" w:hAnsi="Book Antiqua" w:cs="Book Antiqua"/>
          <w:color w:val="000000"/>
        </w:rPr>
        <w:lastRenderedPageBreak/>
        <w:t xml:space="preserve">catenin signalling.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314-320 [PMID: 21372850 DOI: 10.1038/embor.2011.16]</w:t>
      </w:r>
    </w:p>
    <w:p w14:paraId="6A307E89" w14:textId="77777777" w:rsidR="0057283A" w:rsidRDefault="0000000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Kuo WT</w:t>
      </w:r>
      <w:r>
        <w:rPr>
          <w:rFonts w:ascii="Book Antiqua" w:eastAsia="Book Antiqua" w:hAnsi="Book Antiqua" w:cs="Book Antiqua"/>
          <w:color w:val="000000"/>
        </w:rPr>
        <w:t xml:space="preserve">, Shen L, Zuo L, Shashikanth N, Ong MLDM, Wu L, Zha J, Edelblum KL, Wang Y, Wang Y, Nilsen SP, Turner JR. Inflammation-induced Occludin Downregulation Limits Epithelial Apoptosis by Suppressing Caspase-3 Expression.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1323-1337 [PMID: 31401143 DOI: 10.1053/j.gastro.2019.07.058]</w:t>
      </w:r>
    </w:p>
    <w:p w14:paraId="61732D27" w14:textId="77777777" w:rsidR="0057283A"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Chelakkot C</w:t>
      </w:r>
      <w:r>
        <w:rPr>
          <w:rFonts w:ascii="Book Antiqua" w:eastAsia="Book Antiqua" w:hAnsi="Book Antiqua" w:cs="Book Antiqua"/>
          <w:color w:val="000000"/>
        </w:rPr>
        <w:t xml:space="preserve">, Ghim J, Rajasekaran N, Choi JS, Kim JH, Jang MH, Shin YK, Suh PG, Ryu SH. Intestinal Epithelial Cell-Specific Deletion of PLD2 Alleviates DSS-Induced Colitis by Regulating Occludin.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1573 [PMID: 28484281 DOI: 10.1038/s41598-017-01797-y]</w:t>
      </w:r>
    </w:p>
    <w:p w14:paraId="1A9813C7" w14:textId="77777777" w:rsidR="0057283A"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Pope JL</w:t>
      </w:r>
      <w:r>
        <w:rPr>
          <w:rFonts w:ascii="Book Antiqua" w:eastAsia="Book Antiqua" w:hAnsi="Book Antiqua" w:cs="Book Antiqua"/>
          <w:color w:val="000000"/>
        </w:rPr>
        <w:t xml:space="preserve">, Ahmad R, Bhat AA, Washington MK, Singh AB, Dhawan P. Claudin-1 overexpression in intestinal epithelial cells enhances susceptibility to adenamatous polyposis coli-mediated colon tumorigenesis.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167 [PMID: 24997475 DOI: 10.1186/1476-4598-13-167]</w:t>
      </w:r>
    </w:p>
    <w:p w14:paraId="573B6E44" w14:textId="77777777" w:rsidR="0057283A"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Gowrikumar S</w:t>
      </w:r>
      <w:r>
        <w:rPr>
          <w:rFonts w:ascii="Book Antiqua" w:eastAsia="Book Antiqua" w:hAnsi="Book Antiqua" w:cs="Book Antiqua"/>
          <w:color w:val="000000"/>
        </w:rPr>
        <w:t xml:space="preserve">, Ahmad R, Uppada SB, Washington MK, Shi C, Singh AB, Dhawan P. Upregulated claudin-1 expression promotes colitis-associated cancer by promoting β-catenin phosphorylation and activation in Notch/p-AKT-dependent manner.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5321-5337 [PMID: 30971761 DOI: 10.1038/s41388-019-0795-5]</w:t>
      </w:r>
    </w:p>
    <w:p w14:paraId="1E0210A7" w14:textId="77777777" w:rsidR="0057283A"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Ahmad R</w:t>
      </w:r>
      <w:r>
        <w:rPr>
          <w:rFonts w:ascii="Book Antiqua" w:eastAsia="Book Antiqua" w:hAnsi="Book Antiqua" w:cs="Book Antiqua"/>
          <w:color w:val="000000"/>
        </w:rPr>
        <w:t xml:space="preserve">, Kumar B, Pan K, Dhawan P, Singh AB. HDAC-4 regulates claudin-2 expression in EGFR-ERK1/2 dependent manner to regulate colonic epithelial cell differentiation.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87718-87736 [PMID: 29152115 DOI: 10.18632/oncotarget.21190]</w:t>
      </w:r>
    </w:p>
    <w:p w14:paraId="5045AA5D" w14:textId="77777777" w:rsidR="0057283A"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Mankertz J</w:t>
      </w:r>
      <w:r>
        <w:rPr>
          <w:rFonts w:ascii="Book Antiqua" w:eastAsia="Book Antiqua" w:hAnsi="Book Antiqua" w:cs="Book Antiqua"/>
          <w:color w:val="000000"/>
        </w:rPr>
        <w:t xml:space="preserve">, Hillenbrand B, Tavalali S, Huber O, Fromm M, Schulzke JD. Functional crosstalk between Wnt signaling and Cdx-related transcriptional activation in the regulation of the claudin-2 promoter activity.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2004; </w:t>
      </w:r>
      <w:r>
        <w:rPr>
          <w:rFonts w:ascii="Book Antiqua" w:eastAsia="Book Antiqua" w:hAnsi="Book Antiqua" w:cs="Book Antiqua"/>
          <w:b/>
          <w:bCs/>
          <w:color w:val="000000"/>
        </w:rPr>
        <w:t>314</w:t>
      </w:r>
      <w:r>
        <w:rPr>
          <w:rFonts w:ascii="Book Antiqua" w:eastAsia="Book Antiqua" w:hAnsi="Book Antiqua" w:cs="Book Antiqua"/>
          <w:color w:val="000000"/>
        </w:rPr>
        <w:t>: 1001-1007 [PMID: 14751232 DOI: 10.1016/j.bbrc.2003.12.185]</w:t>
      </w:r>
    </w:p>
    <w:p w14:paraId="1BA58781" w14:textId="77777777" w:rsidR="0057283A" w:rsidRDefault="0000000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Zhang YG</w:t>
      </w:r>
      <w:r>
        <w:rPr>
          <w:rFonts w:ascii="Book Antiqua" w:eastAsia="Book Antiqua" w:hAnsi="Book Antiqua" w:cs="Book Antiqua"/>
          <w:color w:val="000000"/>
        </w:rPr>
        <w:t xml:space="preserve">, Wu S, Lu R, Zhou D, Zhou J, Carmeliet G, Petrof E, Claud EC, Sun J. Tight junction CLDN2 gene is a direct target of the vitamin D receptor.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10642 [PMID: 26212084 DOI: 10.1038/srep10642]</w:t>
      </w:r>
    </w:p>
    <w:p w14:paraId="384C31E9" w14:textId="77777777" w:rsidR="0057283A" w:rsidRDefault="00000000">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Sonoda N</w:t>
      </w:r>
      <w:r>
        <w:rPr>
          <w:rFonts w:ascii="Book Antiqua" w:eastAsia="Book Antiqua" w:hAnsi="Book Antiqua" w:cs="Book Antiqua"/>
          <w:color w:val="000000"/>
        </w:rPr>
        <w:t xml:space="preserve">, Furuse M, Sasaki H, Yonemura S, Katahira J, Horiguchi Y, Tsukita S. Clostridium perfringens enterotoxin fragment removes specific claudins from tight junction strands: Evidence for direct involvement of claudins in tight junction barrier.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147</w:t>
      </w:r>
      <w:r>
        <w:rPr>
          <w:rFonts w:ascii="Book Antiqua" w:eastAsia="Book Antiqua" w:hAnsi="Book Antiqua" w:cs="Book Antiqua"/>
          <w:color w:val="000000"/>
        </w:rPr>
        <w:t>: 195-204 [PMID: 10508866 DOI: 10.1083/jcb.147.1.195]</w:t>
      </w:r>
    </w:p>
    <w:p w14:paraId="5E238D83" w14:textId="77777777" w:rsidR="0057283A"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Prasad S</w:t>
      </w:r>
      <w:r>
        <w:rPr>
          <w:rFonts w:ascii="Book Antiqua" w:eastAsia="Book Antiqua" w:hAnsi="Book Antiqua" w:cs="Book Antiqua"/>
          <w:color w:val="000000"/>
        </w:rPr>
        <w:t xml:space="preserve">, Mingrino R, Kaukinen K, Hayes KL, Powell RM, MacDonald TT, Collins JE. Inflammatory processes have differential effects on claudins 2, 3 and 4 in colonic epithelial cells.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85</w:t>
      </w:r>
      <w:r>
        <w:rPr>
          <w:rFonts w:ascii="Book Antiqua" w:eastAsia="Book Antiqua" w:hAnsi="Book Antiqua" w:cs="Book Antiqua"/>
          <w:color w:val="000000"/>
        </w:rPr>
        <w:t>: 1139-1162 [PMID: 16007110 DOI: 10.1038/Labinvest.3700316]</w:t>
      </w:r>
    </w:p>
    <w:p w14:paraId="14F8BA93" w14:textId="77777777" w:rsidR="0057283A" w:rsidRDefault="0000000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Yuan B</w:t>
      </w:r>
      <w:r>
        <w:rPr>
          <w:rFonts w:ascii="Book Antiqua" w:eastAsia="Book Antiqua" w:hAnsi="Book Antiqua" w:cs="Book Antiqua"/>
          <w:color w:val="000000"/>
        </w:rPr>
        <w:t xml:space="preserve">, Zhou S, Lu Y, Liu J, Jin X, Wan H, Wang F. Changes in the Expression and Distribution of Claudins, Increased Epithelial Apoptosis, and a Mannan-Binding Lectin-Associated Immune Response Lead to Barrier Dysfunction in Dextran Sodium Sulfate-Induced Rat Colitis.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734-740 [PMID: 25717051 DOI: 10.5009/gnl14155]</w:t>
      </w:r>
    </w:p>
    <w:p w14:paraId="251A6708" w14:textId="77777777" w:rsidR="0057283A"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Wang K</w:t>
      </w:r>
      <w:r>
        <w:rPr>
          <w:rFonts w:ascii="Book Antiqua" w:eastAsia="Book Antiqua" w:hAnsi="Book Antiqua" w:cs="Book Antiqua"/>
          <w:color w:val="000000"/>
        </w:rPr>
        <w:t xml:space="preserve">, Ding Y, Xu C, Hao M, Li H, Ding L. Cldn-7 deficiency promotes experimental colitis and associated carcinogenesis by regulating intestinal epithelial integrity.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1923910 [PMID: 34026335 DOI: 10.1080/2162402X.2021.1923910]</w:t>
      </w:r>
    </w:p>
    <w:p w14:paraId="00EF5848" w14:textId="77777777" w:rsidR="0057283A" w:rsidRDefault="0000000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Martin-Rodriguez O</w:t>
      </w:r>
      <w:r>
        <w:rPr>
          <w:rFonts w:ascii="Book Antiqua" w:eastAsia="Book Antiqua" w:hAnsi="Book Antiqua" w:cs="Book Antiqua"/>
          <w:color w:val="000000"/>
        </w:rPr>
        <w:t xml:space="preserve">, Gauthier T, Bonnefoy F, Couturier M, Daoui A, Chagué C, Valmary-Degano S, Gay C, Saas P, Perruche S. Pro-Resolving Factors Released by Macrophages After Efferocytosis Promote Mucosal Wound Healing in Inflammatory Bowel Disease.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754475 [PMID: 35003066 DOI: 10.3389/fimmu.2021.754475]</w:t>
      </w:r>
    </w:p>
    <w:p w14:paraId="791A625F" w14:textId="77777777" w:rsidR="0057283A" w:rsidRDefault="0000000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Xing T</w:t>
      </w:r>
      <w:r>
        <w:rPr>
          <w:rFonts w:ascii="Book Antiqua" w:eastAsia="Book Antiqua" w:hAnsi="Book Antiqua" w:cs="Book Antiqua"/>
          <w:color w:val="000000"/>
        </w:rPr>
        <w:t xml:space="preserve">, Benderman LJ, Sabu S, Parker J, Yang J, Lu Q, Ding L, Chen YH. Tight Junction Protein Claudin-7 Is Essential for Intestinal Epithelial Stem Cell Self-Renewal and Differentiation.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641-659 [PMID: 31874254 DOI: 10.1016/j.jcmgh.2019.12.005]</w:t>
      </w:r>
    </w:p>
    <w:p w14:paraId="043CDAC4" w14:textId="77777777" w:rsidR="0057283A" w:rsidRDefault="0000000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Nübel T</w:t>
      </w:r>
      <w:r>
        <w:rPr>
          <w:rFonts w:ascii="Book Antiqua" w:eastAsia="Book Antiqua" w:hAnsi="Book Antiqua" w:cs="Book Antiqua"/>
          <w:color w:val="000000"/>
        </w:rPr>
        <w:t xml:space="preserve">, Preobraschenski J, Tuncay H, Weiss T, Kuhn S, Ladwein M, Langbein L, Zöller M. Claudin-7 regulates EpCAM-mediated functions in tumor progression.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285-299 [PMID: 19276185 DOI: 10.1158/1541-7786.MCR-08-0200]</w:t>
      </w:r>
    </w:p>
    <w:p w14:paraId="2DA140C9" w14:textId="77777777" w:rsidR="0057283A" w:rsidRDefault="00000000">
      <w:pPr>
        <w:spacing w:line="360" w:lineRule="auto"/>
        <w:jc w:val="both"/>
      </w:pPr>
      <w:r>
        <w:rPr>
          <w:rFonts w:ascii="Book Antiqua" w:eastAsia="Book Antiqua" w:hAnsi="Book Antiqua" w:cs="Book Antiqua"/>
          <w:color w:val="000000"/>
        </w:rPr>
        <w:lastRenderedPageBreak/>
        <w:t xml:space="preserve">60 </w:t>
      </w:r>
      <w:r>
        <w:rPr>
          <w:rFonts w:ascii="Book Antiqua" w:eastAsia="Book Antiqua" w:hAnsi="Book Antiqua" w:cs="Book Antiqua"/>
          <w:b/>
          <w:bCs/>
          <w:color w:val="000000"/>
        </w:rPr>
        <w:t>Tamura A</w:t>
      </w:r>
      <w:r>
        <w:rPr>
          <w:rFonts w:ascii="Book Antiqua" w:eastAsia="Book Antiqua" w:hAnsi="Book Antiqua" w:cs="Book Antiqua"/>
          <w:color w:val="000000"/>
        </w:rPr>
        <w:t xml:space="preserve">, Kitano Y, Hata M, Katsuno T, Moriwaki K, Sasaki H, Hayashi H, Suzuki Y, Noda T, Furuse M, Tsukita S, Tsukita S. Megaintestine in claudin-15-deficient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523-534 [PMID: 18242218 DOI: 10.1053/j.gastro.2007.11.040]</w:t>
      </w:r>
    </w:p>
    <w:p w14:paraId="1E3F1F9C" w14:textId="77777777" w:rsidR="0057283A"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Wei M</w:t>
      </w:r>
      <w:r>
        <w:rPr>
          <w:rFonts w:ascii="Book Antiqua" w:eastAsia="Book Antiqua" w:hAnsi="Book Antiqua" w:cs="Book Antiqua"/>
          <w:color w:val="000000"/>
        </w:rPr>
        <w:t xml:space="preserve">, Ma Y, Shen L, Xu Y, Liu L, Bu X, Guo Z, Qin H, Li Z, Wang Z, Wu K, Yao L, Li J, Zhang J. NDRG2 regulates adherens junction integrity to restrict colitis and tumourigenesis.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103068 [PMID: 33099085 DOI: 10.1016/j.ebiom.2020.103068]</w:t>
      </w:r>
    </w:p>
    <w:p w14:paraId="76AC6D2C" w14:textId="77777777" w:rsidR="0057283A" w:rsidRDefault="0000000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Aban CE</w:t>
      </w:r>
      <w:r>
        <w:rPr>
          <w:rFonts w:ascii="Book Antiqua" w:eastAsia="Book Antiqua" w:hAnsi="Book Antiqua" w:cs="Book Antiqua"/>
          <w:color w:val="000000"/>
        </w:rPr>
        <w:t xml:space="preserve">, Lombardi A, Neiman G, Biani MC, La Greca A, Waisman A, Moro LN, Sevlever G, Miriuka S, Luzzani C. Downregulation of E-cadherin in pluripotent stem cells triggers partial EMT.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2048 [PMID: 33479502 DOI: 10.1038/s41598-021-81735-1]</w:t>
      </w:r>
    </w:p>
    <w:p w14:paraId="4FE53874" w14:textId="77777777" w:rsidR="0057283A" w:rsidRDefault="0000000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Silvestre J</w:t>
      </w:r>
      <w:r>
        <w:rPr>
          <w:rFonts w:ascii="Book Antiqua" w:eastAsia="Book Antiqua" w:hAnsi="Book Antiqua" w:cs="Book Antiqua"/>
          <w:color w:val="000000"/>
        </w:rPr>
        <w:t xml:space="preserve">, Kenis PJ, Leckband DE. Cadherin and integrin regulation of epithelial cell migration. </w:t>
      </w:r>
      <w:r>
        <w:rPr>
          <w:rFonts w:ascii="Book Antiqua" w:eastAsia="Book Antiqua" w:hAnsi="Book Antiqua" w:cs="Book Antiqua"/>
          <w:i/>
          <w:iCs/>
          <w:color w:val="000000"/>
        </w:rPr>
        <w:t>Langmuir</w:t>
      </w:r>
      <w:r>
        <w:rPr>
          <w:rFonts w:ascii="Book Antiqua" w:eastAsia="Book Antiqua" w:hAnsi="Book Antiqua" w:cs="Book Antiqua"/>
          <w:color w:val="000000"/>
        </w:rPr>
        <w:t xml:space="preserve"> 2009; </w:t>
      </w:r>
      <w:r>
        <w:rPr>
          <w:rFonts w:ascii="Book Antiqua" w:eastAsia="Book Antiqua" w:hAnsi="Book Antiqua" w:cs="Book Antiqua"/>
          <w:b/>
          <w:bCs/>
          <w:color w:val="000000"/>
        </w:rPr>
        <w:t>25</w:t>
      </w:r>
      <w:r>
        <w:rPr>
          <w:rFonts w:ascii="Book Antiqua" w:eastAsia="Book Antiqua" w:hAnsi="Book Antiqua" w:cs="Book Antiqua"/>
          <w:color w:val="000000"/>
        </w:rPr>
        <w:t>: 10092-10099 [PMID: 19583181 DOI: 10.1021/</w:t>
      </w:r>
      <w:r>
        <w:rPr>
          <w:rFonts w:ascii="Book Antiqua" w:eastAsia="宋体" w:hAnsi="Book Antiqua" w:cs="Book Antiqua" w:hint="eastAsia"/>
          <w:color w:val="000000"/>
          <w:lang w:eastAsia="zh-CN"/>
        </w:rPr>
        <w:t>l</w:t>
      </w:r>
      <w:r>
        <w:rPr>
          <w:rFonts w:ascii="Book Antiqua" w:eastAsia="Book Antiqua" w:hAnsi="Book Antiqua" w:cs="Book Antiqua"/>
          <w:color w:val="000000"/>
        </w:rPr>
        <w:t>a901109e]</w:t>
      </w:r>
    </w:p>
    <w:p w14:paraId="27B3A391" w14:textId="77777777" w:rsidR="0057283A" w:rsidRDefault="0000000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Bondow BJ</w:t>
      </w:r>
      <w:r>
        <w:rPr>
          <w:rFonts w:ascii="Book Antiqua" w:eastAsia="Book Antiqua" w:hAnsi="Book Antiqua" w:cs="Book Antiqua"/>
          <w:color w:val="000000"/>
        </w:rPr>
        <w:t xml:space="preserve">, Faber ML, Wojta KJ, Walker EM, Battle MA. E-cadherin is required for intestinal morphogenesis in the mouse. </w:t>
      </w:r>
      <w:r>
        <w:rPr>
          <w:rFonts w:ascii="Book Antiqua" w:eastAsia="Book Antiqua" w:hAnsi="Book Antiqua" w:cs="Book Antiqua"/>
          <w:i/>
          <w:iCs/>
          <w:color w:val="000000"/>
        </w:rPr>
        <w:t>Dev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371</w:t>
      </w:r>
      <w:r>
        <w:rPr>
          <w:rFonts w:ascii="Book Antiqua" w:eastAsia="Book Antiqua" w:hAnsi="Book Antiqua" w:cs="Book Antiqua"/>
          <w:color w:val="000000"/>
        </w:rPr>
        <w:t>: 1-12 [PMID: 22766025 DOI: 10.1016/j.ydbio.2012.06.005]</w:t>
      </w:r>
    </w:p>
    <w:p w14:paraId="3196BAF5" w14:textId="77777777" w:rsidR="0057283A" w:rsidRDefault="0000000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Smalley-Freed WG</w:t>
      </w:r>
      <w:r>
        <w:rPr>
          <w:rFonts w:ascii="Book Antiqua" w:eastAsia="Book Antiqua" w:hAnsi="Book Antiqua" w:cs="Book Antiqua"/>
          <w:color w:val="000000"/>
        </w:rPr>
        <w:t xml:space="preserve">, Efimov A, Burnett PE, Short SP, Davis MA, Gumucio DL, Washington MK, Coffey RJ, Reynolds AB. p120-catenin is essential for maintenance of barrier function and intestinal homeostasis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1824-1835 [PMID: 20484816 DOI: 10.1172/JCI41414]</w:t>
      </w:r>
    </w:p>
    <w:p w14:paraId="7E8F1534" w14:textId="77777777" w:rsidR="0057283A" w:rsidRDefault="0000000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Schlegelmilch K</w:t>
      </w:r>
      <w:r>
        <w:rPr>
          <w:rFonts w:ascii="Book Antiqua" w:eastAsia="Book Antiqua" w:hAnsi="Book Antiqua" w:cs="Book Antiqua"/>
          <w:color w:val="000000"/>
        </w:rPr>
        <w:t xml:space="preserve">, Mohseni M, Kirak O, Pruszak J, Rodriguez JR, Zhou D, Kreger BT, Vasioukhin V, Avruch J, Brummelkamp TR, Camargo FD. Yap1 acts downstream of α-catenin to control epidermal proliferation.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782-795 [PMID: 21376238 DOI: 10.1016/j.cell.2011.02.031]</w:t>
      </w:r>
    </w:p>
    <w:p w14:paraId="522D61AD" w14:textId="77777777" w:rsidR="0057283A" w:rsidRDefault="0000000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Rima M</w:t>
      </w:r>
      <w:r>
        <w:rPr>
          <w:rFonts w:ascii="Book Antiqua" w:eastAsia="Book Antiqua" w:hAnsi="Book Antiqua" w:cs="Book Antiqua"/>
          <w:color w:val="000000"/>
        </w:rPr>
        <w:t xml:space="preserve">, Daghsni M, Lopez A, Fajloun Z, Lefrancois L, Dunach M, Mori Y, Merle P, Brusés JL, De Waard M, Ronjat M. Down-regulation of the Wnt/β-catenin signaling pathway by Cacnb4.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3699-3708 [PMID: 29021340 DOI: 10.1091/mbc.E17-01-0076]</w:t>
      </w:r>
    </w:p>
    <w:p w14:paraId="3209185E" w14:textId="77777777" w:rsidR="0057283A" w:rsidRDefault="00000000">
      <w:pPr>
        <w:spacing w:line="360" w:lineRule="auto"/>
        <w:jc w:val="both"/>
      </w:pPr>
      <w:r>
        <w:rPr>
          <w:rFonts w:ascii="Book Antiqua" w:eastAsia="Book Antiqua" w:hAnsi="Book Antiqua" w:cs="Book Antiqua"/>
          <w:color w:val="000000"/>
        </w:rPr>
        <w:lastRenderedPageBreak/>
        <w:t xml:space="preserve">68 </w:t>
      </w:r>
      <w:r>
        <w:rPr>
          <w:rFonts w:ascii="Book Antiqua" w:eastAsia="Book Antiqua" w:hAnsi="Book Antiqua" w:cs="Book Antiqua"/>
          <w:b/>
          <w:bCs/>
          <w:color w:val="000000"/>
        </w:rPr>
        <w:t>Hwang SG</w:t>
      </w:r>
      <w:r>
        <w:rPr>
          <w:rFonts w:ascii="Book Antiqua" w:eastAsia="Book Antiqua" w:hAnsi="Book Antiqua" w:cs="Book Antiqua"/>
          <w:color w:val="000000"/>
        </w:rPr>
        <w:t xml:space="preserve">, Yu SS, Ryu JH, Jeon HB, Yoo YJ, Eom SH, Chun JS. Regulation of beta-catenin signaling and maintenance of chondrocyte differentiation by ubiquitin-independent proteasomal degradation of alpha-catenin.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12758-12765 [PMID: 15695815 DOI: 10.1074/jbc.M413367200]</w:t>
      </w:r>
    </w:p>
    <w:p w14:paraId="21F8A4EB" w14:textId="77777777" w:rsidR="0057283A"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Nishida A</w:t>
      </w:r>
      <w:r>
        <w:rPr>
          <w:rFonts w:ascii="Book Antiqua" w:eastAsia="Book Antiqua" w:hAnsi="Book Antiqua" w:cs="Book Antiqua"/>
          <w:color w:val="000000"/>
        </w:rPr>
        <w:t xml:space="preserve">, Inoue R, Inatomi O, Bamba S, Naito Y, Andoh A. Gut microbiota in the pathogenesis of inflammatory bowel disease.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1-10 [PMID: 29285689 DOI: 10.1007/s12328-017-0813-5]</w:t>
      </w:r>
    </w:p>
    <w:p w14:paraId="5ADB8BE2" w14:textId="77777777" w:rsidR="0057283A" w:rsidRDefault="0000000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Lavelle A</w:t>
      </w:r>
      <w:r>
        <w:rPr>
          <w:rFonts w:ascii="Book Antiqua" w:eastAsia="Book Antiqua" w:hAnsi="Book Antiqua" w:cs="Book Antiqua"/>
          <w:color w:val="000000"/>
        </w:rPr>
        <w:t xml:space="preserve">, Sokol H. Gut microbiota-derived metabolites as key actors in inflammatory bowel disease.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223-237 [PMID: 32076145 DOI: 10.1038/s41575-019-0258-z]</w:t>
      </w:r>
    </w:p>
    <w:p w14:paraId="33924601" w14:textId="77777777" w:rsidR="0057283A" w:rsidRDefault="00000000">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Pickard JM</w:t>
      </w:r>
      <w:r>
        <w:rPr>
          <w:rFonts w:ascii="Book Antiqua" w:eastAsia="Book Antiqua" w:hAnsi="Book Antiqua" w:cs="Book Antiqua"/>
          <w:color w:val="000000"/>
        </w:rPr>
        <w:t xml:space="preserve">, Zeng MY, Caruso R, Núñez G. Gut microbiota: Role in pathogen colonization, immune responses, and inflammatory disease.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279</w:t>
      </w:r>
      <w:r>
        <w:rPr>
          <w:rFonts w:ascii="Book Antiqua" w:eastAsia="Book Antiqua" w:hAnsi="Book Antiqua" w:cs="Book Antiqua"/>
          <w:color w:val="000000"/>
        </w:rPr>
        <w:t>: 70-89 [PMID: 28856738 DOI: 10.1111/imr.12567]</w:t>
      </w:r>
    </w:p>
    <w:p w14:paraId="0D94533B" w14:textId="77777777" w:rsidR="0057283A" w:rsidRDefault="00000000">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Ni J</w:t>
      </w:r>
      <w:r>
        <w:rPr>
          <w:rFonts w:ascii="Book Antiqua" w:eastAsia="Book Antiqua" w:hAnsi="Book Antiqua" w:cs="Book Antiqua"/>
          <w:color w:val="000000"/>
        </w:rPr>
        <w:t xml:space="preserve">, Wu GD, Albenberg L, Tomov VT. Gut microbiota and IBD: causation or correlation?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573-584 [PMID: 28743984 DOI: 10.1038/nrgastro.2017.88]</w:t>
      </w:r>
    </w:p>
    <w:p w14:paraId="0E49C120" w14:textId="77777777" w:rsidR="0057283A" w:rsidRDefault="00000000">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Al Bander Z</w:t>
      </w:r>
      <w:r>
        <w:rPr>
          <w:rFonts w:ascii="Book Antiqua" w:eastAsia="Book Antiqua" w:hAnsi="Book Antiqua" w:cs="Book Antiqua"/>
          <w:color w:val="000000"/>
        </w:rPr>
        <w:t xml:space="preserve">, Nitert MD, Mousa A, Naderpoor N. The Gut Microbiota and Inflammation: An Overview.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33086688 DOI: 10.3390/ijerph17207618]</w:t>
      </w:r>
    </w:p>
    <w:p w14:paraId="3E828F10" w14:textId="77777777" w:rsidR="0057283A" w:rsidRDefault="00000000">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Sankarasubramanian J</w:t>
      </w:r>
      <w:r>
        <w:rPr>
          <w:rFonts w:ascii="Book Antiqua" w:eastAsia="Book Antiqua" w:hAnsi="Book Antiqua" w:cs="Book Antiqua"/>
          <w:color w:val="000000"/>
        </w:rPr>
        <w:t xml:space="preserve">, Ahmad R, Avuthu N, Singh AB, Guda C. Gut Microbiota and Metabolic Specificity in Ulcerative Colitis and Crohn's Disease.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606298 [PMID: 33330572 DOI: 10.3389/fmed.2020.606298]</w:t>
      </w:r>
    </w:p>
    <w:p w14:paraId="31B7399F" w14:textId="77777777" w:rsidR="0057283A" w:rsidRDefault="00000000">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Lama Tamang R</w:t>
      </w:r>
      <w:r>
        <w:rPr>
          <w:rFonts w:ascii="Book Antiqua" w:eastAsia="Book Antiqua" w:hAnsi="Book Antiqua" w:cs="Book Antiqua"/>
          <w:color w:val="000000"/>
        </w:rPr>
        <w:t xml:space="preserve">, Juritsch AF, Ahmad R, Salomon JD, Dhawan P, Ramer-Tait AE, Singh AB. The diet-microbiota axis: a key regulator of intestinal permeability in human health and disease. </w:t>
      </w:r>
      <w:r>
        <w:rPr>
          <w:rFonts w:ascii="Book Antiqua" w:eastAsia="Book Antiqua" w:hAnsi="Book Antiqua" w:cs="Book Antiqua"/>
          <w:i/>
          <w:iCs/>
          <w:color w:val="000000"/>
        </w:rPr>
        <w:t>Tissue Barriers</w:t>
      </w:r>
      <w:r>
        <w:rPr>
          <w:rFonts w:ascii="Book Antiqua" w:eastAsia="Book Antiqua" w:hAnsi="Book Antiqua" w:cs="Book Antiqua"/>
          <w:color w:val="000000"/>
        </w:rPr>
        <w:t xml:space="preserve"> 2022: 2077069 [PMID: 35603609 DOI: 10.1080/21688370.2022.2077069]</w:t>
      </w:r>
    </w:p>
    <w:p w14:paraId="5D2A5650" w14:textId="77777777" w:rsidR="0057283A" w:rsidRDefault="00000000">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Babbin BA</w:t>
      </w:r>
      <w:r>
        <w:rPr>
          <w:rFonts w:ascii="Book Antiqua" w:eastAsia="Book Antiqua" w:hAnsi="Book Antiqua" w:cs="Book Antiqua"/>
          <w:color w:val="000000"/>
        </w:rPr>
        <w:t xml:space="preserve">, Sasaki M, Gerner-Schmidt KW, Nusrat A, Klapproth JM. The bacterial virulence factor lymphostatin compromises intestinal epithelial barrier function by </w:t>
      </w:r>
      <w:r>
        <w:rPr>
          <w:rFonts w:ascii="Book Antiqua" w:eastAsia="Book Antiqua" w:hAnsi="Book Antiqua" w:cs="Book Antiqua"/>
          <w:color w:val="000000"/>
        </w:rPr>
        <w:lastRenderedPageBreak/>
        <w:t xml:space="preserve">modulating rho GTPases.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1347-1357 [PMID: 19286565 DOI: 10.2353/ajpath.2009.080640]</w:t>
      </w:r>
    </w:p>
    <w:p w14:paraId="3C3E14D4" w14:textId="77777777" w:rsidR="0057283A" w:rsidRDefault="00000000">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Li Q</w:t>
      </w:r>
      <w:r>
        <w:rPr>
          <w:rFonts w:ascii="Book Antiqua" w:eastAsia="Book Antiqua" w:hAnsi="Book Antiqua" w:cs="Book Antiqua"/>
          <w:color w:val="000000"/>
        </w:rPr>
        <w:t xml:space="preserve">, Zhang Q, Wang C, Li N, Li J. Invasion of enteropathogenic Escherichia coli into host cells through epithelial tight junctions.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2008; </w:t>
      </w:r>
      <w:r>
        <w:rPr>
          <w:rFonts w:ascii="Book Antiqua" w:eastAsia="Book Antiqua" w:hAnsi="Book Antiqua" w:cs="Book Antiqua"/>
          <w:b/>
          <w:bCs/>
          <w:color w:val="000000"/>
        </w:rPr>
        <w:t>275</w:t>
      </w:r>
      <w:r>
        <w:rPr>
          <w:rFonts w:ascii="Book Antiqua" w:eastAsia="Book Antiqua" w:hAnsi="Book Antiqua" w:cs="Book Antiqua"/>
          <w:color w:val="000000"/>
        </w:rPr>
        <w:t>: 6022-6032 [PMID: 19016848 DOI: 10.1111/j.1742-4658.2008.06731.x]</w:t>
      </w:r>
    </w:p>
    <w:p w14:paraId="34B1D3B8" w14:textId="77777777" w:rsidR="0057283A" w:rsidRDefault="00000000">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Jepson MA</w:t>
      </w:r>
      <w:r>
        <w:rPr>
          <w:rFonts w:ascii="Book Antiqua" w:eastAsia="Book Antiqua" w:hAnsi="Book Antiqua" w:cs="Book Antiqua"/>
          <w:color w:val="000000"/>
        </w:rPr>
        <w:t xml:space="preserve">, Schlecht HB, Collares-Buzato CB. Localization of dysfunctional tight junctions in Salmonella enterica serovar typhimurium-infected epithelial layers. </w:t>
      </w:r>
      <w:r>
        <w:rPr>
          <w:rFonts w:ascii="Book Antiqua" w:eastAsia="Book Antiqua" w:hAnsi="Book Antiqua" w:cs="Book Antiqua"/>
          <w:i/>
          <w:iCs/>
          <w:color w:val="000000"/>
        </w:rPr>
        <w:t>Infect Immun</w:t>
      </w:r>
      <w:r>
        <w:rPr>
          <w:rFonts w:ascii="Book Antiqua" w:eastAsia="Book Antiqua" w:hAnsi="Book Antiqua" w:cs="Book Antiqua"/>
          <w:color w:val="000000"/>
        </w:rPr>
        <w:t xml:space="preserve"> 2000; </w:t>
      </w:r>
      <w:r>
        <w:rPr>
          <w:rFonts w:ascii="Book Antiqua" w:eastAsia="Book Antiqua" w:hAnsi="Book Antiqua" w:cs="Book Antiqua"/>
          <w:b/>
          <w:bCs/>
          <w:color w:val="000000"/>
        </w:rPr>
        <w:t>68</w:t>
      </w:r>
      <w:r>
        <w:rPr>
          <w:rFonts w:ascii="Book Antiqua" w:eastAsia="Book Antiqua" w:hAnsi="Book Antiqua" w:cs="Book Antiqua"/>
          <w:color w:val="000000"/>
        </w:rPr>
        <w:t>: 7202-7208 [PMID: 11083857 DOI: 10.1128/IAI.68.12.7202-7208.2000]</w:t>
      </w:r>
    </w:p>
    <w:p w14:paraId="2514175B" w14:textId="77777777" w:rsidR="0057283A" w:rsidRDefault="0000000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Chen ML</w:t>
      </w:r>
      <w:r>
        <w:rPr>
          <w:rFonts w:ascii="Book Antiqua" w:eastAsia="Book Antiqua" w:hAnsi="Book Antiqua" w:cs="Book Antiqua"/>
          <w:color w:val="000000"/>
        </w:rPr>
        <w:t xml:space="preserve">, Ge Z, Fox JG, Schauer DB. Disruption of tight junctions and induction of proinflammatory cytokine responses in colonic epithelial cells by Campylobacter jejuni. </w:t>
      </w:r>
      <w:r>
        <w:rPr>
          <w:rFonts w:ascii="Book Antiqua" w:eastAsia="Book Antiqua" w:hAnsi="Book Antiqua" w:cs="Book Antiqua"/>
          <w:i/>
          <w:iCs/>
          <w:color w:val="000000"/>
        </w:rPr>
        <w:t>Infect Immun</w:t>
      </w:r>
      <w:r>
        <w:rPr>
          <w:rFonts w:ascii="Book Antiqua" w:eastAsia="Book Antiqua" w:hAnsi="Book Antiqua" w:cs="Book Antiqua"/>
          <w:color w:val="000000"/>
        </w:rPr>
        <w:t xml:space="preserve"> 2006; </w:t>
      </w:r>
      <w:r>
        <w:rPr>
          <w:rFonts w:ascii="Book Antiqua" w:eastAsia="Book Antiqua" w:hAnsi="Book Antiqua" w:cs="Book Antiqua"/>
          <w:b/>
          <w:bCs/>
          <w:color w:val="000000"/>
        </w:rPr>
        <w:t>74</w:t>
      </w:r>
      <w:r>
        <w:rPr>
          <w:rFonts w:ascii="Book Antiqua" w:eastAsia="Book Antiqua" w:hAnsi="Book Antiqua" w:cs="Book Antiqua"/>
          <w:color w:val="000000"/>
        </w:rPr>
        <w:t>: 6581-6589 [PMID: 17015453 DOI: 10.1128/IAI.00958-06]</w:t>
      </w:r>
    </w:p>
    <w:p w14:paraId="0ED0CBEA" w14:textId="77777777" w:rsidR="0057283A" w:rsidRDefault="00000000">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Wu S</w:t>
      </w:r>
      <w:r>
        <w:rPr>
          <w:rFonts w:ascii="Book Antiqua" w:eastAsia="Book Antiqua" w:hAnsi="Book Antiqua" w:cs="Book Antiqua"/>
          <w:color w:val="000000"/>
        </w:rPr>
        <w:t xml:space="preserve">, Rhee KJ, Zhang M, Franco A, Sears CL. Bacteroides fragilis toxin stimulates intestinal epithelial cell shedding and gamma-secretase-dependent E-cadherin cleavage.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1944-1952 [PMID: 17504810 DOI: 10.1242/jcs.03455]</w:t>
      </w:r>
    </w:p>
    <w:p w14:paraId="7B2B78EA" w14:textId="77777777" w:rsidR="0057283A" w:rsidRDefault="0000000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Abrams GD</w:t>
      </w:r>
      <w:r>
        <w:rPr>
          <w:rFonts w:ascii="Book Antiqua" w:eastAsia="Book Antiqua" w:hAnsi="Book Antiqua" w:cs="Book Antiqua"/>
          <w:color w:val="000000"/>
        </w:rPr>
        <w:t xml:space="preserve">, Bauer H, Sprinz H. Influence of the normal flora on mucosal morphology and cellular renewal in the ileum. A comparison of germ-free and conventional mice.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1963; </w:t>
      </w:r>
      <w:r>
        <w:rPr>
          <w:rFonts w:ascii="Book Antiqua" w:eastAsia="Book Antiqua" w:hAnsi="Book Antiqua" w:cs="Book Antiqua"/>
          <w:b/>
          <w:bCs/>
          <w:color w:val="000000"/>
        </w:rPr>
        <w:t>12</w:t>
      </w:r>
      <w:r>
        <w:rPr>
          <w:rFonts w:ascii="Book Antiqua" w:eastAsia="Book Antiqua" w:hAnsi="Book Antiqua" w:cs="Book Antiqua"/>
          <w:color w:val="000000"/>
        </w:rPr>
        <w:t>: 355-364 [PMID: 14010768]</w:t>
      </w:r>
    </w:p>
    <w:p w14:paraId="4DCAAFF4" w14:textId="77777777" w:rsidR="0057283A" w:rsidRDefault="00000000">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Pull SL</w:t>
      </w:r>
      <w:r>
        <w:rPr>
          <w:rFonts w:ascii="Book Antiqua" w:eastAsia="Book Antiqua" w:hAnsi="Book Antiqua" w:cs="Book Antiqua"/>
          <w:color w:val="000000"/>
        </w:rPr>
        <w:t xml:space="preserve">, Doherty JM, Mills JC, Gordon JI, Stappenbeck TS. Activated macrophages are an adaptive element of the colonic epithelial progenitor niche necessary for regenerative responses to injury.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99-104 [PMID: 15615857 DOI: 10.1073/pnas.0405979102]</w:t>
      </w:r>
    </w:p>
    <w:p w14:paraId="73CD02B9" w14:textId="77777777" w:rsidR="0057283A" w:rsidRDefault="00000000">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Alam A</w:t>
      </w:r>
      <w:r>
        <w:rPr>
          <w:rFonts w:ascii="Book Antiqua" w:eastAsia="Book Antiqua" w:hAnsi="Book Antiqua" w:cs="Book Antiqua"/>
          <w:color w:val="000000"/>
        </w:rPr>
        <w:t xml:space="preserve">, Leoni G, Wentworth CC, Kwal JM, Wu H, Ardita CS, Swanson PA, Lambeth JD, Jones RM, Nusrat A, Neish AS. Redox signaling regulates commensal-mediated mucosal homeostasis and restitution and requires formyl peptide receptor 1.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645-655 [PMID: 24192910 DOI: 10.1038/mi.2013.84]</w:t>
      </w:r>
    </w:p>
    <w:p w14:paraId="1AEE604E" w14:textId="77777777" w:rsidR="0057283A" w:rsidRDefault="0000000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Leoni G</w:t>
      </w:r>
      <w:r>
        <w:rPr>
          <w:rFonts w:ascii="Book Antiqua" w:eastAsia="Book Antiqua" w:hAnsi="Book Antiqua" w:cs="Book Antiqua"/>
          <w:color w:val="000000"/>
        </w:rPr>
        <w:t xml:space="preserve">, Alam A, Neumann PA, Lambeth JD, Cheng G, McCoy J, Hilgarth RS, Kundu K, Murthy N, Kusters D, Reutelingsperger C, Perretti M, Parkos CA, Neish AS, Nusrat A. Annexin A1, formyl peptide receptor, and NOX1 orchestrate epithelial repair.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443-454 [PMID: 23241962 DOI: 10.1172/JCI65831]</w:t>
      </w:r>
    </w:p>
    <w:p w14:paraId="45F155CB" w14:textId="77777777" w:rsidR="0057283A" w:rsidRDefault="00000000">
      <w:pPr>
        <w:spacing w:line="360" w:lineRule="auto"/>
        <w:jc w:val="both"/>
      </w:pPr>
      <w:r>
        <w:rPr>
          <w:rFonts w:ascii="Book Antiqua" w:eastAsia="Book Antiqua" w:hAnsi="Book Antiqua" w:cs="Book Antiqua"/>
          <w:color w:val="000000"/>
        </w:rPr>
        <w:lastRenderedPageBreak/>
        <w:t xml:space="preserve">85 </w:t>
      </w:r>
      <w:r>
        <w:rPr>
          <w:rFonts w:ascii="Book Antiqua" w:eastAsia="Book Antiqua" w:hAnsi="Book Antiqua" w:cs="Book Antiqua"/>
          <w:b/>
          <w:bCs/>
          <w:color w:val="000000"/>
        </w:rPr>
        <w:t>Swanson PA 2nd</w:t>
      </w:r>
      <w:r>
        <w:rPr>
          <w:rFonts w:ascii="Book Antiqua" w:eastAsia="Book Antiqua" w:hAnsi="Book Antiqua" w:cs="Book Antiqua"/>
          <w:color w:val="000000"/>
        </w:rPr>
        <w:t xml:space="preserve">, Kumar A, Samarin S, Vijay-Kumar M, Kundu K, Murthy N, Hansen J, Nusrat A, Neish AS. Enteric commensal bacteria potentiate epithelial restitution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reactive oxygen species-mediated inactivation of focal adhesion kinase phosphatases.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8803-8808 [PMID: 21555563 DOI: 10.1073/pnas.1010042108]</w:t>
      </w:r>
    </w:p>
    <w:p w14:paraId="56753532" w14:textId="77777777" w:rsidR="0057283A" w:rsidRDefault="0000000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Alam A</w:t>
      </w:r>
      <w:r>
        <w:rPr>
          <w:rFonts w:ascii="Book Antiqua" w:eastAsia="Book Antiqua" w:hAnsi="Book Antiqua" w:cs="Book Antiqua"/>
          <w:color w:val="000000"/>
        </w:rPr>
        <w:t xml:space="preserve">, Leoni G, Quiros M, Wu H, Desai C, Nishio H, Jones RM, Nusrat A, Neish AS. The microenvironment of injured murine gut elicits a local pro-restitutive microbiota.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15021 [PMID: 27571978 DOI: 10.1038/nmicrobiol.2015.21]</w:t>
      </w:r>
    </w:p>
    <w:p w14:paraId="6986A0F1" w14:textId="77777777" w:rsidR="0057283A" w:rsidRDefault="00000000">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Liu L, Zhou W, Yang C, Mai G, Li H, Chen Y. Gut microbiota-derived butyrate regulates gut mucus barrier repair by activating the macrophage/WNT/ERK signaling pathway. </w:t>
      </w:r>
      <w:r>
        <w:rPr>
          <w:rFonts w:ascii="Book Antiqua" w:eastAsia="Book Antiqua" w:hAnsi="Book Antiqua" w:cs="Book Antiqua"/>
          <w:i/>
          <w:iCs/>
          <w:color w:val="000000"/>
        </w:rPr>
        <w:t>Clin Sci (Lond)</w:t>
      </w:r>
      <w:r>
        <w:rPr>
          <w:rFonts w:ascii="Book Antiqua" w:eastAsia="Book Antiqua" w:hAnsi="Book Antiqua" w:cs="Book Antiqua"/>
          <w:color w:val="000000"/>
        </w:rPr>
        <w:t xml:space="preserve"> 2022; </w:t>
      </w:r>
      <w:r>
        <w:rPr>
          <w:rFonts w:ascii="Book Antiqua" w:eastAsia="Book Antiqua" w:hAnsi="Book Antiqua" w:cs="Book Antiqua"/>
          <w:b/>
          <w:bCs/>
          <w:color w:val="000000"/>
        </w:rPr>
        <w:t>136</w:t>
      </w:r>
      <w:r>
        <w:rPr>
          <w:rFonts w:ascii="Book Antiqua" w:eastAsia="Book Antiqua" w:hAnsi="Book Antiqua" w:cs="Book Antiqua"/>
          <w:color w:val="000000"/>
        </w:rPr>
        <w:t>: 291-307 [PMID: 35194640 DOI: 10.1042/CS20210778]</w:t>
      </w:r>
    </w:p>
    <w:p w14:paraId="6CD93F53" w14:textId="77777777" w:rsidR="0057283A" w:rsidRDefault="00000000">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Lee JS</w:t>
      </w:r>
      <w:r>
        <w:rPr>
          <w:rFonts w:ascii="Book Antiqua" w:eastAsia="Book Antiqua" w:hAnsi="Book Antiqua" w:cs="Book Antiqua"/>
          <w:color w:val="000000"/>
        </w:rPr>
        <w:t xml:space="preserve">, Wang RX, Goldberg MS, Clifford GP, Kao DJ, Colgan SP. Microbiota-Sourced Purines Support Wound Healing and Mucous Barrier Function. </w:t>
      </w:r>
      <w:r>
        <w:rPr>
          <w:rFonts w:ascii="Book Antiqua" w:eastAsia="Book Antiqua" w:hAnsi="Book Antiqua" w:cs="Book Antiqua"/>
          <w:i/>
          <w:iCs/>
          <w:color w:val="000000"/>
        </w:rPr>
        <w:t>iScience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101226 [PMID: 32554188 DOI: 10.1016/j.isci.2020.101226]</w:t>
      </w:r>
    </w:p>
    <w:p w14:paraId="655F4411" w14:textId="77777777" w:rsidR="0057283A" w:rsidRDefault="0000000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Cummings JH</w:t>
      </w:r>
      <w:r>
        <w:rPr>
          <w:rFonts w:ascii="Book Antiqua" w:eastAsia="Book Antiqua" w:hAnsi="Book Antiqua" w:cs="Book Antiqua"/>
          <w:color w:val="000000"/>
        </w:rPr>
        <w:t xml:space="preserve">, Macfarlane GT. The control and consequences of bacterial fermentation in the human colon. </w:t>
      </w:r>
      <w:r>
        <w:rPr>
          <w:rFonts w:ascii="Book Antiqua" w:eastAsia="Book Antiqua" w:hAnsi="Book Antiqua" w:cs="Book Antiqua"/>
          <w:i/>
          <w:iCs/>
          <w:color w:val="000000"/>
        </w:rPr>
        <w:t>J Appl Bacteriol</w:t>
      </w:r>
      <w:r>
        <w:rPr>
          <w:rFonts w:ascii="Book Antiqua" w:eastAsia="Book Antiqua" w:hAnsi="Book Antiqua" w:cs="Book Antiqua"/>
          <w:color w:val="000000"/>
        </w:rPr>
        <w:t xml:space="preserve"> 1991; </w:t>
      </w:r>
      <w:r>
        <w:rPr>
          <w:rFonts w:ascii="Book Antiqua" w:eastAsia="Book Antiqua" w:hAnsi="Book Antiqua" w:cs="Book Antiqua"/>
          <w:b/>
          <w:bCs/>
          <w:color w:val="000000"/>
        </w:rPr>
        <w:t>70</w:t>
      </w:r>
      <w:r>
        <w:rPr>
          <w:rFonts w:ascii="Book Antiqua" w:eastAsia="Book Antiqua" w:hAnsi="Book Antiqua" w:cs="Book Antiqua"/>
          <w:color w:val="000000"/>
        </w:rPr>
        <w:t>: 443-459 [PMID: 1938669 DOI: 10.1111/j.1365-2672.1991.tb02739.x]</w:t>
      </w:r>
    </w:p>
    <w:p w14:paraId="12C33631" w14:textId="77777777" w:rsidR="0057283A" w:rsidRDefault="00000000">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Clausen MR</w:t>
      </w:r>
      <w:r>
        <w:rPr>
          <w:rFonts w:ascii="Book Antiqua" w:eastAsia="Book Antiqua" w:hAnsi="Book Antiqua" w:cs="Book Antiqua"/>
          <w:color w:val="000000"/>
        </w:rPr>
        <w:t xml:space="preserve">, Mortensen PB. Kinetic studies on colonocyte metabolism of short chain fatty acids and glucose in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1995; </w:t>
      </w:r>
      <w:r>
        <w:rPr>
          <w:rFonts w:ascii="Book Antiqua" w:eastAsia="Book Antiqua" w:hAnsi="Book Antiqua" w:cs="Book Antiqua"/>
          <w:b/>
          <w:bCs/>
          <w:color w:val="000000"/>
        </w:rPr>
        <w:t>37</w:t>
      </w:r>
      <w:r>
        <w:rPr>
          <w:rFonts w:ascii="Book Antiqua" w:eastAsia="Book Antiqua" w:hAnsi="Book Antiqua" w:cs="Book Antiqua"/>
          <w:color w:val="000000"/>
        </w:rPr>
        <w:t>: 684-689 [PMID: 8549946 DOI: 10.1136/gut.37.5.684]</w:t>
      </w:r>
    </w:p>
    <w:p w14:paraId="6602AC7F" w14:textId="77777777" w:rsidR="0057283A" w:rsidRDefault="00000000">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Jørgensen JR</w:t>
      </w:r>
      <w:r>
        <w:rPr>
          <w:rFonts w:ascii="Book Antiqua" w:eastAsia="Book Antiqua" w:hAnsi="Book Antiqua" w:cs="Book Antiqua"/>
          <w:color w:val="000000"/>
        </w:rPr>
        <w:t xml:space="preserve">, Clausen MR, Mortensen PB. Oxidation of short and medium chain C2-C8 fatty acids in Sprague-Dawley rat colonocytes.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1997; </w:t>
      </w:r>
      <w:r>
        <w:rPr>
          <w:rFonts w:ascii="Book Antiqua" w:eastAsia="Book Antiqua" w:hAnsi="Book Antiqua" w:cs="Book Antiqua"/>
          <w:b/>
          <w:bCs/>
          <w:color w:val="000000"/>
        </w:rPr>
        <w:t>40</w:t>
      </w:r>
      <w:r>
        <w:rPr>
          <w:rFonts w:ascii="Book Antiqua" w:eastAsia="Book Antiqua" w:hAnsi="Book Antiqua" w:cs="Book Antiqua"/>
          <w:color w:val="000000"/>
        </w:rPr>
        <w:t>: 400-405 [PMID: 9135532 DOI: 10.1136/gut.40.3.400]</w:t>
      </w:r>
    </w:p>
    <w:p w14:paraId="0FA074E8" w14:textId="77777777" w:rsidR="0057283A" w:rsidRDefault="00000000">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Roediger WE</w:t>
      </w:r>
      <w:r>
        <w:rPr>
          <w:rFonts w:ascii="Book Antiqua" w:eastAsia="Book Antiqua" w:hAnsi="Book Antiqua" w:cs="Book Antiqua"/>
          <w:color w:val="000000"/>
        </w:rPr>
        <w:t xml:space="preserve">. Utilization of nutrients by isolated epithelial cells of the rat colon.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1982; </w:t>
      </w:r>
      <w:r>
        <w:rPr>
          <w:rFonts w:ascii="Book Antiqua" w:eastAsia="Book Antiqua" w:hAnsi="Book Antiqua" w:cs="Book Antiqua"/>
          <w:b/>
          <w:bCs/>
          <w:color w:val="000000"/>
        </w:rPr>
        <w:t>83</w:t>
      </w:r>
      <w:r>
        <w:rPr>
          <w:rFonts w:ascii="Book Antiqua" w:eastAsia="Book Antiqua" w:hAnsi="Book Antiqua" w:cs="Book Antiqua"/>
          <w:color w:val="000000"/>
        </w:rPr>
        <w:t>: 424-429 [PMID: 7084619]</w:t>
      </w:r>
    </w:p>
    <w:p w14:paraId="19B1A9EC" w14:textId="77777777" w:rsidR="0057283A" w:rsidRDefault="00000000">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Louis P</w:t>
      </w:r>
      <w:r>
        <w:rPr>
          <w:rFonts w:ascii="Book Antiqua" w:eastAsia="Book Antiqua" w:hAnsi="Book Antiqua" w:cs="Book Antiqua"/>
          <w:color w:val="000000"/>
        </w:rPr>
        <w:t xml:space="preserve">, Young P, Holtrop G, Flint HJ. Diversity of human colonic butyrate-producing bacteria revealed by analysis of the butyryl-CoA:acetate CoA-transferase gene. </w:t>
      </w:r>
      <w:r>
        <w:rPr>
          <w:rFonts w:ascii="Book Antiqua" w:eastAsia="Book Antiqua" w:hAnsi="Book Antiqua" w:cs="Book Antiqua"/>
          <w:i/>
          <w:iCs/>
          <w:color w:val="000000"/>
        </w:rPr>
        <w:t>Environ Microbiol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304-314 [PMID: 19807780 DOI: 10.1111/j.1462-2920.2009.02066.x]</w:t>
      </w:r>
    </w:p>
    <w:p w14:paraId="4FD07AB5" w14:textId="77777777" w:rsidR="0057283A" w:rsidRDefault="00000000">
      <w:pPr>
        <w:spacing w:line="360" w:lineRule="auto"/>
        <w:jc w:val="both"/>
      </w:pPr>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Martens EC</w:t>
      </w:r>
      <w:r>
        <w:rPr>
          <w:rFonts w:ascii="Book Antiqua" w:eastAsia="Book Antiqua" w:hAnsi="Book Antiqua" w:cs="Book Antiqua"/>
          <w:color w:val="000000"/>
        </w:rPr>
        <w:t xml:space="preserve">, Lowe EC, Chiang H, Pudlo NA, Wu M, McNulty NP, Abbott DW, Henrissat B, Gilbert HJ, Bolam DN, Gordon JI. Recognition and degradation of plant cell wall polysaccharides by two human gut symbionts. </w:t>
      </w:r>
      <w:r>
        <w:rPr>
          <w:rFonts w:ascii="Book Antiqua" w:eastAsia="Book Antiqua" w:hAnsi="Book Antiqua" w:cs="Book Antiqua"/>
          <w:i/>
          <w:iCs/>
          <w:color w:val="000000"/>
        </w:rPr>
        <w:t>PLoS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e1001221 [PMID: 22205877 DOI: 10.1371/journal.pbio.1001221]</w:t>
      </w:r>
    </w:p>
    <w:p w14:paraId="0C003F88" w14:textId="77777777" w:rsidR="0057283A" w:rsidRDefault="00000000">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Tan H</w:t>
      </w:r>
      <w:r>
        <w:rPr>
          <w:rFonts w:ascii="Book Antiqua" w:eastAsia="Book Antiqua" w:hAnsi="Book Antiqua" w:cs="Book Antiqua"/>
          <w:color w:val="000000"/>
        </w:rPr>
        <w:t xml:space="preserve">, Zhao J, Zhang H, Zhai Q, Chen W. Novel strains of Bacteroides fragilis and Bacteroides ovatus alleviate the LPS-induced inflammation in mice. </w:t>
      </w:r>
      <w:r>
        <w:rPr>
          <w:rFonts w:ascii="Book Antiqua" w:eastAsia="Book Antiqua" w:hAnsi="Book Antiqua" w:cs="Book Antiqua"/>
          <w:i/>
          <w:iCs/>
          <w:color w:val="000000"/>
        </w:rPr>
        <w:t>Appl Microbiol Biotechnol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2353-2365 [PMID: 30666361 DOI: 10.1007/s00253-019-09617-1]</w:t>
      </w:r>
    </w:p>
    <w:p w14:paraId="00920CB7" w14:textId="77777777" w:rsidR="0057283A" w:rsidRDefault="00000000">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Ihekweazu FD</w:t>
      </w:r>
      <w:r>
        <w:rPr>
          <w:rFonts w:ascii="Book Antiqua" w:eastAsia="Book Antiqua" w:hAnsi="Book Antiqua" w:cs="Book Antiqua"/>
          <w:color w:val="000000"/>
        </w:rPr>
        <w:t xml:space="preserve">, Engevik MA, Ruan W, Shi Z, Fultz R, Engevik KA, Chang-Graham AL, Freeborn J, Park ES, Venable S, Horvath TD, Haidacher SJ, Haag AM, Goodwin A, Schady DA, Hyser JM, Spinler JK, Liu Y, Versalovic J. Bacteroides ovatus Promotes IL-22 Production and Reduces Trinitrobenzene Sulfonic Acid-Driven Colonic Inflammation.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191</w:t>
      </w:r>
      <w:r>
        <w:rPr>
          <w:rFonts w:ascii="Book Antiqua" w:eastAsia="Book Antiqua" w:hAnsi="Book Antiqua" w:cs="Book Antiqua"/>
          <w:color w:val="000000"/>
        </w:rPr>
        <w:t>: 704-719 [PMID: 33516788 DOI: 10.1016/j.ajpath.2021.01.009]</w:t>
      </w:r>
    </w:p>
    <w:p w14:paraId="7DFE86D1" w14:textId="77777777" w:rsidR="0057283A" w:rsidRDefault="00000000">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Negi S</w:t>
      </w:r>
      <w:r>
        <w:rPr>
          <w:rFonts w:ascii="Book Antiqua" w:eastAsia="Book Antiqua" w:hAnsi="Book Antiqua" w:cs="Book Antiqua"/>
          <w:color w:val="000000"/>
        </w:rPr>
        <w:t xml:space="preserve">, Saini S, Tandel N, Sahu K, Mishra RPN, Tyagi RK. Translating Treg Therapy for Inflammatory Bowel Disease in Humanized Mice.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34440615 DOI: 10.3390/cells10081847]</w:t>
      </w:r>
    </w:p>
    <w:p w14:paraId="288704ED" w14:textId="77777777" w:rsidR="0057283A" w:rsidRDefault="0000000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Park J</w:t>
      </w:r>
      <w:r>
        <w:rPr>
          <w:rFonts w:ascii="Book Antiqua" w:eastAsia="Book Antiqua" w:hAnsi="Book Antiqua" w:cs="Book Antiqua"/>
          <w:color w:val="000000"/>
        </w:rPr>
        <w:t xml:space="preserve">, Kim M, Kang SG, Jannasch AH, Cooper B, Patterson J, Kim CH. Short-chain fatty acids induce both effector and regulatory T cells by suppression of histone deacetylases and regulation of the mTOR-S6K pathway.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80-93 [PMID: 24917457 DOI: 10.1038/mi.2014.44]</w:t>
      </w:r>
    </w:p>
    <w:p w14:paraId="5ED4C6FF" w14:textId="77777777" w:rsidR="0057283A" w:rsidRDefault="00000000">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Smith PM</w:t>
      </w:r>
      <w:r>
        <w:rPr>
          <w:rFonts w:ascii="Book Antiqua" w:eastAsia="Book Antiqua" w:hAnsi="Book Antiqua" w:cs="Book Antiqua"/>
          <w:color w:val="000000"/>
        </w:rPr>
        <w:t xml:space="preserve">, Howitt MR, Panikov N, Michaud M, Gallini CA, Bohlooly-Y M, Glickman JN, Garrett WS. The microbial metabolites, short-chain fatty acids, regulate colonic Treg cell homeostasis.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bCs/>
          <w:color w:val="000000"/>
        </w:rPr>
        <w:t>341</w:t>
      </w:r>
      <w:r>
        <w:rPr>
          <w:rFonts w:ascii="Book Antiqua" w:eastAsia="Book Antiqua" w:hAnsi="Book Antiqua" w:cs="Book Antiqua"/>
          <w:color w:val="000000"/>
        </w:rPr>
        <w:t>: 569-573 [PMID: 23828891 DOI: 10.1126/science.1241165]</w:t>
      </w:r>
    </w:p>
    <w:p w14:paraId="23E308BE" w14:textId="77777777" w:rsidR="0057283A" w:rsidRDefault="0000000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Sun M</w:t>
      </w:r>
      <w:r>
        <w:rPr>
          <w:rFonts w:ascii="Book Antiqua" w:eastAsia="Book Antiqua" w:hAnsi="Book Antiqua" w:cs="Book Antiqua"/>
          <w:color w:val="000000"/>
        </w:rPr>
        <w:t xml:space="preserve">, Wu W, Chen L, Yang W, Huang X, Ma C, Chen F, Xiao Y, Zhao Y, Ma C, Yao S, Carpio VH, Dann SM, Zhao Q, Liu Z, Cong Y. Microbiota-derived short-chain fatty acids promote Th1 cell IL-10 production to maintain intestinal homeostasis.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3555 [PMID: 30177845 DOI: 10.1038/s41467-018-05901-2]</w:t>
      </w:r>
    </w:p>
    <w:p w14:paraId="57D32E46" w14:textId="77777777" w:rsidR="0057283A" w:rsidRDefault="00000000">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Pickert G</w:t>
      </w:r>
      <w:r>
        <w:rPr>
          <w:rFonts w:ascii="Book Antiqua" w:eastAsia="Book Antiqua" w:hAnsi="Book Antiqua" w:cs="Book Antiqua"/>
          <w:color w:val="000000"/>
        </w:rPr>
        <w:t xml:space="preserve">, Neufert C, Leppkes M, Zheng Y, Wittkopf N, Warntjen M, Lehr HA, Hirth S, Weigmann B, Wirtz S, Ouyang W, Neurath MF, Becker C. STAT3 Links IL-22 signaling </w:t>
      </w:r>
      <w:r>
        <w:rPr>
          <w:rFonts w:ascii="Book Antiqua" w:eastAsia="Book Antiqua" w:hAnsi="Book Antiqua" w:cs="Book Antiqua"/>
          <w:color w:val="000000"/>
        </w:rPr>
        <w:lastRenderedPageBreak/>
        <w:t xml:space="preserve">in intestinal epithelial cells to mucosal wound healing.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206</w:t>
      </w:r>
      <w:r>
        <w:rPr>
          <w:rFonts w:ascii="Book Antiqua" w:eastAsia="Book Antiqua" w:hAnsi="Book Antiqua" w:cs="Book Antiqua"/>
          <w:color w:val="000000"/>
        </w:rPr>
        <w:t>: 1465-1472 [PMID: 19564350 DOI: 10.1084/jem.20082683]</w:t>
      </w:r>
    </w:p>
    <w:p w14:paraId="5BA317AF" w14:textId="77777777" w:rsidR="0057283A" w:rsidRDefault="00000000">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Ivanov II</w:t>
      </w:r>
      <w:r>
        <w:rPr>
          <w:rFonts w:ascii="Book Antiqua" w:eastAsia="Book Antiqua" w:hAnsi="Book Antiqua" w:cs="Book Antiqua"/>
          <w:color w:val="000000"/>
        </w:rPr>
        <w:t xml:space="preserve">, Atarashi K, Manel N, Brodie EL, Shima T, Karaoz U, Wei D, Goldfarb KC, Santee CA, Lynch SV, Tanoue T, Imaoka A, Itoh K, Takeda K, Umesaki Y, Honda K, Littman DR. Induction of intestinal Th17 cells by segmented filamentous bacteria.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139</w:t>
      </w:r>
      <w:r>
        <w:rPr>
          <w:rFonts w:ascii="Book Antiqua" w:eastAsia="Book Antiqua" w:hAnsi="Book Antiqua" w:cs="Book Antiqua"/>
          <w:color w:val="000000"/>
        </w:rPr>
        <w:t>: 485-498 [PMID: 19836068 DOI: 10.1016/j.cell.2009.09.033]</w:t>
      </w:r>
    </w:p>
    <w:p w14:paraId="1AD06FC4" w14:textId="77777777" w:rsidR="0057283A" w:rsidRDefault="00000000">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Flannigan KL</w:t>
      </w:r>
      <w:r>
        <w:rPr>
          <w:rFonts w:ascii="Book Antiqua" w:eastAsia="Book Antiqua" w:hAnsi="Book Antiqua" w:cs="Book Antiqua"/>
          <w:color w:val="000000"/>
        </w:rPr>
        <w:t xml:space="preserve">, Denning TL. Segmented filamentous bacteria-induced immune responses: a balancing act between host protection and autoimmunity.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537-546 [PMID: 29771448 DOI: 10.1111/imm.12950]</w:t>
      </w:r>
    </w:p>
    <w:p w14:paraId="495C67DA" w14:textId="77777777" w:rsidR="0057283A" w:rsidRDefault="0000000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Sugimoto K</w:t>
      </w:r>
      <w:r>
        <w:rPr>
          <w:rFonts w:ascii="Book Antiqua" w:eastAsia="Book Antiqua" w:hAnsi="Book Antiqua" w:cs="Book Antiqua"/>
          <w:color w:val="000000"/>
        </w:rPr>
        <w:t xml:space="preserve">, Ogawa A, Mizoguchi E, Shimomura Y, Andoh A, Bhan AK, Blumberg RS, Xavier RJ, Mizoguchi A. IL-22 ameliorates intestinal inflammation in a mouse model of ulcerative colitis.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534-544 [PMID: 18172556 DOI: 10.1172/JCI33194]</w:t>
      </w:r>
    </w:p>
    <w:p w14:paraId="7908F221" w14:textId="77777777" w:rsidR="0057283A" w:rsidRDefault="00000000">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Shih VF</w:t>
      </w:r>
      <w:r>
        <w:rPr>
          <w:rFonts w:ascii="Book Antiqua" w:eastAsia="Book Antiqua" w:hAnsi="Book Antiqua" w:cs="Book Antiqua"/>
          <w:color w:val="000000"/>
        </w:rPr>
        <w:t xml:space="preserve">, Cox J, Kljavin NM, Dengler HS, Reichelt M, Kumar P, Rangell L, Kolls JK, Diehl L, Ouyang W, Ghilardi N. Homeostatic IL-23 receptor signaling limits Th17 response through IL-22-mediated containment of commensal microbiota.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13942-13947 [PMID: 25201978 DOI: 10.1073/pnas.1323852111]</w:t>
      </w:r>
    </w:p>
    <w:p w14:paraId="673DD751" w14:textId="77777777" w:rsidR="0057283A" w:rsidRDefault="00000000">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Nastasi C</w:t>
      </w:r>
      <w:r>
        <w:rPr>
          <w:rFonts w:ascii="Book Antiqua" w:eastAsia="Book Antiqua" w:hAnsi="Book Antiqua" w:cs="Book Antiqua"/>
          <w:color w:val="000000"/>
        </w:rPr>
        <w:t xml:space="preserve">, Candela M, Bonefeld CM, Geisler C, Hansen M, Krejsgaard T, Biagi E, Andersen MH, Brigidi P, Ødum N, Litman T, Woetmann A. The effect of short-chain fatty acids on human monocyte-derived dendritic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16148 [PMID: 26541096 DOI: 10.1038/srep16148]</w:t>
      </w:r>
    </w:p>
    <w:p w14:paraId="4A7A3E07" w14:textId="77777777" w:rsidR="0057283A" w:rsidRDefault="00000000">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Millard AL</w:t>
      </w:r>
      <w:r>
        <w:rPr>
          <w:rFonts w:ascii="Book Antiqua" w:eastAsia="Book Antiqua" w:hAnsi="Book Antiqua" w:cs="Book Antiqua"/>
          <w:color w:val="000000"/>
        </w:rPr>
        <w:t xml:space="preserve">, Mertes PM, Ittelet D, Villard F, Jeannesson P, Bernard J. Butyrate affects differentiation, maturation and function of human monocyte-derived dendritic cells and macrophages.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130</w:t>
      </w:r>
      <w:r>
        <w:rPr>
          <w:rFonts w:ascii="Book Antiqua" w:eastAsia="Book Antiqua" w:hAnsi="Book Antiqua" w:cs="Book Antiqua"/>
          <w:color w:val="000000"/>
        </w:rPr>
        <w:t>: 245-255 [PMID: 12390312 DOI: 10.1046/j.0009-9104.2002.01977.x]</w:t>
      </w:r>
    </w:p>
    <w:p w14:paraId="4EAA7932" w14:textId="77777777" w:rsidR="0057283A" w:rsidRDefault="00000000">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Donohoe DR</w:t>
      </w:r>
      <w:r>
        <w:rPr>
          <w:rFonts w:ascii="Book Antiqua" w:eastAsia="Book Antiqua" w:hAnsi="Book Antiqua" w:cs="Book Antiqua"/>
          <w:color w:val="000000"/>
        </w:rPr>
        <w:t xml:space="preserve">, Garge N, Zhang X, Sun W, O'Connell TM, Bunger MK, Bultman SJ. The microbiome and butyrate regulate energy metabolism and autophagy in the mammalian colon.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517-526 [PMID: 21531334 DOI: 10.1016/j.cmet.2011.02.018]</w:t>
      </w:r>
    </w:p>
    <w:p w14:paraId="7CF84728" w14:textId="77777777" w:rsidR="0057283A" w:rsidRDefault="00000000">
      <w:pPr>
        <w:spacing w:line="360" w:lineRule="auto"/>
        <w:jc w:val="both"/>
      </w:pPr>
      <w:r>
        <w:rPr>
          <w:rFonts w:ascii="Book Antiqua" w:eastAsia="Book Antiqua" w:hAnsi="Book Antiqua" w:cs="Book Antiqua"/>
          <w:color w:val="000000"/>
        </w:rPr>
        <w:lastRenderedPageBreak/>
        <w:t xml:space="preserve">109 </w:t>
      </w:r>
      <w:r>
        <w:rPr>
          <w:rFonts w:ascii="Book Antiqua" w:eastAsia="Book Antiqua" w:hAnsi="Book Antiqua" w:cs="Book Antiqua"/>
          <w:b/>
          <w:bCs/>
          <w:color w:val="000000"/>
        </w:rPr>
        <w:t>Tsuboi K</w:t>
      </w:r>
      <w:r>
        <w:rPr>
          <w:rFonts w:ascii="Book Antiqua" w:eastAsia="Book Antiqua" w:hAnsi="Book Antiqua" w:cs="Book Antiqua"/>
          <w:color w:val="000000"/>
        </w:rPr>
        <w:t xml:space="preserve">, Nishitani M, Takakura A, Imai Y, Komatsu M, Kawashima H. Autophagy Protects against Colitis by the Maintenance of Normal Gut Microflora and Secretion of Mucus.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20511-20526 [PMID: 26149685 DOI: 10.1074/jbc.M114.632257]</w:t>
      </w:r>
    </w:p>
    <w:p w14:paraId="5BCEBB1F" w14:textId="77777777" w:rsidR="0057283A" w:rsidRDefault="00000000">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Yang L</w:t>
      </w:r>
      <w:r>
        <w:rPr>
          <w:rFonts w:ascii="Book Antiqua" w:eastAsia="Book Antiqua" w:hAnsi="Book Antiqua" w:cs="Book Antiqua"/>
          <w:color w:val="000000"/>
        </w:rPr>
        <w:t xml:space="preserve">, Liu C, Zhao W, He C, Ding J, Dai R, Xu K, Xiao L, Luo L, Liu S, Li W, Meng H. Impaired Autophagy in Intestinal Epithelial Cells Alters Gut Microbiota and Host Immune Responses.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84</w:t>
      </w:r>
      <w:r>
        <w:rPr>
          <w:rFonts w:ascii="Book Antiqua" w:eastAsia="Book Antiqua" w:hAnsi="Book Antiqua" w:cs="Book Antiqua"/>
          <w:color w:val="000000"/>
        </w:rPr>
        <w:t xml:space="preserve"> [PMID: 30006408 DOI: 10.1128/AEM.00880-18]</w:t>
      </w:r>
    </w:p>
    <w:p w14:paraId="24ED7C30" w14:textId="77777777" w:rsidR="0057283A" w:rsidRDefault="00000000">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Asano J</w:t>
      </w:r>
      <w:r>
        <w:rPr>
          <w:rFonts w:ascii="Book Antiqua" w:eastAsia="Book Antiqua" w:hAnsi="Book Antiqua" w:cs="Book Antiqua"/>
          <w:color w:val="000000"/>
        </w:rPr>
        <w:t xml:space="preserve">, Sato T, Ichinose S, Kajita M, Onai N, Shimizu S, Ohteki T. Intrinsic Autophagy Is Required for the Maintenance of Intestinal Stem Cells and for Irradiation-Induced Intestinal Regeneration.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1050-1060 [PMID: 28768191 DOI: 10.1016/j.celrep.2017.07.019]</w:t>
      </w:r>
    </w:p>
    <w:p w14:paraId="45C214CE" w14:textId="77777777" w:rsidR="0057283A" w:rsidRDefault="00000000">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Trentesaux C</w:t>
      </w:r>
      <w:r>
        <w:rPr>
          <w:rFonts w:ascii="Book Antiqua" w:eastAsia="Book Antiqua" w:hAnsi="Book Antiqua" w:cs="Book Antiqua"/>
          <w:color w:val="000000"/>
        </w:rPr>
        <w:t xml:space="preserve">, Fraudeau M, Pitasi CL, Lemarchand J, Jacques S, Duche A, Letourneur F, Naser E, Bailly K, Schmitt A, Perret C, Romagnolo B. Essential role for autophagy protein ATG7 in the maintenance of intestinal stem cell integrity.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11136-11146 [PMID: 32371487 DOI: 10.1073/pnas.1917174117]</w:t>
      </w:r>
    </w:p>
    <w:p w14:paraId="41A4F4BC" w14:textId="77777777" w:rsidR="0057283A" w:rsidRDefault="00000000">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Amulic B</w:t>
      </w:r>
      <w:r>
        <w:rPr>
          <w:rFonts w:ascii="Book Antiqua" w:eastAsia="Book Antiqua" w:hAnsi="Book Antiqua" w:cs="Book Antiqua"/>
          <w:color w:val="000000"/>
        </w:rPr>
        <w:t xml:space="preserve">, Cazalet C, Hayes GL, Metzler KD, Zychlinsky A. Neutrophil function: from mechanisms to disease.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459-489 [PMID: 22224774 DOI: 10.1146/annurev-immunol-020711-074942]</w:t>
      </w:r>
    </w:p>
    <w:p w14:paraId="704D983A" w14:textId="77777777" w:rsidR="0057283A" w:rsidRDefault="00000000">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Frenette PS. Cross talk between neutrophils and the microbiota.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2168-2177 [PMID: 30898860 DOI: 10.1182/blood-2018-11-844555]</w:t>
      </w:r>
    </w:p>
    <w:p w14:paraId="6BD5D14B" w14:textId="77777777" w:rsidR="0057283A" w:rsidRDefault="00000000">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Gorjifard S</w:t>
      </w:r>
      <w:r>
        <w:rPr>
          <w:rFonts w:ascii="Book Antiqua" w:eastAsia="Book Antiqua" w:hAnsi="Book Antiqua" w:cs="Book Antiqua"/>
          <w:color w:val="000000"/>
        </w:rPr>
        <w:t xml:space="preserve">, Goldszmid RS. Microbiota-myeloid cell crosstalk beyond the gut.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100</w:t>
      </w:r>
      <w:r>
        <w:rPr>
          <w:rFonts w:ascii="Book Antiqua" w:eastAsia="Book Antiqua" w:hAnsi="Book Antiqua" w:cs="Book Antiqua"/>
          <w:color w:val="000000"/>
        </w:rPr>
        <w:t>: 865-879 [PMID: 27605211 DOI: 10.1189/jlb.3RI0516-222R]</w:t>
      </w:r>
    </w:p>
    <w:p w14:paraId="04CB1D91" w14:textId="77777777" w:rsidR="0057283A" w:rsidRDefault="00000000">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Rose WA 2nd</w:t>
      </w:r>
      <w:r>
        <w:rPr>
          <w:rFonts w:ascii="Book Antiqua" w:eastAsia="Book Antiqua" w:hAnsi="Book Antiqua" w:cs="Book Antiqua"/>
          <w:color w:val="000000"/>
        </w:rPr>
        <w:t xml:space="preserve">, Sakamoto K, Leifer CA. TLR9 is important for protection against intestinal damage and for intestinal repair.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574 [PMID: 22893852 DOI: 10.1038/srep00574]</w:t>
      </w:r>
    </w:p>
    <w:p w14:paraId="7F39E5C4" w14:textId="77777777" w:rsidR="0057283A" w:rsidRDefault="00000000">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Rakoff-Nahoum S</w:t>
      </w:r>
      <w:r>
        <w:rPr>
          <w:rFonts w:ascii="Book Antiqua" w:eastAsia="Book Antiqua" w:hAnsi="Book Antiqua" w:cs="Book Antiqua"/>
          <w:color w:val="000000"/>
        </w:rPr>
        <w:t xml:space="preserve">, Paglino J, Eslami-Varzaneh F, Edberg S, Medzhitov R. Recognition of commensal microflora by toll-like receptors is required for intestinal homeostasis.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118</w:t>
      </w:r>
      <w:r>
        <w:rPr>
          <w:rFonts w:ascii="Book Antiqua" w:eastAsia="Book Antiqua" w:hAnsi="Book Antiqua" w:cs="Book Antiqua"/>
          <w:color w:val="000000"/>
        </w:rPr>
        <w:t>: 229-241 [PMID: 15260992 DOI: 10.1016/j.cell.2004.07.002]</w:t>
      </w:r>
    </w:p>
    <w:p w14:paraId="6B3082D7" w14:textId="77777777" w:rsidR="0057283A" w:rsidRDefault="00000000">
      <w:pPr>
        <w:spacing w:line="360" w:lineRule="auto"/>
        <w:jc w:val="both"/>
      </w:pPr>
      <w:r>
        <w:rPr>
          <w:rFonts w:ascii="Book Antiqua" w:eastAsia="Book Antiqua" w:hAnsi="Book Antiqua" w:cs="Book Antiqua"/>
          <w:color w:val="000000"/>
        </w:rPr>
        <w:lastRenderedPageBreak/>
        <w:t xml:space="preserve">118 </w:t>
      </w:r>
      <w:r>
        <w:rPr>
          <w:rFonts w:ascii="Book Antiqua" w:eastAsia="Book Antiqua" w:hAnsi="Book Antiqua" w:cs="Book Antiqua"/>
          <w:b/>
          <w:bCs/>
          <w:color w:val="000000"/>
        </w:rPr>
        <w:t>Manieri NA</w:t>
      </w:r>
      <w:r>
        <w:rPr>
          <w:rFonts w:ascii="Book Antiqua" w:eastAsia="Book Antiqua" w:hAnsi="Book Antiqua" w:cs="Book Antiqua"/>
          <w:color w:val="000000"/>
        </w:rPr>
        <w:t xml:space="preserve">, Drylewicz MR, Miyoshi H, Stappenbeck TS. Igf2bp1 is required for full induction of Ptgs2 mRNA in colonic mesenchymal stem cells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110-21.e10 [PMID: 22465430 DOI: 10.1053/j.gastro.2012.03.037]</w:t>
      </w:r>
    </w:p>
    <w:p w14:paraId="3F186F03" w14:textId="77777777" w:rsidR="0057283A" w:rsidRDefault="00000000">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Miyoshi H</w:t>
      </w:r>
      <w:r>
        <w:rPr>
          <w:rFonts w:ascii="Book Antiqua" w:eastAsia="Book Antiqua" w:hAnsi="Book Antiqua" w:cs="Book Antiqua"/>
          <w:color w:val="000000"/>
        </w:rPr>
        <w:t xml:space="preserve">, VanDussen KL, Malvin NP, Ryu SH, Wang Y, Sonnek NM, Lai CW, Stappenbeck TS. Prostaglandin E2 promotes intestinal repair through an adaptive cellular response of the epithelium.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5-24 [PMID: 27797821 DOI: 10.15252/embj.201694660]</w:t>
      </w:r>
    </w:p>
    <w:p w14:paraId="27679823" w14:textId="77777777" w:rsidR="0057283A" w:rsidRDefault="00000000">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Jain U</w:t>
      </w:r>
      <w:r>
        <w:rPr>
          <w:rFonts w:ascii="Book Antiqua" w:eastAsia="Book Antiqua" w:hAnsi="Book Antiqua" w:cs="Book Antiqua"/>
          <w:color w:val="000000"/>
        </w:rPr>
        <w:t xml:space="preserve">, Lai CW, Xiong S, Goodwin VM, Lu Q, Muegge BD, Christophi GP, VanDussen KL, Cummings BP, Young E, Hambor J, Stappenbeck TS. Temporal Regulation of the Bacterial Metabolite Deoxycholate during Colonic Repair Is Critical for Crypt Regeneration.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353-363.e5 [PMID: 30122655 DOI: 10.1016/j.chom.2018.07.019]</w:t>
      </w:r>
    </w:p>
    <w:p w14:paraId="4C444C95" w14:textId="77777777" w:rsidR="0057283A" w:rsidRDefault="00000000">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Butzner JD</w:t>
      </w:r>
      <w:r>
        <w:rPr>
          <w:rFonts w:ascii="Book Antiqua" w:eastAsia="Book Antiqua" w:hAnsi="Book Antiqua" w:cs="Book Antiqua"/>
          <w:color w:val="000000"/>
        </w:rPr>
        <w:t xml:space="preserve">, Parmar R, Bell CJ, Dalal V. Butyrate enema therapy stimulates mucosal repair in experimental colitis in the rat. </w:t>
      </w:r>
      <w:r>
        <w:rPr>
          <w:rFonts w:ascii="Book Antiqua" w:eastAsia="Book Antiqua" w:hAnsi="Book Antiqua" w:cs="Book Antiqua"/>
          <w:i/>
          <w:iCs/>
          <w:color w:val="000000"/>
        </w:rPr>
        <w:t>Gut</w:t>
      </w:r>
      <w:r>
        <w:rPr>
          <w:rFonts w:ascii="Book Antiqua" w:eastAsia="Book Antiqua" w:hAnsi="Book Antiqua" w:cs="Book Antiqua"/>
          <w:color w:val="000000"/>
        </w:rPr>
        <w:t xml:space="preserve"> 1996; </w:t>
      </w:r>
      <w:r>
        <w:rPr>
          <w:rFonts w:ascii="Book Antiqua" w:eastAsia="Book Antiqua" w:hAnsi="Book Antiqua" w:cs="Book Antiqua"/>
          <w:b/>
          <w:bCs/>
          <w:color w:val="000000"/>
        </w:rPr>
        <w:t>38</w:t>
      </w:r>
      <w:r>
        <w:rPr>
          <w:rFonts w:ascii="Book Antiqua" w:eastAsia="Book Antiqua" w:hAnsi="Book Antiqua" w:cs="Book Antiqua"/>
          <w:color w:val="000000"/>
        </w:rPr>
        <w:t>: 568-573 [PMID: 8707089 DOI: 10.1136/gut.38.4.568]</w:t>
      </w:r>
    </w:p>
    <w:p w14:paraId="733AD01C" w14:textId="77777777" w:rsidR="0057283A" w:rsidRDefault="00000000">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Oliva S</w:t>
      </w:r>
      <w:r>
        <w:rPr>
          <w:rFonts w:ascii="Book Antiqua" w:eastAsia="Book Antiqua" w:hAnsi="Book Antiqua" w:cs="Book Antiqua"/>
          <w:color w:val="000000"/>
        </w:rPr>
        <w:t xml:space="preserve">, Di Nardo G, Ferrari F, Mallardo S, Rossi P, Patrizi G, Cucchiara S, Stronati L. Randomised clinical trial: the effectiveness of Lactobacillus reuteri ATCC 55730 rectal enema in children with active distal ulcerative colitis.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327-334 [PMID: 22150569 DOI: 10.1111/j.1365-2036.2011.04939.x]</w:t>
      </w:r>
    </w:p>
    <w:p w14:paraId="324EB629" w14:textId="77777777" w:rsidR="0057283A" w:rsidRDefault="00000000">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Cao H, Liu L, Wang B, Walker WA, Acra SA, Yan F. Activation of epidermal growth factor receptor mediates mucin production stimulated by p40, a Lactobacillus rhamnosus GG-derived protein.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20234-20244 [PMID: 24895124 DOI: 10.1074/jbc.M114.553800]</w:t>
      </w:r>
    </w:p>
    <w:p w14:paraId="10AF23A1" w14:textId="77777777" w:rsidR="0057283A" w:rsidRDefault="00000000">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Patel RM</w:t>
      </w:r>
      <w:r>
        <w:rPr>
          <w:rFonts w:ascii="Book Antiqua" w:eastAsia="Book Antiqua" w:hAnsi="Book Antiqua" w:cs="Book Antiqua"/>
          <w:color w:val="000000"/>
        </w:rPr>
        <w:t xml:space="preserve">, Myers LS, Kurundkar AR, Maheshwari A, Nusrat A, Lin PW. Probiotic bacteria induce maturation of intestinal claudin 3 expression and barrier function.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180</w:t>
      </w:r>
      <w:r>
        <w:rPr>
          <w:rFonts w:ascii="Book Antiqua" w:eastAsia="Book Antiqua" w:hAnsi="Book Antiqua" w:cs="Book Antiqua"/>
          <w:color w:val="000000"/>
        </w:rPr>
        <w:t>: 626-635 [PMID: 22155109 DOI: 10.1016/j.ajpath.2011.10.025]</w:t>
      </w:r>
    </w:p>
    <w:p w14:paraId="29F69E13" w14:textId="77777777" w:rsidR="0057283A" w:rsidRDefault="00000000">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Carlsson AH</w:t>
      </w:r>
      <w:r>
        <w:rPr>
          <w:rFonts w:ascii="Book Antiqua" w:eastAsia="Book Antiqua" w:hAnsi="Book Antiqua" w:cs="Book Antiqua"/>
          <w:color w:val="000000"/>
        </w:rPr>
        <w:t xml:space="preserve">, Yakymenko O, Olivier I, Håkansson F, Postma E, Keita AV, Söderholm JD. Faecalibacterium prausnitzii supernatant improves intestinal barrier function in mice </w:t>
      </w:r>
      <w:r>
        <w:rPr>
          <w:rFonts w:ascii="Book Antiqua" w:eastAsia="Book Antiqua" w:hAnsi="Book Antiqua" w:cs="Book Antiqua"/>
          <w:color w:val="000000"/>
        </w:rPr>
        <w:lastRenderedPageBreak/>
        <w:t xml:space="preserve">DSS colitis.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1136-1144 [PMID: 23971882 DOI: 10.3109/00365521.2013.828773]</w:t>
      </w:r>
    </w:p>
    <w:p w14:paraId="751AF66C" w14:textId="77777777" w:rsidR="0057283A" w:rsidRDefault="00000000">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Sokol H</w:t>
      </w:r>
      <w:r>
        <w:rPr>
          <w:rFonts w:ascii="Book Antiqua" w:eastAsia="Book Antiqua" w:hAnsi="Book Antiqua" w:cs="Book Antiqua"/>
          <w:color w:val="000000"/>
        </w:rPr>
        <w:t xml:space="preserve">,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16731-16736 [PMID: 18936492 DOI: 10.1073/pnas.0804812105]</w:t>
      </w:r>
    </w:p>
    <w:p w14:paraId="266C7DEE" w14:textId="77777777" w:rsidR="0057283A" w:rsidRDefault="00000000">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Dai C</w:t>
      </w:r>
      <w:r>
        <w:rPr>
          <w:rFonts w:ascii="Book Antiqua" w:eastAsia="Book Antiqua" w:hAnsi="Book Antiqua" w:cs="Book Antiqua"/>
          <w:color w:val="000000"/>
        </w:rPr>
        <w:t xml:space="preserve">, Zhao DH, Jiang M. VSL#3 probiotics regulate the intestinal epithelial barrier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p38 and ERK signaling pathways.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202-208 [PMID: 22089663 DOI: 10.3892/ijmm.2011.839]</w:t>
      </w:r>
    </w:p>
    <w:p w14:paraId="2B27CE22" w14:textId="77777777" w:rsidR="0057283A" w:rsidRDefault="00000000">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Grivennikov SI</w:t>
      </w:r>
      <w:r>
        <w:rPr>
          <w:rFonts w:ascii="Book Antiqua" w:eastAsia="Book Antiqua" w:hAnsi="Book Antiqua" w:cs="Book Antiqua"/>
          <w:color w:val="000000"/>
        </w:rPr>
        <w:t xml:space="preserve">, Tumanov AV, Liepinsh DJ, Kruglov AA, Marakusha BI, Shakhov AN, Murakami T, Drutskaya LN, Förster I, Clausen BE, Tessarollo L, Ryffel B, Kuprash DV, Nedospasov SA. Distinct and nonredundant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functions of TNF produced by t cells and macrophages/neutrophils: protective and deleterious effects.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93-104 [PMID: 15664162 DOI: 10.1016/j.immuni.2004.11.016]</w:t>
      </w:r>
    </w:p>
    <w:p w14:paraId="311BAA72" w14:textId="77777777" w:rsidR="0057283A" w:rsidRDefault="00000000">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Kojouharoff G</w:t>
      </w:r>
      <w:r>
        <w:rPr>
          <w:rFonts w:ascii="Book Antiqua" w:eastAsia="Book Antiqua" w:hAnsi="Book Antiqua" w:cs="Book Antiqua"/>
          <w:color w:val="000000"/>
        </w:rPr>
        <w:t xml:space="preserve">, Hans W, Obermeier F, Männel DN, Andus T, Schölmerich J, Gross V, Falk W. Neutralization of tumour necrosis factor (TNF) but not of IL-1 reduces inflammation in chronic dextran sulphate sodium-induced colitis in mice.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107</w:t>
      </w:r>
      <w:r>
        <w:rPr>
          <w:rFonts w:ascii="Book Antiqua" w:eastAsia="Book Antiqua" w:hAnsi="Book Antiqua" w:cs="Book Antiqua"/>
          <w:color w:val="000000"/>
        </w:rPr>
        <w:t>: 353-358 [PMID: 9030875 DOI: 10.1111/j.1365-2249.1997.291-ce1184.x]</w:t>
      </w:r>
    </w:p>
    <w:p w14:paraId="0D66A4D2" w14:textId="77777777" w:rsidR="0057283A" w:rsidRDefault="00000000">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Semin I</w:t>
      </w:r>
      <w:r>
        <w:rPr>
          <w:rFonts w:ascii="Book Antiqua" w:eastAsia="Book Antiqua" w:hAnsi="Book Antiqua" w:cs="Book Antiqua"/>
          <w:color w:val="000000"/>
        </w:rPr>
        <w:t xml:space="preserve">, Ninnemann J, Bondareva M, Gimaev I, Kruglov AA. Interplay Between Microbiota, Toll-Like Receptors and Cytokines for the Maintenance of Epithelial Barrier Integrity.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644333 [PMID: 34124086 DOI: 10.3389/fmed.2021.644333]</w:t>
      </w:r>
    </w:p>
    <w:p w14:paraId="35CDB1C1" w14:textId="77777777" w:rsidR="0057283A" w:rsidRDefault="00000000">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Nosbaum A</w:t>
      </w:r>
      <w:r>
        <w:rPr>
          <w:rFonts w:ascii="Book Antiqua" w:eastAsia="Book Antiqua" w:hAnsi="Book Antiqua" w:cs="Book Antiqua"/>
          <w:color w:val="000000"/>
        </w:rPr>
        <w:t xml:space="preserve">, Prevel N, Truong HA, Mehta P, Ettinger M, Scharschmidt TC, Ali NH, Pauli ML, Abbas AK, Rosenblum MD. Cutting Edge: Regulatory T Cells Facilitate Cutaneous Wound Healing.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196</w:t>
      </w:r>
      <w:r>
        <w:rPr>
          <w:rFonts w:ascii="Book Antiqua" w:eastAsia="Book Antiqua" w:hAnsi="Book Antiqua" w:cs="Book Antiqua"/>
          <w:color w:val="000000"/>
        </w:rPr>
        <w:t>: 2010-2014 [PMID: 26826250 DOI: 10.4049/jimmunol.1502139]</w:t>
      </w:r>
    </w:p>
    <w:p w14:paraId="2F290C0F" w14:textId="77777777" w:rsidR="0057283A" w:rsidRDefault="00000000">
      <w:pPr>
        <w:spacing w:line="360" w:lineRule="auto"/>
        <w:jc w:val="both"/>
      </w:pPr>
      <w:r>
        <w:rPr>
          <w:rFonts w:ascii="Book Antiqua" w:eastAsia="Book Antiqua" w:hAnsi="Book Antiqua" w:cs="Book Antiqua"/>
          <w:color w:val="000000"/>
        </w:rPr>
        <w:lastRenderedPageBreak/>
        <w:t xml:space="preserve">132 </w:t>
      </w:r>
      <w:r>
        <w:rPr>
          <w:rFonts w:ascii="Book Antiqua" w:eastAsia="Book Antiqua" w:hAnsi="Book Antiqua" w:cs="Book Antiqua"/>
          <w:b/>
          <w:bCs/>
          <w:color w:val="000000"/>
        </w:rPr>
        <w:t>Kuhn KA</w:t>
      </w:r>
      <w:r>
        <w:rPr>
          <w:rFonts w:ascii="Book Antiqua" w:eastAsia="Book Antiqua" w:hAnsi="Book Antiqua" w:cs="Book Antiqua"/>
          <w:color w:val="000000"/>
        </w:rPr>
        <w:t xml:space="preserve">, Schulz HM, Regner EH, Severs EL, Hendrickson JD, Mehta G, Whitney AK, Ir D, Ohri N, Robertson CE, Frank DN, Campbell EL, Colgan SP. Bacteroidales recruit IL-6-producing intraepithelial lymphocytes in the colon to promote barrier integrity.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357-368 [PMID: 28812548 DOI: 10.1038/mi.2017.55]</w:t>
      </w:r>
    </w:p>
    <w:p w14:paraId="54C07836" w14:textId="77777777" w:rsidR="0057283A" w:rsidRDefault="00000000">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Madara JL</w:t>
      </w:r>
      <w:r>
        <w:rPr>
          <w:rFonts w:ascii="Book Antiqua" w:eastAsia="Book Antiqua" w:hAnsi="Book Antiqua" w:cs="Book Antiqua"/>
          <w:color w:val="000000"/>
        </w:rPr>
        <w:t xml:space="preserve">, Stafford J. Interferon-gamma directly affects barrier function of cultured intestinal epithelial monolayers.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1989; </w:t>
      </w:r>
      <w:r>
        <w:rPr>
          <w:rFonts w:ascii="Book Antiqua" w:eastAsia="Book Antiqua" w:hAnsi="Book Antiqua" w:cs="Book Antiqua"/>
          <w:b/>
          <w:bCs/>
          <w:color w:val="000000"/>
        </w:rPr>
        <w:t>83</w:t>
      </w:r>
      <w:r>
        <w:rPr>
          <w:rFonts w:ascii="Book Antiqua" w:eastAsia="Book Antiqua" w:hAnsi="Book Antiqua" w:cs="Book Antiqua"/>
          <w:color w:val="000000"/>
        </w:rPr>
        <w:t>: 724-727 [PMID: 2492310 DOI: 10.1172/JCI113938]</w:t>
      </w:r>
    </w:p>
    <w:p w14:paraId="76D08482" w14:textId="77777777" w:rsidR="0057283A" w:rsidRDefault="00000000">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Yoshinaga N, Tanabe S. Interleukin-6 (IL-6) regulates claudin-2 expression and tight junction permeability in intestinal epithelium.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31263-31271 [PMID: 21771795 DOI: 10.1074/jbc.M111.238147]</w:t>
      </w:r>
    </w:p>
    <w:p w14:paraId="387867B6" w14:textId="77777777" w:rsidR="0057283A" w:rsidRDefault="00000000">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Kusugami K</w:t>
      </w:r>
      <w:r>
        <w:rPr>
          <w:rFonts w:ascii="Book Antiqua" w:eastAsia="Book Antiqua" w:hAnsi="Book Antiqua" w:cs="Book Antiqua"/>
          <w:color w:val="000000"/>
        </w:rPr>
        <w:t xml:space="preserve">, Fukatsu A, Tanimoto M, Shinoda M, Haruta J, Kuroiwa A, Ina K, Kanayama K, Ando T, Matsuura T. Elevation of interleukin-6 in inflammatory bowel disease is macrophage- and epithelial cell-dependent.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949-959 [PMID: 7729284 DOI: 10.1007/BF02064182]</w:t>
      </w:r>
    </w:p>
    <w:p w14:paraId="7E2F8DF3" w14:textId="77777777" w:rsidR="0057283A" w:rsidRDefault="00000000">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Danese S</w:t>
      </w:r>
      <w:r>
        <w:rPr>
          <w:rFonts w:ascii="Book Antiqua" w:eastAsia="Book Antiqua" w:hAnsi="Book Antiqua" w:cs="Book Antiqua"/>
          <w:color w:val="000000"/>
        </w:rPr>
        <w:t xml:space="preserve">, Vermeire S, Hellstern P, Panaccione R, Rogler G, Fraser G, Kohn A, Desreumaux P, Leong RW, Comer GM, Cataldi F, Banerjee A, Maguire MK, Li C, Rath N, Beebe J, Schreiber S. Randomised trial and open-label extension study of an anti-interleukin-6 antibody in Crohn's disease (ANDANTE I and II).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40-48 [PMID: 29247068 DOI: 10.1136/gutjnl-2017-314562]</w:t>
      </w:r>
    </w:p>
    <w:p w14:paraId="0165A582" w14:textId="77777777" w:rsidR="0057283A" w:rsidRDefault="00000000">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Beck PL</w:t>
      </w:r>
      <w:r>
        <w:rPr>
          <w:rFonts w:ascii="Book Antiqua" w:eastAsia="Book Antiqua" w:hAnsi="Book Antiqua" w:cs="Book Antiqua"/>
          <w:color w:val="000000"/>
        </w:rPr>
        <w:t xml:space="preserve">, Rosenberg IM, Xavier RJ, Koh T, Wong JF, Podolsky DK. Transforming growth factor-beta mediates intestinal healing and susceptibility to injury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through epithelial cells.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162</w:t>
      </w:r>
      <w:r>
        <w:rPr>
          <w:rFonts w:ascii="Book Antiqua" w:eastAsia="Book Antiqua" w:hAnsi="Book Antiqua" w:cs="Book Antiqua"/>
          <w:color w:val="000000"/>
        </w:rPr>
        <w:t>: 597-608 [PMID: 12547717 DOI: 10.1016/s0002-9440(10)63853-9]</w:t>
      </w:r>
    </w:p>
    <w:p w14:paraId="338B1404" w14:textId="77777777" w:rsidR="0057283A" w:rsidRDefault="00000000">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Bonnefoy F</w:t>
      </w:r>
      <w:r>
        <w:rPr>
          <w:rFonts w:ascii="Book Antiqua" w:eastAsia="Book Antiqua" w:hAnsi="Book Antiqua" w:cs="Book Antiqua"/>
          <w:color w:val="000000"/>
        </w:rPr>
        <w:t xml:space="preserve">, Gauthier T, Vallion R, Martin-Rodriguez O, Missey A, Daoui A, Valmary-Degano S, Saas P, Couturier M, Perruche S. Factors Produced by Macrophages Eliminating Apoptotic Cells Demonstrate Pro-Resolutive Properties and Terminate Ongoing Inflammation.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2586 [PMID: 30542342 DOI: 10.3389/fimmu.2018.02586]</w:t>
      </w:r>
    </w:p>
    <w:p w14:paraId="798BA23C" w14:textId="77777777" w:rsidR="0057283A" w:rsidRDefault="00000000">
      <w:pPr>
        <w:spacing w:line="360" w:lineRule="auto"/>
        <w:jc w:val="both"/>
      </w:pPr>
      <w:r>
        <w:rPr>
          <w:rFonts w:ascii="Book Antiqua" w:eastAsia="Book Antiqua" w:hAnsi="Book Antiqua" w:cs="Book Antiqua"/>
          <w:color w:val="000000"/>
        </w:rPr>
        <w:lastRenderedPageBreak/>
        <w:t xml:space="preserve">139 </w:t>
      </w:r>
      <w:r>
        <w:rPr>
          <w:rFonts w:ascii="Book Antiqua" w:eastAsia="Book Antiqua" w:hAnsi="Book Antiqua" w:cs="Book Antiqua"/>
          <w:b/>
          <w:bCs/>
          <w:color w:val="000000"/>
        </w:rPr>
        <w:t>Quiros M</w:t>
      </w:r>
      <w:r>
        <w:rPr>
          <w:rFonts w:ascii="Book Antiqua" w:eastAsia="Book Antiqua" w:hAnsi="Book Antiqua" w:cs="Book Antiqua"/>
          <w:color w:val="000000"/>
        </w:rPr>
        <w:t xml:space="preserve">, Nishio H, Neumann PA, Siuda D, Brazil JC, Azcutia V, Hilgarth R, O'Leary MN, Garcia-Hernandez V, Leoni G, Feng M, Bernal G, Williams H, Dedhia PH, Gerner-Smidt C, Spence J, Parkos CA, Denning TL, Nusrat A. Macrophage-derived IL-10 mediates mucosal repair by epithelial WISP-1 signaling.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127</w:t>
      </w:r>
      <w:r>
        <w:rPr>
          <w:rFonts w:ascii="Book Antiqua" w:eastAsia="Book Antiqua" w:hAnsi="Book Antiqua" w:cs="Book Antiqua"/>
          <w:color w:val="000000"/>
        </w:rPr>
        <w:t>: 3510-3520 [PMID: 28783045 DOI: 10.1172/JCI90229]</w:t>
      </w:r>
    </w:p>
    <w:p w14:paraId="7CDBD9C2" w14:textId="77777777" w:rsidR="0057283A" w:rsidRDefault="00000000">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Kühn R</w:t>
      </w:r>
      <w:r>
        <w:rPr>
          <w:rFonts w:ascii="Book Antiqua" w:eastAsia="Book Antiqua" w:hAnsi="Book Antiqua" w:cs="Book Antiqua"/>
          <w:color w:val="000000"/>
        </w:rPr>
        <w:t xml:space="preserve">, Löhler J, Rennick D, Rajewsky K, Müller W. Interleukin-10-deficient mice develop chronic enterocolitis.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1993; </w:t>
      </w:r>
      <w:r>
        <w:rPr>
          <w:rFonts w:ascii="Book Antiqua" w:eastAsia="Book Antiqua" w:hAnsi="Book Antiqua" w:cs="Book Antiqua"/>
          <w:b/>
          <w:bCs/>
          <w:color w:val="000000"/>
        </w:rPr>
        <w:t>75</w:t>
      </w:r>
      <w:r>
        <w:rPr>
          <w:rFonts w:ascii="Book Antiqua" w:eastAsia="Book Antiqua" w:hAnsi="Book Antiqua" w:cs="Book Antiqua"/>
          <w:color w:val="000000"/>
        </w:rPr>
        <w:t>: 263-274 [PMID: 8402911 DOI: 10.1016/0092-8674(93)80068-p]</w:t>
      </w:r>
    </w:p>
    <w:p w14:paraId="193DD6BF" w14:textId="77777777" w:rsidR="0057283A" w:rsidRDefault="00000000">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Song X</w:t>
      </w:r>
      <w:r>
        <w:rPr>
          <w:rFonts w:ascii="Book Antiqua" w:eastAsia="Book Antiqua" w:hAnsi="Book Antiqua" w:cs="Book Antiqua"/>
          <w:color w:val="000000"/>
        </w:rPr>
        <w:t xml:space="preserve">, Dai D, He X, Zhu S, Yao Y, Gao H, Wang J, Qu F, Qiu J, Wang H, Li X, Shen N, Qian Y. Growth Factor FGF2 Cooperates with Interleukin-17 to Repair Intestinal Epithelial Damage.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488-501 [PMID: 26320657 DOI: 10.1016/j.immuni.2015.06.024]</w:t>
      </w:r>
    </w:p>
    <w:p w14:paraId="74642D2F" w14:textId="77777777" w:rsidR="0057283A" w:rsidRDefault="00000000">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Rutz S</w:t>
      </w:r>
      <w:r>
        <w:rPr>
          <w:rFonts w:ascii="Book Antiqua" w:eastAsia="Book Antiqua" w:hAnsi="Book Antiqua" w:cs="Book Antiqua"/>
          <w:color w:val="000000"/>
        </w:rPr>
        <w:t xml:space="preserve">, Eidenschenk C, Ouyang W. IL-22, not simply a Th17 cytokine.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252</w:t>
      </w:r>
      <w:r>
        <w:rPr>
          <w:rFonts w:ascii="Book Antiqua" w:eastAsia="Book Antiqua" w:hAnsi="Book Antiqua" w:cs="Book Antiqua"/>
          <w:color w:val="000000"/>
        </w:rPr>
        <w:t>: 116-132 [PMID: 23405899 DOI: 10.1111/imr.12027]</w:t>
      </w:r>
    </w:p>
    <w:p w14:paraId="42264F12" w14:textId="77777777" w:rsidR="0057283A" w:rsidRDefault="00000000">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Hanash AM</w:t>
      </w:r>
      <w:r>
        <w:rPr>
          <w:rFonts w:ascii="Book Antiqua" w:eastAsia="Book Antiqua" w:hAnsi="Book Antiqua" w:cs="Book Antiqua"/>
          <w:color w:val="000000"/>
        </w:rPr>
        <w:t>, Dudakov JA, Hua G, O'Connor MH, Young LF, Singer NV, West ML, Jenq RR, Holland AM, Kappel LW, Ghosh A, Tsai JJ, Rao UK, Yim NL, Smith OM, Velardi E, Hawryluk EB, Murphy GF, Liu C, Fouser LA, Kolesnick R, Blazar BR, van den Brink MR. Interleukin-22 protects intestinal stem cells from immune-mediated tissue damage and regulates sensitivity to graft</w:t>
      </w:r>
      <w:r>
        <w:rPr>
          <w:rFonts w:ascii="Book Antiqua" w:eastAsia="Book Antiqua" w:hAnsi="Book Antiqua" w:cs="Book Antiqua"/>
        </w:rPr>
        <w:t xml:space="preserve"> </w:t>
      </w:r>
      <w:r>
        <w:rPr>
          <w:rFonts w:ascii="Book Antiqua" w:eastAsia="宋体" w:hAnsi="Book Antiqua" w:cs="Book Antiqua"/>
          <w:shd w:val="clear" w:color="auto" w:fill="FFFFFF"/>
        </w:rPr>
        <w:t>versus</w:t>
      </w:r>
      <w:r>
        <w:rPr>
          <w:rFonts w:ascii="Book Antiqua" w:eastAsia="Book Antiqua" w:hAnsi="Book Antiqua" w:cs="Book Antiqua"/>
        </w:rPr>
        <w:t xml:space="preserve"> host </w:t>
      </w:r>
      <w:r>
        <w:rPr>
          <w:rFonts w:ascii="Book Antiqua" w:eastAsia="Book Antiqua" w:hAnsi="Book Antiqua" w:cs="Book Antiqua"/>
          <w:color w:val="000000"/>
        </w:rPr>
        <w:t xml:space="preserve">disease.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2012; 37: 339-350 [PMID: 22921121 DOI: 10.1016/j.immuni.2012.05.028]</w:t>
      </w:r>
    </w:p>
    <w:p w14:paraId="52B44E10" w14:textId="77777777" w:rsidR="0057283A" w:rsidRDefault="00000000">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Zenewicz LA</w:t>
      </w:r>
      <w:r>
        <w:rPr>
          <w:rFonts w:ascii="Book Antiqua" w:eastAsia="Book Antiqua" w:hAnsi="Book Antiqua" w:cs="Book Antiqua"/>
          <w:color w:val="000000"/>
        </w:rPr>
        <w:t xml:space="preserve">, Yancopoulos GD, Valenzuela DM, Murphy AJ, Stevens S, Flavell RA. Innate and adaptive interleukin-22 protects mice from inflammatory bowel disease.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947-957 [PMID: 19100701 DOI: 10.1016/j.immuni.2008.11.003]</w:t>
      </w:r>
    </w:p>
    <w:p w14:paraId="6A23A48F" w14:textId="77777777" w:rsidR="0057283A" w:rsidRDefault="00000000">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Lindemans CA</w:t>
      </w:r>
      <w:r>
        <w:rPr>
          <w:rFonts w:ascii="Book Antiqua" w:eastAsia="Book Antiqua" w:hAnsi="Book Antiqua" w:cs="Book Antiqua"/>
          <w:color w:val="000000"/>
        </w:rPr>
        <w:t xml:space="preserve">, Calafiore M, Mertelsmann AM, O'Connor MH, Dudakov JA, Jenq RR, Velardi E, Young LF, Smith OM, Lawrence G, Ivanov JA, Fu YY, Takashima S, Hua G, Martin ML, O'Rourke KP, Lo YH, Mokry M, Romera-Hernandez M, Cupedo T, Dow L, Nieuwenhuis EE, Shroyer NF, Liu C, Kolesnick R, van den Brink MRM, Hanash AM. Interleukin-22 promotes intestinal-stem-cell-mediated epithelial regeneration.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528</w:t>
      </w:r>
      <w:r>
        <w:rPr>
          <w:rFonts w:ascii="Book Antiqua" w:eastAsia="Book Antiqua" w:hAnsi="Book Antiqua" w:cs="Book Antiqua"/>
          <w:color w:val="000000"/>
        </w:rPr>
        <w:t>: 560-564 [PMID: 26649819 DOI: 10.1038/nature16460]</w:t>
      </w:r>
    </w:p>
    <w:p w14:paraId="746CFF9A" w14:textId="77777777" w:rsidR="0057283A" w:rsidRDefault="0057283A">
      <w:pPr>
        <w:spacing w:line="360" w:lineRule="auto"/>
        <w:jc w:val="both"/>
        <w:sectPr w:rsidR="0057283A">
          <w:pgSz w:w="12240" w:h="15840"/>
          <w:pgMar w:top="1440" w:right="1440" w:bottom="1440" w:left="1440" w:header="720" w:footer="720" w:gutter="0"/>
          <w:cols w:space="720"/>
          <w:docGrid w:linePitch="360"/>
        </w:sectPr>
      </w:pPr>
    </w:p>
    <w:p w14:paraId="1496A83D" w14:textId="77777777" w:rsidR="0057283A" w:rsidRDefault="00000000">
      <w:pPr>
        <w:spacing w:line="360" w:lineRule="auto"/>
        <w:jc w:val="both"/>
      </w:pPr>
      <w:r>
        <w:rPr>
          <w:rFonts w:ascii="Book Antiqua" w:eastAsia="Book Antiqua" w:hAnsi="Book Antiqua" w:cs="Book Antiqua"/>
          <w:b/>
          <w:color w:val="000000"/>
        </w:rPr>
        <w:lastRenderedPageBreak/>
        <w:t>Footnotes</w:t>
      </w:r>
    </w:p>
    <w:p w14:paraId="72C0F836" w14:textId="77777777" w:rsidR="0057283A"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6FFF1777" w14:textId="77777777" w:rsidR="0057283A" w:rsidRDefault="0057283A">
      <w:pPr>
        <w:spacing w:line="360" w:lineRule="auto"/>
        <w:jc w:val="both"/>
      </w:pPr>
    </w:p>
    <w:p w14:paraId="28342725" w14:textId="77777777" w:rsidR="0057283A"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CE741B" w14:textId="77777777" w:rsidR="0057283A" w:rsidRDefault="0057283A">
      <w:pPr>
        <w:spacing w:line="360" w:lineRule="auto"/>
        <w:jc w:val="both"/>
      </w:pPr>
    </w:p>
    <w:p w14:paraId="52491C74"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9D576AA" w14:textId="77777777" w:rsidR="0057283A" w:rsidRDefault="0057283A">
      <w:pPr>
        <w:spacing w:line="360" w:lineRule="auto"/>
        <w:jc w:val="both"/>
        <w:rPr>
          <w:rFonts w:ascii="Book Antiqua" w:eastAsia="Book Antiqua" w:hAnsi="Book Antiqua" w:cs="Book Antiqua"/>
          <w:color w:val="000000"/>
        </w:rPr>
      </w:pPr>
    </w:p>
    <w:p w14:paraId="6D364081"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559284" w14:textId="77777777" w:rsidR="0057283A" w:rsidRDefault="0057283A">
      <w:pPr>
        <w:spacing w:line="360" w:lineRule="auto"/>
        <w:jc w:val="both"/>
        <w:rPr>
          <w:rFonts w:ascii="Book Antiqua" w:eastAsia="Book Antiqua" w:hAnsi="Book Antiqua" w:cs="Book Antiqua"/>
          <w:color w:val="000000"/>
        </w:rPr>
      </w:pPr>
    </w:p>
    <w:p w14:paraId="4EE2C352" w14:textId="77777777" w:rsidR="0057283A"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Gastrointestinal Association (AGA), 992160.</w:t>
      </w:r>
    </w:p>
    <w:p w14:paraId="6C6BF3CF" w14:textId="77777777" w:rsidR="0057283A" w:rsidRDefault="0057283A">
      <w:pPr>
        <w:spacing w:line="360" w:lineRule="auto"/>
        <w:jc w:val="both"/>
      </w:pPr>
    </w:p>
    <w:p w14:paraId="04752FEF" w14:textId="77777777" w:rsidR="0057283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2022</w:t>
      </w:r>
    </w:p>
    <w:p w14:paraId="1EBC8E50" w14:textId="77777777" w:rsidR="0057283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2022</w:t>
      </w:r>
    </w:p>
    <w:p w14:paraId="42AC462A" w14:textId="7AE965DE" w:rsidR="0057283A" w:rsidRDefault="00000000">
      <w:pPr>
        <w:spacing w:line="360" w:lineRule="auto"/>
        <w:jc w:val="both"/>
      </w:pPr>
      <w:r>
        <w:rPr>
          <w:rFonts w:ascii="Book Antiqua" w:eastAsia="Book Antiqua" w:hAnsi="Book Antiqua" w:cs="Book Antiqua"/>
          <w:b/>
          <w:color w:val="000000"/>
        </w:rPr>
        <w:t xml:space="preserve">Article in press: </w:t>
      </w:r>
      <w:r w:rsidR="00AA440B">
        <w:rPr>
          <w:rFonts w:ascii="Book Antiqua" w:eastAsia="Book Antiqua" w:hAnsi="Book Antiqua" w:cs="Book Antiqua"/>
          <w:color w:val="000000"/>
        </w:rPr>
        <w:t>February 14, 2023</w:t>
      </w:r>
    </w:p>
    <w:p w14:paraId="660C8E73" w14:textId="77777777" w:rsidR="0057283A" w:rsidRDefault="0057283A">
      <w:pPr>
        <w:spacing w:line="360" w:lineRule="auto"/>
        <w:jc w:val="both"/>
      </w:pPr>
    </w:p>
    <w:p w14:paraId="0AC1BFC7" w14:textId="77777777" w:rsidR="0057283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14:paraId="45E6DB48" w14:textId="77777777" w:rsidR="0057283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4773684" w14:textId="77777777" w:rsidR="0057283A" w:rsidRDefault="00000000">
      <w:pPr>
        <w:spacing w:line="360" w:lineRule="auto"/>
        <w:jc w:val="both"/>
      </w:pPr>
      <w:r>
        <w:rPr>
          <w:rFonts w:ascii="Book Antiqua" w:eastAsia="Book Antiqua" w:hAnsi="Book Antiqua" w:cs="Book Antiqua"/>
          <w:b/>
          <w:color w:val="000000"/>
        </w:rPr>
        <w:t>Peer-review report’s scientific quality classification</w:t>
      </w:r>
    </w:p>
    <w:p w14:paraId="2C734C3B" w14:textId="77777777" w:rsidR="0057283A" w:rsidRDefault="00000000">
      <w:pPr>
        <w:spacing w:line="360" w:lineRule="auto"/>
        <w:jc w:val="both"/>
      </w:pPr>
      <w:r>
        <w:rPr>
          <w:rFonts w:ascii="Book Antiqua" w:eastAsia="Book Antiqua" w:hAnsi="Book Antiqua" w:cs="Book Antiqua"/>
          <w:color w:val="000000"/>
        </w:rPr>
        <w:t>Grade A (Excellent): 0</w:t>
      </w:r>
    </w:p>
    <w:p w14:paraId="5E404AF3" w14:textId="77777777" w:rsidR="0057283A" w:rsidRDefault="00000000">
      <w:pPr>
        <w:spacing w:line="360" w:lineRule="auto"/>
        <w:jc w:val="both"/>
      </w:pPr>
      <w:r>
        <w:rPr>
          <w:rFonts w:ascii="Book Antiqua" w:eastAsia="Book Antiqua" w:hAnsi="Book Antiqua" w:cs="Book Antiqua"/>
          <w:color w:val="000000"/>
        </w:rPr>
        <w:t>Grade B (Very good): B</w:t>
      </w:r>
    </w:p>
    <w:p w14:paraId="63882C1C" w14:textId="77777777" w:rsidR="0057283A" w:rsidRDefault="00000000">
      <w:pPr>
        <w:spacing w:line="360" w:lineRule="auto"/>
        <w:jc w:val="both"/>
      </w:pPr>
      <w:r>
        <w:rPr>
          <w:rFonts w:ascii="Book Antiqua" w:eastAsia="Book Antiqua" w:hAnsi="Book Antiqua" w:cs="Book Antiqua"/>
          <w:color w:val="000000"/>
        </w:rPr>
        <w:t>Grade C (Good): C</w:t>
      </w:r>
    </w:p>
    <w:p w14:paraId="7A111439" w14:textId="77777777" w:rsidR="0057283A" w:rsidRDefault="00000000">
      <w:pPr>
        <w:spacing w:line="360" w:lineRule="auto"/>
        <w:jc w:val="both"/>
      </w:pPr>
      <w:r>
        <w:rPr>
          <w:rFonts w:ascii="Book Antiqua" w:eastAsia="Book Antiqua" w:hAnsi="Book Antiqua" w:cs="Book Antiqua"/>
          <w:color w:val="000000"/>
        </w:rPr>
        <w:t>Grade D (Fair): 0</w:t>
      </w:r>
    </w:p>
    <w:p w14:paraId="7C41B7AE" w14:textId="77777777" w:rsidR="0057283A" w:rsidRDefault="00000000">
      <w:pPr>
        <w:spacing w:line="360" w:lineRule="auto"/>
        <w:jc w:val="both"/>
      </w:pPr>
      <w:r>
        <w:rPr>
          <w:rFonts w:ascii="Book Antiqua" w:eastAsia="Book Antiqua" w:hAnsi="Book Antiqua" w:cs="Book Antiqua"/>
          <w:color w:val="000000"/>
        </w:rPr>
        <w:lastRenderedPageBreak/>
        <w:t>Grade E (Poor): 0</w:t>
      </w:r>
    </w:p>
    <w:p w14:paraId="00307A7D" w14:textId="77777777" w:rsidR="0057283A" w:rsidRDefault="0057283A">
      <w:pPr>
        <w:spacing w:line="360" w:lineRule="auto"/>
        <w:jc w:val="both"/>
      </w:pPr>
    </w:p>
    <w:p w14:paraId="5ED7ACA7" w14:textId="77777777" w:rsidR="0057283A" w:rsidRDefault="00000000">
      <w:pPr>
        <w:numPr>
          <w:ilvl w:val="255"/>
          <w:numId w:val="0"/>
        </w:numPr>
        <w:spacing w:line="360" w:lineRule="auto"/>
        <w:jc w:val="both"/>
        <w:sectPr w:rsidR="005728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Long P, China; Mohammadi S, Iran</w:t>
      </w:r>
      <w:r>
        <w:rPr>
          <w:rFonts w:ascii="Book Antiqua" w:eastAsia="Book Antiqua" w:hAnsi="Book Antiqua" w:cs="Book Antiqua"/>
          <w:b/>
          <w:color w:val="000000"/>
        </w:rPr>
        <w:t xml:space="preserve"> S-Editor:</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14:paraId="1307790F" w14:textId="77777777" w:rsidR="0057283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BBF604" w14:textId="77E60D56" w:rsidR="0057283A" w:rsidRDefault="008847B2">
      <w:pPr>
        <w:spacing w:line="360" w:lineRule="auto"/>
        <w:jc w:val="both"/>
        <w:rPr>
          <w:rFonts w:ascii="Book Antiqua" w:eastAsia="宋体" w:hAnsi="Book Antiqua" w:cs="Book Antiqua"/>
          <w:b/>
          <w:color w:val="000000"/>
          <w:lang w:eastAsia="zh-CN"/>
        </w:rPr>
      </w:pPr>
      <w:r>
        <w:rPr>
          <w:noProof/>
        </w:rPr>
        <w:drawing>
          <wp:inline distT="0" distB="0" distL="0" distR="0" wp14:anchorId="6BAE5C3F" wp14:editId="35728A7A">
            <wp:extent cx="5943600" cy="428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65D9A874" w14:textId="77777777"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1 Pictorial depiction of inter-connection between the immune system, inflammation, and microbiota in mucosal inflammation, associated injury, and healing.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Left: normal mucosal homeostasis; Middle: Inflammatory lesions damage the mucosal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barrier between the gut lumen and the rest of the body. Barrier damage leads to immune cell activation, cytokine release, and feedback cycles of deteriorating inflammation driven by microbes crossing the damaged barrier; Right: Migration of circulating restitutive immune cells to the wound area, the release of repairing cytokines; crosstalk among extracellular matrix and epithelial cells for proliferation and migration; switching of microbiota and cytokines for mucosal healing and functional crypt regeneration.</w:t>
      </w:r>
    </w:p>
    <w:p w14:paraId="6A206266" w14:textId="77777777" w:rsidR="0057283A" w:rsidRDefault="0057283A">
      <w:pPr>
        <w:spacing w:line="360" w:lineRule="auto"/>
        <w:jc w:val="both"/>
        <w:rPr>
          <w:rFonts w:ascii="Book Antiqua" w:eastAsia="Book Antiqua" w:hAnsi="Book Antiqua" w:cs="Book Antiqua"/>
          <w:color w:val="000000"/>
        </w:rPr>
        <w:sectPr w:rsidR="0057283A" w:rsidSect="00DA7341">
          <w:pgSz w:w="12240" w:h="15840"/>
          <w:pgMar w:top="1440" w:right="1440" w:bottom="1440" w:left="1440" w:header="720" w:footer="720" w:gutter="0"/>
          <w:cols w:space="720"/>
          <w:docGrid w:linePitch="360"/>
        </w:sectPr>
      </w:pPr>
    </w:p>
    <w:p w14:paraId="776BD159" w14:textId="77777777" w:rsidR="0057283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1</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Summary of inflammatory bowel disease therapeutics</w:t>
      </w:r>
    </w:p>
    <w:tbl>
      <w:tblPr>
        <w:tblStyle w:val="11"/>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006"/>
        <w:gridCol w:w="5291"/>
      </w:tblGrid>
      <w:tr w:rsidR="0057283A" w14:paraId="7F389E26" w14:textId="77777777" w:rsidTr="0057283A">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bottom w:val="single" w:sz="4" w:space="0" w:color="auto"/>
            </w:tcBorders>
            <w:shd w:val="clear" w:color="auto" w:fill="FFFFFF"/>
          </w:tcPr>
          <w:p w14:paraId="7E4B2B8E" w14:textId="77777777" w:rsidR="0057283A" w:rsidRDefault="00000000">
            <w:pPr>
              <w:spacing w:line="360" w:lineRule="auto"/>
              <w:rPr>
                <w:rFonts w:ascii="Book Antiqua" w:hAnsi="Book Antiqua" w:cs="Book Antiqua"/>
                <w:color w:val="000000"/>
              </w:rPr>
            </w:pPr>
            <w:r>
              <w:rPr>
                <w:rFonts w:ascii="Book Antiqua" w:hAnsi="Book Antiqua" w:cs="Book Antiqua"/>
                <w:color w:val="000000"/>
              </w:rPr>
              <w:t>Treatment Type</w:t>
            </w:r>
          </w:p>
        </w:tc>
        <w:tc>
          <w:tcPr>
            <w:tcW w:w="2006" w:type="dxa"/>
            <w:tcBorders>
              <w:top w:val="single" w:sz="4" w:space="0" w:color="auto"/>
              <w:bottom w:val="single" w:sz="4" w:space="0" w:color="auto"/>
            </w:tcBorders>
            <w:shd w:val="clear" w:color="auto" w:fill="FFFFFF"/>
          </w:tcPr>
          <w:p w14:paraId="24D2D9E7" w14:textId="77777777" w:rsidR="0057283A"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Available Therapeutics</w:t>
            </w:r>
          </w:p>
        </w:tc>
        <w:tc>
          <w:tcPr>
            <w:tcW w:w="5291" w:type="dxa"/>
            <w:tcBorders>
              <w:top w:val="single" w:sz="4" w:space="0" w:color="auto"/>
              <w:bottom w:val="single" w:sz="4" w:space="0" w:color="auto"/>
            </w:tcBorders>
            <w:shd w:val="clear" w:color="auto" w:fill="FFFFFF"/>
          </w:tcPr>
          <w:p w14:paraId="47FE3B60" w14:textId="77777777" w:rsidR="0057283A"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Mucosal Healing Relevance/Success</w:t>
            </w:r>
          </w:p>
        </w:tc>
      </w:tr>
      <w:tr w:rsidR="0057283A" w14:paraId="434E538F" w14:textId="77777777"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shd w:val="clear" w:color="auto" w:fill="FFFFFF"/>
          </w:tcPr>
          <w:p w14:paraId="3A181490" w14:textId="77777777"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Corticosteroids</w:t>
            </w:r>
          </w:p>
          <w:p w14:paraId="48D99C6C" w14:textId="77777777" w:rsidR="0057283A" w:rsidRDefault="0057283A">
            <w:pPr>
              <w:spacing w:line="360" w:lineRule="auto"/>
              <w:rPr>
                <w:rFonts w:ascii="Book Antiqua" w:hAnsi="Book Antiqua" w:cs="Book Antiqua"/>
                <w:b w:val="0"/>
                <w:bCs w:val="0"/>
                <w:color w:val="000000"/>
              </w:rPr>
            </w:pPr>
          </w:p>
        </w:tc>
        <w:tc>
          <w:tcPr>
            <w:tcW w:w="2006" w:type="dxa"/>
            <w:tcBorders>
              <w:top w:val="single" w:sz="4" w:space="0" w:color="auto"/>
            </w:tcBorders>
            <w:shd w:val="clear" w:color="auto" w:fill="FFFFFF"/>
          </w:tcPr>
          <w:p w14:paraId="5F52B958"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Prednisone/ Prednisolone/ Methylprednisone</w:t>
            </w:r>
          </w:p>
        </w:tc>
        <w:tc>
          <w:tcPr>
            <w:tcW w:w="5291" w:type="dxa"/>
            <w:tcBorders>
              <w:top w:val="single" w:sz="4" w:space="0" w:color="auto"/>
            </w:tcBorders>
            <w:shd w:val="clear" w:color="auto" w:fill="FFFFFF"/>
          </w:tcPr>
          <w:p w14:paraId="039D4435"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Prednisone treatment for 14 d (20 mg/day) decreased mucosal inflammation indicating a possible role in developing short-term MH</w:t>
            </w:r>
            <w:r>
              <w:rPr>
                <w:rFonts w:ascii="Book Antiqua" w:hAnsi="Book Antiqua" w:cs="Book Antiqua"/>
                <w:color w:val="000000"/>
                <w:vertAlign w:val="superscript"/>
              </w:rPr>
              <w:fldChar w:fldCharType="begin">
                <w:fldData xml:space="preserve">PEVuZE5vdGU+PENpdGU+PEF1dGhvcj5CYWFyczwvQXV0aG9yPjxZZWFyPjIwMTA8L1llYXI+PFJl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PEVuZE5vdGU+PENpdGU+PEF1dGhvcj5CYWFyczwvQXV0aG9yPjxZZWFyPjIwMTA8L1llYXI+PFJl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[139]</w:t>
            </w:r>
            <w:r>
              <w:rPr>
                <w:rFonts w:ascii="Book Antiqua" w:hAnsi="Book Antiqua" w:cs="Book Antiqua"/>
                <w:color w:val="000000"/>
                <w:vertAlign w:val="superscript"/>
              </w:rPr>
              <w:fldChar w:fldCharType="end"/>
            </w:r>
            <w:r>
              <w:rPr>
                <w:rFonts w:ascii="Book Antiqua" w:hAnsi="Book Antiqua" w:cs="Book Antiqua"/>
                <w:color w:val="000000"/>
              </w:rPr>
              <w:t>. 29% of patients in one study displayed endoscopic remission after steroid treatment</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&lt;EndNote&gt;&lt;Cite&gt;&lt;Author&gt;Modigliani&lt;/Author&gt;&lt;Year&gt;1990&lt;/Year&gt;&lt;RecNum&gt;725&lt;/RecNum&gt;&lt;DisplayText&gt;[140]&lt;/DisplayText&gt;&lt;record&gt;&lt;rec-number&gt;725&lt;/rec-number&gt;&lt;foreign-keys&gt;&lt;key app="EN" db-id="09swdvs9nf9p5get9xkx2wx259f5vwxawttx" timestamp="1670971420"&gt;725&lt;/key&gt;&lt;/foreign-keys&gt;&lt;ref-type name="Journal Article"&gt;17&lt;/ref-type&gt;&lt;contributors&gt;&lt;authors&gt;&lt;author&gt;Modigliani, Robert&lt;/author&gt;&lt;author&gt;Mary, Jean-Yves&lt;/author&gt;&lt;author&gt;Simon, Jean-François&lt;/author&gt;&lt;author&gt;Cortot, Antoine&lt;/author&gt;&lt;author&gt;Soule, Jean-Claude&lt;/author&gt;&lt;author&gt;Gendre, Jean-Pierre&lt;/author&gt;&lt;author&gt;Rene, Emmanuel&lt;/author&gt;&lt;/authors&gt;&lt;/contributors&gt;&lt;titles&gt;&lt;title&gt;Clinical, biological, and endoscopic picture of attacks of Crohn&amp;apos;s disease: Evolution on prednisolone&lt;/title&gt;&lt;secondary-title&gt;Gastroenterology&lt;/secondary-title&gt;&lt;/titles&gt;&lt;periodical&gt;&lt;full-title&gt;Gastroenterology&lt;/full-title&gt;&lt;/periodical&gt;&lt;pages&gt;811-818&lt;/pages&gt;&lt;volume&gt;98&lt;/volume&gt;&lt;number&gt;4&lt;/number&gt;&lt;dates&gt;&lt;year&gt;1990&lt;/year&gt;&lt;pub-dates&gt;&lt;date&gt;1990/04/01/&lt;/date&gt;&lt;/pub-dates&gt;&lt;/dates&gt;&lt;isbn&gt;0016-5085&lt;/isbn&gt;&lt;urls&gt;&lt;related-urls&gt;&lt;url&gt;https://www.sciencedirect.com/science/article/pii/001650859090002I&lt;/url&gt;&lt;/related-urls&gt;&lt;/urls&gt;&lt;electronic-resource-num&gt;https://doi.org/10.1016/0016-5085(90)90002-I&lt;/electronic-resource-num&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[140]</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4C83EFE8" w14:textId="77777777" w:rsidTr="0057283A">
        <w:trPr>
          <w:trHeight w:val="1792"/>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cPr>
          <w:p w14:paraId="2EE87888" w14:textId="77777777"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Nutritional Therapy</w:t>
            </w:r>
          </w:p>
        </w:tc>
        <w:tc>
          <w:tcPr>
            <w:tcW w:w="2006" w:type="dxa"/>
            <w:shd w:val="clear" w:color="auto" w:fill="FFFFFF"/>
          </w:tcPr>
          <w:p w14:paraId="2764BC3E" w14:textId="77777777" w:rsidR="0057283A" w:rsidRPr="00AA440B"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AA440B">
              <w:rPr>
                <w:rFonts w:ascii="Book Antiqua" w:hAnsi="Book Antiqua" w:cs="Book Antiqua"/>
                <w:color w:val="000000"/>
              </w:rPr>
              <w:t>Enteral Nutrition (EN)/ Partial Enternal Nutrition (PEN)</w:t>
            </w:r>
          </w:p>
        </w:tc>
        <w:tc>
          <w:tcPr>
            <w:tcW w:w="5291" w:type="dxa"/>
            <w:shd w:val="clear" w:color="auto" w:fill="FFFFFF"/>
          </w:tcPr>
          <w:p w14:paraId="5E967143"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EN/PEN induce MH in both adults and children</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&lt;EndNote&gt;&lt;Cite&gt;&lt;Author&gt;Wall&lt;/Author&gt;&lt;Year&gt;2018&lt;/Year&gt;&lt;RecNum&gt;14&lt;/RecNum&gt;&lt;DisplayText&gt;[14]&lt;/DisplayText&gt;&lt;record&gt;&lt;rec-number&gt;14&lt;/rec-number&gt;&lt;foreign-keys&gt;&lt;key app="EN" db-id="09swdvs9nf9p5get9xkx2wx259f5vwxawttx" timestamp="1666045776"&gt;14&lt;/key&gt;&lt;/foreign-keys&gt;&lt;ref-type name="Journal Article"&gt;17&lt;/ref-type&gt;&lt;contributors&gt;&lt;authors&gt;&lt;author&gt;Wall, C. L.&lt;/author&gt;&lt;author&gt;Gearry, R. B.&lt;/author&gt;&lt;author&gt;Day, A. S.&lt;/author&gt;&lt;/authors&gt;&lt;/contributors&gt;&lt;auth-address&gt;Department of Paediatrics, University of Otago Christchurch, Christchurch, New Zealand.&amp;#xD;Department of Medicine, University of Otago Christchurch, Christchurch, New Zealand.&lt;/auth-address&gt;&lt;titles&gt;&lt;title&gt;Treatment of Active Crohn&amp;apos;s Disease with Exclusive and Partial Enteral Nutrition: A Pilot Study in Adults&lt;/title&gt;&lt;secondary-title&gt;Inflamm Intest Dis&lt;/secondary-title&gt;&lt;/titles&gt;&lt;periodical&gt;&lt;full-title&gt;Inflamm Intest Dis&lt;/full-title&gt;&lt;/periodical&gt;&lt;pages&gt;219-227&lt;/pages&gt;&lt;volume&gt;2&lt;/volume&gt;&lt;number&gt;4&lt;/number&gt;&lt;edition&gt;2018/09/18&lt;/edition&gt;&lt;keywords&gt;&lt;keyword&gt;Crohn&amp;apos;s disease&lt;/keyword&gt;&lt;keyword&gt;Enteral nutrition&lt;/keyword&gt;&lt;keyword&gt;Faecal calprotectin&lt;/keyword&gt;&lt;keyword&gt;Insulin-like growth factor-1&lt;/keyword&gt;&lt;/keywords&gt;&lt;dates&gt;&lt;year&gt;2018&lt;/year&gt;&lt;pub-dates&gt;&lt;date&gt;Jul&lt;/date&gt;&lt;/pub-dates&gt;&lt;/dates&gt;&lt;isbn&gt;2296-9365 (Electronic)&amp;#xD;2296-9365 (Linking)&lt;/isbn&gt;&lt;accession-num&gt;30221149&lt;/accession-num&gt;&lt;urls&gt;&lt;related-urls&gt;&lt;url&gt;https://www.ncbi.nlm.nih.gov/pubmed/30221149&lt;/url&gt;&lt;/related-urls&gt;&lt;/urls&gt;&lt;custom2&gt;PMC6135224&lt;/custom2&gt;&lt;electronic-resource-num&gt;10.1159/000489630&lt;/electronic-resource-num&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6519932E" w14:textId="77777777" w:rsidTr="0057283A">
        <w:trPr>
          <w:trHeight w:val="311"/>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cPr>
          <w:p w14:paraId="7C976594" w14:textId="77777777"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Aminosalicylates (5-ASA)</w:t>
            </w:r>
          </w:p>
        </w:tc>
        <w:tc>
          <w:tcPr>
            <w:tcW w:w="2006" w:type="dxa"/>
            <w:shd w:val="clear" w:color="auto" w:fill="FFFFFF"/>
          </w:tcPr>
          <w:p w14:paraId="5720D7D9"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Sulfasalazine/ Mesalamine/</w:t>
            </w:r>
          </w:p>
          <w:p w14:paraId="22058E0E"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Olsalazine/ Balsalazide</w:t>
            </w:r>
          </w:p>
        </w:tc>
        <w:tc>
          <w:tcPr>
            <w:tcW w:w="5291" w:type="dxa"/>
            <w:shd w:val="clear" w:color="auto" w:fill="FFFFFF"/>
          </w:tcPr>
          <w:p w14:paraId="4A2769FB"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On average induce MH in 43.7% of patients</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&lt;EndNote&gt;&lt;Cite&gt;&lt;Author&gt;Römkens&lt;/Author&gt;&lt;Year&gt;2012&lt;/Year&gt;&lt;RecNum&gt;726&lt;/RecNum&gt;&lt;DisplayText&gt;[141]&lt;/DisplayText&gt;&lt;record&gt;&lt;rec-number&gt;726&lt;/rec-number&gt;&lt;foreign-keys&gt;&lt;key app="EN" db-id="09swdvs9nf9p5get9xkx2wx259f5vwxawttx" timestamp="1670971578"&gt;726&lt;/key&gt;&lt;/foreign-keys&gt;&lt;ref-type name="Journal Article"&gt;17&lt;/ref-type&gt;&lt;contributors&gt;&lt;authors&gt;&lt;author&gt;Römkens, T. E.&lt;/author&gt;&lt;author&gt;Kampschreur, M. T.&lt;/author&gt;&lt;author&gt;Drenth, J. P.&lt;/author&gt;&lt;author&gt;van Oijen, M. G.&lt;/author&gt;&lt;author&gt;de Jong, D. J.&lt;/author&gt;&lt;/authors&gt;&lt;/contributors&gt;&lt;auth-address&gt;Department of Gastroenterology and Hepatology, Radboud University Nijmegen Medical Centre, Nijmegen, The Netherlands. t.romkens@mdl.umcn.nl&lt;/auth-address&gt;&lt;titles&gt;&lt;title&gt;High mucosal healing rates in 5-ASA-treated ulcerative colitis patients: results of a meta-analysis of clinical trials&lt;/title&gt;&lt;secondary-title&gt;Inflamm Bowel Dis&lt;/secondary-title&gt;&lt;/titles&gt;&lt;periodical&gt;&lt;full-title&gt;Inflamm Bowel Dis&lt;/full-title&gt;&lt;/periodical&gt;&lt;pages&gt;2190-8&lt;/pages&gt;&lt;volume&gt;18&lt;/volume&gt;&lt;number&gt;11&lt;/number&gt;&lt;edition&gt;2012/03/16&lt;/edition&gt;&lt;keywords&gt;&lt;keyword&gt;Clinical Trials as Topic&lt;/keyword&gt;&lt;keyword&gt;Colitis, Ulcerative/*drug therapy&lt;/keyword&gt;&lt;keyword&gt;Humans&lt;/keyword&gt;&lt;keyword&gt;Intestinal Mucosa/*drug effects/pathology&lt;/keyword&gt;&lt;keyword&gt;Mesalamine/*therapeutic use&lt;/keyword&gt;&lt;keyword&gt;Wound Healing/*drug effects&lt;/keyword&gt;&lt;/keywords&gt;&lt;dates&gt;&lt;year&gt;2012&lt;/year&gt;&lt;pub-dates&gt;&lt;date&gt;Nov&lt;/date&gt;&lt;/pub-dates&gt;&lt;/dates&gt;&lt;isbn&gt;1078-0998&lt;/isbn&gt;&lt;accession-num&gt;22419617&lt;/accession-num&gt;&lt;urls&gt;&lt;/urls&gt;&lt;electronic-resource-num&gt;10.1002/ibd.22939&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[141]</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7D9FD40D" w14:textId="77777777" w:rsidTr="0057283A">
        <w:trPr>
          <w:trHeight w:val="311"/>
        </w:trPr>
        <w:tc>
          <w:tcPr>
            <w:cnfStyle w:val="001000000000" w:firstRow="0" w:lastRow="0" w:firstColumn="1" w:lastColumn="0" w:oddVBand="0" w:evenVBand="0" w:oddHBand="0" w:evenHBand="0" w:firstRowFirstColumn="0" w:firstRowLastColumn="0" w:lastRowFirstColumn="0" w:lastRowLastColumn="0"/>
            <w:tcW w:w="2178" w:type="dxa"/>
            <w:vMerge w:val="restart"/>
            <w:shd w:val="clear" w:color="auto" w:fill="FFFFFF"/>
          </w:tcPr>
          <w:p w14:paraId="2130331D" w14:textId="77777777"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Immunomodulators</w:t>
            </w:r>
          </w:p>
        </w:tc>
        <w:tc>
          <w:tcPr>
            <w:tcW w:w="2006" w:type="dxa"/>
            <w:shd w:val="clear" w:color="auto" w:fill="FFFFFF"/>
          </w:tcPr>
          <w:p w14:paraId="5125AC7C"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Azathioprine/ 6-mercaptopurine</w:t>
            </w:r>
          </w:p>
        </w:tc>
        <w:tc>
          <w:tcPr>
            <w:tcW w:w="5291" w:type="dxa"/>
            <w:shd w:val="clear" w:color="auto" w:fill="FFFFFF"/>
          </w:tcPr>
          <w:p w14:paraId="2D56FFCB"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Azathioprine alone has achieved MH in 16.5% of cases and in 43.9% when used in combination with antibody therapies</w:t>
            </w:r>
            <w:r>
              <w:rPr>
                <w:rFonts w:ascii="Book Antiqua" w:hAnsi="Book Antiqua" w:cs="Book Antiqua"/>
                <w:color w:val="000000"/>
                <w:vertAlign w:val="superscript"/>
              </w:rPr>
              <w:fldChar w:fldCharType="begin">
                <w:fldData xml:space="preserve">PEVuZE5vdGU+PENpdGU+PEF1dGhvcj5Db2xvbWJlbDwvQXV0aG9yPjxZZWFyPjIwMTA8L1llYXI+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PEVuZE5vdGU+PENpdGU+PEF1dGhvcj5Db2xvbWJlbDwvQXV0aG9yPjxZZWFyPjIwMTA8L1llYXI+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[18]</w:t>
            </w:r>
            <w:r>
              <w:rPr>
                <w:rFonts w:ascii="Book Antiqua" w:hAnsi="Book Antiqua" w:cs="Book Antiqua"/>
                <w:color w:val="000000"/>
                <w:vertAlign w:val="superscript"/>
              </w:rPr>
              <w:fldChar w:fldCharType="end"/>
            </w:r>
            <w:r>
              <w:rPr>
                <w:rFonts w:ascii="Book Antiqua" w:hAnsi="Book Antiqua" w:cs="Book Antiqua"/>
                <w:color w:val="000000"/>
              </w:rPr>
              <w:t>. After 16 wk of mercaptopurine treatment, patients in remission showed a 47.1% rate of MH</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&lt;EndNote&gt;&lt;Cite&gt;&lt;Author&gt;Huang&lt;/Author&gt;&lt;Year&gt;2017&lt;/Year&gt;&lt;RecNum&gt;727&lt;/RecNum&gt;&lt;DisplayText&gt;[142]&lt;/DisplayText&gt;&lt;record&gt;&lt;rec-number&gt;727&lt;/rec-number&gt;&lt;foreign-keys&gt;&lt;key app="EN" db-id="09swdvs9nf9p5get9xkx2wx259f5vwxawttx" timestamp="1670971845"&gt;727&lt;/key&gt;&lt;/foreign-keys&gt;&lt;ref-type name="Journal Article"&gt;17&lt;/ref-type&gt;&lt;contributors&gt;&lt;authors&gt;&lt;author&gt;Huang, Z.&lt;/author&gt;&lt;author&gt;Chao, K.&lt;/author&gt;&lt;author&gt;Li, M.&lt;/author&gt;&lt;author&gt;Zhi, M.&lt;/author&gt;&lt;author&gt;Tang, J.&lt;/author&gt;&lt;author&gt;Hu, P.&lt;/author&gt;&lt;author&gt;Gao, X.&lt;/author&gt;&lt;/authors&gt;&lt;/contributors&gt;&lt;auth-address&gt;Department of Gastroenterology, The Sixth Affiliated Hospital, Sun Yat-sen University, Guangzhou, China.&lt;/auth-address&gt;&lt;titles&gt;&lt;title&gt;Methotrexate for Refractory Crohn&amp;apos;s Disease Compared with Thiopurines: A Retrospective Non-head-to-head Controlled Study&lt;/title&gt;&lt;secondary-title&gt;Inflamm Bowel Dis&lt;/secondary-title&gt;&lt;/titles&gt;&lt;periodical&gt;&lt;full-title&gt;Inflamm Bowel Dis&lt;/full-title&gt;&lt;/periodical&gt;&lt;pages&gt;440-447&lt;/pages&gt;&lt;volume&gt;23&lt;/volume&gt;&lt;number&gt;3&lt;/number&gt;&lt;edition&gt;2017/01/28&lt;/edition&gt;&lt;keywords&gt;&lt;keyword&gt;Adult&lt;/keyword&gt;&lt;keyword&gt;Azathioprine/*therapeutic use&lt;/keyword&gt;&lt;keyword&gt;Crohn Disease/*drug therapy/psychology&lt;/keyword&gt;&lt;keyword&gt;Drug Resistance&lt;/keyword&gt;&lt;keyword&gt;Female&lt;/keyword&gt;&lt;keyword&gt;Humans&lt;/keyword&gt;&lt;keyword&gt;Immunosuppressive Agents/*therapeutic use&lt;/keyword&gt;&lt;keyword&gt;Induction Chemotherapy/methods/statistics &amp;amp; numerical data&lt;/keyword&gt;&lt;keyword&gt;Male&lt;/keyword&gt;&lt;keyword&gt;Mercaptopurine/*therapeutic use&lt;/keyword&gt;&lt;keyword&gt;Methotrexate/*therapeutic use&lt;/keyword&gt;&lt;keyword&gt;Quality of Life&lt;/keyword&gt;&lt;keyword&gt;Research Design&lt;/keyword&gt;&lt;keyword&gt;Retrospective Studies&lt;/keyword&gt;&lt;keyword&gt;Treatment Outcome&lt;/keyword&gt;&lt;keyword&gt;Young Adult&lt;/keyword&gt;&lt;/keywords&gt;&lt;dates&gt;&lt;year&gt;2017&lt;/year&gt;&lt;pub-dates&gt;&lt;date&gt;Mar&lt;/date&gt;&lt;/pub-dates&gt;&lt;/dates&gt;&lt;isbn&gt;1078-0998&lt;/isbn&gt;&lt;accession-num&gt;28129286&lt;/accession-num&gt;&lt;urls&gt;&lt;/urls&gt;&lt;electronic-resource-num&gt;10.1097/mib.0000000000001022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[142]</w:t>
            </w:r>
            <w:r>
              <w:rPr>
                <w:rFonts w:ascii="Book Antiqua" w:hAnsi="Book Antiqua" w:cs="Book Antiqua"/>
                <w:color w:val="000000"/>
                <w:vertAlign w:val="superscript"/>
              </w:rPr>
              <w:fldChar w:fldCharType="end"/>
            </w:r>
            <w:r>
              <w:rPr>
                <w:rFonts w:ascii="Book Antiqua" w:hAnsi="Book Antiqua" w:cs="Book Antiqua"/>
                <w:color w:val="000000"/>
              </w:rPr>
              <w:t xml:space="preserve">. </w:t>
            </w:r>
          </w:p>
        </w:tc>
      </w:tr>
      <w:tr w:rsidR="0057283A" w14:paraId="5C11E800" w14:textId="77777777" w:rsidTr="0057283A">
        <w:trPr>
          <w:trHeight w:val="310"/>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7796F799" w14:textId="77777777" w:rsidR="0057283A" w:rsidRDefault="0057283A">
            <w:pPr>
              <w:spacing w:line="360" w:lineRule="auto"/>
              <w:rPr>
                <w:rFonts w:ascii="Book Antiqua" w:hAnsi="Book Antiqua" w:cs="Book Antiqua"/>
                <w:b w:val="0"/>
                <w:bCs w:val="0"/>
                <w:color w:val="000000"/>
              </w:rPr>
            </w:pPr>
          </w:p>
        </w:tc>
        <w:tc>
          <w:tcPr>
            <w:tcW w:w="2006" w:type="dxa"/>
            <w:shd w:val="clear" w:color="auto" w:fill="FFFFFF"/>
          </w:tcPr>
          <w:p w14:paraId="75A5929A"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Cyclosporine</w:t>
            </w:r>
          </w:p>
        </w:tc>
        <w:tc>
          <w:tcPr>
            <w:tcW w:w="5291" w:type="dxa"/>
            <w:shd w:val="clear" w:color="auto" w:fill="FFFFFF"/>
          </w:tcPr>
          <w:p w14:paraId="6BF61F0B"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Shown to induce MH when used in conjunction with Vendolizumab</w: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[143]</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20E610B6" w14:textId="77777777"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35FE1D58" w14:textId="77777777" w:rsidR="0057283A" w:rsidRDefault="0057283A">
            <w:pPr>
              <w:spacing w:line="360" w:lineRule="auto"/>
              <w:rPr>
                <w:rFonts w:ascii="Book Antiqua" w:hAnsi="Book Antiqua" w:cs="Book Antiqua"/>
                <w:b w:val="0"/>
                <w:bCs w:val="0"/>
                <w:color w:val="000000"/>
              </w:rPr>
            </w:pPr>
          </w:p>
        </w:tc>
        <w:tc>
          <w:tcPr>
            <w:tcW w:w="2006" w:type="dxa"/>
            <w:shd w:val="clear" w:color="auto" w:fill="FFFFFF"/>
          </w:tcPr>
          <w:p w14:paraId="70B88E89"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Tacrolimus</w:t>
            </w:r>
          </w:p>
        </w:tc>
        <w:tc>
          <w:tcPr>
            <w:tcW w:w="5291" w:type="dxa"/>
            <w:shd w:val="clear" w:color="auto" w:fill="FFFFFF"/>
          </w:tcPr>
          <w:p w14:paraId="7341083D"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Shown to induce MH when used in conjunction with Vendolizumab</w: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[143]</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00FAED3B" w14:textId="77777777"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351BD608" w14:textId="77777777" w:rsidR="0057283A" w:rsidRDefault="0057283A">
            <w:pPr>
              <w:spacing w:line="360" w:lineRule="auto"/>
              <w:rPr>
                <w:rFonts w:ascii="Book Antiqua" w:hAnsi="Book Antiqua" w:cs="Book Antiqua"/>
                <w:b w:val="0"/>
                <w:bCs w:val="0"/>
                <w:color w:val="000000"/>
              </w:rPr>
            </w:pPr>
          </w:p>
        </w:tc>
        <w:tc>
          <w:tcPr>
            <w:tcW w:w="2006" w:type="dxa"/>
            <w:shd w:val="clear" w:color="auto" w:fill="FFFFFF"/>
          </w:tcPr>
          <w:p w14:paraId="07EEC86D"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Methotrexate</w:t>
            </w:r>
          </w:p>
        </w:tc>
        <w:tc>
          <w:tcPr>
            <w:tcW w:w="5291" w:type="dxa"/>
            <w:shd w:val="clear" w:color="auto" w:fill="FFFFFF"/>
          </w:tcPr>
          <w:p w14:paraId="6E8BB711"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After 36 wk, methotrexate treatment had a MH rate of 47.4%</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&lt;EndNote&gt;&lt;Cite&gt;&lt;Author&gt;Huang&lt;/Author&gt;&lt;Year&gt;2017&lt;/Year&gt;&lt;RecNum&gt;727&lt;/RecNum&gt;&lt;DisplayText&gt;[142]&lt;/DisplayText&gt;&lt;record&gt;&lt;rec-number&gt;727&lt;/rec-number&gt;&lt;foreign-keys&gt;&lt;key app="EN" db-id="09swdvs9nf9p5get9xkx2wx259f5vwxawttx" timestamp="1670971845"&gt;727&lt;/key&gt;&lt;/foreign-keys&gt;&lt;ref-type name="Journal Article"&gt;17&lt;/ref-type&gt;&lt;contributors&gt;&lt;authors&gt;&lt;author&gt;Huang, Z.&lt;/author&gt;&lt;author&gt;Chao, K.&lt;/author&gt;&lt;author&gt;Li, M.&lt;/author&gt;&lt;author&gt;Zhi, M.&lt;/author&gt;&lt;author&gt;Tang, J.&lt;/author&gt;&lt;author&gt;Hu, P.&lt;/author&gt;&lt;author&gt;Gao, X.&lt;/author&gt;&lt;/authors&gt;&lt;/contributors&gt;&lt;auth-address&gt;Department of Gastroenterology, The Sixth Affiliated Hospital, Sun Yat-sen University, Guangzhou, China.&lt;/auth-address&gt;&lt;titles&gt;&lt;title&gt;Methotrexate for Refractory Crohn&amp;apos;s Disease Compared with Thiopurines: A Retrospective Non-head-to-head Controlled Study&lt;/title&gt;&lt;secondary-title&gt;Inflamm Bowel Dis&lt;/secondary-title&gt;&lt;/titles&gt;&lt;periodical&gt;&lt;full-title&gt;Inflamm Bowel Dis&lt;/full-title&gt;&lt;/periodical&gt;&lt;pages&gt;440-447&lt;/pages&gt;&lt;volume&gt;23&lt;/volume&gt;&lt;number&gt;3&lt;/number&gt;&lt;edition&gt;2017/01/28&lt;/edition&gt;&lt;keywords&gt;&lt;keyword&gt;Adult&lt;/keyword&gt;&lt;keyword&gt;Azathioprine/*therapeutic use&lt;/keyword&gt;&lt;keyword&gt;Crohn Disease/*drug therapy/psychology&lt;/keyword&gt;&lt;keyword&gt;Drug Resistance&lt;/keyword&gt;&lt;keyword&gt;Female&lt;/keyword&gt;&lt;keyword&gt;Humans&lt;/keyword&gt;&lt;keyword&gt;Immunosuppressive Agents/*therapeutic use&lt;/keyword&gt;&lt;keyword&gt;Induction Chemotherapy/methods/statistics &amp;amp; numerical data&lt;/keyword&gt;&lt;keyword&gt;Male&lt;/keyword&gt;&lt;keyword&gt;Mercaptopurine/*therapeutic use&lt;/keyword&gt;&lt;keyword&gt;Methotrexate/*therapeutic use&lt;/keyword&gt;&lt;keyword&gt;Quality of Life&lt;/keyword&gt;&lt;keyword&gt;Research Design&lt;/keyword&gt;&lt;keyword&gt;Retrospective Studies&lt;/keyword&gt;&lt;keyword&gt;Treatment Outcome&lt;/keyword&gt;&lt;keyword&gt;Young Adult&lt;/keyword&gt;&lt;/keywords&gt;&lt;dates&gt;&lt;year&gt;2017&lt;/year&gt;&lt;pub-dates&gt;&lt;date&gt;Mar&lt;/date&gt;&lt;/pub-dates&gt;&lt;/dates&gt;&lt;isbn&gt;1078-0998&lt;/isbn&gt;&lt;accession-num&gt;28129286&lt;/accession-num&gt;&lt;urls&gt;&lt;/urls&gt;&lt;electronic-resource-num&gt;10.1097/mib.0000000000001022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[142]</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20E82CE1" w14:textId="77777777" w:rsidTr="0057283A">
        <w:trPr>
          <w:trHeight w:val="313"/>
        </w:trPr>
        <w:tc>
          <w:tcPr>
            <w:cnfStyle w:val="001000000000" w:firstRow="0" w:lastRow="0" w:firstColumn="1" w:lastColumn="0" w:oddVBand="0" w:evenVBand="0" w:oddHBand="0" w:evenHBand="0" w:firstRowFirstColumn="0" w:firstRowLastColumn="0" w:lastRowFirstColumn="0" w:lastRowLastColumn="0"/>
            <w:tcW w:w="2178" w:type="dxa"/>
            <w:vMerge w:val="restart"/>
            <w:shd w:val="clear" w:color="auto" w:fill="FFFFFF"/>
          </w:tcPr>
          <w:p w14:paraId="356BB332" w14:textId="77777777"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Monoclonal Antibody/ Biologic Therapies</w:t>
            </w:r>
          </w:p>
        </w:tc>
        <w:tc>
          <w:tcPr>
            <w:tcW w:w="2006" w:type="dxa"/>
            <w:shd w:val="clear" w:color="auto" w:fill="FFFFFF"/>
          </w:tcPr>
          <w:p w14:paraId="7FC658EE"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Adalimumab</w:t>
            </w:r>
          </w:p>
        </w:tc>
        <w:tc>
          <w:tcPr>
            <w:tcW w:w="5291" w:type="dxa"/>
            <w:shd w:val="clear" w:color="auto" w:fill="FFFFFF"/>
          </w:tcPr>
          <w:p w14:paraId="774EB0F9"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Induced MH in 24% of patients treated</w:t>
            </w:r>
            <w:r>
              <w:rPr>
                <w:rFonts w:ascii="Book Antiqua" w:hAnsi="Book Antiqua" w:cs="Book Antiqua"/>
                <w:color w:val="000000"/>
                <w:vertAlign w:val="superscript"/>
              </w:rPr>
              <w:fldChar w:fldCharType="begin">
                <w:fldData xml:space="preserve">PEVuZE5vdGU+PENpdGU+PEF1dGhvcj5SdXRnZWVydHM8L0F1dGhvcj48WWVhcj4yMDEyPC9ZZWFy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PEVuZE5vdGU+PENpdGU+PEF1dGhvcj5SdXRnZWVydHM8L0F1dGhvcj48WWVhcj4yMDEyPC9ZZWFy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5F034E88"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060E874A" w14:textId="77777777" w:rsidR="0057283A" w:rsidRDefault="0057283A">
            <w:pPr>
              <w:spacing w:line="360" w:lineRule="auto"/>
              <w:rPr>
                <w:rFonts w:ascii="Book Antiqua" w:hAnsi="Book Antiqua" w:cs="Book Antiqua"/>
                <w:color w:val="000000"/>
              </w:rPr>
            </w:pPr>
          </w:p>
        </w:tc>
        <w:tc>
          <w:tcPr>
            <w:tcW w:w="2006" w:type="dxa"/>
            <w:shd w:val="clear" w:color="auto" w:fill="FFFFFF"/>
          </w:tcPr>
          <w:p w14:paraId="7668C34C"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Certolizumab</w:t>
            </w:r>
          </w:p>
        </w:tc>
        <w:tc>
          <w:tcPr>
            <w:tcW w:w="5291" w:type="dxa"/>
            <w:shd w:val="clear" w:color="auto" w:fill="FFFFFF"/>
          </w:tcPr>
          <w:p w14:paraId="2C193B43"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Clinical response rate at weeks 2 and 12 was 29.7% and 52.8% (respectively) in CD</w:t>
            </w:r>
            <w:r>
              <w:rPr>
                <w:rFonts w:ascii="Book Antiqua" w:hAnsi="Book Antiqua" w:cs="Book Antiqua"/>
                <w:color w:val="000000"/>
                <w:vertAlign w:val="superscript"/>
              </w:rPr>
              <w:fldChar w:fldCharType="begin">
                <w:fldData xml:space="preserve">PEVuZE5vdGU+PENpdGU+PEF1dGhvcj5TY2hyZWliZXI8L0F1dGhvcj48WWVhcj4yMDA1PC9ZZWFy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PEVuZE5vdGU+PENpdGU+PEF1dGhvcj5TY2hyZWliZXI8L0F1dGhvcj48WWVhcj4yMDA1PC9ZZWFy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[25]</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3A4E9060"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1CE8A567" w14:textId="77777777" w:rsidR="0057283A" w:rsidRDefault="0057283A">
            <w:pPr>
              <w:spacing w:line="360" w:lineRule="auto"/>
              <w:rPr>
                <w:rFonts w:ascii="Book Antiqua" w:hAnsi="Book Antiqua" w:cs="Book Antiqua"/>
                <w:color w:val="000000"/>
              </w:rPr>
            </w:pPr>
          </w:p>
        </w:tc>
        <w:tc>
          <w:tcPr>
            <w:tcW w:w="2006" w:type="dxa"/>
            <w:shd w:val="clear" w:color="auto" w:fill="FFFFFF"/>
          </w:tcPr>
          <w:p w14:paraId="241E2CC6"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Infliximab</w:t>
            </w:r>
          </w:p>
        </w:tc>
        <w:tc>
          <w:tcPr>
            <w:tcW w:w="5291" w:type="dxa"/>
            <w:shd w:val="clear" w:color="auto" w:fill="FFFFFF"/>
          </w:tcPr>
          <w:p w14:paraId="34A85EEE"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Treatment induced MH in up to 60.3% of patients in phase 2 clinical trials</w:t>
            </w: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&lt;EndNote&gt;&lt;Cite&gt;&lt;Author&gt;Rutgeerts&lt;/Author&gt;&lt;Year&gt;2007&lt;/Year&gt;&lt;RecNum&gt;21&lt;/RecNum&gt;&lt;DisplayText&gt;[23]&lt;/DisplayText&gt;&lt;record&gt;&lt;rec-number&gt;21&lt;/rec-number&gt;&lt;foreign-keys&gt;&lt;key app="EN" db-id="09swdvs9nf9p5get9xkx2wx259f5vwxawttx" timestamp="1666046079"&gt;21&lt;/key&gt;&lt;/foreign-keys&gt;&lt;ref-type name="Journal Article"&gt;17&lt;/ref-type&gt;&lt;contributors&gt;&lt;authors&gt;&lt;author&gt;Rutgeerts, P.&lt;/author&gt;&lt;author&gt;Vermeire, S.&lt;/author&gt;&lt;author&gt;Van Assche, G.&lt;/author&gt;&lt;/authors&gt;&lt;/contributors&gt;&lt;auth-address&gt;University Hospital Gasthuisberg, Department of Gastroenterology, Herestraat 49, Leuven 3052, Belgium. paul.rutgeerts@uz.kuleuven.ac.be&lt;/auth-address&gt;&lt;titles&gt;&lt;title&gt;Mucosal healing in inflammatory bowel disease: impossible ideal or therapeutic target?&lt;/title&gt;&lt;secondary-title&gt;Gut&lt;/secondary-title&gt;&lt;/titles&gt;&lt;periodical&gt;&lt;full-title&gt;Gut&lt;/full-title&gt;&lt;/periodical&gt;&lt;pages&gt;453-5&lt;/pages&gt;&lt;volume&gt;56&lt;/volume&gt;&lt;number&gt;4&lt;/number&gt;&lt;edition&gt;2007/03/21&lt;/edition&gt;&lt;keywords&gt;&lt;keyword&gt;Antibodies, Monoclonal/therapeutic use&lt;/keyword&gt;&lt;keyword&gt;Gastrointestinal Agents/*therapeutic use&lt;/keyword&gt;&lt;keyword&gt;Glucocorticoids/therapeutic use&lt;/keyword&gt;&lt;keyword&gt;Humans&lt;/keyword&gt;&lt;keyword&gt;Inflammatory Bowel Diseases/*drug therapy/pathology&lt;/keyword&gt;&lt;keyword&gt;Infliximab&lt;/keyword&gt;&lt;keyword&gt;Intestinal Mucosa/*pathology&lt;/keyword&gt;&lt;keyword&gt;Treatment Outcome&lt;/keyword&gt;&lt;keyword&gt;Tumor Necrosis Factor-alpha/antagonists &amp;amp; inhibitors&lt;/keyword&gt;&lt;/keywords&gt;&lt;dates&gt;&lt;year&gt;2007&lt;/year&gt;&lt;pub-dates&gt;&lt;date&gt;Apr&lt;/date&gt;&lt;/pub-dates&gt;&lt;/dates&gt;&lt;isbn&gt;0017-5749 (Print)&amp;#xD;0017-5749 (Linking)&lt;/isbn&gt;&lt;accession-num&gt;17369375&lt;/accession-num&gt;&lt;urls&gt;&lt;related-urls&gt;&lt;url&gt;https://www.ncbi.nlm.nih.gov/pubmed/17369375&lt;/url&gt;&lt;/related-urls&gt;&lt;/urls&gt;&lt;custom2&gt;PMC1856849&lt;/custom2&gt;&lt;electronic-resource-num&gt;10.1136/gut.2005.088732&lt;/electronic-resource-num&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[23]</w:t>
            </w:r>
            <w:r>
              <w:rPr>
                <w:rFonts w:ascii="Book Antiqua" w:hAnsi="Book Antiqua" w:cs="Book Antiqua"/>
                <w:color w:val="000000"/>
              </w:rPr>
              <w:fldChar w:fldCharType="end"/>
            </w:r>
            <w:r>
              <w:rPr>
                <w:rFonts w:ascii="Book Antiqua" w:hAnsi="Book Antiqua" w:cs="Book Antiqua"/>
                <w:color w:val="000000"/>
              </w:rPr>
              <w:t>.</w:t>
            </w:r>
          </w:p>
        </w:tc>
      </w:tr>
      <w:tr w:rsidR="0057283A" w14:paraId="13D21CC3"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73058A63" w14:textId="77777777" w:rsidR="0057283A" w:rsidRDefault="0057283A">
            <w:pPr>
              <w:spacing w:line="360" w:lineRule="auto"/>
              <w:rPr>
                <w:rFonts w:ascii="Book Antiqua" w:hAnsi="Book Antiqua" w:cs="Book Antiqua"/>
                <w:color w:val="000000"/>
              </w:rPr>
            </w:pPr>
          </w:p>
        </w:tc>
        <w:tc>
          <w:tcPr>
            <w:tcW w:w="2006" w:type="dxa"/>
            <w:shd w:val="clear" w:color="auto" w:fill="FFFFFF"/>
          </w:tcPr>
          <w:p w14:paraId="369AFE2A"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Natalizumab</w:t>
            </w:r>
          </w:p>
        </w:tc>
        <w:tc>
          <w:tcPr>
            <w:tcW w:w="5291" w:type="dxa"/>
            <w:shd w:val="clear" w:color="auto" w:fill="FFFFFF"/>
          </w:tcPr>
          <w:p w14:paraId="73155105"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MH achieved by 42.3% of patients after 14.1 mo of treatment</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&lt;EndNote&gt;&lt;Cite&gt;&lt;Author&gt;Sakuraba&lt;/Author&gt;&lt;Year&gt;2013&lt;/Year&gt;&lt;RecNum&gt;729&lt;/RecNum&gt;&lt;DisplayText&gt;[144]&lt;/DisplayText&gt;&lt;record&gt;&lt;rec-number&gt;729&lt;/rec-number&gt;&lt;foreign-keys&gt;&lt;key app="EN" db-id="09swdvs9nf9p5get9xkx2wx259f5vwxawttx" timestamp="1670973746"&gt;729&lt;/key&gt;&lt;/foreign-keys&gt;&lt;ref-type name="Journal Article"&gt;17&lt;/ref-type&gt;&lt;contributors&gt;&lt;authors&gt;&lt;author&gt;Sakuraba, A.&lt;/author&gt;&lt;author&gt;Annunziata, M. L.&lt;/author&gt;&lt;author&gt;Cohen, R. D.&lt;/author&gt;&lt;author&gt;Hanauer, S. B.&lt;/author&gt;&lt;author&gt;Rubin, D. T.&lt;/author&gt;&lt;/authors&gt;&lt;/contributors&gt;&lt;auth-address&gt;Inflammatory Bowel Disease Center, The University of Chicago Medicine, Chicago, Illinois.&lt;/auth-address&gt;&lt;titles&gt;&lt;title&gt;Mucosal healing is associated with improved long-term outcome of maintenance therapy with natalizumab in Crohn&amp;apos;s disease&lt;/title&gt;&lt;secondary-title&gt;Inflamm Bowel Dis&lt;/secondary-title&gt;&lt;/titles&gt;&lt;periodical&gt;&lt;full-title&gt;Inflamm Bowel Dis&lt;/full-title&gt;&lt;/periodical&gt;&lt;pages&gt;2577-83&lt;/pages&gt;&lt;volume&gt;19&lt;/volume&gt;&lt;number&gt;12&lt;/number&gt;&lt;edition&gt;2013/10/18&lt;/edition&gt;&lt;keywords&gt;&lt;keyword&gt;Adult&lt;/keyword&gt;&lt;keyword&gt;Antibodies, Monoclonal, Humanized/*therapeutic use&lt;/keyword&gt;&lt;keyword&gt;Crohn Disease/*drug therapy&lt;/keyword&gt;&lt;keyword&gt;Endoscopy, Gastrointestinal&lt;/keyword&gt;&lt;keyword&gt;Female&lt;/keyword&gt;&lt;keyword&gt;Follow-Up Studies&lt;/keyword&gt;&lt;keyword&gt;Humans&lt;/keyword&gt;&lt;keyword&gt;Inflammation/*drug therapy&lt;/keyword&gt;&lt;keyword&gt;Integrin alpha4/immunology&lt;/keyword&gt;&lt;keyword&gt;Male&lt;/keyword&gt;&lt;keyword&gt;Middle Aged&lt;/keyword&gt;&lt;keyword&gt;Mucous Membrane/*drug effects&lt;/keyword&gt;&lt;keyword&gt;Natalizumab&lt;/keyword&gt;&lt;keyword&gt;Prognosis&lt;/keyword&gt;&lt;keyword&gt;Remission Induction&lt;/keyword&gt;&lt;keyword&gt;Retrospective Studies&lt;/keyword&gt;&lt;keyword&gt;Wound Healing/*drug effects&lt;/keyword&gt;&lt;keyword&gt;Young Adult&lt;/keyword&gt;&lt;/keywords&gt;&lt;dates&gt;&lt;year&gt;2013&lt;/year&gt;&lt;pub-dates&gt;&lt;date&gt;Nov&lt;/date&gt;&lt;/pub-dates&gt;&lt;/dates&gt;&lt;isbn&gt;1078-0998&lt;/isbn&gt;&lt;accession-num&gt;24132161&lt;/accession-num&gt;&lt;urls&gt;&lt;/urls&gt;&lt;electronic-resource-num&gt;10.1097/MIB.0b013e3182a8df32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626FE3DA"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7EA626B3" w14:textId="77777777" w:rsidR="0057283A" w:rsidRDefault="0057283A">
            <w:pPr>
              <w:spacing w:line="360" w:lineRule="auto"/>
              <w:rPr>
                <w:rFonts w:ascii="Book Antiqua" w:hAnsi="Book Antiqua" w:cs="Book Antiqua"/>
                <w:color w:val="000000"/>
              </w:rPr>
            </w:pPr>
          </w:p>
        </w:tc>
        <w:tc>
          <w:tcPr>
            <w:tcW w:w="2006" w:type="dxa"/>
            <w:shd w:val="clear" w:color="auto" w:fill="FFFFFF"/>
          </w:tcPr>
          <w:p w14:paraId="47279444"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Risankizumab-rzaa</w:t>
            </w:r>
          </w:p>
        </w:tc>
        <w:tc>
          <w:tcPr>
            <w:tcW w:w="5291" w:type="dxa"/>
            <w:shd w:val="clear" w:color="auto" w:fill="FFFFFF"/>
          </w:tcPr>
          <w:p w14:paraId="546FDCA1"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Endoscopic response and deep remission observed in 55% and 29% of patients (respectively), indicating MH</w:t>
            </w:r>
            <w:r>
              <w:rPr>
                <w:rFonts w:ascii="Book Antiqua" w:hAnsi="Book Antiqua" w:cs="Book Antiqua"/>
                <w:color w:val="000000"/>
                <w:vertAlign w:val="superscript"/>
              </w:rPr>
              <w:fldChar w:fldCharType="begin">
                <w:fldData xml:space="preserve">PEVuZE5vdGU+PENpdGU+PEF1dGhvcj5GZWFnYW48L0F1dGhvcj48WWVhcj4yMDEzPC9ZZWFyPjxS
ZWNOdW0+MjQ8L1JlY051bT48RGlzcGxheVRleHQ+WzI3XTwvRGlzcGxheVRleHQ+PHJlY29yZD48
cmVjLW51bWJlcj4yNDwvcmVjLW51bWJlcj48Zm9yZWlnbi1rZXlzPjxrZXkgYXBwPSJFTiIgZGIt
aWQ9IjA5c3dkdnM5bmY5cDVnZXQ5eGt4Mnd4MjU5ZjV2d3hhd3R0eCIgdGltZXN0YW1wPSIxNjY2
MDQ2MTkwIj4yNDwva2V5PjwvZm9yZWlnbi1rZXlzPjxyZWYtdHlwZSBuYW1lPSJKb3VybmFsIEFy
dGljbGUiPjE3PC9yZWYtdHlwZT48Y29udHJpYnV0b3JzPjxhdXRob3JzPjxhdXRob3I+RmVhZ2Fu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dGhvcj48YXV0aG9yPlBhcmlraCwgQS48L2F1dGhvcj48YXV0aG9yPkdlbWluaSBTdHVkeSBHcm91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PEVuZE5vdGU+PENpdGU+PEF1dGhvcj5GZWFnYW48L0F1dGhvcj48WWVhcj4yMDEzPC9ZZWFyPjxS
ZWNOdW0+MjQ8L1JlY051bT48RGlzcGxheVRleHQ+WzI3XTwvRGlzcGxheVRleHQ+PHJlY29yZD48
cmVjLW51bWJlcj4yNDwvcmVjLW51bWJlcj48Zm9yZWlnbi1rZXlzPjxrZXkgYXBwPSJFTiIgZGIt
aWQ9IjA5c3dkdnM5bmY5cDVnZXQ5eGt4Mnd4MjU5ZjV2d3hhd3R0eCIgdGltZXN0YW1wPSIxNjY2
MDQ2MTkwIj4yNDwva2V5PjwvZm9yZWlnbi1rZXlzPjxyZWYtdHlwZSBuYW1lPSJKb3VybmFsIEFy
dGljbGUiPjE3PC9yZWYtdHlwZT48Y29udHJpYnV0b3JzPjxhdXRob3JzPjxhdXRob3I+RmVhZ2Fu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dGhvcj48YXV0aG9yPlBhcmlraCwgQS48L2F1dGhvcj48YXV0aG9yPkdlbWluaSBTdHVkeSBHcm91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[27]</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7D1F6219"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14:paraId="79851A74" w14:textId="77777777" w:rsidR="0057283A" w:rsidRDefault="0057283A">
            <w:pPr>
              <w:spacing w:line="360" w:lineRule="auto"/>
              <w:rPr>
                <w:rFonts w:ascii="Book Antiqua" w:hAnsi="Book Antiqua" w:cs="Book Antiqua"/>
                <w:color w:val="000000"/>
              </w:rPr>
            </w:pPr>
          </w:p>
        </w:tc>
        <w:tc>
          <w:tcPr>
            <w:tcW w:w="2006" w:type="dxa"/>
            <w:shd w:val="clear" w:color="auto" w:fill="FFFFFF"/>
          </w:tcPr>
          <w:p w14:paraId="0254C270"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Ustekinumab</w:t>
            </w:r>
          </w:p>
        </w:tc>
        <w:tc>
          <w:tcPr>
            <w:tcW w:w="5291" w:type="dxa"/>
            <w:shd w:val="clear" w:color="auto" w:fill="FFFFFF"/>
          </w:tcPr>
          <w:p w14:paraId="08B4048E"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Treatment of individuals with moderate to severe CD showed MH via a reduced disease score after 8 wk</w:t>
            </w:r>
            <w:r>
              <w:rPr>
                <w:rFonts w:ascii="Book Antiqua" w:hAnsi="Book Antiqua" w:cs="Book Antiqua"/>
                <w:color w:val="000000"/>
                <w:vertAlign w:val="superscript"/>
              </w:rPr>
              <w:fldChar w:fldCharType="begin">
                <w:fldData xml:space="preserve">PEVuZE5vdGU+PENpdGU+PEF1dGhvcj5SdXRnZWVydHM8L0F1dGhvcj48WWVhcj4yMDE4PC9ZZWFy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PEVuZE5vdGU+PENpdGU+PEF1dGhvcj5SdXRnZWVydHM8L0F1dGhvcj48WWVhcj4yMDE4PC9ZZWFy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[19]</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14:paraId="3348F039" w14:textId="77777777"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4" w:space="0" w:color="auto"/>
            </w:tcBorders>
            <w:shd w:val="clear" w:color="auto" w:fill="FFFFFF"/>
          </w:tcPr>
          <w:p w14:paraId="380357DA" w14:textId="77777777" w:rsidR="0057283A" w:rsidRDefault="0057283A">
            <w:pPr>
              <w:spacing w:line="360" w:lineRule="auto"/>
              <w:rPr>
                <w:rFonts w:ascii="Book Antiqua" w:hAnsi="Book Antiqua" w:cs="Book Antiqua"/>
                <w:color w:val="000000"/>
              </w:rPr>
            </w:pPr>
          </w:p>
        </w:tc>
        <w:tc>
          <w:tcPr>
            <w:tcW w:w="2006" w:type="dxa"/>
            <w:tcBorders>
              <w:bottom w:val="single" w:sz="4" w:space="0" w:color="auto"/>
            </w:tcBorders>
            <w:shd w:val="clear" w:color="auto" w:fill="FFFFFF"/>
          </w:tcPr>
          <w:p w14:paraId="734E1DC9"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Vedolizumab</w:t>
            </w:r>
          </w:p>
        </w:tc>
        <w:tc>
          <w:tcPr>
            <w:tcW w:w="5291" w:type="dxa"/>
            <w:tcBorders>
              <w:bottom w:val="single" w:sz="4" w:space="0" w:color="auto"/>
            </w:tcBorders>
            <w:shd w:val="clear" w:color="auto" w:fill="FFFFFF"/>
          </w:tcPr>
          <w:p w14:paraId="16D98ED3" w14:textId="77777777"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Has shown to induce MH in up to 50% of UC patients and 29% of CD patients in clinical trials</w:t>
            </w:r>
            <w:r>
              <w:rPr>
                <w:rFonts w:ascii="Book Antiqua" w:hAnsi="Book Antiqua" w:cs="Book Antiqua"/>
                <w:color w:val="000000"/>
                <w:vertAlign w:val="superscript"/>
              </w:rPr>
              <w:fldChar w:fldCharType="begin">
                <w:fldData xml:space="preserve">PEVuZE5vdGU+PENpdGU+PEF1dGhvcj5Ob21hbjwvQXV0aG9yPjxZZWFyPjIwMTc8L1llYXI+PFJl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PEVuZE5vdGU+PENpdGU+PEF1dGhvcj5Ob21hbjwvQXV0aG9yPjxZZWFyPjIwMTc8L1llYXI+PFJl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[26,27]</w:t>
            </w:r>
            <w:r>
              <w:rPr>
                <w:rFonts w:ascii="Book Antiqua" w:hAnsi="Book Antiqua" w:cs="Book Antiqua"/>
                <w:color w:val="000000"/>
                <w:vertAlign w:val="superscript"/>
              </w:rPr>
              <w:fldChar w:fldCharType="end"/>
            </w:r>
            <w:r>
              <w:rPr>
                <w:rFonts w:ascii="Book Antiqua" w:hAnsi="Book Antiqua" w:cs="Book Antiqua"/>
                <w:color w:val="000000"/>
              </w:rPr>
              <w:t>.</w:t>
            </w:r>
          </w:p>
        </w:tc>
      </w:tr>
    </w:tbl>
    <w:p w14:paraId="10347DB2" w14:textId="77777777" w:rsidR="0057283A" w:rsidRDefault="00000000">
      <w:pPr>
        <w:spacing w:line="360" w:lineRule="auto"/>
        <w:jc w:val="both"/>
        <w:rPr>
          <w:rFonts w:ascii="Book Antiqua" w:eastAsia="Book Antiqua" w:hAnsi="Book Antiqua" w:cs="Book Antiqua"/>
          <w:color w:val="000000"/>
        </w:rPr>
        <w:sectPr w:rsidR="0057283A">
          <w:pgSz w:w="12240" w:h="15840"/>
          <w:pgMar w:top="1440" w:right="1440" w:bottom="1440" w:left="1440" w:header="720" w:footer="720" w:gutter="0"/>
          <w:cols w:space="720"/>
          <w:docGrid w:linePitch="360"/>
        </w:sectPr>
      </w:pPr>
      <w:r>
        <w:rPr>
          <w:rFonts w:ascii="Book Antiqua" w:hAnsi="Book Antiqua" w:cs="Book Antiqua"/>
          <w:color w:val="000000"/>
        </w:rPr>
        <w:t>MH</w:t>
      </w:r>
      <w:r>
        <w:rPr>
          <w:rFonts w:ascii="Book Antiqua" w:eastAsia="宋体" w:hAnsi="Book Antiqua" w:cs="Book Antiqua" w:hint="eastAsia"/>
          <w:color w:val="000000"/>
          <w:lang w:eastAsia="zh-CN"/>
        </w:rPr>
        <w:t xml:space="preserve">: </w:t>
      </w:r>
      <w:r>
        <w:rPr>
          <w:rFonts w:ascii="Book Antiqua" w:hAnsi="Book Antiqua" w:cs="Book Antiqua"/>
          <w:color w:val="000000"/>
        </w:rPr>
        <w:t>Mucosal healing; EN</w:t>
      </w:r>
      <w:r>
        <w:rPr>
          <w:rFonts w:ascii="Book Antiqua" w:eastAsia="宋体" w:hAnsi="Book Antiqua" w:cs="Book Antiqua" w:hint="eastAsia"/>
          <w:color w:val="000000"/>
          <w:lang w:eastAsia="zh-CN"/>
        </w:rPr>
        <w:t xml:space="preserve">: </w:t>
      </w:r>
      <w:r>
        <w:rPr>
          <w:rFonts w:ascii="Book Antiqua" w:hAnsi="Book Antiqua" w:cs="Book Antiqua"/>
          <w:color w:val="000000"/>
        </w:rPr>
        <w:t>Enteral nutrition</w:t>
      </w:r>
      <w:r>
        <w:rPr>
          <w:rFonts w:ascii="Book Antiqua" w:eastAsia="宋体" w:hAnsi="Book Antiqua" w:cs="Book Antiqua" w:hint="eastAsia"/>
          <w:color w:val="000000"/>
          <w:lang w:eastAsia="zh-CN"/>
        </w:rPr>
        <w:t xml:space="preserve">; </w:t>
      </w:r>
      <w:r>
        <w:rPr>
          <w:rFonts w:ascii="Book Antiqua" w:hAnsi="Book Antiqua" w:cs="Book Antiqua"/>
          <w:color w:val="000000"/>
        </w:rPr>
        <w:t>PEN</w:t>
      </w:r>
      <w:r>
        <w:rPr>
          <w:rFonts w:ascii="Book Antiqua" w:eastAsia="宋体" w:hAnsi="Book Antiqua" w:cs="Book Antiqua" w:hint="eastAsia"/>
          <w:color w:val="000000"/>
          <w:lang w:eastAsia="zh-CN"/>
        </w:rPr>
        <w:t>:</w:t>
      </w:r>
      <w:r>
        <w:rPr>
          <w:rFonts w:ascii="Book Antiqua" w:hAnsi="Book Antiqua" w:cs="Book Antiqua"/>
          <w:color w:val="000000"/>
        </w:rPr>
        <w:t xml:space="preserve"> Partial enteral nutrition</w:t>
      </w:r>
      <w:r>
        <w:rPr>
          <w:rFonts w:ascii="Book Antiqua" w:eastAsia="宋体" w:hAnsi="Book Antiqua" w:cs="Book Antiqua" w:hint="eastAsia"/>
          <w:color w:val="000000"/>
          <w:lang w:eastAsia="zh-CN"/>
        </w:rPr>
        <w:t>;</w:t>
      </w:r>
      <w:r>
        <w:rPr>
          <w:rFonts w:ascii="Book Antiqua" w:hAnsi="Book Antiqua" w:cs="Book Antiqua"/>
          <w:color w:val="000000"/>
        </w:rPr>
        <w:t xml:space="preserve"> 5-ASA</w:t>
      </w:r>
      <w:r>
        <w:rPr>
          <w:rFonts w:ascii="Book Antiqua" w:eastAsia="宋体" w:hAnsi="Book Antiqua" w:cs="Book Antiqua" w:hint="eastAsia"/>
          <w:color w:val="000000"/>
          <w:lang w:eastAsia="zh-CN"/>
        </w:rPr>
        <w:t>:</w:t>
      </w:r>
      <w:r>
        <w:rPr>
          <w:rFonts w:ascii="Book Antiqua" w:hAnsi="Book Antiqua" w:cs="Book Antiqua"/>
          <w:color w:val="000000"/>
        </w:rPr>
        <w:t xml:space="preserve"> Aminosalicylates;</w:t>
      </w:r>
      <w:r>
        <w:rPr>
          <w:rFonts w:ascii="Book Antiqua" w:eastAsia="宋体" w:hAnsi="Book Antiqua" w:cs="Book Antiqua" w:hint="eastAsia"/>
          <w:color w:val="000000"/>
          <w:lang w:eastAsia="zh-CN"/>
        </w:rPr>
        <w:t xml:space="preserve"> </w:t>
      </w:r>
      <w:r>
        <w:rPr>
          <w:rFonts w:ascii="Book Antiqua" w:hAnsi="Book Antiqua" w:cs="Book Antiqua"/>
          <w:color w:val="000000"/>
        </w:rPr>
        <w:t>CD</w:t>
      </w:r>
      <w:r>
        <w:rPr>
          <w:rFonts w:ascii="Book Antiqua" w:eastAsia="宋体" w:hAnsi="Book Antiqua" w:cs="Book Antiqua" w:hint="eastAsia"/>
          <w:color w:val="000000"/>
          <w:lang w:eastAsia="zh-CN"/>
        </w:rPr>
        <w:t>:</w:t>
      </w:r>
      <w:r>
        <w:rPr>
          <w:rFonts w:ascii="Book Antiqua" w:hAnsi="Book Antiqua" w:cs="Book Antiqua"/>
          <w:color w:val="000000"/>
        </w:rPr>
        <w:t xml:space="preserve"> Chron’s Disease; UC</w:t>
      </w:r>
      <w:r>
        <w:rPr>
          <w:rFonts w:ascii="Book Antiqua" w:eastAsia="宋体" w:hAnsi="Book Antiqua" w:cs="Book Antiqua" w:hint="eastAsia"/>
          <w:color w:val="000000"/>
          <w:lang w:eastAsia="zh-CN"/>
        </w:rPr>
        <w:t xml:space="preserve">: </w:t>
      </w:r>
      <w:r>
        <w:rPr>
          <w:rFonts w:ascii="Book Antiqua" w:hAnsi="Book Antiqua" w:cs="Book Antiqua"/>
          <w:color w:val="000000"/>
        </w:rPr>
        <w:t>Ulcerative colitis.</w:t>
      </w:r>
    </w:p>
    <w:p w14:paraId="48C6D7FA" w14:textId="77777777" w:rsidR="0057283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lastRenderedPageBreak/>
        <w:t xml:space="preserve">Table 2 Summary of molecular pathways involved in </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ucosal healing</w:t>
      </w:r>
    </w:p>
    <w:tbl>
      <w:tblPr>
        <w:tblW w:w="9344" w:type="dxa"/>
        <w:tblCellMar>
          <w:left w:w="0" w:type="dxa"/>
          <w:right w:w="0" w:type="dxa"/>
        </w:tblCellMar>
        <w:tblLook w:val="04A0" w:firstRow="1" w:lastRow="0" w:firstColumn="1" w:lastColumn="0" w:noHBand="0" w:noVBand="1"/>
      </w:tblPr>
      <w:tblGrid>
        <w:gridCol w:w="2557"/>
        <w:gridCol w:w="4592"/>
        <w:gridCol w:w="2195"/>
      </w:tblGrid>
      <w:tr w:rsidR="0057283A" w14:paraId="3C729426" w14:textId="77777777">
        <w:tc>
          <w:tcPr>
            <w:tcW w:w="2557" w:type="dxa"/>
            <w:tcBorders>
              <w:top w:val="single" w:sz="4" w:space="0" w:color="auto"/>
              <w:bottom w:val="single" w:sz="4" w:space="0" w:color="auto"/>
            </w:tcBorders>
            <w:shd w:val="clear" w:color="auto" w:fill="FFFFFF"/>
          </w:tcPr>
          <w:p w14:paraId="0F58622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Pathways/Mechanism of Action</w:t>
            </w:r>
          </w:p>
        </w:tc>
        <w:tc>
          <w:tcPr>
            <w:tcW w:w="4592" w:type="dxa"/>
            <w:tcBorders>
              <w:top w:val="single" w:sz="4" w:space="0" w:color="auto"/>
              <w:bottom w:val="single" w:sz="4" w:space="0" w:color="auto"/>
            </w:tcBorders>
            <w:shd w:val="clear" w:color="auto" w:fill="FFFFFF"/>
          </w:tcPr>
          <w:p w14:paraId="4CB9F47E"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Associated Models Studied</w:t>
            </w:r>
          </w:p>
        </w:tc>
        <w:tc>
          <w:tcPr>
            <w:tcW w:w="2195" w:type="dxa"/>
            <w:tcBorders>
              <w:top w:val="single" w:sz="4" w:space="0" w:color="auto"/>
              <w:bottom w:val="single" w:sz="4" w:space="0" w:color="auto"/>
            </w:tcBorders>
            <w:shd w:val="clear" w:color="auto" w:fill="FFFFFF"/>
          </w:tcPr>
          <w:p w14:paraId="14E55174"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References</w:t>
            </w:r>
          </w:p>
        </w:tc>
      </w:tr>
      <w:tr w:rsidR="0057283A" w14:paraId="0E23600A" w14:textId="77777777">
        <w:tc>
          <w:tcPr>
            <w:tcW w:w="2557" w:type="dxa"/>
            <w:tcBorders>
              <w:top w:val="single" w:sz="4" w:space="0" w:color="auto"/>
            </w:tcBorders>
            <w:shd w:val="clear" w:color="auto" w:fill="FFFFFF"/>
          </w:tcPr>
          <w:p w14:paraId="12AA5AD0"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EGFR signaling</w:t>
            </w:r>
          </w:p>
        </w:tc>
        <w:tc>
          <w:tcPr>
            <w:tcW w:w="4592" w:type="dxa"/>
            <w:tcBorders>
              <w:top w:val="single" w:sz="4" w:space="0" w:color="auto"/>
            </w:tcBorders>
            <w:shd w:val="clear" w:color="auto" w:fill="FFFFFF"/>
          </w:tcPr>
          <w:p w14:paraId="2C6A8B58"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colorectal cancer  mice, EGFR mutant mice</w:t>
            </w:r>
          </w:p>
        </w:tc>
        <w:tc>
          <w:tcPr>
            <w:tcW w:w="2195" w:type="dxa"/>
            <w:tcBorders>
              <w:top w:val="single" w:sz="4" w:space="0" w:color="auto"/>
            </w:tcBorders>
            <w:shd w:val="clear" w:color="auto" w:fill="FFFFFF"/>
          </w:tcPr>
          <w:p w14:paraId="0E708823"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PEVuZE5vdGU+PENpdGU+PEF1dGhvcj5BaG1hZDwvQXV0aG9yPjxZZWFyPjIwMTc8L1llYXI+PFJl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PEVuZE5vdGU+PENpdGU+PEF1dGhvcj5BaG1hZDwvQXV0aG9yPjxZZWFyPjIwMTc8L1llYXI+PFJl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[43,116]</w:t>
            </w:r>
            <w:r>
              <w:rPr>
                <w:rFonts w:ascii="Book Antiqua" w:hAnsi="Book Antiqua" w:cs="Book Antiqua"/>
                <w:color w:val="000000"/>
              </w:rPr>
              <w:fldChar w:fldCharType="end"/>
            </w:r>
          </w:p>
        </w:tc>
      </w:tr>
      <w:tr w:rsidR="0057283A" w14:paraId="601F265A" w14:textId="77777777">
        <w:tc>
          <w:tcPr>
            <w:tcW w:w="2557" w:type="dxa"/>
            <w:shd w:val="clear" w:color="auto" w:fill="FFFFFF"/>
          </w:tcPr>
          <w:p w14:paraId="7E281162"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Hippo/YAP signaling</w:t>
            </w:r>
          </w:p>
        </w:tc>
        <w:tc>
          <w:tcPr>
            <w:tcW w:w="4592" w:type="dxa"/>
            <w:shd w:val="clear" w:color="auto" w:fill="FFFFFF"/>
          </w:tcPr>
          <w:p w14:paraId="622FCDD1"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YAP-1 transgenic mice</w:t>
            </w:r>
          </w:p>
        </w:tc>
        <w:tc>
          <w:tcPr>
            <w:tcW w:w="2195" w:type="dxa"/>
            <w:shd w:val="clear" w:color="auto" w:fill="FFFFFF"/>
          </w:tcPr>
          <w:p w14:paraId="5EF7B672"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PEVuZE5vdGU+PENpdGU+PEF1dGhvcj5Pa2E8L0F1dGhvcj48WWVhcj4yMDEwPC9ZZWFyPjxSZWNO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PEVuZE5vdGU+PENpdGU+PEF1dGhvcj5Pa2E8L0F1dGhvcj48WWVhcj4yMDEwPC9ZZWFyPjxSZWNO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[36,59]</w:t>
            </w:r>
            <w:r>
              <w:rPr>
                <w:rFonts w:ascii="Book Antiqua" w:hAnsi="Book Antiqua" w:cs="Book Antiqua"/>
                <w:color w:val="000000"/>
              </w:rPr>
              <w:fldChar w:fldCharType="end"/>
            </w:r>
          </w:p>
        </w:tc>
      </w:tr>
      <w:tr w:rsidR="0057283A" w14:paraId="251D1C61" w14:textId="77777777">
        <w:tc>
          <w:tcPr>
            <w:tcW w:w="2557" w:type="dxa"/>
            <w:shd w:val="clear" w:color="auto" w:fill="FFFFFF"/>
          </w:tcPr>
          <w:p w14:paraId="260F3CF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Notch signaling</w:t>
            </w:r>
          </w:p>
        </w:tc>
        <w:tc>
          <w:tcPr>
            <w:tcW w:w="4592" w:type="dxa"/>
            <w:shd w:val="clear" w:color="auto" w:fill="FFFFFF"/>
          </w:tcPr>
          <w:p w14:paraId="31A28348"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Villin-Claudin-1 transgenic mice</w:t>
            </w:r>
          </w:p>
        </w:tc>
        <w:tc>
          <w:tcPr>
            <w:tcW w:w="2195" w:type="dxa"/>
            <w:shd w:val="clear" w:color="auto" w:fill="FFFFFF"/>
          </w:tcPr>
          <w:p w14:paraId="429339CC"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PEVuZE5vdGU+PENpdGU+PEF1dGhvcj5Qb3BlPC9BdXRob3I+PFllYXI+MjAxNDwvWWVhcj48UmVj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PEVuZE5vdGU+PENpdGU+PEF1dGhvcj5Qb3BlPC9BdXRob3I+PFllYXI+MjAxNDwvWWVhcj48UmVj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[41,42]</w:t>
            </w:r>
            <w:r>
              <w:rPr>
                <w:rFonts w:ascii="Book Antiqua" w:hAnsi="Book Antiqua" w:cs="Book Antiqua"/>
                <w:color w:val="000000"/>
              </w:rPr>
              <w:fldChar w:fldCharType="end"/>
            </w:r>
          </w:p>
        </w:tc>
      </w:tr>
      <w:tr w:rsidR="0057283A" w14:paraId="70EAA893" w14:textId="77777777">
        <w:tc>
          <w:tcPr>
            <w:tcW w:w="2557" w:type="dxa"/>
            <w:shd w:val="clear" w:color="auto" w:fill="FFFFFF"/>
          </w:tcPr>
          <w:p w14:paraId="68D683D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Wnt/β-catenin signaling</w:t>
            </w:r>
          </w:p>
        </w:tc>
        <w:tc>
          <w:tcPr>
            <w:tcW w:w="4592" w:type="dxa"/>
            <w:shd w:val="clear" w:color="auto" w:fill="FFFFFF"/>
          </w:tcPr>
          <w:p w14:paraId="088C9757"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xml:space="preserve"> and</w:t>
            </w:r>
            <w:r>
              <w:rPr>
                <w:rFonts w:ascii="Book Antiqua" w:hAnsi="Book Antiqua" w:cs="Book Antiqua"/>
                <w:i/>
                <w:iCs/>
                <w:color w:val="000000"/>
              </w:rPr>
              <w:t xml:space="preserve"> In vivo models of injury/repair</w:t>
            </w:r>
          </w:p>
        </w:tc>
        <w:tc>
          <w:tcPr>
            <w:tcW w:w="2195" w:type="dxa"/>
            <w:shd w:val="clear" w:color="auto" w:fill="FFFFFF"/>
          </w:tcPr>
          <w:p w14:paraId="14969BFB"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PEVuZE5vdGU+PENpdGU+PEF1dGhvcj5NYW5rZXJ0ejwvQXV0aG9yPjxZZWFyPjIwMDQ8L1llYXI+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PEVuZE5vdGU+PENpdGU+PEF1dGhvcj5NYW5rZXJ0ejwvQXV0aG9yPjxZZWFyPjIwMDQ8L1llYXI+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[44,60,61]</w:t>
            </w:r>
            <w:r>
              <w:rPr>
                <w:rFonts w:ascii="Book Antiqua" w:hAnsi="Book Antiqua" w:cs="Book Antiqua"/>
                <w:color w:val="000000"/>
              </w:rPr>
              <w:fldChar w:fldCharType="end"/>
            </w:r>
          </w:p>
        </w:tc>
      </w:tr>
      <w:tr w:rsidR="0057283A" w14:paraId="5ACB0D57" w14:textId="77777777">
        <w:tc>
          <w:tcPr>
            <w:tcW w:w="2557" w:type="dxa"/>
            <w:shd w:val="clear" w:color="auto" w:fill="FFFFFF"/>
          </w:tcPr>
          <w:p w14:paraId="7551F8AC"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Vitamin D receptor (VDR) signaling</w:t>
            </w:r>
          </w:p>
        </w:tc>
        <w:tc>
          <w:tcPr>
            <w:tcW w:w="4592" w:type="dxa"/>
            <w:shd w:val="clear" w:color="auto" w:fill="FFFFFF"/>
          </w:tcPr>
          <w:p w14:paraId="64BDE6A1"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VDR knockout mice</w:t>
            </w:r>
          </w:p>
        </w:tc>
        <w:tc>
          <w:tcPr>
            <w:tcW w:w="2195" w:type="dxa"/>
            <w:shd w:val="clear" w:color="auto" w:fill="FFFFFF"/>
          </w:tcPr>
          <w:p w14:paraId="644589F9"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PEVuZE5vdGU+PENpdGU+PEF1dGhvcj5aaGFuZzwvQXV0aG9yPjxZZWFyPjIwMTU8L1llYXI+PFJl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PEVuZE5vdGU+PENpdGU+PEF1dGhvcj5aaGFuZzwvQXV0aG9yPjxZZWFyPjIwMTU8L1llYXI+PFJl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[45]</w:t>
            </w:r>
            <w:r>
              <w:rPr>
                <w:rFonts w:ascii="Book Antiqua" w:hAnsi="Book Antiqua" w:cs="Book Antiqua"/>
                <w:color w:val="000000"/>
              </w:rPr>
              <w:fldChar w:fldCharType="end"/>
            </w:r>
          </w:p>
        </w:tc>
      </w:tr>
      <w:tr w:rsidR="0057283A" w14:paraId="77BA9AB5" w14:textId="77777777">
        <w:tc>
          <w:tcPr>
            <w:tcW w:w="2557" w:type="dxa"/>
            <w:shd w:val="clear" w:color="auto" w:fill="FFFFFF"/>
          </w:tcPr>
          <w:p w14:paraId="3ACBB46C"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Src/focal adhesion kinase</w:t>
            </w:r>
          </w:p>
        </w:tc>
        <w:tc>
          <w:tcPr>
            <w:tcW w:w="4592" w:type="dxa"/>
            <w:shd w:val="clear" w:color="auto" w:fill="FFFFFF"/>
          </w:tcPr>
          <w:p w14:paraId="33D569B4"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in mice, Nox1 and AnxA1 knockout mice, oral gavage in mice</w:t>
            </w:r>
          </w:p>
        </w:tc>
        <w:tc>
          <w:tcPr>
            <w:tcW w:w="2195" w:type="dxa"/>
            <w:shd w:val="clear" w:color="auto" w:fill="FFFFFF"/>
          </w:tcPr>
          <w:p w14:paraId="1D44E965"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PEVuZE5vdGU+PENpdGU+PEF1dGhvcj5BbGFtPC9BdXRob3I+PFllYXI+MjAxNDwvWWVhcj48UmVj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PEVuZE5vdGU+PENpdGU+PEF1dGhvcj5BbGFtPC9BdXRob3I+PFllYXI+MjAxNDwvWWVhcj48UmVj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[76-78]</w:t>
            </w:r>
            <w:r>
              <w:rPr>
                <w:rFonts w:ascii="Book Antiqua" w:hAnsi="Book Antiqua" w:cs="Book Antiqua"/>
                <w:color w:val="000000"/>
              </w:rPr>
              <w:fldChar w:fldCharType="end"/>
            </w:r>
          </w:p>
        </w:tc>
      </w:tr>
      <w:tr w:rsidR="0057283A" w14:paraId="3EC9C20B" w14:textId="77777777">
        <w:tc>
          <w:tcPr>
            <w:tcW w:w="2557" w:type="dxa"/>
            <w:shd w:val="clear" w:color="auto" w:fill="FFFFFF"/>
          </w:tcPr>
          <w:p w14:paraId="4CCE1BD9"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Autophagy/ATG16L1</w:t>
            </w:r>
          </w:p>
        </w:tc>
        <w:tc>
          <w:tcPr>
            <w:tcW w:w="4592" w:type="dxa"/>
            <w:shd w:val="clear" w:color="auto" w:fill="FFFFFF"/>
          </w:tcPr>
          <w:p w14:paraId="1A0F24AF"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Patient biopsies; ATG16L1 T300A knock-in mice; Atg5-manipulated mice</w:t>
            </w:r>
          </w:p>
        </w:tc>
        <w:tc>
          <w:tcPr>
            <w:tcW w:w="2195" w:type="dxa"/>
            <w:shd w:val="clear" w:color="auto" w:fill="FFFFFF"/>
          </w:tcPr>
          <w:p w14:paraId="51FF00AD"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PEVuZE5vdGU+PENpdGU+PEF1dGhvcj5TYWRhZ2hpYW4gU2FkYWJhZDwvQXV0aG9yPjxZZWFyPjIw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PEVuZE5vdGU+PENpdGU+PEF1dGhvcj5TYWRhZ2hpYW4gU2FkYWJhZDwvQXV0aG9yPjxZZWFyPjIw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[6,7,104]</w:t>
            </w:r>
            <w:r>
              <w:rPr>
                <w:rFonts w:ascii="Book Antiqua" w:hAnsi="Book Antiqua" w:cs="Book Antiqua"/>
                <w:color w:val="000000"/>
              </w:rPr>
              <w:fldChar w:fldCharType="end"/>
            </w:r>
            <w:r>
              <w:rPr>
                <w:rFonts w:ascii="Book Antiqua" w:hAnsi="Book Antiqua" w:cs="Book Antiqua"/>
                <w:color w:val="000000"/>
              </w:rPr>
              <w:t xml:space="preserve"> </w:t>
            </w:r>
          </w:p>
        </w:tc>
      </w:tr>
      <w:tr w:rsidR="0057283A" w14:paraId="250C2B82" w14:textId="77777777">
        <w:tc>
          <w:tcPr>
            <w:tcW w:w="2557" w:type="dxa"/>
            <w:shd w:val="clear" w:color="auto" w:fill="FFFFFF"/>
          </w:tcPr>
          <w:p w14:paraId="5D25E7A0"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 xml:space="preserve">SCFA-mediated signaling [acetate, propionate, butyrate, </w:t>
            </w:r>
            <w:r>
              <w:rPr>
                <w:rFonts w:ascii="Book Antiqua" w:hAnsi="Book Antiqua" w:cs="Book Antiqua"/>
                <w:i/>
                <w:iCs/>
                <w:color w:val="000000"/>
              </w:rPr>
              <w:t>etc.</w:t>
            </w:r>
            <w:r>
              <w:rPr>
                <w:rFonts w:ascii="Book Antiqua" w:hAnsi="Book Antiqua" w:cs="Book Antiqua"/>
                <w:color w:val="000000"/>
              </w:rPr>
              <w:t>]</w:t>
            </w:r>
          </w:p>
        </w:tc>
        <w:tc>
          <w:tcPr>
            <w:tcW w:w="4592" w:type="dxa"/>
            <w:shd w:val="clear" w:color="auto" w:fill="FFFFFF"/>
          </w:tcPr>
          <w:p w14:paraId="1233D7D8"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Patient biopsies, oral gavage in mice. T-cell induced colitis, trinitrobenzenesulphonic acid (TNBS) colitis</w:t>
            </w:r>
          </w:p>
        </w:tc>
        <w:tc>
          <w:tcPr>
            <w:tcW w:w="2195" w:type="dxa"/>
            <w:shd w:val="clear" w:color="auto" w:fill="FFFFFF"/>
          </w:tcPr>
          <w:p w14:paraId="69EC3077"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PEVuZE5vdGU+PENpdGU+PEF1dGhvcj5DbGF1c2VuPC9BdXRob3I+PFllYXI+MTk5NTwvWWVhcj48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==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PEVuZE5vdGU+PENpdGU+PEF1dGhvcj5DbGF1c2VuPC9BdXRob3I+PFllYXI+MTk5NTwvWWVhcj48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==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[83-85,91,93,100,101,114]</w:t>
            </w:r>
            <w:r>
              <w:rPr>
                <w:rFonts w:ascii="Book Antiqua" w:hAnsi="Book Antiqua" w:cs="Book Antiqua"/>
                <w:color w:val="000000"/>
              </w:rPr>
              <w:fldChar w:fldCharType="end"/>
            </w:r>
          </w:p>
        </w:tc>
      </w:tr>
      <w:tr w:rsidR="0057283A" w14:paraId="274591A6" w14:textId="77777777">
        <w:tc>
          <w:tcPr>
            <w:tcW w:w="2557" w:type="dxa"/>
            <w:shd w:val="clear" w:color="auto" w:fill="FFFFFF"/>
          </w:tcPr>
          <w:p w14:paraId="5EEDF1BE"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TLR-mediated signaling</w:t>
            </w:r>
          </w:p>
        </w:tc>
        <w:tc>
          <w:tcPr>
            <w:tcW w:w="4592" w:type="dxa"/>
            <w:shd w:val="clear" w:color="auto" w:fill="FFFFFF"/>
          </w:tcPr>
          <w:p w14:paraId="695FE5DB"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DSS colitis</w:t>
            </w:r>
          </w:p>
        </w:tc>
        <w:tc>
          <w:tcPr>
            <w:tcW w:w="2195" w:type="dxa"/>
            <w:shd w:val="clear" w:color="auto" w:fill="FFFFFF"/>
          </w:tcPr>
          <w:p w14:paraId="1F01E89D"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PEVuZE5vdGU+PENpdGU+PEF1dGhvcj5Sb3NlPC9BdXRob3I+PFllYXI+MjAxMjwvWWVhcj48UmVj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PEVuZE5vdGU+PENpdGU+PEF1dGhvcj5Sb3NlPC9BdXRob3I+PFllYXI+MjAxMjwvWWVhcj48UmVj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[109,110,112]</w:t>
            </w:r>
            <w:r>
              <w:rPr>
                <w:rFonts w:ascii="Book Antiqua" w:hAnsi="Book Antiqua" w:cs="Book Antiqua"/>
                <w:color w:val="000000"/>
              </w:rPr>
              <w:fldChar w:fldCharType="end"/>
            </w:r>
          </w:p>
        </w:tc>
      </w:tr>
      <w:tr w:rsidR="0057283A" w14:paraId="3C608156" w14:textId="77777777">
        <w:tc>
          <w:tcPr>
            <w:tcW w:w="2557" w:type="dxa"/>
            <w:shd w:val="clear" w:color="auto" w:fill="FFFFFF"/>
          </w:tcPr>
          <w:p w14:paraId="32F15324"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MyD88 mediated bacterial sensing</w:t>
            </w:r>
          </w:p>
        </w:tc>
        <w:tc>
          <w:tcPr>
            <w:tcW w:w="4592" w:type="dxa"/>
            <w:shd w:val="clear" w:color="auto" w:fill="FFFFFF"/>
          </w:tcPr>
          <w:p w14:paraId="6F0F4AA4"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Mechanical colonic wound, MyD88 knockout mice</w:t>
            </w:r>
          </w:p>
        </w:tc>
        <w:tc>
          <w:tcPr>
            <w:tcW w:w="2195" w:type="dxa"/>
            <w:shd w:val="clear" w:color="auto" w:fill="FFFFFF"/>
          </w:tcPr>
          <w:p w14:paraId="38AF691E"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&lt;EndNote&gt;&lt;Cite&gt;&lt;Author&gt;Manieri&lt;/Author&gt;&lt;Year&gt;2012&lt;/Year&gt;&lt;RecNum&gt;84&lt;/RecNum&gt;&lt;DisplayText&gt;[111]&lt;/DisplayText&gt;&lt;record&gt;&lt;rec-number&gt;84&lt;/rec-number&gt;&lt;foreign-keys&gt;&lt;key app="EN" db-id="tpd920rrlt2xsjerv9lvdw0nddeadd0sarza" timestamp="1670966779"&gt;84&lt;/key&gt;&lt;/foreign-keys&gt;&lt;ref-type name="Journal Article"&gt;17&lt;/ref-type&gt;&lt;contributors&gt;&lt;authors&gt;&lt;author&gt;Manieri, N. A.&lt;/author&gt;&lt;author&gt;Drylewicz, M. R.&lt;/author&gt;&lt;author&gt;Miyoshi, H.&lt;/author&gt;&lt;author&gt;Stappenbeck, T. S.&lt;/author&gt;&lt;/authors&gt;&lt;/contributors&gt;&lt;auth-address&gt;Department of Pathology and Immunology, Washington University in St. Louis School of Medicine, St. Louis, Missouri 63110, USA.&lt;/auth-address&gt;&lt;titles&gt;&lt;title&gt;Igf2bp1 is required for full induction of Ptgs2 mRNA in colonic mesenchymal stem cells in mice&lt;/title&gt;&lt;secondary-title&gt;Gastroenterology&lt;/secondary-title&gt;&lt;/titles&gt;&lt;pages&gt;110-21 e10&lt;/pages&gt;&lt;volume&gt;143&lt;/volume&gt;&lt;number&gt;1&lt;/number&gt;&lt;edition&gt;2012/04/03&lt;/edition&gt;&lt;keywords&gt;&lt;keyword&gt;Animals&lt;/keyword&gt;&lt;keyword&gt;Cells, Cultured&lt;/keyword&gt;&lt;keyword&gt;Colon/*metabolism&lt;/keyword&gt;&lt;keyword&gt;Cyclooxygenase 2/*biosynthesis/genetics&lt;/keyword&gt;&lt;keyword&gt;Insulin-Like Growth Factor Binding Protein 1/genetics/*metabolism&lt;/keyword&gt;&lt;keyword&gt;Intestinal Mucosa/metabolism&lt;/keyword&gt;&lt;keyword&gt;Mesenchymal Stem Cells/*metabolism&lt;/keyword&gt;&lt;keyword&gt;Mice&lt;/keyword&gt;&lt;keyword&gt;RNA, Messenger&lt;/keyword&gt;&lt;keyword&gt;RNA-Binding Proteins/genetics/*metabolism&lt;/keyword&gt;&lt;keyword&gt;Wound Healing/*genetics&lt;/keyword&gt;&lt;/keywords&gt;&lt;dates&gt;&lt;year&gt;2012&lt;/year&gt;&lt;pub-dates&gt;&lt;date&gt;Jul&lt;/date&gt;&lt;/pub-dates&gt;&lt;/dates&gt;&lt;isbn&gt;1528-0012 (Electronic)&amp;#xD;0016-5085 (Linking)&lt;/isbn&gt;&lt;accession-num&gt;22465430&lt;/accession-num&gt;&lt;urls&gt;&lt;related-urls&gt;&lt;url&gt;https://www.ncbi.nlm.nih.gov/pubmed/22465430&lt;/url&gt;&lt;/related-urls&gt;&lt;/urls&gt;&lt;custom2&gt;PMC3383944&lt;/custom2&gt;&lt;electronic-resource-num&gt;10.1053/j.gastro.2012.03.037&lt;/electronic-resource-num&gt;&lt;/record&gt;&lt;/Cite&gt;&lt;/EndNote&gt;</w:instrText>
            </w:r>
            <w:r>
              <w:rPr>
                <w:rFonts w:ascii="Book Antiqua" w:hAnsi="Book Antiqua" w:cs="Book Antiqua"/>
                <w:color w:val="000000"/>
              </w:rPr>
              <w:fldChar w:fldCharType="separate"/>
            </w:r>
            <w:r>
              <w:rPr>
                <w:rFonts w:ascii="Book Antiqua" w:hAnsi="Book Antiqua" w:cs="Book Antiqua"/>
                <w:color w:val="000000"/>
              </w:rPr>
              <w:t>[111]</w:t>
            </w:r>
            <w:r>
              <w:rPr>
                <w:rFonts w:ascii="Book Antiqua" w:hAnsi="Book Antiqua" w:cs="Book Antiqua"/>
                <w:color w:val="000000"/>
              </w:rPr>
              <w:fldChar w:fldCharType="end"/>
            </w:r>
          </w:p>
        </w:tc>
      </w:tr>
      <w:tr w:rsidR="0057283A" w14:paraId="49FA62B6" w14:textId="77777777">
        <w:tc>
          <w:tcPr>
            <w:tcW w:w="2557" w:type="dxa"/>
            <w:shd w:val="clear" w:color="auto" w:fill="FFFFFF"/>
          </w:tcPr>
          <w:p w14:paraId="5D4E871F"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Prostaglandin-endoperoxidase synthase 2 enzyme (PGE2)</w:t>
            </w:r>
          </w:p>
        </w:tc>
        <w:tc>
          <w:tcPr>
            <w:tcW w:w="4592" w:type="dxa"/>
            <w:shd w:val="clear" w:color="auto" w:fill="FFFFFF"/>
          </w:tcPr>
          <w:p w14:paraId="28A2AA0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Ptgs2 knockout mice, Ptger4 knockout mice</w:t>
            </w:r>
          </w:p>
        </w:tc>
        <w:tc>
          <w:tcPr>
            <w:tcW w:w="2195" w:type="dxa"/>
            <w:shd w:val="clear" w:color="auto" w:fill="FFFFFF"/>
          </w:tcPr>
          <w:p w14:paraId="03616207"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PEVuZE5vdGU+PENpdGU+PEF1dGhvcj5NYW5pZXJpPC9BdXRob3I+PFllYXI+MjAxMjwvWWVhcj48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PEVuZE5vdGU+PENpdGU+PEF1dGhvcj5NYW5pZXJpPC9BdXRob3I+PFllYXI+MjAxMjwvWWVhcj48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[111,112]</w:t>
            </w:r>
            <w:r>
              <w:rPr>
                <w:rFonts w:ascii="Book Antiqua" w:hAnsi="Book Antiqua" w:cs="Book Antiqua"/>
                <w:color w:val="000000"/>
              </w:rPr>
              <w:fldChar w:fldCharType="end"/>
            </w:r>
          </w:p>
        </w:tc>
      </w:tr>
      <w:tr w:rsidR="0057283A" w14:paraId="7BF16694" w14:textId="77777777">
        <w:tc>
          <w:tcPr>
            <w:tcW w:w="2557" w:type="dxa"/>
            <w:shd w:val="clear" w:color="auto" w:fill="FFFFFF"/>
          </w:tcPr>
          <w:p w14:paraId="25A9B47D"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Mucin 2 signaling</w:t>
            </w:r>
          </w:p>
        </w:tc>
        <w:tc>
          <w:tcPr>
            <w:tcW w:w="4592" w:type="dxa"/>
            <w:shd w:val="clear" w:color="auto" w:fill="FFFFFF"/>
          </w:tcPr>
          <w:p w14:paraId="7A7DE71D"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DSS colitis, EGFR mutant mice</w:t>
            </w:r>
          </w:p>
        </w:tc>
        <w:tc>
          <w:tcPr>
            <w:tcW w:w="2195" w:type="dxa"/>
            <w:shd w:val="clear" w:color="auto" w:fill="FFFFFF"/>
          </w:tcPr>
          <w:p w14:paraId="4B183D38"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PEVuZE5vdGU+PENpdGU+PEF1dGhvcj5MaWFuZzwvQXV0aG9yPjxZZWFyPjIwMjI8L1llYXI+PFJl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PEVuZE5vdGU+PENpdGU+PEF1dGhvcj5MaWFuZzwvQXV0aG9yPjxZZWFyPjIwMjI8L1llYXI+PFJl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[80,116]</w:t>
            </w:r>
            <w:r>
              <w:rPr>
                <w:rFonts w:ascii="Book Antiqua" w:hAnsi="Book Antiqua" w:cs="Book Antiqua"/>
                <w:color w:val="000000"/>
              </w:rPr>
              <w:fldChar w:fldCharType="end"/>
            </w:r>
          </w:p>
        </w:tc>
      </w:tr>
      <w:tr w:rsidR="0057283A" w14:paraId="7DD66DC4" w14:textId="77777777">
        <w:tc>
          <w:tcPr>
            <w:tcW w:w="2557" w:type="dxa"/>
            <w:shd w:val="clear" w:color="auto" w:fill="FFFFFF"/>
          </w:tcPr>
          <w:p w14:paraId="76F948C7"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lastRenderedPageBreak/>
              <w:t>IL-6/IL-22/IL-23/STAT3 signaling</w:t>
            </w:r>
          </w:p>
        </w:tc>
        <w:tc>
          <w:tcPr>
            <w:tcW w:w="4592" w:type="dxa"/>
            <w:shd w:val="clear" w:color="auto" w:fill="FFFFFF"/>
          </w:tcPr>
          <w:p w14:paraId="5469F4CD"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DSS colitis, Th2-mediated colitis, cytokine deficient mice, bone marrow transplant mice, T-cell induced colitis, human and mouse intestinal organoid culture</w:t>
            </w:r>
          </w:p>
        </w:tc>
        <w:tc>
          <w:tcPr>
            <w:tcW w:w="2195" w:type="dxa"/>
            <w:shd w:val="clear" w:color="auto" w:fill="FFFFFF"/>
          </w:tcPr>
          <w:p w14:paraId="7FE135B5"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PEVuZE5vdGU+PENpdGU+PEF1dGhvcj5QaWNrZXJ0PC9BdXRob3I+PFllYXI+MjAwOTwvWWVhcj48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PEVuZE5vdGU+PENpdGU+PEF1dGhvcj5QaWNrZXJ0PC9BdXRob3I+PFllYXI+MjAwOTwvWWVhcj48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[94,97,98,136-138]</w:t>
            </w:r>
            <w:r>
              <w:rPr>
                <w:rFonts w:ascii="Book Antiqua" w:hAnsi="Book Antiqua" w:cs="Book Antiqua"/>
                <w:color w:val="000000"/>
              </w:rPr>
              <w:fldChar w:fldCharType="end"/>
            </w:r>
          </w:p>
        </w:tc>
      </w:tr>
      <w:tr w:rsidR="0057283A" w14:paraId="10CAF01D" w14:textId="77777777">
        <w:tc>
          <w:tcPr>
            <w:tcW w:w="2557" w:type="dxa"/>
            <w:shd w:val="clear" w:color="auto" w:fill="FFFFFF"/>
          </w:tcPr>
          <w:p w14:paraId="263DF2B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TGF-β signaling</w:t>
            </w:r>
          </w:p>
        </w:tc>
        <w:tc>
          <w:tcPr>
            <w:tcW w:w="4592" w:type="dxa"/>
            <w:shd w:val="clear" w:color="auto" w:fill="FFFFFF"/>
          </w:tcPr>
          <w:p w14:paraId="3195095C"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DSS colitis, TGF-β transgenic mice</w:t>
            </w:r>
          </w:p>
        </w:tc>
        <w:tc>
          <w:tcPr>
            <w:tcW w:w="2195" w:type="dxa"/>
            <w:shd w:val="clear" w:color="auto" w:fill="FFFFFF"/>
          </w:tcPr>
          <w:p w14:paraId="3D94CEB6"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PEVuZE5vdGU+PENpdGU+PEF1dGhvcj5NYXJ0aW4tUm9kcmlndWV6PC9BdXRob3I+PFllYXI+MjAy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PEVuZE5vdGU+PENpdGU+PEF1dGhvcj5NYXJ0aW4tUm9kcmlndWV6PC9BdXRob3I+PFllYXI+MjAy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[50,130,131]</w:t>
            </w:r>
            <w:r>
              <w:rPr>
                <w:rFonts w:ascii="Book Antiqua" w:hAnsi="Book Antiqua" w:cs="Book Antiqua"/>
                <w:color w:val="000000"/>
              </w:rPr>
              <w:fldChar w:fldCharType="end"/>
            </w:r>
          </w:p>
        </w:tc>
      </w:tr>
      <w:tr w:rsidR="0057283A" w14:paraId="2B1B0FF0" w14:textId="77777777">
        <w:tc>
          <w:tcPr>
            <w:tcW w:w="2557" w:type="dxa"/>
            <w:tcBorders>
              <w:bottom w:val="single" w:sz="4" w:space="0" w:color="auto"/>
            </w:tcBorders>
            <w:shd w:val="clear" w:color="auto" w:fill="FFFFFF"/>
          </w:tcPr>
          <w:p w14:paraId="546A53C3"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IL-10 signaling</w:t>
            </w:r>
          </w:p>
        </w:tc>
        <w:tc>
          <w:tcPr>
            <w:tcW w:w="4592" w:type="dxa"/>
            <w:tcBorders>
              <w:bottom w:val="single" w:sz="4" w:space="0" w:color="auto"/>
            </w:tcBorders>
            <w:shd w:val="clear" w:color="auto" w:fill="FFFFFF"/>
          </w:tcPr>
          <w:p w14:paraId="0E1C47C5"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in mice, IL-10-deficient mice</w:t>
            </w:r>
          </w:p>
        </w:tc>
        <w:tc>
          <w:tcPr>
            <w:tcW w:w="2195" w:type="dxa"/>
            <w:tcBorders>
              <w:bottom w:val="single" w:sz="4" w:space="0" w:color="auto"/>
            </w:tcBorders>
            <w:shd w:val="clear" w:color="auto" w:fill="FFFFFF"/>
          </w:tcPr>
          <w:p w14:paraId="6DFA0191" w14:textId="77777777"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PEVuZE5vdGU+PENpdGU+PEF1dGhvcj5RdWlyb3M8L0F1dGhvcj48WWVhcj4yMDE3PC9ZZWFyPjxS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PEVuZE5vdGU+PENpdGU+PEF1dGhvcj5RdWlyb3M8L0F1dGhvcj48WWVhcj4yMDE3PC9ZZWFyPjxS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[132,133]</w:t>
            </w:r>
            <w:r>
              <w:rPr>
                <w:rFonts w:ascii="Book Antiqua" w:hAnsi="Book Antiqua" w:cs="Book Antiqua"/>
                <w:color w:val="000000"/>
              </w:rPr>
              <w:fldChar w:fldCharType="end"/>
            </w:r>
          </w:p>
        </w:tc>
      </w:tr>
    </w:tbl>
    <w:p w14:paraId="483F3232" w14:textId="5D2DA98F" w:rsidR="0057283A" w:rsidRDefault="00000000">
      <w:pPr>
        <w:spacing w:line="360" w:lineRule="auto"/>
        <w:jc w:val="both"/>
        <w:rPr>
          <w:rFonts w:ascii="Book Antiqua" w:hAnsi="Book Antiqua" w:cs="Book Antiqua"/>
          <w:color w:val="000000"/>
        </w:rPr>
      </w:pPr>
      <w:r>
        <w:rPr>
          <w:rFonts w:ascii="Book Antiqua" w:hAnsi="Book Antiqua" w:cs="Book Antiqua"/>
          <w:color w:val="000000"/>
        </w:rPr>
        <w:t>EGFR</w:t>
      </w:r>
      <w:r>
        <w:rPr>
          <w:rFonts w:ascii="Book Antiqua" w:eastAsia="宋体" w:hAnsi="Book Antiqua" w:cs="Book Antiqua" w:hint="eastAsia"/>
          <w:color w:val="000000"/>
          <w:lang w:eastAsia="zh-CN"/>
        </w:rPr>
        <w:t xml:space="preserve">: </w:t>
      </w:r>
      <w:r>
        <w:rPr>
          <w:rFonts w:ascii="Book Antiqua" w:hAnsi="Book Antiqua" w:cs="Book Antiqua"/>
          <w:color w:val="000000"/>
        </w:rPr>
        <w:t>Epidermal growth factor receptor; YAP</w:t>
      </w:r>
      <w:r>
        <w:rPr>
          <w:rFonts w:ascii="Book Antiqua" w:eastAsia="宋体" w:hAnsi="Book Antiqua" w:cs="Book Antiqua" w:hint="eastAsia"/>
          <w:color w:val="000000"/>
          <w:lang w:eastAsia="zh-CN"/>
        </w:rPr>
        <w:t xml:space="preserve">: </w:t>
      </w:r>
      <w:r>
        <w:rPr>
          <w:rFonts w:ascii="Book Antiqua" w:hAnsi="Book Antiqua" w:cs="Book Antiqua"/>
          <w:color w:val="000000"/>
        </w:rPr>
        <w:t>Yes-associated protein 1; ATG16L1</w:t>
      </w:r>
      <w:r>
        <w:rPr>
          <w:rFonts w:ascii="Book Antiqua" w:eastAsia="宋体" w:hAnsi="Book Antiqua" w:cs="Book Antiqua" w:hint="eastAsia"/>
          <w:color w:val="000000"/>
          <w:lang w:eastAsia="zh-CN"/>
        </w:rPr>
        <w:t>:</w:t>
      </w:r>
      <w:r>
        <w:rPr>
          <w:rFonts w:ascii="Book Antiqua" w:hAnsi="Book Antiqua" w:cs="Book Antiqua"/>
          <w:color w:val="000000"/>
        </w:rPr>
        <w:t xml:space="preserve"> Autophagy related 16 like 1 protein; Atg5</w:t>
      </w:r>
      <w:r>
        <w:rPr>
          <w:rFonts w:ascii="Book Antiqua" w:eastAsia="宋体" w:hAnsi="Book Antiqua" w:cs="Book Antiqua" w:hint="eastAsia"/>
          <w:color w:val="000000"/>
          <w:lang w:eastAsia="zh-CN"/>
        </w:rPr>
        <w:t>:</w:t>
      </w:r>
      <w:r>
        <w:rPr>
          <w:rFonts w:ascii="Book Antiqua" w:hAnsi="Book Antiqua" w:cs="Book Antiqua"/>
          <w:color w:val="000000"/>
        </w:rPr>
        <w:t xml:space="preserve"> Autophagy related 5;</w:t>
      </w:r>
      <w:r>
        <w:rPr>
          <w:rFonts w:ascii="Book Antiqua" w:eastAsia="宋体" w:hAnsi="Book Antiqua" w:cs="Book Antiqua" w:hint="eastAsia"/>
          <w:color w:val="000000"/>
          <w:lang w:eastAsia="zh-CN"/>
        </w:rPr>
        <w:t xml:space="preserve"> </w:t>
      </w:r>
      <w:r>
        <w:rPr>
          <w:rFonts w:ascii="Book Antiqua" w:hAnsi="Book Antiqua" w:cs="Book Antiqua"/>
          <w:color w:val="000000"/>
        </w:rPr>
        <w:t>SCFA</w:t>
      </w:r>
      <w:r>
        <w:rPr>
          <w:rFonts w:ascii="Book Antiqua" w:eastAsia="宋体" w:hAnsi="Book Antiqua" w:cs="Book Antiqua" w:hint="eastAsia"/>
          <w:color w:val="000000"/>
          <w:lang w:eastAsia="zh-CN"/>
        </w:rPr>
        <w:t>:</w:t>
      </w:r>
      <w:r>
        <w:rPr>
          <w:rFonts w:ascii="Book Antiqua" w:hAnsi="Book Antiqua" w:cs="Book Antiqua"/>
          <w:color w:val="000000"/>
        </w:rPr>
        <w:t xml:space="preserve"> Short chain fatty acid; TNBS</w:t>
      </w:r>
      <w:r>
        <w:rPr>
          <w:rFonts w:ascii="Book Antiqua" w:eastAsia="宋体" w:hAnsi="Book Antiqua" w:cs="Book Antiqua" w:hint="eastAsia"/>
          <w:color w:val="000000"/>
          <w:lang w:eastAsia="zh-CN"/>
        </w:rPr>
        <w:t xml:space="preserve">: </w:t>
      </w:r>
      <w:r>
        <w:rPr>
          <w:rFonts w:ascii="Book Antiqua" w:hAnsi="Book Antiqua" w:cs="Book Antiqua"/>
          <w:color w:val="000000"/>
        </w:rPr>
        <w:t>Trinitrobenzenesulphonic acid; TLR</w:t>
      </w:r>
      <w:r>
        <w:rPr>
          <w:rFonts w:ascii="Book Antiqua" w:eastAsia="宋体" w:hAnsi="Book Antiqua" w:cs="Book Antiqua" w:hint="eastAsia"/>
          <w:color w:val="000000"/>
          <w:lang w:eastAsia="zh-CN"/>
        </w:rPr>
        <w:t xml:space="preserve">: </w:t>
      </w:r>
      <w:r>
        <w:rPr>
          <w:rFonts w:ascii="Book Antiqua" w:hAnsi="Book Antiqua" w:cs="Book Antiqua"/>
          <w:color w:val="000000"/>
        </w:rPr>
        <w:t>Toll-like receptor; DSS</w:t>
      </w:r>
      <w:r>
        <w:rPr>
          <w:rFonts w:ascii="Book Antiqua" w:eastAsia="宋体" w:hAnsi="Book Antiqua" w:cs="Book Antiqua" w:hint="eastAsia"/>
          <w:color w:val="000000"/>
          <w:lang w:eastAsia="zh-CN"/>
        </w:rPr>
        <w:t>:</w:t>
      </w:r>
      <w:r>
        <w:rPr>
          <w:rFonts w:ascii="Book Antiqua" w:hAnsi="Book Antiqua" w:cs="Book Antiqua"/>
          <w:color w:val="000000"/>
        </w:rPr>
        <w:t xml:space="preserve"> Dextran sodium sulfate; PGE2</w:t>
      </w:r>
      <w:r>
        <w:rPr>
          <w:rFonts w:ascii="Book Antiqua" w:eastAsia="宋体" w:hAnsi="Book Antiqua" w:cs="Book Antiqua" w:hint="eastAsia"/>
          <w:color w:val="000000"/>
          <w:lang w:eastAsia="zh-CN"/>
        </w:rPr>
        <w:t>:</w:t>
      </w:r>
      <w:r>
        <w:rPr>
          <w:rFonts w:ascii="Book Antiqua" w:hAnsi="Book Antiqua" w:cs="Book Antiqua"/>
          <w:color w:val="000000"/>
        </w:rPr>
        <w:t xml:space="preserve"> Prostaglandin-endoperoxidase synthase 2 enzyme; IL</w:t>
      </w:r>
      <w:r>
        <w:rPr>
          <w:rFonts w:ascii="Book Antiqua" w:eastAsia="宋体" w:hAnsi="Book Antiqua" w:cs="Book Antiqua" w:hint="eastAsia"/>
          <w:color w:val="000000"/>
          <w:lang w:eastAsia="zh-CN"/>
        </w:rPr>
        <w:t>:</w:t>
      </w:r>
      <w:r>
        <w:rPr>
          <w:rFonts w:ascii="Book Antiqua" w:hAnsi="Book Antiqua" w:cs="Book Antiqua"/>
          <w:color w:val="000000"/>
        </w:rPr>
        <w:t xml:space="preserve"> Interleukin; STAT3</w:t>
      </w:r>
      <w:r>
        <w:rPr>
          <w:rFonts w:ascii="Book Antiqua" w:eastAsia="宋体" w:hAnsi="Book Antiqua" w:cs="Book Antiqua" w:hint="eastAsia"/>
          <w:color w:val="000000"/>
          <w:lang w:eastAsia="zh-CN"/>
        </w:rPr>
        <w:t>:</w:t>
      </w:r>
      <w:r>
        <w:rPr>
          <w:rFonts w:ascii="Book Antiqua" w:hAnsi="Book Antiqua" w:cs="Book Antiqua"/>
          <w:color w:val="000000"/>
        </w:rPr>
        <w:t xml:space="preserve"> Signal transducer and activator of transcription 3;</w:t>
      </w:r>
      <w:r>
        <w:rPr>
          <w:rFonts w:ascii="Book Antiqua" w:eastAsia="宋体" w:hAnsi="Book Antiqua" w:cs="Book Antiqua" w:hint="eastAsia"/>
          <w:color w:val="000000"/>
          <w:lang w:eastAsia="zh-CN"/>
        </w:rPr>
        <w:t xml:space="preserve"> </w:t>
      </w:r>
      <w:r>
        <w:rPr>
          <w:rFonts w:ascii="Book Antiqua" w:hAnsi="Book Antiqua" w:cs="Book Antiqua"/>
          <w:color w:val="000000"/>
        </w:rPr>
        <w:t>TGF-β</w:t>
      </w:r>
      <w:r>
        <w:rPr>
          <w:rFonts w:ascii="Book Antiqua" w:eastAsia="宋体" w:hAnsi="Book Antiqua" w:cs="Book Antiqua" w:hint="eastAsia"/>
          <w:color w:val="000000"/>
          <w:lang w:eastAsia="zh-CN"/>
        </w:rPr>
        <w:t>:</w:t>
      </w:r>
      <w:r>
        <w:rPr>
          <w:rFonts w:ascii="Book Antiqua" w:hAnsi="Book Antiqua" w:cs="Book Antiqua"/>
          <w:color w:val="000000"/>
        </w:rPr>
        <w:t xml:space="preserve"> Transforming growth factor-β.</w:t>
      </w:r>
    </w:p>
    <w:p w14:paraId="3BCEBBC6" w14:textId="4DC68960" w:rsidR="000B4D66" w:rsidRDefault="000B4D66">
      <w:pPr>
        <w:spacing w:line="360" w:lineRule="auto"/>
        <w:jc w:val="both"/>
        <w:rPr>
          <w:rFonts w:ascii="Book Antiqua" w:eastAsia="Book Antiqua" w:hAnsi="Book Antiqua" w:cs="Book Antiqua"/>
          <w:color w:val="000000"/>
        </w:rPr>
      </w:pPr>
    </w:p>
    <w:p w14:paraId="549106BC" w14:textId="77777777" w:rsidR="000B4D66" w:rsidRDefault="000B4D66">
      <w:pPr>
        <w:rPr>
          <w:rFonts w:ascii="Book Antiqua" w:eastAsia="Book Antiqua" w:hAnsi="Book Antiqua" w:cs="Book Antiqua"/>
          <w:color w:val="000000"/>
        </w:rPr>
      </w:pPr>
      <w:r>
        <w:rPr>
          <w:rFonts w:ascii="Book Antiqua" w:eastAsia="Book Antiqua" w:hAnsi="Book Antiqua" w:cs="Book Antiqua"/>
          <w:color w:val="000000"/>
        </w:rPr>
        <w:br w:type="page"/>
      </w:r>
    </w:p>
    <w:p w14:paraId="5ABC327C" w14:textId="77777777" w:rsidR="000B4D66" w:rsidRDefault="000B4D66" w:rsidP="000B4D66">
      <w:pPr>
        <w:snapToGrid w:val="0"/>
        <w:ind w:leftChars="100" w:left="240"/>
        <w:jc w:val="center"/>
        <w:rPr>
          <w:rFonts w:ascii="Book Antiqua" w:hAnsi="Book Antiqua"/>
        </w:rPr>
      </w:pPr>
      <w:bookmarkStart w:id="4" w:name="_Hlk127450446"/>
    </w:p>
    <w:p w14:paraId="00E9B73C" w14:textId="77777777" w:rsidR="000B4D66" w:rsidRDefault="000B4D66" w:rsidP="000B4D66">
      <w:pPr>
        <w:snapToGrid w:val="0"/>
        <w:ind w:leftChars="100" w:left="240"/>
        <w:jc w:val="center"/>
        <w:rPr>
          <w:rFonts w:ascii="Book Antiqua" w:hAnsi="Book Antiqua"/>
        </w:rPr>
      </w:pPr>
    </w:p>
    <w:p w14:paraId="212739C3" w14:textId="77777777" w:rsidR="000B4D66" w:rsidRDefault="000B4D66" w:rsidP="000B4D66">
      <w:pPr>
        <w:snapToGrid w:val="0"/>
        <w:ind w:leftChars="100" w:left="240"/>
        <w:jc w:val="center"/>
        <w:rPr>
          <w:rFonts w:ascii="Book Antiqua" w:hAnsi="Book Antiqua"/>
        </w:rPr>
      </w:pPr>
    </w:p>
    <w:p w14:paraId="78DFB3D2" w14:textId="77777777" w:rsidR="000B4D66" w:rsidRDefault="000B4D66" w:rsidP="000B4D66">
      <w:pPr>
        <w:snapToGrid w:val="0"/>
        <w:ind w:leftChars="100" w:left="240"/>
        <w:jc w:val="center"/>
        <w:rPr>
          <w:rFonts w:ascii="Book Antiqua" w:hAnsi="Book Antiqua"/>
        </w:rPr>
      </w:pPr>
    </w:p>
    <w:p w14:paraId="39027DA8" w14:textId="77777777" w:rsidR="000B4D66" w:rsidRDefault="000B4D66" w:rsidP="000B4D66">
      <w:pPr>
        <w:snapToGrid w:val="0"/>
        <w:ind w:leftChars="100" w:left="240"/>
        <w:jc w:val="center"/>
        <w:rPr>
          <w:rFonts w:ascii="Book Antiqua" w:hAnsi="Book Antiqua"/>
        </w:rPr>
      </w:pPr>
      <w:r>
        <w:rPr>
          <w:rFonts w:ascii="Book Antiqua" w:hAnsi="Book Antiqua"/>
          <w:noProof/>
        </w:rPr>
        <w:drawing>
          <wp:inline distT="0" distB="0" distL="0" distR="0" wp14:anchorId="30A38508" wp14:editId="0C3340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9B69BA" w14:textId="77777777" w:rsidR="000B4D66" w:rsidRDefault="000B4D66" w:rsidP="000B4D66">
      <w:pPr>
        <w:snapToGrid w:val="0"/>
        <w:ind w:leftChars="100" w:left="240"/>
        <w:jc w:val="center"/>
        <w:rPr>
          <w:rFonts w:ascii="Book Antiqua" w:hAnsi="Book Antiqua"/>
        </w:rPr>
      </w:pPr>
    </w:p>
    <w:p w14:paraId="7833DA49" w14:textId="77777777" w:rsidR="000B4D66" w:rsidRDefault="000B4D66" w:rsidP="000B4D6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84A1AED" w14:textId="77777777" w:rsidR="000B4D66" w:rsidRDefault="000B4D66" w:rsidP="000B4D6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F7F267" w14:textId="77777777" w:rsidR="000B4D66" w:rsidRDefault="000B4D66" w:rsidP="000B4D6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1B4072" w14:textId="77777777" w:rsidR="000B4D66" w:rsidRDefault="000B4D66" w:rsidP="000B4D6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8425E2" w14:textId="77777777" w:rsidR="000B4D66" w:rsidRDefault="000B4D66" w:rsidP="000B4D6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AE5273" w14:textId="77777777" w:rsidR="000B4D66" w:rsidRDefault="000B4D66" w:rsidP="000B4D6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E9DEFA6" w14:textId="77777777" w:rsidR="000B4D66" w:rsidRDefault="000B4D66" w:rsidP="000B4D66">
      <w:pPr>
        <w:snapToGrid w:val="0"/>
        <w:ind w:leftChars="100" w:left="240"/>
        <w:jc w:val="center"/>
        <w:rPr>
          <w:rFonts w:ascii="Book Antiqua" w:hAnsi="Book Antiqua"/>
        </w:rPr>
      </w:pPr>
    </w:p>
    <w:p w14:paraId="6BFFA678" w14:textId="77777777" w:rsidR="000B4D66" w:rsidRDefault="000B4D66" w:rsidP="000B4D66">
      <w:pPr>
        <w:snapToGrid w:val="0"/>
        <w:ind w:leftChars="100" w:left="240"/>
        <w:jc w:val="center"/>
        <w:rPr>
          <w:rFonts w:ascii="Book Antiqua" w:hAnsi="Book Antiqua"/>
        </w:rPr>
      </w:pPr>
    </w:p>
    <w:p w14:paraId="49A22A67" w14:textId="77777777" w:rsidR="000B4D66" w:rsidRDefault="000B4D66" w:rsidP="000B4D66">
      <w:pPr>
        <w:snapToGrid w:val="0"/>
        <w:ind w:leftChars="100" w:left="240"/>
        <w:jc w:val="center"/>
        <w:rPr>
          <w:rFonts w:ascii="Book Antiqua" w:hAnsi="Book Antiqua"/>
        </w:rPr>
      </w:pPr>
    </w:p>
    <w:p w14:paraId="6D417EF7" w14:textId="77777777" w:rsidR="000B4D66" w:rsidRDefault="000B4D66" w:rsidP="000B4D66">
      <w:pPr>
        <w:snapToGrid w:val="0"/>
        <w:ind w:leftChars="100" w:left="240"/>
        <w:jc w:val="center"/>
        <w:rPr>
          <w:rFonts w:ascii="Book Antiqua" w:hAnsi="Book Antiqua"/>
        </w:rPr>
      </w:pPr>
      <w:r>
        <w:rPr>
          <w:rFonts w:ascii="Book Antiqua" w:hAnsi="Book Antiqua"/>
          <w:noProof/>
        </w:rPr>
        <w:drawing>
          <wp:inline distT="0" distB="0" distL="0" distR="0" wp14:anchorId="25420C5E" wp14:editId="71E1435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B0C9DD" w14:textId="77777777" w:rsidR="000B4D66" w:rsidRDefault="000B4D66" w:rsidP="000B4D66">
      <w:pPr>
        <w:snapToGrid w:val="0"/>
        <w:ind w:leftChars="100" w:left="240"/>
        <w:jc w:val="center"/>
        <w:rPr>
          <w:rFonts w:ascii="Book Antiqua" w:hAnsi="Book Antiqua"/>
        </w:rPr>
      </w:pPr>
    </w:p>
    <w:p w14:paraId="0D3CC7C7" w14:textId="77777777" w:rsidR="000B4D66" w:rsidRDefault="000B4D66" w:rsidP="000B4D66">
      <w:pPr>
        <w:snapToGrid w:val="0"/>
        <w:ind w:leftChars="100" w:left="240"/>
        <w:jc w:val="center"/>
        <w:rPr>
          <w:rFonts w:ascii="Book Antiqua" w:hAnsi="Book Antiqua"/>
        </w:rPr>
      </w:pPr>
    </w:p>
    <w:p w14:paraId="6FC8E260" w14:textId="77777777" w:rsidR="000B4D66" w:rsidRDefault="000B4D66" w:rsidP="000B4D66">
      <w:pPr>
        <w:snapToGrid w:val="0"/>
        <w:ind w:leftChars="100" w:left="240"/>
        <w:jc w:val="center"/>
        <w:rPr>
          <w:rFonts w:ascii="Book Antiqua" w:hAnsi="Book Antiqua"/>
        </w:rPr>
      </w:pPr>
    </w:p>
    <w:p w14:paraId="08A168DA" w14:textId="77777777" w:rsidR="000B4D66" w:rsidRDefault="000B4D66" w:rsidP="000B4D66">
      <w:pPr>
        <w:snapToGrid w:val="0"/>
        <w:ind w:leftChars="100" w:left="240"/>
        <w:jc w:val="center"/>
        <w:rPr>
          <w:rFonts w:ascii="Book Antiqua" w:hAnsi="Book Antiqua"/>
        </w:rPr>
      </w:pPr>
    </w:p>
    <w:p w14:paraId="33401CEE" w14:textId="77777777" w:rsidR="000B4D66" w:rsidRDefault="000B4D66" w:rsidP="000B4D66">
      <w:pPr>
        <w:snapToGrid w:val="0"/>
        <w:ind w:leftChars="100" w:left="240"/>
        <w:jc w:val="center"/>
        <w:rPr>
          <w:rFonts w:ascii="Book Antiqua" w:hAnsi="Book Antiqua"/>
        </w:rPr>
      </w:pPr>
    </w:p>
    <w:p w14:paraId="3DA2B6F8" w14:textId="77777777" w:rsidR="000B4D66" w:rsidRDefault="000B4D66" w:rsidP="000B4D66">
      <w:pPr>
        <w:snapToGrid w:val="0"/>
        <w:ind w:leftChars="100" w:left="240"/>
        <w:jc w:val="center"/>
        <w:rPr>
          <w:rFonts w:ascii="Book Antiqua" w:hAnsi="Book Antiqua"/>
        </w:rPr>
      </w:pPr>
    </w:p>
    <w:p w14:paraId="26522023" w14:textId="77777777" w:rsidR="000B4D66" w:rsidRDefault="000B4D66" w:rsidP="000B4D66">
      <w:pPr>
        <w:snapToGrid w:val="0"/>
        <w:ind w:leftChars="100" w:left="240"/>
        <w:jc w:val="center"/>
        <w:rPr>
          <w:rFonts w:ascii="Book Antiqua" w:hAnsi="Book Antiqua"/>
        </w:rPr>
      </w:pPr>
    </w:p>
    <w:p w14:paraId="37A7A29A" w14:textId="77777777" w:rsidR="000B4D66" w:rsidRDefault="000B4D66" w:rsidP="000B4D66">
      <w:pPr>
        <w:snapToGrid w:val="0"/>
        <w:ind w:leftChars="100" w:left="240"/>
        <w:jc w:val="center"/>
        <w:rPr>
          <w:rFonts w:ascii="Book Antiqua" w:hAnsi="Book Antiqua"/>
        </w:rPr>
      </w:pPr>
    </w:p>
    <w:p w14:paraId="3515B727" w14:textId="77777777" w:rsidR="000B4D66" w:rsidRDefault="000B4D66" w:rsidP="000B4D66">
      <w:pPr>
        <w:snapToGrid w:val="0"/>
        <w:ind w:leftChars="100" w:left="240"/>
        <w:jc w:val="center"/>
        <w:rPr>
          <w:rFonts w:ascii="Book Antiqua" w:hAnsi="Book Antiqua"/>
        </w:rPr>
      </w:pPr>
    </w:p>
    <w:p w14:paraId="1D201867" w14:textId="77777777" w:rsidR="000B4D66" w:rsidRDefault="000B4D66" w:rsidP="000B4D66">
      <w:pPr>
        <w:snapToGrid w:val="0"/>
        <w:ind w:leftChars="100" w:left="240"/>
        <w:jc w:val="right"/>
        <w:rPr>
          <w:rFonts w:ascii="Book Antiqua" w:hAnsi="Book Antiqua"/>
          <w:color w:val="000000" w:themeColor="text1"/>
        </w:rPr>
      </w:pPr>
    </w:p>
    <w:p w14:paraId="7354FAF6" w14:textId="77777777" w:rsidR="000B4D66" w:rsidRDefault="000B4D66" w:rsidP="000B4D6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4"/>
    <w:p w14:paraId="1E2C9D84" w14:textId="77777777" w:rsidR="000B4D66" w:rsidRDefault="000B4D66" w:rsidP="000B4D66">
      <w:pPr>
        <w:rPr>
          <w:rFonts w:ascii="Book Antiqua" w:hAnsi="Book Antiqua" w:cs="Book Antiqua"/>
          <w:b/>
          <w:bCs/>
          <w:color w:val="000000"/>
        </w:rPr>
      </w:pPr>
    </w:p>
    <w:p w14:paraId="377CE769" w14:textId="77777777" w:rsidR="000B4D66" w:rsidRDefault="000B4D66">
      <w:pPr>
        <w:spacing w:line="360" w:lineRule="auto"/>
        <w:jc w:val="both"/>
        <w:rPr>
          <w:rFonts w:ascii="Book Antiqua" w:eastAsia="Book Antiqua" w:hAnsi="Book Antiqua" w:cs="Book Antiqua"/>
          <w:color w:val="000000"/>
        </w:rPr>
      </w:pPr>
    </w:p>
    <w:sectPr w:rsidR="000B4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2D08" w14:textId="77777777" w:rsidR="00B16CB1" w:rsidRDefault="00B16CB1">
      <w:r>
        <w:separator/>
      </w:r>
    </w:p>
  </w:endnote>
  <w:endnote w:type="continuationSeparator" w:id="0">
    <w:p w14:paraId="16E1CE08" w14:textId="77777777" w:rsidR="00B16CB1" w:rsidRDefault="00B1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29283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598F654" w14:textId="77777777" w:rsidR="0057283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182EBED9" w14:textId="77777777" w:rsidR="0057283A" w:rsidRDefault="0057283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F231" w14:textId="77777777" w:rsidR="00B16CB1" w:rsidRDefault="00B16CB1">
      <w:r>
        <w:separator/>
      </w:r>
    </w:p>
  </w:footnote>
  <w:footnote w:type="continuationSeparator" w:id="0">
    <w:p w14:paraId="3CBD5876" w14:textId="77777777" w:rsidR="00B16CB1" w:rsidRDefault="00B16C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1111D"/>
    <w:rsid w:val="00036412"/>
    <w:rsid w:val="000B4D66"/>
    <w:rsid w:val="000F4A51"/>
    <w:rsid w:val="000F5FE5"/>
    <w:rsid w:val="0013472C"/>
    <w:rsid w:val="00141CCA"/>
    <w:rsid w:val="001741D4"/>
    <w:rsid w:val="0019222C"/>
    <w:rsid w:val="001D523C"/>
    <w:rsid w:val="002978B4"/>
    <w:rsid w:val="002E6BCE"/>
    <w:rsid w:val="00322A32"/>
    <w:rsid w:val="003973FA"/>
    <w:rsid w:val="00434896"/>
    <w:rsid w:val="004C3C77"/>
    <w:rsid w:val="00534DB4"/>
    <w:rsid w:val="00536026"/>
    <w:rsid w:val="005406E4"/>
    <w:rsid w:val="005423BF"/>
    <w:rsid w:val="0057283A"/>
    <w:rsid w:val="00581F8A"/>
    <w:rsid w:val="006004EF"/>
    <w:rsid w:val="00624383"/>
    <w:rsid w:val="006357C2"/>
    <w:rsid w:val="006A0C45"/>
    <w:rsid w:val="007279A1"/>
    <w:rsid w:val="00787B08"/>
    <w:rsid w:val="008847B2"/>
    <w:rsid w:val="009323D8"/>
    <w:rsid w:val="0097032B"/>
    <w:rsid w:val="00A1088E"/>
    <w:rsid w:val="00A31098"/>
    <w:rsid w:val="00A54D4E"/>
    <w:rsid w:val="00A77B3E"/>
    <w:rsid w:val="00AA440B"/>
    <w:rsid w:val="00B16CB1"/>
    <w:rsid w:val="00B47C34"/>
    <w:rsid w:val="00B93C27"/>
    <w:rsid w:val="00BB4E47"/>
    <w:rsid w:val="00C61D52"/>
    <w:rsid w:val="00CA2A55"/>
    <w:rsid w:val="00CC2133"/>
    <w:rsid w:val="00CC56D2"/>
    <w:rsid w:val="00CD4D9C"/>
    <w:rsid w:val="00D16CD3"/>
    <w:rsid w:val="00D46AEB"/>
    <w:rsid w:val="00DA7341"/>
    <w:rsid w:val="00E81823"/>
    <w:rsid w:val="00EA4FED"/>
    <w:rsid w:val="01E8351C"/>
    <w:rsid w:val="0A874D7A"/>
    <w:rsid w:val="19B15F1E"/>
    <w:rsid w:val="24D3457D"/>
    <w:rsid w:val="31370A3B"/>
    <w:rsid w:val="3818515E"/>
    <w:rsid w:val="3B1D2239"/>
    <w:rsid w:val="3D953C23"/>
    <w:rsid w:val="4A7F7D66"/>
    <w:rsid w:val="61A91BB9"/>
    <w:rsid w:val="75F37B0D"/>
    <w:rsid w:val="7A3E7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33EAF"/>
  <w15:docId w15:val="{DA28876B-AFB7-F449-9F80-AD966B7F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table" w:customStyle="1" w:styleId="11">
    <w:name w:val="无格式表格 11"/>
    <w:basedOn w:val="a1"/>
    <w:uiPriority w:val="41"/>
    <w:qFormat/>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Revision2">
    <w:name w:val="Revision2"/>
    <w:hidden/>
    <w:uiPriority w:val="99"/>
    <w:semiHidden/>
    <w:qFormat/>
    <w:rPr>
      <w:rFonts w:eastAsia="Times New Roman"/>
      <w:sz w:val="24"/>
      <w:szCs w:val="24"/>
      <w:lang w:eastAsia="en-US"/>
    </w:rPr>
  </w:style>
  <w:style w:type="paragraph" w:styleId="ac">
    <w:name w:val="Revision"/>
    <w:hidden/>
    <w:uiPriority w:val="99"/>
    <w:semiHidden/>
    <w:rsid w:val="005406E4"/>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46</Pages>
  <Words>15093</Words>
  <Characters>86034</Characters>
  <Application>Microsoft Office Word</Application>
  <DocSecurity>0</DocSecurity>
  <Lines>716</Lines>
  <Paragraphs>201</Paragraphs>
  <ScaleCrop>false</ScaleCrop>
  <Company/>
  <LinksUpToDate>false</LinksUpToDate>
  <CharactersWithSpaces>100926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CC15613419072@163.com</cp:lastModifiedBy>
  <cp:revision>9</cp:revision>
  <dcterms:created xsi:type="dcterms:W3CDTF">2023-02-14T19:22:00Z</dcterms:created>
  <dcterms:modified xsi:type="dcterms:W3CDTF">2023-02-20T08:07:00Z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7FDA0DC913544E63B0F37AD2B4D7679C</vt:lpwstr>
  </property>
</Properties>
</file>