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58F6" w14:textId="5AA10DD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Name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of</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Journal:</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i/>
          <w:color w:val="000000"/>
        </w:rPr>
        <w:t>World</w:t>
      </w:r>
      <w:r w:rsidR="00251AFE" w:rsidRPr="0049365A">
        <w:rPr>
          <w:rFonts w:ascii="Book Antiqua" w:eastAsia="Book Antiqua" w:hAnsi="Book Antiqua" w:cs="Book Antiqua"/>
          <w:i/>
          <w:color w:val="000000"/>
        </w:rPr>
        <w:t xml:space="preserve"> </w:t>
      </w:r>
      <w:r w:rsidRPr="0049365A">
        <w:rPr>
          <w:rFonts w:ascii="Book Antiqua" w:eastAsia="Book Antiqua" w:hAnsi="Book Antiqua" w:cs="Book Antiqua"/>
          <w:i/>
          <w:color w:val="000000"/>
        </w:rPr>
        <w:t>Journal</w:t>
      </w:r>
      <w:r w:rsidR="00251AFE" w:rsidRPr="0049365A">
        <w:rPr>
          <w:rFonts w:ascii="Book Antiqua" w:eastAsia="Book Antiqua" w:hAnsi="Book Antiqua" w:cs="Book Antiqua"/>
          <w:i/>
          <w:color w:val="000000"/>
        </w:rPr>
        <w:t xml:space="preserve"> </w:t>
      </w:r>
      <w:r w:rsidRPr="0049365A">
        <w:rPr>
          <w:rFonts w:ascii="Book Antiqua" w:eastAsia="Book Antiqua" w:hAnsi="Book Antiqua" w:cs="Book Antiqua"/>
          <w:i/>
          <w:color w:val="000000"/>
        </w:rPr>
        <w:t>of</w:t>
      </w:r>
      <w:r w:rsidR="00251AFE" w:rsidRPr="0049365A">
        <w:rPr>
          <w:rFonts w:ascii="Book Antiqua" w:eastAsia="Book Antiqua" w:hAnsi="Book Antiqua" w:cs="Book Antiqua"/>
          <w:i/>
          <w:color w:val="000000"/>
        </w:rPr>
        <w:t xml:space="preserve"> </w:t>
      </w:r>
      <w:r w:rsidRPr="0049365A">
        <w:rPr>
          <w:rFonts w:ascii="Book Antiqua" w:eastAsia="Book Antiqua" w:hAnsi="Book Antiqua" w:cs="Book Antiqua"/>
          <w:i/>
          <w:color w:val="000000"/>
        </w:rPr>
        <w:t>Gastrointestinal</w:t>
      </w:r>
      <w:r w:rsidR="00251AFE" w:rsidRPr="0049365A">
        <w:rPr>
          <w:rFonts w:ascii="Book Antiqua" w:eastAsia="Book Antiqua" w:hAnsi="Book Antiqua" w:cs="Book Antiqua"/>
          <w:i/>
          <w:color w:val="000000"/>
        </w:rPr>
        <w:t xml:space="preserve"> </w:t>
      </w:r>
      <w:r w:rsidRPr="0049365A">
        <w:rPr>
          <w:rFonts w:ascii="Book Antiqua" w:eastAsia="Book Antiqua" w:hAnsi="Book Antiqua" w:cs="Book Antiqua"/>
          <w:i/>
          <w:color w:val="000000"/>
        </w:rPr>
        <w:t>Oncology</w:t>
      </w:r>
    </w:p>
    <w:p w14:paraId="0D4B9BBA" w14:textId="386E8AD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Manuscript</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NO:</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81119</w:t>
      </w:r>
    </w:p>
    <w:p w14:paraId="28A1F78D" w14:textId="70C6426D"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Manuscript</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Type: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ORIGINAL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ARTICLE</w:t>
      </w:r>
    </w:p>
    <w:p w14:paraId="68A2B2EA" w14:textId="77777777" w:rsidR="00A77B3E" w:rsidRPr="0049365A" w:rsidRDefault="00A77B3E" w:rsidP="0049365A">
      <w:pPr>
        <w:spacing w:line="360" w:lineRule="auto"/>
        <w:jc w:val="both"/>
        <w:rPr>
          <w:rFonts w:ascii="Book Antiqua" w:hAnsi="Book Antiqua"/>
        </w:rPr>
      </w:pPr>
    </w:p>
    <w:p w14:paraId="44B69AEB" w14:textId="205A30E2"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Retrospective</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Cohort</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Study</w:t>
      </w:r>
    </w:p>
    <w:p w14:paraId="2C61F008" w14:textId="0650E3C5"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Prognostic</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value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of</w:t>
      </w:r>
      <w:r w:rsidR="00251AFE" w:rsidRPr="0049365A">
        <w:rPr>
          <w:rFonts w:ascii="Book Antiqua" w:eastAsia="Book Antiqua" w:hAnsi="Book Antiqua" w:cs="Book Antiqua"/>
          <w:b/>
          <w:color w:val="000000"/>
        </w:rPr>
        <w:t xml:space="preserve"> </w:t>
      </w:r>
      <w:r w:rsidR="007106B6">
        <w:rPr>
          <w:rFonts w:ascii="Book Antiqua" w:eastAsia="Book Antiqua" w:hAnsi="Book Antiqua" w:cs="Book Antiqua"/>
          <w:b/>
          <w:color w:val="000000"/>
        </w:rPr>
        <w:t>c</w:t>
      </w:r>
      <w:r w:rsidRPr="0049365A">
        <w:rPr>
          <w:rFonts w:ascii="Book Antiqua" w:eastAsia="Book Antiqua" w:hAnsi="Book Antiqua" w:cs="Book Antiqua"/>
          <w:b/>
          <w:color w:val="000000"/>
        </w:rPr>
        <w:t>laudin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18.2</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expression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in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gastric</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adenocarcinoma</w:t>
      </w:r>
    </w:p>
    <w:p w14:paraId="44422166" w14:textId="77777777" w:rsidR="00A77B3E" w:rsidRPr="0049365A" w:rsidRDefault="00A77B3E" w:rsidP="0049365A">
      <w:pPr>
        <w:spacing w:line="360" w:lineRule="auto"/>
        <w:jc w:val="both"/>
        <w:rPr>
          <w:rFonts w:ascii="Book Antiqua" w:hAnsi="Book Antiqua"/>
        </w:rPr>
      </w:pPr>
    </w:p>
    <w:p w14:paraId="38080C43" w14:textId="1B12AA27" w:rsidR="00A77B3E" w:rsidRPr="0049365A" w:rsidRDefault="00251AFE" w:rsidP="0049365A">
      <w:pPr>
        <w:spacing w:line="360" w:lineRule="auto"/>
        <w:jc w:val="both"/>
        <w:rPr>
          <w:rFonts w:ascii="Book Antiqua" w:hAnsi="Book Antiqua"/>
        </w:rPr>
      </w:pPr>
      <w:r w:rsidRPr="0049365A">
        <w:rPr>
          <w:rFonts w:ascii="Book Antiqua" w:eastAsia="Book Antiqua" w:hAnsi="Book Antiqua" w:cs="Book Antiqua"/>
          <w:color w:val="000000"/>
        </w:rPr>
        <w:t xml:space="preserve">Kayikcioglu E </w:t>
      </w:r>
      <w:r w:rsidRPr="0049365A">
        <w:rPr>
          <w:rFonts w:ascii="Book Antiqua" w:eastAsia="Book Antiqua" w:hAnsi="Book Antiqua" w:cs="Book Antiqua"/>
          <w:i/>
          <w:iCs/>
          <w:color w:val="000000"/>
        </w:rPr>
        <w:t>et al</w:t>
      </w:r>
      <w:r w:rsidRPr="0049365A">
        <w:rPr>
          <w:rFonts w:ascii="Book Antiqua" w:eastAsia="Book Antiqua" w:hAnsi="Book Antiqua" w:cs="Book Antiqua"/>
          <w:color w:val="000000"/>
        </w:rPr>
        <w:t>. Claudin 18.2 expression in gastric adenocarcinoma</w:t>
      </w:r>
    </w:p>
    <w:p w14:paraId="27CB47C0" w14:textId="77777777" w:rsidR="00A77B3E" w:rsidRPr="0049365A" w:rsidRDefault="00A77B3E" w:rsidP="0049365A">
      <w:pPr>
        <w:spacing w:line="360" w:lineRule="auto"/>
        <w:jc w:val="both"/>
        <w:rPr>
          <w:rFonts w:ascii="Book Antiqua" w:hAnsi="Book Antiqua"/>
        </w:rPr>
      </w:pPr>
    </w:p>
    <w:p w14:paraId="3C8C4952" w14:textId="0C4F6FD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Erkan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Kayikcioglu,</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Ramazan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Oğuz</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Yüceer,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Bulent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Kamuran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Yüceer,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Nermin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Karahan</w:t>
      </w:r>
    </w:p>
    <w:p w14:paraId="6CE5ADF2" w14:textId="77777777" w:rsidR="00A77B3E" w:rsidRPr="0049365A" w:rsidRDefault="00A77B3E" w:rsidP="0049365A">
      <w:pPr>
        <w:spacing w:line="360" w:lineRule="auto"/>
        <w:jc w:val="both"/>
        <w:rPr>
          <w:rFonts w:ascii="Book Antiqua" w:hAnsi="Book Antiqua"/>
        </w:rPr>
      </w:pPr>
    </w:p>
    <w:p w14:paraId="424F10FA" w14:textId="454E9754"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Erkan</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Kayikcioglu,</w:t>
      </w:r>
      <w:r w:rsidR="00251AFE" w:rsidRPr="0049365A">
        <w:rPr>
          <w:rFonts w:ascii="Book Antiqua" w:eastAsia="Book Antiqua" w:hAnsi="Book Antiqua" w:cs="Book Antiqua"/>
          <w:b/>
          <w:bCs/>
          <w:color w:val="000000"/>
        </w:rPr>
        <w:t xml:space="preserve"> </w:t>
      </w:r>
      <w:r w:rsidR="002C7C58" w:rsidRPr="0049365A">
        <w:rPr>
          <w:rFonts w:ascii="Book Antiqua" w:eastAsia="Book Antiqua" w:hAnsi="Book Antiqua" w:cs="Book Antiqua"/>
          <w:color w:val="000000"/>
        </w:rPr>
        <w:t>Department of Medical Oncology, Suleyman Demirel University, Isparta 32260, Turkey</w:t>
      </w:r>
    </w:p>
    <w:p w14:paraId="6E4B2E98" w14:textId="77777777" w:rsidR="00A77B3E" w:rsidRPr="0049365A" w:rsidRDefault="00A77B3E" w:rsidP="0049365A">
      <w:pPr>
        <w:spacing w:line="360" w:lineRule="auto"/>
        <w:jc w:val="both"/>
        <w:rPr>
          <w:rFonts w:ascii="Book Antiqua" w:hAnsi="Book Antiqua"/>
        </w:rPr>
      </w:pPr>
    </w:p>
    <w:p w14:paraId="55476D03" w14:textId="130C6861"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Ramazan</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Oğuz</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Yüceer,</w:t>
      </w:r>
      <w:r w:rsidR="00251AFE" w:rsidRPr="0049365A">
        <w:rPr>
          <w:rFonts w:ascii="Book Antiqua" w:eastAsia="Book Antiqua" w:hAnsi="Book Antiqua" w:cs="Book Antiqua"/>
          <w:b/>
          <w:bCs/>
          <w:color w:val="000000"/>
        </w:rPr>
        <w:t xml:space="preserve"> </w:t>
      </w:r>
      <w:r w:rsidR="002C7C58" w:rsidRPr="0049365A">
        <w:rPr>
          <w:rFonts w:ascii="Book Antiqua" w:eastAsia="Book Antiqua" w:hAnsi="Book Antiqua" w:cs="Book Antiqua"/>
          <w:color w:val="000000"/>
        </w:rPr>
        <w:t>Department of Pathology, Isparta City Hospital, Isparta 32360, Turkey</w:t>
      </w:r>
    </w:p>
    <w:p w14:paraId="302DE63B" w14:textId="77777777" w:rsidR="00A77B3E" w:rsidRPr="0049365A" w:rsidRDefault="00A77B3E" w:rsidP="0049365A">
      <w:pPr>
        <w:spacing w:line="360" w:lineRule="auto"/>
        <w:jc w:val="both"/>
        <w:rPr>
          <w:rFonts w:ascii="Book Antiqua" w:hAnsi="Book Antiqua"/>
        </w:rPr>
      </w:pPr>
    </w:p>
    <w:p w14:paraId="6BE62C9D" w14:textId="1D2A9DEE"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Bulent</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Cetin,</w:t>
      </w:r>
      <w:r w:rsidR="00251AFE" w:rsidRPr="0049365A">
        <w:rPr>
          <w:rFonts w:ascii="Book Antiqua" w:eastAsia="Book Antiqua" w:hAnsi="Book Antiqua" w:cs="Book Antiqua"/>
          <w:b/>
          <w:bCs/>
          <w:color w:val="000000"/>
        </w:rPr>
        <w:t xml:space="preserve"> </w:t>
      </w:r>
      <w:r w:rsidR="002C7C58" w:rsidRPr="0049365A">
        <w:rPr>
          <w:rFonts w:ascii="Book Antiqua" w:eastAsia="Book Antiqua" w:hAnsi="Book Antiqua" w:cs="Book Antiqua"/>
          <w:b/>
          <w:bCs/>
          <w:color w:val="000000"/>
        </w:rPr>
        <w:t xml:space="preserve">Kamuran Yüceer, </w:t>
      </w:r>
      <w:r w:rsidR="002C7C58" w:rsidRPr="0049365A">
        <w:rPr>
          <w:rFonts w:ascii="Book Antiqua" w:eastAsia="Book Antiqua" w:hAnsi="Book Antiqua" w:cs="Book Antiqua"/>
          <w:color w:val="000000"/>
        </w:rPr>
        <w:t>Department of Internal Medicine, Suleyman Demirel University, Faculty of Medicine, Isparta 32360, Turkey</w:t>
      </w:r>
    </w:p>
    <w:p w14:paraId="784A724D" w14:textId="77777777" w:rsidR="00A77B3E" w:rsidRPr="0049365A" w:rsidRDefault="00A77B3E" w:rsidP="0049365A">
      <w:pPr>
        <w:spacing w:line="360" w:lineRule="auto"/>
        <w:jc w:val="both"/>
        <w:rPr>
          <w:rFonts w:ascii="Book Antiqua" w:hAnsi="Book Antiqua"/>
        </w:rPr>
      </w:pPr>
    </w:p>
    <w:p w14:paraId="725AEFBA" w14:textId="3DAB5F82"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Nermin</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Karahan,</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Department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Pathology,</w:t>
      </w:r>
      <w:r w:rsidR="00251AFE" w:rsidRPr="0049365A">
        <w:rPr>
          <w:rFonts w:ascii="Book Antiqua" w:eastAsia="Book Antiqua" w:hAnsi="Book Antiqua" w:cs="Book Antiqua"/>
          <w:color w:val="000000"/>
        </w:rPr>
        <w:t xml:space="preserve"> </w:t>
      </w:r>
      <w:r w:rsidR="00432AF2" w:rsidRPr="0049365A">
        <w:rPr>
          <w:rFonts w:ascii="Book Antiqua" w:eastAsia="Book Antiqua" w:hAnsi="Book Antiqua" w:cs="Book Antiqua"/>
          <w:color w:val="000000"/>
        </w:rPr>
        <w:t>Su</w:t>
      </w:r>
      <w:r w:rsidR="003E27B2" w:rsidRPr="0049365A">
        <w:rPr>
          <w:rFonts w:ascii="Book Antiqua" w:eastAsia="Book Antiqua" w:hAnsi="Book Antiqua" w:cs="Book Antiqua"/>
          <w:color w:val="000000"/>
        </w:rPr>
        <w:t xml:space="preserve">leyman </w:t>
      </w:r>
      <w:r w:rsidRPr="0049365A">
        <w:rPr>
          <w:rFonts w:ascii="Book Antiqua" w:eastAsia="Book Antiqua" w:hAnsi="Book Antiqua" w:cs="Book Antiqua"/>
          <w:color w:val="000000"/>
        </w:rPr>
        <w:t>Demirel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University,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Isparta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32360,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Turkey</w:t>
      </w:r>
    </w:p>
    <w:p w14:paraId="57849F0B" w14:textId="77777777" w:rsidR="00326BEB" w:rsidRPr="0049365A" w:rsidRDefault="00326BEB" w:rsidP="0049365A">
      <w:pPr>
        <w:spacing w:line="360" w:lineRule="auto"/>
        <w:jc w:val="both"/>
        <w:rPr>
          <w:rFonts w:ascii="Book Antiqua" w:eastAsia="Book Antiqua" w:hAnsi="Book Antiqua" w:cs="Book Antiqua"/>
          <w:color w:val="000000"/>
        </w:rPr>
      </w:pPr>
    </w:p>
    <w:p w14:paraId="42D45745" w14:textId="3D6CA803"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Author</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contributions:</w:t>
      </w:r>
      <w:r w:rsidR="00251AFE" w:rsidRPr="0049365A">
        <w:rPr>
          <w:rFonts w:ascii="Book Antiqua" w:eastAsia="Book Antiqua" w:hAnsi="Book Antiqua" w:cs="Book Antiqua"/>
          <w:b/>
          <w:bCs/>
          <w:color w:val="000000"/>
        </w:rPr>
        <w:t xml:space="preserve"> </w:t>
      </w:r>
      <w:r w:rsidR="005E5E78" w:rsidRPr="0049365A">
        <w:rPr>
          <w:rFonts w:ascii="Book Antiqua" w:eastAsia="Book Antiqua" w:hAnsi="Book Antiqua" w:cs="Book Antiqua"/>
          <w:color w:val="000000"/>
        </w:rPr>
        <w:t>Kayikcioglu E contributed to conceptualization;</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Yüceer RO</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Kayikcioglu E</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Karahan N</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and Cetin B contributed to formal analysis and investigation</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Kayikcioglu E and Cetin B contributed to s</w:t>
      </w:r>
      <w:r w:rsidRPr="0049365A">
        <w:rPr>
          <w:rFonts w:ascii="Book Antiqua" w:eastAsia="Book Antiqua" w:hAnsi="Book Antiqua" w:cs="Book Antiqua"/>
          <w:color w:val="000000"/>
        </w:rPr>
        <w:t>upervision;</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Kayikcioglu E, Yüceer RO, and Yüceer K contributed to r</w:t>
      </w:r>
      <w:r w:rsidRPr="0049365A">
        <w:rPr>
          <w:rFonts w:ascii="Book Antiqua" w:eastAsia="Book Antiqua" w:hAnsi="Book Antiqua" w:cs="Book Antiqua"/>
          <w:color w:val="000000"/>
        </w:rPr>
        <w:t>esources;</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Yüceer K contributed to v</w:t>
      </w:r>
      <w:r w:rsidRPr="0049365A">
        <w:rPr>
          <w:rFonts w:ascii="Book Antiqua" w:eastAsia="Book Antiqua" w:hAnsi="Book Antiqua" w:cs="Book Antiqua"/>
          <w:color w:val="000000"/>
        </w:rPr>
        <w:t>isualization;</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Kayikcioglu E, Yüceer RO, Yüceer K, Karahan N, and Cetin B contributed to</w:t>
      </w:r>
      <w:r w:rsidR="005E5E78" w:rsidRPr="0049365A">
        <w:rPr>
          <w:rFonts w:ascii="Book Antiqua" w:hAnsi="Book Antiqua"/>
          <w:lang w:eastAsia="zh-CN"/>
        </w:rPr>
        <w:t xml:space="preserve"> </w:t>
      </w:r>
      <w:r w:rsidR="005E5E78" w:rsidRPr="0049365A">
        <w:rPr>
          <w:rFonts w:ascii="Book Antiqua" w:eastAsia="Book Antiqua" w:hAnsi="Book Antiqua" w:cs="Book Antiqua"/>
          <w:color w:val="000000"/>
        </w:rPr>
        <w:t>w</w:t>
      </w:r>
      <w:r w:rsidRPr="0049365A">
        <w:rPr>
          <w:rFonts w:ascii="Book Antiqua" w:eastAsia="Book Antiqua" w:hAnsi="Book Antiqua" w:cs="Book Antiqua"/>
          <w:color w:val="000000"/>
        </w:rPr>
        <w:t>rit</w:t>
      </w:r>
      <w:r w:rsidR="005E5E78" w:rsidRPr="0049365A">
        <w:rPr>
          <w:rFonts w:ascii="Book Antiqua" w:eastAsia="Book Antiqua" w:hAnsi="Book Antiqua" w:cs="Book Antiqua"/>
          <w:color w:val="000000"/>
        </w:rPr>
        <w:t xml:space="preserve">ing </w:t>
      </w:r>
      <w:r w:rsidR="007106B6">
        <w:rPr>
          <w:rFonts w:ascii="Book Antiqua" w:eastAsia="Book Antiqua" w:hAnsi="Book Antiqua" w:cs="Book Antiqua"/>
          <w:color w:val="000000"/>
        </w:rPr>
        <w:t xml:space="preserve">and </w:t>
      </w:r>
      <w:r w:rsidRPr="0049365A">
        <w:rPr>
          <w:rFonts w:ascii="Book Antiqua" w:eastAsia="Book Antiqua" w:hAnsi="Book Antiqua" w:cs="Book Antiqua"/>
          <w:color w:val="000000"/>
        </w:rPr>
        <w:t>original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draft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lastRenderedPageBreak/>
        <w:t>preparation;</w:t>
      </w:r>
      <w:r w:rsidR="00251AFE" w:rsidRPr="0049365A">
        <w:rPr>
          <w:rFonts w:ascii="Book Antiqua" w:eastAsia="Book Antiqua" w:hAnsi="Book Antiqua" w:cs="Book Antiqua"/>
          <w:color w:val="000000"/>
        </w:rPr>
        <w:t xml:space="preserve"> </w:t>
      </w:r>
      <w:r w:rsidR="005E5E78" w:rsidRPr="0049365A">
        <w:rPr>
          <w:rFonts w:ascii="Book Antiqua" w:eastAsia="Book Antiqua" w:hAnsi="Book Antiqua" w:cs="Book Antiqua"/>
          <w:color w:val="000000"/>
        </w:rPr>
        <w:t>Kayikcioglu E, Karahan N, and Cetin B contributed to</w:t>
      </w:r>
      <w:r w:rsidR="005E5E78" w:rsidRPr="0049365A">
        <w:rPr>
          <w:rFonts w:ascii="Book Antiqua" w:hAnsi="Book Antiqua"/>
          <w:lang w:eastAsia="zh-CN"/>
        </w:rPr>
        <w:t xml:space="preserve"> </w:t>
      </w:r>
      <w:r w:rsidRPr="0049365A">
        <w:rPr>
          <w:rFonts w:ascii="Book Antiqua" w:eastAsia="Book Antiqua" w:hAnsi="Book Antiqua" w:cs="Book Antiqua"/>
          <w:color w:val="000000"/>
        </w:rPr>
        <w:t>review</w:t>
      </w:r>
      <w:r w:rsidR="007106B6">
        <w:rPr>
          <w:rFonts w:ascii="Book Antiqua" w:eastAsia="Book Antiqua" w:hAnsi="Book Antiqua" w:cs="Book Antiqua"/>
          <w:color w:val="000000"/>
        </w:rPr>
        <w: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editing</w:t>
      </w:r>
      <w:r w:rsidR="005E5E78" w:rsidRPr="0049365A">
        <w:rPr>
          <w:rFonts w:ascii="Book Antiqua" w:eastAsia="Book Antiqua" w:hAnsi="Book Antiqua" w:cs="Book Antiqua"/>
          <w:color w:val="000000"/>
        </w:rPr>
        <w:t>.</w:t>
      </w:r>
    </w:p>
    <w:p w14:paraId="6724C070" w14:textId="77777777" w:rsidR="00A77B3E" w:rsidRPr="0049365A" w:rsidRDefault="00A77B3E" w:rsidP="0049365A">
      <w:pPr>
        <w:spacing w:line="360" w:lineRule="auto"/>
        <w:jc w:val="both"/>
        <w:rPr>
          <w:rFonts w:ascii="Book Antiqua" w:hAnsi="Book Antiqua"/>
        </w:rPr>
      </w:pPr>
    </w:p>
    <w:p w14:paraId="07F788BE" w14:textId="62CA5DAB"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Corresponding</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author:</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Erkan</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Kayikcioglu,</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MD,</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Assistant</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Professor,</w:t>
      </w:r>
      <w:r w:rsidR="00251AFE" w:rsidRPr="0049365A">
        <w:rPr>
          <w:rFonts w:ascii="Book Antiqua" w:eastAsia="Book Antiqua" w:hAnsi="Book Antiqua" w:cs="Book Antiqua"/>
          <w:b/>
          <w:bCs/>
          <w:color w:val="000000"/>
        </w:rPr>
        <w:t xml:space="preserve"> </w:t>
      </w:r>
      <w:r w:rsidR="002C7C58" w:rsidRPr="0049365A">
        <w:rPr>
          <w:rFonts w:ascii="Book Antiqua" w:eastAsia="Book Antiqua" w:hAnsi="Book Antiqua" w:cs="Book Antiqua"/>
          <w:color w:val="000000"/>
        </w:rPr>
        <w:t>Department of Medical Oncology, Suleyman Demirel University, Cunur, Suleyman Demirel Caddesi, Isparta 32260, Turkey. drkayikcioglu@yahoo.com</w:t>
      </w:r>
    </w:p>
    <w:p w14:paraId="3E45A4C2" w14:textId="77777777" w:rsidR="00A77B3E" w:rsidRPr="0049365A" w:rsidRDefault="00A77B3E" w:rsidP="0049365A">
      <w:pPr>
        <w:spacing w:line="360" w:lineRule="auto"/>
        <w:jc w:val="both"/>
        <w:rPr>
          <w:rFonts w:ascii="Book Antiqua" w:hAnsi="Book Antiqua"/>
        </w:rPr>
      </w:pPr>
    </w:p>
    <w:p w14:paraId="10CE881D" w14:textId="06A3BA34"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Received:</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October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29,</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2022</w:t>
      </w:r>
    </w:p>
    <w:p w14:paraId="5E4867A5" w14:textId="40BBACF9"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Revised:</w:t>
      </w:r>
      <w:r w:rsidR="00251AFE" w:rsidRPr="0049365A">
        <w:rPr>
          <w:rFonts w:ascii="Book Antiqua" w:eastAsia="Book Antiqua" w:hAnsi="Book Antiqua" w:cs="Book Antiqua"/>
          <w:b/>
          <w:bCs/>
          <w:color w:val="000000"/>
        </w:rPr>
        <w:t xml:space="preserve"> </w:t>
      </w:r>
      <w:r w:rsidR="002C7C58" w:rsidRPr="0049365A">
        <w:rPr>
          <w:rFonts w:ascii="Book Antiqua" w:eastAsia="Book Antiqua" w:hAnsi="Book Antiqua" w:cs="Book Antiqua"/>
          <w:color w:val="000000"/>
        </w:rPr>
        <w:t>January 2, 2023</w:t>
      </w:r>
    </w:p>
    <w:p w14:paraId="1ABD1E1A" w14:textId="65A2D745"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Accepted:</w:t>
      </w:r>
      <w:r w:rsidR="000C47BB" w:rsidRPr="0049365A">
        <w:rPr>
          <w:rFonts w:ascii="Book Antiqua" w:eastAsia="Book Antiqua" w:hAnsi="Book Antiqua" w:cs="Book Antiqua"/>
          <w:b/>
          <w:bCs/>
          <w:color w:val="000000"/>
        </w:rPr>
        <w:t xml:space="preserve"> </w:t>
      </w:r>
      <w:r w:rsidR="007D737F" w:rsidRPr="0049365A">
        <w:rPr>
          <w:rFonts w:ascii="Book Antiqua" w:eastAsia="Book Antiqua" w:hAnsi="Book Antiqua" w:cs="Book Antiqua"/>
          <w:color w:val="000000"/>
        </w:rPr>
        <w:t>January 23, 2023</w:t>
      </w:r>
    </w:p>
    <w:p w14:paraId="64389A45" w14:textId="0DB41055"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Published</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online:</w:t>
      </w:r>
      <w:r w:rsidR="000C47BB" w:rsidRPr="0049365A">
        <w:rPr>
          <w:rFonts w:ascii="Book Antiqua" w:eastAsia="Book Antiqua" w:hAnsi="Book Antiqua" w:cs="Book Antiqua"/>
          <w:b/>
          <w:bCs/>
          <w:color w:val="000000"/>
        </w:rPr>
        <w:t xml:space="preserve"> </w:t>
      </w:r>
    </w:p>
    <w:p w14:paraId="3379AA5D" w14:textId="77777777" w:rsidR="007106B6" w:rsidRDefault="007106B6" w:rsidP="0049365A">
      <w:pPr>
        <w:spacing w:line="360" w:lineRule="auto"/>
        <w:jc w:val="both"/>
        <w:rPr>
          <w:rFonts w:ascii="Book Antiqua" w:eastAsia="Book Antiqua" w:hAnsi="Book Antiqua" w:cs="Book Antiqua"/>
          <w:b/>
          <w:color w:val="000000"/>
        </w:rPr>
      </w:pPr>
    </w:p>
    <w:p w14:paraId="445D6A43" w14:textId="59BC9A56"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Abstract</w:t>
      </w:r>
    </w:p>
    <w:p w14:paraId="4EC27038"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BACKGROUND</w:t>
      </w:r>
    </w:p>
    <w:p w14:paraId="1457F30E" w14:textId="201A2461"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Claudin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surface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protein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monoclonal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binds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causes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death.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few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researched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0D142A58" w14:textId="77777777" w:rsidR="00A77B3E" w:rsidRPr="0049365A" w:rsidRDefault="00A77B3E" w:rsidP="0049365A">
      <w:pPr>
        <w:spacing w:line="360" w:lineRule="auto"/>
        <w:jc w:val="both"/>
        <w:rPr>
          <w:rFonts w:ascii="Book Antiqua" w:hAnsi="Book Antiqua"/>
        </w:rPr>
      </w:pPr>
    </w:p>
    <w:p w14:paraId="59A925AB"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AIM</w:t>
      </w:r>
    </w:p>
    <w:p w14:paraId="4916F7B3" w14:textId="5F3709C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value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11295B0F" w14:textId="77777777" w:rsidR="00A77B3E" w:rsidRPr="0049365A" w:rsidRDefault="00A77B3E" w:rsidP="0049365A">
      <w:pPr>
        <w:spacing w:line="360" w:lineRule="auto"/>
        <w:jc w:val="both"/>
        <w:rPr>
          <w:rFonts w:ascii="Book Antiqua" w:hAnsi="Book Antiqua"/>
        </w:rPr>
      </w:pPr>
    </w:p>
    <w:p w14:paraId="7A96F76F"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METHODS</w:t>
      </w:r>
    </w:p>
    <w:p w14:paraId="55222069" w14:textId="1C90D02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This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conducted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65</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over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diagnosed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investigated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009B0622">
        <w:rPr>
          <w:rFonts w:ascii="Book Antiqua" w:eastAsia="Book Antiqua" w:hAnsi="Book Antiqua" w:cs="Book Antiqua"/>
          <w:color w:val="000000"/>
        </w:rPr>
        <w:t>sex</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00DC5FA7">
        <w:rPr>
          <w:rFonts w:ascii="Book Antiqua" w:eastAsia="Book Antiqua" w:hAnsi="Book Antiqua" w:cs="Book Antiqua"/>
          <w:color w:val="000000"/>
        </w:rPr>
        <w:t>L</w:t>
      </w:r>
      <w:r w:rsidRPr="0049365A">
        <w:rPr>
          <w:rFonts w:ascii="Book Antiqua" w:eastAsia="Book Antiqua" w:hAnsi="Book Antiqua" w:cs="Book Antiqua"/>
          <w:color w:val="000000"/>
        </w:rPr>
        <w:t>auren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classification,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family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HER2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19425096" w14:textId="77777777" w:rsidR="00A77B3E" w:rsidRPr="0049365A" w:rsidRDefault="00A77B3E" w:rsidP="0049365A">
      <w:pPr>
        <w:spacing w:line="360" w:lineRule="auto"/>
        <w:jc w:val="both"/>
        <w:rPr>
          <w:rFonts w:ascii="Book Antiqua" w:hAnsi="Book Antiqua"/>
        </w:rPr>
      </w:pPr>
    </w:p>
    <w:p w14:paraId="201A484F"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lastRenderedPageBreak/>
        <w:t>RESULTS</w:t>
      </w:r>
    </w:p>
    <w:p w14:paraId="2B54D2EC" w14:textId="4EDC369E"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73.8%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(48)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During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17.7-mo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follow-up</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period,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89.2%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(58)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progression-free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overall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w:t>
      </w:r>
      <w:r w:rsidR="00641105">
        <w:rPr>
          <w:rFonts w:ascii="Book Antiqua" w:eastAsia="Book Antiqua" w:hAnsi="Book Antiqua" w:cs="Book Antiqua"/>
          <w:color w:val="000000"/>
        </w:rPr>
        <w:t xml:space="preserve"> mo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(95%</w:t>
      </w:r>
      <w:r w:rsidR="00641105">
        <w:rPr>
          <w:rFonts w:ascii="Book Antiqua" w:eastAsia="Book Antiqua" w:hAnsi="Book Antiqua" w:cs="Book Antiqua"/>
          <w:color w:val="000000"/>
        </w:rPr>
        <w:t xml:space="preserve"> confidence interval: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1.6-10.4)</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12</w:t>
      </w:r>
      <w:r w:rsidR="00251AFE" w:rsidRPr="0049365A">
        <w:rPr>
          <w:rFonts w:ascii="Book Antiqua" w:eastAsia="Book Antiqua" w:hAnsi="Book Antiqua" w:cs="Book Antiqua"/>
          <w:color w:val="000000"/>
        </w:rPr>
        <w:t xml:space="preserve"> </w:t>
      </w:r>
      <w:r w:rsidR="00641105">
        <w:rPr>
          <w:rFonts w:ascii="Book Antiqua" w:eastAsia="Book Antiqua" w:hAnsi="Book Antiqua" w:cs="Book Antiqua"/>
          <w:color w:val="000000"/>
        </w:rPr>
        <w:t xml:space="preserve">mo </w:t>
      </w:r>
      <w:r w:rsidRPr="0049365A">
        <w:rPr>
          <w:rFonts w:ascii="Book Antiqua" w:eastAsia="Book Antiqua" w:hAnsi="Book Antiqua" w:cs="Book Antiqua"/>
          <w:color w:val="000000"/>
        </w:rPr>
        <w:t>(95%</w:t>
      </w:r>
      <w:r w:rsidR="00641105">
        <w:rPr>
          <w:rFonts w:ascii="Book Antiqua" w:eastAsia="Book Antiqua" w:hAnsi="Book Antiqua" w:cs="Book Antiqua"/>
          <w:color w:val="000000"/>
        </w:rPr>
        <w:t xml:space="preserve"> confidence interval</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7.5-16.5).</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multivariate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regression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00641105" w:rsidRPr="0049365A">
        <w:rPr>
          <w:rFonts w:ascii="Book Antiqua" w:eastAsia="Book Antiqua" w:hAnsi="Book Antiqua" w:cs="Book Antiqua"/>
          <w:color w:val="000000"/>
        </w:rPr>
        <w:t>progression-free 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p>
    <w:p w14:paraId="702C6180" w14:textId="77777777" w:rsidR="00A77B3E" w:rsidRPr="0049365A" w:rsidRDefault="00A77B3E" w:rsidP="0049365A">
      <w:pPr>
        <w:spacing w:line="360" w:lineRule="auto"/>
        <w:jc w:val="both"/>
        <w:rPr>
          <w:rFonts w:ascii="Book Antiqua" w:hAnsi="Book Antiqua"/>
        </w:rPr>
      </w:pPr>
    </w:p>
    <w:p w14:paraId="71A56D6C"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CONCLUSION</w:t>
      </w:r>
    </w:p>
    <w:p w14:paraId="7263C73C" w14:textId="40F24283"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00825271">
        <w:rPr>
          <w:rFonts w:ascii="Book Antiqua" w:eastAsia="Book Antiqua" w:hAnsi="Book Antiqua" w:cs="Book Antiqua"/>
          <w:color w:val="000000"/>
        </w:rPr>
        <w:t>wa</w:t>
      </w:r>
      <w:r w:rsidRPr="0049365A">
        <w:rPr>
          <w:rFonts w:ascii="Book Antiqua" w:eastAsia="Book Antiqua" w:hAnsi="Book Antiqua" w:cs="Book Antiqua"/>
          <w:color w:val="000000"/>
        </w:rPr>
        <w: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quite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high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proportion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00825271">
        <w:rPr>
          <w:rFonts w:ascii="Book Antiqua" w:eastAsia="Book Antiqua" w:hAnsi="Book Antiqua" w:cs="Book Antiqua"/>
          <w:color w:val="000000"/>
        </w:rPr>
        <w:t>would be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efficacious.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marker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825271">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although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predictive.</w:t>
      </w:r>
    </w:p>
    <w:p w14:paraId="78DF4480" w14:textId="77777777" w:rsidR="00A77B3E" w:rsidRPr="0049365A" w:rsidRDefault="00A77B3E" w:rsidP="0049365A">
      <w:pPr>
        <w:spacing w:line="360" w:lineRule="auto"/>
        <w:jc w:val="both"/>
        <w:rPr>
          <w:rFonts w:ascii="Book Antiqua" w:hAnsi="Book Antiqua"/>
        </w:rPr>
      </w:pPr>
    </w:p>
    <w:p w14:paraId="2853DE82" w14:textId="4B67A07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Key</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Words:</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002C7C58" w:rsidRPr="0049365A">
        <w:rPr>
          <w:rFonts w:ascii="Book Antiqua" w:eastAsia="Book Antiqua" w:hAnsi="Book Antiqua" w:cs="Book Antiqua"/>
          <w:color w:val="000000"/>
        </w:rPr>
        <w:t>C</w:t>
      </w:r>
      <w:r w:rsidRPr="0049365A">
        <w:rPr>
          <w:rFonts w:ascii="Book Antiqua" w:eastAsia="Book Antiqua" w:hAnsi="Book Antiqua" w:cs="Book Antiqua"/>
          <w:color w:val="000000"/>
        </w:rPr>
        <w:t>laudin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18.2;</w:t>
      </w:r>
      <w:r w:rsidR="00251AFE" w:rsidRPr="0049365A">
        <w:rPr>
          <w:rFonts w:ascii="Book Antiqua" w:eastAsia="Book Antiqua" w:hAnsi="Book Antiqua" w:cs="Book Antiqua"/>
          <w:color w:val="000000"/>
        </w:rPr>
        <w:t xml:space="preserve"> </w:t>
      </w:r>
      <w:r w:rsidR="002C7C58" w:rsidRPr="0049365A">
        <w:rPr>
          <w:rFonts w:ascii="Book Antiqua" w:eastAsia="Book Antiqua" w:hAnsi="Book Antiqua" w:cs="Book Antiqua"/>
          <w:color w:val="000000"/>
        </w:rPr>
        <w:t>O</w:t>
      </w:r>
      <w:r w:rsidRPr="0049365A">
        <w:rPr>
          <w:rFonts w:ascii="Book Antiqua" w:eastAsia="Book Antiqua" w:hAnsi="Book Antiqua" w:cs="Book Antiqua"/>
          <w:color w:val="000000"/>
        </w:rPr>
        <w:t>verall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002C7C58" w:rsidRPr="0049365A">
        <w:rPr>
          <w:rFonts w:ascii="Book Antiqua" w:eastAsia="Book Antiqua" w:hAnsi="Book Antiqua" w:cs="Book Antiqua"/>
          <w:color w:val="000000"/>
        </w:rPr>
        <w:t>C</w:t>
      </w:r>
      <w:r w:rsidRPr="0049365A">
        <w:rPr>
          <w:rFonts w:ascii="Book Antiqua" w:eastAsia="Book Antiqua" w:hAnsi="Book Antiqua" w:cs="Book Antiqua"/>
          <w:color w:val="000000"/>
        </w:rPr>
        <w:t>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p>
    <w:p w14:paraId="348BEC61" w14:textId="77777777" w:rsidR="00A77B3E" w:rsidRPr="0049365A" w:rsidRDefault="00A77B3E" w:rsidP="0049365A">
      <w:pPr>
        <w:spacing w:line="360" w:lineRule="auto"/>
        <w:jc w:val="both"/>
        <w:rPr>
          <w:rFonts w:ascii="Book Antiqua" w:hAnsi="Book Antiqua"/>
        </w:rPr>
      </w:pPr>
    </w:p>
    <w:p w14:paraId="76F82631" w14:textId="078307DC"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Kayikcioglu</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Yüceer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Yüceer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Karahan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value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Claudin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i/>
          <w:iCs/>
          <w:color w:val="000000"/>
        </w:rPr>
        <w:t>World</w:t>
      </w:r>
      <w:r w:rsidR="00251AFE" w:rsidRPr="0049365A">
        <w:rPr>
          <w:rFonts w:ascii="Book Antiqua" w:eastAsia="Book Antiqua" w:hAnsi="Book Antiqua" w:cs="Book Antiqua"/>
          <w:i/>
          <w:iCs/>
          <w:color w:val="000000"/>
        </w:rPr>
        <w:t xml:space="preserve"> </w:t>
      </w:r>
      <w:r w:rsidRPr="0049365A">
        <w:rPr>
          <w:rFonts w:ascii="Book Antiqua" w:eastAsia="Book Antiqua" w:hAnsi="Book Antiqua" w:cs="Book Antiqua"/>
          <w:i/>
          <w:iCs/>
          <w:color w:val="000000"/>
        </w:rPr>
        <w:t>J</w:t>
      </w:r>
      <w:r w:rsidR="00251AFE" w:rsidRPr="0049365A">
        <w:rPr>
          <w:rFonts w:ascii="Book Antiqua" w:eastAsia="Book Antiqua" w:hAnsi="Book Antiqua" w:cs="Book Antiqua"/>
          <w:i/>
          <w:iCs/>
          <w:color w:val="000000"/>
        </w:rPr>
        <w:t xml:space="preserve"> </w:t>
      </w:r>
      <w:r w:rsidRPr="0049365A">
        <w:rPr>
          <w:rFonts w:ascii="Book Antiqua" w:eastAsia="Book Antiqua" w:hAnsi="Book Antiqua" w:cs="Book Antiqua"/>
          <w:i/>
          <w:iCs/>
          <w:color w:val="000000"/>
        </w:rPr>
        <w:t>Gastrointest</w:t>
      </w:r>
      <w:r w:rsidR="00251AFE" w:rsidRPr="0049365A">
        <w:rPr>
          <w:rFonts w:ascii="Book Antiqua" w:eastAsia="Book Antiqua" w:hAnsi="Book Antiqua" w:cs="Book Antiqua"/>
          <w:i/>
          <w:iCs/>
          <w:color w:val="000000"/>
        </w:rPr>
        <w:t xml:space="preserve"> </w:t>
      </w:r>
      <w:r w:rsidRPr="0049365A">
        <w:rPr>
          <w:rFonts w:ascii="Book Antiqua" w:eastAsia="Book Antiqua" w:hAnsi="Book Antiqua" w:cs="Book Antiqua"/>
          <w:i/>
          <w:iCs/>
          <w:color w:val="000000"/>
        </w:rPr>
        <w:t>Oncol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press</w:t>
      </w:r>
    </w:p>
    <w:p w14:paraId="28DE27A7" w14:textId="77777777" w:rsidR="00A77B3E" w:rsidRPr="0049365A" w:rsidRDefault="00A77B3E" w:rsidP="0049365A">
      <w:pPr>
        <w:spacing w:line="360" w:lineRule="auto"/>
        <w:jc w:val="both"/>
        <w:rPr>
          <w:rFonts w:ascii="Book Antiqua" w:hAnsi="Book Antiqua"/>
        </w:rPr>
      </w:pPr>
    </w:p>
    <w:p w14:paraId="6DA40343" w14:textId="60DCCA13"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Core</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Tip:</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drug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targeting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surface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protein</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claudin 18.2 (CLDN18.2)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CLDN</w:t>
      </w:r>
      <w:r w:rsidRPr="0049365A">
        <w:rPr>
          <w:rFonts w:ascii="Book Antiqua" w:eastAsia="Book Antiqua" w:hAnsi="Book Antiqua" w:cs="Book Antiqua"/>
          <w:color w:val="000000"/>
        </w:rPr>
        <w:t>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population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susceptible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discordant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different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present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aimed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research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ratio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CLDN</w:t>
      </w:r>
      <w:r w:rsidR="00555665">
        <w:rPr>
          <w:rFonts w:ascii="Book Antiqua" w:eastAsia="Book Antiqua" w:hAnsi="Book Antiqua" w:cs="Book Antiqua"/>
          <w:color w:val="000000"/>
        </w:rPr>
        <w:t xml:space="preserve">18.2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value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overall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single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center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located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Turkey.</w:t>
      </w:r>
    </w:p>
    <w:p w14:paraId="481E1A20" w14:textId="77777777" w:rsidR="00A77B3E" w:rsidRPr="0049365A" w:rsidRDefault="00A77B3E" w:rsidP="0049365A">
      <w:pPr>
        <w:spacing w:line="360" w:lineRule="auto"/>
        <w:jc w:val="both"/>
        <w:rPr>
          <w:rFonts w:ascii="Book Antiqua" w:hAnsi="Book Antiqua"/>
        </w:rPr>
      </w:pPr>
    </w:p>
    <w:p w14:paraId="45DD0FF9"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t>INTRODUCTION</w:t>
      </w:r>
    </w:p>
    <w:p w14:paraId="4CBA8ED6" w14:textId="45003E51"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lastRenderedPageBreak/>
        <w:t>Stomach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represents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third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common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cause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cancer-related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mortality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globally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768793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deaths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(7.7%</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deaths)</w:t>
      </w:r>
      <w:r w:rsidR="002C7C58" w:rsidRPr="0049365A">
        <w:rPr>
          <w:rFonts w:ascii="Book Antiqua" w:eastAsia="Book Antiqua" w:hAnsi="Book Antiqua" w:cs="Book Antiqua"/>
          <w:color w:val="000000"/>
          <w:vertAlign w:val="superscript"/>
        </w:rPr>
        <w:t>[1]</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people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stomach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early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stages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symptoms.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majority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receive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diagnosis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advanced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emergence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symptoms</w:t>
      </w:r>
      <w:r w:rsidR="00FE648C" w:rsidRPr="0049365A">
        <w:rPr>
          <w:rFonts w:ascii="Book Antiqua" w:eastAsia="Book Antiqua" w:hAnsi="Book Antiqua" w:cs="Book Antiqua"/>
          <w:color w:val="000000"/>
          <w:vertAlign w:val="superscript"/>
        </w:rPr>
        <w:t>[2]</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light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phase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from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Europe,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perioperative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chemotherapy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become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standard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5-year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overall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still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approximately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36%</w:t>
      </w:r>
      <w:r w:rsidR="00FE648C" w:rsidRPr="0049365A">
        <w:rPr>
          <w:rFonts w:ascii="Book Antiqua" w:eastAsia="Book Antiqua" w:hAnsi="Book Antiqua" w:cs="Book Antiqua"/>
          <w:color w:val="000000"/>
          <w:vertAlign w:val="superscript"/>
        </w:rPr>
        <w:t>[3,4]</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advanced,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unresectable,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trials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evaluating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effectiveness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time</w:t>
      </w:r>
      <w:r w:rsidR="00251AFE" w:rsidRPr="0049365A">
        <w:rPr>
          <w:rFonts w:ascii="Book Antiqua" w:eastAsia="Book Antiqua" w:hAnsi="Book Antiqua" w:cs="Book Antiqua"/>
          <w:color w:val="000000"/>
        </w:rPr>
        <w:t xml:space="preserve"> </w:t>
      </w:r>
      <w:r w:rsidR="00850B21">
        <w:rPr>
          <w:rFonts w:ascii="Book Antiqua" w:eastAsia="Book Antiqua" w:hAnsi="Book Antiqua" w:cs="Book Antiqua"/>
          <w:color w:val="000000"/>
        </w:rPr>
        <w:t>wa</w:t>
      </w:r>
      <w:r w:rsidRPr="0049365A">
        <w:rPr>
          <w:rFonts w:ascii="Book Antiqua" w:eastAsia="Book Antiqua" w:hAnsi="Book Antiqua" w:cs="Book Antiqua"/>
          <w:color w:val="000000"/>
        </w:rPr>
        <w: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typically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less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than</w:t>
      </w:r>
      <w:r w:rsidR="00251AFE" w:rsidRPr="0049365A">
        <w:rPr>
          <w:rFonts w:ascii="Book Antiqua" w:eastAsia="Book Antiqua" w:hAnsi="Book Antiqua" w:cs="Book Antiqua"/>
          <w:color w:val="000000"/>
        </w:rPr>
        <w:t xml:space="preserve"> </w:t>
      </w:r>
      <w:r w:rsidR="00850B21">
        <w:rPr>
          <w:rFonts w:ascii="Book Antiqua" w:eastAsia="Book Antiqua" w:hAnsi="Book Antiqua" w:cs="Book Antiqua"/>
          <w:color w:val="000000"/>
        </w:rPr>
        <w:t>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year</w:t>
      </w:r>
      <w:r w:rsidR="00FE648C" w:rsidRPr="0049365A">
        <w:rPr>
          <w:rFonts w:ascii="Book Antiqua" w:eastAsia="Book Antiqua" w:hAnsi="Book Antiqua" w:cs="Book Antiqua"/>
          <w:color w:val="000000"/>
          <w:vertAlign w:val="superscript"/>
        </w:rPr>
        <w:t>[5]</w:t>
      </w:r>
      <w:r w:rsidRPr="0049365A">
        <w:rPr>
          <w:rFonts w:ascii="Book Antiqua" w:eastAsia="Book Antiqua" w:hAnsi="Book Antiqua" w:cs="Book Antiqua"/>
          <w:color w:val="000000"/>
        </w:rPr>
        <w:t>.</w:t>
      </w:r>
    </w:p>
    <w:p w14:paraId="2C06773E" w14:textId="453FACF5" w:rsidR="00A77B3E" w:rsidRPr="0049365A" w:rsidRDefault="00FC5A69" w:rsidP="0049365A">
      <w:pPr>
        <w:spacing w:line="360" w:lineRule="auto"/>
        <w:ind w:firstLineChars="100" w:firstLine="240"/>
        <w:jc w:val="both"/>
        <w:rPr>
          <w:rFonts w:ascii="Book Antiqua" w:hAnsi="Book Antiqua"/>
        </w:rPr>
      </w:pPr>
      <w:r w:rsidRPr="0049365A">
        <w:rPr>
          <w:rFonts w:ascii="Book Antiqua" w:eastAsia="Book Antiqua" w:hAnsi="Book Antiqua" w:cs="Book Antiqua"/>
          <w:color w:val="000000"/>
        </w:rPr>
        <w:t>Claudin</w:t>
      </w:r>
      <w:r w:rsidR="00251AFE" w:rsidRPr="0049365A">
        <w:rPr>
          <w:rFonts w:ascii="Book Antiqua" w:eastAsia="Book Antiqua" w:hAnsi="Book Antiqua" w:cs="Book Antiqua"/>
          <w:color w:val="000000"/>
        </w:rPr>
        <w:t xml:space="preserve"> </w:t>
      </w:r>
      <w:r w:rsidR="00850B21">
        <w:rPr>
          <w:rFonts w:ascii="Book Antiqua" w:eastAsia="Book Antiqua" w:hAnsi="Book Antiqua" w:cs="Book Antiqua"/>
          <w:color w:val="000000"/>
        </w:rPr>
        <w:t xml:space="preserve">(CLDN) </w:t>
      </w:r>
      <w:r w:rsidRPr="0049365A">
        <w:rPr>
          <w:rFonts w:ascii="Book Antiqua" w:eastAsia="Book Antiqua" w:hAnsi="Book Antiqua" w:cs="Book Antiqua"/>
          <w:color w:val="000000"/>
        </w:rPr>
        <w:t>18,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member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surface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protein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claudin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family,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two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isoforms</w:t>
      </w:r>
      <w:r w:rsidR="00850B21">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00850B21">
        <w:rPr>
          <w:rFonts w:ascii="Book Antiqua" w:eastAsia="Book Antiqua" w:hAnsi="Book Antiqua" w:cs="Book Antiqua"/>
          <w:color w:val="000000"/>
        </w:rPr>
        <w:t>CLDN</w:t>
      </w:r>
      <w:r w:rsidRPr="0049365A">
        <w:rPr>
          <w:rFonts w:ascii="Book Antiqua" w:eastAsia="Book Antiqua" w:hAnsi="Book Antiqua" w:cs="Book Antiqua"/>
          <w:color w:val="000000"/>
        </w:rPr>
        <w:t>18.1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lung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tissue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specifically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tissue.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also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during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malignant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transformation</w:t>
      </w:r>
      <w:r w:rsidR="00FE648C" w:rsidRPr="0049365A">
        <w:rPr>
          <w:rFonts w:ascii="Book Antiqua" w:eastAsia="Book Antiqua" w:hAnsi="Book Antiqua" w:cs="Book Antiqua"/>
          <w:color w:val="000000"/>
          <w:vertAlign w:val="superscript"/>
        </w:rPr>
        <w:t>[6]</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monoclonal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binds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causes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death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antibody-dependent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cellular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toxicity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complement-dependent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cytotoxicity.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phase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single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gastroesophageal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junction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(G/GEJ)</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received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minimum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line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response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rate</w:t>
      </w:r>
      <w:r w:rsidR="00FE648C" w:rsidRPr="0049365A">
        <w:rPr>
          <w:rFonts w:ascii="Book Antiqua" w:eastAsia="Book Antiqua" w:hAnsi="Book Antiqua" w:cs="Book Antiqua"/>
          <w:color w:val="000000"/>
          <w:vertAlign w:val="superscript"/>
        </w:rPr>
        <w:t>[7]</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phase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plus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(epirubicin,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oxaliplatin,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capecitabine)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i/>
          <w:iCs/>
          <w:color w:val="000000"/>
        </w:rPr>
        <w:t>vs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t>
      </w:r>
      <w:r w:rsidR="003B3CDC" w:rsidRPr="0049365A">
        <w:rPr>
          <w:rFonts w:ascii="Book Antiqua" w:eastAsia="Book Antiqua" w:hAnsi="Book Antiqua" w:cs="Book Antiqua"/>
          <w:color w:val="000000"/>
        </w:rPr>
        <w:t>epirubicin, oxaliplatin, capecitabine</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superior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progression-free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defining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target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therapy</w:t>
      </w:r>
      <w:r w:rsidR="00FE648C" w:rsidRPr="0049365A">
        <w:rPr>
          <w:rFonts w:ascii="Book Antiqua" w:eastAsia="Book Antiqua" w:hAnsi="Book Antiqua" w:cs="Book Antiqua"/>
          <w:color w:val="000000"/>
          <w:vertAlign w:val="superscript"/>
        </w:rPr>
        <w:t>[8]</w:t>
      </w:r>
      <w:r w:rsidRPr="0049365A">
        <w:rPr>
          <w:rFonts w:ascii="Book Antiqua" w:eastAsia="Book Antiqua" w:hAnsi="Book Antiqua" w:cs="Book Antiqua"/>
          <w:color w:val="000000"/>
        </w:rPr>
        <w:t>.</w:t>
      </w:r>
    </w:p>
    <w:p w14:paraId="0F1954A7" w14:textId="08FB9ABD" w:rsidR="00A77B3E" w:rsidRPr="0049365A" w:rsidRDefault="00FC5A69" w:rsidP="0049365A">
      <w:pPr>
        <w:spacing w:line="360" w:lineRule="auto"/>
        <w:ind w:firstLineChars="100" w:firstLine="240"/>
        <w:jc w:val="both"/>
        <w:rPr>
          <w:rFonts w:ascii="Book Antiqua" w:hAnsi="Book Antiqua"/>
        </w:rPr>
      </w:pPr>
      <w:r w:rsidRPr="0049365A">
        <w:rPr>
          <w:rFonts w:ascii="Book Antiqua" w:eastAsia="Book Antiqua" w:hAnsi="Book Antiqua" w:cs="Book Antiqua"/>
          <w:color w:val="000000"/>
        </w:rPr>
        <w:t>We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investigated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undergoing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p>
    <w:p w14:paraId="59D136F3" w14:textId="77777777" w:rsidR="00A77B3E" w:rsidRPr="0049365A" w:rsidRDefault="00A77B3E" w:rsidP="0049365A">
      <w:pPr>
        <w:spacing w:line="360" w:lineRule="auto"/>
        <w:jc w:val="both"/>
        <w:rPr>
          <w:rFonts w:ascii="Book Antiqua" w:hAnsi="Book Antiqua"/>
        </w:rPr>
      </w:pPr>
    </w:p>
    <w:p w14:paraId="4A35EF87" w14:textId="197DB6D5"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t>MATERIALS</w:t>
      </w:r>
      <w:r w:rsidR="00251AFE" w:rsidRPr="0049365A">
        <w:rPr>
          <w:rFonts w:ascii="Book Antiqua" w:eastAsia="Book Antiqua" w:hAnsi="Book Antiqua" w:cs="Book Antiqua"/>
          <w:b/>
          <w:caps/>
          <w:color w:val="000000"/>
          <w:u w:val="single"/>
        </w:rPr>
        <w:t xml:space="preserve"> </w:t>
      </w:r>
      <w:r w:rsidRPr="0049365A">
        <w:rPr>
          <w:rFonts w:ascii="Book Antiqua" w:eastAsia="Book Antiqua" w:hAnsi="Book Antiqua" w:cs="Book Antiqua"/>
          <w:b/>
          <w:caps/>
          <w:color w:val="000000"/>
          <w:u w:val="single"/>
        </w:rPr>
        <w:t>AND</w:t>
      </w:r>
      <w:r w:rsidR="00251AFE" w:rsidRPr="0049365A">
        <w:rPr>
          <w:rFonts w:ascii="Book Antiqua" w:eastAsia="Book Antiqua" w:hAnsi="Book Antiqua" w:cs="Book Antiqua"/>
          <w:b/>
          <w:caps/>
          <w:color w:val="000000"/>
          <w:u w:val="single"/>
        </w:rPr>
        <w:t xml:space="preserve"> </w:t>
      </w:r>
      <w:r w:rsidRPr="0049365A">
        <w:rPr>
          <w:rFonts w:ascii="Book Antiqua" w:eastAsia="Book Antiqua" w:hAnsi="Book Antiqua" w:cs="Book Antiqua"/>
          <w:b/>
          <w:caps/>
          <w:color w:val="000000"/>
          <w:u w:val="single"/>
        </w:rPr>
        <w:t>METHODS</w:t>
      </w:r>
    </w:p>
    <w:p w14:paraId="1232F36D" w14:textId="387659E5" w:rsidR="00A77B3E" w:rsidRPr="0049365A" w:rsidRDefault="00FC5A69"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admitted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oncology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Suleyman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Demirel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University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hospital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January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2013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December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enrolled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histopathologically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confirmed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according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5</w:t>
      </w:r>
      <w:r w:rsidRPr="0049365A">
        <w:rPr>
          <w:rFonts w:ascii="Book Antiqua" w:eastAsia="Book Antiqua" w:hAnsi="Book Antiqua" w:cs="Book Antiqua"/>
          <w:color w:val="000000"/>
          <w:vertAlign w:val="superscript"/>
        </w:rPr>
        <w:t>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edition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World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Health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Organization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classification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digestive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system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tumors</w:t>
      </w:r>
      <w:r w:rsidR="00FE648C" w:rsidRPr="0049365A">
        <w:rPr>
          <w:rFonts w:ascii="Book Antiqua" w:eastAsia="Book Antiqua" w:hAnsi="Book Antiqua" w:cs="Book Antiqua"/>
          <w:color w:val="000000"/>
          <w:vertAlign w:val="superscript"/>
        </w:rPr>
        <w:t>[9]</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lastRenderedPageBreak/>
        <w:t>Protocol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Examination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Specimens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from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Stomach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College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American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Pathologists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histopathologic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subtype,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location,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HER2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FE648C" w:rsidRPr="0049365A">
        <w:rPr>
          <w:rFonts w:ascii="Book Antiqua" w:eastAsia="Book Antiqua" w:hAnsi="Book Antiqua" w:cs="Book Antiqua"/>
          <w:color w:val="000000"/>
          <w:vertAlign w:val="superscript"/>
        </w:rPr>
        <w:t>[10]</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From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hospital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database,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data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obtained</w:t>
      </w:r>
      <w:r w:rsidR="003746D4">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009B0622">
        <w:rPr>
          <w:rFonts w:ascii="Book Antiqua" w:eastAsia="Book Antiqua" w:hAnsi="Book Antiqua" w:cs="Book Antiqua"/>
          <w:color w:val="000000"/>
        </w:rPr>
        <w:t>sex</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type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family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HER2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ethics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committee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Suleyman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Demirel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University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approved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number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01/04/2022-102.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accepted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participation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older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w:t>
      </w:r>
      <w:r w:rsidR="00374410">
        <w:rPr>
          <w:rFonts w:ascii="Book Antiqua" w:eastAsia="Book Antiqua" w:hAnsi="Book Antiqua" w:cs="Book Antiqua"/>
          <w:color w:val="000000"/>
        </w:rPr>
        <w:t>-</w:t>
      </w:r>
      <w:r w:rsidRPr="0049365A">
        <w:rPr>
          <w:rFonts w:ascii="Book Antiqua" w:eastAsia="Book Antiqua" w:hAnsi="Book Antiqua" w:cs="Book Antiqua"/>
          <w:color w:val="000000"/>
        </w:rPr>
        <w:t>years</w:t>
      </w:r>
      <w:r w:rsidR="00374410">
        <w:rPr>
          <w:rFonts w:ascii="Book Antiqua" w:eastAsia="Book Antiqua" w:hAnsi="Book Antiqua" w:cs="Book Antiqua"/>
          <w:color w:val="000000"/>
        </w:rPr>
        <w:t>-</w:t>
      </w:r>
      <w:r w:rsidRPr="0049365A">
        <w:rPr>
          <w:rFonts w:ascii="Book Antiqua" w:eastAsia="Book Antiqua" w:hAnsi="Book Antiqua" w:cs="Book Antiqua"/>
          <w:color w:val="000000"/>
        </w:rPr>
        <w:t>old,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followed</w:t>
      </w:r>
      <w:r w:rsidR="003746D4">
        <w:rPr>
          <w:rFonts w:ascii="Book Antiqua" w:eastAsia="Book Antiqua" w:hAnsi="Book Antiqua" w:cs="Book Antiqua"/>
          <w:color w:val="000000"/>
        </w:rPr>
        <w:t xml:space="preserve"> </w:t>
      </w:r>
      <w:r w:rsidRPr="0049365A">
        <w:rPr>
          <w:rFonts w:ascii="Book Antiqua" w:eastAsia="Book Antiqua" w:hAnsi="Book Antiqua" w:cs="Book Antiqua"/>
          <w:color w:val="000000"/>
        </w:rPr>
        <w:t>up</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oncology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Suleyman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Demirel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University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hospital</w:t>
      </w:r>
      <w:r w:rsidR="003746D4">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paraffin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blocks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diagnosis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could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reached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enrolled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p>
    <w:p w14:paraId="1BCD3382" w14:textId="77777777" w:rsidR="00FE648C" w:rsidRPr="0049365A" w:rsidRDefault="00FE648C" w:rsidP="0049365A">
      <w:pPr>
        <w:spacing w:line="360" w:lineRule="auto"/>
        <w:jc w:val="both"/>
        <w:rPr>
          <w:rFonts w:ascii="Book Antiqua" w:hAnsi="Book Antiqua"/>
        </w:rPr>
      </w:pPr>
    </w:p>
    <w:p w14:paraId="47B146DB" w14:textId="77777777" w:rsidR="00A77B3E" w:rsidRPr="0049365A" w:rsidRDefault="00FC5A69" w:rsidP="0049365A">
      <w:pPr>
        <w:spacing w:line="360" w:lineRule="auto"/>
        <w:jc w:val="both"/>
        <w:rPr>
          <w:rFonts w:ascii="Book Antiqua" w:hAnsi="Book Antiqua"/>
          <w:i/>
          <w:iCs/>
        </w:rPr>
      </w:pPr>
      <w:r w:rsidRPr="0049365A">
        <w:rPr>
          <w:rFonts w:ascii="Book Antiqua" w:eastAsia="Book Antiqua" w:hAnsi="Book Antiqua" w:cs="Book Antiqua"/>
          <w:b/>
          <w:bCs/>
          <w:i/>
          <w:iCs/>
          <w:color w:val="000000"/>
        </w:rPr>
        <w:t>Immunohistochemistry</w:t>
      </w:r>
    </w:p>
    <w:p w14:paraId="76F82A7A" w14:textId="5E079FC8" w:rsidR="00A77B3E" w:rsidRPr="0049365A" w:rsidRDefault="00FC5A69"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Hematoxylin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eosin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sections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representing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diagnosed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re-examined.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paraffin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block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selected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immunohistochemistry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Sections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00FE648C" w:rsidRPr="0049365A">
        <w:rPr>
          <w:rFonts w:ascii="Book Antiqua" w:eastAsia="Book Antiqua" w:hAnsi="Book Antiqua" w:cs="Book Antiqua"/>
          <w:color w:val="000000"/>
        </w:rPr>
        <w:t>4-micron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thickness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taken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from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paraffin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blocks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transferred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adhesive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slide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system.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method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immunohistochemical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streptavidin-biotin.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Sections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incubated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56</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deparaffinization.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Three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percent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hydrogen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peroxide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block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endogenous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peroxidase.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Antigen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retrieval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performed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microwave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oven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0.01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Tris/EDTA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buffer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9.0.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Sections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primary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including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(rabbit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monoclonal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Clone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EPR19202,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w:t>
      </w:r>
      <w:r w:rsidR="005F40F2">
        <w:rPr>
          <w:rFonts w:ascii="Book Antiqua" w:eastAsia="Book Antiqua" w:hAnsi="Book Antiqua" w:cs="Book Antiqua"/>
          <w:color w:val="000000"/>
        </w:rPr>
        <w:t>:</w:t>
      </w:r>
      <w:r w:rsidRPr="0049365A">
        <w:rPr>
          <w:rFonts w:ascii="Book Antiqua" w:eastAsia="Book Antiqua" w:hAnsi="Book Antiqua" w:cs="Book Antiqua"/>
          <w:color w:val="000000"/>
        </w:rPr>
        <w:t>500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dilution,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Abcam,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w:t>
      </w:r>
      <w:r w:rsidR="00FE648C" w:rsidRPr="0049365A">
        <w:rPr>
          <w:rFonts w:ascii="Book Antiqua" w:eastAsia="Book Antiqua" w:hAnsi="Book Antiqua" w:cs="Book Antiqua"/>
          <w:color w:val="000000"/>
        </w:rPr>
        <w:t>nited Kingdom</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incubated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room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temperature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Sections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incubated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another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room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temperature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after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addition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binding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(secondary)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(Goat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Anti-Rabbit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IgG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H&amp;L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(HRP)</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5F40F2">
        <w:rPr>
          <w:rFonts w:ascii="Book Antiqua" w:eastAsia="Book Antiqua" w:hAnsi="Book Antiqua" w:cs="Book Antiqua"/>
          <w:color w:val="000000"/>
        </w:rPr>
        <w:t>bcam</w:t>
      </w:r>
      <w:r w:rsidRPr="0049365A">
        <w:rPr>
          <w:rFonts w:ascii="Book Antiqua" w:eastAsia="Book Antiqua" w:hAnsi="Book Antiqua" w:cs="Book Antiqua"/>
          <w:color w:val="000000"/>
        </w:rPr>
        <w:t>,</w:t>
      </w:r>
      <w:r w:rsidR="00FE648C" w:rsidRPr="0049365A">
        <w:rPr>
          <w:rFonts w:ascii="Book Antiqua" w:eastAsia="Book Antiqua" w:hAnsi="Book Antiqua" w:cs="Book Antiqua"/>
          <w:color w:val="000000"/>
        </w:rPr>
        <w:t xml:space="preserve"> United Kingdom</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streptavidin-biotin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complex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added.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3,3′-Diaminobenzidine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chromogen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visualization.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non-tumor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tissues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controls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each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session.</w:t>
      </w:r>
    </w:p>
    <w:p w14:paraId="6D0465B9" w14:textId="77777777" w:rsidR="00FE648C" w:rsidRPr="0049365A" w:rsidRDefault="00FE648C" w:rsidP="0049365A">
      <w:pPr>
        <w:spacing w:line="360" w:lineRule="auto"/>
        <w:jc w:val="both"/>
        <w:rPr>
          <w:rFonts w:ascii="Book Antiqua" w:hAnsi="Book Antiqua"/>
        </w:rPr>
      </w:pPr>
    </w:p>
    <w:p w14:paraId="11311B2F" w14:textId="0A11804A" w:rsidR="00A77B3E" w:rsidRPr="0049365A" w:rsidRDefault="00FC5A69" w:rsidP="0049365A">
      <w:pPr>
        <w:spacing w:line="360" w:lineRule="auto"/>
        <w:jc w:val="both"/>
        <w:rPr>
          <w:rFonts w:ascii="Book Antiqua" w:hAnsi="Book Antiqua"/>
          <w:i/>
          <w:iCs/>
        </w:rPr>
      </w:pPr>
      <w:r w:rsidRPr="0049365A">
        <w:rPr>
          <w:rFonts w:ascii="Book Antiqua" w:eastAsia="Book Antiqua" w:hAnsi="Book Antiqua" w:cs="Book Antiqua"/>
          <w:b/>
          <w:bCs/>
          <w:i/>
          <w:iCs/>
          <w:color w:val="000000"/>
        </w:rPr>
        <w:t>Evaluation</w:t>
      </w:r>
      <w:r w:rsidR="00251AFE" w:rsidRPr="0049365A">
        <w:rPr>
          <w:rFonts w:ascii="Book Antiqua" w:eastAsia="Book Antiqua" w:hAnsi="Book Antiqua" w:cs="Book Antiqua"/>
          <w:b/>
          <w:bCs/>
          <w:i/>
          <w:iCs/>
          <w:color w:val="000000"/>
        </w:rPr>
        <w:t xml:space="preserve"> </w:t>
      </w:r>
      <w:r w:rsidRPr="0049365A">
        <w:rPr>
          <w:rFonts w:ascii="Book Antiqua" w:eastAsia="Book Antiqua" w:hAnsi="Book Antiqua" w:cs="Book Antiqua"/>
          <w:b/>
          <w:bCs/>
          <w:i/>
          <w:iCs/>
          <w:color w:val="000000"/>
        </w:rPr>
        <w:t>of</w:t>
      </w:r>
      <w:r w:rsidR="00251AFE" w:rsidRPr="0049365A">
        <w:rPr>
          <w:rFonts w:ascii="Book Antiqua" w:eastAsia="Book Antiqua" w:hAnsi="Book Antiqua" w:cs="Book Antiqua"/>
          <w:b/>
          <w:bCs/>
          <w:i/>
          <w:iCs/>
          <w:color w:val="000000"/>
        </w:rPr>
        <w:t xml:space="preserve"> </w:t>
      </w:r>
      <w:r w:rsidRPr="0049365A">
        <w:rPr>
          <w:rFonts w:ascii="Book Antiqua" w:eastAsia="Book Antiqua" w:hAnsi="Book Antiqua" w:cs="Book Antiqua"/>
          <w:b/>
          <w:bCs/>
          <w:i/>
          <w:iCs/>
          <w:color w:val="000000"/>
        </w:rPr>
        <w:t>immunohistochemical</w:t>
      </w:r>
      <w:r w:rsidR="00251AFE" w:rsidRPr="0049365A">
        <w:rPr>
          <w:rFonts w:ascii="Book Antiqua" w:eastAsia="Book Antiqua" w:hAnsi="Book Antiqua" w:cs="Book Antiqua"/>
          <w:b/>
          <w:bCs/>
          <w:i/>
          <w:iCs/>
          <w:color w:val="000000"/>
        </w:rPr>
        <w:t xml:space="preserve"> </w:t>
      </w:r>
      <w:r w:rsidRPr="0049365A">
        <w:rPr>
          <w:rFonts w:ascii="Book Antiqua" w:eastAsia="Book Antiqua" w:hAnsi="Book Antiqua" w:cs="Book Antiqua"/>
          <w:b/>
          <w:bCs/>
          <w:i/>
          <w:iCs/>
          <w:color w:val="000000"/>
        </w:rPr>
        <w:t>staining</w:t>
      </w:r>
    </w:p>
    <w:p w14:paraId="23EC9891" w14:textId="6589ADF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lastRenderedPageBreak/>
        <w:t>Pathology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slides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reviewed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two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expert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pathologists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(ROY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know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treatments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outcomes.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scored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definite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membranous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negative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nuclei</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membrane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immunoreactivity.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intensity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scored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(absent: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weak: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moderate: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strong: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w:t>
      </w:r>
    </w:p>
    <w:p w14:paraId="46A5B8E2" w14:textId="77777777" w:rsidR="00A77B3E" w:rsidRPr="0049365A" w:rsidRDefault="00A77B3E" w:rsidP="0049365A">
      <w:pPr>
        <w:spacing w:line="360" w:lineRule="auto"/>
        <w:jc w:val="both"/>
        <w:rPr>
          <w:rFonts w:ascii="Book Antiqua" w:hAnsi="Book Antiqua"/>
        </w:rPr>
      </w:pPr>
    </w:p>
    <w:p w14:paraId="1325DEB4" w14:textId="2EDD5497" w:rsidR="00A81D99" w:rsidRPr="0049365A" w:rsidRDefault="00A81D99" w:rsidP="0049365A">
      <w:pPr>
        <w:spacing w:line="360" w:lineRule="auto"/>
        <w:jc w:val="both"/>
        <w:rPr>
          <w:rFonts w:ascii="Book Antiqua" w:eastAsia="Book Antiqua" w:hAnsi="Book Antiqua" w:cs="Book Antiqua"/>
          <w:color w:val="000000"/>
        </w:rPr>
      </w:pPr>
      <w:r w:rsidRPr="0049365A">
        <w:rPr>
          <w:rFonts w:ascii="Book Antiqua" w:hAnsi="Book Antiqua" w:cs="Book Antiqua"/>
          <w:b/>
          <w:bCs/>
          <w:i/>
          <w:iCs/>
          <w:color w:val="000000"/>
        </w:rPr>
        <w:t>Statistical analysis</w:t>
      </w:r>
    </w:p>
    <w:p w14:paraId="046B352A" w14:textId="4D09A796"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Data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performed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Package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Social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Sciences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26.0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(SPSS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Chicago,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w:t>
      </w:r>
      <w:r w:rsidR="00FE648C" w:rsidRPr="0049365A">
        <w:rPr>
          <w:rFonts w:ascii="Book Antiqua" w:eastAsia="Book Antiqua" w:hAnsi="Book Antiqua" w:cs="Book Antiqua"/>
          <w:color w:val="000000"/>
        </w:rPr>
        <w:t>nited States</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compared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Mann-Whitney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i/>
          <w:iCs/>
          <w:color w:val="000000"/>
        </w:rPr>
        <w:t>U</w:t>
      </w:r>
      <w:r w:rsidRPr="0049365A">
        <w:rPr>
          <w:rFonts w:ascii="Book Antiqua" w:eastAsia="Book Antiqua" w:hAnsi="Book Antiqua" w:cs="Book Antiqua"/>
          <w:color w:val="000000"/>
        </w:rPr>
        <w:t>-test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individual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samples.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tumor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samples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009B0622">
        <w:rPr>
          <w:rFonts w:ascii="Book Antiqua" w:eastAsia="Book Antiqua" w:hAnsi="Book Antiqua" w:cs="Book Antiqua"/>
          <w:color w:val="000000"/>
        </w:rPr>
        <w:t>sex</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localization,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family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Lauren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classification,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sites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liver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lung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adjuvant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neoadjuvant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compared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Pearson</w:t>
      </w:r>
      <w:r w:rsidR="00163600">
        <w:rPr>
          <w:rFonts w:ascii="Book Antiqua" w:eastAsia="Book Antiqua" w:hAnsi="Book Antiqua" w:cs="Book Antiqua"/>
          <w:color w:val="000000"/>
        </w:rPr>
        <w:t>’</w:t>
      </w:r>
      <w:r w:rsidRPr="0049365A">
        <w:rPr>
          <w:rFonts w:ascii="Book Antiqua" w:eastAsia="Book Antiqua" w:hAnsi="Book Antiqua" w:cs="Book Antiqua"/>
          <w:color w:val="000000"/>
        </w:rPr>
        <w:t>s</w:t>
      </w:r>
      <w:r w:rsidR="00251AFE" w:rsidRPr="0049365A">
        <w:rPr>
          <w:rFonts w:ascii="Book Antiqua" w:eastAsia="Book Antiqua" w:hAnsi="Book Antiqua" w:cs="Book Antiqua"/>
          <w:color w:val="000000"/>
        </w:rPr>
        <w:t xml:space="preserve"> </w:t>
      </w:r>
      <w:r w:rsidR="00163600">
        <w:rPr>
          <w:rFonts w:ascii="Book Antiqua" w:eastAsia="Book Antiqua" w:hAnsi="Book Antiqua" w:cs="Book Antiqua"/>
          <w:i/>
          <w:iCs/>
          <w:color w:val="000000"/>
        </w:rPr>
        <w:sym w:font="Symbol" w:char="F063"/>
      </w:r>
      <w:r w:rsidR="00163600">
        <w:rPr>
          <w:rFonts w:ascii="Book Antiqua" w:eastAsia="Book Antiqua" w:hAnsi="Book Antiqua" w:cs="Book Antiqua"/>
          <w:i/>
          <w:iCs/>
          <w:color w:val="000000"/>
          <w:vertAlign w:val="superscript"/>
        </w:rPr>
        <w:t>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HER2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determined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Spearman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estimated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Kaplan-Meier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method,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log-rank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test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compare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groups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terms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Multivariate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performed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regression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00FE648C" w:rsidRPr="0049365A">
        <w:rPr>
          <w:rFonts w:ascii="Book Antiqua" w:eastAsia="Book Antiqua" w:hAnsi="Book Antiqua" w:cs="Book Antiqua"/>
          <w:i/>
          <w:iCs/>
          <w:color w:val="000000"/>
        </w:rPr>
        <w:t xml:space="preserve">P </w:t>
      </w:r>
      <w:r w:rsidRPr="0049365A">
        <w:rPr>
          <w:rFonts w:ascii="Book Antiqua" w:eastAsia="Book Antiqua" w:hAnsi="Book Antiqua" w:cs="Book Antiqua"/>
          <w:color w:val="000000"/>
        </w:rPr>
        <w:t>value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&lt;</w:t>
      </w:r>
      <w:r w:rsidR="00FE648C"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0.05</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considered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p>
    <w:p w14:paraId="1FE3450E" w14:textId="77777777" w:rsidR="00A77B3E" w:rsidRPr="0049365A" w:rsidRDefault="00A77B3E" w:rsidP="0049365A">
      <w:pPr>
        <w:spacing w:line="360" w:lineRule="auto"/>
        <w:jc w:val="both"/>
        <w:rPr>
          <w:rFonts w:ascii="Book Antiqua" w:hAnsi="Book Antiqua"/>
        </w:rPr>
      </w:pPr>
    </w:p>
    <w:p w14:paraId="6CDCF7C9"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t>RESULTS</w:t>
      </w:r>
    </w:p>
    <w:p w14:paraId="741AC1B8" w14:textId="2D8A69F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Sixty-nine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screened</w:t>
      </w:r>
      <w:r w:rsidR="00782DB2">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sixty-five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included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64.6</w:t>
      </w:r>
      <w:r w:rsidR="00FE648C" w:rsidRPr="0049365A">
        <w:rPr>
          <w:rFonts w:ascii="Book Antiqua" w:eastAsia="Book Antiqua" w:hAnsi="Book Antiqua" w:cs="Book Antiqua"/>
          <w:color w:val="000000"/>
        </w:rPr>
        <w:t xml:space="preserve"> years </w:t>
      </w:r>
      <w:r w:rsidRPr="0049365A">
        <w:rPr>
          <w:rFonts w:ascii="Book Antiqua" w:eastAsia="Book Antiqua" w:hAnsi="Book Antiqua" w:cs="Book Antiqua"/>
          <w:color w:val="000000"/>
        </w:rPr>
        <w:t>±</w:t>
      </w:r>
      <w:r w:rsidR="00FE648C"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12.9</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years.</w:t>
      </w:r>
      <w:r w:rsidR="00251AFE" w:rsidRPr="0049365A">
        <w:rPr>
          <w:rFonts w:ascii="Book Antiqua" w:eastAsia="Book Antiqua" w:hAnsi="Book Antiqua" w:cs="Book Antiqua"/>
          <w:color w:val="000000"/>
        </w:rPr>
        <w:t xml:space="preserve"> </w:t>
      </w:r>
      <w:r w:rsidR="00782DB2">
        <w:rPr>
          <w:rFonts w:ascii="Book Antiqua" w:eastAsia="Book Antiqua" w:hAnsi="Book Antiqua" w:cs="Book Antiqua"/>
          <w:color w:val="000000"/>
        </w:rPr>
        <w:t>Among 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49</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(75.4%)</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male</w:t>
      </w:r>
      <w:r w:rsidR="00782DB2">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16</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(24.6%)</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female.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shows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demographic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according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Immunohistochemical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staining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screen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65</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cases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(Figure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positive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73.8%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(48)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p>
    <w:p w14:paraId="67B37447" w14:textId="7EC3AFE9" w:rsidR="00A77B3E" w:rsidRPr="0049365A" w:rsidRDefault="00FC5A69" w:rsidP="0049365A">
      <w:pPr>
        <w:spacing w:line="360" w:lineRule="auto"/>
        <w:ind w:firstLineChars="100" w:firstLine="240"/>
        <w:jc w:val="both"/>
        <w:rPr>
          <w:rFonts w:ascii="Book Antiqua" w:hAnsi="Book Antiqua"/>
        </w:rPr>
      </w:pPr>
      <w:r w:rsidRPr="0049365A">
        <w:rPr>
          <w:rFonts w:ascii="Book Antiqua" w:eastAsia="Book Antiqua" w:hAnsi="Book Antiqua" w:cs="Book Antiqua"/>
          <w:color w:val="000000"/>
        </w:rPr>
        <w:t>During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17.7-mo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follow-up</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period,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89.2%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(58)</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6</w:t>
      </w:r>
      <w:r w:rsidR="00251AFE" w:rsidRPr="0049365A">
        <w:rPr>
          <w:rFonts w:ascii="Book Antiqua" w:eastAsia="Book Antiqua" w:hAnsi="Book Antiqua" w:cs="Book Antiqua"/>
          <w:color w:val="000000"/>
        </w:rPr>
        <w:t xml:space="preserve"> </w:t>
      </w:r>
      <w:r w:rsidR="00783B81" w:rsidRPr="0049365A">
        <w:rPr>
          <w:rFonts w:ascii="Book Antiqua" w:eastAsia="Book Antiqua" w:hAnsi="Book Antiqua" w:cs="Book Antiqua"/>
          <w:color w:val="000000"/>
        </w:rPr>
        <w:t xml:space="preserve">mo </w:t>
      </w:r>
      <w:r w:rsidRPr="0049365A">
        <w:rPr>
          <w:rFonts w:ascii="Book Antiqua" w:eastAsia="Book Antiqua" w:hAnsi="Book Antiqua" w:cs="Book Antiqua"/>
          <w:color w:val="000000"/>
        </w:rPr>
        <w:t>(95%</w:t>
      </w:r>
      <w:r w:rsidR="001A58C6">
        <w:rPr>
          <w:rFonts w:ascii="Book Antiqua" w:eastAsia="Book Antiqua" w:hAnsi="Book Antiqua" w:cs="Book Antiqua"/>
          <w:color w:val="000000"/>
        </w:rPr>
        <w:t xml:space="preserve"> confidence interval: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1.6-10.4)</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12</w:t>
      </w:r>
      <w:r w:rsidR="00251AFE" w:rsidRPr="0049365A">
        <w:rPr>
          <w:rFonts w:ascii="Book Antiqua" w:eastAsia="Book Antiqua" w:hAnsi="Book Antiqua" w:cs="Book Antiqua"/>
          <w:color w:val="000000"/>
        </w:rPr>
        <w:t xml:space="preserve"> </w:t>
      </w:r>
      <w:r w:rsidR="00783B81" w:rsidRPr="0049365A">
        <w:rPr>
          <w:rFonts w:ascii="Book Antiqua" w:eastAsia="Book Antiqua" w:hAnsi="Book Antiqua" w:cs="Book Antiqua"/>
          <w:color w:val="000000"/>
        </w:rPr>
        <w:t xml:space="preserve">mo </w:t>
      </w:r>
      <w:r w:rsidRPr="0049365A">
        <w:rPr>
          <w:rFonts w:ascii="Book Antiqua" w:eastAsia="Book Antiqua" w:hAnsi="Book Antiqua" w:cs="Book Antiqua"/>
          <w:color w:val="000000"/>
        </w:rPr>
        <w:t>(95%</w:t>
      </w:r>
      <w:r w:rsidR="001A58C6">
        <w:rPr>
          <w:rFonts w:ascii="Book Antiqua" w:eastAsia="Book Antiqua" w:hAnsi="Book Antiqua" w:cs="Book Antiqua"/>
          <w:color w:val="000000"/>
        </w:rPr>
        <w:t xml:space="preserve"> confidence interval</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7.5-16.5).</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lastRenderedPageBreak/>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(Figure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A85F53">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multivariate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regression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PFS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w:t>
      </w:r>
      <w:r w:rsidR="00A85F53">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multivariate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regression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older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independent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risk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factor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w:t>
      </w:r>
    </w:p>
    <w:p w14:paraId="6A80B676" w14:textId="77777777" w:rsidR="00A77B3E" w:rsidRPr="0049365A" w:rsidRDefault="00A77B3E" w:rsidP="0049365A">
      <w:pPr>
        <w:spacing w:line="360" w:lineRule="auto"/>
        <w:jc w:val="both"/>
        <w:rPr>
          <w:rFonts w:ascii="Book Antiqua" w:hAnsi="Book Antiqua"/>
        </w:rPr>
      </w:pPr>
    </w:p>
    <w:p w14:paraId="66E4B192"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t>DISCUSSION</w:t>
      </w:r>
    </w:p>
    <w:p w14:paraId="07CFA504" w14:textId="297EC228" w:rsidR="00132964" w:rsidRDefault="00FC5A69" w:rsidP="0049365A">
      <w:pPr>
        <w:spacing w:line="360" w:lineRule="auto"/>
        <w:jc w:val="both"/>
        <w:rPr>
          <w:rFonts w:ascii="Book Antiqua" w:eastAsia="Book Antiqua" w:hAnsi="Book Antiqua" w:cs="Book Antiqua"/>
          <w:color w:val="000000"/>
          <w:shd w:val="clear" w:color="auto" w:fill="FFFFFF"/>
        </w:rPr>
      </w:pP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common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fatal.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targeted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immunotherapy,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median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reached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13.8-14.4</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w:t>
      </w:r>
      <w:r w:rsidR="00783B81" w:rsidRPr="0049365A">
        <w:rPr>
          <w:rFonts w:ascii="Book Antiqua" w:eastAsia="Book Antiqua" w:hAnsi="Book Antiqua" w:cs="Book Antiqua"/>
          <w:color w:val="000000"/>
          <w:vertAlign w:val="superscript"/>
        </w:rPr>
        <w:t>[11,12]</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Novel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therapies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critical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extending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survival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tight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junction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molecule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found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surface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mucosa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epithelium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783B81" w:rsidRPr="0049365A">
        <w:rPr>
          <w:rFonts w:ascii="Book Antiqua" w:eastAsia="Book Antiqua" w:hAnsi="Book Antiqua" w:cs="Book Antiqua"/>
          <w:color w:val="000000"/>
          <w:vertAlign w:val="superscript"/>
        </w:rPr>
        <w:t>[6]</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monoclonal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targeting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contributes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alone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combined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7D7387">
        <w:rPr>
          <w:rFonts w:ascii="Book Antiqua" w:eastAsia="Book Antiqua" w:hAnsi="Book Antiqua" w:cs="Book Antiqua"/>
          <w:color w:val="000000"/>
        </w:rPr>
        <w:t>. 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had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tolerable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nausea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vomiting</w:t>
      </w:r>
      <w:r w:rsidR="00783B81" w:rsidRPr="0049365A">
        <w:rPr>
          <w:rFonts w:ascii="Book Antiqua" w:eastAsia="Book Antiqua" w:hAnsi="Book Antiqua" w:cs="Book Antiqua"/>
          <w:color w:val="000000"/>
          <w:vertAlign w:val="superscript"/>
        </w:rPr>
        <w:t>[7,8]</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Worldwide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trials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first-line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setting,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combination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immunotherapy,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ongoing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G/GEJ</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t>
      </w:r>
      <w:r w:rsidRPr="0049365A">
        <w:rPr>
          <w:rFonts w:ascii="Book Antiqua" w:eastAsia="Book Antiqua" w:hAnsi="Book Antiqua" w:cs="Book Antiqua"/>
          <w:color w:val="000000"/>
          <w:shd w:val="clear" w:color="auto" w:fill="FFFFFF"/>
        </w:rPr>
        <w:t>NCT03505320,</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NCT03504397,</w:t>
      </w:r>
      <w:r w:rsidR="00251AFE" w:rsidRPr="0049365A">
        <w:rPr>
          <w:rFonts w:ascii="Book Antiqua" w:eastAsia="Book Antiqua" w:hAnsi="Book Antiqua" w:cs="Book Antiqua"/>
          <w:color w:val="000000"/>
          <w:shd w:val="clear" w:color="auto" w:fill="FFFFFF"/>
        </w:rPr>
        <w:t xml:space="preserve"> </w:t>
      </w:r>
      <w:r w:rsidR="00783B81" w:rsidRPr="0049365A">
        <w:rPr>
          <w:rFonts w:ascii="Book Antiqua" w:eastAsia="Book Antiqua" w:hAnsi="Book Antiqua" w:cs="Book Antiqua"/>
          <w:color w:val="000000"/>
          <w:shd w:val="clear" w:color="auto" w:fill="FFFFFF"/>
        </w:rPr>
        <w:t xml:space="preserve">and </w:t>
      </w:r>
      <w:r w:rsidRPr="0049365A">
        <w:rPr>
          <w:rFonts w:ascii="Book Antiqua" w:eastAsia="Book Antiqua" w:hAnsi="Book Antiqua" w:cs="Book Antiqua"/>
          <w:color w:val="000000"/>
          <w:shd w:val="clear" w:color="auto" w:fill="FFFFFF"/>
        </w:rPr>
        <w:t>NCT03653507).</w:t>
      </w:r>
    </w:p>
    <w:p w14:paraId="7154CE92" w14:textId="39C6AF2E" w:rsidR="00132964" w:rsidRDefault="00FC5A69" w:rsidP="00132964">
      <w:pPr>
        <w:spacing w:line="360" w:lineRule="auto"/>
        <w:ind w:firstLine="240"/>
        <w:jc w:val="both"/>
        <w:rPr>
          <w:rFonts w:ascii="Book Antiqua" w:eastAsia="Book Antiqua" w:hAnsi="Book Antiqua" w:cs="Book Antiqua"/>
          <w:color w:val="000000"/>
          <w:shd w:val="clear" w:color="auto" w:fill="FFFFFF"/>
        </w:rPr>
      </w:pPr>
      <w:r w:rsidRPr="0049365A">
        <w:rPr>
          <w:rFonts w:ascii="Book Antiqua" w:eastAsia="Book Antiqua" w:hAnsi="Book Antiqua" w:cs="Book Antiqua"/>
          <w:color w:val="000000"/>
          <w:shd w:val="clear" w:color="auto" w:fill="FFFFFF"/>
        </w:rPr>
        <w:t>Histopathological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subtype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diffuse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36.9%</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(24)</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intestinal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63.1%</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(41)</w:t>
      </w:r>
      <w:r w:rsidR="00132964">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including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481</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cancer,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histopathological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subtype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Lauren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classification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our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783B81" w:rsidRPr="0049365A">
        <w:rPr>
          <w:rFonts w:ascii="Book Antiqua" w:eastAsia="Book Antiqua" w:hAnsi="Book Antiqua" w:cs="Book Antiqua"/>
          <w:color w:val="000000"/>
          <w:shd w:val="clear" w:color="auto" w:fill="FFFFFF"/>
          <w:vertAlign w:val="superscript"/>
        </w:rPr>
        <w:t>[13]</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However,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including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263</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Japanese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diffuse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histopathological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subtype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associated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783B81" w:rsidRPr="0049365A">
        <w:rPr>
          <w:rFonts w:ascii="Book Antiqua" w:eastAsia="Book Antiqua" w:hAnsi="Book Antiqua" w:cs="Book Antiqua"/>
          <w:color w:val="000000"/>
          <w:shd w:val="clear" w:color="auto" w:fill="FFFFFF"/>
          <w:vertAlign w:val="superscript"/>
        </w:rPr>
        <w:t>[</w:t>
      </w:r>
      <w:r w:rsidRPr="0049365A">
        <w:rPr>
          <w:rFonts w:ascii="Book Antiqua" w:eastAsia="Book Antiqua" w:hAnsi="Book Antiqua" w:cs="Book Antiqua"/>
          <w:color w:val="000000"/>
          <w:shd w:val="clear" w:color="auto" w:fill="FFFFFF"/>
          <w:vertAlign w:val="superscript"/>
        </w:rPr>
        <w:t>14</w:t>
      </w:r>
      <w:r w:rsidR="00783B81" w:rsidRPr="0049365A">
        <w:rPr>
          <w:rFonts w:ascii="Book Antiqua" w:eastAsia="Book Antiqua" w:hAnsi="Book Antiqua" w:cs="Book Antiqua"/>
          <w:color w:val="000000"/>
          <w:shd w:val="clear" w:color="auto" w:fill="FFFFFF"/>
          <w:vertAlign w:val="superscript"/>
        </w:rPr>
        <w:t>]</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another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85</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intestinal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subtype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associated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783B81" w:rsidRPr="0049365A">
        <w:rPr>
          <w:rFonts w:ascii="Book Antiqua" w:eastAsia="Book Antiqua" w:hAnsi="Book Antiqua" w:cs="Book Antiqua"/>
          <w:color w:val="000000"/>
          <w:shd w:val="clear" w:color="auto" w:fill="FFFFFF"/>
          <w:vertAlign w:val="superscript"/>
        </w:rPr>
        <w:t>[</w:t>
      </w:r>
      <w:r w:rsidRPr="0049365A">
        <w:rPr>
          <w:rFonts w:ascii="Book Antiqua" w:eastAsia="Book Antiqua" w:hAnsi="Book Antiqua" w:cs="Book Antiqua"/>
          <w:color w:val="000000"/>
          <w:shd w:val="clear" w:color="auto" w:fill="FFFFFF"/>
          <w:vertAlign w:val="superscript"/>
        </w:rPr>
        <w:t>15</w:t>
      </w:r>
      <w:r w:rsidR="00783B81" w:rsidRPr="0049365A">
        <w:rPr>
          <w:rFonts w:ascii="Book Antiqua" w:eastAsia="Book Antiqua" w:hAnsi="Book Antiqua" w:cs="Book Antiqua"/>
          <w:color w:val="000000"/>
          <w:shd w:val="clear" w:color="auto" w:fill="FFFFFF"/>
          <w:vertAlign w:val="superscript"/>
        </w:rPr>
        <w:t>]</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grades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tumors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including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485</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esophageal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783B81" w:rsidRPr="0049365A">
        <w:rPr>
          <w:rFonts w:ascii="Book Antiqua" w:eastAsia="Book Antiqua" w:hAnsi="Book Antiqua" w:cs="Book Antiqua"/>
          <w:color w:val="000000"/>
          <w:shd w:val="clear" w:color="auto" w:fill="FFFFFF"/>
          <w:vertAlign w:val="superscript"/>
        </w:rPr>
        <w:t>[16]</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however,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grade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3</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tumors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associated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two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r w:rsidR="00783B81" w:rsidRPr="0049365A">
        <w:rPr>
          <w:rFonts w:ascii="Book Antiqua" w:eastAsia="Book Antiqua" w:hAnsi="Book Antiqua" w:cs="Book Antiqua"/>
          <w:color w:val="000000"/>
          <w:shd w:val="clear" w:color="auto" w:fill="FFFFFF"/>
          <w:vertAlign w:val="superscript"/>
        </w:rPr>
        <w:t>[13,14]</w:t>
      </w:r>
      <w:r w:rsidRPr="0049365A">
        <w:rPr>
          <w:rFonts w:ascii="Book Antiqua" w:eastAsia="Book Antiqua" w:hAnsi="Book Antiqua" w:cs="Book Antiqua"/>
          <w:color w:val="000000"/>
          <w:shd w:val="clear" w:color="auto" w:fill="FFFFFF"/>
        </w:rPr>
        <w:t>.</w:t>
      </w:r>
    </w:p>
    <w:p w14:paraId="7DA9703B" w14:textId="10674A0E" w:rsidR="00407B8E" w:rsidRDefault="00FC5A69" w:rsidP="00132964">
      <w:pPr>
        <w:spacing w:line="360" w:lineRule="auto"/>
        <w:ind w:firstLine="240"/>
        <w:jc w:val="both"/>
        <w:rPr>
          <w:rFonts w:ascii="Book Antiqua" w:eastAsia="Book Antiqua" w:hAnsi="Book Antiqua" w:cs="Book Antiqua"/>
          <w:color w:val="000000"/>
          <w:shd w:val="clear" w:color="auto" w:fill="FFFFFF"/>
        </w:rPr>
      </w:pPr>
      <w:r w:rsidRPr="0049365A">
        <w:rPr>
          <w:rFonts w:ascii="Book Antiqua" w:eastAsia="Book Antiqua" w:hAnsi="Book Antiqua" w:cs="Book Antiqua"/>
          <w:color w:val="000000"/>
          <w:shd w:val="clear" w:color="auto" w:fill="FFFFFF"/>
        </w:rPr>
        <w:t>HER2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positive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16.9%</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(11)</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HER2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00132964">
        <w:rPr>
          <w:rFonts w:ascii="Book Antiqua" w:eastAsia="Book Antiqua" w:hAnsi="Book Antiqua" w:cs="Book Antiqua"/>
          <w:color w:val="000000"/>
          <w:shd w:val="clear" w:color="auto" w:fill="FFFFFF"/>
        </w:rPr>
        <w:t>three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different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lastRenderedPageBreak/>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HER2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783B81" w:rsidRPr="0049365A">
        <w:rPr>
          <w:rFonts w:ascii="Book Antiqua" w:eastAsia="Book Antiqua" w:hAnsi="Book Antiqua" w:cs="Book Antiqua"/>
          <w:color w:val="000000"/>
          <w:shd w:val="clear" w:color="auto" w:fill="FFFFFF"/>
          <w:vertAlign w:val="superscript"/>
        </w:rPr>
        <w:t>[13,15,17]</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while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inverse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including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esophageal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783B81" w:rsidRPr="0049365A">
        <w:rPr>
          <w:rFonts w:ascii="Book Antiqua" w:eastAsia="Book Antiqua" w:hAnsi="Book Antiqua" w:cs="Book Antiqua"/>
          <w:color w:val="000000"/>
          <w:shd w:val="clear" w:color="auto" w:fill="FFFFFF"/>
          <w:vertAlign w:val="superscript"/>
        </w:rPr>
        <w:t>[16]</w:t>
      </w:r>
      <w:r w:rsidRPr="0049365A">
        <w:rPr>
          <w:rFonts w:ascii="Book Antiqua" w:eastAsia="Book Antiqua" w:hAnsi="Book Antiqua" w:cs="Book Antiqua"/>
          <w:color w:val="000000"/>
          <w:shd w:val="clear" w:color="auto" w:fill="FFFFFF"/>
        </w:rPr>
        <w:t>.</w:t>
      </w:r>
    </w:p>
    <w:p w14:paraId="6E7D0CAC" w14:textId="7A70ECA7" w:rsidR="00A77B3E" w:rsidRPr="0049365A" w:rsidRDefault="00FC5A69" w:rsidP="00C26268">
      <w:pPr>
        <w:spacing w:line="360" w:lineRule="auto"/>
        <w:ind w:firstLine="240"/>
        <w:jc w:val="both"/>
        <w:rPr>
          <w:rFonts w:ascii="Book Antiqua" w:hAnsi="Book Antiqua"/>
        </w:rPr>
      </w:pP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present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detected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73.8%</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(48)</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moderate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t>
      </w:r>
      <w:r w:rsidR="00783B81"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43.1%</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t>
      </w:r>
      <w:r w:rsidRPr="0049365A">
        <w:rPr>
          <w:rFonts w:ascii="Book Antiqua" w:eastAsia="Book Antiqua" w:hAnsi="Book Antiqua" w:cs="Book Antiqua"/>
          <w:i/>
          <w:iCs/>
          <w:color w:val="000000"/>
          <w:shd w:val="clear" w:color="auto" w:fill="FFFFFF"/>
        </w:rPr>
        <w:t>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28).</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detected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87%,</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moderate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51.5%,</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Japanese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conducted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by</w:t>
      </w:r>
      <w:r w:rsidR="00251AFE" w:rsidRPr="0049365A">
        <w:rPr>
          <w:rFonts w:ascii="Book Antiqua" w:eastAsia="Book Antiqua" w:hAnsi="Book Antiqua" w:cs="Book Antiqua"/>
          <w:color w:val="000000"/>
          <w:shd w:val="clear" w:color="auto" w:fill="FFFFFF"/>
        </w:rPr>
        <w:t xml:space="preserve"> </w:t>
      </w:r>
      <w:r w:rsidR="00783B81" w:rsidRPr="0049365A">
        <w:rPr>
          <w:rFonts w:ascii="Book Antiqua" w:eastAsia="Book Antiqua" w:hAnsi="Book Antiqua" w:cs="Book Antiqua"/>
          <w:color w:val="000000"/>
          <w:shd w:val="clear" w:color="auto" w:fill="FFFFFF"/>
        </w:rPr>
        <w:t xml:space="preserve">Rohde </w:t>
      </w:r>
      <w:r w:rsidR="00783B81" w:rsidRPr="0049365A">
        <w:rPr>
          <w:rFonts w:ascii="Book Antiqua" w:eastAsia="Book Antiqua" w:hAnsi="Book Antiqua" w:cs="Book Antiqua"/>
          <w:i/>
          <w:iCs/>
          <w:color w:val="000000"/>
          <w:shd w:val="clear" w:color="auto" w:fill="FFFFFF"/>
        </w:rPr>
        <w:t>et al</w:t>
      </w:r>
      <w:r w:rsidR="00783B81" w:rsidRPr="0049365A">
        <w:rPr>
          <w:rFonts w:ascii="Book Antiqua" w:eastAsia="Book Antiqua" w:hAnsi="Book Antiqua" w:cs="Book Antiqua"/>
          <w:color w:val="000000"/>
          <w:shd w:val="clear" w:color="auto" w:fill="FFFFFF"/>
          <w:vertAlign w:val="superscript"/>
        </w:rPr>
        <w:t>[14]</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moderate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strong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present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49%</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G/GEJ</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FAST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conducted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Sahin</w:t>
      </w:r>
      <w:r w:rsidR="00ED71B3" w:rsidRPr="0049365A">
        <w:rPr>
          <w:rFonts w:ascii="Book Antiqua" w:eastAsia="Book Antiqua" w:hAnsi="Book Antiqua" w:cs="Book Antiqua"/>
          <w:color w:val="000000"/>
          <w:shd w:val="clear" w:color="auto" w:fill="FFFFFF"/>
        </w:rPr>
        <w:t xml:space="preserve"> </w:t>
      </w:r>
      <w:r w:rsidR="00ED71B3" w:rsidRPr="0049365A">
        <w:rPr>
          <w:rFonts w:ascii="Book Antiqua" w:eastAsia="Book Antiqua" w:hAnsi="Book Antiqua" w:cs="Book Antiqua"/>
          <w:i/>
          <w:iCs/>
          <w:color w:val="000000"/>
          <w:shd w:val="clear" w:color="auto" w:fill="FFFFFF"/>
        </w:rPr>
        <w:t>et al</w:t>
      </w:r>
      <w:r w:rsidR="00783B81" w:rsidRPr="0049365A">
        <w:rPr>
          <w:rFonts w:ascii="Book Antiqua" w:eastAsia="Book Antiqua" w:hAnsi="Book Antiqua" w:cs="Book Antiqua"/>
          <w:color w:val="000000"/>
          <w:shd w:val="clear" w:color="auto" w:fill="FFFFFF"/>
          <w:vertAlign w:val="superscript"/>
        </w:rPr>
        <w:t>[</w:t>
      </w:r>
      <w:r w:rsidR="00440A4A" w:rsidRPr="0049365A">
        <w:rPr>
          <w:rFonts w:ascii="Book Antiqua" w:eastAsia="Book Antiqua" w:hAnsi="Book Antiqua" w:cs="Book Antiqua"/>
          <w:color w:val="000000"/>
          <w:shd w:val="clear" w:color="auto" w:fill="FFFFFF"/>
          <w:vertAlign w:val="superscript"/>
        </w:rPr>
        <w:t>6</w:t>
      </w:r>
      <w:r w:rsidR="00783B81" w:rsidRPr="0049365A">
        <w:rPr>
          <w:rFonts w:ascii="Book Antiqua" w:eastAsia="Book Antiqua" w:hAnsi="Book Antiqua" w:cs="Book Antiqua"/>
          <w:color w:val="000000"/>
          <w:shd w:val="clear" w:color="auto" w:fill="FFFFFF"/>
          <w:vertAlign w:val="superscript"/>
        </w:rPr>
        <w:t>]</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clinicopathological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characteristics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present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consistent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other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r w:rsidR="00783B81" w:rsidRPr="0049365A">
        <w:rPr>
          <w:rFonts w:ascii="Book Antiqua" w:eastAsia="Book Antiqua" w:hAnsi="Book Antiqua" w:cs="Book Antiqua"/>
          <w:color w:val="000000"/>
          <w:shd w:val="clear" w:color="auto" w:fill="FFFFFF"/>
          <w:vertAlign w:val="superscript"/>
        </w:rPr>
        <w:t>[13,15,16]</w:t>
      </w:r>
      <w:r w:rsidRPr="0049365A">
        <w:rPr>
          <w:rFonts w:ascii="Book Antiqua" w:eastAsia="Book Antiqua" w:hAnsi="Book Antiqua" w:cs="Book Antiqua"/>
          <w:color w:val="000000"/>
          <w:shd w:val="clear" w:color="auto" w:fill="FFFFFF"/>
        </w:rPr>
        <w:t>.</w:t>
      </w:r>
    </w:p>
    <w:p w14:paraId="4E5C0C22" w14:textId="4A718809" w:rsidR="00A77B3E" w:rsidRPr="0049365A" w:rsidRDefault="00FC5A69" w:rsidP="0049365A">
      <w:pPr>
        <w:spacing w:line="360" w:lineRule="auto"/>
        <w:ind w:firstLineChars="100" w:firstLine="240"/>
        <w:jc w:val="both"/>
        <w:rPr>
          <w:rFonts w:ascii="Book Antiqua" w:hAnsi="Book Antiqua"/>
        </w:rPr>
      </w:pPr>
      <w:r w:rsidRPr="0049365A">
        <w:rPr>
          <w:rFonts w:ascii="Book Antiqua" w:eastAsia="Book Antiqua" w:hAnsi="Book Antiqua" w:cs="Book Antiqua"/>
          <w:color w:val="000000"/>
          <w:shd w:val="clear" w:color="auto" w:fill="FFFFFF"/>
        </w:rPr>
        <w:t>Inconsistent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present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Türeci</w:t>
      </w:r>
      <w:r w:rsidR="00ED71B3" w:rsidRPr="0049365A">
        <w:rPr>
          <w:rFonts w:ascii="Book Antiqua" w:eastAsia="Book Antiqua" w:hAnsi="Book Antiqua" w:cs="Book Antiqua"/>
          <w:color w:val="000000"/>
          <w:shd w:val="clear" w:color="auto" w:fill="FFFFFF"/>
        </w:rPr>
        <w:t xml:space="preserve"> </w:t>
      </w:r>
      <w:r w:rsidR="00ED71B3" w:rsidRPr="0049365A">
        <w:rPr>
          <w:rFonts w:ascii="Book Antiqua" w:eastAsia="Book Antiqua" w:hAnsi="Book Antiqua" w:cs="Book Antiqua"/>
          <w:i/>
          <w:iCs/>
          <w:color w:val="000000"/>
          <w:shd w:val="clear" w:color="auto" w:fill="FFFFFF"/>
        </w:rPr>
        <w:t>et al</w:t>
      </w:r>
      <w:r w:rsidR="00ED71B3" w:rsidRPr="0049365A">
        <w:rPr>
          <w:rFonts w:ascii="Book Antiqua" w:eastAsia="Book Antiqua" w:hAnsi="Book Antiqua" w:cs="Book Antiqua"/>
          <w:color w:val="000000"/>
          <w:shd w:val="clear" w:color="auto" w:fill="FFFFFF"/>
          <w:vertAlign w:val="superscript"/>
        </w:rPr>
        <w:t>[7]</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Sahin</w:t>
      </w:r>
      <w:r w:rsidR="00ED71B3" w:rsidRPr="0049365A">
        <w:rPr>
          <w:rFonts w:ascii="Book Antiqua" w:eastAsia="Book Antiqua" w:hAnsi="Book Antiqua" w:cs="Book Antiqua"/>
          <w:color w:val="000000"/>
          <w:shd w:val="clear" w:color="auto" w:fill="FFFFFF"/>
        </w:rPr>
        <w:t xml:space="preserve"> </w:t>
      </w:r>
      <w:r w:rsidR="00ED71B3" w:rsidRPr="0049365A">
        <w:rPr>
          <w:rFonts w:ascii="Book Antiqua" w:eastAsia="Book Antiqua" w:hAnsi="Book Antiqua" w:cs="Book Antiqua"/>
          <w:i/>
          <w:iCs/>
          <w:color w:val="000000"/>
          <w:shd w:val="clear" w:color="auto" w:fill="FFFFFF"/>
        </w:rPr>
        <w:t>et al</w:t>
      </w:r>
      <w:r w:rsidR="00ED71B3" w:rsidRPr="0049365A">
        <w:rPr>
          <w:rFonts w:ascii="Book Antiqua" w:eastAsia="Book Antiqua" w:hAnsi="Book Antiqua" w:cs="Book Antiqua"/>
          <w:color w:val="000000"/>
          <w:shd w:val="clear" w:color="auto" w:fill="FFFFFF"/>
          <w:vertAlign w:val="superscript"/>
        </w:rPr>
        <w:t>[8]</w:t>
      </w:r>
      <w:r w:rsidR="00407B8E">
        <w:rPr>
          <w:rFonts w:ascii="Book Antiqua" w:eastAsia="Book Antiqua" w:hAnsi="Book Antiqua" w:cs="Book Antiqua"/>
          <w:color w:val="000000"/>
          <w:shd w:val="clear" w:color="auto" w:fill="FFFFFF"/>
        </w:rPr>
        <w:t xml:space="preserve"> detected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00407B8E">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only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17.1%</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14.1%</w:t>
      </w:r>
      <w:r w:rsidR="00407B8E">
        <w:rPr>
          <w:rFonts w:ascii="Book Antiqua" w:eastAsia="Book Antiqua" w:hAnsi="Book Antiqua" w:cs="Book Antiqua"/>
          <w:color w:val="000000"/>
          <w:shd w:val="clear" w:color="auto" w:fill="FFFFFF"/>
        </w:rPr>
        <w:t xml:space="preserve"> of patients, respectively</w:t>
      </w:r>
      <w:r w:rsidRPr="0049365A">
        <w:rPr>
          <w:rFonts w:ascii="Book Antiqua" w:eastAsia="Book Antiqua" w:hAnsi="Book Antiqua" w:cs="Book Antiqua"/>
          <w:color w:val="000000"/>
          <w:shd w:val="clear" w:color="auto" w:fill="FFFFFF"/>
        </w:rPr>
        <w: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rPr>
        <w:t>This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could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different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cohorts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studies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different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kits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detect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Few</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r w:rsidR="00251AFE" w:rsidRPr="0049365A">
        <w:rPr>
          <w:rFonts w:ascii="Book Antiqua" w:eastAsia="Book Antiqua" w:hAnsi="Book Antiqua" w:cs="Book Antiqua"/>
          <w:color w:val="000000"/>
          <w:shd w:val="clear" w:color="auto" w:fill="FFFFFF"/>
        </w:rPr>
        <w:t xml:space="preserve"> </w:t>
      </w:r>
      <w:r w:rsidR="00A7687E">
        <w:rPr>
          <w:rFonts w:ascii="Book Antiqua" w:eastAsia="Book Antiqua" w:hAnsi="Book Antiqua" w:cs="Book Antiqua"/>
          <w:color w:val="000000"/>
          <w:shd w:val="clear" w:color="auto" w:fill="FFFFFF"/>
        </w:rPr>
        <w:t xml:space="preserve">have been </w:t>
      </w:r>
      <w:r w:rsidRPr="0049365A">
        <w:rPr>
          <w:rFonts w:ascii="Book Antiqua" w:eastAsia="Book Antiqua" w:hAnsi="Book Antiqua" w:cs="Book Antiqua"/>
          <w:color w:val="000000"/>
          <w:shd w:val="clear" w:color="auto" w:fill="FFFFFF"/>
        </w:rPr>
        <w:t>published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regarding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Conflicting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results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exist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about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ratios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relationship</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parameters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clinicopathological</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characteristics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however,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consistent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showing</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correlation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between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CLDN18.2</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expression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present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proportion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of</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patients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gastric</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adenocarcinoma</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in</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whom</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zolbetuximab</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efficacious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was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determined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by</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MONO</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and</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FAST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trials.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Our</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findings</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are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consistent</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with</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these</w:t>
      </w:r>
      <w:r w:rsidR="00251AFE" w:rsidRPr="0049365A">
        <w:rPr>
          <w:rFonts w:ascii="Book Antiqua" w:eastAsia="Book Antiqua" w:hAnsi="Book Antiqua" w:cs="Book Antiqua"/>
          <w:color w:val="000000"/>
          <w:shd w:val="clear" w:color="auto" w:fill="FFFFFF"/>
        </w:rPr>
        <w:t xml:space="preserve"> </w:t>
      </w:r>
      <w:r w:rsidRPr="0049365A">
        <w:rPr>
          <w:rFonts w:ascii="Book Antiqua" w:eastAsia="Book Antiqua" w:hAnsi="Book Antiqua" w:cs="Book Antiqua"/>
          <w:color w:val="000000"/>
          <w:shd w:val="clear" w:color="auto" w:fill="FFFFFF"/>
        </w:rPr>
        <w:t>studies.</w:t>
      </w:r>
    </w:p>
    <w:p w14:paraId="3C4A52B0" w14:textId="23336695" w:rsidR="00A77B3E" w:rsidRPr="0049365A" w:rsidRDefault="00A7687E" w:rsidP="0049365A">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limitations of this </w:t>
      </w:r>
      <w:r w:rsidR="00FC5A69" w:rsidRPr="0049365A">
        <w:rPr>
          <w:rFonts w:ascii="Book Antiqua" w:eastAsia="Book Antiqua" w:hAnsi="Book Antiqua" w:cs="Book Antiqua"/>
          <w:color w:val="000000"/>
        </w:rPr>
        <w:t>study</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include</w:t>
      </w:r>
      <w:r>
        <w:rPr>
          <w:rFonts w:ascii="Book Antiqua" w:eastAsia="Book Antiqua" w:hAnsi="Book Antiqua" w:cs="Book Antiqua"/>
          <w:color w:val="000000"/>
        </w:rPr>
        <w:t>d</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relatively</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small</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number</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analyzed</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retrospective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character.</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Additional</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studies</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larger</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number</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are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needed</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define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effect</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OS.</w:t>
      </w:r>
    </w:p>
    <w:p w14:paraId="0A52F7B7" w14:textId="77777777" w:rsidR="00A77B3E" w:rsidRPr="0049365A" w:rsidRDefault="00A77B3E" w:rsidP="0049365A">
      <w:pPr>
        <w:spacing w:line="360" w:lineRule="auto"/>
        <w:jc w:val="both"/>
        <w:rPr>
          <w:rFonts w:ascii="Book Antiqua" w:hAnsi="Book Antiqua"/>
        </w:rPr>
      </w:pPr>
    </w:p>
    <w:p w14:paraId="2BF5EFCA"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t>CONCLUSION</w:t>
      </w:r>
    </w:p>
    <w:p w14:paraId="14FCD6BA" w14:textId="4E6864F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quite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high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identifying</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proportion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whom</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00CB78B1">
        <w:rPr>
          <w:rFonts w:ascii="Book Antiqua" w:eastAsia="Book Antiqua" w:hAnsi="Book Antiqua" w:cs="Book Antiqua"/>
          <w:color w:val="000000"/>
        </w:rPr>
        <w:t>would be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efficacious.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marker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42C655D7" w14:textId="77777777" w:rsidR="00A77B3E" w:rsidRPr="0049365A" w:rsidRDefault="00A77B3E" w:rsidP="0049365A">
      <w:pPr>
        <w:spacing w:line="360" w:lineRule="auto"/>
        <w:jc w:val="both"/>
        <w:rPr>
          <w:rFonts w:ascii="Book Antiqua" w:hAnsi="Book Antiqua"/>
        </w:rPr>
      </w:pPr>
    </w:p>
    <w:p w14:paraId="4DD802C1" w14:textId="2935C9F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aps/>
          <w:color w:val="000000"/>
          <w:u w:val="single"/>
        </w:rPr>
        <w:lastRenderedPageBreak/>
        <w:t>ARTICLE</w:t>
      </w:r>
      <w:r w:rsidR="00251AFE" w:rsidRPr="0049365A">
        <w:rPr>
          <w:rFonts w:ascii="Book Antiqua" w:eastAsia="Book Antiqua" w:hAnsi="Book Antiqua" w:cs="Book Antiqua"/>
          <w:b/>
          <w:caps/>
          <w:color w:val="000000"/>
          <w:u w:val="single"/>
        </w:rPr>
        <w:t xml:space="preserve"> </w:t>
      </w:r>
      <w:r w:rsidRPr="0049365A">
        <w:rPr>
          <w:rFonts w:ascii="Book Antiqua" w:eastAsia="Book Antiqua" w:hAnsi="Book Antiqua" w:cs="Book Antiqua"/>
          <w:b/>
          <w:caps/>
          <w:color w:val="000000"/>
          <w:u w:val="single"/>
        </w:rPr>
        <w:t>HIGHLIGHTS</w:t>
      </w:r>
    </w:p>
    <w:p w14:paraId="72EE844C" w14:textId="157E3F9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background</w:t>
      </w:r>
    </w:p>
    <w:p w14:paraId="43563DD0" w14:textId="771EE04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Claudin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18.2</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 xml:space="preserve">(CLDN18.2)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surface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protein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target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monoclonal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antibody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named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p>
    <w:p w14:paraId="5E8E251C" w14:textId="77777777" w:rsidR="00A77B3E" w:rsidRPr="0049365A" w:rsidRDefault="00A77B3E" w:rsidP="0049365A">
      <w:pPr>
        <w:spacing w:line="360" w:lineRule="auto"/>
        <w:jc w:val="both"/>
        <w:rPr>
          <w:rFonts w:ascii="Book Antiqua" w:hAnsi="Book Antiqua"/>
        </w:rPr>
      </w:pPr>
    </w:p>
    <w:p w14:paraId="0E328721" w14:textId="3FC9DF83"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motivation</w:t>
      </w:r>
    </w:p>
    <w:p w14:paraId="4376BC4E" w14:textId="3417C798" w:rsidR="00A77B3E" w:rsidRPr="0049365A" w:rsidRDefault="00CB78B1" w:rsidP="0049365A">
      <w:pPr>
        <w:spacing w:line="360" w:lineRule="auto"/>
        <w:jc w:val="both"/>
        <w:rPr>
          <w:rFonts w:ascii="Book Antiqua" w:hAnsi="Book Antiqua"/>
        </w:rPr>
      </w:pPr>
      <w:r>
        <w:rPr>
          <w:rFonts w:ascii="Book Antiqua" w:eastAsia="Book Antiqua" w:hAnsi="Book Antiqua" w:cs="Book Antiqua"/>
          <w:color w:val="000000"/>
        </w:rPr>
        <w:t>It is unknown</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whether</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cells</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00FC5A69" w:rsidRPr="0049365A">
        <w:rPr>
          <w:rFonts w:ascii="Book Antiqua" w:eastAsia="Book Antiqua" w:hAnsi="Book Antiqua" w:cs="Book Antiqua"/>
          <w:color w:val="000000"/>
        </w:rPr>
        <w:t>prognostic.</w:t>
      </w:r>
    </w:p>
    <w:p w14:paraId="3D22C278" w14:textId="77777777" w:rsidR="00A77B3E" w:rsidRPr="0049365A" w:rsidRDefault="00A77B3E" w:rsidP="0049365A">
      <w:pPr>
        <w:spacing w:line="360" w:lineRule="auto"/>
        <w:jc w:val="both"/>
        <w:rPr>
          <w:rFonts w:ascii="Book Antiqua" w:hAnsi="Book Antiqua"/>
        </w:rPr>
      </w:pPr>
    </w:p>
    <w:p w14:paraId="798B5007" w14:textId="2C559B8B"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objectives</w:t>
      </w:r>
    </w:p>
    <w:p w14:paraId="708A25F5" w14:textId="0F50E2FF" w:rsidR="00A77B3E" w:rsidRPr="0049365A" w:rsidRDefault="00C31D07" w:rsidP="0049365A">
      <w:pPr>
        <w:spacing w:line="360" w:lineRule="auto"/>
        <w:jc w:val="both"/>
        <w:rPr>
          <w:rFonts w:ascii="Book Antiqua" w:hAnsi="Book Antiqua"/>
        </w:rPr>
      </w:pP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identify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value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7EDF2D4C" w14:textId="77777777" w:rsidR="00A77B3E" w:rsidRPr="0049365A" w:rsidRDefault="00A77B3E" w:rsidP="0049365A">
      <w:pPr>
        <w:spacing w:line="360" w:lineRule="auto"/>
        <w:jc w:val="both"/>
        <w:rPr>
          <w:rFonts w:ascii="Book Antiqua" w:hAnsi="Book Antiqua"/>
        </w:rPr>
      </w:pPr>
    </w:p>
    <w:p w14:paraId="52D9C235" w14:textId="520B659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methods</w:t>
      </w:r>
    </w:p>
    <w:p w14:paraId="06FC4000" w14:textId="658DEAE1"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We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investigated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effect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(age,</w:t>
      </w:r>
      <w:r w:rsidR="00251AFE" w:rsidRPr="0049365A">
        <w:rPr>
          <w:rFonts w:ascii="Book Antiqua" w:eastAsia="Book Antiqua" w:hAnsi="Book Antiqua" w:cs="Book Antiqua"/>
          <w:color w:val="000000"/>
        </w:rPr>
        <w:t xml:space="preserve"> </w:t>
      </w:r>
      <w:r w:rsidR="009B0622">
        <w:rPr>
          <w:rFonts w:ascii="Book Antiqua" w:eastAsia="Book Antiqua" w:hAnsi="Book Antiqua" w:cs="Book Antiqua"/>
          <w:color w:val="000000"/>
        </w:rPr>
        <w:t>sex</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00CB78B1">
        <w:rPr>
          <w:rFonts w:ascii="Book Antiqua" w:eastAsia="Book Antiqua" w:hAnsi="Book Antiqua" w:cs="Book Antiqua"/>
          <w:color w:val="000000"/>
        </w:rPr>
        <w:t>L</w:t>
      </w:r>
      <w:r w:rsidRPr="0049365A">
        <w:rPr>
          <w:rFonts w:ascii="Book Antiqua" w:eastAsia="Book Antiqua" w:hAnsi="Book Antiqua" w:cs="Book Antiqua"/>
          <w:color w:val="000000"/>
        </w:rPr>
        <w:t>auren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classification,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family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history,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site,</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 xml:space="preserve">and </w:t>
      </w:r>
      <w:r w:rsidRPr="0049365A">
        <w:rPr>
          <w:rFonts w:ascii="Book Antiqua" w:eastAsia="Book Antiqua" w:hAnsi="Book Antiqua" w:cs="Book Antiqua"/>
          <w:color w:val="000000"/>
        </w:rPr>
        <w:t>HER2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p>
    <w:p w14:paraId="16300430" w14:textId="77777777" w:rsidR="00A77B3E" w:rsidRPr="0049365A" w:rsidRDefault="00A77B3E" w:rsidP="0049365A">
      <w:pPr>
        <w:spacing w:line="360" w:lineRule="auto"/>
        <w:jc w:val="both"/>
        <w:rPr>
          <w:rFonts w:ascii="Book Antiqua" w:hAnsi="Book Antiqua"/>
        </w:rPr>
      </w:pPr>
    </w:p>
    <w:p w14:paraId="4B1D6427" w14:textId="654A3626"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results</w:t>
      </w:r>
    </w:p>
    <w:p w14:paraId="41980748" w14:textId="7FB9444B"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statistically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significant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multivariate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regression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analysis,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correlation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between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clinicopathological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characteristics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patients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progression-free survival or overall survival</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00C31D07"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00E6515E">
        <w:rPr>
          <w:rFonts w:ascii="Book Antiqua" w:eastAsia="Book Antiqua" w:hAnsi="Book Antiqua" w:cs="Book Antiqua"/>
          <w:color w:val="000000"/>
        </w:rPr>
        <w:t>wa</w:t>
      </w:r>
      <w:r w:rsidRPr="0049365A">
        <w:rPr>
          <w:rFonts w:ascii="Book Antiqua" w:eastAsia="Book Antiqua" w:hAnsi="Book Antiqua" w:cs="Book Antiqua"/>
          <w:color w:val="000000"/>
        </w:rPr>
        <w: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predictive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E6515E">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p>
    <w:p w14:paraId="005C2A34" w14:textId="77777777" w:rsidR="00A77B3E" w:rsidRPr="0049365A" w:rsidRDefault="00A77B3E" w:rsidP="0049365A">
      <w:pPr>
        <w:spacing w:line="360" w:lineRule="auto"/>
        <w:jc w:val="both"/>
        <w:rPr>
          <w:rFonts w:ascii="Book Antiqua" w:hAnsi="Book Antiqua"/>
        </w:rPr>
      </w:pPr>
    </w:p>
    <w:p w14:paraId="6ACBC695" w14:textId="03247199"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conclusions</w:t>
      </w:r>
    </w:p>
    <w:p w14:paraId="268E3D17" w14:textId="017DE337" w:rsidR="00A77B3E" w:rsidRPr="0049365A" w:rsidRDefault="00C31D07" w:rsidP="0049365A">
      <w:pPr>
        <w:spacing w:line="360" w:lineRule="auto"/>
        <w:jc w:val="both"/>
        <w:rPr>
          <w:rFonts w:ascii="Book Antiqua" w:hAnsi="Book Antiqua"/>
        </w:rPr>
      </w:pPr>
      <w:r w:rsidRPr="0049365A">
        <w:rPr>
          <w:rFonts w:ascii="Book Antiqua" w:eastAsia="Book Antiqua" w:hAnsi="Book Antiqua" w:cs="Book Antiqua"/>
          <w:color w:val="000000"/>
        </w:rPr>
        <w:t>CLDN18.2</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expression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high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metastatic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adenocarcinoma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predictive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zolbetuximab</w:t>
      </w:r>
      <w:r w:rsidR="00E6515E">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p>
    <w:p w14:paraId="39CA6011" w14:textId="77777777" w:rsidR="00A77B3E" w:rsidRPr="0049365A" w:rsidRDefault="00A77B3E" w:rsidP="0049365A">
      <w:pPr>
        <w:spacing w:line="360" w:lineRule="auto"/>
        <w:jc w:val="both"/>
        <w:rPr>
          <w:rFonts w:ascii="Book Antiqua" w:hAnsi="Book Antiqua"/>
        </w:rPr>
      </w:pPr>
    </w:p>
    <w:p w14:paraId="23D4354F" w14:textId="65F3E82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i/>
          <w:color w:val="000000"/>
        </w:rPr>
        <w:t>Research</w:t>
      </w:r>
      <w:r w:rsidR="00251AFE" w:rsidRPr="0049365A">
        <w:rPr>
          <w:rFonts w:ascii="Book Antiqua" w:eastAsia="Book Antiqua" w:hAnsi="Book Antiqua" w:cs="Book Antiqua"/>
          <w:b/>
          <w:i/>
          <w:color w:val="000000"/>
        </w:rPr>
        <w:t xml:space="preserve"> </w:t>
      </w:r>
      <w:r w:rsidRPr="0049365A">
        <w:rPr>
          <w:rFonts w:ascii="Book Antiqua" w:eastAsia="Book Antiqua" w:hAnsi="Book Antiqua" w:cs="Book Antiqua"/>
          <w:b/>
          <w:i/>
          <w:color w:val="000000"/>
        </w:rPr>
        <w:t>perspectives</w:t>
      </w:r>
    </w:p>
    <w:p w14:paraId="1F0DD5F8" w14:textId="3EDDE514"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lastRenderedPageBreak/>
        <w:t>Detection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new</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prognostic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predictive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markers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will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make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gastric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cancer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more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manageable.</w:t>
      </w:r>
    </w:p>
    <w:p w14:paraId="70D63C65" w14:textId="77777777" w:rsidR="00A77B3E" w:rsidRPr="0049365A" w:rsidRDefault="00A77B3E" w:rsidP="0049365A">
      <w:pPr>
        <w:spacing w:line="360" w:lineRule="auto"/>
        <w:jc w:val="both"/>
        <w:rPr>
          <w:rFonts w:ascii="Book Antiqua" w:hAnsi="Book Antiqua"/>
        </w:rPr>
      </w:pPr>
    </w:p>
    <w:p w14:paraId="65D7DC76" w14:textId="7777777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REFERENCES</w:t>
      </w:r>
    </w:p>
    <w:p w14:paraId="40B996A1"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 </w:t>
      </w:r>
      <w:r w:rsidRPr="0049365A">
        <w:rPr>
          <w:rFonts w:ascii="Book Antiqua" w:eastAsia="Book Antiqua" w:hAnsi="Book Antiqua" w:cs="Book Antiqua"/>
          <w:b/>
          <w:bCs/>
          <w:color w:val="000000"/>
        </w:rPr>
        <w:t>Sung H</w:t>
      </w:r>
      <w:r w:rsidRPr="0049365A">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49365A">
        <w:rPr>
          <w:rFonts w:ascii="Book Antiqua" w:eastAsia="Book Antiqua" w:hAnsi="Book Antiqua" w:cs="Book Antiqua"/>
          <w:i/>
          <w:iCs/>
          <w:color w:val="000000"/>
        </w:rPr>
        <w:t>CA Cancer J Clin</w:t>
      </w:r>
      <w:r w:rsidRPr="0049365A">
        <w:rPr>
          <w:rFonts w:ascii="Book Antiqua" w:eastAsia="Book Antiqua" w:hAnsi="Book Antiqua" w:cs="Book Antiqua"/>
          <w:color w:val="000000"/>
        </w:rPr>
        <w:t xml:space="preserve"> 2021; </w:t>
      </w:r>
      <w:r w:rsidRPr="0049365A">
        <w:rPr>
          <w:rFonts w:ascii="Book Antiqua" w:eastAsia="Book Antiqua" w:hAnsi="Book Antiqua" w:cs="Book Antiqua"/>
          <w:b/>
          <w:bCs/>
          <w:color w:val="000000"/>
        </w:rPr>
        <w:t>71</w:t>
      </w:r>
      <w:r w:rsidRPr="0049365A">
        <w:rPr>
          <w:rFonts w:ascii="Book Antiqua" w:eastAsia="Book Antiqua" w:hAnsi="Book Antiqua" w:cs="Book Antiqua"/>
          <w:color w:val="000000"/>
        </w:rPr>
        <w:t>: 209-249 [PMID: 33538338 DOI: 10.3322/caac.21660]</w:t>
      </w:r>
    </w:p>
    <w:p w14:paraId="2AD4672C"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2 </w:t>
      </w:r>
      <w:r w:rsidRPr="0049365A">
        <w:rPr>
          <w:rFonts w:ascii="Book Antiqua" w:eastAsia="Book Antiqua" w:hAnsi="Book Antiqua" w:cs="Book Antiqua"/>
          <w:b/>
          <w:bCs/>
          <w:color w:val="000000"/>
        </w:rPr>
        <w:t>Allum W</w:t>
      </w:r>
      <w:r w:rsidRPr="0049365A">
        <w:rPr>
          <w:rFonts w:ascii="Book Antiqua" w:eastAsia="Book Antiqua" w:hAnsi="Book Antiqua" w:cs="Book Antiqua"/>
          <w:color w:val="000000"/>
        </w:rPr>
        <w:t xml:space="preserve">, Lordick F, Alsina M, Andritsch E, Ba-Ssalamah A, Beishon M, Braga M, Caballero C, Carneiro F, Cassinello F, Dekker JW, Delgado-Bolton R, Haustermans K, Henning G, Hutter B, Lövey J, Netíková IŠ, Obermannová R, Oberst S, Rostoft S, Saarto T, Seufferlein T, Sheth S, Wynter-Blyth V, Costa A, Naredi P. ECCO essential requirements for quality cancer care: Oesophageal and gastric cancer. </w:t>
      </w:r>
      <w:r w:rsidRPr="0049365A">
        <w:rPr>
          <w:rFonts w:ascii="Book Antiqua" w:eastAsia="Book Antiqua" w:hAnsi="Book Antiqua" w:cs="Book Antiqua"/>
          <w:i/>
          <w:iCs/>
          <w:color w:val="000000"/>
        </w:rPr>
        <w:t>Crit Rev Oncol Hematol</w:t>
      </w:r>
      <w:r w:rsidRPr="0049365A">
        <w:rPr>
          <w:rFonts w:ascii="Book Antiqua" w:eastAsia="Book Antiqua" w:hAnsi="Book Antiqua" w:cs="Book Antiqua"/>
          <w:color w:val="000000"/>
        </w:rPr>
        <w:t xml:space="preserve"> 2018; </w:t>
      </w:r>
      <w:r w:rsidRPr="0049365A">
        <w:rPr>
          <w:rFonts w:ascii="Book Antiqua" w:eastAsia="Book Antiqua" w:hAnsi="Book Antiqua" w:cs="Book Antiqua"/>
          <w:b/>
          <w:bCs/>
          <w:color w:val="000000"/>
        </w:rPr>
        <w:t>122</w:t>
      </w:r>
      <w:r w:rsidRPr="0049365A">
        <w:rPr>
          <w:rFonts w:ascii="Book Antiqua" w:eastAsia="Book Antiqua" w:hAnsi="Book Antiqua" w:cs="Book Antiqua"/>
          <w:color w:val="000000"/>
        </w:rPr>
        <w:t>: 179-193 [PMID: 29458786 DOI: 10.1016/j.critrevonc.2017.12.019]</w:t>
      </w:r>
    </w:p>
    <w:p w14:paraId="3186BDCE"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3 </w:t>
      </w:r>
      <w:r w:rsidRPr="0049365A">
        <w:rPr>
          <w:rFonts w:ascii="Book Antiqua" w:eastAsia="Book Antiqua" w:hAnsi="Book Antiqua" w:cs="Book Antiqua"/>
          <w:b/>
          <w:bCs/>
          <w:color w:val="000000"/>
        </w:rPr>
        <w:t>Cunningham D</w:t>
      </w:r>
      <w:r w:rsidRPr="0049365A">
        <w:rPr>
          <w:rFonts w:ascii="Book Antiqua" w:eastAsia="Book Antiqua" w:hAnsi="Book Antiqua" w:cs="Book Antiqua"/>
          <w:color w:val="000000"/>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49365A">
        <w:rPr>
          <w:rFonts w:ascii="Book Antiqua" w:eastAsia="Book Antiqua" w:hAnsi="Book Antiqua" w:cs="Book Antiqua"/>
          <w:i/>
          <w:iCs/>
          <w:color w:val="000000"/>
        </w:rPr>
        <w:t>N Engl J Med</w:t>
      </w:r>
      <w:r w:rsidRPr="0049365A">
        <w:rPr>
          <w:rFonts w:ascii="Book Antiqua" w:eastAsia="Book Antiqua" w:hAnsi="Book Antiqua" w:cs="Book Antiqua"/>
          <w:color w:val="000000"/>
        </w:rPr>
        <w:t xml:space="preserve"> 2006; </w:t>
      </w:r>
      <w:r w:rsidRPr="0049365A">
        <w:rPr>
          <w:rFonts w:ascii="Book Antiqua" w:eastAsia="Book Antiqua" w:hAnsi="Book Antiqua" w:cs="Book Antiqua"/>
          <w:b/>
          <w:bCs/>
          <w:color w:val="000000"/>
        </w:rPr>
        <w:t>355</w:t>
      </w:r>
      <w:r w:rsidRPr="0049365A">
        <w:rPr>
          <w:rFonts w:ascii="Book Antiqua" w:eastAsia="Book Antiqua" w:hAnsi="Book Antiqua" w:cs="Book Antiqua"/>
          <w:color w:val="000000"/>
        </w:rPr>
        <w:t>: 11-20 [PMID: 16822992 DOI: 10.1056/NEJMoa055531]</w:t>
      </w:r>
    </w:p>
    <w:p w14:paraId="192C51DE"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4 </w:t>
      </w:r>
      <w:r w:rsidRPr="0049365A">
        <w:rPr>
          <w:rFonts w:ascii="Book Antiqua" w:eastAsia="Book Antiqua" w:hAnsi="Book Antiqua" w:cs="Book Antiqua"/>
          <w:b/>
          <w:bCs/>
          <w:color w:val="000000"/>
        </w:rPr>
        <w:t>Ychou M</w:t>
      </w:r>
      <w:r w:rsidRPr="0049365A">
        <w:rPr>
          <w:rFonts w:ascii="Book Antiqua" w:eastAsia="Book Antiqua" w:hAnsi="Book Antiqua" w:cs="Book Antiqua"/>
          <w:color w:val="000000"/>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49365A">
        <w:rPr>
          <w:rFonts w:ascii="Book Antiqua" w:eastAsia="Book Antiqua" w:hAnsi="Book Antiqua" w:cs="Book Antiqua"/>
          <w:i/>
          <w:iCs/>
          <w:color w:val="000000"/>
        </w:rPr>
        <w:t>J Clin Oncol</w:t>
      </w:r>
      <w:r w:rsidRPr="0049365A">
        <w:rPr>
          <w:rFonts w:ascii="Book Antiqua" w:eastAsia="Book Antiqua" w:hAnsi="Book Antiqua" w:cs="Book Antiqua"/>
          <w:color w:val="000000"/>
        </w:rPr>
        <w:t xml:space="preserve"> 2011; </w:t>
      </w:r>
      <w:r w:rsidRPr="0049365A">
        <w:rPr>
          <w:rFonts w:ascii="Book Antiqua" w:eastAsia="Book Antiqua" w:hAnsi="Book Antiqua" w:cs="Book Antiqua"/>
          <w:b/>
          <w:bCs/>
          <w:color w:val="000000"/>
        </w:rPr>
        <w:t>29</w:t>
      </w:r>
      <w:r w:rsidRPr="0049365A">
        <w:rPr>
          <w:rFonts w:ascii="Book Antiqua" w:eastAsia="Book Antiqua" w:hAnsi="Book Antiqua" w:cs="Book Antiqua"/>
          <w:color w:val="000000"/>
        </w:rPr>
        <w:t>: 1715-1721 [PMID: 21444866 DOI: 10.1200/JCO.2010.33.0597]</w:t>
      </w:r>
    </w:p>
    <w:p w14:paraId="544D76CE"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5 </w:t>
      </w:r>
      <w:r w:rsidRPr="0049365A">
        <w:rPr>
          <w:rFonts w:ascii="Book Antiqua" w:eastAsia="Book Antiqua" w:hAnsi="Book Antiqua" w:cs="Book Antiqua"/>
          <w:b/>
          <w:bCs/>
          <w:color w:val="000000"/>
        </w:rPr>
        <w:t>Smyth EC</w:t>
      </w:r>
      <w:r w:rsidRPr="0049365A">
        <w:rPr>
          <w:rFonts w:ascii="Book Antiqua" w:eastAsia="Book Antiqua" w:hAnsi="Book Antiqua" w:cs="Book Antiqua"/>
          <w:color w:val="000000"/>
        </w:rPr>
        <w:t xml:space="preserve">, Nilsson M, Grabsch HI, van Grieken NC, Lordick F. Gastric cancer. </w:t>
      </w:r>
      <w:r w:rsidRPr="0049365A">
        <w:rPr>
          <w:rFonts w:ascii="Book Antiqua" w:eastAsia="Book Antiqua" w:hAnsi="Book Antiqua" w:cs="Book Antiqua"/>
          <w:i/>
          <w:iCs/>
          <w:color w:val="000000"/>
        </w:rPr>
        <w:t>Lancet</w:t>
      </w:r>
      <w:r w:rsidRPr="0049365A">
        <w:rPr>
          <w:rFonts w:ascii="Book Antiqua" w:eastAsia="Book Antiqua" w:hAnsi="Book Antiqua" w:cs="Book Antiqua"/>
          <w:color w:val="000000"/>
        </w:rPr>
        <w:t xml:space="preserve"> 2020; </w:t>
      </w:r>
      <w:r w:rsidRPr="0049365A">
        <w:rPr>
          <w:rFonts w:ascii="Book Antiqua" w:eastAsia="Book Antiqua" w:hAnsi="Book Antiqua" w:cs="Book Antiqua"/>
          <w:b/>
          <w:bCs/>
          <w:color w:val="000000"/>
        </w:rPr>
        <w:t>396</w:t>
      </w:r>
      <w:r w:rsidRPr="0049365A">
        <w:rPr>
          <w:rFonts w:ascii="Book Antiqua" w:eastAsia="Book Antiqua" w:hAnsi="Book Antiqua" w:cs="Book Antiqua"/>
          <w:color w:val="000000"/>
        </w:rPr>
        <w:t>: 635-648 [PMID: 32861308 DOI: 10.1016/S0140-6736(20)31288-5]</w:t>
      </w:r>
    </w:p>
    <w:p w14:paraId="3AD3AFC7"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6 </w:t>
      </w:r>
      <w:r w:rsidRPr="0049365A">
        <w:rPr>
          <w:rFonts w:ascii="Book Antiqua" w:eastAsia="Book Antiqua" w:hAnsi="Book Antiqua" w:cs="Book Antiqua"/>
          <w:b/>
          <w:bCs/>
          <w:color w:val="000000"/>
        </w:rPr>
        <w:t>Sahin U</w:t>
      </w:r>
      <w:r w:rsidRPr="0049365A">
        <w:rPr>
          <w:rFonts w:ascii="Book Antiqua" w:eastAsia="Book Antiqua" w:hAnsi="Book Antiqua" w:cs="Book Antiqua"/>
          <w:color w:val="000000"/>
        </w:rPr>
        <w:t xml:space="preserve">, Koslowski M, Dhaene K, Usener D, Brandenburg G, Seitz G, Huber C, Türeci O. Claudin-18 splice variant 2 is a pan-cancer target suitable for therapeutic antibody development. </w:t>
      </w:r>
      <w:r w:rsidRPr="0049365A">
        <w:rPr>
          <w:rFonts w:ascii="Book Antiqua" w:eastAsia="Book Antiqua" w:hAnsi="Book Antiqua" w:cs="Book Antiqua"/>
          <w:i/>
          <w:iCs/>
          <w:color w:val="000000"/>
        </w:rPr>
        <w:t>Clin Cancer Res</w:t>
      </w:r>
      <w:r w:rsidRPr="0049365A">
        <w:rPr>
          <w:rFonts w:ascii="Book Antiqua" w:eastAsia="Book Antiqua" w:hAnsi="Book Antiqua" w:cs="Book Antiqua"/>
          <w:color w:val="000000"/>
        </w:rPr>
        <w:t xml:space="preserve"> 2008; </w:t>
      </w:r>
      <w:r w:rsidRPr="0049365A">
        <w:rPr>
          <w:rFonts w:ascii="Book Antiqua" w:eastAsia="Book Antiqua" w:hAnsi="Book Antiqua" w:cs="Book Antiqua"/>
          <w:b/>
          <w:bCs/>
          <w:color w:val="000000"/>
        </w:rPr>
        <w:t>14</w:t>
      </w:r>
      <w:r w:rsidRPr="0049365A">
        <w:rPr>
          <w:rFonts w:ascii="Book Antiqua" w:eastAsia="Book Antiqua" w:hAnsi="Book Antiqua" w:cs="Book Antiqua"/>
          <w:color w:val="000000"/>
        </w:rPr>
        <w:t>: 7624-7634 [PMID: 19047087 DOI: 10.1158/1078-0432.CCR-08-1547]</w:t>
      </w:r>
    </w:p>
    <w:p w14:paraId="660B3131"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lastRenderedPageBreak/>
        <w:t xml:space="preserve">7 </w:t>
      </w:r>
      <w:r w:rsidRPr="0049365A">
        <w:rPr>
          <w:rFonts w:ascii="Book Antiqua" w:eastAsia="Book Antiqua" w:hAnsi="Book Antiqua" w:cs="Book Antiqua"/>
          <w:b/>
          <w:bCs/>
          <w:color w:val="000000"/>
        </w:rPr>
        <w:t>Türeci O</w:t>
      </w:r>
      <w:r w:rsidRPr="0049365A">
        <w:rPr>
          <w:rFonts w:ascii="Book Antiqua" w:eastAsia="Book Antiqua" w:hAnsi="Book Antiqua" w:cs="Book Antiqua"/>
          <w:color w:val="000000"/>
        </w:rPr>
        <w:t xml:space="preserve">, Sahin U, Schulze-Bergkamen H, Zvirbule Z, Lordick F, Koeberle D, Thuss-Patience P, Ettrich T, Arnold D, Bassermann F, Al-Batran SE, Wiechen K, Dhaene K, Maurus D, Gold M, Huber C, Krivoshik A, Arozullah A, Park JW, Schuler M. A multicentre, phase IIa study of zolbetuximab as a single agent in patients with recurrent or refractory advanced adenocarcinoma of the stomach or lower oesophagus: the MONO study. </w:t>
      </w:r>
      <w:r w:rsidRPr="0049365A">
        <w:rPr>
          <w:rFonts w:ascii="Book Antiqua" w:eastAsia="Book Antiqua" w:hAnsi="Book Antiqua" w:cs="Book Antiqua"/>
          <w:i/>
          <w:iCs/>
          <w:color w:val="000000"/>
        </w:rPr>
        <w:t>Ann Oncol</w:t>
      </w:r>
      <w:r w:rsidRPr="0049365A">
        <w:rPr>
          <w:rFonts w:ascii="Book Antiqua" w:eastAsia="Book Antiqua" w:hAnsi="Book Antiqua" w:cs="Book Antiqua"/>
          <w:color w:val="000000"/>
        </w:rPr>
        <w:t xml:space="preserve"> 2019; </w:t>
      </w:r>
      <w:r w:rsidRPr="0049365A">
        <w:rPr>
          <w:rFonts w:ascii="Book Antiqua" w:eastAsia="Book Antiqua" w:hAnsi="Book Antiqua" w:cs="Book Antiqua"/>
          <w:b/>
          <w:bCs/>
          <w:color w:val="000000"/>
        </w:rPr>
        <w:t>30</w:t>
      </w:r>
      <w:r w:rsidRPr="0049365A">
        <w:rPr>
          <w:rFonts w:ascii="Book Antiqua" w:eastAsia="Book Antiqua" w:hAnsi="Book Antiqua" w:cs="Book Antiqua"/>
          <w:color w:val="000000"/>
        </w:rPr>
        <w:t>: 1487-1495 [PMID: 31240302 DOI: 10.1093/annonc/mdz199]</w:t>
      </w:r>
    </w:p>
    <w:p w14:paraId="566B2514"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8 </w:t>
      </w:r>
      <w:r w:rsidRPr="0049365A">
        <w:rPr>
          <w:rFonts w:ascii="Book Antiqua" w:eastAsia="Book Antiqua" w:hAnsi="Book Antiqua" w:cs="Book Antiqua"/>
          <w:b/>
          <w:bCs/>
          <w:color w:val="000000"/>
        </w:rPr>
        <w:t>Sahin U</w:t>
      </w:r>
      <w:r w:rsidRPr="0049365A">
        <w:rPr>
          <w:rFonts w:ascii="Book Antiqua" w:eastAsia="Book Antiqua" w:hAnsi="Book Antiqua" w:cs="Book Antiqua"/>
          <w:color w:val="000000"/>
        </w:rPr>
        <w:t xml:space="preserve">, Türeci Ö, Manikhas G, Lordick F, Rusyn A, Vynnychenko I, Dudov A, Bazin I, Bondarenko I, Melichar B, Dhaene K, Wiechen K, Huber C, Maurus D, Arozullah A, Park JW, Schuler M, Al-Batran SE. FAST: a randomised phase II study of zolbetuximab (IMAB362) plus EOX versus EOX alone for first-line treatment of advanced CLDN18.2-positive gastric and gastro-oesophageal adenocarcinoma. </w:t>
      </w:r>
      <w:r w:rsidRPr="0049365A">
        <w:rPr>
          <w:rFonts w:ascii="Book Antiqua" w:eastAsia="Book Antiqua" w:hAnsi="Book Antiqua" w:cs="Book Antiqua"/>
          <w:i/>
          <w:iCs/>
          <w:color w:val="000000"/>
        </w:rPr>
        <w:t>Ann Oncol</w:t>
      </w:r>
      <w:r w:rsidRPr="0049365A">
        <w:rPr>
          <w:rFonts w:ascii="Book Antiqua" w:eastAsia="Book Antiqua" w:hAnsi="Book Antiqua" w:cs="Book Antiqua"/>
          <w:color w:val="000000"/>
        </w:rPr>
        <w:t xml:space="preserve"> 2021; </w:t>
      </w:r>
      <w:r w:rsidRPr="0049365A">
        <w:rPr>
          <w:rFonts w:ascii="Book Antiqua" w:eastAsia="Book Antiqua" w:hAnsi="Book Antiqua" w:cs="Book Antiqua"/>
          <w:b/>
          <w:bCs/>
          <w:color w:val="000000"/>
        </w:rPr>
        <w:t>32</w:t>
      </w:r>
      <w:r w:rsidRPr="0049365A">
        <w:rPr>
          <w:rFonts w:ascii="Book Antiqua" w:eastAsia="Book Antiqua" w:hAnsi="Book Antiqua" w:cs="Book Antiqua"/>
          <w:color w:val="000000"/>
        </w:rPr>
        <w:t>: 609-619 [PMID: 33610734 DOI: 10.1016/j.annonc.2021.02.005]</w:t>
      </w:r>
    </w:p>
    <w:p w14:paraId="677A48E7"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9 </w:t>
      </w:r>
      <w:r w:rsidRPr="0049365A">
        <w:rPr>
          <w:rFonts w:ascii="Book Antiqua" w:eastAsia="Book Antiqua" w:hAnsi="Book Antiqua" w:cs="Book Antiqua"/>
          <w:b/>
          <w:bCs/>
          <w:color w:val="000000"/>
        </w:rPr>
        <w:t>Nagtegaal ID</w:t>
      </w:r>
      <w:r w:rsidRPr="0049365A">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sidRPr="0049365A">
        <w:rPr>
          <w:rFonts w:ascii="Book Antiqua" w:eastAsia="Book Antiqua" w:hAnsi="Book Antiqua" w:cs="Book Antiqua"/>
          <w:i/>
          <w:iCs/>
          <w:color w:val="000000"/>
        </w:rPr>
        <w:t>Histopathology</w:t>
      </w:r>
      <w:r w:rsidRPr="0049365A">
        <w:rPr>
          <w:rFonts w:ascii="Book Antiqua" w:eastAsia="Book Antiqua" w:hAnsi="Book Antiqua" w:cs="Book Antiqua"/>
          <w:color w:val="000000"/>
        </w:rPr>
        <w:t xml:space="preserve"> 2020; </w:t>
      </w:r>
      <w:r w:rsidRPr="0049365A">
        <w:rPr>
          <w:rFonts w:ascii="Book Antiqua" w:eastAsia="Book Antiqua" w:hAnsi="Book Antiqua" w:cs="Book Antiqua"/>
          <w:b/>
          <w:bCs/>
          <w:color w:val="000000"/>
        </w:rPr>
        <w:t>76</w:t>
      </w:r>
      <w:r w:rsidRPr="0049365A">
        <w:rPr>
          <w:rFonts w:ascii="Book Antiqua" w:eastAsia="Book Antiqua" w:hAnsi="Book Antiqua" w:cs="Book Antiqua"/>
          <w:color w:val="000000"/>
        </w:rPr>
        <w:t>: 182-188 [PMID: 31433515 DOI: 10.1111/his.13975]</w:t>
      </w:r>
    </w:p>
    <w:p w14:paraId="594BC18C"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10 </w:t>
      </w:r>
      <w:r w:rsidRPr="0049365A">
        <w:rPr>
          <w:rFonts w:ascii="Book Antiqua" w:eastAsia="Book Antiqua" w:hAnsi="Book Antiqua" w:cs="Book Antiqua"/>
          <w:b/>
          <w:bCs/>
          <w:color w:val="000000"/>
        </w:rPr>
        <w:t>Shi C</w:t>
      </w:r>
      <w:r w:rsidRPr="0049365A">
        <w:rPr>
          <w:rFonts w:ascii="Book Antiqua" w:eastAsia="Book Antiqua" w:hAnsi="Book Antiqua" w:cs="Book Antiqua"/>
          <w:color w:val="000000"/>
        </w:rPr>
        <w:t xml:space="preserve">, Badgwell BD, Grabsch HI, Gibson MK, Hong SM, Kumarasinghe P, Lam AK, Lauwers G, O'Donovan M, van der Post RS, Tang L, Ushiku T, Vieth M, Selinger CI, Webster F, Nagtegaal ID. Data Set for Reporting Carcinoma of the Stomach in Gastrectomy. </w:t>
      </w:r>
      <w:r w:rsidRPr="0049365A">
        <w:rPr>
          <w:rFonts w:ascii="Book Antiqua" w:eastAsia="Book Antiqua" w:hAnsi="Book Antiqua" w:cs="Book Antiqua"/>
          <w:i/>
          <w:iCs/>
          <w:color w:val="000000"/>
        </w:rPr>
        <w:t>Arch Pathol Lab Med</w:t>
      </w:r>
      <w:r w:rsidRPr="0049365A">
        <w:rPr>
          <w:rFonts w:ascii="Book Antiqua" w:eastAsia="Book Antiqua" w:hAnsi="Book Antiqua" w:cs="Book Antiqua"/>
          <w:color w:val="000000"/>
        </w:rPr>
        <w:t xml:space="preserve"> 2022; </w:t>
      </w:r>
      <w:r w:rsidRPr="0049365A">
        <w:rPr>
          <w:rFonts w:ascii="Book Antiqua" w:eastAsia="Book Antiqua" w:hAnsi="Book Antiqua" w:cs="Book Antiqua"/>
          <w:b/>
          <w:bCs/>
          <w:color w:val="000000"/>
        </w:rPr>
        <w:t>146</w:t>
      </w:r>
      <w:r w:rsidRPr="0049365A">
        <w:rPr>
          <w:rFonts w:ascii="Book Antiqua" w:eastAsia="Book Antiqua" w:hAnsi="Book Antiqua" w:cs="Book Antiqua"/>
          <w:color w:val="000000"/>
        </w:rPr>
        <w:t>: 1072-1083 [PMID: 34919649 DOI: 10.5858/arpa.2021-0225-OA]</w:t>
      </w:r>
    </w:p>
    <w:p w14:paraId="4A4D0CD2"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11 </w:t>
      </w:r>
      <w:r w:rsidRPr="0049365A">
        <w:rPr>
          <w:rFonts w:ascii="Book Antiqua" w:eastAsia="Book Antiqua" w:hAnsi="Book Antiqua" w:cs="Book Antiqua"/>
          <w:b/>
          <w:bCs/>
          <w:color w:val="000000"/>
        </w:rPr>
        <w:t>Bang YJ</w:t>
      </w:r>
      <w:r w:rsidRPr="0049365A">
        <w:rPr>
          <w:rFonts w:ascii="Book Antiqua" w:eastAsia="Book Antiqua" w:hAnsi="Book Antiqua" w:cs="Book Antiqua"/>
          <w:color w:val="000000"/>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49365A">
        <w:rPr>
          <w:rFonts w:ascii="Book Antiqua" w:eastAsia="Book Antiqua" w:hAnsi="Book Antiqua" w:cs="Book Antiqua"/>
          <w:i/>
          <w:iCs/>
          <w:color w:val="000000"/>
        </w:rPr>
        <w:t>Lancet</w:t>
      </w:r>
      <w:r w:rsidRPr="0049365A">
        <w:rPr>
          <w:rFonts w:ascii="Book Antiqua" w:eastAsia="Book Antiqua" w:hAnsi="Book Antiqua" w:cs="Book Antiqua"/>
          <w:color w:val="000000"/>
        </w:rPr>
        <w:t xml:space="preserve"> 2010; </w:t>
      </w:r>
      <w:r w:rsidRPr="0049365A">
        <w:rPr>
          <w:rFonts w:ascii="Book Antiqua" w:eastAsia="Book Antiqua" w:hAnsi="Book Antiqua" w:cs="Book Antiqua"/>
          <w:b/>
          <w:bCs/>
          <w:color w:val="000000"/>
        </w:rPr>
        <w:t>376</w:t>
      </w:r>
      <w:r w:rsidRPr="0049365A">
        <w:rPr>
          <w:rFonts w:ascii="Book Antiqua" w:eastAsia="Book Antiqua" w:hAnsi="Book Antiqua" w:cs="Book Antiqua"/>
          <w:color w:val="000000"/>
        </w:rPr>
        <w:t>: 687-697 [PMID: 20728210 DOI: 10.1016/S0140-6736(10)61121-X]</w:t>
      </w:r>
    </w:p>
    <w:p w14:paraId="08F1C2E3"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12 </w:t>
      </w:r>
      <w:r w:rsidRPr="0049365A">
        <w:rPr>
          <w:rFonts w:ascii="Book Antiqua" w:eastAsia="Book Antiqua" w:hAnsi="Book Antiqua" w:cs="Book Antiqua"/>
          <w:b/>
          <w:bCs/>
          <w:color w:val="000000"/>
        </w:rPr>
        <w:t>Janjigian YY</w:t>
      </w:r>
      <w:r w:rsidRPr="0049365A">
        <w:rPr>
          <w:rFonts w:ascii="Book Antiqua" w:eastAsia="Book Antiqua" w:hAnsi="Book Antiqua" w:cs="Book Antiqua"/>
          <w:color w:val="000000"/>
        </w:rPr>
        <w:t xml:space="preserve">, Shitara K, Moehler M, Garrido M, Salman P, Shen L, Wyrwicz L, Yamaguchi K, Skoczylas T, Campos Bragagnoli A, Liu T, Schenker M, Yanez P, Tehfe M, Kowalyszyn R, Karamouzis MV, Bruges R, Zander T, Pazo-Cid R, Hitre E, Feeney K, </w:t>
      </w:r>
      <w:r w:rsidRPr="0049365A">
        <w:rPr>
          <w:rFonts w:ascii="Book Antiqua" w:eastAsia="Book Antiqua" w:hAnsi="Book Antiqua" w:cs="Book Antiqua"/>
          <w:color w:val="000000"/>
        </w:rPr>
        <w:lastRenderedPageBreak/>
        <w:t xml:space="preserve">Cleary JM, Poulart V, Cullen D, Lei M, Xiao H, Kondo K, Li M, Ajani JA. First-line nivolumab plus chemotherapy versus chemotherapy alone for advanced gastric, gastro-oesophageal junction, and oesophageal adenocarcinoma (CheckMate 649): a randomised, open-label, phase 3 trial. </w:t>
      </w:r>
      <w:r w:rsidRPr="0049365A">
        <w:rPr>
          <w:rFonts w:ascii="Book Antiqua" w:eastAsia="Book Antiqua" w:hAnsi="Book Antiqua" w:cs="Book Antiqua"/>
          <w:i/>
          <w:iCs/>
          <w:color w:val="000000"/>
        </w:rPr>
        <w:t>Lancet</w:t>
      </w:r>
      <w:r w:rsidRPr="0049365A">
        <w:rPr>
          <w:rFonts w:ascii="Book Antiqua" w:eastAsia="Book Antiqua" w:hAnsi="Book Antiqua" w:cs="Book Antiqua"/>
          <w:color w:val="000000"/>
        </w:rPr>
        <w:t xml:space="preserve"> 2021; </w:t>
      </w:r>
      <w:r w:rsidRPr="0049365A">
        <w:rPr>
          <w:rFonts w:ascii="Book Antiqua" w:eastAsia="Book Antiqua" w:hAnsi="Book Antiqua" w:cs="Book Antiqua"/>
          <w:b/>
          <w:bCs/>
          <w:color w:val="000000"/>
        </w:rPr>
        <w:t>398</w:t>
      </w:r>
      <w:r w:rsidRPr="0049365A">
        <w:rPr>
          <w:rFonts w:ascii="Book Antiqua" w:eastAsia="Book Antiqua" w:hAnsi="Book Antiqua" w:cs="Book Antiqua"/>
          <w:color w:val="000000"/>
        </w:rPr>
        <w:t>: 27-40 [PMID: 34102137 DOI: 10.1016/S0140-6736(21)00797-2]</w:t>
      </w:r>
    </w:p>
    <w:p w14:paraId="3DCE35D6"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13 </w:t>
      </w:r>
      <w:r w:rsidRPr="0049365A">
        <w:rPr>
          <w:rFonts w:ascii="Book Antiqua" w:eastAsia="Book Antiqua" w:hAnsi="Book Antiqua" w:cs="Book Antiqua"/>
          <w:b/>
          <w:bCs/>
          <w:color w:val="000000"/>
        </w:rPr>
        <w:t>Dottermusch M</w:t>
      </w:r>
      <w:r w:rsidRPr="0049365A">
        <w:rPr>
          <w:rFonts w:ascii="Book Antiqua" w:eastAsia="Book Antiqua" w:hAnsi="Book Antiqua" w:cs="Book Antiqua"/>
          <w:color w:val="000000"/>
        </w:rPr>
        <w:t xml:space="preserve">, Krüger S, Behrens HM, Halske C, Röcken C. Expression of the potential therapeutic target claudin-18.2 is frequently decreased in gastric cancer: results from a large Caucasian cohort study. </w:t>
      </w:r>
      <w:r w:rsidRPr="0049365A">
        <w:rPr>
          <w:rFonts w:ascii="Book Antiqua" w:eastAsia="Book Antiqua" w:hAnsi="Book Antiqua" w:cs="Book Antiqua"/>
          <w:i/>
          <w:iCs/>
          <w:color w:val="000000"/>
        </w:rPr>
        <w:t>Virchows Arch</w:t>
      </w:r>
      <w:r w:rsidRPr="0049365A">
        <w:rPr>
          <w:rFonts w:ascii="Book Antiqua" w:eastAsia="Book Antiqua" w:hAnsi="Book Antiqua" w:cs="Book Antiqua"/>
          <w:color w:val="000000"/>
        </w:rPr>
        <w:t xml:space="preserve"> 2019; </w:t>
      </w:r>
      <w:r w:rsidRPr="0049365A">
        <w:rPr>
          <w:rFonts w:ascii="Book Antiqua" w:eastAsia="Book Antiqua" w:hAnsi="Book Antiqua" w:cs="Book Antiqua"/>
          <w:b/>
          <w:bCs/>
          <w:color w:val="000000"/>
        </w:rPr>
        <w:t>475</w:t>
      </w:r>
      <w:r w:rsidRPr="0049365A">
        <w:rPr>
          <w:rFonts w:ascii="Book Antiqua" w:eastAsia="Book Antiqua" w:hAnsi="Book Antiqua" w:cs="Book Antiqua"/>
          <w:color w:val="000000"/>
        </w:rPr>
        <w:t>: 563-571 [PMID: 31332522 DOI: 10.1007/s00428-019-02624-7]</w:t>
      </w:r>
    </w:p>
    <w:p w14:paraId="2AF43580"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14 </w:t>
      </w:r>
      <w:r w:rsidRPr="0049365A">
        <w:rPr>
          <w:rFonts w:ascii="Book Antiqua" w:eastAsia="Book Antiqua" w:hAnsi="Book Antiqua" w:cs="Book Antiqua"/>
          <w:b/>
          <w:bCs/>
          <w:color w:val="000000"/>
        </w:rPr>
        <w:t>Rohde C</w:t>
      </w:r>
      <w:r w:rsidRPr="0049365A">
        <w:rPr>
          <w:rFonts w:ascii="Book Antiqua" w:eastAsia="Book Antiqua" w:hAnsi="Book Antiqua" w:cs="Book Antiqua"/>
          <w:color w:val="000000"/>
        </w:rPr>
        <w:t xml:space="preserve">, Yamaguchi R, Mukhina S, Sahin U, Itoh K, Türeci Ö. Comparison of Claudin 18.2 expression in primary tumors and lymph node metastases in Japanese patients with gastric adenocarcinoma. </w:t>
      </w:r>
      <w:r w:rsidRPr="0049365A">
        <w:rPr>
          <w:rFonts w:ascii="Book Antiqua" w:eastAsia="Book Antiqua" w:hAnsi="Book Antiqua" w:cs="Book Antiqua"/>
          <w:i/>
          <w:iCs/>
          <w:color w:val="000000"/>
        </w:rPr>
        <w:t>Jpn J Clin Oncol</w:t>
      </w:r>
      <w:r w:rsidRPr="0049365A">
        <w:rPr>
          <w:rFonts w:ascii="Book Antiqua" w:eastAsia="Book Antiqua" w:hAnsi="Book Antiqua" w:cs="Book Antiqua"/>
          <w:color w:val="000000"/>
        </w:rPr>
        <w:t xml:space="preserve"> 2019; </w:t>
      </w:r>
      <w:r w:rsidRPr="0049365A">
        <w:rPr>
          <w:rFonts w:ascii="Book Antiqua" w:eastAsia="Book Antiqua" w:hAnsi="Book Antiqua" w:cs="Book Antiqua"/>
          <w:b/>
          <w:bCs/>
          <w:color w:val="000000"/>
        </w:rPr>
        <w:t>49</w:t>
      </w:r>
      <w:r w:rsidRPr="0049365A">
        <w:rPr>
          <w:rFonts w:ascii="Book Antiqua" w:eastAsia="Book Antiqua" w:hAnsi="Book Antiqua" w:cs="Book Antiqua"/>
          <w:color w:val="000000"/>
        </w:rPr>
        <w:t>: 870-876 [PMID: 31087075 DOI: 10.1093/jjco/hyz068]</w:t>
      </w:r>
    </w:p>
    <w:p w14:paraId="75B53268"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15 </w:t>
      </w:r>
      <w:r w:rsidRPr="0049365A">
        <w:rPr>
          <w:rFonts w:ascii="Book Antiqua" w:eastAsia="Book Antiqua" w:hAnsi="Book Antiqua" w:cs="Book Antiqua"/>
          <w:b/>
          <w:bCs/>
          <w:color w:val="000000"/>
        </w:rPr>
        <w:t>Hong JY</w:t>
      </w:r>
      <w:r w:rsidRPr="0049365A">
        <w:rPr>
          <w:rFonts w:ascii="Book Antiqua" w:eastAsia="Book Antiqua" w:hAnsi="Book Antiqua" w:cs="Book Antiqua"/>
          <w:color w:val="000000"/>
        </w:rPr>
        <w:t xml:space="preserve">, An JY, Lee J, Park SH, Park JO, Park YS, Lim HY, Kim KM, Kang WK, Kim ST. Claudin 18.2 expression in various tumor types and its role as a potential target in advanced gastric cancer. </w:t>
      </w:r>
      <w:r w:rsidRPr="0049365A">
        <w:rPr>
          <w:rFonts w:ascii="Book Antiqua" w:eastAsia="Book Antiqua" w:hAnsi="Book Antiqua" w:cs="Book Antiqua"/>
          <w:i/>
          <w:iCs/>
          <w:color w:val="000000"/>
        </w:rPr>
        <w:t>Transl Cancer Res</w:t>
      </w:r>
      <w:r w:rsidRPr="0049365A">
        <w:rPr>
          <w:rFonts w:ascii="Book Antiqua" w:eastAsia="Book Antiqua" w:hAnsi="Book Antiqua" w:cs="Book Antiqua"/>
          <w:color w:val="000000"/>
        </w:rPr>
        <w:t xml:space="preserve"> 2020; </w:t>
      </w:r>
      <w:r w:rsidRPr="0049365A">
        <w:rPr>
          <w:rFonts w:ascii="Book Antiqua" w:eastAsia="Book Antiqua" w:hAnsi="Book Antiqua" w:cs="Book Antiqua"/>
          <w:b/>
          <w:bCs/>
          <w:color w:val="000000"/>
        </w:rPr>
        <w:t>9</w:t>
      </w:r>
      <w:r w:rsidRPr="0049365A">
        <w:rPr>
          <w:rFonts w:ascii="Book Antiqua" w:eastAsia="Book Antiqua" w:hAnsi="Book Antiqua" w:cs="Book Antiqua"/>
          <w:color w:val="000000"/>
        </w:rPr>
        <w:t>: 3367-3374 [PMID: 35117702 DOI: 10.21037/tcr-19-1876]</w:t>
      </w:r>
    </w:p>
    <w:p w14:paraId="435BC7DA"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16 </w:t>
      </w:r>
      <w:r w:rsidRPr="0049365A">
        <w:rPr>
          <w:rFonts w:ascii="Book Antiqua" w:eastAsia="Book Antiqua" w:hAnsi="Book Antiqua" w:cs="Book Antiqua"/>
          <w:b/>
          <w:bCs/>
          <w:color w:val="000000"/>
        </w:rPr>
        <w:t>Moentenich V</w:t>
      </w:r>
      <w:r w:rsidRPr="0049365A">
        <w:rPr>
          <w:rFonts w:ascii="Book Antiqua" w:eastAsia="Book Antiqua" w:hAnsi="Book Antiqua" w:cs="Book Antiqua"/>
          <w:color w:val="000000"/>
        </w:rPr>
        <w:t xml:space="preserve">, Gebauer F, Comut E, Tuchscherer A, Bruns C, Schroeder W, Buettner R, Alakus H, Loeser H, Zander T, Quaas A. Claudin 18.2 expression in esophageal adenocarcinoma and its potential impact on future treatment strategies. </w:t>
      </w:r>
      <w:r w:rsidRPr="0049365A">
        <w:rPr>
          <w:rFonts w:ascii="Book Antiqua" w:eastAsia="Book Antiqua" w:hAnsi="Book Antiqua" w:cs="Book Antiqua"/>
          <w:i/>
          <w:iCs/>
          <w:color w:val="000000"/>
        </w:rPr>
        <w:t>Oncol Lett</w:t>
      </w:r>
      <w:r w:rsidRPr="0049365A">
        <w:rPr>
          <w:rFonts w:ascii="Book Antiqua" w:eastAsia="Book Antiqua" w:hAnsi="Book Antiqua" w:cs="Book Antiqua"/>
          <w:color w:val="000000"/>
        </w:rPr>
        <w:t xml:space="preserve"> 2020; </w:t>
      </w:r>
      <w:r w:rsidRPr="0049365A">
        <w:rPr>
          <w:rFonts w:ascii="Book Antiqua" w:eastAsia="Book Antiqua" w:hAnsi="Book Antiqua" w:cs="Book Antiqua"/>
          <w:b/>
          <w:bCs/>
          <w:color w:val="000000"/>
        </w:rPr>
        <w:t>19</w:t>
      </w:r>
      <w:r w:rsidRPr="0049365A">
        <w:rPr>
          <w:rFonts w:ascii="Book Antiqua" w:eastAsia="Book Antiqua" w:hAnsi="Book Antiqua" w:cs="Book Antiqua"/>
          <w:color w:val="000000"/>
        </w:rPr>
        <w:t>: 3665-3670 [PMID: 32391091 DOI: 10.3892/ol.2020.11520]</w:t>
      </w:r>
    </w:p>
    <w:p w14:paraId="330ECAA4" w14:textId="77777777" w:rsidR="00D27E17" w:rsidRPr="0049365A" w:rsidRDefault="00D27E17"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color w:val="000000"/>
        </w:rPr>
        <w:t xml:space="preserve">17 </w:t>
      </w:r>
      <w:r w:rsidRPr="0049365A">
        <w:rPr>
          <w:rFonts w:ascii="Book Antiqua" w:eastAsia="Book Antiqua" w:hAnsi="Book Antiqua" w:cs="Book Antiqua"/>
          <w:b/>
          <w:bCs/>
          <w:color w:val="000000"/>
        </w:rPr>
        <w:t>Arnold A</w:t>
      </w:r>
      <w:r w:rsidRPr="0049365A">
        <w:rPr>
          <w:rFonts w:ascii="Book Antiqua" w:eastAsia="Book Antiqua" w:hAnsi="Book Antiqua" w:cs="Book Antiqua"/>
          <w:color w:val="000000"/>
        </w:rPr>
        <w:t xml:space="preserve">, Daum S, von Winterfeld M, Berg E, Hummel M, Rau B, Stein U, Treese C. Prognostic impact of Claudin 18.2 in gastric and esophageal adenocarcinomas. </w:t>
      </w:r>
      <w:r w:rsidRPr="0049365A">
        <w:rPr>
          <w:rFonts w:ascii="Book Antiqua" w:eastAsia="Book Antiqua" w:hAnsi="Book Antiqua" w:cs="Book Antiqua"/>
          <w:i/>
          <w:iCs/>
          <w:color w:val="000000"/>
        </w:rPr>
        <w:t>Clin Transl Oncol</w:t>
      </w:r>
      <w:r w:rsidRPr="0049365A">
        <w:rPr>
          <w:rFonts w:ascii="Book Antiqua" w:eastAsia="Book Antiqua" w:hAnsi="Book Antiqua" w:cs="Book Antiqua"/>
          <w:color w:val="000000"/>
        </w:rPr>
        <w:t xml:space="preserve"> 2020; </w:t>
      </w:r>
      <w:r w:rsidRPr="0049365A">
        <w:rPr>
          <w:rFonts w:ascii="Book Antiqua" w:eastAsia="Book Antiqua" w:hAnsi="Book Antiqua" w:cs="Book Antiqua"/>
          <w:b/>
          <w:bCs/>
          <w:color w:val="000000"/>
        </w:rPr>
        <w:t>22</w:t>
      </w:r>
      <w:r w:rsidRPr="0049365A">
        <w:rPr>
          <w:rFonts w:ascii="Book Antiqua" w:eastAsia="Book Antiqua" w:hAnsi="Book Antiqua" w:cs="Book Antiqua"/>
          <w:color w:val="000000"/>
        </w:rPr>
        <w:t>: 2357-2363 [PMID: 32488802 DOI: 10.1007/s12094-020-02380-0]</w:t>
      </w:r>
    </w:p>
    <w:p w14:paraId="06A32B50" w14:textId="77777777" w:rsidR="00D27E17" w:rsidRPr="0049365A" w:rsidRDefault="00D27E17" w:rsidP="0049365A">
      <w:pPr>
        <w:spacing w:line="360" w:lineRule="auto"/>
        <w:jc w:val="both"/>
        <w:rPr>
          <w:rFonts w:ascii="Book Antiqua" w:eastAsia="Book Antiqua" w:hAnsi="Book Antiqua" w:cs="Book Antiqua"/>
          <w:b/>
          <w:color w:val="000000"/>
        </w:rPr>
        <w:sectPr w:rsidR="00D27E17" w:rsidRPr="0049365A" w:rsidSect="0049365A">
          <w:footerReference w:type="default" r:id="rId7"/>
          <w:type w:val="continuous"/>
          <w:pgSz w:w="12240" w:h="15840"/>
          <w:pgMar w:top="1440" w:right="1440" w:bottom="1440" w:left="1440" w:header="720" w:footer="720" w:gutter="0"/>
          <w:cols w:space="720"/>
          <w:docGrid w:linePitch="360"/>
        </w:sectPr>
      </w:pPr>
    </w:p>
    <w:p w14:paraId="0F22C5C0" w14:textId="77777777" w:rsidR="00E6515E" w:rsidRDefault="00E6515E" w:rsidP="0049365A">
      <w:pPr>
        <w:spacing w:line="360" w:lineRule="auto"/>
        <w:jc w:val="both"/>
        <w:rPr>
          <w:rFonts w:ascii="Book Antiqua" w:eastAsia="Book Antiqua" w:hAnsi="Book Antiqua" w:cs="Book Antiqua"/>
          <w:b/>
          <w:color w:val="000000"/>
        </w:rPr>
      </w:pPr>
    </w:p>
    <w:p w14:paraId="284A3E05" w14:textId="46FA65DE"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Footnotes</w:t>
      </w:r>
    </w:p>
    <w:p w14:paraId="433A110B" w14:textId="362C1A35" w:rsidR="00A77B3E" w:rsidRPr="0049365A" w:rsidRDefault="00FC5A69" w:rsidP="0049365A">
      <w:pPr>
        <w:spacing w:line="360" w:lineRule="auto"/>
        <w:jc w:val="both"/>
        <w:rPr>
          <w:rFonts w:ascii="Book Antiqua" w:eastAsia="Book Antiqua" w:hAnsi="Book Antiqua" w:cs="Book Antiqua"/>
          <w:color w:val="000000"/>
        </w:rPr>
      </w:pPr>
      <w:r w:rsidRPr="0049365A">
        <w:rPr>
          <w:rFonts w:ascii="Book Antiqua" w:eastAsia="Book Antiqua" w:hAnsi="Book Antiqua" w:cs="Book Antiqua"/>
          <w:b/>
          <w:bCs/>
          <w:color w:val="000000"/>
        </w:rPr>
        <w:t>Institutional</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review</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board</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statement:</w:t>
      </w:r>
      <w:r w:rsidR="00251AFE" w:rsidRPr="0049365A">
        <w:rPr>
          <w:rFonts w:ascii="Book Antiqua" w:eastAsia="Book Antiqua" w:hAnsi="Book Antiqua" w:cs="Book Antiqua"/>
          <w:b/>
          <w:bCs/>
          <w:color w:val="000000"/>
        </w:rPr>
        <w:t xml:space="preserve"> </w:t>
      </w:r>
      <w:r w:rsidR="00A81D99" w:rsidRPr="0049365A">
        <w:rPr>
          <w:rFonts w:ascii="Book Antiqua" w:hAnsi="Book Antiqua" w:cs="TimesNewRomanPS-BoldItalicMT"/>
          <w:bCs/>
          <w:iCs/>
          <w:color w:val="000000"/>
        </w:rPr>
        <w:t>The study was reviewed and approved by the</w:t>
      </w:r>
      <w:r w:rsidR="00440A4A" w:rsidRPr="0049365A">
        <w:rPr>
          <w:rFonts w:ascii="Book Antiqua" w:eastAsia="Book Antiqua" w:hAnsi="Book Antiqua" w:cs="Book Antiqua"/>
          <w:color w:val="000000"/>
        </w:rPr>
        <w:t xml:space="preserve"> E</w:t>
      </w:r>
      <w:r w:rsidRPr="0049365A">
        <w:rPr>
          <w:rFonts w:ascii="Book Antiqua" w:eastAsia="Book Antiqua" w:hAnsi="Book Antiqua" w:cs="Book Antiqua"/>
          <w:color w:val="000000"/>
        </w:rPr>
        <w:t>thics</w:t>
      </w:r>
      <w:r w:rsidR="00251AFE" w:rsidRPr="0049365A">
        <w:rPr>
          <w:rFonts w:ascii="Book Antiqua" w:eastAsia="Book Antiqua" w:hAnsi="Book Antiqua" w:cs="Book Antiqua"/>
          <w:color w:val="000000"/>
        </w:rPr>
        <w:t xml:space="preserve"> </w:t>
      </w:r>
      <w:r w:rsidR="00440A4A" w:rsidRPr="0049365A">
        <w:rPr>
          <w:rFonts w:ascii="Book Antiqua" w:eastAsia="Book Antiqua" w:hAnsi="Book Antiqua" w:cs="Book Antiqua"/>
          <w:color w:val="000000"/>
        </w:rPr>
        <w:t>C</w:t>
      </w:r>
      <w:r w:rsidRPr="0049365A">
        <w:rPr>
          <w:rFonts w:ascii="Book Antiqua" w:eastAsia="Book Antiqua" w:hAnsi="Book Antiqua" w:cs="Book Antiqua"/>
          <w:color w:val="000000"/>
        </w:rPr>
        <w:t>ommittee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Suleyman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Demirel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University</w:t>
      </w:r>
      <w:r w:rsidR="00440A4A" w:rsidRPr="0049365A">
        <w:rPr>
          <w:rFonts w:ascii="Book Antiqua" w:eastAsia="Book Antiqua" w:hAnsi="Book Antiqua" w:cs="Book Antiqua"/>
          <w:color w:val="000000"/>
        </w:rPr>
        <w:t xml:space="preserve"> (Approval No. </w:t>
      </w:r>
      <w:r w:rsidRPr="0049365A">
        <w:rPr>
          <w:rFonts w:ascii="Book Antiqua" w:eastAsia="Book Antiqua" w:hAnsi="Book Antiqua" w:cs="Book Antiqua"/>
          <w:color w:val="000000"/>
        </w:rPr>
        <w:t>01/04/2022-102</w:t>
      </w:r>
      <w:r w:rsidR="00440A4A" w:rsidRPr="0049365A">
        <w:rPr>
          <w:rFonts w:ascii="Book Antiqua" w:eastAsia="Book Antiqua" w:hAnsi="Book Antiqua" w:cs="Book Antiqua"/>
          <w:color w:val="000000"/>
        </w:rPr>
        <w:t>)</w:t>
      </w:r>
      <w:r w:rsidRPr="0049365A">
        <w:rPr>
          <w:rFonts w:ascii="Book Antiqua" w:eastAsia="Book Antiqua" w:hAnsi="Book Antiqua" w:cs="Book Antiqua"/>
          <w:color w:val="000000"/>
        </w:rPr>
        <w:t>.</w:t>
      </w:r>
      <w:r w:rsidR="00251AFE" w:rsidRPr="0049365A">
        <w:rPr>
          <w:rFonts w:ascii="Book Antiqua" w:eastAsia="Book Antiqua" w:hAnsi="Book Antiqua" w:cs="Book Antiqua"/>
          <w:color w:val="000000"/>
        </w:rPr>
        <w:t xml:space="preserve"> </w:t>
      </w:r>
    </w:p>
    <w:p w14:paraId="5E3F72AA" w14:textId="77777777" w:rsidR="00440A4A" w:rsidRPr="0049365A" w:rsidRDefault="00440A4A" w:rsidP="0049365A">
      <w:pPr>
        <w:spacing w:line="360" w:lineRule="auto"/>
        <w:jc w:val="both"/>
        <w:rPr>
          <w:rFonts w:ascii="Book Antiqua" w:hAnsi="Book Antiqua"/>
        </w:rPr>
      </w:pPr>
    </w:p>
    <w:p w14:paraId="265C9D0D" w14:textId="22EFC97E" w:rsidR="00440A4A" w:rsidRPr="0049365A" w:rsidRDefault="00440A4A" w:rsidP="0049365A">
      <w:pPr>
        <w:pStyle w:val="Default"/>
        <w:spacing w:line="360" w:lineRule="auto"/>
        <w:jc w:val="both"/>
        <w:rPr>
          <w:rFonts w:ascii="Book Antiqua" w:hAnsi="Book Antiqua" w:cstheme="minorBidi"/>
          <w:color w:val="auto"/>
          <w:kern w:val="2"/>
        </w:rPr>
      </w:pPr>
      <w:r w:rsidRPr="0049365A">
        <w:rPr>
          <w:rFonts w:ascii="Book Antiqua" w:hAnsi="Book Antiqua"/>
          <w:b/>
        </w:rPr>
        <w:t>Informed consent statement</w:t>
      </w:r>
      <w:r w:rsidRPr="0049365A">
        <w:rPr>
          <w:rFonts w:ascii="Book Antiqua" w:hAnsi="Book Antiqua"/>
          <w:b/>
          <w:iCs/>
        </w:rPr>
        <w:t xml:space="preserve">: </w:t>
      </w:r>
      <w:r w:rsidR="00866753" w:rsidRPr="0049365A">
        <w:rPr>
          <w:rFonts w:ascii="Book Antiqua" w:hAnsi="Book Antiqua"/>
          <w:bCs/>
          <w:iCs/>
        </w:rPr>
        <w:t>The informed consent was obtained from the patients.</w:t>
      </w:r>
    </w:p>
    <w:p w14:paraId="25ACBAEC" w14:textId="77777777" w:rsidR="00A77B3E" w:rsidRPr="0049365A" w:rsidRDefault="00A77B3E" w:rsidP="0049365A">
      <w:pPr>
        <w:spacing w:line="360" w:lineRule="auto"/>
        <w:jc w:val="both"/>
        <w:rPr>
          <w:rFonts w:ascii="Book Antiqua" w:hAnsi="Book Antiqua"/>
        </w:rPr>
      </w:pPr>
    </w:p>
    <w:p w14:paraId="6E8BC719" w14:textId="5582731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Conflict-of-interest</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statement:</w:t>
      </w:r>
      <w:r w:rsidR="00251AFE" w:rsidRPr="0049365A">
        <w:rPr>
          <w:rFonts w:ascii="Book Antiqua" w:eastAsia="Book Antiqua" w:hAnsi="Book Antiqua" w:cs="Book Antiqua"/>
          <w:b/>
          <w:bCs/>
          <w:color w:val="000000"/>
        </w:rPr>
        <w:t xml:space="preserve"> </w:t>
      </w:r>
      <w:r w:rsidR="00E6515E" w:rsidRPr="00C26268">
        <w:rPr>
          <w:rFonts w:ascii="Book Antiqua" w:eastAsia="Book Antiqua" w:hAnsi="Book Antiqua" w:cs="Book Antiqua"/>
          <w:color w:val="000000"/>
        </w:rPr>
        <w:t>The</w:t>
      </w:r>
      <w:r w:rsidR="00E6515E">
        <w:rPr>
          <w:rFonts w:ascii="Book Antiqua" w:eastAsia="Book Antiqua" w:hAnsi="Book Antiqua" w:cs="Book Antiqua"/>
          <w:b/>
          <w:bCs/>
          <w:color w:val="000000"/>
        </w:rPr>
        <w:t xml:space="preserve"> </w:t>
      </w:r>
      <w:r w:rsidR="00E6515E">
        <w:rPr>
          <w:rFonts w:ascii="Book Antiqua" w:eastAsia="Book Antiqua" w:hAnsi="Book Antiqua" w:cs="Book Antiqua"/>
          <w:color w:val="000000"/>
        </w:rPr>
        <w:t>a</w:t>
      </w:r>
      <w:r w:rsidRPr="0049365A">
        <w:rPr>
          <w:rFonts w:ascii="Book Antiqua" w:eastAsia="Book Antiqua" w:hAnsi="Book Antiqua" w:cs="Book Antiqua"/>
          <w:color w:val="000000"/>
        </w:rPr>
        <w:t>uthors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declare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conflicts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of</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interest.</w:t>
      </w:r>
    </w:p>
    <w:p w14:paraId="03620259" w14:textId="77777777" w:rsidR="00A77B3E" w:rsidRPr="0049365A" w:rsidRDefault="00A77B3E" w:rsidP="0049365A">
      <w:pPr>
        <w:spacing w:line="360" w:lineRule="auto"/>
        <w:jc w:val="both"/>
        <w:rPr>
          <w:rFonts w:ascii="Book Antiqua" w:hAnsi="Book Antiqua"/>
        </w:rPr>
      </w:pPr>
    </w:p>
    <w:p w14:paraId="6200B1F9" w14:textId="4FE09114"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Data</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sharing</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b/>
          <w:bCs/>
          <w:color w:val="000000"/>
        </w:rPr>
        <w:t>statement:</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No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additional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data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available.</w:t>
      </w:r>
    </w:p>
    <w:p w14:paraId="4FB88CA6" w14:textId="1487A7D8" w:rsidR="00A77B3E" w:rsidRPr="0049365A" w:rsidRDefault="00A77B3E" w:rsidP="0049365A">
      <w:pPr>
        <w:spacing w:line="360" w:lineRule="auto"/>
        <w:jc w:val="both"/>
        <w:rPr>
          <w:rFonts w:ascii="Book Antiqua" w:hAnsi="Book Antiqua"/>
        </w:rPr>
      </w:pPr>
    </w:p>
    <w:p w14:paraId="07C3EE86" w14:textId="77777777" w:rsidR="00440A4A" w:rsidRPr="0049365A" w:rsidRDefault="00440A4A" w:rsidP="0049365A">
      <w:pPr>
        <w:spacing w:line="360" w:lineRule="auto"/>
        <w:jc w:val="both"/>
        <w:rPr>
          <w:rFonts w:ascii="Book Antiqua" w:hAnsi="Book Antiqua" w:cs="Garamond-Bold"/>
          <w:bCs/>
          <w:color w:val="000000"/>
        </w:rPr>
      </w:pPr>
      <w:bookmarkStart w:id="0" w:name="_Hlk124798707"/>
      <w:r w:rsidRPr="0049365A">
        <w:rPr>
          <w:rFonts w:ascii="Book Antiqua" w:hAnsi="Book Antiqua"/>
          <w:b/>
          <w:color w:val="000000"/>
        </w:rPr>
        <w:t xml:space="preserve">STROBE statement: </w:t>
      </w:r>
      <w:r w:rsidRPr="0049365A">
        <w:rPr>
          <w:rFonts w:ascii="Book Antiqua" w:hAnsi="Book Antiqua" w:cs="Garamond-Bold"/>
          <w:bCs/>
          <w:color w:val="000000"/>
        </w:rPr>
        <w:t>The authors have read the STROBE Statement—checklist of items, and the manuscript was prepared and revised according to the STROBE Statement—checklist of items.</w:t>
      </w:r>
    </w:p>
    <w:bookmarkEnd w:id="0"/>
    <w:p w14:paraId="333EB574" w14:textId="77777777" w:rsidR="00440A4A" w:rsidRPr="0049365A" w:rsidRDefault="00440A4A" w:rsidP="0049365A">
      <w:pPr>
        <w:spacing w:line="360" w:lineRule="auto"/>
        <w:jc w:val="both"/>
        <w:rPr>
          <w:rFonts w:ascii="Book Antiqua" w:hAnsi="Book Antiqua"/>
        </w:rPr>
      </w:pPr>
    </w:p>
    <w:p w14:paraId="75F8AB6C" w14:textId="247E1A2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bCs/>
          <w:color w:val="000000"/>
        </w:rPr>
        <w:t>Open-Access:</w:t>
      </w:r>
      <w:r w:rsidR="00251AFE" w:rsidRPr="0049365A">
        <w:rPr>
          <w:rFonts w:ascii="Book Antiqua" w:eastAsia="Book Antiqua" w:hAnsi="Book Antiqua" w:cs="Book Antiqua"/>
          <w:b/>
          <w:bCs/>
          <w:color w:val="000000"/>
        </w:rPr>
        <w:t xml:space="preserve"> </w:t>
      </w:r>
      <w:r w:rsidRPr="0049365A">
        <w:rPr>
          <w:rFonts w:ascii="Book Antiqua" w:eastAsia="Book Antiqua" w:hAnsi="Book Antiqua" w:cs="Book Antiqua"/>
          <w:color w:val="000000"/>
        </w:rPr>
        <w:t>This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article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open-access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article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that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was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selected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in-house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editor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fully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peer-reviewed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external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reviewers.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distributed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accordance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with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Creative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Commons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Attribution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NonCommercial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BY-NC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4.0)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license,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which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permits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others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distribute,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remix,</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adapt,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build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upon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work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non-commercially,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license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their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derivative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works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on</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different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terms,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provided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original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work</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properly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cited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and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the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use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is</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non-commercial.</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See: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https://creativecommons.org/Licenses/by-nc/4.0/</w:t>
      </w:r>
    </w:p>
    <w:p w14:paraId="5FD53662" w14:textId="77777777" w:rsidR="00A77B3E" w:rsidRPr="0049365A" w:rsidRDefault="00A77B3E" w:rsidP="0049365A">
      <w:pPr>
        <w:spacing w:line="360" w:lineRule="auto"/>
        <w:jc w:val="both"/>
        <w:rPr>
          <w:rFonts w:ascii="Book Antiqua" w:hAnsi="Book Antiqua"/>
        </w:rPr>
      </w:pPr>
    </w:p>
    <w:p w14:paraId="11943A07" w14:textId="5C85F96D"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Provenance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and</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peer</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review:</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Unsolicited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article;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Externally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peer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reviewed.</w:t>
      </w:r>
    </w:p>
    <w:p w14:paraId="7E82CBA5" w14:textId="55C015C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Peer-review</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model:</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Single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blind</w:t>
      </w:r>
    </w:p>
    <w:p w14:paraId="7ACB867A" w14:textId="77777777" w:rsidR="00A77B3E" w:rsidRPr="0049365A" w:rsidRDefault="00A77B3E" w:rsidP="0049365A">
      <w:pPr>
        <w:spacing w:line="360" w:lineRule="auto"/>
        <w:jc w:val="both"/>
        <w:rPr>
          <w:rFonts w:ascii="Book Antiqua" w:hAnsi="Book Antiqua"/>
        </w:rPr>
      </w:pPr>
    </w:p>
    <w:p w14:paraId="6CF2FB2A" w14:textId="61F35B87"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Peer-review</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started:</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October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29,</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2022</w:t>
      </w:r>
    </w:p>
    <w:p w14:paraId="409A7C69" w14:textId="5274C02C"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First</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decision: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December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30,</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2022</w:t>
      </w:r>
    </w:p>
    <w:p w14:paraId="01A38F41" w14:textId="56E32D39" w:rsidR="00A77B3E" w:rsidRPr="0049365A" w:rsidRDefault="00FC5A69" w:rsidP="0049365A">
      <w:pPr>
        <w:spacing w:line="360" w:lineRule="auto"/>
        <w:jc w:val="both"/>
        <w:rPr>
          <w:rFonts w:ascii="Book Antiqua" w:hAnsi="Book Antiqua"/>
          <w:bCs/>
        </w:rPr>
      </w:pPr>
      <w:r w:rsidRPr="0049365A">
        <w:rPr>
          <w:rFonts w:ascii="Book Antiqua" w:eastAsia="Book Antiqua" w:hAnsi="Book Antiqua" w:cs="Book Antiqua"/>
          <w:b/>
          <w:color w:val="000000"/>
        </w:rPr>
        <w:t>Article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in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press:</w:t>
      </w:r>
    </w:p>
    <w:p w14:paraId="7ABB728C" w14:textId="77777777" w:rsidR="00A77B3E" w:rsidRPr="0049365A" w:rsidRDefault="00A77B3E" w:rsidP="0049365A">
      <w:pPr>
        <w:spacing w:line="360" w:lineRule="auto"/>
        <w:jc w:val="both"/>
        <w:rPr>
          <w:rFonts w:ascii="Book Antiqua" w:hAnsi="Book Antiqua"/>
        </w:rPr>
      </w:pPr>
    </w:p>
    <w:p w14:paraId="04265F13" w14:textId="02164D6B"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Specialty</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type:</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Oncology</w:t>
      </w:r>
    </w:p>
    <w:p w14:paraId="4F19FE72" w14:textId="61A0837F"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t>Country/Territory</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of</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origin:</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Turkey</w:t>
      </w:r>
    </w:p>
    <w:p w14:paraId="33432B24" w14:textId="6154C8A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b/>
          <w:color w:val="000000"/>
        </w:rPr>
        <w:lastRenderedPageBreak/>
        <w:t>Peer-review</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report’s</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scientific</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quality</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classification</w:t>
      </w:r>
    </w:p>
    <w:p w14:paraId="32DAC1BF" w14:textId="27AA9170"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(Excellent):</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w:t>
      </w:r>
    </w:p>
    <w:p w14:paraId="0D4782AC" w14:textId="663AA0C8"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(Very</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good):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B</w:t>
      </w:r>
    </w:p>
    <w:p w14:paraId="0B6CC280" w14:textId="6D18AD75"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(Good):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C</w:t>
      </w:r>
    </w:p>
    <w:p w14:paraId="666E5CF3" w14:textId="6015A84B"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D</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(Fair):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w:t>
      </w:r>
    </w:p>
    <w:p w14:paraId="32F0B5D0" w14:textId="025D844A" w:rsidR="00A77B3E" w:rsidRPr="0049365A" w:rsidRDefault="00FC5A69" w:rsidP="0049365A">
      <w:pPr>
        <w:spacing w:line="360" w:lineRule="auto"/>
        <w:jc w:val="both"/>
        <w:rPr>
          <w:rFonts w:ascii="Book Antiqua" w:hAnsi="Book Antiqua"/>
        </w:rPr>
      </w:pPr>
      <w:r w:rsidRPr="0049365A">
        <w:rPr>
          <w:rFonts w:ascii="Book Antiqua" w:eastAsia="Book Antiqua" w:hAnsi="Book Antiqua" w:cs="Book Antiqua"/>
          <w:color w:val="000000"/>
        </w:rPr>
        <w:t>Grade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E</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(Poor):</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0</w:t>
      </w:r>
    </w:p>
    <w:p w14:paraId="577BB6BE" w14:textId="77777777" w:rsidR="00A77B3E" w:rsidRPr="0049365A" w:rsidRDefault="00A77B3E" w:rsidP="0049365A">
      <w:pPr>
        <w:spacing w:line="360" w:lineRule="auto"/>
        <w:jc w:val="both"/>
        <w:rPr>
          <w:rFonts w:ascii="Book Antiqua" w:hAnsi="Book Antiqua"/>
        </w:rPr>
      </w:pPr>
    </w:p>
    <w:p w14:paraId="401E6A1F" w14:textId="0563089A" w:rsidR="00A77B3E" w:rsidRPr="0049365A" w:rsidRDefault="00FC5A69" w:rsidP="0049365A">
      <w:pPr>
        <w:spacing w:line="360" w:lineRule="auto"/>
        <w:jc w:val="both"/>
        <w:rPr>
          <w:rFonts w:ascii="Book Antiqua" w:eastAsia="Book Antiqua" w:hAnsi="Book Antiqua" w:cs="Book Antiqua"/>
          <w:b/>
          <w:color w:val="000000"/>
        </w:rPr>
      </w:pPr>
      <w:r w:rsidRPr="0049365A">
        <w:rPr>
          <w:rFonts w:ascii="Book Antiqua" w:eastAsia="Book Antiqua" w:hAnsi="Book Antiqua" w:cs="Book Antiqua"/>
          <w:b/>
          <w:color w:val="000000"/>
        </w:rPr>
        <w:t>P-Reviewer:</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color w:val="000000"/>
        </w:rPr>
        <w:t>Obando</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Nicaragua;</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Vieth</w:t>
      </w:r>
      <w:r w:rsidR="00251AFE" w:rsidRPr="0049365A">
        <w:rPr>
          <w:rFonts w:ascii="Book Antiqua" w:eastAsia="Book Antiqua" w:hAnsi="Book Antiqua" w:cs="Book Antiqua"/>
          <w:color w:val="000000"/>
        </w:rPr>
        <w:t xml:space="preserve"> </w:t>
      </w:r>
      <w:r w:rsidRPr="0049365A">
        <w:rPr>
          <w:rFonts w:ascii="Book Antiqua" w:eastAsia="Book Antiqua" w:hAnsi="Book Antiqua" w:cs="Book Antiqua"/>
          <w:color w:val="000000"/>
        </w:rPr>
        <w:t>M</w:t>
      </w:r>
      <w:r w:rsidR="005E5E78" w:rsidRPr="0049365A">
        <w:rPr>
          <w:rFonts w:ascii="Book Antiqua" w:eastAsia="Book Antiqua" w:hAnsi="Book Antiqua" w:cs="Book Antiqua"/>
          <w:color w:val="000000"/>
        </w:rPr>
        <w:t xml:space="preserve">, </w:t>
      </w:r>
      <w:r w:rsidR="007C13B1" w:rsidRPr="0049365A">
        <w:rPr>
          <w:rFonts w:ascii="Book Antiqua" w:eastAsia="Book Antiqua" w:hAnsi="Book Antiqua" w:cs="Book Antiqua"/>
          <w:color w:val="000000"/>
        </w:rPr>
        <w:t>Germany</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S-Editor:</w:t>
      </w:r>
      <w:r w:rsidR="00251AFE" w:rsidRPr="0049365A">
        <w:rPr>
          <w:rFonts w:ascii="Book Antiqua" w:eastAsia="Book Antiqua" w:hAnsi="Book Antiqua" w:cs="Book Antiqua"/>
          <w:b/>
          <w:color w:val="000000"/>
        </w:rPr>
        <w:t xml:space="preserve"> </w:t>
      </w:r>
      <w:r w:rsidR="005E5E78" w:rsidRPr="0049365A">
        <w:rPr>
          <w:rFonts w:ascii="Book Antiqua" w:eastAsia="Book Antiqua" w:hAnsi="Book Antiqua" w:cs="Book Antiqua"/>
          <w:bCs/>
          <w:color w:val="000000"/>
        </w:rPr>
        <w:t>Chen YL</w:t>
      </w:r>
      <w:r w:rsidR="00251AFE" w:rsidRPr="0049365A">
        <w:rPr>
          <w:rFonts w:ascii="Book Antiqua" w:eastAsia="Book Antiqua" w:hAnsi="Book Antiqua" w:cs="Book Antiqua"/>
          <w:b/>
          <w:color w:val="000000"/>
        </w:rPr>
        <w:t xml:space="preserve"> </w:t>
      </w:r>
      <w:r w:rsidRPr="0049365A">
        <w:rPr>
          <w:rFonts w:ascii="Book Antiqua" w:eastAsia="Book Antiqua" w:hAnsi="Book Antiqua" w:cs="Book Antiqua"/>
          <w:b/>
          <w:color w:val="000000"/>
        </w:rPr>
        <w:t>L-Editor:</w:t>
      </w:r>
      <w:r w:rsidR="00251AFE" w:rsidRPr="0049365A">
        <w:rPr>
          <w:rFonts w:ascii="Book Antiqua" w:eastAsia="Book Antiqua" w:hAnsi="Book Antiqua" w:cs="Book Antiqua"/>
          <w:b/>
          <w:color w:val="000000"/>
        </w:rPr>
        <w:t xml:space="preserve"> </w:t>
      </w:r>
      <w:r w:rsidR="00E27AFF" w:rsidRPr="0049365A">
        <w:rPr>
          <w:rFonts w:ascii="Book Antiqua" w:eastAsia="Book Antiqua" w:hAnsi="Book Antiqua" w:cs="Book Antiqua"/>
          <w:bCs/>
          <w:color w:val="000000"/>
        </w:rPr>
        <w:t xml:space="preserve">Filipodia </w:t>
      </w:r>
      <w:r w:rsidRPr="0049365A">
        <w:rPr>
          <w:rFonts w:ascii="Book Antiqua" w:eastAsia="Book Antiqua" w:hAnsi="Book Antiqua" w:cs="Book Antiqua"/>
          <w:b/>
          <w:color w:val="000000"/>
        </w:rPr>
        <w:t>P-Editor:</w:t>
      </w:r>
      <w:r w:rsidR="00251AFE" w:rsidRPr="0049365A">
        <w:rPr>
          <w:rFonts w:ascii="Book Antiqua" w:eastAsia="Book Antiqua" w:hAnsi="Book Antiqua" w:cs="Book Antiqua"/>
          <w:b/>
          <w:color w:val="000000"/>
        </w:rPr>
        <w:t xml:space="preserve"> </w:t>
      </w:r>
      <w:r w:rsidR="00A81D99" w:rsidRPr="0049365A">
        <w:rPr>
          <w:rFonts w:ascii="Book Antiqua" w:eastAsia="Book Antiqua" w:hAnsi="Book Antiqua" w:cs="Book Antiqua"/>
          <w:bCs/>
          <w:color w:val="000000"/>
        </w:rPr>
        <w:t>Chen YL</w:t>
      </w:r>
    </w:p>
    <w:p w14:paraId="61A129E1" w14:textId="7ED07D9E" w:rsidR="00362538" w:rsidRPr="0049365A" w:rsidRDefault="00362538" w:rsidP="0049365A">
      <w:pPr>
        <w:spacing w:line="360" w:lineRule="auto"/>
        <w:jc w:val="both"/>
        <w:rPr>
          <w:rFonts w:ascii="Book Antiqua" w:eastAsia="Book Antiqua" w:hAnsi="Book Antiqua" w:cs="Book Antiqua"/>
          <w:b/>
          <w:color w:val="000000"/>
        </w:rPr>
      </w:pPr>
    </w:p>
    <w:p w14:paraId="1F701148" w14:textId="0A4FD09A" w:rsidR="00362538" w:rsidRPr="0049365A" w:rsidRDefault="00362538" w:rsidP="0049365A">
      <w:pPr>
        <w:spacing w:line="360" w:lineRule="auto"/>
        <w:jc w:val="both"/>
        <w:rPr>
          <w:rFonts w:ascii="Book Antiqua" w:hAnsi="Book Antiqua"/>
          <w:b/>
          <w:bCs/>
          <w:lang w:eastAsia="zh-CN"/>
        </w:rPr>
      </w:pPr>
      <w:r w:rsidRPr="0049365A">
        <w:rPr>
          <w:rFonts w:ascii="Book Antiqua" w:hAnsi="Book Antiqua"/>
          <w:b/>
          <w:bCs/>
          <w:lang w:eastAsia="zh-CN"/>
        </w:rPr>
        <w:t>Figure</w:t>
      </w:r>
      <w:r w:rsidR="00251AFE" w:rsidRPr="0049365A">
        <w:rPr>
          <w:rFonts w:ascii="Book Antiqua" w:hAnsi="Book Antiqua"/>
          <w:b/>
          <w:bCs/>
          <w:lang w:eastAsia="zh-CN"/>
        </w:rPr>
        <w:t xml:space="preserve"> </w:t>
      </w:r>
      <w:r w:rsidRPr="0049365A">
        <w:rPr>
          <w:rFonts w:ascii="Book Antiqua" w:hAnsi="Book Antiqua"/>
          <w:b/>
          <w:bCs/>
          <w:lang w:eastAsia="zh-CN"/>
        </w:rPr>
        <w:t>Legends</w:t>
      </w:r>
    </w:p>
    <w:p w14:paraId="31EE1583" w14:textId="5E0A3C70" w:rsidR="00BA755B" w:rsidRPr="0049365A" w:rsidRDefault="00124DD0" w:rsidP="0049365A">
      <w:pPr>
        <w:spacing w:line="360" w:lineRule="auto"/>
        <w:jc w:val="both"/>
        <w:rPr>
          <w:rFonts w:ascii="Book Antiqua" w:hAnsi="Book Antiqua"/>
        </w:rPr>
      </w:pPr>
      <w:r w:rsidRPr="0049365A">
        <w:rPr>
          <w:rFonts w:ascii="Book Antiqua" w:hAnsi="Book Antiqua"/>
          <w:noProof/>
          <w:lang w:val="tr-TR" w:eastAsia="tr-TR"/>
        </w:rPr>
        <w:drawing>
          <wp:inline distT="0" distB="0" distL="0" distR="0" wp14:anchorId="49BD8F0C" wp14:editId="2342846B">
            <wp:extent cx="4023368" cy="33985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368" cy="3398527"/>
                    </a:xfrm>
                    <a:prstGeom prst="rect">
                      <a:avLst/>
                    </a:prstGeom>
                  </pic:spPr>
                </pic:pic>
              </a:graphicData>
            </a:graphic>
          </wp:inline>
        </w:drawing>
      </w:r>
    </w:p>
    <w:p w14:paraId="69311B26" w14:textId="4DCFF6E4" w:rsidR="00BA755B" w:rsidRPr="0049365A" w:rsidRDefault="00BA755B" w:rsidP="0049365A">
      <w:pPr>
        <w:spacing w:line="360" w:lineRule="auto"/>
        <w:jc w:val="both"/>
        <w:rPr>
          <w:rFonts w:ascii="Book Antiqua" w:hAnsi="Book Antiqua"/>
        </w:rPr>
      </w:pPr>
      <w:r w:rsidRPr="0049365A">
        <w:rPr>
          <w:rFonts w:ascii="Book Antiqua" w:hAnsi="Book Antiqua"/>
          <w:b/>
        </w:rPr>
        <w:t>Fig</w:t>
      </w:r>
      <w:r w:rsidR="007C13B1" w:rsidRPr="0049365A">
        <w:rPr>
          <w:rFonts w:ascii="Book Antiqua" w:hAnsi="Book Antiqua"/>
          <w:b/>
        </w:rPr>
        <w:t>ure</w:t>
      </w:r>
      <w:r w:rsidR="00251AFE" w:rsidRPr="0049365A">
        <w:rPr>
          <w:rFonts w:ascii="Book Antiqua" w:hAnsi="Book Antiqua"/>
          <w:b/>
        </w:rPr>
        <w:t xml:space="preserve"> </w:t>
      </w:r>
      <w:r w:rsidRPr="0049365A">
        <w:rPr>
          <w:rFonts w:ascii="Book Antiqua" w:hAnsi="Book Antiqua"/>
          <w:b/>
        </w:rPr>
        <w:t>1</w:t>
      </w:r>
      <w:r w:rsidR="00251AFE" w:rsidRPr="0049365A">
        <w:rPr>
          <w:rFonts w:ascii="Book Antiqua" w:hAnsi="Book Antiqua"/>
        </w:rPr>
        <w:t xml:space="preserve"> </w:t>
      </w:r>
      <w:r w:rsidRPr="0049365A">
        <w:rPr>
          <w:rFonts w:ascii="Book Antiqua" w:hAnsi="Book Antiqua"/>
          <w:b/>
          <w:bCs/>
        </w:rPr>
        <w:t>Representative</w:t>
      </w:r>
      <w:r w:rsidR="00251AFE" w:rsidRPr="0049365A">
        <w:rPr>
          <w:rFonts w:ascii="Book Antiqua" w:hAnsi="Book Antiqua"/>
          <w:b/>
          <w:bCs/>
        </w:rPr>
        <w:t xml:space="preserve"> </w:t>
      </w:r>
      <w:r w:rsidRPr="0049365A">
        <w:rPr>
          <w:rFonts w:ascii="Book Antiqua" w:hAnsi="Book Antiqua"/>
          <w:b/>
          <w:bCs/>
        </w:rPr>
        <w:t>images</w:t>
      </w:r>
      <w:r w:rsidR="00251AFE" w:rsidRPr="0049365A">
        <w:rPr>
          <w:rFonts w:ascii="Book Antiqua" w:hAnsi="Book Antiqua"/>
          <w:b/>
          <w:bCs/>
        </w:rPr>
        <w:t xml:space="preserve"> </w:t>
      </w:r>
      <w:r w:rsidRPr="0049365A">
        <w:rPr>
          <w:rFonts w:ascii="Book Antiqua" w:hAnsi="Book Antiqua"/>
          <w:b/>
          <w:bCs/>
        </w:rPr>
        <w:t>of</w:t>
      </w:r>
      <w:r w:rsidR="00251AFE" w:rsidRPr="0049365A">
        <w:rPr>
          <w:rFonts w:ascii="Book Antiqua" w:hAnsi="Book Antiqua"/>
          <w:b/>
          <w:bCs/>
        </w:rPr>
        <w:t xml:space="preserve"> </w:t>
      </w:r>
      <w:r w:rsidR="00782DB2">
        <w:rPr>
          <w:rFonts w:ascii="Book Antiqua" w:hAnsi="Book Antiqua"/>
          <w:b/>
          <w:bCs/>
        </w:rPr>
        <w:t>c</w:t>
      </w:r>
      <w:r w:rsidR="00440A4A" w:rsidRPr="0049365A">
        <w:rPr>
          <w:rFonts w:ascii="Book Antiqua" w:hAnsi="Book Antiqua"/>
          <w:b/>
          <w:bCs/>
        </w:rPr>
        <w:t>laudin</w:t>
      </w:r>
      <w:r w:rsidR="00251AFE" w:rsidRPr="0049365A">
        <w:rPr>
          <w:rFonts w:ascii="Book Antiqua" w:hAnsi="Book Antiqua"/>
          <w:b/>
          <w:bCs/>
        </w:rPr>
        <w:t xml:space="preserve"> </w:t>
      </w:r>
      <w:r w:rsidRPr="0049365A">
        <w:rPr>
          <w:rFonts w:ascii="Book Antiqua" w:hAnsi="Book Antiqua"/>
          <w:b/>
          <w:bCs/>
        </w:rPr>
        <w:t>18.2</w:t>
      </w:r>
      <w:r w:rsidR="00251AFE" w:rsidRPr="0049365A">
        <w:rPr>
          <w:rFonts w:ascii="Book Antiqua" w:hAnsi="Book Antiqua"/>
          <w:b/>
          <w:bCs/>
        </w:rPr>
        <w:t xml:space="preserve"> </w:t>
      </w:r>
      <w:r w:rsidRPr="0049365A">
        <w:rPr>
          <w:rFonts w:ascii="Book Antiqua" w:hAnsi="Book Antiqua"/>
          <w:b/>
          <w:bCs/>
        </w:rPr>
        <w:t>immunohistochemical</w:t>
      </w:r>
      <w:r w:rsidR="00251AFE" w:rsidRPr="0049365A">
        <w:rPr>
          <w:rFonts w:ascii="Book Antiqua" w:hAnsi="Book Antiqua"/>
          <w:b/>
          <w:bCs/>
        </w:rPr>
        <w:t xml:space="preserve"> </w:t>
      </w:r>
      <w:r w:rsidRPr="0049365A">
        <w:rPr>
          <w:rFonts w:ascii="Book Antiqua" w:hAnsi="Book Antiqua"/>
          <w:b/>
          <w:bCs/>
        </w:rPr>
        <w:t>staining</w:t>
      </w:r>
      <w:r w:rsidR="00251AFE" w:rsidRPr="0049365A">
        <w:rPr>
          <w:rFonts w:ascii="Book Antiqua" w:hAnsi="Book Antiqua"/>
          <w:b/>
          <w:bCs/>
        </w:rPr>
        <w:t xml:space="preserve"> </w:t>
      </w:r>
      <w:r w:rsidRPr="0049365A">
        <w:rPr>
          <w:rFonts w:ascii="Book Antiqua" w:hAnsi="Book Antiqua"/>
          <w:b/>
          <w:bCs/>
        </w:rPr>
        <w:t>in</w:t>
      </w:r>
      <w:r w:rsidR="00251AFE" w:rsidRPr="0049365A">
        <w:rPr>
          <w:rFonts w:ascii="Book Antiqua" w:hAnsi="Book Antiqua"/>
          <w:b/>
          <w:bCs/>
        </w:rPr>
        <w:t xml:space="preserve"> </w:t>
      </w:r>
      <w:r w:rsidRPr="0049365A">
        <w:rPr>
          <w:rFonts w:ascii="Book Antiqua" w:hAnsi="Book Antiqua"/>
          <w:b/>
          <w:bCs/>
        </w:rPr>
        <w:t>gastric</w:t>
      </w:r>
      <w:r w:rsidR="00251AFE" w:rsidRPr="0049365A">
        <w:rPr>
          <w:rFonts w:ascii="Book Antiqua" w:hAnsi="Book Antiqua"/>
          <w:b/>
          <w:bCs/>
        </w:rPr>
        <w:t xml:space="preserve"> </w:t>
      </w:r>
      <w:r w:rsidRPr="0049365A">
        <w:rPr>
          <w:rFonts w:ascii="Book Antiqua" w:hAnsi="Book Antiqua"/>
          <w:b/>
          <w:bCs/>
        </w:rPr>
        <w:t>adenocarcinoma.</w:t>
      </w:r>
      <w:r w:rsidR="00251AFE" w:rsidRPr="0049365A">
        <w:rPr>
          <w:rFonts w:ascii="Book Antiqua" w:hAnsi="Book Antiqua"/>
        </w:rPr>
        <w:t xml:space="preserve"> </w:t>
      </w:r>
      <w:r w:rsidR="007C13B1" w:rsidRPr="0049365A">
        <w:rPr>
          <w:rFonts w:ascii="Book Antiqua" w:hAnsi="Book Antiqua"/>
        </w:rPr>
        <w:t>A:</w:t>
      </w:r>
      <w:r w:rsidR="00251AFE" w:rsidRPr="0049365A">
        <w:rPr>
          <w:rFonts w:ascii="Book Antiqua" w:hAnsi="Book Antiqua"/>
        </w:rPr>
        <w:t xml:space="preserve"> </w:t>
      </w:r>
      <w:r w:rsidRPr="0049365A">
        <w:rPr>
          <w:rFonts w:ascii="Book Antiqua" w:hAnsi="Book Antiqua"/>
        </w:rPr>
        <w:t>Score</w:t>
      </w:r>
      <w:r w:rsidR="00251AFE" w:rsidRPr="0049365A">
        <w:rPr>
          <w:rFonts w:ascii="Book Antiqua" w:hAnsi="Book Antiqua"/>
        </w:rPr>
        <w:t xml:space="preserve"> </w:t>
      </w:r>
      <w:r w:rsidRPr="0049365A">
        <w:rPr>
          <w:rFonts w:ascii="Book Antiqua" w:hAnsi="Book Antiqua"/>
        </w:rPr>
        <w:t>0;</w:t>
      </w:r>
      <w:r w:rsidR="00251AFE" w:rsidRPr="0049365A">
        <w:rPr>
          <w:rFonts w:ascii="Book Antiqua" w:hAnsi="Book Antiqua"/>
        </w:rPr>
        <w:t xml:space="preserve"> </w:t>
      </w:r>
      <w:r w:rsidR="007C13B1" w:rsidRPr="0049365A">
        <w:rPr>
          <w:rFonts w:ascii="Book Antiqua" w:hAnsi="Book Antiqua"/>
        </w:rPr>
        <w:t>B:</w:t>
      </w:r>
      <w:r w:rsidR="00251AFE" w:rsidRPr="0049365A">
        <w:rPr>
          <w:rFonts w:ascii="Book Antiqua" w:hAnsi="Book Antiqua"/>
        </w:rPr>
        <w:t xml:space="preserve"> </w:t>
      </w:r>
      <w:r w:rsidRPr="0049365A">
        <w:rPr>
          <w:rFonts w:ascii="Book Antiqua" w:hAnsi="Book Antiqua"/>
        </w:rPr>
        <w:t>Score</w:t>
      </w:r>
      <w:r w:rsidR="00251AFE" w:rsidRPr="0049365A">
        <w:rPr>
          <w:rFonts w:ascii="Book Antiqua" w:hAnsi="Book Antiqua"/>
        </w:rPr>
        <w:t xml:space="preserve"> </w:t>
      </w:r>
      <w:r w:rsidRPr="0049365A">
        <w:rPr>
          <w:rFonts w:ascii="Book Antiqua" w:hAnsi="Book Antiqua"/>
        </w:rPr>
        <w:t>1+;</w:t>
      </w:r>
      <w:r w:rsidR="00251AFE" w:rsidRPr="0049365A">
        <w:rPr>
          <w:rFonts w:ascii="Book Antiqua" w:hAnsi="Book Antiqua"/>
        </w:rPr>
        <w:t xml:space="preserve"> </w:t>
      </w:r>
      <w:r w:rsidR="007C13B1" w:rsidRPr="0049365A">
        <w:rPr>
          <w:rFonts w:ascii="Book Antiqua" w:hAnsi="Book Antiqua"/>
        </w:rPr>
        <w:t>C:</w:t>
      </w:r>
      <w:r w:rsidR="00251AFE" w:rsidRPr="0049365A">
        <w:rPr>
          <w:rFonts w:ascii="Book Antiqua" w:hAnsi="Book Antiqua"/>
        </w:rPr>
        <w:t xml:space="preserve"> </w:t>
      </w:r>
      <w:r w:rsidRPr="0049365A">
        <w:rPr>
          <w:rFonts w:ascii="Book Antiqua" w:hAnsi="Book Antiqua"/>
        </w:rPr>
        <w:t>Score</w:t>
      </w:r>
      <w:r w:rsidR="00251AFE" w:rsidRPr="0049365A">
        <w:rPr>
          <w:rFonts w:ascii="Book Antiqua" w:hAnsi="Book Antiqua"/>
        </w:rPr>
        <w:t xml:space="preserve"> </w:t>
      </w:r>
      <w:r w:rsidRPr="0049365A">
        <w:rPr>
          <w:rFonts w:ascii="Book Antiqua" w:hAnsi="Book Antiqua"/>
        </w:rPr>
        <w:t>2+;</w:t>
      </w:r>
      <w:r w:rsidR="00251AFE" w:rsidRPr="0049365A">
        <w:rPr>
          <w:rFonts w:ascii="Book Antiqua" w:hAnsi="Book Antiqua"/>
        </w:rPr>
        <w:t xml:space="preserve"> </w:t>
      </w:r>
      <w:r w:rsidR="007C13B1" w:rsidRPr="0049365A">
        <w:rPr>
          <w:rFonts w:ascii="Book Antiqua" w:hAnsi="Book Antiqua"/>
        </w:rPr>
        <w:t>D:</w:t>
      </w:r>
      <w:r w:rsidR="00251AFE" w:rsidRPr="0049365A">
        <w:rPr>
          <w:rFonts w:ascii="Book Antiqua" w:hAnsi="Book Antiqua"/>
        </w:rPr>
        <w:t xml:space="preserve"> </w:t>
      </w:r>
      <w:r w:rsidRPr="0049365A">
        <w:rPr>
          <w:rFonts w:ascii="Book Antiqua" w:hAnsi="Book Antiqua"/>
        </w:rPr>
        <w:t>Score</w:t>
      </w:r>
      <w:r w:rsidR="00251AFE" w:rsidRPr="0049365A">
        <w:rPr>
          <w:rFonts w:ascii="Book Antiqua" w:hAnsi="Book Antiqua"/>
        </w:rPr>
        <w:t xml:space="preserve"> </w:t>
      </w:r>
      <w:r w:rsidRPr="0049365A">
        <w:rPr>
          <w:rFonts w:ascii="Book Antiqua" w:hAnsi="Book Antiqua"/>
        </w:rPr>
        <w:t>3+.</w:t>
      </w:r>
    </w:p>
    <w:p w14:paraId="1BEB5FBE" w14:textId="77777777" w:rsidR="00BA755B" w:rsidRPr="0049365A" w:rsidRDefault="00BA755B" w:rsidP="0049365A">
      <w:pPr>
        <w:spacing w:line="360" w:lineRule="auto"/>
        <w:jc w:val="both"/>
        <w:rPr>
          <w:rFonts w:ascii="Book Antiqua" w:hAnsi="Book Antiqua"/>
        </w:rPr>
      </w:pPr>
    </w:p>
    <w:p w14:paraId="2FC4B4D2" w14:textId="2A554557" w:rsidR="00BA755B" w:rsidRPr="0049365A" w:rsidRDefault="00F755F6" w:rsidP="0049365A">
      <w:pPr>
        <w:spacing w:line="360" w:lineRule="auto"/>
        <w:jc w:val="both"/>
        <w:rPr>
          <w:rFonts w:ascii="Book Antiqua" w:hAnsi="Book Antiqua"/>
        </w:rPr>
      </w:pPr>
      <w:r w:rsidRPr="0049365A">
        <w:rPr>
          <w:rFonts w:ascii="Book Antiqua" w:hAnsi="Book Antiqua"/>
          <w:noProof/>
          <w:lang w:val="tr-TR" w:eastAsia="tr-TR"/>
        </w:rPr>
        <w:lastRenderedPageBreak/>
        <w:drawing>
          <wp:inline distT="0" distB="0" distL="0" distR="0" wp14:anchorId="2451F2CC" wp14:editId="1C272D71">
            <wp:extent cx="5943600" cy="2438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38400"/>
                    </a:xfrm>
                    <a:prstGeom prst="rect">
                      <a:avLst/>
                    </a:prstGeom>
                  </pic:spPr>
                </pic:pic>
              </a:graphicData>
            </a:graphic>
          </wp:inline>
        </w:drawing>
      </w:r>
    </w:p>
    <w:p w14:paraId="6520DC3A" w14:textId="7B2EC1C4" w:rsidR="00BA755B" w:rsidRPr="0049365A" w:rsidRDefault="007C13B1" w:rsidP="0049365A">
      <w:pPr>
        <w:spacing w:line="360" w:lineRule="auto"/>
        <w:jc w:val="both"/>
        <w:rPr>
          <w:rFonts w:ascii="Book Antiqua" w:hAnsi="Book Antiqua"/>
        </w:rPr>
      </w:pPr>
      <w:r w:rsidRPr="0049365A">
        <w:rPr>
          <w:rFonts w:ascii="Book Antiqua" w:hAnsi="Book Antiqua"/>
          <w:b/>
        </w:rPr>
        <w:t>Figure 2</w:t>
      </w:r>
      <w:r w:rsidRPr="0049365A">
        <w:rPr>
          <w:rFonts w:ascii="Book Antiqua" w:hAnsi="Book Antiqua"/>
        </w:rPr>
        <w:t xml:space="preserve"> </w:t>
      </w:r>
      <w:r w:rsidRPr="0049365A">
        <w:rPr>
          <w:rFonts w:ascii="Book Antiqua" w:hAnsi="Book Antiqua"/>
          <w:b/>
          <w:bCs/>
        </w:rPr>
        <w:t xml:space="preserve">Kaplan-Meier curves for according to </w:t>
      </w:r>
      <w:r w:rsidR="00FA1250" w:rsidRPr="0049365A">
        <w:rPr>
          <w:rFonts w:ascii="Book Antiqua" w:hAnsi="Book Antiqua"/>
          <w:b/>
          <w:bCs/>
        </w:rPr>
        <w:t>claudin 18.2</w:t>
      </w:r>
      <w:r w:rsidRPr="0049365A">
        <w:rPr>
          <w:rFonts w:ascii="Book Antiqua" w:hAnsi="Book Antiqua"/>
          <w:b/>
          <w:bCs/>
        </w:rPr>
        <w:t xml:space="preserve"> expression scores.</w:t>
      </w:r>
      <w:r w:rsidR="00FA1250" w:rsidRPr="0049365A">
        <w:rPr>
          <w:rFonts w:ascii="Book Antiqua" w:hAnsi="Book Antiqua"/>
          <w:b/>
          <w:bCs/>
        </w:rPr>
        <w:t xml:space="preserve"> </w:t>
      </w:r>
      <w:r w:rsidR="00FA1250" w:rsidRPr="0049365A">
        <w:rPr>
          <w:rFonts w:ascii="Book Antiqua" w:hAnsi="Book Antiqua"/>
        </w:rPr>
        <w:t>A: Progression-free survival</w:t>
      </w:r>
      <w:r w:rsidR="00FA1250" w:rsidRPr="0049365A">
        <w:rPr>
          <w:rFonts w:ascii="Book Antiqua" w:hAnsi="Book Antiqua"/>
          <w:lang w:eastAsia="zh-CN"/>
        </w:rPr>
        <w:t>; B:</w:t>
      </w:r>
      <w:r w:rsidR="00FA1250" w:rsidRPr="0049365A">
        <w:rPr>
          <w:rFonts w:ascii="Book Antiqua" w:hAnsi="Book Antiqua"/>
          <w:b/>
          <w:lang w:eastAsia="zh-CN"/>
        </w:rPr>
        <w:t xml:space="preserve"> </w:t>
      </w:r>
      <w:r w:rsidR="00FA1250" w:rsidRPr="0049365A">
        <w:rPr>
          <w:rFonts w:ascii="Book Antiqua" w:hAnsi="Book Antiqua"/>
        </w:rPr>
        <w:t>O</w:t>
      </w:r>
      <w:r w:rsidR="00BA755B" w:rsidRPr="0049365A">
        <w:rPr>
          <w:rFonts w:ascii="Book Antiqua" w:hAnsi="Book Antiqua"/>
        </w:rPr>
        <w:t>verall</w:t>
      </w:r>
      <w:r w:rsidR="00251AFE" w:rsidRPr="0049365A">
        <w:rPr>
          <w:rFonts w:ascii="Book Antiqua" w:hAnsi="Book Antiqua"/>
        </w:rPr>
        <w:t xml:space="preserve"> </w:t>
      </w:r>
      <w:r w:rsidR="00BA755B" w:rsidRPr="0049365A">
        <w:rPr>
          <w:rFonts w:ascii="Book Antiqua" w:hAnsi="Book Antiqua"/>
        </w:rPr>
        <w:t>survival</w:t>
      </w:r>
      <w:r w:rsidR="00251AFE" w:rsidRPr="0049365A">
        <w:rPr>
          <w:rFonts w:ascii="Book Antiqua" w:hAnsi="Book Antiqua"/>
        </w:rPr>
        <w:t xml:space="preserve"> </w:t>
      </w:r>
      <w:r w:rsidR="00BA755B" w:rsidRPr="0049365A">
        <w:rPr>
          <w:rFonts w:ascii="Book Antiqua" w:hAnsi="Book Antiqua"/>
        </w:rPr>
        <w:t>according</w:t>
      </w:r>
      <w:r w:rsidR="00251AFE" w:rsidRPr="0049365A">
        <w:rPr>
          <w:rFonts w:ascii="Book Antiqua" w:hAnsi="Book Antiqua"/>
        </w:rPr>
        <w:t xml:space="preserve"> </w:t>
      </w:r>
      <w:r w:rsidR="00BA755B" w:rsidRPr="0049365A">
        <w:rPr>
          <w:rFonts w:ascii="Book Antiqua" w:hAnsi="Book Antiqua"/>
        </w:rPr>
        <w:t>to</w:t>
      </w:r>
      <w:r w:rsidR="00251AFE" w:rsidRPr="0049365A">
        <w:rPr>
          <w:rFonts w:ascii="Book Antiqua" w:hAnsi="Book Antiqua"/>
        </w:rPr>
        <w:t xml:space="preserve"> </w:t>
      </w:r>
      <w:r w:rsidR="00FA1250" w:rsidRPr="0049365A">
        <w:rPr>
          <w:rFonts w:ascii="Book Antiqua" w:eastAsia="Book Antiqua" w:hAnsi="Book Antiqua" w:cs="Book Antiqua"/>
          <w:color w:val="000000"/>
        </w:rPr>
        <w:t>claudin 18.2</w:t>
      </w:r>
      <w:r w:rsidR="00251AFE" w:rsidRPr="0049365A">
        <w:rPr>
          <w:rFonts w:ascii="Book Antiqua" w:hAnsi="Book Antiqua"/>
        </w:rPr>
        <w:t xml:space="preserve"> </w:t>
      </w:r>
      <w:r w:rsidR="00BA755B" w:rsidRPr="0049365A">
        <w:rPr>
          <w:rFonts w:ascii="Book Antiqua" w:hAnsi="Book Antiqua"/>
        </w:rPr>
        <w:t>expression</w:t>
      </w:r>
      <w:r w:rsidR="00251AFE" w:rsidRPr="0049365A">
        <w:rPr>
          <w:rFonts w:ascii="Book Antiqua" w:hAnsi="Book Antiqua"/>
        </w:rPr>
        <w:t xml:space="preserve"> </w:t>
      </w:r>
      <w:r w:rsidR="00374410">
        <w:rPr>
          <w:rFonts w:ascii="Book Antiqua" w:hAnsi="Book Antiqua"/>
        </w:rPr>
        <w:t>(</w:t>
      </w:r>
      <w:r w:rsidR="00FA1250" w:rsidRPr="0049365A">
        <w:rPr>
          <w:rFonts w:ascii="Book Antiqua" w:hAnsi="Book Antiqua"/>
        </w:rPr>
        <w:t>CLDN 18.2</w:t>
      </w:r>
      <w:r w:rsidR="00374410">
        <w:rPr>
          <w:rFonts w:ascii="Book Antiqua" w:hAnsi="Book Antiqua"/>
        </w:rPr>
        <w:t>) scores</w:t>
      </w:r>
      <w:r w:rsidR="00FA1250" w:rsidRPr="0049365A">
        <w:rPr>
          <w:rFonts w:ascii="Book Antiqua" w:eastAsia="Book Antiqua" w:hAnsi="Book Antiqua" w:cs="Book Antiqua"/>
          <w:color w:val="000000"/>
        </w:rPr>
        <w:t>.</w:t>
      </w:r>
    </w:p>
    <w:p w14:paraId="500939A0" w14:textId="0CF49781" w:rsidR="00362538" w:rsidRPr="0049365A" w:rsidRDefault="00362538" w:rsidP="0049365A">
      <w:pPr>
        <w:spacing w:line="360" w:lineRule="auto"/>
        <w:jc w:val="both"/>
        <w:rPr>
          <w:rFonts w:ascii="Book Antiqua" w:hAnsi="Book Antiqua"/>
          <w:b/>
          <w:bCs/>
          <w:lang w:eastAsia="zh-CN"/>
        </w:rPr>
      </w:pPr>
    </w:p>
    <w:p w14:paraId="53A7CE67" w14:textId="42C83312" w:rsidR="00362538" w:rsidRPr="0049365A" w:rsidRDefault="00251AFE" w:rsidP="0049365A">
      <w:pPr>
        <w:spacing w:line="360" w:lineRule="auto"/>
        <w:jc w:val="both"/>
        <w:rPr>
          <w:rFonts w:ascii="Book Antiqua" w:hAnsi="Book Antiqua"/>
        </w:rPr>
      </w:pPr>
      <w:r w:rsidRPr="0049365A">
        <w:rPr>
          <w:rFonts w:ascii="Book Antiqua" w:hAnsi="Book Antiqua"/>
          <w:b/>
          <w:color w:val="000000"/>
        </w:rPr>
        <w:t>Table 1</w:t>
      </w:r>
      <w:r w:rsidRPr="0049365A">
        <w:rPr>
          <w:rFonts w:ascii="Book Antiqua" w:hAnsi="Book Antiqua"/>
          <w:color w:val="000000"/>
        </w:rPr>
        <w:t xml:space="preserve"> </w:t>
      </w:r>
      <w:r w:rsidRPr="0049365A">
        <w:rPr>
          <w:rFonts w:ascii="Book Antiqua" w:hAnsi="Book Antiqua"/>
          <w:b/>
          <w:bCs/>
          <w:color w:val="000000"/>
        </w:rPr>
        <w:t xml:space="preserve">Clinicopathological characteristics of patients with gastric adenocarcinoma based on </w:t>
      </w:r>
      <w:r w:rsidR="00D67FF3" w:rsidRPr="0049365A">
        <w:rPr>
          <w:rFonts w:ascii="Book Antiqua" w:hAnsi="Book Antiqua"/>
          <w:b/>
          <w:bCs/>
          <w:color w:val="000000"/>
        </w:rPr>
        <w:t>claudin</w:t>
      </w:r>
      <w:r w:rsidRPr="0049365A">
        <w:rPr>
          <w:rFonts w:ascii="Book Antiqua" w:hAnsi="Book Antiqua"/>
          <w:b/>
          <w:bCs/>
          <w:color w:val="000000"/>
        </w:rPr>
        <w:t xml:space="preserve"> 18.2 expression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672"/>
        <w:gridCol w:w="636"/>
        <w:gridCol w:w="614"/>
        <w:gridCol w:w="756"/>
        <w:gridCol w:w="456"/>
        <w:gridCol w:w="636"/>
        <w:gridCol w:w="508"/>
        <w:gridCol w:w="756"/>
        <w:gridCol w:w="674"/>
        <w:gridCol w:w="756"/>
        <w:gridCol w:w="816"/>
      </w:tblGrid>
      <w:tr w:rsidR="00440A4A" w:rsidRPr="0049365A" w14:paraId="0ADBD6A2" w14:textId="77777777" w:rsidTr="002103AC">
        <w:trPr>
          <w:trHeight w:val="300"/>
        </w:trPr>
        <w:tc>
          <w:tcPr>
            <w:tcW w:w="826" w:type="pct"/>
            <w:vMerge w:val="restart"/>
            <w:tcBorders>
              <w:top w:val="single" w:sz="4" w:space="0" w:color="auto"/>
            </w:tcBorders>
            <w:noWrap/>
            <w:hideMark/>
          </w:tcPr>
          <w:p w14:paraId="609CC3A4" w14:textId="225BA220" w:rsidR="00440A4A" w:rsidRPr="0049365A" w:rsidRDefault="00374410" w:rsidP="0049365A">
            <w:pPr>
              <w:spacing w:line="360" w:lineRule="auto"/>
              <w:jc w:val="both"/>
              <w:rPr>
                <w:rFonts w:ascii="Book Antiqua" w:hAnsi="Book Antiqua"/>
                <w:b/>
                <w:bCs/>
                <w:color w:val="000000"/>
                <w:lang w:eastAsia="tr-TR"/>
              </w:rPr>
            </w:pPr>
            <w:r>
              <w:rPr>
                <w:rFonts w:ascii="Book Antiqua" w:hAnsi="Book Antiqua"/>
                <w:b/>
                <w:bCs/>
                <w:color w:val="000000"/>
                <w:lang w:eastAsia="tr-TR"/>
              </w:rPr>
              <w:t>Parameter</w:t>
            </w:r>
          </w:p>
        </w:tc>
        <w:tc>
          <w:tcPr>
            <w:tcW w:w="790" w:type="pct"/>
            <w:gridSpan w:val="2"/>
            <w:vMerge w:val="restart"/>
            <w:tcBorders>
              <w:top w:val="single" w:sz="4" w:space="0" w:color="auto"/>
            </w:tcBorders>
          </w:tcPr>
          <w:p w14:paraId="790A66CE" w14:textId="70E82598" w:rsidR="00440A4A" w:rsidRPr="0049365A" w:rsidRDefault="00440A4A" w:rsidP="0049365A">
            <w:pPr>
              <w:spacing w:line="360" w:lineRule="auto"/>
              <w:jc w:val="both"/>
              <w:rPr>
                <w:rFonts w:ascii="Book Antiqua" w:hAnsi="Book Antiqua"/>
                <w:b/>
                <w:bCs/>
                <w:color w:val="000000"/>
                <w:lang w:eastAsia="tr-TR"/>
              </w:rPr>
            </w:pPr>
            <w:r w:rsidRPr="0049365A">
              <w:rPr>
                <w:rFonts w:ascii="Book Antiqua" w:hAnsi="Book Antiqua"/>
                <w:b/>
                <w:bCs/>
                <w:color w:val="000000"/>
                <w:lang w:eastAsia="tr-TR"/>
              </w:rPr>
              <w:t>Number of cases</w:t>
            </w:r>
          </w:p>
        </w:tc>
        <w:tc>
          <w:tcPr>
            <w:tcW w:w="2883" w:type="pct"/>
            <w:gridSpan w:val="8"/>
            <w:tcBorders>
              <w:top w:val="single" w:sz="4" w:space="0" w:color="auto"/>
              <w:bottom w:val="single" w:sz="4" w:space="0" w:color="auto"/>
            </w:tcBorders>
            <w:hideMark/>
          </w:tcPr>
          <w:p w14:paraId="1F16F32F" w14:textId="685C7A16"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color w:val="212121"/>
                <w:shd w:val="clear" w:color="auto" w:fill="FFFFFF"/>
              </w:rPr>
              <w:t xml:space="preserve">CLDN18.2 </w:t>
            </w:r>
            <w:r w:rsidRPr="0049365A">
              <w:rPr>
                <w:rFonts w:ascii="Book Antiqua" w:hAnsi="Book Antiqua"/>
                <w:b/>
                <w:bCs/>
                <w:lang w:eastAsia="tr-TR"/>
              </w:rPr>
              <w:t>score</w:t>
            </w:r>
          </w:p>
        </w:tc>
        <w:tc>
          <w:tcPr>
            <w:tcW w:w="493" w:type="pct"/>
            <w:vMerge w:val="restart"/>
            <w:tcBorders>
              <w:top w:val="single" w:sz="4" w:space="0" w:color="auto"/>
              <w:bottom w:val="single" w:sz="4" w:space="0" w:color="auto"/>
            </w:tcBorders>
          </w:tcPr>
          <w:p w14:paraId="4E7C1FC6" w14:textId="7DC48BE0"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i/>
                <w:iCs/>
                <w:lang w:eastAsia="tr-TR"/>
              </w:rPr>
              <w:t>P</w:t>
            </w:r>
            <w:r w:rsidRPr="0049365A">
              <w:rPr>
                <w:rFonts w:ascii="Book Antiqua" w:hAnsi="Book Antiqua"/>
                <w:b/>
                <w:bCs/>
                <w:lang w:eastAsia="tr-TR"/>
              </w:rPr>
              <w:t xml:space="preserve"> value</w:t>
            </w:r>
          </w:p>
        </w:tc>
      </w:tr>
      <w:tr w:rsidR="00440A4A" w:rsidRPr="0049365A" w14:paraId="7CEA286F" w14:textId="77777777" w:rsidTr="002103AC">
        <w:trPr>
          <w:trHeight w:val="300"/>
        </w:trPr>
        <w:tc>
          <w:tcPr>
            <w:tcW w:w="826" w:type="pct"/>
            <w:vMerge/>
            <w:tcBorders>
              <w:bottom w:val="single" w:sz="4" w:space="0" w:color="auto"/>
            </w:tcBorders>
            <w:noWrap/>
            <w:hideMark/>
          </w:tcPr>
          <w:p w14:paraId="2EC5C750" w14:textId="0D395A3C" w:rsidR="00440A4A" w:rsidRPr="0049365A" w:rsidRDefault="00440A4A" w:rsidP="0049365A">
            <w:pPr>
              <w:spacing w:line="360" w:lineRule="auto"/>
              <w:jc w:val="both"/>
              <w:rPr>
                <w:rFonts w:ascii="Book Antiqua" w:hAnsi="Book Antiqua"/>
                <w:color w:val="000000"/>
                <w:lang w:eastAsia="tr-TR"/>
              </w:rPr>
            </w:pPr>
          </w:p>
        </w:tc>
        <w:tc>
          <w:tcPr>
            <w:tcW w:w="790" w:type="pct"/>
            <w:gridSpan w:val="2"/>
            <w:vMerge/>
            <w:tcBorders>
              <w:bottom w:val="single" w:sz="4" w:space="0" w:color="auto"/>
            </w:tcBorders>
          </w:tcPr>
          <w:p w14:paraId="747C2652" w14:textId="77777777" w:rsidR="00440A4A" w:rsidRPr="0049365A" w:rsidRDefault="00440A4A" w:rsidP="0049365A">
            <w:pPr>
              <w:spacing w:line="360" w:lineRule="auto"/>
              <w:jc w:val="both"/>
              <w:rPr>
                <w:rFonts w:ascii="Book Antiqua" w:hAnsi="Book Antiqua"/>
                <w:color w:val="000000"/>
                <w:lang w:eastAsia="tr-TR"/>
              </w:rPr>
            </w:pPr>
          </w:p>
        </w:tc>
        <w:tc>
          <w:tcPr>
            <w:tcW w:w="773" w:type="pct"/>
            <w:gridSpan w:val="2"/>
            <w:tcBorders>
              <w:top w:val="single" w:sz="4" w:space="0" w:color="auto"/>
              <w:bottom w:val="single" w:sz="4" w:space="0" w:color="auto"/>
            </w:tcBorders>
            <w:hideMark/>
          </w:tcPr>
          <w:p w14:paraId="59D704F5" w14:textId="77777777"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lang w:eastAsia="tr-TR"/>
              </w:rPr>
              <w:t>0</w:t>
            </w:r>
          </w:p>
        </w:tc>
        <w:tc>
          <w:tcPr>
            <w:tcW w:w="633" w:type="pct"/>
            <w:gridSpan w:val="2"/>
            <w:tcBorders>
              <w:top w:val="single" w:sz="4" w:space="0" w:color="auto"/>
              <w:bottom w:val="single" w:sz="4" w:space="0" w:color="auto"/>
            </w:tcBorders>
            <w:hideMark/>
          </w:tcPr>
          <w:p w14:paraId="28E61DDF" w14:textId="77777777"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lang w:eastAsia="tr-TR"/>
              </w:rPr>
              <w:t>1</w:t>
            </w:r>
          </w:p>
        </w:tc>
        <w:tc>
          <w:tcPr>
            <w:tcW w:w="703" w:type="pct"/>
            <w:gridSpan w:val="2"/>
            <w:tcBorders>
              <w:top w:val="single" w:sz="4" w:space="0" w:color="auto"/>
              <w:bottom w:val="single" w:sz="4" w:space="0" w:color="auto"/>
            </w:tcBorders>
            <w:hideMark/>
          </w:tcPr>
          <w:p w14:paraId="1F14B8F3" w14:textId="77777777"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lang w:eastAsia="tr-TR"/>
              </w:rPr>
              <w:t>2</w:t>
            </w:r>
          </w:p>
        </w:tc>
        <w:tc>
          <w:tcPr>
            <w:tcW w:w="773" w:type="pct"/>
            <w:gridSpan w:val="2"/>
            <w:tcBorders>
              <w:top w:val="single" w:sz="4" w:space="0" w:color="auto"/>
              <w:bottom w:val="single" w:sz="4" w:space="0" w:color="auto"/>
            </w:tcBorders>
            <w:hideMark/>
          </w:tcPr>
          <w:p w14:paraId="7907F9F2" w14:textId="77777777" w:rsidR="00440A4A" w:rsidRPr="0049365A" w:rsidRDefault="00440A4A" w:rsidP="0049365A">
            <w:pPr>
              <w:spacing w:line="360" w:lineRule="auto"/>
              <w:jc w:val="both"/>
              <w:rPr>
                <w:rFonts w:ascii="Book Antiqua" w:hAnsi="Book Antiqua"/>
                <w:b/>
                <w:bCs/>
                <w:lang w:eastAsia="tr-TR"/>
              </w:rPr>
            </w:pPr>
            <w:r w:rsidRPr="0049365A">
              <w:rPr>
                <w:rFonts w:ascii="Book Antiqua" w:hAnsi="Book Antiqua"/>
                <w:b/>
                <w:bCs/>
                <w:lang w:eastAsia="tr-TR"/>
              </w:rPr>
              <w:t>3</w:t>
            </w:r>
          </w:p>
        </w:tc>
        <w:tc>
          <w:tcPr>
            <w:tcW w:w="493" w:type="pct"/>
            <w:vMerge/>
            <w:tcBorders>
              <w:top w:val="single" w:sz="4" w:space="0" w:color="auto"/>
              <w:bottom w:val="single" w:sz="4" w:space="0" w:color="auto"/>
            </w:tcBorders>
          </w:tcPr>
          <w:p w14:paraId="420CB78B" w14:textId="073DE6F7" w:rsidR="00440A4A" w:rsidRPr="0049365A" w:rsidRDefault="00440A4A" w:rsidP="0049365A">
            <w:pPr>
              <w:spacing w:line="360" w:lineRule="auto"/>
              <w:jc w:val="both"/>
              <w:rPr>
                <w:rFonts w:ascii="Book Antiqua" w:hAnsi="Book Antiqua"/>
                <w:b/>
                <w:bCs/>
                <w:lang w:eastAsia="tr-TR"/>
              </w:rPr>
            </w:pPr>
          </w:p>
        </w:tc>
      </w:tr>
      <w:tr w:rsidR="002103AC" w:rsidRPr="0049365A" w14:paraId="787CFFA3" w14:textId="77777777" w:rsidTr="002103AC">
        <w:trPr>
          <w:trHeight w:val="300"/>
        </w:trPr>
        <w:tc>
          <w:tcPr>
            <w:tcW w:w="826" w:type="pct"/>
            <w:tcBorders>
              <w:top w:val="single" w:sz="4" w:space="0" w:color="auto"/>
            </w:tcBorders>
          </w:tcPr>
          <w:p w14:paraId="3E1E1B77" w14:textId="77777777" w:rsidR="00362538" w:rsidRPr="0049365A" w:rsidRDefault="00362538" w:rsidP="0049365A">
            <w:pPr>
              <w:spacing w:line="360" w:lineRule="auto"/>
              <w:jc w:val="both"/>
              <w:rPr>
                <w:rFonts w:ascii="Book Antiqua" w:hAnsi="Book Antiqua"/>
                <w:lang w:eastAsia="tr-TR"/>
              </w:rPr>
            </w:pPr>
          </w:p>
        </w:tc>
        <w:tc>
          <w:tcPr>
            <w:tcW w:w="422" w:type="pct"/>
            <w:tcBorders>
              <w:top w:val="single" w:sz="4" w:space="0" w:color="auto"/>
            </w:tcBorders>
          </w:tcPr>
          <w:p w14:paraId="241088DC" w14:textId="77777777" w:rsidR="00362538" w:rsidRPr="0049365A" w:rsidRDefault="00362538" w:rsidP="0049365A">
            <w:pPr>
              <w:spacing w:line="360" w:lineRule="auto"/>
              <w:jc w:val="both"/>
              <w:rPr>
                <w:rFonts w:ascii="Book Antiqua" w:hAnsi="Book Antiqua"/>
                <w:i/>
                <w:iCs/>
                <w:lang w:eastAsia="tr-TR"/>
              </w:rPr>
            </w:pPr>
            <w:r w:rsidRPr="0049365A">
              <w:rPr>
                <w:rFonts w:ascii="Book Antiqua" w:hAnsi="Book Antiqua"/>
                <w:i/>
                <w:iCs/>
                <w:lang w:eastAsia="tr-TR"/>
              </w:rPr>
              <w:t>n</w:t>
            </w:r>
          </w:p>
        </w:tc>
        <w:tc>
          <w:tcPr>
            <w:tcW w:w="369" w:type="pct"/>
            <w:tcBorders>
              <w:top w:val="single" w:sz="4" w:space="0" w:color="auto"/>
            </w:tcBorders>
          </w:tcPr>
          <w:p w14:paraId="295F379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w:t>
            </w:r>
          </w:p>
        </w:tc>
        <w:tc>
          <w:tcPr>
            <w:tcW w:w="422" w:type="pct"/>
            <w:tcBorders>
              <w:top w:val="single" w:sz="4" w:space="0" w:color="auto"/>
            </w:tcBorders>
            <w:noWrap/>
          </w:tcPr>
          <w:p w14:paraId="44E46343" w14:textId="77777777" w:rsidR="00362538" w:rsidRPr="0049365A" w:rsidRDefault="00362538" w:rsidP="0049365A">
            <w:pPr>
              <w:spacing w:line="360" w:lineRule="auto"/>
              <w:jc w:val="both"/>
              <w:rPr>
                <w:rFonts w:ascii="Book Antiqua" w:hAnsi="Book Antiqua"/>
                <w:i/>
                <w:iCs/>
                <w:lang w:eastAsia="tr-TR"/>
              </w:rPr>
            </w:pPr>
            <w:r w:rsidRPr="0049365A">
              <w:rPr>
                <w:rFonts w:ascii="Book Antiqua" w:hAnsi="Book Antiqua"/>
                <w:i/>
                <w:iCs/>
                <w:lang w:eastAsia="tr-TR"/>
              </w:rPr>
              <w:t>n</w:t>
            </w:r>
          </w:p>
        </w:tc>
        <w:tc>
          <w:tcPr>
            <w:tcW w:w="352" w:type="pct"/>
            <w:tcBorders>
              <w:top w:val="single" w:sz="4" w:space="0" w:color="auto"/>
            </w:tcBorders>
            <w:noWrap/>
          </w:tcPr>
          <w:p w14:paraId="08C0DF2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w:t>
            </w:r>
          </w:p>
        </w:tc>
        <w:tc>
          <w:tcPr>
            <w:tcW w:w="281" w:type="pct"/>
            <w:tcBorders>
              <w:top w:val="single" w:sz="4" w:space="0" w:color="auto"/>
            </w:tcBorders>
            <w:noWrap/>
          </w:tcPr>
          <w:p w14:paraId="6A3D9E87" w14:textId="77777777" w:rsidR="00362538" w:rsidRPr="0049365A" w:rsidRDefault="00362538" w:rsidP="0049365A">
            <w:pPr>
              <w:spacing w:line="360" w:lineRule="auto"/>
              <w:jc w:val="both"/>
              <w:rPr>
                <w:rFonts w:ascii="Book Antiqua" w:hAnsi="Book Antiqua"/>
                <w:i/>
                <w:iCs/>
                <w:lang w:eastAsia="tr-TR"/>
              </w:rPr>
            </w:pPr>
            <w:r w:rsidRPr="0049365A">
              <w:rPr>
                <w:rFonts w:ascii="Book Antiqua" w:hAnsi="Book Antiqua"/>
                <w:i/>
                <w:iCs/>
                <w:lang w:eastAsia="tr-TR"/>
              </w:rPr>
              <w:t>n</w:t>
            </w:r>
          </w:p>
        </w:tc>
        <w:tc>
          <w:tcPr>
            <w:tcW w:w="352" w:type="pct"/>
            <w:tcBorders>
              <w:top w:val="single" w:sz="4" w:space="0" w:color="auto"/>
            </w:tcBorders>
            <w:noWrap/>
          </w:tcPr>
          <w:p w14:paraId="58F7863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w:t>
            </w:r>
          </w:p>
        </w:tc>
        <w:tc>
          <w:tcPr>
            <w:tcW w:w="351" w:type="pct"/>
            <w:tcBorders>
              <w:top w:val="single" w:sz="4" w:space="0" w:color="auto"/>
            </w:tcBorders>
            <w:noWrap/>
          </w:tcPr>
          <w:p w14:paraId="2AE40E3F" w14:textId="77777777" w:rsidR="00362538" w:rsidRPr="0049365A" w:rsidRDefault="00362538" w:rsidP="0049365A">
            <w:pPr>
              <w:spacing w:line="360" w:lineRule="auto"/>
              <w:jc w:val="both"/>
              <w:rPr>
                <w:rFonts w:ascii="Book Antiqua" w:hAnsi="Book Antiqua"/>
                <w:i/>
                <w:iCs/>
                <w:lang w:eastAsia="tr-TR"/>
              </w:rPr>
            </w:pPr>
            <w:r w:rsidRPr="0049365A">
              <w:rPr>
                <w:rFonts w:ascii="Book Antiqua" w:hAnsi="Book Antiqua"/>
                <w:i/>
                <w:iCs/>
                <w:lang w:eastAsia="tr-TR"/>
              </w:rPr>
              <w:t>n</w:t>
            </w:r>
          </w:p>
        </w:tc>
        <w:tc>
          <w:tcPr>
            <w:tcW w:w="352" w:type="pct"/>
            <w:tcBorders>
              <w:top w:val="single" w:sz="4" w:space="0" w:color="auto"/>
            </w:tcBorders>
            <w:noWrap/>
          </w:tcPr>
          <w:p w14:paraId="0A0357D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w:t>
            </w:r>
          </w:p>
        </w:tc>
        <w:tc>
          <w:tcPr>
            <w:tcW w:w="422" w:type="pct"/>
            <w:tcBorders>
              <w:top w:val="single" w:sz="4" w:space="0" w:color="auto"/>
            </w:tcBorders>
            <w:noWrap/>
          </w:tcPr>
          <w:p w14:paraId="3D4C80A2" w14:textId="77777777" w:rsidR="00362538" w:rsidRPr="0049365A" w:rsidRDefault="00362538" w:rsidP="0049365A">
            <w:pPr>
              <w:spacing w:line="360" w:lineRule="auto"/>
              <w:jc w:val="both"/>
              <w:rPr>
                <w:rFonts w:ascii="Book Antiqua" w:hAnsi="Book Antiqua"/>
                <w:i/>
                <w:iCs/>
                <w:lang w:eastAsia="tr-TR"/>
              </w:rPr>
            </w:pPr>
            <w:r w:rsidRPr="0049365A">
              <w:rPr>
                <w:rFonts w:ascii="Book Antiqua" w:hAnsi="Book Antiqua"/>
                <w:i/>
                <w:iCs/>
                <w:lang w:eastAsia="tr-TR"/>
              </w:rPr>
              <w:t>n</w:t>
            </w:r>
          </w:p>
        </w:tc>
        <w:tc>
          <w:tcPr>
            <w:tcW w:w="351" w:type="pct"/>
            <w:tcBorders>
              <w:top w:val="single" w:sz="4" w:space="0" w:color="auto"/>
            </w:tcBorders>
            <w:noWrap/>
          </w:tcPr>
          <w:p w14:paraId="3AEF97E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w:t>
            </w:r>
          </w:p>
        </w:tc>
        <w:tc>
          <w:tcPr>
            <w:tcW w:w="501" w:type="pct"/>
            <w:tcBorders>
              <w:top w:val="single" w:sz="4" w:space="0" w:color="auto"/>
            </w:tcBorders>
          </w:tcPr>
          <w:p w14:paraId="14A4271B" w14:textId="77777777" w:rsidR="00362538" w:rsidRPr="0049365A" w:rsidRDefault="00362538" w:rsidP="0049365A">
            <w:pPr>
              <w:spacing w:line="360" w:lineRule="auto"/>
              <w:jc w:val="both"/>
              <w:rPr>
                <w:rFonts w:ascii="Book Antiqua" w:hAnsi="Book Antiqua"/>
                <w:lang w:eastAsia="tr-TR"/>
              </w:rPr>
            </w:pPr>
          </w:p>
        </w:tc>
      </w:tr>
      <w:tr w:rsidR="002103AC" w:rsidRPr="0049365A" w14:paraId="306AF4EC" w14:textId="77777777" w:rsidTr="002103AC">
        <w:trPr>
          <w:trHeight w:val="300"/>
        </w:trPr>
        <w:tc>
          <w:tcPr>
            <w:tcW w:w="826" w:type="pct"/>
            <w:hideMark/>
          </w:tcPr>
          <w:p w14:paraId="6E67FF55" w14:textId="7EE192B2" w:rsidR="00362538" w:rsidRPr="0049365A" w:rsidRDefault="00362538" w:rsidP="0049365A">
            <w:pPr>
              <w:spacing w:line="360" w:lineRule="auto"/>
              <w:jc w:val="both"/>
              <w:rPr>
                <w:rFonts w:ascii="Book Antiqua" w:hAnsi="Book Antiqua"/>
              </w:rPr>
            </w:pPr>
            <w:r w:rsidRPr="0049365A">
              <w:rPr>
                <w:rFonts w:ascii="Book Antiqua" w:hAnsi="Book Antiqua"/>
              </w:rPr>
              <w:t>Age</w:t>
            </w:r>
            <w:r w:rsidR="00251AFE" w:rsidRPr="0049365A">
              <w:rPr>
                <w:rFonts w:ascii="Book Antiqua" w:hAnsi="Book Antiqua"/>
              </w:rPr>
              <w:t xml:space="preserve"> </w:t>
            </w:r>
            <w:r w:rsidR="009B0622">
              <w:rPr>
                <w:rFonts w:ascii="Book Antiqua" w:hAnsi="Book Antiqua"/>
              </w:rPr>
              <w:t xml:space="preserve">in </w:t>
            </w:r>
            <w:r w:rsidRPr="0049365A">
              <w:rPr>
                <w:rFonts w:ascii="Book Antiqua" w:hAnsi="Book Antiqua"/>
              </w:rPr>
              <w:t>y</w:t>
            </w:r>
            <w:r w:rsidR="00440A4A" w:rsidRPr="0049365A">
              <w:rPr>
                <w:rFonts w:ascii="Book Antiqua" w:hAnsi="Book Antiqua"/>
                <w:lang w:eastAsia="zh-CN"/>
              </w:rPr>
              <w:t>r</w:t>
            </w:r>
          </w:p>
        </w:tc>
        <w:tc>
          <w:tcPr>
            <w:tcW w:w="422" w:type="pct"/>
          </w:tcPr>
          <w:p w14:paraId="26BB481B" w14:textId="77777777" w:rsidR="00362538" w:rsidRPr="0049365A" w:rsidRDefault="00362538" w:rsidP="0049365A">
            <w:pPr>
              <w:spacing w:line="360" w:lineRule="auto"/>
              <w:jc w:val="both"/>
              <w:rPr>
                <w:rFonts w:ascii="Book Antiqua" w:hAnsi="Book Antiqua"/>
              </w:rPr>
            </w:pPr>
          </w:p>
        </w:tc>
        <w:tc>
          <w:tcPr>
            <w:tcW w:w="369" w:type="pct"/>
          </w:tcPr>
          <w:p w14:paraId="79CA00C2" w14:textId="77777777" w:rsidR="00362538" w:rsidRPr="0049365A" w:rsidRDefault="00362538" w:rsidP="0049365A">
            <w:pPr>
              <w:spacing w:line="360" w:lineRule="auto"/>
              <w:jc w:val="both"/>
              <w:rPr>
                <w:rFonts w:ascii="Book Antiqua" w:hAnsi="Book Antiqua"/>
              </w:rPr>
            </w:pPr>
          </w:p>
        </w:tc>
        <w:tc>
          <w:tcPr>
            <w:tcW w:w="422" w:type="pct"/>
            <w:noWrap/>
          </w:tcPr>
          <w:p w14:paraId="558C0138"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717AD2A"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625B0CB5"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5A035DAF"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4E2DEBEC"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52C0A569"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43967D78"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7F5833A4" w14:textId="77777777" w:rsidR="00362538" w:rsidRPr="0049365A" w:rsidRDefault="00362538" w:rsidP="0049365A">
            <w:pPr>
              <w:spacing w:line="360" w:lineRule="auto"/>
              <w:jc w:val="both"/>
              <w:rPr>
                <w:rFonts w:ascii="Book Antiqua" w:hAnsi="Book Antiqua"/>
                <w:lang w:eastAsia="tr-TR"/>
              </w:rPr>
            </w:pPr>
          </w:p>
        </w:tc>
        <w:tc>
          <w:tcPr>
            <w:tcW w:w="501" w:type="pct"/>
          </w:tcPr>
          <w:p w14:paraId="75C20C9E" w14:textId="77777777" w:rsidR="00362538" w:rsidRPr="0049365A" w:rsidRDefault="00362538" w:rsidP="0049365A">
            <w:pPr>
              <w:spacing w:line="360" w:lineRule="auto"/>
              <w:jc w:val="both"/>
              <w:rPr>
                <w:rFonts w:ascii="Book Antiqua" w:hAnsi="Book Antiqua"/>
                <w:lang w:eastAsia="tr-TR"/>
              </w:rPr>
            </w:pPr>
          </w:p>
        </w:tc>
      </w:tr>
      <w:tr w:rsidR="00362538" w:rsidRPr="0049365A" w14:paraId="0D86FFA6" w14:textId="77777777" w:rsidTr="002103AC">
        <w:trPr>
          <w:trHeight w:val="348"/>
        </w:trPr>
        <w:tc>
          <w:tcPr>
            <w:tcW w:w="826" w:type="pct"/>
            <w:hideMark/>
          </w:tcPr>
          <w:p w14:paraId="1242CE64" w14:textId="3DD5BDB5" w:rsidR="00362538" w:rsidRPr="0049365A" w:rsidRDefault="00362538" w:rsidP="0049365A">
            <w:pPr>
              <w:spacing w:line="360" w:lineRule="auto"/>
              <w:jc w:val="both"/>
              <w:rPr>
                <w:rFonts w:ascii="Book Antiqua" w:hAnsi="Book Antiqua"/>
              </w:rPr>
            </w:pPr>
            <w:r w:rsidRPr="0049365A">
              <w:rPr>
                <w:rFonts w:ascii="Book Antiqua" w:hAnsi="Book Antiqua"/>
              </w:rPr>
              <w:t>&lt;</w:t>
            </w:r>
            <w:r w:rsidR="00251AFE" w:rsidRPr="0049365A">
              <w:rPr>
                <w:rFonts w:ascii="Book Antiqua" w:hAnsi="Book Antiqua"/>
              </w:rPr>
              <w:t xml:space="preserve"> </w:t>
            </w:r>
            <w:r w:rsidRPr="0049365A">
              <w:rPr>
                <w:rFonts w:ascii="Book Antiqua" w:hAnsi="Book Antiqua"/>
              </w:rPr>
              <w:t>65</w:t>
            </w:r>
          </w:p>
        </w:tc>
        <w:tc>
          <w:tcPr>
            <w:tcW w:w="422" w:type="pct"/>
          </w:tcPr>
          <w:p w14:paraId="27F47ED6" w14:textId="41FF89A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30</w:t>
            </w:r>
            <w:r w:rsidR="00251AFE" w:rsidRPr="0049365A">
              <w:rPr>
                <w:rFonts w:ascii="Book Antiqua" w:hAnsi="Book Antiqua"/>
                <w:color w:val="000000"/>
                <w:lang w:eastAsia="tr-TR"/>
              </w:rPr>
              <w:t xml:space="preserve"> </w:t>
            </w:r>
          </w:p>
        </w:tc>
        <w:tc>
          <w:tcPr>
            <w:tcW w:w="369" w:type="pct"/>
          </w:tcPr>
          <w:p w14:paraId="69B2AD88"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46.2</w:t>
            </w:r>
          </w:p>
        </w:tc>
        <w:tc>
          <w:tcPr>
            <w:tcW w:w="422" w:type="pct"/>
            <w:noWrap/>
          </w:tcPr>
          <w:p w14:paraId="06B839C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2" w:type="pct"/>
            <w:noWrap/>
          </w:tcPr>
          <w:p w14:paraId="648DA5C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13.3</w:t>
            </w:r>
          </w:p>
        </w:tc>
        <w:tc>
          <w:tcPr>
            <w:tcW w:w="281" w:type="pct"/>
            <w:noWrap/>
          </w:tcPr>
          <w:p w14:paraId="291D309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5FDCCE6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33.3</w:t>
            </w:r>
          </w:p>
        </w:tc>
        <w:tc>
          <w:tcPr>
            <w:tcW w:w="351" w:type="pct"/>
            <w:noWrap/>
          </w:tcPr>
          <w:p w14:paraId="34E7AB0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3697E77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30.0</w:t>
            </w:r>
          </w:p>
        </w:tc>
        <w:tc>
          <w:tcPr>
            <w:tcW w:w="422" w:type="pct"/>
            <w:noWrap/>
          </w:tcPr>
          <w:p w14:paraId="7C973FC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1" w:type="pct"/>
            <w:noWrap/>
          </w:tcPr>
          <w:p w14:paraId="5176B20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23.3</w:t>
            </w:r>
          </w:p>
        </w:tc>
        <w:tc>
          <w:tcPr>
            <w:tcW w:w="501" w:type="pct"/>
            <w:vMerge w:val="restart"/>
          </w:tcPr>
          <w:p w14:paraId="0424A97E" w14:textId="1A2BA26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0.091</w:t>
            </w:r>
          </w:p>
        </w:tc>
      </w:tr>
      <w:tr w:rsidR="00362538" w:rsidRPr="0049365A" w14:paraId="011ADDF0" w14:textId="77777777" w:rsidTr="002103AC">
        <w:trPr>
          <w:trHeight w:val="300"/>
        </w:trPr>
        <w:tc>
          <w:tcPr>
            <w:tcW w:w="826" w:type="pct"/>
          </w:tcPr>
          <w:p w14:paraId="0F0A319D" w14:textId="474F04E2" w:rsidR="00362538" w:rsidRPr="0049365A" w:rsidRDefault="00362538" w:rsidP="0049365A">
            <w:pPr>
              <w:spacing w:line="360" w:lineRule="auto"/>
              <w:jc w:val="both"/>
              <w:rPr>
                <w:rFonts w:ascii="Book Antiqua" w:hAnsi="Book Antiqua"/>
              </w:rPr>
            </w:pPr>
            <w:r w:rsidRPr="0049365A">
              <w:rPr>
                <w:rFonts w:ascii="Book Antiqua" w:hAnsi="Book Antiqua"/>
              </w:rPr>
              <w:t>≥</w:t>
            </w:r>
            <w:r w:rsidR="00251AFE" w:rsidRPr="0049365A">
              <w:rPr>
                <w:rFonts w:ascii="Book Antiqua" w:hAnsi="Book Antiqua"/>
              </w:rPr>
              <w:t xml:space="preserve"> </w:t>
            </w:r>
            <w:r w:rsidRPr="0049365A">
              <w:rPr>
                <w:rFonts w:ascii="Book Antiqua" w:hAnsi="Book Antiqua"/>
              </w:rPr>
              <w:t>65</w:t>
            </w:r>
          </w:p>
        </w:tc>
        <w:tc>
          <w:tcPr>
            <w:tcW w:w="422" w:type="pct"/>
          </w:tcPr>
          <w:p w14:paraId="151E1141" w14:textId="7777777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35</w:t>
            </w:r>
          </w:p>
        </w:tc>
        <w:tc>
          <w:tcPr>
            <w:tcW w:w="369" w:type="pct"/>
          </w:tcPr>
          <w:p w14:paraId="3D88AD73"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53.8</w:t>
            </w:r>
          </w:p>
        </w:tc>
        <w:tc>
          <w:tcPr>
            <w:tcW w:w="422" w:type="pct"/>
            <w:noWrap/>
          </w:tcPr>
          <w:p w14:paraId="3F72EF8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2" w:type="pct"/>
            <w:noWrap/>
          </w:tcPr>
          <w:p w14:paraId="375B738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37.1</w:t>
            </w:r>
          </w:p>
        </w:tc>
        <w:tc>
          <w:tcPr>
            <w:tcW w:w="281" w:type="pct"/>
            <w:noWrap/>
          </w:tcPr>
          <w:p w14:paraId="4A6B839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19A5171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28.6</w:t>
            </w:r>
          </w:p>
        </w:tc>
        <w:tc>
          <w:tcPr>
            <w:tcW w:w="351" w:type="pct"/>
            <w:noWrap/>
          </w:tcPr>
          <w:p w14:paraId="6D74C81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tcPr>
          <w:p w14:paraId="342E082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p>
        </w:tc>
        <w:tc>
          <w:tcPr>
            <w:tcW w:w="422" w:type="pct"/>
            <w:noWrap/>
          </w:tcPr>
          <w:p w14:paraId="64FBB7A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1" w:type="pct"/>
            <w:noWrap/>
          </w:tcPr>
          <w:p w14:paraId="27C25D3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20.0</w:t>
            </w:r>
          </w:p>
        </w:tc>
        <w:tc>
          <w:tcPr>
            <w:tcW w:w="501" w:type="pct"/>
            <w:vMerge/>
          </w:tcPr>
          <w:p w14:paraId="667DBF25" w14:textId="77777777" w:rsidR="00362538" w:rsidRPr="0049365A" w:rsidRDefault="00362538" w:rsidP="0049365A">
            <w:pPr>
              <w:spacing w:line="360" w:lineRule="auto"/>
              <w:jc w:val="both"/>
              <w:rPr>
                <w:rFonts w:ascii="Book Antiqua" w:hAnsi="Book Antiqua"/>
                <w:lang w:eastAsia="tr-TR"/>
              </w:rPr>
            </w:pPr>
          </w:p>
        </w:tc>
      </w:tr>
      <w:tr w:rsidR="00362538" w:rsidRPr="0049365A" w14:paraId="0C836DF9" w14:textId="77777777" w:rsidTr="002103AC">
        <w:trPr>
          <w:trHeight w:val="300"/>
        </w:trPr>
        <w:tc>
          <w:tcPr>
            <w:tcW w:w="826" w:type="pct"/>
            <w:hideMark/>
          </w:tcPr>
          <w:p w14:paraId="7EC0FE73" w14:textId="6FB7EEFB" w:rsidR="00362538" w:rsidRPr="0049365A" w:rsidRDefault="009B0622" w:rsidP="0049365A">
            <w:pPr>
              <w:spacing w:line="360" w:lineRule="auto"/>
              <w:jc w:val="both"/>
              <w:rPr>
                <w:rFonts w:ascii="Book Antiqua" w:hAnsi="Book Antiqua"/>
              </w:rPr>
            </w:pPr>
            <w:r>
              <w:rPr>
                <w:rFonts w:ascii="Book Antiqua" w:hAnsi="Book Antiqua"/>
              </w:rPr>
              <w:t>Sex</w:t>
            </w:r>
            <w:r w:rsidRPr="0049365A">
              <w:rPr>
                <w:rFonts w:ascii="Book Antiqua" w:hAnsi="Book Antiqua"/>
              </w:rPr>
              <w:t xml:space="preserve"> </w:t>
            </w:r>
          </w:p>
        </w:tc>
        <w:tc>
          <w:tcPr>
            <w:tcW w:w="422" w:type="pct"/>
          </w:tcPr>
          <w:p w14:paraId="4CEE7FCF" w14:textId="77777777" w:rsidR="00362538" w:rsidRPr="0049365A" w:rsidRDefault="00362538" w:rsidP="0049365A">
            <w:pPr>
              <w:spacing w:line="360" w:lineRule="auto"/>
              <w:jc w:val="both"/>
              <w:rPr>
                <w:rFonts w:ascii="Book Antiqua" w:hAnsi="Book Antiqua"/>
              </w:rPr>
            </w:pPr>
          </w:p>
        </w:tc>
        <w:tc>
          <w:tcPr>
            <w:tcW w:w="369" w:type="pct"/>
          </w:tcPr>
          <w:p w14:paraId="74A9FB24" w14:textId="77777777" w:rsidR="00362538" w:rsidRPr="0049365A" w:rsidRDefault="00362538" w:rsidP="0049365A">
            <w:pPr>
              <w:spacing w:line="360" w:lineRule="auto"/>
              <w:jc w:val="both"/>
              <w:rPr>
                <w:rFonts w:ascii="Book Antiqua" w:hAnsi="Book Antiqua"/>
              </w:rPr>
            </w:pPr>
          </w:p>
        </w:tc>
        <w:tc>
          <w:tcPr>
            <w:tcW w:w="422" w:type="pct"/>
            <w:noWrap/>
          </w:tcPr>
          <w:p w14:paraId="38149734"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08F97AF0"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65EE02E1"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6F16CB1"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26E3C547"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0B13FBC1"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18ADCF1E"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EEF679F" w14:textId="77777777" w:rsidR="00362538" w:rsidRPr="0049365A" w:rsidRDefault="00362538" w:rsidP="0049365A">
            <w:pPr>
              <w:spacing w:line="360" w:lineRule="auto"/>
              <w:jc w:val="both"/>
              <w:rPr>
                <w:rFonts w:ascii="Book Antiqua" w:hAnsi="Book Antiqua"/>
                <w:lang w:eastAsia="tr-TR"/>
              </w:rPr>
            </w:pPr>
          </w:p>
        </w:tc>
        <w:tc>
          <w:tcPr>
            <w:tcW w:w="501" w:type="pct"/>
          </w:tcPr>
          <w:p w14:paraId="216721AB" w14:textId="77777777" w:rsidR="00362538" w:rsidRPr="0049365A" w:rsidRDefault="00362538" w:rsidP="0049365A">
            <w:pPr>
              <w:spacing w:line="360" w:lineRule="auto"/>
              <w:jc w:val="both"/>
              <w:rPr>
                <w:rFonts w:ascii="Book Antiqua" w:hAnsi="Book Antiqua"/>
                <w:lang w:eastAsia="tr-TR"/>
              </w:rPr>
            </w:pPr>
          </w:p>
        </w:tc>
      </w:tr>
      <w:tr w:rsidR="00362538" w:rsidRPr="0049365A" w14:paraId="2CE38C66" w14:textId="77777777" w:rsidTr="002103AC">
        <w:trPr>
          <w:trHeight w:val="207"/>
        </w:trPr>
        <w:tc>
          <w:tcPr>
            <w:tcW w:w="826" w:type="pct"/>
          </w:tcPr>
          <w:p w14:paraId="291E9C8F" w14:textId="77777777" w:rsidR="00362538" w:rsidRPr="0049365A" w:rsidRDefault="00362538" w:rsidP="0049365A">
            <w:pPr>
              <w:spacing w:line="360" w:lineRule="auto"/>
              <w:jc w:val="both"/>
              <w:rPr>
                <w:rFonts w:ascii="Book Antiqua" w:hAnsi="Book Antiqua"/>
              </w:rPr>
            </w:pPr>
            <w:r w:rsidRPr="0049365A">
              <w:rPr>
                <w:rFonts w:ascii="Book Antiqua" w:hAnsi="Book Antiqua"/>
              </w:rPr>
              <w:t>Male</w:t>
            </w:r>
          </w:p>
        </w:tc>
        <w:tc>
          <w:tcPr>
            <w:tcW w:w="422" w:type="pct"/>
          </w:tcPr>
          <w:p w14:paraId="1668EF25" w14:textId="7777777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49</w:t>
            </w:r>
          </w:p>
        </w:tc>
        <w:tc>
          <w:tcPr>
            <w:tcW w:w="369" w:type="pct"/>
          </w:tcPr>
          <w:p w14:paraId="52AB2612"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75.4</w:t>
            </w:r>
          </w:p>
        </w:tc>
        <w:tc>
          <w:tcPr>
            <w:tcW w:w="422" w:type="pct"/>
            <w:noWrap/>
          </w:tcPr>
          <w:p w14:paraId="0AE0734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w:t>
            </w:r>
          </w:p>
        </w:tc>
        <w:tc>
          <w:tcPr>
            <w:tcW w:w="352" w:type="pct"/>
            <w:noWrap/>
          </w:tcPr>
          <w:p w14:paraId="5FB261F9" w14:textId="7E57FB5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28.6</w:t>
            </w:r>
          </w:p>
        </w:tc>
        <w:tc>
          <w:tcPr>
            <w:tcW w:w="281" w:type="pct"/>
            <w:noWrap/>
          </w:tcPr>
          <w:p w14:paraId="596573B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15</w:t>
            </w:r>
          </w:p>
        </w:tc>
        <w:tc>
          <w:tcPr>
            <w:tcW w:w="352" w:type="pct"/>
            <w:noWrap/>
          </w:tcPr>
          <w:p w14:paraId="2415CAD1" w14:textId="1051D84E"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30.6</w:t>
            </w:r>
          </w:p>
        </w:tc>
        <w:tc>
          <w:tcPr>
            <w:tcW w:w="351" w:type="pct"/>
            <w:noWrap/>
          </w:tcPr>
          <w:p w14:paraId="73126D6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w:t>
            </w:r>
          </w:p>
        </w:tc>
        <w:tc>
          <w:tcPr>
            <w:tcW w:w="352" w:type="pct"/>
            <w:noWrap/>
          </w:tcPr>
          <w:p w14:paraId="24FBA1BF" w14:textId="2EE3D58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22.4</w:t>
            </w:r>
          </w:p>
        </w:tc>
        <w:tc>
          <w:tcPr>
            <w:tcW w:w="422" w:type="pct"/>
            <w:noWrap/>
          </w:tcPr>
          <w:p w14:paraId="6478DF2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1" w:type="pct"/>
            <w:noWrap/>
          </w:tcPr>
          <w:p w14:paraId="0C158894" w14:textId="75831718"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18.4</w:t>
            </w:r>
          </w:p>
        </w:tc>
        <w:tc>
          <w:tcPr>
            <w:tcW w:w="501" w:type="pct"/>
            <w:vMerge w:val="restart"/>
          </w:tcPr>
          <w:p w14:paraId="7EE4DC47" w14:textId="249E11C2"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0.314</w:t>
            </w:r>
          </w:p>
        </w:tc>
      </w:tr>
      <w:tr w:rsidR="002103AC" w:rsidRPr="0049365A" w14:paraId="1ADD30E6" w14:textId="77777777" w:rsidTr="002103AC">
        <w:trPr>
          <w:trHeight w:val="300"/>
        </w:trPr>
        <w:tc>
          <w:tcPr>
            <w:tcW w:w="826" w:type="pct"/>
            <w:hideMark/>
          </w:tcPr>
          <w:p w14:paraId="308E0198" w14:textId="77777777" w:rsidR="00362538" w:rsidRPr="0049365A" w:rsidRDefault="00362538" w:rsidP="0049365A">
            <w:pPr>
              <w:spacing w:line="360" w:lineRule="auto"/>
              <w:jc w:val="both"/>
              <w:rPr>
                <w:rFonts w:ascii="Book Antiqua" w:hAnsi="Book Antiqua"/>
              </w:rPr>
            </w:pPr>
            <w:r w:rsidRPr="0049365A">
              <w:rPr>
                <w:rFonts w:ascii="Book Antiqua" w:hAnsi="Book Antiqua"/>
              </w:rPr>
              <w:t>Female</w:t>
            </w:r>
          </w:p>
        </w:tc>
        <w:tc>
          <w:tcPr>
            <w:tcW w:w="422" w:type="pct"/>
          </w:tcPr>
          <w:p w14:paraId="52DFE435" w14:textId="21CB85D8"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26</w:t>
            </w:r>
            <w:r w:rsidR="00251AFE" w:rsidRPr="0049365A">
              <w:rPr>
                <w:rFonts w:ascii="Book Antiqua" w:hAnsi="Book Antiqua"/>
                <w:color w:val="000000"/>
                <w:lang w:eastAsia="tr-TR"/>
              </w:rPr>
              <w:t xml:space="preserve"> </w:t>
            </w:r>
          </w:p>
        </w:tc>
        <w:tc>
          <w:tcPr>
            <w:tcW w:w="369" w:type="pct"/>
          </w:tcPr>
          <w:p w14:paraId="7242A3BC"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24.6</w:t>
            </w:r>
          </w:p>
        </w:tc>
        <w:tc>
          <w:tcPr>
            <w:tcW w:w="422" w:type="pct"/>
            <w:noWrap/>
            <w:hideMark/>
          </w:tcPr>
          <w:p w14:paraId="0190656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hideMark/>
          </w:tcPr>
          <w:p w14:paraId="1B8DD3F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18.8</w:t>
            </w:r>
          </w:p>
        </w:tc>
        <w:tc>
          <w:tcPr>
            <w:tcW w:w="281" w:type="pct"/>
            <w:noWrap/>
            <w:hideMark/>
          </w:tcPr>
          <w:p w14:paraId="2B0883A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hideMark/>
          </w:tcPr>
          <w:p w14:paraId="00AF0DA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31.3</w:t>
            </w:r>
          </w:p>
        </w:tc>
        <w:tc>
          <w:tcPr>
            <w:tcW w:w="351" w:type="pct"/>
            <w:noWrap/>
            <w:hideMark/>
          </w:tcPr>
          <w:p w14:paraId="56AC4E9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hideMark/>
          </w:tcPr>
          <w:p w14:paraId="2B4F196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18.8</w:t>
            </w:r>
          </w:p>
        </w:tc>
        <w:tc>
          <w:tcPr>
            <w:tcW w:w="422" w:type="pct"/>
            <w:noWrap/>
            <w:hideMark/>
          </w:tcPr>
          <w:p w14:paraId="148DA63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1" w:type="pct"/>
            <w:noWrap/>
            <w:hideMark/>
          </w:tcPr>
          <w:p w14:paraId="192F194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31.3</w:t>
            </w:r>
          </w:p>
        </w:tc>
        <w:tc>
          <w:tcPr>
            <w:tcW w:w="501" w:type="pct"/>
            <w:vMerge/>
          </w:tcPr>
          <w:p w14:paraId="3EE9653A" w14:textId="77777777" w:rsidR="00362538" w:rsidRPr="0049365A" w:rsidRDefault="00362538" w:rsidP="0049365A">
            <w:pPr>
              <w:spacing w:line="360" w:lineRule="auto"/>
              <w:jc w:val="both"/>
              <w:rPr>
                <w:rFonts w:ascii="Book Antiqua" w:hAnsi="Book Antiqua"/>
                <w:lang w:eastAsia="tr-TR"/>
              </w:rPr>
            </w:pPr>
          </w:p>
        </w:tc>
      </w:tr>
      <w:tr w:rsidR="002103AC" w:rsidRPr="0049365A" w14:paraId="7E9CA213" w14:textId="77777777" w:rsidTr="002103AC">
        <w:trPr>
          <w:trHeight w:val="480"/>
        </w:trPr>
        <w:tc>
          <w:tcPr>
            <w:tcW w:w="826" w:type="pct"/>
            <w:hideMark/>
          </w:tcPr>
          <w:p w14:paraId="32A99E54" w14:textId="3334AB81" w:rsidR="00362538" w:rsidRPr="0049365A" w:rsidRDefault="00362538" w:rsidP="0049365A">
            <w:pPr>
              <w:spacing w:line="360" w:lineRule="auto"/>
              <w:jc w:val="both"/>
              <w:rPr>
                <w:rFonts w:ascii="Book Antiqua" w:hAnsi="Book Antiqua"/>
              </w:rPr>
            </w:pPr>
            <w:r w:rsidRPr="0049365A">
              <w:rPr>
                <w:rFonts w:ascii="Book Antiqua" w:hAnsi="Book Antiqua"/>
              </w:rPr>
              <w:t>Lauren</w:t>
            </w:r>
            <w:r w:rsidR="00251AFE" w:rsidRPr="0049365A">
              <w:rPr>
                <w:rFonts w:ascii="Book Antiqua" w:hAnsi="Book Antiqua"/>
              </w:rPr>
              <w:t xml:space="preserve"> </w:t>
            </w:r>
            <w:r w:rsidRPr="0049365A">
              <w:rPr>
                <w:rFonts w:ascii="Book Antiqua" w:hAnsi="Book Antiqua"/>
              </w:rPr>
              <w:t>classification</w:t>
            </w:r>
          </w:p>
        </w:tc>
        <w:tc>
          <w:tcPr>
            <w:tcW w:w="422" w:type="pct"/>
          </w:tcPr>
          <w:p w14:paraId="302BCDE4" w14:textId="77777777" w:rsidR="00362538" w:rsidRPr="0049365A" w:rsidRDefault="00362538" w:rsidP="0049365A">
            <w:pPr>
              <w:spacing w:line="360" w:lineRule="auto"/>
              <w:jc w:val="both"/>
              <w:rPr>
                <w:rFonts w:ascii="Book Antiqua" w:hAnsi="Book Antiqua"/>
              </w:rPr>
            </w:pPr>
          </w:p>
        </w:tc>
        <w:tc>
          <w:tcPr>
            <w:tcW w:w="369" w:type="pct"/>
          </w:tcPr>
          <w:p w14:paraId="1B866159" w14:textId="77777777" w:rsidR="00362538" w:rsidRPr="0049365A" w:rsidRDefault="00362538" w:rsidP="0049365A">
            <w:pPr>
              <w:spacing w:line="360" w:lineRule="auto"/>
              <w:jc w:val="both"/>
              <w:rPr>
                <w:rFonts w:ascii="Book Antiqua" w:hAnsi="Book Antiqua"/>
              </w:rPr>
            </w:pPr>
          </w:p>
        </w:tc>
        <w:tc>
          <w:tcPr>
            <w:tcW w:w="422" w:type="pct"/>
            <w:noWrap/>
          </w:tcPr>
          <w:p w14:paraId="0D514BAE"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02D11C78"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2B3DDB4C"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F12B2D2"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0B632CAF"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6B5FBEE"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3E8EC8CE"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06BA5DAF" w14:textId="77777777" w:rsidR="00362538" w:rsidRPr="0049365A" w:rsidRDefault="00362538" w:rsidP="0049365A">
            <w:pPr>
              <w:spacing w:line="360" w:lineRule="auto"/>
              <w:jc w:val="both"/>
              <w:rPr>
                <w:rFonts w:ascii="Book Antiqua" w:hAnsi="Book Antiqua"/>
                <w:lang w:eastAsia="tr-TR"/>
              </w:rPr>
            </w:pPr>
          </w:p>
        </w:tc>
        <w:tc>
          <w:tcPr>
            <w:tcW w:w="501" w:type="pct"/>
          </w:tcPr>
          <w:p w14:paraId="36A8A3B2" w14:textId="77777777" w:rsidR="00362538" w:rsidRPr="0049365A" w:rsidRDefault="00362538" w:rsidP="0049365A">
            <w:pPr>
              <w:spacing w:line="360" w:lineRule="auto"/>
              <w:jc w:val="both"/>
              <w:rPr>
                <w:rFonts w:ascii="Book Antiqua" w:hAnsi="Book Antiqua"/>
                <w:lang w:eastAsia="tr-TR"/>
              </w:rPr>
            </w:pPr>
          </w:p>
        </w:tc>
      </w:tr>
      <w:tr w:rsidR="002103AC" w:rsidRPr="0049365A" w14:paraId="51455546" w14:textId="77777777" w:rsidTr="002103AC">
        <w:trPr>
          <w:trHeight w:val="294"/>
        </w:trPr>
        <w:tc>
          <w:tcPr>
            <w:tcW w:w="826" w:type="pct"/>
          </w:tcPr>
          <w:p w14:paraId="5A02BEDE" w14:textId="77777777" w:rsidR="00362538" w:rsidRPr="0049365A" w:rsidRDefault="00362538" w:rsidP="0049365A">
            <w:pPr>
              <w:spacing w:line="360" w:lineRule="auto"/>
              <w:jc w:val="both"/>
              <w:rPr>
                <w:rFonts w:ascii="Book Antiqua" w:hAnsi="Book Antiqua"/>
              </w:rPr>
            </w:pPr>
            <w:r w:rsidRPr="0049365A">
              <w:rPr>
                <w:rFonts w:ascii="Book Antiqua" w:hAnsi="Book Antiqua"/>
              </w:rPr>
              <w:t>Intestinal</w:t>
            </w:r>
          </w:p>
        </w:tc>
        <w:tc>
          <w:tcPr>
            <w:tcW w:w="422" w:type="pct"/>
          </w:tcPr>
          <w:p w14:paraId="3661302D" w14:textId="685FA2E5"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41</w:t>
            </w:r>
            <w:r w:rsidR="00251AFE" w:rsidRPr="0049365A">
              <w:rPr>
                <w:rFonts w:ascii="Book Antiqua" w:hAnsi="Book Antiqua"/>
                <w:color w:val="000000"/>
                <w:lang w:eastAsia="tr-TR"/>
              </w:rPr>
              <w:t xml:space="preserve"> </w:t>
            </w:r>
          </w:p>
        </w:tc>
        <w:tc>
          <w:tcPr>
            <w:tcW w:w="369" w:type="pct"/>
          </w:tcPr>
          <w:p w14:paraId="49820CE8"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63.1</w:t>
            </w:r>
          </w:p>
        </w:tc>
        <w:tc>
          <w:tcPr>
            <w:tcW w:w="422" w:type="pct"/>
            <w:noWrap/>
          </w:tcPr>
          <w:p w14:paraId="1D3602F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3C1C79AC" w14:textId="4119F45F"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22.0</w:t>
            </w:r>
          </w:p>
        </w:tc>
        <w:tc>
          <w:tcPr>
            <w:tcW w:w="281" w:type="pct"/>
            <w:noWrap/>
          </w:tcPr>
          <w:p w14:paraId="2B74A15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12</w:t>
            </w:r>
          </w:p>
        </w:tc>
        <w:tc>
          <w:tcPr>
            <w:tcW w:w="352" w:type="pct"/>
            <w:noWrap/>
          </w:tcPr>
          <w:p w14:paraId="345D4E22" w14:textId="1BC0B5B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29.3</w:t>
            </w:r>
          </w:p>
        </w:tc>
        <w:tc>
          <w:tcPr>
            <w:tcW w:w="351" w:type="pct"/>
            <w:noWrap/>
          </w:tcPr>
          <w:p w14:paraId="7A8B408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4B381EAA" w14:textId="4B07A863"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24.4</w:t>
            </w:r>
          </w:p>
        </w:tc>
        <w:tc>
          <w:tcPr>
            <w:tcW w:w="422" w:type="pct"/>
            <w:noWrap/>
          </w:tcPr>
          <w:p w14:paraId="42FD378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1" w:type="pct"/>
            <w:noWrap/>
          </w:tcPr>
          <w:p w14:paraId="0746F7E1" w14:textId="7FD3AA50"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24.4</w:t>
            </w:r>
          </w:p>
        </w:tc>
        <w:tc>
          <w:tcPr>
            <w:tcW w:w="501" w:type="pct"/>
            <w:vMerge w:val="restart"/>
          </w:tcPr>
          <w:p w14:paraId="42E11DE9" w14:textId="38B8CD0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0.221</w:t>
            </w:r>
          </w:p>
        </w:tc>
      </w:tr>
      <w:tr w:rsidR="002103AC" w:rsidRPr="0049365A" w14:paraId="7D82F92B" w14:textId="77777777" w:rsidTr="002103AC">
        <w:trPr>
          <w:trHeight w:val="284"/>
        </w:trPr>
        <w:tc>
          <w:tcPr>
            <w:tcW w:w="826" w:type="pct"/>
            <w:hideMark/>
          </w:tcPr>
          <w:p w14:paraId="6BE5524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rPr>
              <w:t>Diffuse</w:t>
            </w:r>
          </w:p>
        </w:tc>
        <w:tc>
          <w:tcPr>
            <w:tcW w:w="422" w:type="pct"/>
          </w:tcPr>
          <w:p w14:paraId="5791F3DC" w14:textId="6D2231F0"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24</w:t>
            </w:r>
            <w:r w:rsidR="00251AFE" w:rsidRPr="0049365A">
              <w:rPr>
                <w:rFonts w:ascii="Book Antiqua" w:hAnsi="Book Antiqua"/>
                <w:color w:val="000000"/>
                <w:lang w:eastAsia="tr-TR"/>
              </w:rPr>
              <w:t xml:space="preserve"> </w:t>
            </w:r>
          </w:p>
        </w:tc>
        <w:tc>
          <w:tcPr>
            <w:tcW w:w="369" w:type="pct"/>
          </w:tcPr>
          <w:p w14:paraId="1545343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color w:val="000000"/>
                <w:lang w:eastAsia="tr-TR"/>
              </w:rPr>
              <w:t>39.9</w:t>
            </w:r>
          </w:p>
        </w:tc>
        <w:tc>
          <w:tcPr>
            <w:tcW w:w="422" w:type="pct"/>
            <w:noWrap/>
            <w:hideMark/>
          </w:tcPr>
          <w:p w14:paraId="1AEFD32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hideMark/>
          </w:tcPr>
          <w:p w14:paraId="7D8558F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33.3</w:t>
            </w:r>
          </w:p>
        </w:tc>
        <w:tc>
          <w:tcPr>
            <w:tcW w:w="281" w:type="pct"/>
            <w:noWrap/>
            <w:hideMark/>
          </w:tcPr>
          <w:p w14:paraId="7FB2B99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hideMark/>
          </w:tcPr>
          <w:p w14:paraId="0687E41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33.3</w:t>
            </w:r>
          </w:p>
        </w:tc>
        <w:tc>
          <w:tcPr>
            <w:tcW w:w="351" w:type="pct"/>
            <w:noWrap/>
            <w:hideMark/>
          </w:tcPr>
          <w:p w14:paraId="26467D1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2" w:type="pct"/>
            <w:noWrap/>
            <w:hideMark/>
          </w:tcPr>
          <w:p w14:paraId="793A4F7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422" w:type="pct"/>
            <w:noWrap/>
            <w:hideMark/>
          </w:tcPr>
          <w:p w14:paraId="4D07A68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1" w:type="pct"/>
            <w:noWrap/>
            <w:hideMark/>
          </w:tcPr>
          <w:p w14:paraId="398D681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501" w:type="pct"/>
            <w:vMerge/>
          </w:tcPr>
          <w:p w14:paraId="00DEC6F3" w14:textId="77777777" w:rsidR="00362538" w:rsidRPr="0049365A" w:rsidRDefault="00362538" w:rsidP="0049365A">
            <w:pPr>
              <w:spacing w:line="360" w:lineRule="auto"/>
              <w:jc w:val="both"/>
              <w:rPr>
                <w:rFonts w:ascii="Book Antiqua" w:hAnsi="Book Antiqua"/>
                <w:lang w:eastAsia="tr-TR"/>
              </w:rPr>
            </w:pPr>
          </w:p>
        </w:tc>
      </w:tr>
      <w:tr w:rsidR="002103AC" w:rsidRPr="0049365A" w14:paraId="28298401" w14:textId="77777777" w:rsidTr="002103AC">
        <w:trPr>
          <w:trHeight w:val="300"/>
        </w:trPr>
        <w:tc>
          <w:tcPr>
            <w:tcW w:w="826" w:type="pct"/>
            <w:hideMark/>
          </w:tcPr>
          <w:p w14:paraId="249DDCDC" w14:textId="6AF22D7A" w:rsidR="00362538" w:rsidRPr="0049365A" w:rsidRDefault="00362538" w:rsidP="0049365A">
            <w:pPr>
              <w:spacing w:line="360" w:lineRule="auto"/>
              <w:jc w:val="both"/>
              <w:rPr>
                <w:rFonts w:ascii="Book Antiqua" w:hAnsi="Book Antiqua"/>
              </w:rPr>
            </w:pPr>
            <w:r w:rsidRPr="0049365A">
              <w:rPr>
                <w:rFonts w:ascii="Book Antiqua" w:hAnsi="Book Antiqua"/>
              </w:rPr>
              <w:t>Tumor</w:t>
            </w:r>
            <w:r w:rsidR="00251AFE" w:rsidRPr="0049365A">
              <w:rPr>
                <w:rFonts w:ascii="Book Antiqua" w:hAnsi="Book Antiqua"/>
              </w:rPr>
              <w:t xml:space="preserve"> </w:t>
            </w:r>
            <w:r w:rsidRPr="0049365A">
              <w:rPr>
                <w:rFonts w:ascii="Book Antiqua" w:hAnsi="Book Antiqua"/>
              </w:rPr>
              <w:t>grade</w:t>
            </w:r>
            <w:r w:rsidR="00251AFE" w:rsidRPr="0049365A">
              <w:rPr>
                <w:rFonts w:ascii="Book Antiqua" w:hAnsi="Book Antiqua"/>
              </w:rPr>
              <w:t xml:space="preserve"> </w:t>
            </w:r>
          </w:p>
        </w:tc>
        <w:tc>
          <w:tcPr>
            <w:tcW w:w="422" w:type="pct"/>
          </w:tcPr>
          <w:p w14:paraId="572EBB10" w14:textId="77777777" w:rsidR="00362538" w:rsidRPr="0049365A" w:rsidRDefault="00362538" w:rsidP="0049365A">
            <w:pPr>
              <w:spacing w:line="360" w:lineRule="auto"/>
              <w:jc w:val="both"/>
              <w:rPr>
                <w:rFonts w:ascii="Book Antiqua" w:hAnsi="Book Antiqua"/>
              </w:rPr>
            </w:pPr>
          </w:p>
        </w:tc>
        <w:tc>
          <w:tcPr>
            <w:tcW w:w="369" w:type="pct"/>
          </w:tcPr>
          <w:p w14:paraId="36CB382B" w14:textId="77777777" w:rsidR="00362538" w:rsidRPr="0049365A" w:rsidRDefault="00362538" w:rsidP="0049365A">
            <w:pPr>
              <w:spacing w:line="360" w:lineRule="auto"/>
              <w:jc w:val="both"/>
              <w:rPr>
                <w:rFonts w:ascii="Book Antiqua" w:hAnsi="Book Antiqua"/>
              </w:rPr>
            </w:pPr>
          </w:p>
        </w:tc>
        <w:tc>
          <w:tcPr>
            <w:tcW w:w="422" w:type="pct"/>
            <w:noWrap/>
          </w:tcPr>
          <w:p w14:paraId="2D369DEB"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2355011C"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0F18669E"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6256DE7"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4F5FABA"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BA09A2B"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5B475356"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A5503D9" w14:textId="77777777" w:rsidR="00362538" w:rsidRPr="0049365A" w:rsidRDefault="00362538" w:rsidP="0049365A">
            <w:pPr>
              <w:spacing w:line="360" w:lineRule="auto"/>
              <w:jc w:val="both"/>
              <w:rPr>
                <w:rFonts w:ascii="Book Antiqua" w:hAnsi="Book Antiqua"/>
                <w:lang w:eastAsia="tr-TR"/>
              </w:rPr>
            </w:pPr>
          </w:p>
        </w:tc>
        <w:tc>
          <w:tcPr>
            <w:tcW w:w="501" w:type="pct"/>
          </w:tcPr>
          <w:p w14:paraId="0A819478" w14:textId="77777777" w:rsidR="00362538" w:rsidRPr="0049365A" w:rsidRDefault="00362538" w:rsidP="0049365A">
            <w:pPr>
              <w:spacing w:line="360" w:lineRule="auto"/>
              <w:jc w:val="both"/>
              <w:rPr>
                <w:rFonts w:ascii="Book Antiqua" w:hAnsi="Book Antiqua"/>
                <w:lang w:eastAsia="tr-TR"/>
              </w:rPr>
            </w:pPr>
          </w:p>
        </w:tc>
      </w:tr>
      <w:tr w:rsidR="002103AC" w:rsidRPr="0049365A" w14:paraId="3B0D6C14" w14:textId="77777777" w:rsidTr="002103AC">
        <w:trPr>
          <w:trHeight w:val="300"/>
        </w:trPr>
        <w:tc>
          <w:tcPr>
            <w:tcW w:w="826" w:type="pct"/>
            <w:hideMark/>
          </w:tcPr>
          <w:p w14:paraId="5BB9EDFB" w14:textId="77777777" w:rsidR="00362538" w:rsidRPr="0049365A" w:rsidRDefault="00362538" w:rsidP="0049365A">
            <w:pPr>
              <w:spacing w:line="360" w:lineRule="auto"/>
              <w:jc w:val="both"/>
              <w:rPr>
                <w:rFonts w:ascii="Book Antiqua" w:hAnsi="Book Antiqua"/>
              </w:rPr>
            </w:pPr>
            <w:r w:rsidRPr="0049365A">
              <w:rPr>
                <w:rFonts w:ascii="Book Antiqua" w:hAnsi="Book Antiqua"/>
              </w:rPr>
              <w:t>G1</w:t>
            </w:r>
          </w:p>
        </w:tc>
        <w:tc>
          <w:tcPr>
            <w:tcW w:w="422" w:type="pct"/>
          </w:tcPr>
          <w:p w14:paraId="06EBAB4D" w14:textId="6EF435CA"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30</w:t>
            </w:r>
            <w:r w:rsidR="00251AFE" w:rsidRPr="0049365A">
              <w:rPr>
                <w:rFonts w:ascii="Book Antiqua" w:hAnsi="Book Antiqua"/>
                <w:color w:val="000000"/>
                <w:lang w:eastAsia="tr-TR"/>
              </w:rPr>
              <w:t xml:space="preserve"> </w:t>
            </w:r>
          </w:p>
        </w:tc>
        <w:tc>
          <w:tcPr>
            <w:tcW w:w="369" w:type="pct"/>
          </w:tcPr>
          <w:p w14:paraId="1A1758C8"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46.2</w:t>
            </w:r>
          </w:p>
        </w:tc>
        <w:tc>
          <w:tcPr>
            <w:tcW w:w="422" w:type="pct"/>
            <w:noWrap/>
          </w:tcPr>
          <w:p w14:paraId="0CB59FC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2EBFC58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30.0</w:t>
            </w:r>
          </w:p>
        </w:tc>
        <w:tc>
          <w:tcPr>
            <w:tcW w:w="281" w:type="pct"/>
            <w:noWrap/>
          </w:tcPr>
          <w:p w14:paraId="0E0987E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1EAFD48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26.7</w:t>
            </w:r>
          </w:p>
        </w:tc>
        <w:tc>
          <w:tcPr>
            <w:tcW w:w="351" w:type="pct"/>
            <w:noWrap/>
          </w:tcPr>
          <w:p w14:paraId="5A78310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2" w:type="pct"/>
            <w:noWrap/>
          </w:tcPr>
          <w:p w14:paraId="4FFEB7E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23.3</w:t>
            </w:r>
          </w:p>
        </w:tc>
        <w:tc>
          <w:tcPr>
            <w:tcW w:w="422" w:type="pct"/>
            <w:noWrap/>
          </w:tcPr>
          <w:p w14:paraId="79E2269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1" w:type="pct"/>
            <w:noWrap/>
          </w:tcPr>
          <w:p w14:paraId="73EFF4A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20.0</w:t>
            </w:r>
          </w:p>
        </w:tc>
        <w:tc>
          <w:tcPr>
            <w:tcW w:w="501" w:type="pct"/>
            <w:vMerge w:val="restart"/>
          </w:tcPr>
          <w:p w14:paraId="55731585" w14:textId="4ED0BB93"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0.889</w:t>
            </w:r>
          </w:p>
        </w:tc>
      </w:tr>
      <w:tr w:rsidR="002103AC" w:rsidRPr="0049365A" w14:paraId="22B3C10C" w14:textId="77777777" w:rsidTr="002103AC">
        <w:trPr>
          <w:trHeight w:val="300"/>
        </w:trPr>
        <w:tc>
          <w:tcPr>
            <w:tcW w:w="826" w:type="pct"/>
          </w:tcPr>
          <w:p w14:paraId="0CF8102A" w14:textId="77777777" w:rsidR="00362538" w:rsidRPr="0049365A" w:rsidRDefault="00362538" w:rsidP="0049365A">
            <w:pPr>
              <w:spacing w:line="360" w:lineRule="auto"/>
              <w:jc w:val="both"/>
              <w:rPr>
                <w:rFonts w:ascii="Book Antiqua" w:hAnsi="Book Antiqua"/>
              </w:rPr>
            </w:pPr>
            <w:r w:rsidRPr="0049365A">
              <w:rPr>
                <w:rFonts w:ascii="Book Antiqua" w:hAnsi="Book Antiqua"/>
              </w:rPr>
              <w:t>G2</w:t>
            </w:r>
          </w:p>
        </w:tc>
        <w:tc>
          <w:tcPr>
            <w:tcW w:w="422" w:type="pct"/>
          </w:tcPr>
          <w:p w14:paraId="2390C705" w14:textId="56A80050"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8</w:t>
            </w:r>
            <w:r w:rsidR="00251AFE" w:rsidRPr="0049365A">
              <w:rPr>
                <w:rFonts w:ascii="Book Antiqua" w:hAnsi="Book Antiqua"/>
                <w:color w:val="000000"/>
                <w:lang w:eastAsia="tr-TR"/>
              </w:rPr>
              <w:t xml:space="preserve"> </w:t>
            </w:r>
          </w:p>
        </w:tc>
        <w:tc>
          <w:tcPr>
            <w:tcW w:w="369" w:type="pct"/>
          </w:tcPr>
          <w:p w14:paraId="042FC14B"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12.3</w:t>
            </w:r>
          </w:p>
        </w:tc>
        <w:tc>
          <w:tcPr>
            <w:tcW w:w="422" w:type="pct"/>
            <w:noWrap/>
          </w:tcPr>
          <w:p w14:paraId="37170FB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2" w:type="pct"/>
            <w:noWrap/>
          </w:tcPr>
          <w:p w14:paraId="0AC3E06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12.5</w:t>
            </w:r>
          </w:p>
        </w:tc>
        <w:tc>
          <w:tcPr>
            <w:tcW w:w="281" w:type="pct"/>
            <w:noWrap/>
          </w:tcPr>
          <w:p w14:paraId="1784132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40E07DB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37.5</w:t>
            </w:r>
          </w:p>
        </w:tc>
        <w:tc>
          <w:tcPr>
            <w:tcW w:w="351" w:type="pct"/>
            <w:noWrap/>
          </w:tcPr>
          <w:p w14:paraId="7F42A8B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3B4E93C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422" w:type="pct"/>
            <w:noWrap/>
          </w:tcPr>
          <w:p w14:paraId="5086F38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643A816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501" w:type="pct"/>
            <w:vMerge/>
          </w:tcPr>
          <w:p w14:paraId="33822434" w14:textId="77777777" w:rsidR="00362538" w:rsidRPr="0049365A" w:rsidRDefault="00362538" w:rsidP="0049365A">
            <w:pPr>
              <w:spacing w:line="360" w:lineRule="auto"/>
              <w:jc w:val="both"/>
              <w:rPr>
                <w:rFonts w:ascii="Book Antiqua" w:hAnsi="Book Antiqua"/>
                <w:lang w:eastAsia="tr-TR"/>
              </w:rPr>
            </w:pPr>
          </w:p>
        </w:tc>
      </w:tr>
      <w:tr w:rsidR="002103AC" w:rsidRPr="0049365A" w14:paraId="0FA34C23" w14:textId="77777777" w:rsidTr="002103AC">
        <w:trPr>
          <w:trHeight w:val="300"/>
        </w:trPr>
        <w:tc>
          <w:tcPr>
            <w:tcW w:w="826" w:type="pct"/>
            <w:hideMark/>
          </w:tcPr>
          <w:p w14:paraId="6501C140" w14:textId="77777777" w:rsidR="00362538" w:rsidRPr="0049365A" w:rsidRDefault="00362538" w:rsidP="0049365A">
            <w:pPr>
              <w:spacing w:line="360" w:lineRule="auto"/>
              <w:jc w:val="both"/>
              <w:rPr>
                <w:rFonts w:ascii="Book Antiqua" w:hAnsi="Book Antiqua"/>
              </w:rPr>
            </w:pPr>
            <w:r w:rsidRPr="0049365A">
              <w:rPr>
                <w:rFonts w:ascii="Book Antiqua" w:hAnsi="Book Antiqua"/>
              </w:rPr>
              <w:lastRenderedPageBreak/>
              <w:t>G3</w:t>
            </w:r>
          </w:p>
        </w:tc>
        <w:tc>
          <w:tcPr>
            <w:tcW w:w="422" w:type="pct"/>
          </w:tcPr>
          <w:p w14:paraId="0F5F9091" w14:textId="38C6A0B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27</w:t>
            </w:r>
            <w:r w:rsidR="00251AFE" w:rsidRPr="0049365A">
              <w:rPr>
                <w:rFonts w:ascii="Book Antiqua" w:hAnsi="Book Antiqua"/>
                <w:color w:val="000000"/>
                <w:lang w:eastAsia="tr-TR"/>
              </w:rPr>
              <w:t xml:space="preserve"> </w:t>
            </w:r>
          </w:p>
        </w:tc>
        <w:tc>
          <w:tcPr>
            <w:tcW w:w="369" w:type="pct"/>
          </w:tcPr>
          <w:p w14:paraId="6039B5C2"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41.5</w:t>
            </w:r>
          </w:p>
        </w:tc>
        <w:tc>
          <w:tcPr>
            <w:tcW w:w="422" w:type="pct"/>
            <w:noWrap/>
            <w:hideMark/>
          </w:tcPr>
          <w:p w14:paraId="20FEBE5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2" w:type="pct"/>
            <w:noWrap/>
            <w:hideMark/>
          </w:tcPr>
          <w:p w14:paraId="67D850B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25.9</w:t>
            </w:r>
          </w:p>
        </w:tc>
        <w:tc>
          <w:tcPr>
            <w:tcW w:w="281" w:type="pct"/>
            <w:noWrap/>
            <w:hideMark/>
          </w:tcPr>
          <w:p w14:paraId="709E53A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hideMark/>
          </w:tcPr>
          <w:p w14:paraId="04FC043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33.3</w:t>
            </w:r>
          </w:p>
        </w:tc>
        <w:tc>
          <w:tcPr>
            <w:tcW w:w="351" w:type="pct"/>
            <w:noWrap/>
            <w:hideMark/>
          </w:tcPr>
          <w:p w14:paraId="533A5DA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hideMark/>
          </w:tcPr>
          <w:p w14:paraId="012818A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18.5</w:t>
            </w:r>
          </w:p>
        </w:tc>
        <w:tc>
          <w:tcPr>
            <w:tcW w:w="422" w:type="pct"/>
            <w:noWrap/>
            <w:hideMark/>
          </w:tcPr>
          <w:p w14:paraId="7A45921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1" w:type="pct"/>
            <w:noWrap/>
            <w:hideMark/>
          </w:tcPr>
          <w:p w14:paraId="5A0309C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22.2</w:t>
            </w:r>
          </w:p>
        </w:tc>
        <w:tc>
          <w:tcPr>
            <w:tcW w:w="501" w:type="pct"/>
            <w:vMerge/>
          </w:tcPr>
          <w:p w14:paraId="419BC362" w14:textId="77777777" w:rsidR="00362538" w:rsidRPr="0049365A" w:rsidRDefault="00362538" w:rsidP="0049365A">
            <w:pPr>
              <w:spacing w:line="360" w:lineRule="auto"/>
              <w:jc w:val="both"/>
              <w:rPr>
                <w:rFonts w:ascii="Book Antiqua" w:hAnsi="Book Antiqua"/>
                <w:lang w:eastAsia="tr-TR"/>
              </w:rPr>
            </w:pPr>
          </w:p>
        </w:tc>
      </w:tr>
      <w:tr w:rsidR="002103AC" w:rsidRPr="0049365A" w14:paraId="4140C29B" w14:textId="77777777" w:rsidTr="002103AC">
        <w:trPr>
          <w:trHeight w:val="300"/>
        </w:trPr>
        <w:tc>
          <w:tcPr>
            <w:tcW w:w="826" w:type="pct"/>
          </w:tcPr>
          <w:p w14:paraId="06ACA3C6" w14:textId="77777777" w:rsidR="00362538" w:rsidRPr="0049365A" w:rsidRDefault="00362538" w:rsidP="0049365A">
            <w:pPr>
              <w:spacing w:line="360" w:lineRule="auto"/>
              <w:jc w:val="both"/>
              <w:rPr>
                <w:rFonts w:ascii="Book Antiqua" w:hAnsi="Book Antiqua"/>
              </w:rPr>
            </w:pPr>
            <w:r w:rsidRPr="0049365A">
              <w:rPr>
                <w:rFonts w:ascii="Book Antiqua" w:hAnsi="Book Antiqua"/>
              </w:rPr>
              <w:t>Localization</w:t>
            </w:r>
          </w:p>
        </w:tc>
        <w:tc>
          <w:tcPr>
            <w:tcW w:w="422" w:type="pct"/>
          </w:tcPr>
          <w:p w14:paraId="28139A3B" w14:textId="77777777" w:rsidR="00362538" w:rsidRPr="0049365A" w:rsidRDefault="00362538" w:rsidP="0049365A">
            <w:pPr>
              <w:spacing w:line="360" w:lineRule="auto"/>
              <w:jc w:val="both"/>
              <w:rPr>
                <w:rFonts w:ascii="Book Antiqua" w:hAnsi="Book Antiqua"/>
              </w:rPr>
            </w:pPr>
          </w:p>
        </w:tc>
        <w:tc>
          <w:tcPr>
            <w:tcW w:w="369" w:type="pct"/>
          </w:tcPr>
          <w:p w14:paraId="13107EDC" w14:textId="77777777" w:rsidR="00362538" w:rsidRPr="0049365A" w:rsidRDefault="00362538" w:rsidP="0049365A">
            <w:pPr>
              <w:spacing w:line="360" w:lineRule="auto"/>
              <w:jc w:val="both"/>
              <w:rPr>
                <w:rFonts w:ascii="Book Antiqua" w:hAnsi="Book Antiqua"/>
              </w:rPr>
            </w:pPr>
          </w:p>
        </w:tc>
        <w:tc>
          <w:tcPr>
            <w:tcW w:w="422" w:type="pct"/>
            <w:noWrap/>
          </w:tcPr>
          <w:p w14:paraId="7ADF84F3"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BFC65F8"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4CE0D97F"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904C775"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7764CA0A"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0A7C91B"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6FDB0B2A"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41483BED" w14:textId="77777777" w:rsidR="00362538" w:rsidRPr="0049365A" w:rsidRDefault="00362538" w:rsidP="0049365A">
            <w:pPr>
              <w:spacing w:line="360" w:lineRule="auto"/>
              <w:jc w:val="both"/>
              <w:rPr>
                <w:rFonts w:ascii="Book Antiqua" w:hAnsi="Book Antiqua"/>
                <w:lang w:eastAsia="tr-TR"/>
              </w:rPr>
            </w:pPr>
          </w:p>
        </w:tc>
        <w:tc>
          <w:tcPr>
            <w:tcW w:w="501" w:type="pct"/>
          </w:tcPr>
          <w:p w14:paraId="0B2FBBB5" w14:textId="77777777" w:rsidR="00362538" w:rsidRPr="0049365A" w:rsidRDefault="00362538" w:rsidP="0049365A">
            <w:pPr>
              <w:spacing w:line="360" w:lineRule="auto"/>
              <w:jc w:val="both"/>
              <w:rPr>
                <w:rFonts w:ascii="Book Antiqua" w:hAnsi="Book Antiqua"/>
                <w:lang w:eastAsia="tr-TR"/>
              </w:rPr>
            </w:pPr>
          </w:p>
        </w:tc>
      </w:tr>
      <w:tr w:rsidR="002103AC" w:rsidRPr="0049365A" w14:paraId="4C4ADFEC" w14:textId="77777777" w:rsidTr="002103AC">
        <w:trPr>
          <w:trHeight w:val="300"/>
        </w:trPr>
        <w:tc>
          <w:tcPr>
            <w:tcW w:w="826" w:type="pct"/>
          </w:tcPr>
          <w:p w14:paraId="6C768275" w14:textId="77777777" w:rsidR="00362538" w:rsidRPr="0049365A" w:rsidRDefault="00362538" w:rsidP="0049365A">
            <w:pPr>
              <w:spacing w:line="360" w:lineRule="auto"/>
              <w:jc w:val="both"/>
              <w:rPr>
                <w:rFonts w:ascii="Book Antiqua" w:hAnsi="Book Antiqua"/>
              </w:rPr>
            </w:pPr>
            <w:r w:rsidRPr="0049365A">
              <w:rPr>
                <w:rFonts w:ascii="Book Antiqua" w:hAnsi="Book Antiqua"/>
              </w:rPr>
              <w:t>Cardia</w:t>
            </w:r>
          </w:p>
        </w:tc>
        <w:tc>
          <w:tcPr>
            <w:tcW w:w="422" w:type="pct"/>
          </w:tcPr>
          <w:p w14:paraId="1977ADA7" w14:textId="098B9C7A"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18</w:t>
            </w:r>
            <w:r w:rsidR="00251AFE" w:rsidRPr="0049365A">
              <w:rPr>
                <w:rFonts w:ascii="Book Antiqua" w:hAnsi="Book Antiqua"/>
                <w:color w:val="000000"/>
                <w:lang w:eastAsia="tr-TR"/>
              </w:rPr>
              <w:t xml:space="preserve"> </w:t>
            </w:r>
          </w:p>
        </w:tc>
        <w:tc>
          <w:tcPr>
            <w:tcW w:w="369" w:type="pct"/>
          </w:tcPr>
          <w:p w14:paraId="1F4DAFEB"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27.7</w:t>
            </w:r>
          </w:p>
        </w:tc>
        <w:tc>
          <w:tcPr>
            <w:tcW w:w="422" w:type="pct"/>
            <w:noWrap/>
          </w:tcPr>
          <w:p w14:paraId="0262927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1A993BF1" w14:textId="7639C2C9"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281" w:type="pct"/>
            <w:noWrap/>
          </w:tcPr>
          <w:p w14:paraId="039D513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4540779A" w14:textId="20F27F73"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50.0</w:t>
            </w:r>
          </w:p>
        </w:tc>
        <w:tc>
          <w:tcPr>
            <w:tcW w:w="351" w:type="pct"/>
            <w:noWrap/>
          </w:tcPr>
          <w:p w14:paraId="55392EA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0DBEAE9B" w14:textId="12101DF2"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16.0</w:t>
            </w:r>
          </w:p>
        </w:tc>
        <w:tc>
          <w:tcPr>
            <w:tcW w:w="422" w:type="pct"/>
            <w:noWrap/>
          </w:tcPr>
          <w:p w14:paraId="673D3B2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1" w:type="pct"/>
            <w:noWrap/>
          </w:tcPr>
          <w:p w14:paraId="33137F5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501" w:type="pct"/>
            <w:vMerge w:val="restart"/>
          </w:tcPr>
          <w:p w14:paraId="0E00B5CB" w14:textId="0F627289"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0.307</w:t>
            </w:r>
          </w:p>
        </w:tc>
      </w:tr>
      <w:tr w:rsidR="002103AC" w:rsidRPr="0049365A" w14:paraId="28E3A539" w14:textId="77777777" w:rsidTr="002103AC">
        <w:trPr>
          <w:trHeight w:val="300"/>
        </w:trPr>
        <w:tc>
          <w:tcPr>
            <w:tcW w:w="826" w:type="pct"/>
          </w:tcPr>
          <w:p w14:paraId="6F7D3CE5" w14:textId="77777777" w:rsidR="00362538" w:rsidRPr="0049365A" w:rsidRDefault="00362538" w:rsidP="0049365A">
            <w:pPr>
              <w:spacing w:line="360" w:lineRule="auto"/>
              <w:jc w:val="both"/>
              <w:rPr>
                <w:rFonts w:ascii="Book Antiqua" w:hAnsi="Book Antiqua"/>
              </w:rPr>
            </w:pPr>
            <w:r w:rsidRPr="0049365A">
              <w:rPr>
                <w:rFonts w:ascii="Book Antiqua" w:hAnsi="Book Antiqua"/>
              </w:rPr>
              <w:t>Corpus</w:t>
            </w:r>
          </w:p>
        </w:tc>
        <w:tc>
          <w:tcPr>
            <w:tcW w:w="422" w:type="pct"/>
          </w:tcPr>
          <w:p w14:paraId="32960711" w14:textId="02333D66"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10</w:t>
            </w:r>
            <w:r w:rsidR="00251AFE" w:rsidRPr="0049365A">
              <w:rPr>
                <w:rFonts w:ascii="Book Antiqua" w:hAnsi="Book Antiqua"/>
                <w:color w:val="000000"/>
                <w:lang w:eastAsia="tr-TR"/>
              </w:rPr>
              <w:t xml:space="preserve"> </w:t>
            </w:r>
          </w:p>
        </w:tc>
        <w:tc>
          <w:tcPr>
            <w:tcW w:w="369" w:type="pct"/>
          </w:tcPr>
          <w:p w14:paraId="4099E3FA"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18.5</w:t>
            </w:r>
          </w:p>
        </w:tc>
        <w:tc>
          <w:tcPr>
            <w:tcW w:w="422" w:type="pct"/>
            <w:noWrap/>
          </w:tcPr>
          <w:p w14:paraId="6ACBCEA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2" w:type="pct"/>
            <w:noWrap/>
          </w:tcPr>
          <w:p w14:paraId="27C2C40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33.3</w:t>
            </w:r>
          </w:p>
        </w:tc>
        <w:tc>
          <w:tcPr>
            <w:tcW w:w="281" w:type="pct"/>
            <w:noWrap/>
          </w:tcPr>
          <w:p w14:paraId="75E78D7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tcPr>
          <w:p w14:paraId="4F2B2CA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41.7</w:t>
            </w:r>
          </w:p>
        </w:tc>
        <w:tc>
          <w:tcPr>
            <w:tcW w:w="351" w:type="pct"/>
            <w:noWrap/>
          </w:tcPr>
          <w:p w14:paraId="465BF60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2" w:type="pct"/>
            <w:noWrap/>
          </w:tcPr>
          <w:p w14:paraId="50FA46B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8.3</w:t>
            </w:r>
          </w:p>
        </w:tc>
        <w:tc>
          <w:tcPr>
            <w:tcW w:w="422" w:type="pct"/>
            <w:noWrap/>
          </w:tcPr>
          <w:p w14:paraId="2C77514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78756A6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501" w:type="pct"/>
            <w:vMerge/>
          </w:tcPr>
          <w:p w14:paraId="4B80D7CD" w14:textId="77777777" w:rsidR="00362538" w:rsidRPr="0049365A" w:rsidRDefault="00362538" w:rsidP="0049365A">
            <w:pPr>
              <w:spacing w:line="360" w:lineRule="auto"/>
              <w:jc w:val="both"/>
              <w:rPr>
                <w:rFonts w:ascii="Book Antiqua" w:hAnsi="Book Antiqua"/>
                <w:lang w:eastAsia="tr-TR"/>
              </w:rPr>
            </w:pPr>
          </w:p>
        </w:tc>
      </w:tr>
      <w:tr w:rsidR="002103AC" w:rsidRPr="0049365A" w14:paraId="6896FC67" w14:textId="77777777" w:rsidTr="002103AC">
        <w:trPr>
          <w:trHeight w:val="300"/>
        </w:trPr>
        <w:tc>
          <w:tcPr>
            <w:tcW w:w="826" w:type="pct"/>
          </w:tcPr>
          <w:p w14:paraId="404635B4" w14:textId="77777777" w:rsidR="00362538" w:rsidRPr="0049365A" w:rsidRDefault="00362538" w:rsidP="0049365A">
            <w:pPr>
              <w:spacing w:line="360" w:lineRule="auto"/>
              <w:jc w:val="both"/>
              <w:rPr>
                <w:rFonts w:ascii="Book Antiqua" w:hAnsi="Book Antiqua"/>
              </w:rPr>
            </w:pPr>
            <w:r w:rsidRPr="0049365A">
              <w:rPr>
                <w:rFonts w:ascii="Book Antiqua" w:hAnsi="Book Antiqua"/>
              </w:rPr>
              <w:t>Antrum</w:t>
            </w:r>
          </w:p>
        </w:tc>
        <w:tc>
          <w:tcPr>
            <w:tcW w:w="422" w:type="pct"/>
          </w:tcPr>
          <w:p w14:paraId="6087047E" w14:textId="2DB27BAD"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12</w:t>
            </w:r>
            <w:r w:rsidR="00251AFE" w:rsidRPr="0049365A">
              <w:rPr>
                <w:rFonts w:ascii="Book Antiqua" w:hAnsi="Book Antiqua"/>
                <w:color w:val="000000"/>
                <w:lang w:eastAsia="tr-TR"/>
              </w:rPr>
              <w:t xml:space="preserve"> </w:t>
            </w:r>
          </w:p>
        </w:tc>
        <w:tc>
          <w:tcPr>
            <w:tcW w:w="369" w:type="pct"/>
          </w:tcPr>
          <w:p w14:paraId="36C44844"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15.4</w:t>
            </w:r>
          </w:p>
        </w:tc>
        <w:tc>
          <w:tcPr>
            <w:tcW w:w="422" w:type="pct"/>
            <w:noWrap/>
          </w:tcPr>
          <w:p w14:paraId="2315212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7CA5EE2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30.0</w:t>
            </w:r>
          </w:p>
        </w:tc>
        <w:tc>
          <w:tcPr>
            <w:tcW w:w="281" w:type="pct"/>
            <w:noWrap/>
          </w:tcPr>
          <w:p w14:paraId="04AEE46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447C215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30.0</w:t>
            </w:r>
          </w:p>
        </w:tc>
        <w:tc>
          <w:tcPr>
            <w:tcW w:w="351" w:type="pct"/>
            <w:noWrap/>
          </w:tcPr>
          <w:p w14:paraId="6918317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602D9B4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20.0</w:t>
            </w:r>
          </w:p>
        </w:tc>
        <w:tc>
          <w:tcPr>
            <w:tcW w:w="422" w:type="pct"/>
            <w:noWrap/>
          </w:tcPr>
          <w:p w14:paraId="50AB143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4E32590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20.0</w:t>
            </w:r>
          </w:p>
        </w:tc>
        <w:tc>
          <w:tcPr>
            <w:tcW w:w="501" w:type="pct"/>
            <w:vMerge/>
          </w:tcPr>
          <w:p w14:paraId="7C8DD7A6" w14:textId="77777777" w:rsidR="00362538" w:rsidRPr="0049365A" w:rsidRDefault="00362538" w:rsidP="0049365A">
            <w:pPr>
              <w:spacing w:line="360" w:lineRule="auto"/>
              <w:jc w:val="both"/>
              <w:rPr>
                <w:rFonts w:ascii="Book Antiqua" w:hAnsi="Book Antiqua"/>
                <w:lang w:eastAsia="tr-TR"/>
              </w:rPr>
            </w:pPr>
          </w:p>
        </w:tc>
      </w:tr>
      <w:tr w:rsidR="002103AC" w:rsidRPr="0049365A" w14:paraId="710682D1" w14:textId="77777777" w:rsidTr="002103AC">
        <w:trPr>
          <w:trHeight w:val="300"/>
        </w:trPr>
        <w:tc>
          <w:tcPr>
            <w:tcW w:w="826" w:type="pct"/>
          </w:tcPr>
          <w:p w14:paraId="035DFA6D" w14:textId="77777777" w:rsidR="00362538" w:rsidRPr="0049365A" w:rsidRDefault="00362538" w:rsidP="0049365A">
            <w:pPr>
              <w:spacing w:line="360" w:lineRule="auto"/>
              <w:jc w:val="both"/>
              <w:rPr>
                <w:rFonts w:ascii="Book Antiqua" w:hAnsi="Book Antiqua"/>
              </w:rPr>
            </w:pPr>
            <w:r w:rsidRPr="0049365A">
              <w:rPr>
                <w:rFonts w:ascii="Book Antiqua" w:hAnsi="Book Antiqua"/>
              </w:rPr>
              <w:t>Pylorus</w:t>
            </w:r>
          </w:p>
        </w:tc>
        <w:tc>
          <w:tcPr>
            <w:tcW w:w="422" w:type="pct"/>
          </w:tcPr>
          <w:p w14:paraId="475CD681" w14:textId="224DDEBB"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w:t>
            </w:r>
            <w:r w:rsidR="00251AFE" w:rsidRPr="0049365A">
              <w:rPr>
                <w:rFonts w:ascii="Book Antiqua" w:hAnsi="Book Antiqua"/>
                <w:color w:val="000000"/>
                <w:lang w:eastAsia="tr-TR"/>
              </w:rPr>
              <w:t xml:space="preserve"> </w:t>
            </w:r>
          </w:p>
        </w:tc>
        <w:tc>
          <w:tcPr>
            <w:tcW w:w="369" w:type="pct"/>
          </w:tcPr>
          <w:p w14:paraId="4F9DE176"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2.1</w:t>
            </w:r>
          </w:p>
        </w:tc>
        <w:tc>
          <w:tcPr>
            <w:tcW w:w="422" w:type="pct"/>
            <w:noWrap/>
          </w:tcPr>
          <w:p w14:paraId="76DF5A7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719E3E9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281" w:type="pct"/>
            <w:noWrap/>
          </w:tcPr>
          <w:p w14:paraId="5ED47CC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18C3A84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351" w:type="pct"/>
            <w:noWrap/>
          </w:tcPr>
          <w:p w14:paraId="251A5D7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7F7F88B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100.0</w:t>
            </w:r>
          </w:p>
        </w:tc>
        <w:tc>
          <w:tcPr>
            <w:tcW w:w="422" w:type="pct"/>
            <w:noWrap/>
          </w:tcPr>
          <w:p w14:paraId="5AADF94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1" w:type="pct"/>
            <w:noWrap/>
          </w:tcPr>
          <w:p w14:paraId="5F40F63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501" w:type="pct"/>
            <w:vMerge/>
          </w:tcPr>
          <w:p w14:paraId="5A32FC51" w14:textId="77777777" w:rsidR="00362538" w:rsidRPr="0049365A" w:rsidRDefault="00362538" w:rsidP="0049365A">
            <w:pPr>
              <w:spacing w:line="360" w:lineRule="auto"/>
              <w:jc w:val="both"/>
              <w:rPr>
                <w:rFonts w:ascii="Book Antiqua" w:hAnsi="Book Antiqua"/>
                <w:lang w:eastAsia="tr-TR"/>
              </w:rPr>
            </w:pPr>
          </w:p>
        </w:tc>
      </w:tr>
      <w:tr w:rsidR="002103AC" w:rsidRPr="0049365A" w14:paraId="1B408CA8" w14:textId="77777777" w:rsidTr="002103AC">
        <w:trPr>
          <w:trHeight w:val="300"/>
        </w:trPr>
        <w:tc>
          <w:tcPr>
            <w:tcW w:w="826" w:type="pct"/>
          </w:tcPr>
          <w:p w14:paraId="21D59280" w14:textId="77777777" w:rsidR="00362538" w:rsidRPr="0049365A" w:rsidRDefault="00362538" w:rsidP="0049365A">
            <w:pPr>
              <w:spacing w:line="360" w:lineRule="auto"/>
              <w:jc w:val="both"/>
              <w:rPr>
                <w:rFonts w:ascii="Book Antiqua" w:hAnsi="Book Antiqua"/>
              </w:rPr>
            </w:pPr>
            <w:r w:rsidRPr="0049365A">
              <w:rPr>
                <w:rFonts w:ascii="Book Antiqua" w:hAnsi="Book Antiqua"/>
              </w:rPr>
              <w:t>Antropyloric</w:t>
            </w:r>
          </w:p>
        </w:tc>
        <w:tc>
          <w:tcPr>
            <w:tcW w:w="422" w:type="pct"/>
          </w:tcPr>
          <w:p w14:paraId="1961F4AC" w14:textId="1352C63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23</w:t>
            </w:r>
            <w:r w:rsidR="00251AFE" w:rsidRPr="0049365A">
              <w:rPr>
                <w:rFonts w:ascii="Book Antiqua" w:hAnsi="Book Antiqua"/>
                <w:color w:val="000000"/>
                <w:lang w:eastAsia="tr-TR"/>
              </w:rPr>
              <w:t xml:space="preserve"> </w:t>
            </w:r>
          </w:p>
        </w:tc>
        <w:tc>
          <w:tcPr>
            <w:tcW w:w="369" w:type="pct"/>
          </w:tcPr>
          <w:p w14:paraId="5DF4187D"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35.4</w:t>
            </w:r>
          </w:p>
        </w:tc>
        <w:tc>
          <w:tcPr>
            <w:tcW w:w="422" w:type="pct"/>
            <w:noWrap/>
          </w:tcPr>
          <w:p w14:paraId="785C617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2" w:type="pct"/>
            <w:noWrap/>
          </w:tcPr>
          <w:p w14:paraId="0B147F0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30.4</w:t>
            </w:r>
          </w:p>
        </w:tc>
        <w:tc>
          <w:tcPr>
            <w:tcW w:w="281" w:type="pct"/>
            <w:noWrap/>
          </w:tcPr>
          <w:p w14:paraId="2C59229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7291549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13.0</w:t>
            </w:r>
          </w:p>
        </w:tc>
        <w:tc>
          <w:tcPr>
            <w:tcW w:w="351" w:type="pct"/>
            <w:noWrap/>
          </w:tcPr>
          <w:p w14:paraId="4C67459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30E50A1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26.1</w:t>
            </w:r>
          </w:p>
        </w:tc>
        <w:tc>
          <w:tcPr>
            <w:tcW w:w="422" w:type="pct"/>
            <w:noWrap/>
          </w:tcPr>
          <w:p w14:paraId="5DC01D1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1" w:type="pct"/>
            <w:noWrap/>
          </w:tcPr>
          <w:p w14:paraId="2E280EC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30.4</w:t>
            </w:r>
          </w:p>
        </w:tc>
        <w:tc>
          <w:tcPr>
            <w:tcW w:w="501" w:type="pct"/>
            <w:vMerge/>
          </w:tcPr>
          <w:p w14:paraId="51CC074A" w14:textId="77777777" w:rsidR="00362538" w:rsidRPr="0049365A" w:rsidRDefault="00362538" w:rsidP="0049365A">
            <w:pPr>
              <w:spacing w:line="360" w:lineRule="auto"/>
              <w:jc w:val="both"/>
              <w:rPr>
                <w:rFonts w:ascii="Book Antiqua" w:hAnsi="Book Antiqua"/>
                <w:lang w:eastAsia="tr-TR"/>
              </w:rPr>
            </w:pPr>
          </w:p>
        </w:tc>
      </w:tr>
      <w:tr w:rsidR="00362538" w:rsidRPr="0049365A" w14:paraId="72EFA57C" w14:textId="77777777" w:rsidTr="002103AC">
        <w:trPr>
          <w:trHeight w:val="300"/>
        </w:trPr>
        <w:tc>
          <w:tcPr>
            <w:tcW w:w="826" w:type="pct"/>
            <w:hideMark/>
          </w:tcPr>
          <w:p w14:paraId="1660DCA7" w14:textId="77777777" w:rsidR="00362538" w:rsidRPr="0049365A" w:rsidRDefault="00362538" w:rsidP="0049365A">
            <w:pPr>
              <w:spacing w:line="360" w:lineRule="auto"/>
              <w:jc w:val="both"/>
              <w:rPr>
                <w:rFonts w:ascii="Book Antiqua" w:hAnsi="Book Antiqua"/>
              </w:rPr>
            </w:pPr>
            <w:r w:rsidRPr="0049365A">
              <w:rPr>
                <w:rFonts w:ascii="Book Antiqua" w:hAnsi="Book Antiqua"/>
              </w:rPr>
              <w:t>Her2Neu</w:t>
            </w:r>
          </w:p>
        </w:tc>
        <w:tc>
          <w:tcPr>
            <w:tcW w:w="422" w:type="pct"/>
          </w:tcPr>
          <w:p w14:paraId="1CFDC16C" w14:textId="77777777" w:rsidR="00362538" w:rsidRPr="0049365A" w:rsidRDefault="00362538" w:rsidP="0049365A">
            <w:pPr>
              <w:spacing w:line="360" w:lineRule="auto"/>
              <w:jc w:val="both"/>
              <w:rPr>
                <w:rFonts w:ascii="Book Antiqua" w:hAnsi="Book Antiqua"/>
              </w:rPr>
            </w:pPr>
          </w:p>
        </w:tc>
        <w:tc>
          <w:tcPr>
            <w:tcW w:w="369" w:type="pct"/>
          </w:tcPr>
          <w:p w14:paraId="4DF1FC0A" w14:textId="77777777" w:rsidR="00362538" w:rsidRPr="0049365A" w:rsidRDefault="00362538" w:rsidP="0049365A">
            <w:pPr>
              <w:spacing w:line="360" w:lineRule="auto"/>
              <w:jc w:val="both"/>
              <w:rPr>
                <w:rFonts w:ascii="Book Antiqua" w:hAnsi="Book Antiqua"/>
              </w:rPr>
            </w:pPr>
          </w:p>
        </w:tc>
        <w:tc>
          <w:tcPr>
            <w:tcW w:w="422" w:type="pct"/>
            <w:noWrap/>
          </w:tcPr>
          <w:p w14:paraId="575EE120"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DEF6C21"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15141039"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DBF1347"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665369F3"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29148358"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12FF884F"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701D0128" w14:textId="77777777" w:rsidR="00362538" w:rsidRPr="0049365A" w:rsidRDefault="00362538" w:rsidP="0049365A">
            <w:pPr>
              <w:spacing w:line="360" w:lineRule="auto"/>
              <w:jc w:val="both"/>
              <w:rPr>
                <w:rFonts w:ascii="Book Antiqua" w:hAnsi="Book Antiqua"/>
                <w:lang w:eastAsia="tr-TR"/>
              </w:rPr>
            </w:pPr>
          </w:p>
        </w:tc>
        <w:tc>
          <w:tcPr>
            <w:tcW w:w="501" w:type="pct"/>
          </w:tcPr>
          <w:p w14:paraId="23C26028" w14:textId="77777777" w:rsidR="00362538" w:rsidRPr="0049365A" w:rsidRDefault="00362538" w:rsidP="0049365A">
            <w:pPr>
              <w:spacing w:line="360" w:lineRule="auto"/>
              <w:jc w:val="both"/>
              <w:rPr>
                <w:rFonts w:ascii="Book Antiqua" w:hAnsi="Book Antiqua"/>
                <w:lang w:eastAsia="tr-TR"/>
              </w:rPr>
            </w:pPr>
          </w:p>
        </w:tc>
      </w:tr>
      <w:tr w:rsidR="002103AC" w:rsidRPr="0049365A" w14:paraId="58A15A68" w14:textId="77777777" w:rsidTr="002103AC">
        <w:trPr>
          <w:trHeight w:val="300"/>
        </w:trPr>
        <w:tc>
          <w:tcPr>
            <w:tcW w:w="826" w:type="pct"/>
            <w:hideMark/>
          </w:tcPr>
          <w:p w14:paraId="6EAC86C5" w14:textId="77777777" w:rsidR="00362538" w:rsidRPr="0049365A" w:rsidRDefault="00362538" w:rsidP="0049365A">
            <w:pPr>
              <w:spacing w:line="360" w:lineRule="auto"/>
              <w:jc w:val="both"/>
              <w:rPr>
                <w:rFonts w:ascii="Book Antiqua" w:hAnsi="Book Antiqua"/>
              </w:rPr>
            </w:pPr>
            <w:r w:rsidRPr="0049365A">
              <w:rPr>
                <w:rFonts w:ascii="Book Antiqua" w:hAnsi="Book Antiqua"/>
              </w:rPr>
              <w:t>Negative</w:t>
            </w:r>
          </w:p>
        </w:tc>
        <w:tc>
          <w:tcPr>
            <w:tcW w:w="422" w:type="pct"/>
          </w:tcPr>
          <w:p w14:paraId="6BBB362A" w14:textId="10B3D148"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54</w:t>
            </w:r>
            <w:r w:rsidR="00251AFE" w:rsidRPr="0049365A">
              <w:rPr>
                <w:rFonts w:ascii="Book Antiqua" w:hAnsi="Book Antiqua"/>
                <w:color w:val="000000"/>
                <w:lang w:eastAsia="tr-TR"/>
              </w:rPr>
              <w:t xml:space="preserve"> </w:t>
            </w:r>
          </w:p>
        </w:tc>
        <w:tc>
          <w:tcPr>
            <w:tcW w:w="369" w:type="pct"/>
          </w:tcPr>
          <w:p w14:paraId="0819DA2E"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83.1</w:t>
            </w:r>
          </w:p>
        </w:tc>
        <w:tc>
          <w:tcPr>
            <w:tcW w:w="422" w:type="pct"/>
            <w:noWrap/>
          </w:tcPr>
          <w:p w14:paraId="62D3BFF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2" w:type="pct"/>
            <w:noWrap/>
          </w:tcPr>
          <w:p w14:paraId="707976B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24.1</w:t>
            </w:r>
          </w:p>
        </w:tc>
        <w:tc>
          <w:tcPr>
            <w:tcW w:w="281" w:type="pct"/>
            <w:noWrap/>
          </w:tcPr>
          <w:p w14:paraId="7ECB7B6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15</w:t>
            </w:r>
          </w:p>
        </w:tc>
        <w:tc>
          <w:tcPr>
            <w:tcW w:w="352" w:type="pct"/>
            <w:noWrap/>
          </w:tcPr>
          <w:p w14:paraId="5F4B130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27.8</w:t>
            </w:r>
          </w:p>
        </w:tc>
        <w:tc>
          <w:tcPr>
            <w:tcW w:w="351" w:type="pct"/>
            <w:noWrap/>
          </w:tcPr>
          <w:p w14:paraId="5E2625A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2" w:type="pct"/>
            <w:noWrap/>
          </w:tcPr>
          <w:p w14:paraId="787F21E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24.1</w:t>
            </w:r>
          </w:p>
        </w:tc>
        <w:tc>
          <w:tcPr>
            <w:tcW w:w="422" w:type="pct"/>
            <w:noWrap/>
          </w:tcPr>
          <w:p w14:paraId="40456C0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1" w:type="pct"/>
            <w:noWrap/>
          </w:tcPr>
          <w:p w14:paraId="424DDD7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24.1</w:t>
            </w:r>
          </w:p>
        </w:tc>
        <w:tc>
          <w:tcPr>
            <w:tcW w:w="501" w:type="pct"/>
            <w:vMerge w:val="restart"/>
          </w:tcPr>
          <w:p w14:paraId="4035524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0.116</w:t>
            </w:r>
          </w:p>
        </w:tc>
      </w:tr>
      <w:tr w:rsidR="002103AC" w:rsidRPr="0049365A" w14:paraId="34CCA7DB" w14:textId="77777777" w:rsidTr="002103AC">
        <w:trPr>
          <w:trHeight w:val="300"/>
        </w:trPr>
        <w:tc>
          <w:tcPr>
            <w:tcW w:w="826" w:type="pct"/>
          </w:tcPr>
          <w:p w14:paraId="41163CF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rPr>
              <w:t>Positive</w:t>
            </w:r>
          </w:p>
        </w:tc>
        <w:tc>
          <w:tcPr>
            <w:tcW w:w="422" w:type="pct"/>
          </w:tcPr>
          <w:p w14:paraId="0D2DD33C" w14:textId="3D52D38A"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11</w:t>
            </w:r>
            <w:r w:rsidR="00251AFE" w:rsidRPr="0049365A">
              <w:rPr>
                <w:rFonts w:ascii="Book Antiqua" w:hAnsi="Book Antiqua"/>
                <w:color w:val="000000"/>
                <w:lang w:eastAsia="tr-TR"/>
              </w:rPr>
              <w:t xml:space="preserve"> </w:t>
            </w:r>
          </w:p>
        </w:tc>
        <w:tc>
          <w:tcPr>
            <w:tcW w:w="369" w:type="pct"/>
          </w:tcPr>
          <w:p w14:paraId="320D4FC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color w:val="000000"/>
                <w:lang w:eastAsia="tr-TR"/>
              </w:rPr>
              <w:t>16.9</w:t>
            </w:r>
          </w:p>
        </w:tc>
        <w:tc>
          <w:tcPr>
            <w:tcW w:w="422" w:type="pct"/>
            <w:noWrap/>
          </w:tcPr>
          <w:p w14:paraId="43BB75B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2" w:type="pct"/>
            <w:noWrap/>
          </w:tcPr>
          <w:p w14:paraId="099FCC3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36.4</w:t>
            </w:r>
          </w:p>
        </w:tc>
        <w:tc>
          <w:tcPr>
            <w:tcW w:w="281" w:type="pct"/>
            <w:noWrap/>
          </w:tcPr>
          <w:p w14:paraId="52693E0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tcPr>
          <w:p w14:paraId="2A7E792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45.5</w:t>
            </w:r>
          </w:p>
        </w:tc>
        <w:tc>
          <w:tcPr>
            <w:tcW w:w="351" w:type="pct"/>
            <w:noWrap/>
          </w:tcPr>
          <w:p w14:paraId="50FA8D6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2" w:type="pct"/>
            <w:noWrap/>
          </w:tcPr>
          <w:p w14:paraId="370EB5A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9.1</w:t>
            </w:r>
          </w:p>
        </w:tc>
        <w:tc>
          <w:tcPr>
            <w:tcW w:w="422" w:type="pct"/>
            <w:noWrap/>
          </w:tcPr>
          <w:p w14:paraId="4A5AB0D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1" w:type="pct"/>
            <w:noWrap/>
          </w:tcPr>
          <w:p w14:paraId="143EE94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9.1</w:t>
            </w:r>
          </w:p>
        </w:tc>
        <w:tc>
          <w:tcPr>
            <w:tcW w:w="501" w:type="pct"/>
            <w:vMerge/>
          </w:tcPr>
          <w:p w14:paraId="4C88BD22" w14:textId="77777777" w:rsidR="00362538" w:rsidRPr="0049365A" w:rsidRDefault="00362538" w:rsidP="0049365A">
            <w:pPr>
              <w:spacing w:line="360" w:lineRule="auto"/>
              <w:jc w:val="both"/>
              <w:rPr>
                <w:rFonts w:ascii="Book Antiqua" w:hAnsi="Book Antiqua"/>
                <w:lang w:eastAsia="tr-TR"/>
              </w:rPr>
            </w:pPr>
          </w:p>
        </w:tc>
      </w:tr>
      <w:tr w:rsidR="002103AC" w:rsidRPr="0049365A" w14:paraId="5DC83B1B" w14:textId="77777777" w:rsidTr="002103AC">
        <w:trPr>
          <w:trHeight w:val="222"/>
        </w:trPr>
        <w:tc>
          <w:tcPr>
            <w:tcW w:w="826" w:type="pct"/>
            <w:hideMark/>
          </w:tcPr>
          <w:p w14:paraId="2A50429E" w14:textId="2A4CCBB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Family</w:t>
            </w:r>
            <w:r w:rsidR="00251AFE" w:rsidRPr="0049365A">
              <w:rPr>
                <w:rFonts w:ascii="Book Antiqua" w:hAnsi="Book Antiqua"/>
                <w:lang w:eastAsia="tr-TR"/>
              </w:rPr>
              <w:t xml:space="preserve"> </w:t>
            </w:r>
            <w:r w:rsidRPr="0049365A">
              <w:rPr>
                <w:rFonts w:ascii="Book Antiqua" w:hAnsi="Book Antiqua"/>
                <w:lang w:eastAsia="tr-TR"/>
              </w:rPr>
              <w:t>history</w:t>
            </w:r>
          </w:p>
        </w:tc>
        <w:tc>
          <w:tcPr>
            <w:tcW w:w="422" w:type="pct"/>
          </w:tcPr>
          <w:p w14:paraId="64187ADE" w14:textId="77777777" w:rsidR="00362538" w:rsidRPr="0049365A" w:rsidRDefault="00362538" w:rsidP="0049365A">
            <w:pPr>
              <w:spacing w:line="360" w:lineRule="auto"/>
              <w:jc w:val="both"/>
              <w:rPr>
                <w:rFonts w:ascii="Book Antiqua" w:hAnsi="Book Antiqua"/>
                <w:lang w:eastAsia="tr-TR"/>
              </w:rPr>
            </w:pPr>
          </w:p>
        </w:tc>
        <w:tc>
          <w:tcPr>
            <w:tcW w:w="369" w:type="pct"/>
          </w:tcPr>
          <w:p w14:paraId="1A2E7DD4"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049DE611"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88FC88F"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7F0DDA21"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51762F6E"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3E066A26"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17230FD2"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3722A0DD"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46821341" w14:textId="77777777" w:rsidR="00362538" w:rsidRPr="0049365A" w:rsidRDefault="00362538" w:rsidP="0049365A">
            <w:pPr>
              <w:spacing w:line="360" w:lineRule="auto"/>
              <w:jc w:val="both"/>
              <w:rPr>
                <w:rFonts w:ascii="Book Antiqua" w:hAnsi="Book Antiqua"/>
                <w:lang w:eastAsia="tr-TR"/>
              </w:rPr>
            </w:pPr>
          </w:p>
        </w:tc>
        <w:tc>
          <w:tcPr>
            <w:tcW w:w="501" w:type="pct"/>
          </w:tcPr>
          <w:p w14:paraId="07297DB5" w14:textId="77777777" w:rsidR="00362538" w:rsidRPr="0049365A" w:rsidRDefault="00362538" w:rsidP="0049365A">
            <w:pPr>
              <w:spacing w:line="360" w:lineRule="auto"/>
              <w:jc w:val="both"/>
              <w:rPr>
                <w:rFonts w:ascii="Book Antiqua" w:hAnsi="Book Antiqua"/>
                <w:lang w:eastAsia="tr-TR"/>
              </w:rPr>
            </w:pPr>
          </w:p>
        </w:tc>
      </w:tr>
      <w:tr w:rsidR="002103AC" w:rsidRPr="0049365A" w14:paraId="51E6FC90" w14:textId="77777777" w:rsidTr="002103AC">
        <w:trPr>
          <w:trHeight w:val="282"/>
        </w:trPr>
        <w:tc>
          <w:tcPr>
            <w:tcW w:w="826" w:type="pct"/>
            <w:hideMark/>
          </w:tcPr>
          <w:p w14:paraId="6590570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No</w:t>
            </w:r>
          </w:p>
        </w:tc>
        <w:tc>
          <w:tcPr>
            <w:tcW w:w="422" w:type="pct"/>
          </w:tcPr>
          <w:p w14:paraId="6D6831D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40</w:t>
            </w:r>
          </w:p>
        </w:tc>
        <w:tc>
          <w:tcPr>
            <w:tcW w:w="369" w:type="pct"/>
          </w:tcPr>
          <w:p w14:paraId="514CCDB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61.5</w:t>
            </w:r>
          </w:p>
        </w:tc>
        <w:tc>
          <w:tcPr>
            <w:tcW w:w="422" w:type="pct"/>
            <w:noWrap/>
          </w:tcPr>
          <w:p w14:paraId="0A7C996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2" w:type="pct"/>
            <w:noWrap/>
          </w:tcPr>
          <w:p w14:paraId="6915FFE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32.5</w:t>
            </w:r>
          </w:p>
        </w:tc>
        <w:tc>
          <w:tcPr>
            <w:tcW w:w="281" w:type="pct"/>
            <w:noWrap/>
          </w:tcPr>
          <w:p w14:paraId="0C07019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03D4819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22.5</w:t>
            </w:r>
          </w:p>
        </w:tc>
        <w:tc>
          <w:tcPr>
            <w:tcW w:w="351" w:type="pct"/>
            <w:noWrap/>
          </w:tcPr>
          <w:p w14:paraId="0A7CCDE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70F50D4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422" w:type="pct"/>
            <w:noWrap/>
          </w:tcPr>
          <w:p w14:paraId="040A891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1" w:type="pct"/>
            <w:noWrap/>
          </w:tcPr>
          <w:p w14:paraId="233A621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20.0</w:t>
            </w:r>
          </w:p>
        </w:tc>
        <w:tc>
          <w:tcPr>
            <w:tcW w:w="501" w:type="pct"/>
            <w:vMerge w:val="restart"/>
          </w:tcPr>
          <w:p w14:paraId="647AB10C" w14:textId="5F1C0A41"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0.751</w:t>
            </w:r>
          </w:p>
        </w:tc>
      </w:tr>
      <w:tr w:rsidR="002103AC" w:rsidRPr="0049365A" w14:paraId="7C2C5B7C" w14:textId="77777777" w:rsidTr="002103AC">
        <w:trPr>
          <w:trHeight w:val="300"/>
        </w:trPr>
        <w:tc>
          <w:tcPr>
            <w:tcW w:w="826" w:type="pct"/>
            <w:hideMark/>
          </w:tcPr>
          <w:p w14:paraId="25740D0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Yes</w:t>
            </w:r>
          </w:p>
        </w:tc>
        <w:tc>
          <w:tcPr>
            <w:tcW w:w="422" w:type="pct"/>
          </w:tcPr>
          <w:p w14:paraId="7024DB3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w:t>
            </w:r>
          </w:p>
        </w:tc>
        <w:tc>
          <w:tcPr>
            <w:tcW w:w="369" w:type="pct"/>
          </w:tcPr>
          <w:p w14:paraId="50FBFCF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21.5</w:t>
            </w:r>
          </w:p>
        </w:tc>
        <w:tc>
          <w:tcPr>
            <w:tcW w:w="422" w:type="pct"/>
            <w:noWrap/>
          </w:tcPr>
          <w:p w14:paraId="6E23898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64601A6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p>
        </w:tc>
        <w:tc>
          <w:tcPr>
            <w:tcW w:w="281" w:type="pct"/>
            <w:noWrap/>
          </w:tcPr>
          <w:p w14:paraId="55E1756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45629D2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42.9</w:t>
            </w:r>
          </w:p>
        </w:tc>
        <w:tc>
          <w:tcPr>
            <w:tcW w:w="351" w:type="pct"/>
            <w:noWrap/>
          </w:tcPr>
          <w:p w14:paraId="7334CB9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4B7376E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p>
        </w:tc>
        <w:tc>
          <w:tcPr>
            <w:tcW w:w="422" w:type="pct"/>
            <w:noWrap/>
          </w:tcPr>
          <w:p w14:paraId="27A5A9A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1" w:type="pct"/>
            <w:noWrap/>
          </w:tcPr>
          <w:p w14:paraId="196B344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28.6</w:t>
            </w:r>
          </w:p>
        </w:tc>
        <w:tc>
          <w:tcPr>
            <w:tcW w:w="501" w:type="pct"/>
            <w:vMerge/>
          </w:tcPr>
          <w:p w14:paraId="40C261BD" w14:textId="77777777" w:rsidR="00362538" w:rsidRPr="0049365A" w:rsidRDefault="00362538" w:rsidP="0049365A">
            <w:pPr>
              <w:spacing w:line="360" w:lineRule="auto"/>
              <w:jc w:val="both"/>
              <w:rPr>
                <w:rFonts w:ascii="Book Antiqua" w:hAnsi="Book Antiqua"/>
                <w:lang w:eastAsia="tr-TR"/>
              </w:rPr>
            </w:pPr>
          </w:p>
        </w:tc>
      </w:tr>
      <w:tr w:rsidR="002103AC" w:rsidRPr="0049365A" w14:paraId="7B6DB342" w14:textId="77777777" w:rsidTr="002103AC">
        <w:trPr>
          <w:trHeight w:val="300"/>
        </w:trPr>
        <w:tc>
          <w:tcPr>
            <w:tcW w:w="826" w:type="pct"/>
          </w:tcPr>
          <w:p w14:paraId="4CBE9D5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Unknown</w:t>
            </w:r>
          </w:p>
        </w:tc>
        <w:tc>
          <w:tcPr>
            <w:tcW w:w="422" w:type="pct"/>
          </w:tcPr>
          <w:p w14:paraId="47A788E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w:t>
            </w:r>
          </w:p>
        </w:tc>
        <w:tc>
          <w:tcPr>
            <w:tcW w:w="369" w:type="pct"/>
          </w:tcPr>
          <w:p w14:paraId="013B950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16.9</w:t>
            </w:r>
          </w:p>
        </w:tc>
        <w:tc>
          <w:tcPr>
            <w:tcW w:w="422" w:type="pct"/>
            <w:noWrap/>
          </w:tcPr>
          <w:p w14:paraId="65D2081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458D113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18.2</w:t>
            </w:r>
          </w:p>
        </w:tc>
        <w:tc>
          <w:tcPr>
            <w:tcW w:w="281" w:type="pct"/>
            <w:noWrap/>
          </w:tcPr>
          <w:p w14:paraId="4FD9DBB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tcPr>
          <w:p w14:paraId="73CE136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45.5</w:t>
            </w:r>
          </w:p>
        </w:tc>
        <w:tc>
          <w:tcPr>
            <w:tcW w:w="351" w:type="pct"/>
            <w:noWrap/>
          </w:tcPr>
          <w:p w14:paraId="43CB4B2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690F175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18.2</w:t>
            </w:r>
          </w:p>
        </w:tc>
        <w:tc>
          <w:tcPr>
            <w:tcW w:w="422" w:type="pct"/>
            <w:noWrap/>
          </w:tcPr>
          <w:p w14:paraId="0300693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41D0097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18.2</w:t>
            </w:r>
          </w:p>
        </w:tc>
        <w:tc>
          <w:tcPr>
            <w:tcW w:w="501" w:type="pct"/>
            <w:vMerge/>
          </w:tcPr>
          <w:p w14:paraId="6507E875" w14:textId="77777777" w:rsidR="00362538" w:rsidRPr="0049365A" w:rsidRDefault="00362538" w:rsidP="0049365A">
            <w:pPr>
              <w:spacing w:line="360" w:lineRule="auto"/>
              <w:jc w:val="both"/>
              <w:rPr>
                <w:rFonts w:ascii="Book Antiqua" w:hAnsi="Book Antiqua"/>
                <w:lang w:eastAsia="tr-TR"/>
              </w:rPr>
            </w:pPr>
          </w:p>
        </w:tc>
      </w:tr>
      <w:tr w:rsidR="002103AC" w:rsidRPr="0049365A" w14:paraId="41369690" w14:textId="77777777" w:rsidTr="002103AC">
        <w:trPr>
          <w:trHeight w:val="304"/>
        </w:trPr>
        <w:tc>
          <w:tcPr>
            <w:tcW w:w="826" w:type="pct"/>
          </w:tcPr>
          <w:p w14:paraId="3A82D440" w14:textId="4E6BC1EE" w:rsidR="00362538" w:rsidRPr="0049365A" w:rsidRDefault="00362538" w:rsidP="0049365A">
            <w:pPr>
              <w:spacing w:line="360" w:lineRule="auto"/>
              <w:jc w:val="both"/>
              <w:rPr>
                <w:rFonts w:ascii="Book Antiqua" w:hAnsi="Book Antiqua"/>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metastasis</w:t>
            </w:r>
          </w:p>
        </w:tc>
        <w:tc>
          <w:tcPr>
            <w:tcW w:w="422" w:type="pct"/>
          </w:tcPr>
          <w:p w14:paraId="48157D08" w14:textId="77777777" w:rsidR="00362538" w:rsidRPr="0049365A" w:rsidRDefault="00362538" w:rsidP="0049365A">
            <w:pPr>
              <w:spacing w:line="360" w:lineRule="auto"/>
              <w:jc w:val="both"/>
              <w:rPr>
                <w:rFonts w:ascii="Book Antiqua" w:hAnsi="Book Antiqua"/>
              </w:rPr>
            </w:pPr>
          </w:p>
        </w:tc>
        <w:tc>
          <w:tcPr>
            <w:tcW w:w="369" w:type="pct"/>
          </w:tcPr>
          <w:p w14:paraId="7B6A7751" w14:textId="77777777" w:rsidR="00362538" w:rsidRPr="0049365A" w:rsidRDefault="00362538" w:rsidP="0049365A">
            <w:pPr>
              <w:spacing w:line="360" w:lineRule="auto"/>
              <w:jc w:val="both"/>
              <w:rPr>
                <w:rFonts w:ascii="Book Antiqua" w:hAnsi="Book Antiqua"/>
              </w:rPr>
            </w:pPr>
          </w:p>
        </w:tc>
        <w:tc>
          <w:tcPr>
            <w:tcW w:w="422" w:type="pct"/>
            <w:noWrap/>
          </w:tcPr>
          <w:p w14:paraId="3E704F58"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5A0B29D"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30F13476"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0765D6C"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47EAC7CF"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1500264B"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41C9D9C5"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77B44230" w14:textId="77777777" w:rsidR="00362538" w:rsidRPr="0049365A" w:rsidRDefault="00362538" w:rsidP="0049365A">
            <w:pPr>
              <w:spacing w:line="360" w:lineRule="auto"/>
              <w:jc w:val="both"/>
              <w:rPr>
                <w:rFonts w:ascii="Book Antiqua" w:hAnsi="Book Antiqua"/>
                <w:lang w:eastAsia="tr-TR"/>
              </w:rPr>
            </w:pPr>
          </w:p>
        </w:tc>
        <w:tc>
          <w:tcPr>
            <w:tcW w:w="501" w:type="pct"/>
          </w:tcPr>
          <w:p w14:paraId="595C33A8" w14:textId="77777777" w:rsidR="00362538" w:rsidRPr="0049365A" w:rsidRDefault="00362538" w:rsidP="0049365A">
            <w:pPr>
              <w:spacing w:line="360" w:lineRule="auto"/>
              <w:jc w:val="both"/>
              <w:rPr>
                <w:rFonts w:ascii="Book Antiqua" w:hAnsi="Book Antiqua"/>
                <w:lang w:eastAsia="tr-TR"/>
              </w:rPr>
            </w:pPr>
          </w:p>
        </w:tc>
      </w:tr>
      <w:tr w:rsidR="002103AC" w:rsidRPr="0049365A" w14:paraId="0540409C" w14:textId="77777777" w:rsidTr="002103AC">
        <w:trPr>
          <w:trHeight w:val="300"/>
        </w:trPr>
        <w:tc>
          <w:tcPr>
            <w:tcW w:w="826" w:type="pct"/>
            <w:hideMark/>
          </w:tcPr>
          <w:p w14:paraId="663AE6AE" w14:textId="77777777" w:rsidR="00362538" w:rsidRPr="0049365A" w:rsidRDefault="00362538" w:rsidP="0049365A">
            <w:pPr>
              <w:spacing w:line="360" w:lineRule="auto"/>
              <w:jc w:val="both"/>
              <w:rPr>
                <w:rFonts w:ascii="Book Antiqua" w:hAnsi="Book Antiqua"/>
              </w:rPr>
            </w:pPr>
            <w:r w:rsidRPr="0049365A">
              <w:rPr>
                <w:rFonts w:ascii="Book Antiqua" w:hAnsi="Book Antiqua"/>
              </w:rPr>
              <w:t>No</w:t>
            </w:r>
          </w:p>
        </w:tc>
        <w:tc>
          <w:tcPr>
            <w:tcW w:w="422" w:type="pct"/>
          </w:tcPr>
          <w:p w14:paraId="7CB08F47" w14:textId="7777777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33</w:t>
            </w:r>
          </w:p>
        </w:tc>
        <w:tc>
          <w:tcPr>
            <w:tcW w:w="369" w:type="pct"/>
          </w:tcPr>
          <w:p w14:paraId="1C75907B"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50.8</w:t>
            </w:r>
          </w:p>
        </w:tc>
        <w:tc>
          <w:tcPr>
            <w:tcW w:w="422" w:type="pct"/>
            <w:noWrap/>
          </w:tcPr>
          <w:p w14:paraId="6534718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27F5619A" w14:textId="0F59851D"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281" w:type="pct"/>
            <w:noWrap/>
          </w:tcPr>
          <w:p w14:paraId="0BAE24F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32CBFCC8" w14:textId="785465D9"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31.3</w:t>
            </w:r>
          </w:p>
        </w:tc>
        <w:tc>
          <w:tcPr>
            <w:tcW w:w="351" w:type="pct"/>
            <w:noWrap/>
          </w:tcPr>
          <w:p w14:paraId="56AD463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506BA9B6" w14:textId="58D43E80"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18.8</w:t>
            </w:r>
          </w:p>
        </w:tc>
        <w:tc>
          <w:tcPr>
            <w:tcW w:w="422" w:type="pct"/>
            <w:noWrap/>
          </w:tcPr>
          <w:p w14:paraId="4D5A7D0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1" w:type="pct"/>
            <w:noWrap/>
          </w:tcPr>
          <w:p w14:paraId="237ACA6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r w:rsidRPr="00C26268">
              <w:rPr>
                <w:rFonts w:ascii="Book Antiqua" w:hAnsi="Book Antiqua"/>
                <w:strike/>
                <w:color w:val="FF0000"/>
                <w:lang w:eastAsia="tr-TR"/>
              </w:rPr>
              <w:t>0</w:t>
            </w:r>
          </w:p>
        </w:tc>
        <w:tc>
          <w:tcPr>
            <w:tcW w:w="501" w:type="pct"/>
            <w:vMerge w:val="restart"/>
          </w:tcPr>
          <w:p w14:paraId="452706E4" w14:textId="51C2441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0.703</w:t>
            </w:r>
          </w:p>
        </w:tc>
      </w:tr>
      <w:tr w:rsidR="002103AC" w:rsidRPr="0049365A" w14:paraId="6DB89A1E" w14:textId="77777777" w:rsidTr="002103AC">
        <w:trPr>
          <w:trHeight w:val="300"/>
        </w:trPr>
        <w:tc>
          <w:tcPr>
            <w:tcW w:w="826" w:type="pct"/>
          </w:tcPr>
          <w:p w14:paraId="0CFB43BE" w14:textId="77777777" w:rsidR="00362538" w:rsidRPr="0049365A" w:rsidRDefault="00362538" w:rsidP="0049365A">
            <w:pPr>
              <w:spacing w:line="360" w:lineRule="auto"/>
              <w:jc w:val="both"/>
              <w:rPr>
                <w:rFonts w:ascii="Book Antiqua" w:hAnsi="Book Antiqua"/>
              </w:rPr>
            </w:pPr>
            <w:r w:rsidRPr="0049365A">
              <w:rPr>
                <w:rFonts w:ascii="Book Antiqua" w:hAnsi="Book Antiqua"/>
              </w:rPr>
              <w:t>Yes</w:t>
            </w:r>
          </w:p>
        </w:tc>
        <w:tc>
          <w:tcPr>
            <w:tcW w:w="422" w:type="pct"/>
          </w:tcPr>
          <w:p w14:paraId="1E6283CD" w14:textId="4D5F648B"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32</w:t>
            </w:r>
            <w:r w:rsidR="00251AFE" w:rsidRPr="0049365A">
              <w:rPr>
                <w:rFonts w:ascii="Book Antiqua" w:hAnsi="Book Antiqua"/>
                <w:color w:val="000000"/>
                <w:lang w:eastAsia="tr-TR"/>
              </w:rPr>
              <w:t xml:space="preserve"> </w:t>
            </w:r>
          </w:p>
        </w:tc>
        <w:tc>
          <w:tcPr>
            <w:tcW w:w="369" w:type="pct"/>
          </w:tcPr>
          <w:p w14:paraId="446716A8"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49.2</w:t>
            </w:r>
          </w:p>
        </w:tc>
        <w:tc>
          <w:tcPr>
            <w:tcW w:w="422" w:type="pct"/>
            <w:noWrap/>
          </w:tcPr>
          <w:p w14:paraId="41DCF3F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54870DE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27.3</w:t>
            </w:r>
          </w:p>
        </w:tc>
        <w:tc>
          <w:tcPr>
            <w:tcW w:w="281" w:type="pct"/>
            <w:noWrap/>
          </w:tcPr>
          <w:p w14:paraId="5C2D87A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w:t>
            </w:r>
          </w:p>
        </w:tc>
        <w:tc>
          <w:tcPr>
            <w:tcW w:w="352" w:type="pct"/>
            <w:noWrap/>
          </w:tcPr>
          <w:p w14:paraId="59BABE2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30.3</w:t>
            </w:r>
          </w:p>
        </w:tc>
        <w:tc>
          <w:tcPr>
            <w:tcW w:w="351" w:type="pct"/>
            <w:noWrap/>
          </w:tcPr>
          <w:p w14:paraId="6C1CE05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2AD82A9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24.2</w:t>
            </w:r>
          </w:p>
        </w:tc>
        <w:tc>
          <w:tcPr>
            <w:tcW w:w="422" w:type="pct"/>
            <w:noWrap/>
          </w:tcPr>
          <w:p w14:paraId="41E70F1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1" w:type="pct"/>
            <w:noWrap/>
          </w:tcPr>
          <w:p w14:paraId="583BBC1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18.2</w:t>
            </w:r>
          </w:p>
        </w:tc>
        <w:tc>
          <w:tcPr>
            <w:tcW w:w="501" w:type="pct"/>
            <w:vMerge/>
          </w:tcPr>
          <w:p w14:paraId="06AB1E5D" w14:textId="77777777" w:rsidR="00362538" w:rsidRPr="0049365A" w:rsidRDefault="00362538" w:rsidP="0049365A">
            <w:pPr>
              <w:spacing w:line="360" w:lineRule="auto"/>
              <w:jc w:val="both"/>
              <w:rPr>
                <w:rFonts w:ascii="Book Antiqua" w:hAnsi="Book Antiqua"/>
                <w:lang w:eastAsia="tr-TR"/>
              </w:rPr>
            </w:pPr>
          </w:p>
        </w:tc>
      </w:tr>
      <w:tr w:rsidR="002103AC" w:rsidRPr="0049365A" w14:paraId="59EE8944" w14:textId="77777777" w:rsidTr="002103AC">
        <w:trPr>
          <w:trHeight w:val="300"/>
        </w:trPr>
        <w:tc>
          <w:tcPr>
            <w:tcW w:w="826" w:type="pct"/>
          </w:tcPr>
          <w:p w14:paraId="5DFD63E9" w14:textId="3E25B773" w:rsidR="00362538" w:rsidRPr="0049365A" w:rsidRDefault="00362538" w:rsidP="0049365A">
            <w:pPr>
              <w:spacing w:line="360" w:lineRule="auto"/>
              <w:jc w:val="both"/>
              <w:rPr>
                <w:rFonts w:ascii="Book Antiqua" w:hAnsi="Book Antiqua"/>
              </w:rPr>
            </w:pPr>
            <w:r w:rsidRPr="0049365A">
              <w:rPr>
                <w:rFonts w:ascii="Book Antiqua" w:hAnsi="Book Antiqua"/>
              </w:rPr>
              <w:t>Lung</w:t>
            </w:r>
            <w:r w:rsidR="00251AFE" w:rsidRPr="0049365A">
              <w:rPr>
                <w:rFonts w:ascii="Book Antiqua" w:hAnsi="Book Antiqua"/>
              </w:rPr>
              <w:t xml:space="preserve"> </w:t>
            </w:r>
            <w:r w:rsidRPr="0049365A">
              <w:rPr>
                <w:rFonts w:ascii="Book Antiqua" w:hAnsi="Book Antiqua"/>
              </w:rPr>
              <w:t>metastasis</w:t>
            </w:r>
          </w:p>
        </w:tc>
        <w:tc>
          <w:tcPr>
            <w:tcW w:w="422" w:type="pct"/>
          </w:tcPr>
          <w:p w14:paraId="5CEEDAF4" w14:textId="77777777" w:rsidR="00362538" w:rsidRPr="0049365A" w:rsidRDefault="00362538" w:rsidP="0049365A">
            <w:pPr>
              <w:spacing w:line="360" w:lineRule="auto"/>
              <w:jc w:val="both"/>
              <w:rPr>
                <w:rFonts w:ascii="Book Antiqua" w:hAnsi="Book Antiqua"/>
              </w:rPr>
            </w:pPr>
          </w:p>
        </w:tc>
        <w:tc>
          <w:tcPr>
            <w:tcW w:w="369" w:type="pct"/>
          </w:tcPr>
          <w:p w14:paraId="52529F67" w14:textId="77777777" w:rsidR="00362538" w:rsidRPr="0049365A" w:rsidRDefault="00362538" w:rsidP="0049365A">
            <w:pPr>
              <w:spacing w:line="360" w:lineRule="auto"/>
              <w:jc w:val="both"/>
              <w:rPr>
                <w:rFonts w:ascii="Book Antiqua" w:hAnsi="Book Antiqua"/>
              </w:rPr>
            </w:pPr>
          </w:p>
        </w:tc>
        <w:tc>
          <w:tcPr>
            <w:tcW w:w="422" w:type="pct"/>
            <w:noWrap/>
          </w:tcPr>
          <w:p w14:paraId="46BA0750"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9B75A2F"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3A0B99E9"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A1C5B81"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CEF583A"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5188647"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78E4507E"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69F0F7E5" w14:textId="77777777" w:rsidR="00362538" w:rsidRPr="0049365A" w:rsidRDefault="00362538" w:rsidP="0049365A">
            <w:pPr>
              <w:spacing w:line="360" w:lineRule="auto"/>
              <w:jc w:val="both"/>
              <w:rPr>
                <w:rFonts w:ascii="Book Antiqua" w:hAnsi="Book Antiqua"/>
                <w:lang w:eastAsia="tr-TR"/>
              </w:rPr>
            </w:pPr>
          </w:p>
        </w:tc>
        <w:tc>
          <w:tcPr>
            <w:tcW w:w="501" w:type="pct"/>
          </w:tcPr>
          <w:p w14:paraId="5C62EB6D" w14:textId="77777777" w:rsidR="00362538" w:rsidRPr="0049365A" w:rsidRDefault="00362538" w:rsidP="0049365A">
            <w:pPr>
              <w:spacing w:line="360" w:lineRule="auto"/>
              <w:jc w:val="both"/>
              <w:rPr>
                <w:rFonts w:ascii="Book Antiqua" w:hAnsi="Book Antiqua"/>
                <w:lang w:eastAsia="tr-TR"/>
              </w:rPr>
            </w:pPr>
          </w:p>
        </w:tc>
      </w:tr>
      <w:tr w:rsidR="002103AC" w:rsidRPr="0049365A" w14:paraId="16462A25" w14:textId="77777777" w:rsidTr="002103AC">
        <w:trPr>
          <w:trHeight w:val="300"/>
        </w:trPr>
        <w:tc>
          <w:tcPr>
            <w:tcW w:w="826" w:type="pct"/>
            <w:hideMark/>
          </w:tcPr>
          <w:p w14:paraId="2F14D949" w14:textId="77777777" w:rsidR="00362538" w:rsidRPr="0049365A" w:rsidRDefault="00362538" w:rsidP="0049365A">
            <w:pPr>
              <w:spacing w:line="360" w:lineRule="auto"/>
              <w:jc w:val="both"/>
              <w:rPr>
                <w:rFonts w:ascii="Book Antiqua" w:hAnsi="Book Antiqua"/>
              </w:rPr>
            </w:pPr>
            <w:r w:rsidRPr="0049365A">
              <w:rPr>
                <w:rFonts w:ascii="Book Antiqua" w:hAnsi="Book Antiqua"/>
              </w:rPr>
              <w:t>No</w:t>
            </w:r>
          </w:p>
        </w:tc>
        <w:tc>
          <w:tcPr>
            <w:tcW w:w="422" w:type="pct"/>
          </w:tcPr>
          <w:p w14:paraId="4DE0885B" w14:textId="195AC9E6"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48</w:t>
            </w:r>
            <w:r w:rsidR="00251AFE" w:rsidRPr="0049365A">
              <w:rPr>
                <w:rFonts w:ascii="Book Antiqua" w:hAnsi="Book Antiqua"/>
                <w:color w:val="000000"/>
                <w:lang w:eastAsia="tr-TR"/>
              </w:rPr>
              <w:t xml:space="preserve"> </w:t>
            </w:r>
          </w:p>
        </w:tc>
        <w:tc>
          <w:tcPr>
            <w:tcW w:w="369" w:type="pct"/>
          </w:tcPr>
          <w:p w14:paraId="39DBE5CC"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73.2</w:t>
            </w:r>
          </w:p>
        </w:tc>
        <w:tc>
          <w:tcPr>
            <w:tcW w:w="422" w:type="pct"/>
            <w:noWrap/>
          </w:tcPr>
          <w:p w14:paraId="440B9BA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0C600A2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52.9</w:t>
            </w:r>
          </w:p>
        </w:tc>
        <w:tc>
          <w:tcPr>
            <w:tcW w:w="281" w:type="pct"/>
            <w:noWrap/>
          </w:tcPr>
          <w:p w14:paraId="5B72268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453CD0E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17.6</w:t>
            </w:r>
          </w:p>
        </w:tc>
        <w:tc>
          <w:tcPr>
            <w:tcW w:w="351" w:type="pct"/>
            <w:noWrap/>
          </w:tcPr>
          <w:p w14:paraId="4926E8D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74BE448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11.8</w:t>
            </w:r>
          </w:p>
        </w:tc>
        <w:tc>
          <w:tcPr>
            <w:tcW w:w="422" w:type="pct"/>
            <w:noWrap/>
          </w:tcPr>
          <w:p w14:paraId="4259095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1" w:type="pct"/>
            <w:noWrap/>
          </w:tcPr>
          <w:p w14:paraId="6CC88EA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17.6</w:t>
            </w:r>
          </w:p>
        </w:tc>
        <w:tc>
          <w:tcPr>
            <w:tcW w:w="501" w:type="pct"/>
            <w:vMerge w:val="restart"/>
          </w:tcPr>
          <w:p w14:paraId="7B12AB65" w14:textId="24BB1673"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0.053</w:t>
            </w:r>
          </w:p>
        </w:tc>
      </w:tr>
      <w:tr w:rsidR="002103AC" w:rsidRPr="0049365A" w14:paraId="725912FB" w14:textId="77777777" w:rsidTr="002103AC">
        <w:trPr>
          <w:trHeight w:val="300"/>
        </w:trPr>
        <w:tc>
          <w:tcPr>
            <w:tcW w:w="826" w:type="pct"/>
          </w:tcPr>
          <w:p w14:paraId="1CCB8903" w14:textId="77777777" w:rsidR="00362538" w:rsidRPr="0049365A" w:rsidRDefault="00362538" w:rsidP="0049365A">
            <w:pPr>
              <w:spacing w:line="360" w:lineRule="auto"/>
              <w:jc w:val="both"/>
              <w:rPr>
                <w:rFonts w:ascii="Book Antiqua" w:hAnsi="Book Antiqua"/>
              </w:rPr>
            </w:pPr>
            <w:r w:rsidRPr="0049365A">
              <w:rPr>
                <w:rFonts w:ascii="Book Antiqua" w:hAnsi="Book Antiqua"/>
              </w:rPr>
              <w:t>Yes</w:t>
            </w:r>
          </w:p>
        </w:tc>
        <w:tc>
          <w:tcPr>
            <w:tcW w:w="422" w:type="pct"/>
          </w:tcPr>
          <w:p w14:paraId="4753FB13" w14:textId="653906CB"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17</w:t>
            </w:r>
            <w:r w:rsidR="00251AFE" w:rsidRPr="0049365A">
              <w:rPr>
                <w:rFonts w:ascii="Book Antiqua" w:hAnsi="Book Antiqua"/>
                <w:color w:val="000000"/>
                <w:lang w:eastAsia="tr-TR"/>
              </w:rPr>
              <w:t xml:space="preserve"> </w:t>
            </w:r>
          </w:p>
        </w:tc>
        <w:tc>
          <w:tcPr>
            <w:tcW w:w="369" w:type="pct"/>
          </w:tcPr>
          <w:p w14:paraId="7BD3F093"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26.8</w:t>
            </w:r>
          </w:p>
        </w:tc>
        <w:tc>
          <w:tcPr>
            <w:tcW w:w="422" w:type="pct"/>
            <w:noWrap/>
          </w:tcPr>
          <w:p w14:paraId="0CC12E1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6A11F76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16.7</w:t>
            </w:r>
          </w:p>
        </w:tc>
        <w:tc>
          <w:tcPr>
            <w:tcW w:w="281" w:type="pct"/>
            <w:noWrap/>
          </w:tcPr>
          <w:p w14:paraId="4E4D1C7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17</w:t>
            </w:r>
          </w:p>
        </w:tc>
        <w:tc>
          <w:tcPr>
            <w:tcW w:w="352" w:type="pct"/>
            <w:noWrap/>
          </w:tcPr>
          <w:p w14:paraId="7F499FD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35.4</w:t>
            </w:r>
          </w:p>
        </w:tc>
        <w:tc>
          <w:tcPr>
            <w:tcW w:w="351" w:type="pct"/>
            <w:noWrap/>
          </w:tcPr>
          <w:p w14:paraId="4687396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12</w:t>
            </w:r>
          </w:p>
        </w:tc>
        <w:tc>
          <w:tcPr>
            <w:tcW w:w="352" w:type="pct"/>
            <w:noWrap/>
          </w:tcPr>
          <w:p w14:paraId="4CB1126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422" w:type="pct"/>
            <w:noWrap/>
          </w:tcPr>
          <w:p w14:paraId="401B12C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w:t>
            </w:r>
          </w:p>
        </w:tc>
        <w:tc>
          <w:tcPr>
            <w:tcW w:w="351" w:type="pct"/>
            <w:noWrap/>
          </w:tcPr>
          <w:p w14:paraId="69ABC8E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22.9</w:t>
            </w:r>
          </w:p>
        </w:tc>
        <w:tc>
          <w:tcPr>
            <w:tcW w:w="501" w:type="pct"/>
            <w:vMerge/>
          </w:tcPr>
          <w:p w14:paraId="7E468494" w14:textId="77777777" w:rsidR="00362538" w:rsidRPr="0049365A" w:rsidRDefault="00362538" w:rsidP="0049365A">
            <w:pPr>
              <w:spacing w:line="360" w:lineRule="auto"/>
              <w:jc w:val="both"/>
              <w:rPr>
                <w:rFonts w:ascii="Book Antiqua" w:hAnsi="Book Antiqua"/>
                <w:lang w:eastAsia="tr-TR"/>
              </w:rPr>
            </w:pPr>
          </w:p>
        </w:tc>
      </w:tr>
      <w:tr w:rsidR="002103AC" w:rsidRPr="0049365A" w14:paraId="2A48516F" w14:textId="77777777" w:rsidTr="002103AC">
        <w:trPr>
          <w:trHeight w:val="300"/>
        </w:trPr>
        <w:tc>
          <w:tcPr>
            <w:tcW w:w="826" w:type="pct"/>
            <w:hideMark/>
          </w:tcPr>
          <w:p w14:paraId="5E3A12B4" w14:textId="78D35388" w:rsidR="00362538" w:rsidRPr="0049365A" w:rsidRDefault="00362538" w:rsidP="0049365A">
            <w:pPr>
              <w:spacing w:line="360" w:lineRule="auto"/>
              <w:jc w:val="both"/>
              <w:rPr>
                <w:rFonts w:ascii="Book Antiqua" w:hAnsi="Book Antiqua"/>
              </w:rPr>
            </w:pPr>
            <w:r w:rsidRPr="0049365A">
              <w:rPr>
                <w:rFonts w:ascii="Book Antiqua" w:hAnsi="Book Antiqua"/>
              </w:rPr>
              <w:t>Metastasis</w:t>
            </w:r>
            <w:r w:rsidR="00251AFE" w:rsidRPr="0049365A">
              <w:rPr>
                <w:rFonts w:ascii="Book Antiqua" w:hAnsi="Book Antiqua"/>
              </w:rPr>
              <w:t xml:space="preserve"> </w:t>
            </w:r>
            <w:r w:rsidRPr="0049365A">
              <w:rPr>
                <w:rFonts w:ascii="Book Antiqua" w:hAnsi="Book Antiqua"/>
              </w:rPr>
              <w:t>sites</w:t>
            </w:r>
          </w:p>
        </w:tc>
        <w:tc>
          <w:tcPr>
            <w:tcW w:w="422" w:type="pct"/>
          </w:tcPr>
          <w:p w14:paraId="74EC7667" w14:textId="77777777" w:rsidR="00362538" w:rsidRPr="0049365A" w:rsidRDefault="00362538" w:rsidP="0049365A">
            <w:pPr>
              <w:spacing w:line="360" w:lineRule="auto"/>
              <w:jc w:val="both"/>
              <w:rPr>
                <w:rFonts w:ascii="Book Antiqua" w:hAnsi="Book Antiqua"/>
              </w:rPr>
            </w:pPr>
          </w:p>
        </w:tc>
        <w:tc>
          <w:tcPr>
            <w:tcW w:w="369" w:type="pct"/>
          </w:tcPr>
          <w:p w14:paraId="2E8746A7" w14:textId="77777777" w:rsidR="00362538" w:rsidRPr="0049365A" w:rsidRDefault="00362538" w:rsidP="0049365A">
            <w:pPr>
              <w:spacing w:line="360" w:lineRule="auto"/>
              <w:jc w:val="both"/>
              <w:rPr>
                <w:rFonts w:ascii="Book Antiqua" w:hAnsi="Book Antiqua"/>
              </w:rPr>
            </w:pPr>
          </w:p>
        </w:tc>
        <w:tc>
          <w:tcPr>
            <w:tcW w:w="422" w:type="pct"/>
            <w:noWrap/>
          </w:tcPr>
          <w:p w14:paraId="16AE4A9D"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77129A0"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0B56A8A2"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16900999"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2ECCF5A5"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07F8843A"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63F54AE8"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4479C11" w14:textId="77777777" w:rsidR="00362538" w:rsidRPr="0049365A" w:rsidRDefault="00362538" w:rsidP="0049365A">
            <w:pPr>
              <w:spacing w:line="360" w:lineRule="auto"/>
              <w:jc w:val="both"/>
              <w:rPr>
                <w:rFonts w:ascii="Book Antiqua" w:hAnsi="Book Antiqua"/>
                <w:lang w:eastAsia="tr-TR"/>
              </w:rPr>
            </w:pPr>
          </w:p>
        </w:tc>
        <w:tc>
          <w:tcPr>
            <w:tcW w:w="501" w:type="pct"/>
          </w:tcPr>
          <w:p w14:paraId="5A3B26B2" w14:textId="77777777" w:rsidR="00362538" w:rsidRPr="0049365A" w:rsidRDefault="00362538" w:rsidP="0049365A">
            <w:pPr>
              <w:spacing w:line="360" w:lineRule="auto"/>
              <w:jc w:val="both"/>
              <w:rPr>
                <w:rFonts w:ascii="Book Antiqua" w:hAnsi="Book Antiqua"/>
                <w:lang w:eastAsia="tr-TR"/>
              </w:rPr>
            </w:pPr>
          </w:p>
        </w:tc>
      </w:tr>
      <w:tr w:rsidR="00362538" w:rsidRPr="0049365A" w14:paraId="534E73EE" w14:textId="77777777" w:rsidTr="002103AC">
        <w:trPr>
          <w:trHeight w:val="300"/>
        </w:trPr>
        <w:tc>
          <w:tcPr>
            <w:tcW w:w="826" w:type="pct"/>
            <w:hideMark/>
          </w:tcPr>
          <w:p w14:paraId="3368CFD7" w14:textId="77777777" w:rsidR="00362538" w:rsidRPr="0049365A" w:rsidRDefault="00362538" w:rsidP="0049365A">
            <w:pPr>
              <w:spacing w:line="360" w:lineRule="auto"/>
              <w:jc w:val="both"/>
              <w:rPr>
                <w:rFonts w:ascii="Book Antiqua" w:hAnsi="Book Antiqua"/>
              </w:rPr>
            </w:pPr>
            <w:r w:rsidRPr="0049365A">
              <w:rPr>
                <w:rFonts w:ascii="Book Antiqua" w:hAnsi="Book Antiqua"/>
              </w:rPr>
              <w:t>Liver</w:t>
            </w:r>
          </w:p>
        </w:tc>
        <w:tc>
          <w:tcPr>
            <w:tcW w:w="422" w:type="pct"/>
          </w:tcPr>
          <w:p w14:paraId="56FA2DA4" w14:textId="3AA6D15E"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16</w:t>
            </w:r>
            <w:r w:rsidR="00251AFE" w:rsidRPr="0049365A">
              <w:rPr>
                <w:rFonts w:ascii="Book Antiqua" w:hAnsi="Book Antiqua"/>
                <w:color w:val="000000"/>
                <w:lang w:eastAsia="tr-TR"/>
              </w:rPr>
              <w:t xml:space="preserve"> </w:t>
            </w:r>
          </w:p>
        </w:tc>
        <w:tc>
          <w:tcPr>
            <w:tcW w:w="369" w:type="pct"/>
          </w:tcPr>
          <w:p w14:paraId="56B5D1CE"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24.6</w:t>
            </w:r>
          </w:p>
        </w:tc>
        <w:tc>
          <w:tcPr>
            <w:tcW w:w="422" w:type="pct"/>
            <w:noWrap/>
          </w:tcPr>
          <w:p w14:paraId="183EB4E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38AE354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12.5</w:t>
            </w:r>
          </w:p>
        </w:tc>
        <w:tc>
          <w:tcPr>
            <w:tcW w:w="281" w:type="pct"/>
            <w:noWrap/>
          </w:tcPr>
          <w:p w14:paraId="0E3E528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2" w:type="pct"/>
            <w:noWrap/>
          </w:tcPr>
          <w:p w14:paraId="07F0392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43.8</w:t>
            </w:r>
          </w:p>
        </w:tc>
        <w:tc>
          <w:tcPr>
            <w:tcW w:w="351" w:type="pct"/>
            <w:noWrap/>
          </w:tcPr>
          <w:p w14:paraId="25CCF3D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42B3702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12.5</w:t>
            </w:r>
          </w:p>
        </w:tc>
        <w:tc>
          <w:tcPr>
            <w:tcW w:w="422" w:type="pct"/>
            <w:noWrap/>
          </w:tcPr>
          <w:p w14:paraId="78E3257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1" w:type="pct"/>
            <w:noWrap/>
          </w:tcPr>
          <w:p w14:paraId="3D2246F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31.3</w:t>
            </w:r>
          </w:p>
        </w:tc>
        <w:tc>
          <w:tcPr>
            <w:tcW w:w="501" w:type="pct"/>
            <w:vMerge w:val="restart"/>
          </w:tcPr>
          <w:p w14:paraId="0B90F688" w14:textId="3859096D"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0.050</w:t>
            </w:r>
          </w:p>
        </w:tc>
      </w:tr>
      <w:tr w:rsidR="00362538" w:rsidRPr="0049365A" w14:paraId="2C251AC5" w14:textId="77777777" w:rsidTr="002103AC">
        <w:trPr>
          <w:trHeight w:val="239"/>
        </w:trPr>
        <w:tc>
          <w:tcPr>
            <w:tcW w:w="826" w:type="pct"/>
            <w:hideMark/>
          </w:tcPr>
          <w:p w14:paraId="03C257F8" w14:textId="77777777" w:rsidR="00362538" w:rsidRPr="0049365A" w:rsidRDefault="00362538" w:rsidP="0049365A">
            <w:pPr>
              <w:spacing w:line="360" w:lineRule="auto"/>
              <w:jc w:val="both"/>
              <w:rPr>
                <w:rFonts w:ascii="Book Antiqua" w:hAnsi="Book Antiqua"/>
              </w:rPr>
            </w:pPr>
            <w:r w:rsidRPr="0049365A">
              <w:rPr>
                <w:rFonts w:ascii="Book Antiqua" w:hAnsi="Book Antiqua"/>
              </w:rPr>
              <w:t>Lung</w:t>
            </w:r>
          </w:p>
        </w:tc>
        <w:tc>
          <w:tcPr>
            <w:tcW w:w="422" w:type="pct"/>
          </w:tcPr>
          <w:p w14:paraId="51B564CA" w14:textId="15BA1EBC"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4</w:t>
            </w:r>
            <w:r w:rsidR="00251AFE" w:rsidRPr="0049365A">
              <w:rPr>
                <w:rFonts w:ascii="Book Antiqua" w:hAnsi="Book Antiqua"/>
                <w:color w:val="000000"/>
                <w:lang w:eastAsia="tr-TR"/>
              </w:rPr>
              <w:t xml:space="preserve"> </w:t>
            </w:r>
          </w:p>
        </w:tc>
        <w:tc>
          <w:tcPr>
            <w:tcW w:w="369" w:type="pct"/>
          </w:tcPr>
          <w:p w14:paraId="36E86CDB"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6.2</w:t>
            </w:r>
          </w:p>
        </w:tc>
        <w:tc>
          <w:tcPr>
            <w:tcW w:w="422" w:type="pct"/>
            <w:noWrap/>
          </w:tcPr>
          <w:p w14:paraId="0DA4CE6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068DF0E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50.0</w:t>
            </w:r>
          </w:p>
        </w:tc>
        <w:tc>
          <w:tcPr>
            <w:tcW w:w="281" w:type="pct"/>
            <w:noWrap/>
          </w:tcPr>
          <w:p w14:paraId="0E60627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22AECCD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351" w:type="pct"/>
            <w:noWrap/>
          </w:tcPr>
          <w:p w14:paraId="26F645B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50DDCBA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422" w:type="pct"/>
            <w:noWrap/>
          </w:tcPr>
          <w:p w14:paraId="67DBCD9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766C067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50.0</w:t>
            </w:r>
          </w:p>
        </w:tc>
        <w:tc>
          <w:tcPr>
            <w:tcW w:w="501" w:type="pct"/>
            <w:vMerge/>
          </w:tcPr>
          <w:p w14:paraId="29408B1A" w14:textId="77777777" w:rsidR="00362538" w:rsidRPr="0049365A" w:rsidRDefault="00362538" w:rsidP="0049365A">
            <w:pPr>
              <w:spacing w:line="360" w:lineRule="auto"/>
              <w:jc w:val="both"/>
              <w:rPr>
                <w:rFonts w:ascii="Book Antiqua" w:hAnsi="Book Antiqua"/>
                <w:lang w:eastAsia="tr-TR"/>
              </w:rPr>
            </w:pPr>
          </w:p>
        </w:tc>
      </w:tr>
      <w:tr w:rsidR="002103AC" w:rsidRPr="0049365A" w14:paraId="1FC0639D" w14:textId="77777777" w:rsidTr="002103AC">
        <w:trPr>
          <w:trHeight w:val="300"/>
        </w:trPr>
        <w:tc>
          <w:tcPr>
            <w:tcW w:w="826" w:type="pct"/>
            <w:hideMark/>
          </w:tcPr>
          <w:p w14:paraId="2680C57E" w14:textId="77777777" w:rsidR="00362538" w:rsidRPr="0049365A" w:rsidRDefault="00362538" w:rsidP="0049365A">
            <w:pPr>
              <w:spacing w:line="360" w:lineRule="auto"/>
              <w:jc w:val="both"/>
              <w:rPr>
                <w:rFonts w:ascii="Book Antiqua" w:hAnsi="Book Antiqua"/>
              </w:rPr>
            </w:pPr>
            <w:r w:rsidRPr="0049365A">
              <w:rPr>
                <w:rFonts w:ascii="Book Antiqua" w:hAnsi="Book Antiqua"/>
              </w:rPr>
              <w:t>Peritoneum</w:t>
            </w:r>
          </w:p>
        </w:tc>
        <w:tc>
          <w:tcPr>
            <w:tcW w:w="422" w:type="pct"/>
          </w:tcPr>
          <w:p w14:paraId="35254904" w14:textId="64A4203F"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11</w:t>
            </w:r>
            <w:r w:rsidR="00251AFE" w:rsidRPr="0049365A">
              <w:rPr>
                <w:rFonts w:ascii="Book Antiqua" w:hAnsi="Book Antiqua"/>
                <w:color w:val="000000"/>
                <w:lang w:eastAsia="tr-TR"/>
              </w:rPr>
              <w:t xml:space="preserve"> </w:t>
            </w:r>
          </w:p>
        </w:tc>
        <w:tc>
          <w:tcPr>
            <w:tcW w:w="369" w:type="pct"/>
          </w:tcPr>
          <w:p w14:paraId="726EFAE9"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16.9</w:t>
            </w:r>
          </w:p>
        </w:tc>
        <w:tc>
          <w:tcPr>
            <w:tcW w:w="422" w:type="pct"/>
            <w:noWrap/>
          </w:tcPr>
          <w:p w14:paraId="269CC26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66DA590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281" w:type="pct"/>
            <w:noWrap/>
          </w:tcPr>
          <w:p w14:paraId="6195840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5</w:t>
            </w:r>
          </w:p>
        </w:tc>
        <w:tc>
          <w:tcPr>
            <w:tcW w:w="352" w:type="pct"/>
            <w:noWrap/>
          </w:tcPr>
          <w:p w14:paraId="3FF70CB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45.5</w:t>
            </w:r>
          </w:p>
        </w:tc>
        <w:tc>
          <w:tcPr>
            <w:tcW w:w="351" w:type="pct"/>
            <w:noWrap/>
          </w:tcPr>
          <w:p w14:paraId="03B05C5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1FD4545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27.3</w:t>
            </w:r>
          </w:p>
        </w:tc>
        <w:tc>
          <w:tcPr>
            <w:tcW w:w="422" w:type="pct"/>
            <w:noWrap/>
          </w:tcPr>
          <w:p w14:paraId="2FB497C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1" w:type="pct"/>
            <w:noWrap/>
          </w:tcPr>
          <w:p w14:paraId="3E2F5EA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27.3</w:t>
            </w:r>
          </w:p>
        </w:tc>
        <w:tc>
          <w:tcPr>
            <w:tcW w:w="501" w:type="pct"/>
            <w:vMerge/>
          </w:tcPr>
          <w:p w14:paraId="3A4FBADC" w14:textId="77777777" w:rsidR="00362538" w:rsidRPr="0049365A" w:rsidRDefault="00362538" w:rsidP="0049365A">
            <w:pPr>
              <w:spacing w:line="360" w:lineRule="auto"/>
              <w:jc w:val="both"/>
              <w:rPr>
                <w:rFonts w:ascii="Book Antiqua" w:hAnsi="Book Antiqua"/>
                <w:lang w:eastAsia="tr-TR"/>
              </w:rPr>
            </w:pPr>
          </w:p>
        </w:tc>
      </w:tr>
      <w:tr w:rsidR="002103AC" w:rsidRPr="0049365A" w14:paraId="4F648F61" w14:textId="77777777" w:rsidTr="002103AC">
        <w:trPr>
          <w:trHeight w:val="300"/>
        </w:trPr>
        <w:tc>
          <w:tcPr>
            <w:tcW w:w="826" w:type="pct"/>
            <w:hideMark/>
          </w:tcPr>
          <w:p w14:paraId="32BA41C5" w14:textId="77777777" w:rsidR="00362538" w:rsidRPr="0049365A" w:rsidRDefault="00362538" w:rsidP="0049365A">
            <w:pPr>
              <w:spacing w:line="360" w:lineRule="auto"/>
              <w:jc w:val="both"/>
              <w:rPr>
                <w:rFonts w:ascii="Book Antiqua" w:hAnsi="Book Antiqua"/>
              </w:rPr>
            </w:pPr>
            <w:r w:rsidRPr="0049365A">
              <w:rPr>
                <w:rFonts w:ascii="Book Antiqua" w:hAnsi="Book Antiqua"/>
              </w:rPr>
              <w:t>LAP</w:t>
            </w:r>
          </w:p>
        </w:tc>
        <w:tc>
          <w:tcPr>
            <w:tcW w:w="422" w:type="pct"/>
          </w:tcPr>
          <w:p w14:paraId="2E7A0433" w14:textId="52198EF9"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14</w:t>
            </w:r>
            <w:r w:rsidR="00251AFE" w:rsidRPr="0049365A">
              <w:rPr>
                <w:rFonts w:ascii="Book Antiqua" w:hAnsi="Book Antiqua"/>
                <w:color w:val="000000"/>
                <w:lang w:eastAsia="tr-TR"/>
              </w:rPr>
              <w:t xml:space="preserve"> </w:t>
            </w:r>
          </w:p>
        </w:tc>
        <w:tc>
          <w:tcPr>
            <w:tcW w:w="369" w:type="pct"/>
          </w:tcPr>
          <w:p w14:paraId="19FFE601"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21.5</w:t>
            </w:r>
          </w:p>
        </w:tc>
        <w:tc>
          <w:tcPr>
            <w:tcW w:w="422" w:type="pct"/>
            <w:noWrap/>
          </w:tcPr>
          <w:p w14:paraId="0927872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w:t>
            </w:r>
          </w:p>
        </w:tc>
        <w:tc>
          <w:tcPr>
            <w:tcW w:w="352" w:type="pct"/>
            <w:noWrap/>
          </w:tcPr>
          <w:p w14:paraId="4C78FEB8" w14:textId="616E9A53"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28.6</w:t>
            </w:r>
          </w:p>
        </w:tc>
        <w:tc>
          <w:tcPr>
            <w:tcW w:w="281" w:type="pct"/>
            <w:noWrap/>
          </w:tcPr>
          <w:p w14:paraId="58D0B5F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59E22F8E" w14:textId="6B235C95"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p>
        </w:tc>
        <w:tc>
          <w:tcPr>
            <w:tcW w:w="351" w:type="pct"/>
            <w:noWrap/>
          </w:tcPr>
          <w:p w14:paraId="55473E7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293439F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42.9</w:t>
            </w:r>
            <w:r w:rsidRPr="00C26268">
              <w:rPr>
                <w:rFonts w:ascii="Book Antiqua" w:hAnsi="Book Antiqua"/>
                <w:strike/>
                <w:color w:val="FF0000"/>
                <w:lang w:eastAsia="tr-TR"/>
              </w:rPr>
              <w:t>0</w:t>
            </w:r>
          </w:p>
        </w:tc>
        <w:tc>
          <w:tcPr>
            <w:tcW w:w="422" w:type="pct"/>
            <w:noWrap/>
          </w:tcPr>
          <w:p w14:paraId="539F9CC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2D4F64E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r w:rsidRPr="00C26268">
              <w:rPr>
                <w:rFonts w:ascii="Book Antiqua" w:hAnsi="Book Antiqua"/>
                <w:strike/>
                <w:color w:val="FF0000"/>
                <w:lang w:eastAsia="tr-TR"/>
              </w:rPr>
              <w:t>0</w:t>
            </w:r>
          </w:p>
        </w:tc>
        <w:tc>
          <w:tcPr>
            <w:tcW w:w="501" w:type="pct"/>
            <w:vMerge/>
          </w:tcPr>
          <w:p w14:paraId="59DEB221" w14:textId="77777777" w:rsidR="00362538" w:rsidRPr="0049365A" w:rsidRDefault="00362538" w:rsidP="0049365A">
            <w:pPr>
              <w:spacing w:line="360" w:lineRule="auto"/>
              <w:jc w:val="both"/>
              <w:rPr>
                <w:rFonts w:ascii="Book Antiqua" w:hAnsi="Book Antiqua"/>
                <w:lang w:eastAsia="tr-TR"/>
              </w:rPr>
            </w:pPr>
          </w:p>
        </w:tc>
      </w:tr>
      <w:tr w:rsidR="002103AC" w:rsidRPr="0049365A" w14:paraId="7F5D7F00" w14:textId="77777777" w:rsidTr="002103AC">
        <w:trPr>
          <w:trHeight w:val="283"/>
        </w:trPr>
        <w:tc>
          <w:tcPr>
            <w:tcW w:w="826" w:type="pct"/>
            <w:hideMark/>
          </w:tcPr>
          <w:p w14:paraId="5FDD4B96" w14:textId="77777777" w:rsidR="00362538" w:rsidRPr="0049365A" w:rsidRDefault="00362538" w:rsidP="0049365A">
            <w:pPr>
              <w:spacing w:line="360" w:lineRule="auto"/>
              <w:jc w:val="both"/>
              <w:rPr>
                <w:rFonts w:ascii="Book Antiqua" w:hAnsi="Book Antiqua"/>
              </w:rPr>
            </w:pPr>
            <w:r w:rsidRPr="0049365A">
              <w:rPr>
                <w:rFonts w:ascii="Book Antiqua" w:hAnsi="Book Antiqua"/>
              </w:rPr>
              <w:t>Brain</w:t>
            </w:r>
          </w:p>
        </w:tc>
        <w:tc>
          <w:tcPr>
            <w:tcW w:w="422" w:type="pct"/>
          </w:tcPr>
          <w:p w14:paraId="47A9A10B" w14:textId="370077ED"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w:t>
            </w:r>
            <w:r w:rsidR="00251AFE" w:rsidRPr="0049365A">
              <w:rPr>
                <w:rFonts w:ascii="Book Antiqua" w:hAnsi="Book Antiqua"/>
                <w:color w:val="000000"/>
                <w:lang w:eastAsia="tr-TR"/>
              </w:rPr>
              <w:t xml:space="preserve"> </w:t>
            </w:r>
          </w:p>
        </w:tc>
        <w:tc>
          <w:tcPr>
            <w:tcW w:w="369" w:type="pct"/>
          </w:tcPr>
          <w:p w14:paraId="5193FDE2"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3.1</w:t>
            </w:r>
          </w:p>
        </w:tc>
        <w:tc>
          <w:tcPr>
            <w:tcW w:w="422" w:type="pct"/>
            <w:noWrap/>
          </w:tcPr>
          <w:p w14:paraId="357FAD9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7E33D95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100.0</w:t>
            </w:r>
          </w:p>
        </w:tc>
        <w:tc>
          <w:tcPr>
            <w:tcW w:w="281" w:type="pct"/>
            <w:noWrap/>
          </w:tcPr>
          <w:p w14:paraId="2626BE9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376B9AB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351" w:type="pct"/>
            <w:noWrap/>
          </w:tcPr>
          <w:p w14:paraId="361B978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5B91EF1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422" w:type="pct"/>
            <w:noWrap/>
          </w:tcPr>
          <w:p w14:paraId="088E0A4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1" w:type="pct"/>
            <w:noWrap/>
          </w:tcPr>
          <w:p w14:paraId="4C2D96E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501" w:type="pct"/>
            <w:vMerge/>
          </w:tcPr>
          <w:p w14:paraId="0C038DA4" w14:textId="77777777" w:rsidR="00362538" w:rsidRPr="0049365A" w:rsidRDefault="00362538" w:rsidP="0049365A">
            <w:pPr>
              <w:spacing w:line="360" w:lineRule="auto"/>
              <w:jc w:val="both"/>
              <w:rPr>
                <w:rFonts w:ascii="Book Antiqua" w:hAnsi="Book Antiqua"/>
                <w:lang w:eastAsia="tr-TR"/>
              </w:rPr>
            </w:pPr>
          </w:p>
        </w:tc>
      </w:tr>
      <w:tr w:rsidR="002103AC" w:rsidRPr="0049365A" w14:paraId="2B044E62" w14:textId="77777777" w:rsidTr="002103AC">
        <w:trPr>
          <w:trHeight w:val="233"/>
        </w:trPr>
        <w:tc>
          <w:tcPr>
            <w:tcW w:w="826" w:type="pct"/>
          </w:tcPr>
          <w:p w14:paraId="40DE2C92" w14:textId="46A3B8B0" w:rsidR="00362538" w:rsidRPr="0049365A" w:rsidRDefault="00362538" w:rsidP="0049365A">
            <w:pPr>
              <w:spacing w:line="360" w:lineRule="auto"/>
              <w:jc w:val="both"/>
              <w:rPr>
                <w:rFonts w:ascii="Book Antiqua" w:hAnsi="Book Antiqua"/>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w:t>
            </w:r>
            <w:r w:rsidR="00251AFE" w:rsidRPr="0049365A">
              <w:rPr>
                <w:rFonts w:ascii="Book Antiqua" w:hAnsi="Book Antiqua"/>
              </w:rPr>
              <w:t xml:space="preserve"> </w:t>
            </w:r>
            <w:r w:rsidR="00374410">
              <w:rPr>
                <w:rFonts w:ascii="Book Antiqua" w:hAnsi="Book Antiqua"/>
              </w:rPr>
              <w:t>l</w:t>
            </w:r>
            <w:r w:rsidRPr="0049365A">
              <w:rPr>
                <w:rFonts w:ascii="Book Antiqua" w:hAnsi="Book Antiqua"/>
              </w:rPr>
              <w:t>ung</w:t>
            </w:r>
          </w:p>
        </w:tc>
        <w:tc>
          <w:tcPr>
            <w:tcW w:w="422" w:type="pct"/>
          </w:tcPr>
          <w:p w14:paraId="2660A366" w14:textId="5D7090F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17</w:t>
            </w:r>
            <w:r w:rsidR="00251AFE" w:rsidRPr="0049365A">
              <w:rPr>
                <w:rFonts w:ascii="Book Antiqua" w:hAnsi="Book Antiqua"/>
                <w:color w:val="000000"/>
                <w:lang w:eastAsia="tr-TR"/>
              </w:rPr>
              <w:t xml:space="preserve"> </w:t>
            </w:r>
          </w:p>
        </w:tc>
        <w:tc>
          <w:tcPr>
            <w:tcW w:w="369" w:type="pct"/>
          </w:tcPr>
          <w:p w14:paraId="64694908"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26.2</w:t>
            </w:r>
          </w:p>
        </w:tc>
        <w:tc>
          <w:tcPr>
            <w:tcW w:w="422" w:type="pct"/>
            <w:noWrap/>
          </w:tcPr>
          <w:p w14:paraId="3623B4F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w:t>
            </w:r>
          </w:p>
        </w:tc>
        <w:tc>
          <w:tcPr>
            <w:tcW w:w="352" w:type="pct"/>
            <w:noWrap/>
          </w:tcPr>
          <w:p w14:paraId="12E2214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41.2</w:t>
            </w:r>
          </w:p>
        </w:tc>
        <w:tc>
          <w:tcPr>
            <w:tcW w:w="281" w:type="pct"/>
            <w:noWrap/>
          </w:tcPr>
          <w:p w14:paraId="0823677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51448BA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35.0</w:t>
            </w:r>
          </w:p>
        </w:tc>
        <w:tc>
          <w:tcPr>
            <w:tcW w:w="351" w:type="pct"/>
            <w:noWrap/>
          </w:tcPr>
          <w:p w14:paraId="4DAD8C0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2" w:type="pct"/>
            <w:noWrap/>
          </w:tcPr>
          <w:p w14:paraId="15E2FCD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11.8</w:t>
            </w:r>
          </w:p>
        </w:tc>
        <w:tc>
          <w:tcPr>
            <w:tcW w:w="422" w:type="pct"/>
            <w:noWrap/>
          </w:tcPr>
          <w:p w14:paraId="400B3C7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w:t>
            </w:r>
          </w:p>
        </w:tc>
        <w:tc>
          <w:tcPr>
            <w:tcW w:w="351" w:type="pct"/>
            <w:noWrap/>
          </w:tcPr>
          <w:p w14:paraId="0A1C8CF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11.8</w:t>
            </w:r>
          </w:p>
        </w:tc>
        <w:tc>
          <w:tcPr>
            <w:tcW w:w="501" w:type="pct"/>
            <w:vMerge/>
          </w:tcPr>
          <w:p w14:paraId="04577A87" w14:textId="77777777" w:rsidR="00362538" w:rsidRPr="0049365A" w:rsidRDefault="00362538" w:rsidP="0049365A">
            <w:pPr>
              <w:spacing w:line="360" w:lineRule="auto"/>
              <w:jc w:val="both"/>
              <w:rPr>
                <w:rFonts w:ascii="Book Antiqua" w:hAnsi="Book Antiqua"/>
                <w:lang w:eastAsia="tr-TR"/>
              </w:rPr>
            </w:pPr>
          </w:p>
        </w:tc>
      </w:tr>
      <w:tr w:rsidR="002103AC" w:rsidRPr="0049365A" w14:paraId="4153C135" w14:textId="77777777" w:rsidTr="002103AC">
        <w:trPr>
          <w:trHeight w:val="300"/>
        </w:trPr>
        <w:tc>
          <w:tcPr>
            <w:tcW w:w="826" w:type="pct"/>
            <w:hideMark/>
          </w:tcPr>
          <w:p w14:paraId="5F3FC810" w14:textId="77777777" w:rsidR="00362538" w:rsidRPr="0049365A" w:rsidRDefault="00362538" w:rsidP="0049365A">
            <w:pPr>
              <w:spacing w:line="360" w:lineRule="auto"/>
              <w:jc w:val="both"/>
              <w:rPr>
                <w:rFonts w:ascii="Book Antiqua" w:hAnsi="Book Antiqua"/>
              </w:rPr>
            </w:pPr>
            <w:r w:rsidRPr="0049365A">
              <w:rPr>
                <w:rFonts w:ascii="Book Antiqua" w:hAnsi="Book Antiqua"/>
              </w:rPr>
              <w:t>Ovary</w:t>
            </w:r>
          </w:p>
        </w:tc>
        <w:tc>
          <w:tcPr>
            <w:tcW w:w="422" w:type="pct"/>
          </w:tcPr>
          <w:p w14:paraId="2CEAEC13" w14:textId="4C6B5871"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1</w:t>
            </w:r>
            <w:r w:rsidR="00251AFE" w:rsidRPr="0049365A">
              <w:rPr>
                <w:rFonts w:ascii="Book Antiqua" w:hAnsi="Book Antiqua"/>
                <w:color w:val="000000"/>
                <w:lang w:eastAsia="tr-TR"/>
              </w:rPr>
              <w:t xml:space="preserve"> </w:t>
            </w:r>
          </w:p>
        </w:tc>
        <w:tc>
          <w:tcPr>
            <w:tcW w:w="369" w:type="pct"/>
          </w:tcPr>
          <w:p w14:paraId="4B6F5BB6"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1.5</w:t>
            </w:r>
          </w:p>
        </w:tc>
        <w:tc>
          <w:tcPr>
            <w:tcW w:w="422" w:type="pct"/>
            <w:noWrap/>
            <w:hideMark/>
          </w:tcPr>
          <w:p w14:paraId="0A1E218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hideMark/>
          </w:tcPr>
          <w:p w14:paraId="40F9B5D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281" w:type="pct"/>
            <w:noWrap/>
            <w:hideMark/>
          </w:tcPr>
          <w:p w14:paraId="46C141C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hideMark/>
          </w:tcPr>
          <w:p w14:paraId="7F067A1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351" w:type="pct"/>
            <w:noWrap/>
            <w:hideMark/>
          </w:tcPr>
          <w:p w14:paraId="3686A0A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2" w:type="pct"/>
            <w:noWrap/>
            <w:hideMark/>
          </w:tcPr>
          <w:p w14:paraId="65CE919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100.0</w:t>
            </w:r>
          </w:p>
        </w:tc>
        <w:tc>
          <w:tcPr>
            <w:tcW w:w="422" w:type="pct"/>
            <w:noWrap/>
            <w:hideMark/>
          </w:tcPr>
          <w:p w14:paraId="40B3528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1" w:type="pct"/>
            <w:noWrap/>
            <w:hideMark/>
          </w:tcPr>
          <w:p w14:paraId="3A71B94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501" w:type="pct"/>
            <w:vMerge/>
          </w:tcPr>
          <w:p w14:paraId="37DD56B2" w14:textId="77777777" w:rsidR="00362538" w:rsidRPr="0049365A" w:rsidRDefault="00362538" w:rsidP="0049365A">
            <w:pPr>
              <w:spacing w:line="360" w:lineRule="auto"/>
              <w:jc w:val="both"/>
              <w:rPr>
                <w:rFonts w:ascii="Book Antiqua" w:hAnsi="Book Antiqua"/>
                <w:lang w:eastAsia="tr-TR"/>
              </w:rPr>
            </w:pPr>
          </w:p>
        </w:tc>
      </w:tr>
      <w:tr w:rsidR="002103AC" w:rsidRPr="0049365A" w14:paraId="7E402372" w14:textId="77777777" w:rsidTr="002103AC">
        <w:trPr>
          <w:trHeight w:val="300"/>
        </w:trPr>
        <w:tc>
          <w:tcPr>
            <w:tcW w:w="826" w:type="pct"/>
            <w:hideMark/>
          </w:tcPr>
          <w:p w14:paraId="4527E03A" w14:textId="48D6DDAA" w:rsidR="00362538" w:rsidRPr="0049365A" w:rsidRDefault="00362538" w:rsidP="0049365A">
            <w:pPr>
              <w:spacing w:line="360" w:lineRule="auto"/>
              <w:jc w:val="both"/>
              <w:rPr>
                <w:rFonts w:ascii="Book Antiqua" w:hAnsi="Book Antiqua"/>
              </w:rPr>
            </w:pPr>
            <w:r w:rsidRPr="0049365A">
              <w:rPr>
                <w:rFonts w:ascii="Book Antiqua" w:hAnsi="Book Antiqua"/>
              </w:rPr>
              <w:lastRenderedPageBreak/>
              <w:t>Adjuvant</w:t>
            </w:r>
            <w:r w:rsidR="00251AFE" w:rsidRPr="0049365A">
              <w:rPr>
                <w:rFonts w:ascii="Book Antiqua" w:hAnsi="Book Antiqua"/>
              </w:rPr>
              <w:t xml:space="preserve"> </w:t>
            </w:r>
            <w:r w:rsidRPr="0049365A">
              <w:rPr>
                <w:rFonts w:ascii="Book Antiqua" w:hAnsi="Book Antiqua"/>
              </w:rPr>
              <w:t>chemotherapy</w:t>
            </w:r>
          </w:p>
        </w:tc>
        <w:tc>
          <w:tcPr>
            <w:tcW w:w="422" w:type="pct"/>
          </w:tcPr>
          <w:p w14:paraId="25D1DFF9" w14:textId="77777777" w:rsidR="00362538" w:rsidRPr="0049365A" w:rsidRDefault="00362538" w:rsidP="0049365A">
            <w:pPr>
              <w:spacing w:line="360" w:lineRule="auto"/>
              <w:jc w:val="both"/>
              <w:rPr>
                <w:rFonts w:ascii="Book Antiqua" w:hAnsi="Book Antiqua"/>
              </w:rPr>
            </w:pPr>
          </w:p>
        </w:tc>
        <w:tc>
          <w:tcPr>
            <w:tcW w:w="369" w:type="pct"/>
          </w:tcPr>
          <w:p w14:paraId="7F8A1132" w14:textId="77777777" w:rsidR="00362538" w:rsidRPr="0049365A" w:rsidRDefault="00362538" w:rsidP="0049365A">
            <w:pPr>
              <w:spacing w:line="360" w:lineRule="auto"/>
              <w:jc w:val="both"/>
              <w:rPr>
                <w:rFonts w:ascii="Book Antiqua" w:hAnsi="Book Antiqua"/>
              </w:rPr>
            </w:pPr>
          </w:p>
        </w:tc>
        <w:tc>
          <w:tcPr>
            <w:tcW w:w="422" w:type="pct"/>
            <w:noWrap/>
          </w:tcPr>
          <w:p w14:paraId="6EC29EC7"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B521C9F"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5820E1FE"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008AAC23"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62FA6C8A"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3C22E252"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21513038"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42B3924F" w14:textId="77777777" w:rsidR="00362538" w:rsidRPr="0049365A" w:rsidRDefault="00362538" w:rsidP="0049365A">
            <w:pPr>
              <w:spacing w:line="360" w:lineRule="auto"/>
              <w:jc w:val="both"/>
              <w:rPr>
                <w:rFonts w:ascii="Book Antiqua" w:hAnsi="Book Antiqua"/>
                <w:lang w:eastAsia="tr-TR"/>
              </w:rPr>
            </w:pPr>
          </w:p>
        </w:tc>
        <w:tc>
          <w:tcPr>
            <w:tcW w:w="501" w:type="pct"/>
          </w:tcPr>
          <w:p w14:paraId="7E00C2DA" w14:textId="77777777" w:rsidR="00362538" w:rsidRPr="0049365A" w:rsidRDefault="00362538" w:rsidP="0049365A">
            <w:pPr>
              <w:spacing w:line="360" w:lineRule="auto"/>
              <w:jc w:val="both"/>
              <w:rPr>
                <w:rFonts w:ascii="Book Antiqua" w:hAnsi="Book Antiqua"/>
                <w:lang w:eastAsia="tr-TR"/>
              </w:rPr>
            </w:pPr>
          </w:p>
        </w:tc>
      </w:tr>
      <w:tr w:rsidR="002103AC" w:rsidRPr="0049365A" w14:paraId="5FF8F78F" w14:textId="77777777" w:rsidTr="002103AC">
        <w:trPr>
          <w:trHeight w:val="320"/>
        </w:trPr>
        <w:tc>
          <w:tcPr>
            <w:tcW w:w="826" w:type="pct"/>
            <w:hideMark/>
          </w:tcPr>
          <w:p w14:paraId="7D9CCF29" w14:textId="77777777" w:rsidR="00362538" w:rsidRPr="0049365A" w:rsidRDefault="00362538" w:rsidP="0049365A">
            <w:pPr>
              <w:spacing w:line="360" w:lineRule="auto"/>
              <w:jc w:val="both"/>
              <w:rPr>
                <w:rFonts w:ascii="Book Antiqua" w:hAnsi="Book Antiqua"/>
              </w:rPr>
            </w:pPr>
            <w:r w:rsidRPr="0049365A">
              <w:rPr>
                <w:rFonts w:ascii="Book Antiqua" w:hAnsi="Book Antiqua"/>
              </w:rPr>
              <w:t>No</w:t>
            </w:r>
          </w:p>
        </w:tc>
        <w:tc>
          <w:tcPr>
            <w:tcW w:w="422" w:type="pct"/>
          </w:tcPr>
          <w:p w14:paraId="03C456C1" w14:textId="5CFC4E3A"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29</w:t>
            </w:r>
            <w:r w:rsidR="00251AFE" w:rsidRPr="0049365A">
              <w:rPr>
                <w:rFonts w:ascii="Book Antiqua" w:hAnsi="Book Antiqua"/>
                <w:color w:val="000000"/>
                <w:lang w:eastAsia="tr-TR"/>
              </w:rPr>
              <w:t xml:space="preserve"> </w:t>
            </w:r>
          </w:p>
        </w:tc>
        <w:tc>
          <w:tcPr>
            <w:tcW w:w="369" w:type="pct"/>
          </w:tcPr>
          <w:p w14:paraId="1E40CB29"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44.6</w:t>
            </w:r>
          </w:p>
        </w:tc>
        <w:tc>
          <w:tcPr>
            <w:tcW w:w="422" w:type="pct"/>
            <w:noWrap/>
          </w:tcPr>
          <w:p w14:paraId="36BE9B5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495A425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27.6</w:t>
            </w:r>
          </w:p>
        </w:tc>
        <w:tc>
          <w:tcPr>
            <w:tcW w:w="281" w:type="pct"/>
            <w:noWrap/>
          </w:tcPr>
          <w:p w14:paraId="26AF75A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3442033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31.0</w:t>
            </w:r>
          </w:p>
        </w:tc>
        <w:tc>
          <w:tcPr>
            <w:tcW w:w="351" w:type="pct"/>
            <w:noWrap/>
          </w:tcPr>
          <w:p w14:paraId="6381B2D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2" w:type="pct"/>
            <w:noWrap/>
          </w:tcPr>
          <w:p w14:paraId="01B5B60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20.7</w:t>
            </w:r>
          </w:p>
        </w:tc>
        <w:tc>
          <w:tcPr>
            <w:tcW w:w="422" w:type="pct"/>
            <w:noWrap/>
          </w:tcPr>
          <w:p w14:paraId="3313C8B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6</w:t>
            </w:r>
          </w:p>
        </w:tc>
        <w:tc>
          <w:tcPr>
            <w:tcW w:w="351" w:type="pct"/>
            <w:noWrap/>
          </w:tcPr>
          <w:p w14:paraId="1907B62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20.7</w:t>
            </w:r>
          </w:p>
        </w:tc>
        <w:tc>
          <w:tcPr>
            <w:tcW w:w="501" w:type="pct"/>
            <w:vMerge w:val="restart"/>
          </w:tcPr>
          <w:p w14:paraId="3257738F" w14:textId="4ACB77A9"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0.793</w:t>
            </w:r>
          </w:p>
        </w:tc>
      </w:tr>
      <w:tr w:rsidR="002103AC" w:rsidRPr="0049365A" w14:paraId="2F246974" w14:textId="77777777" w:rsidTr="002103AC">
        <w:trPr>
          <w:trHeight w:val="300"/>
        </w:trPr>
        <w:tc>
          <w:tcPr>
            <w:tcW w:w="826" w:type="pct"/>
          </w:tcPr>
          <w:p w14:paraId="6D3E1525" w14:textId="77777777" w:rsidR="00362538" w:rsidRPr="0049365A" w:rsidRDefault="00362538" w:rsidP="0049365A">
            <w:pPr>
              <w:spacing w:line="360" w:lineRule="auto"/>
              <w:jc w:val="both"/>
              <w:rPr>
                <w:rFonts w:ascii="Book Antiqua" w:hAnsi="Book Antiqua"/>
              </w:rPr>
            </w:pPr>
            <w:r w:rsidRPr="0049365A">
              <w:rPr>
                <w:rFonts w:ascii="Book Antiqua" w:hAnsi="Book Antiqua"/>
              </w:rPr>
              <w:t>Yes</w:t>
            </w:r>
          </w:p>
        </w:tc>
        <w:tc>
          <w:tcPr>
            <w:tcW w:w="422" w:type="pct"/>
          </w:tcPr>
          <w:p w14:paraId="01BE1160" w14:textId="20D47DCC"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36</w:t>
            </w:r>
            <w:r w:rsidR="00251AFE" w:rsidRPr="0049365A">
              <w:rPr>
                <w:rFonts w:ascii="Book Antiqua" w:hAnsi="Book Antiqua"/>
                <w:color w:val="000000"/>
                <w:lang w:eastAsia="tr-TR"/>
              </w:rPr>
              <w:t xml:space="preserve"> </w:t>
            </w:r>
          </w:p>
        </w:tc>
        <w:tc>
          <w:tcPr>
            <w:tcW w:w="369" w:type="pct"/>
          </w:tcPr>
          <w:p w14:paraId="73AD36C3"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55.4</w:t>
            </w:r>
          </w:p>
        </w:tc>
        <w:tc>
          <w:tcPr>
            <w:tcW w:w="422" w:type="pct"/>
            <w:noWrap/>
          </w:tcPr>
          <w:p w14:paraId="571ABB1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9</w:t>
            </w:r>
          </w:p>
        </w:tc>
        <w:tc>
          <w:tcPr>
            <w:tcW w:w="352" w:type="pct"/>
            <w:noWrap/>
          </w:tcPr>
          <w:p w14:paraId="378879F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281" w:type="pct"/>
            <w:noWrap/>
          </w:tcPr>
          <w:p w14:paraId="09BC927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w:t>
            </w:r>
          </w:p>
        </w:tc>
        <w:tc>
          <w:tcPr>
            <w:tcW w:w="352" w:type="pct"/>
            <w:noWrap/>
          </w:tcPr>
          <w:p w14:paraId="224B9182"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30.6</w:t>
            </w:r>
          </w:p>
        </w:tc>
        <w:tc>
          <w:tcPr>
            <w:tcW w:w="351" w:type="pct"/>
            <w:noWrap/>
          </w:tcPr>
          <w:p w14:paraId="4819FD7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2" w:type="pct"/>
            <w:noWrap/>
          </w:tcPr>
          <w:p w14:paraId="281EBFB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22.2</w:t>
            </w:r>
          </w:p>
        </w:tc>
        <w:tc>
          <w:tcPr>
            <w:tcW w:w="422" w:type="pct"/>
            <w:noWrap/>
          </w:tcPr>
          <w:p w14:paraId="3EAE7DE4"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8</w:t>
            </w:r>
          </w:p>
        </w:tc>
        <w:tc>
          <w:tcPr>
            <w:tcW w:w="351" w:type="pct"/>
            <w:noWrap/>
          </w:tcPr>
          <w:p w14:paraId="4720719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22.2</w:t>
            </w:r>
          </w:p>
        </w:tc>
        <w:tc>
          <w:tcPr>
            <w:tcW w:w="501" w:type="pct"/>
            <w:vMerge/>
          </w:tcPr>
          <w:p w14:paraId="42B18411" w14:textId="77777777" w:rsidR="00362538" w:rsidRPr="0049365A" w:rsidRDefault="00362538" w:rsidP="0049365A">
            <w:pPr>
              <w:spacing w:line="360" w:lineRule="auto"/>
              <w:jc w:val="both"/>
              <w:rPr>
                <w:rFonts w:ascii="Book Antiqua" w:hAnsi="Book Antiqua"/>
                <w:lang w:eastAsia="tr-TR"/>
              </w:rPr>
            </w:pPr>
          </w:p>
        </w:tc>
      </w:tr>
      <w:tr w:rsidR="002103AC" w:rsidRPr="0049365A" w14:paraId="32679DB0" w14:textId="77777777" w:rsidTr="002103AC">
        <w:trPr>
          <w:trHeight w:val="480"/>
        </w:trPr>
        <w:tc>
          <w:tcPr>
            <w:tcW w:w="826" w:type="pct"/>
            <w:hideMark/>
          </w:tcPr>
          <w:p w14:paraId="22EE427C" w14:textId="53E19801" w:rsidR="00362538" w:rsidRPr="0049365A" w:rsidRDefault="00362538" w:rsidP="0049365A">
            <w:pPr>
              <w:spacing w:line="360" w:lineRule="auto"/>
              <w:jc w:val="both"/>
              <w:rPr>
                <w:rFonts w:ascii="Book Antiqua" w:hAnsi="Book Antiqua"/>
              </w:rPr>
            </w:pPr>
            <w:r w:rsidRPr="0049365A">
              <w:rPr>
                <w:rFonts w:ascii="Book Antiqua" w:hAnsi="Book Antiqua"/>
              </w:rPr>
              <w:t>Neoadjuvant</w:t>
            </w:r>
            <w:r w:rsidR="00251AFE" w:rsidRPr="0049365A">
              <w:rPr>
                <w:rFonts w:ascii="Book Antiqua" w:hAnsi="Book Antiqua"/>
              </w:rPr>
              <w:t xml:space="preserve"> </w:t>
            </w:r>
            <w:r w:rsidRPr="0049365A">
              <w:rPr>
                <w:rFonts w:ascii="Book Antiqua" w:hAnsi="Book Antiqua"/>
              </w:rPr>
              <w:t>chemotherapy</w:t>
            </w:r>
          </w:p>
        </w:tc>
        <w:tc>
          <w:tcPr>
            <w:tcW w:w="422" w:type="pct"/>
          </w:tcPr>
          <w:p w14:paraId="2979637E" w14:textId="77777777" w:rsidR="00362538" w:rsidRPr="0049365A" w:rsidRDefault="00362538" w:rsidP="0049365A">
            <w:pPr>
              <w:spacing w:line="360" w:lineRule="auto"/>
              <w:jc w:val="both"/>
              <w:rPr>
                <w:rFonts w:ascii="Book Antiqua" w:hAnsi="Book Antiqua"/>
              </w:rPr>
            </w:pPr>
          </w:p>
        </w:tc>
        <w:tc>
          <w:tcPr>
            <w:tcW w:w="369" w:type="pct"/>
          </w:tcPr>
          <w:p w14:paraId="30EAA773" w14:textId="77777777" w:rsidR="00362538" w:rsidRPr="0049365A" w:rsidRDefault="00362538" w:rsidP="0049365A">
            <w:pPr>
              <w:spacing w:line="360" w:lineRule="auto"/>
              <w:jc w:val="both"/>
              <w:rPr>
                <w:rFonts w:ascii="Book Antiqua" w:hAnsi="Book Antiqua"/>
              </w:rPr>
            </w:pPr>
          </w:p>
        </w:tc>
        <w:tc>
          <w:tcPr>
            <w:tcW w:w="422" w:type="pct"/>
            <w:noWrap/>
          </w:tcPr>
          <w:p w14:paraId="3526B5FA"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29201170"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4E49B274"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C4FF1E4"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21FFAB4B"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685B32A3"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0DB2819E"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14233B2E" w14:textId="77777777" w:rsidR="00362538" w:rsidRPr="0049365A" w:rsidRDefault="00362538" w:rsidP="0049365A">
            <w:pPr>
              <w:spacing w:line="360" w:lineRule="auto"/>
              <w:jc w:val="both"/>
              <w:rPr>
                <w:rFonts w:ascii="Book Antiqua" w:hAnsi="Book Antiqua"/>
                <w:lang w:eastAsia="tr-TR"/>
              </w:rPr>
            </w:pPr>
          </w:p>
        </w:tc>
        <w:tc>
          <w:tcPr>
            <w:tcW w:w="501" w:type="pct"/>
          </w:tcPr>
          <w:p w14:paraId="26A210B4" w14:textId="77777777" w:rsidR="00362538" w:rsidRPr="0049365A" w:rsidRDefault="00362538" w:rsidP="0049365A">
            <w:pPr>
              <w:spacing w:line="360" w:lineRule="auto"/>
              <w:jc w:val="both"/>
              <w:rPr>
                <w:rFonts w:ascii="Book Antiqua" w:hAnsi="Book Antiqua"/>
                <w:lang w:eastAsia="tr-TR"/>
              </w:rPr>
            </w:pPr>
          </w:p>
        </w:tc>
      </w:tr>
      <w:tr w:rsidR="002103AC" w:rsidRPr="0049365A" w14:paraId="4E74C2FE" w14:textId="77777777" w:rsidTr="002103AC">
        <w:trPr>
          <w:trHeight w:val="256"/>
        </w:trPr>
        <w:tc>
          <w:tcPr>
            <w:tcW w:w="826" w:type="pct"/>
          </w:tcPr>
          <w:p w14:paraId="4C1929AD" w14:textId="77777777" w:rsidR="00362538" w:rsidRPr="0049365A" w:rsidRDefault="00362538" w:rsidP="0049365A">
            <w:pPr>
              <w:spacing w:line="360" w:lineRule="auto"/>
              <w:jc w:val="both"/>
              <w:rPr>
                <w:rFonts w:ascii="Book Antiqua" w:hAnsi="Book Antiqua"/>
              </w:rPr>
            </w:pPr>
            <w:r w:rsidRPr="0049365A">
              <w:rPr>
                <w:rFonts w:ascii="Book Antiqua" w:hAnsi="Book Antiqua"/>
              </w:rPr>
              <w:t>No</w:t>
            </w:r>
          </w:p>
        </w:tc>
        <w:tc>
          <w:tcPr>
            <w:tcW w:w="422" w:type="pct"/>
          </w:tcPr>
          <w:p w14:paraId="7C60A949" w14:textId="2DF7F6A2"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61</w:t>
            </w:r>
            <w:r w:rsidR="00251AFE" w:rsidRPr="0049365A">
              <w:rPr>
                <w:rFonts w:ascii="Book Antiqua" w:hAnsi="Book Antiqua"/>
                <w:color w:val="000000"/>
                <w:lang w:eastAsia="tr-TR"/>
              </w:rPr>
              <w:t xml:space="preserve"> </w:t>
            </w:r>
          </w:p>
        </w:tc>
        <w:tc>
          <w:tcPr>
            <w:tcW w:w="369" w:type="pct"/>
          </w:tcPr>
          <w:p w14:paraId="234B54C0"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91.8</w:t>
            </w:r>
          </w:p>
        </w:tc>
        <w:tc>
          <w:tcPr>
            <w:tcW w:w="422" w:type="pct"/>
            <w:noWrap/>
          </w:tcPr>
          <w:p w14:paraId="1BFF0DB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w:t>
            </w:r>
          </w:p>
        </w:tc>
        <w:tc>
          <w:tcPr>
            <w:tcW w:w="352" w:type="pct"/>
            <w:noWrap/>
          </w:tcPr>
          <w:p w14:paraId="22BDCF4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23.0</w:t>
            </w:r>
          </w:p>
        </w:tc>
        <w:tc>
          <w:tcPr>
            <w:tcW w:w="281" w:type="pct"/>
            <w:noWrap/>
          </w:tcPr>
          <w:p w14:paraId="66C6315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20</w:t>
            </w:r>
          </w:p>
        </w:tc>
        <w:tc>
          <w:tcPr>
            <w:tcW w:w="352" w:type="pct"/>
            <w:noWrap/>
          </w:tcPr>
          <w:p w14:paraId="5C606A57"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32.8</w:t>
            </w:r>
          </w:p>
        </w:tc>
        <w:tc>
          <w:tcPr>
            <w:tcW w:w="351" w:type="pct"/>
            <w:noWrap/>
          </w:tcPr>
          <w:p w14:paraId="79DC763A"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2" w:type="pct"/>
            <w:noWrap/>
          </w:tcPr>
          <w:p w14:paraId="19B07B1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21.3</w:t>
            </w:r>
          </w:p>
        </w:tc>
        <w:tc>
          <w:tcPr>
            <w:tcW w:w="422" w:type="pct"/>
            <w:noWrap/>
          </w:tcPr>
          <w:p w14:paraId="2270050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w:t>
            </w:r>
          </w:p>
        </w:tc>
        <w:tc>
          <w:tcPr>
            <w:tcW w:w="351" w:type="pct"/>
            <w:noWrap/>
          </w:tcPr>
          <w:p w14:paraId="3E7E33FD"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23.0</w:t>
            </w:r>
          </w:p>
        </w:tc>
        <w:tc>
          <w:tcPr>
            <w:tcW w:w="501" w:type="pct"/>
            <w:vMerge w:val="restart"/>
          </w:tcPr>
          <w:p w14:paraId="0A9D4535"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0.097</w:t>
            </w:r>
          </w:p>
        </w:tc>
      </w:tr>
      <w:tr w:rsidR="002103AC" w:rsidRPr="0049365A" w14:paraId="407C655E" w14:textId="77777777" w:rsidTr="002103AC">
        <w:trPr>
          <w:trHeight w:val="274"/>
        </w:trPr>
        <w:tc>
          <w:tcPr>
            <w:tcW w:w="826" w:type="pct"/>
          </w:tcPr>
          <w:p w14:paraId="706961B6" w14:textId="77777777" w:rsidR="00362538" w:rsidRPr="0049365A" w:rsidRDefault="00362538" w:rsidP="0049365A">
            <w:pPr>
              <w:spacing w:line="360" w:lineRule="auto"/>
              <w:jc w:val="both"/>
              <w:rPr>
                <w:rFonts w:ascii="Book Antiqua" w:hAnsi="Book Antiqua"/>
              </w:rPr>
            </w:pPr>
            <w:r w:rsidRPr="0049365A">
              <w:rPr>
                <w:rFonts w:ascii="Book Antiqua" w:hAnsi="Book Antiqua"/>
              </w:rPr>
              <w:t>Yes</w:t>
            </w:r>
          </w:p>
        </w:tc>
        <w:tc>
          <w:tcPr>
            <w:tcW w:w="422" w:type="pct"/>
          </w:tcPr>
          <w:p w14:paraId="15D68259" w14:textId="2B02F160"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4</w:t>
            </w:r>
            <w:r w:rsidR="00251AFE" w:rsidRPr="0049365A">
              <w:rPr>
                <w:rFonts w:ascii="Book Antiqua" w:hAnsi="Book Antiqua"/>
                <w:color w:val="000000"/>
                <w:lang w:eastAsia="tr-TR"/>
              </w:rPr>
              <w:t xml:space="preserve"> </w:t>
            </w:r>
          </w:p>
        </w:tc>
        <w:tc>
          <w:tcPr>
            <w:tcW w:w="369" w:type="pct"/>
          </w:tcPr>
          <w:p w14:paraId="6153544A"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8.2</w:t>
            </w:r>
          </w:p>
        </w:tc>
        <w:tc>
          <w:tcPr>
            <w:tcW w:w="422" w:type="pct"/>
            <w:noWrap/>
          </w:tcPr>
          <w:p w14:paraId="54D5916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20389D59"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75.0</w:t>
            </w:r>
          </w:p>
        </w:tc>
        <w:tc>
          <w:tcPr>
            <w:tcW w:w="281" w:type="pct"/>
            <w:noWrap/>
          </w:tcPr>
          <w:p w14:paraId="36F9334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113008E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351" w:type="pct"/>
            <w:noWrap/>
          </w:tcPr>
          <w:p w14:paraId="7AD13F0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2" w:type="pct"/>
            <w:noWrap/>
          </w:tcPr>
          <w:p w14:paraId="486CF97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25.0</w:t>
            </w:r>
          </w:p>
        </w:tc>
        <w:tc>
          <w:tcPr>
            <w:tcW w:w="422" w:type="pct"/>
            <w:noWrap/>
          </w:tcPr>
          <w:p w14:paraId="17AA398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1" w:type="pct"/>
            <w:noWrap/>
          </w:tcPr>
          <w:p w14:paraId="786E6CF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501" w:type="pct"/>
            <w:vMerge/>
          </w:tcPr>
          <w:p w14:paraId="3F587B3B" w14:textId="77777777" w:rsidR="00362538" w:rsidRPr="0049365A" w:rsidRDefault="00362538" w:rsidP="0049365A">
            <w:pPr>
              <w:spacing w:line="360" w:lineRule="auto"/>
              <w:jc w:val="both"/>
              <w:rPr>
                <w:rFonts w:ascii="Book Antiqua" w:hAnsi="Book Antiqua"/>
                <w:lang w:eastAsia="tr-TR"/>
              </w:rPr>
            </w:pPr>
          </w:p>
        </w:tc>
      </w:tr>
      <w:tr w:rsidR="00362538" w:rsidRPr="0049365A" w14:paraId="062A72B1" w14:textId="77777777" w:rsidTr="002103AC">
        <w:trPr>
          <w:trHeight w:val="300"/>
        </w:trPr>
        <w:tc>
          <w:tcPr>
            <w:tcW w:w="826" w:type="pct"/>
          </w:tcPr>
          <w:p w14:paraId="7F49A64E" w14:textId="77777777" w:rsidR="00362538" w:rsidRPr="0049365A" w:rsidRDefault="00362538" w:rsidP="0049365A">
            <w:pPr>
              <w:spacing w:line="360" w:lineRule="auto"/>
              <w:jc w:val="both"/>
              <w:rPr>
                <w:rFonts w:ascii="Book Antiqua" w:hAnsi="Book Antiqua"/>
              </w:rPr>
            </w:pPr>
            <w:r w:rsidRPr="0049365A">
              <w:rPr>
                <w:rFonts w:ascii="Book Antiqua" w:hAnsi="Book Antiqua"/>
              </w:rPr>
              <w:t>Exitus</w:t>
            </w:r>
          </w:p>
        </w:tc>
        <w:tc>
          <w:tcPr>
            <w:tcW w:w="422" w:type="pct"/>
          </w:tcPr>
          <w:p w14:paraId="477DF266" w14:textId="77777777" w:rsidR="00362538" w:rsidRPr="0049365A" w:rsidRDefault="00362538" w:rsidP="0049365A">
            <w:pPr>
              <w:spacing w:line="360" w:lineRule="auto"/>
              <w:jc w:val="both"/>
              <w:rPr>
                <w:rFonts w:ascii="Book Antiqua" w:hAnsi="Book Antiqua"/>
              </w:rPr>
            </w:pPr>
          </w:p>
        </w:tc>
        <w:tc>
          <w:tcPr>
            <w:tcW w:w="369" w:type="pct"/>
          </w:tcPr>
          <w:p w14:paraId="45C91AD5" w14:textId="77777777" w:rsidR="00362538" w:rsidRPr="0049365A" w:rsidRDefault="00362538" w:rsidP="0049365A">
            <w:pPr>
              <w:spacing w:line="360" w:lineRule="auto"/>
              <w:jc w:val="both"/>
              <w:rPr>
                <w:rFonts w:ascii="Book Antiqua" w:hAnsi="Book Antiqua"/>
              </w:rPr>
            </w:pPr>
          </w:p>
        </w:tc>
        <w:tc>
          <w:tcPr>
            <w:tcW w:w="422" w:type="pct"/>
            <w:noWrap/>
          </w:tcPr>
          <w:p w14:paraId="4F1726CF"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4638AD57" w14:textId="77777777" w:rsidR="00362538" w:rsidRPr="0049365A" w:rsidRDefault="00362538" w:rsidP="0049365A">
            <w:pPr>
              <w:spacing w:line="360" w:lineRule="auto"/>
              <w:jc w:val="both"/>
              <w:rPr>
                <w:rFonts w:ascii="Book Antiqua" w:hAnsi="Book Antiqua"/>
                <w:lang w:eastAsia="tr-TR"/>
              </w:rPr>
            </w:pPr>
          </w:p>
        </w:tc>
        <w:tc>
          <w:tcPr>
            <w:tcW w:w="281" w:type="pct"/>
            <w:noWrap/>
          </w:tcPr>
          <w:p w14:paraId="075EA9CB"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55A47349"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20E7AD9C" w14:textId="77777777" w:rsidR="00362538" w:rsidRPr="0049365A" w:rsidRDefault="00362538" w:rsidP="0049365A">
            <w:pPr>
              <w:spacing w:line="360" w:lineRule="auto"/>
              <w:jc w:val="both"/>
              <w:rPr>
                <w:rFonts w:ascii="Book Antiqua" w:hAnsi="Book Antiqua"/>
                <w:lang w:eastAsia="tr-TR"/>
              </w:rPr>
            </w:pPr>
          </w:p>
        </w:tc>
        <w:tc>
          <w:tcPr>
            <w:tcW w:w="352" w:type="pct"/>
            <w:noWrap/>
          </w:tcPr>
          <w:p w14:paraId="72FBF756" w14:textId="77777777" w:rsidR="00362538" w:rsidRPr="0049365A" w:rsidRDefault="00362538" w:rsidP="0049365A">
            <w:pPr>
              <w:spacing w:line="360" w:lineRule="auto"/>
              <w:jc w:val="both"/>
              <w:rPr>
                <w:rFonts w:ascii="Book Antiqua" w:hAnsi="Book Antiqua"/>
                <w:lang w:eastAsia="tr-TR"/>
              </w:rPr>
            </w:pPr>
          </w:p>
        </w:tc>
        <w:tc>
          <w:tcPr>
            <w:tcW w:w="422" w:type="pct"/>
            <w:noWrap/>
          </w:tcPr>
          <w:p w14:paraId="474C8AE3" w14:textId="77777777" w:rsidR="00362538" w:rsidRPr="0049365A" w:rsidRDefault="00362538" w:rsidP="0049365A">
            <w:pPr>
              <w:spacing w:line="360" w:lineRule="auto"/>
              <w:jc w:val="both"/>
              <w:rPr>
                <w:rFonts w:ascii="Book Antiqua" w:hAnsi="Book Antiqua"/>
                <w:lang w:eastAsia="tr-TR"/>
              </w:rPr>
            </w:pPr>
          </w:p>
        </w:tc>
        <w:tc>
          <w:tcPr>
            <w:tcW w:w="351" w:type="pct"/>
            <w:noWrap/>
          </w:tcPr>
          <w:p w14:paraId="5E790EFD" w14:textId="77777777" w:rsidR="00362538" w:rsidRPr="0049365A" w:rsidRDefault="00362538" w:rsidP="0049365A">
            <w:pPr>
              <w:spacing w:line="360" w:lineRule="auto"/>
              <w:jc w:val="both"/>
              <w:rPr>
                <w:rFonts w:ascii="Book Antiqua" w:hAnsi="Book Antiqua"/>
                <w:lang w:eastAsia="tr-TR"/>
              </w:rPr>
            </w:pPr>
          </w:p>
        </w:tc>
        <w:tc>
          <w:tcPr>
            <w:tcW w:w="501" w:type="pct"/>
          </w:tcPr>
          <w:p w14:paraId="6540E8A8" w14:textId="77777777" w:rsidR="00362538" w:rsidRPr="0049365A" w:rsidRDefault="00362538" w:rsidP="0049365A">
            <w:pPr>
              <w:spacing w:line="360" w:lineRule="auto"/>
              <w:jc w:val="both"/>
              <w:rPr>
                <w:rFonts w:ascii="Book Antiqua" w:hAnsi="Book Antiqua"/>
                <w:lang w:eastAsia="tr-TR"/>
              </w:rPr>
            </w:pPr>
          </w:p>
        </w:tc>
      </w:tr>
      <w:tr w:rsidR="00362538" w:rsidRPr="0049365A" w14:paraId="341EBDBB" w14:textId="77777777" w:rsidTr="002103AC">
        <w:trPr>
          <w:trHeight w:val="300"/>
        </w:trPr>
        <w:tc>
          <w:tcPr>
            <w:tcW w:w="826" w:type="pct"/>
          </w:tcPr>
          <w:p w14:paraId="257E94DE" w14:textId="77777777" w:rsidR="00362538" w:rsidRPr="0049365A" w:rsidRDefault="00362538" w:rsidP="0049365A">
            <w:pPr>
              <w:spacing w:line="360" w:lineRule="auto"/>
              <w:jc w:val="both"/>
              <w:rPr>
                <w:rFonts w:ascii="Book Antiqua" w:hAnsi="Book Antiqua"/>
              </w:rPr>
            </w:pPr>
            <w:r w:rsidRPr="0049365A">
              <w:rPr>
                <w:rFonts w:ascii="Book Antiqua" w:hAnsi="Book Antiqua"/>
              </w:rPr>
              <w:t>No</w:t>
            </w:r>
          </w:p>
        </w:tc>
        <w:tc>
          <w:tcPr>
            <w:tcW w:w="422" w:type="pct"/>
          </w:tcPr>
          <w:p w14:paraId="0421D4B4" w14:textId="3A06FEA5"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7</w:t>
            </w:r>
            <w:r w:rsidR="00251AFE" w:rsidRPr="0049365A">
              <w:rPr>
                <w:rFonts w:ascii="Book Antiqua" w:hAnsi="Book Antiqua"/>
                <w:color w:val="000000"/>
                <w:lang w:eastAsia="tr-TR"/>
              </w:rPr>
              <w:t xml:space="preserve"> </w:t>
            </w:r>
          </w:p>
        </w:tc>
        <w:tc>
          <w:tcPr>
            <w:tcW w:w="369" w:type="pct"/>
          </w:tcPr>
          <w:p w14:paraId="20E9BEE1"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10.8</w:t>
            </w:r>
          </w:p>
        </w:tc>
        <w:tc>
          <w:tcPr>
            <w:tcW w:w="422" w:type="pct"/>
            <w:noWrap/>
          </w:tcPr>
          <w:p w14:paraId="424C8E23"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w:t>
            </w:r>
          </w:p>
        </w:tc>
        <w:tc>
          <w:tcPr>
            <w:tcW w:w="352" w:type="pct"/>
            <w:noWrap/>
          </w:tcPr>
          <w:p w14:paraId="0DF5AAB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0.0</w:t>
            </w:r>
          </w:p>
        </w:tc>
        <w:tc>
          <w:tcPr>
            <w:tcW w:w="281" w:type="pct"/>
            <w:noWrap/>
          </w:tcPr>
          <w:p w14:paraId="24A3B5DB"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378457F1"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42.9</w:t>
            </w:r>
          </w:p>
        </w:tc>
        <w:tc>
          <w:tcPr>
            <w:tcW w:w="351" w:type="pct"/>
            <w:noWrap/>
          </w:tcPr>
          <w:p w14:paraId="6B2E9A0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3</w:t>
            </w:r>
          </w:p>
        </w:tc>
        <w:tc>
          <w:tcPr>
            <w:tcW w:w="352" w:type="pct"/>
            <w:noWrap/>
          </w:tcPr>
          <w:p w14:paraId="75D80ACE"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42.9</w:t>
            </w:r>
          </w:p>
        </w:tc>
        <w:tc>
          <w:tcPr>
            <w:tcW w:w="422" w:type="pct"/>
            <w:noWrap/>
          </w:tcPr>
          <w:p w14:paraId="7C23823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w:t>
            </w:r>
          </w:p>
        </w:tc>
        <w:tc>
          <w:tcPr>
            <w:tcW w:w="351" w:type="pct"/>
            <w:noWrap/>
          </w:tcPr>
          <w:p w14:paraId="79482C4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14.3</w:t>
            </w:r>
          </w:p>
        </w:tc>
        <w:tc>
          <w:tcPr>
            <w:tcW w:w="501" w:type="pct"/>
            <w:vMerge w:val="restart"/>
          </w:tcPr>
          <w:p w14:paraId="75FADDDF" w14:textId="1352B92A"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0.401</w:t>
            </w:r>
          </w:p>
        </w:tc>
      </w:tr>
      <w:tr w:rsidR="00362538" w:rsidRPr="0049365A" w14:paraId="280C53B2" w14:textId="77777777" w:rsidTr="002103AC">
        <w:trPr>
          <w:trHeight w:val="300"/>
        </w:trPr>
        <w:tc>
          <w:tcPr>
            <w:tcW w:w="826" w:type="pct"/>
            <w:tcBorders>
              <w:bottom w:val="single" w:sz="4" w:space="0" w:color="auto"/>
            </w:tcBorders>
          </w:tcPr>
          <w:p w14:paraId="1A618361" w14:textId="77777777" w:rsidR="00362538" w:rsidRPr="0049365A" w:rsidRDefault="00362538" w:rsidP="0049365A">
            <w:pPr>
              <w:spacing w:line="360" w:lineRule="auto"/>
              <w:jc w:val="both"/>
              <w:rPr>
                <w:rFonts w:ascii="Book Antiqua" w:hAnsi="Book Antiqua"/>
              </w:rPr>
            </w:pPr>
            <w:r w:rsidRPr="0049365A">
              <w:rPr>
                <w:rFonts w:ascii="Book Antiqua" w:hAnsi="Book Antiqua"/>
              </w:rPr>
              <w:t>Yes</w:t>
            </w:r>
          </w:p>
        </w:tc>
        <w:tc>
          <w:tcPr>
            <w:tcW w:w="422" w:type="pct"/>
            <w:tcBorders>
              <w:bottom w:val="single" w:sz="4" w:space="0" w:color="auto"/>
            </w:tcBorders>
          </w:tcPr>
          <w:p w14:paraId="29F9EEEA" w14:textId="433706E7" w:rsidR="00362538" w:rsidRPr="0049365A" w:rsidRDefault="00362538" w:rsidP="0049365A">
            <w:pPr>
              <w:spacing w:line="360" w:lineRule="auto"/>
              <w:jc w:val="both"/>
              <w:rPr>
                <w:rFonts w:ascii="Book Antiqua" w:hAnsi="Book Antiqua"/>
                <w:color w:val="000000"/>
                <w:lang w:eastAsia="tr-TR"/>
              </w:rPr>
            </w:pPr>
            <w:r w:rsidRPr="0049365A">
              <w:rPr>
                <w:rFonts w:ascii="Book Antiqua" w:hAnsi="Book Antiqua"/>
                <w:color w:val="000000"/>
                <w:lang w:eastAsia="tr-TR"/>
              </w:rPr>
              <w:t>58</w:t>
            </w:r>
            <w:r w:rsidR="00251AFE" w:rsidRPr="0049365A">
              <w:rPr>
                <w:rFonts w:ascii="Book Antiqua" w:hAnsi="Book Antiqua"/>
                <w:color w:val="000000"/>
                <w:lang w:eastAsia="tr-TR"/>
              </w:rPr>
              <w:t xml:space="preserve"> </w:t>
            </w:r>
          </w:p>
        </w:tc>
        <w:tc>
          <w:tcPr>
            <w:tcW w:w="369" w:type="pct"/>
            <w:tcBorders>
              <w:bottom w:val="single" w:sz="4" w:space="0" w:color="auto"/>
            </w:tcBorders>
          </w:tcPr>
          <w:p w14:paraId="744F5634" w14:textId="77777777" w:rsidR="00362538" w:rsidRPr="0049365A" w:rsidRDefault="00362538" w:rsidP="0049365A">
            <w:pPr>
              <w:spacing w:line="360" w:lineRule="auto"/>
              <w:jc w:val="both"/>
              <w:rPr>
                <w:rFonts w:ascii="Book Antiqua" w:hAnsi="Book Antiqua"/>
              </w:rPr>
            </w:pPr>
            <w:r w:rsidRPr="0049365A">
              <w:rPr>
                <w:rFonts w:ascii="Book Antiqua" w:hAnsi="Book Antiqua"/>
                <w:color w:val="000000"/>
                <w:lang w:eastAsia="tr-TR"/>
              </w:rPr>
              <w:t>89.2</w:t>
            </w:r>
          </w:p>
        </w:tc>
        <w:tc>
          <w:tcPr>
            <w:tcW w:w="422" w:type="pct"/>
            <w:tcBorders>
              <w:bottom w:val="single" w:sz="4" w:space="0" w:color="auto"/>
            </w:tcBorders>
            <w:noWrap/>
          </w:tcPr>
          <w:p w14:paraId="22AB08DF"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17</w:t>
            </w:r>
          </w:p>
        </w:tc>
        <w:tc>
          <w:tcPr>
            <w:tcW w:w="352" w:type="pct"/>
            <w:tcBorders>
              <w:bottom w:val="single" w:sz="4" w:space="0" w:color="auto"/>
            </w:tcBorders>
            <w:noWrap/>
          </w:tcPr>
          <w:p w14:paraId="16800FC8"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29.3</w:t>
            </w:r>
          </w:p>
        </w:tc>
        <w:tc>
          <w:tcPr>
            <w:tcW w:w="281" w:type="pct"/>
            <w:tcBorders>
              <w:bottom w:val="single" w:sz="4" w:space="0" w:color="auto"/>
            </w:tcBorders>
            <w:noWrap/>
          </w:tcPr>
          <w:p w14:paraId="49EA2B0C"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17</w:t>
            </w:r>
          </w:p>
        </w:tc>
        <w:tc>
          <w:tcPr>
            <w:tcW w:w="352" w:type="pct"/>
            <w:tcBorders>
              <w:bottom w:val="single" w:sz="4" w:space="0" w:color="auto"/>
            </w:tcBorders>
            <w:noWrap/>
          </w:tcPr>
          <w:p w14:paraId="37823876"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29.3</w:t>
            </w:r>
          </w:p>
        </w:tc>
        <w:tc>
          <w:tcPr>
            <w:tcW w:w="351" w:type="pct"/>
            <w:tcBorders>
              <w:bottom w:val="single" w:sz="4" w:space="0" w:color="auto"/>
            </w:tcBorders>
            <w:noWrap/>
          </w:tcPr>
          <w:p w14:paraId="19BCDD3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11</w:t>
            </w:r>
          </w:p>
        </w:tc>
        <w:tc>
          <w:tcPr>
            <w:tcW w:w="352" w:type="pct"/>
            <w:tcBorders>
              <w:bottom w:val="single" w:sz="4" w:space="0" w:color="auto"/>
            </w:tcBorders>
            <w:noWrap/>
          </w:tcPr>
          <w:p w14:paraId="7D7E378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19.0</w:t>
            </w:r>
          </w:p>
        </w:tc>
        <w:tc>
          <w:tcPr>
            <w:tcW w:w="422" w:type="pct"/>
            <w:tcBorders>
              <w:bottom w:val="single" w:sz="4" w:space="0" w:color="auto"/>
            </w:tcBorders>
            <w:noWrap/>
          </w:tcPr>
          <w:p w14:paraId="6E242B2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13</w:t>
            </w:r>
          </w:p>
        </w:tc>
        <w:tc>
          <w:tcPr>
            <w:tcW w:w="351" w:type="pct"/>
            <w:tcBorders>
              <w:bottom w:val="single" w:sz="4" w:space="0" w:color="auto"/>
            </w:tcBorders>
            <w:noWrap/>
          </w:tcPr>
          <w:p w14:paraId="7C974DC0" w14:textId="77777777" w:rsidR="00362538" w:rsidRPr="0049365A" w:rsidRDefault="00362538" w:rsidP="0049365A">
            <w:pPr>
              <w:spacing w:line="360" w:lineRule="auto"/>
              <w:jc w:val="both"/>
              <w:rPr>
                <w:rFonts w:ascii="Book Antiqua" w:hAnsi="Book Antiqua"/>
                <w:lang w:eastAsia="tr-TR"/>
              </w:rPr>
            </w:pPr>
            <w:r w:rsidRPr="0049365A">
              <w:rPr>
                <w:rFonts w:ascii="Book Antiqua" w:hAnsi="Book Antiqua"/>
                <w:lang w:eastAsia="tr-TR"/>
              </w:rPr>
              <w:t>22.4</w:t>
            </w:r>
          </w:p>
        </w:tc>
        <w:tc>
          <w:tcPr>
            <w:tcW w:w="501" w:type="pct"/>
            <w:vMerge/>
            <w:tcBorders>
              <w:bottom w:val="single" w:sz="4" w:space="0" w:color="auto"/>
            </w:tcBorders>
          </w:tcPr>
          <w:p w14:paraId="538ECAF1" w14:textId="77777777" w:rsidR="00362538" w:rsidRPr="0049365A" w:rsidRDefault="00362538" w:rsidP="0049365A">
            <w:pPr>
              <w:spacing w:line="360" w:lineRule="auto"/>
              <w:jc w:val="both"/>
              <w:rPr>
                <w:rFonts w:ascii="Book Antiqua" w:hAnsi="Book Antiqua"/>
                <w:lang w:eastAsia="tr-TR"/>
              </w:rPr>
            </w:pPr>
          </w:p>
        </w:tc>
      </w:tr>
    </w:tbl>
    <w:p w14:paraId="4E3A20B3" w14:textId="07CA2ACB" w:rsidR="00362538" w:rsidRPr="0049365A" w:rsidRDefault="00362538" w:rsidP="0049365A">
      <w:pPr>
        <w:spacing w:line="360" w:lineRule="auto"/>
        <w:jc w:val="both"/>
        <w:rPr>
          <w:rFonts w:ascii="Book Antiqua" w:hAnsi="Book Antiqua"/>
        </w:rPr>
      </w:pPr>
      <w:r w:rsidRPr="0049365A">
        <w:rPr>
          <w:rFonts w:ascii="Book Antiqua" w:hAnsi="Book Antiqua"/>
        </w:rPr>
        <w:t>CLDN18.2:</w:t>
      </w:r>
      <w:r w:rsidR="00251AFE" w:rsidRPr="0049365A">
        <w:rPr>
          <w:rFonts w:ascii="Book Antiqua" w:hAnsi="Book Antiqua"/>
        </w:rPr>
        <w:t xml:space="preserve"> </w:t>
      </w:r>
      <w:r w:rsidRPr="0049365A">
        <w:rPr>
          <w:rFonts w:ascii="Book Antiqua" w:hAnsi="Book Antiqua"/>
        </w:rPr>
        <w:t>Claudin</w:t>
      </w:r>
      <w:r w:rsidR="00251AFE" w:rsidRPr="0049365A">
        <w:rPr>
          <w:rFonts w:ascii="Book Antiqua" w:hAnsi="Book Antiqua"/>
        </w:rPr>
        <w:t xml:space="preserve"> </w:t>
      </w:r>
      <w:r w:rsidRPr="0049365A">
        <w:rPr>
          <w:rFonts w:ascii="Book Antiqua" w:hAnsi="Book Antiqua"/>
        </w:rPr>
        <w:t>18.2;</w:t>
      </w:r>
      <w:r w:rsidR="00251AFE" w:rsidRPr="0049365A">
        <w:rPr>
          <w:rFonts w:ascii="Book Antiqua" w:hAnsi="Book Antiqua"/>
        </w:rPr>
        <w:t xml:space="preserve"> </w:t>
      </w:r>
      <w:r w:rsidRPr="0049365A">
        <w:rPr>
          <w:rFonts w:ascii="Book Antiqua" w:hAnsi="Book Antiqua"/>
        </w:rPr>
        <w:t>LAP:</w:t>
      </w:r>
      <w:r w:rsidR="00251AFE" w:rsidRPr="0049365A">
        <w:rPr>
          <w:rFonts w:ascii="Book Antiqua" w:hAnsi="Book Antiqua"/>
        </w:rPr>
        <w:t xml:space="preserve"> </w:t>
      </w:r>
      <w:r w:rsidRPr="0049365A">
        <w:rPr>
          <w:rFonts w:ascii="Book Antiqua" w:hAnsi="Book Antiqua"/>
        </w:rPr>
        <w:t>Lymphadenopathy</w:t>
      </w:r>
      <w:r w:rsidR="00440A4A" w:rsidRPr="0049365A">
        <w:rPr>
          <w:rFonts w:ascii="Book Antiqua" w:hAnsi="Book Antiqua"/>
        </w:rPr>
        <w:t>.</w:t>
      </w:r>
    </w:p>
    <w:p w14:paraId="27054B38" w14:textId="77777777" w:rsidR="00362538" w:rsidRPr="0049365A" w:rsidRDefault="00362538" w:rsidP="0049365A">
      <w:pPr>
        <w:spacing w:line="360" w:lineRule="auto"/>
        <w:jc w:val="both"/>
        <w:rPr>
          <w:rFonts w:ascii="Book Antiqua" w:hAnsi="Book Antiqua"/>
        </w:rPr>
      </w:pPr>
    </w:p>
    <w:p w14:paraId="1123752B" w14:textId="1C97BDDC" w:rsidR="00362538" w:rsidRPr="0049365A" w:rsidRDefault="00362538" w:rsidP="0049365A">
      <w:pPr>
        <w:spacing w:line="360" w:lineRule="auto"/>
        <w:jc w:val="both"/>
        <w:rPr>
          <w:rFonts w:ascii="Book Antiqua" w:hAnsi="Book Antiqua"/>
          <w:b/>
        </w:rPr>
      </w:pPr>
      <w:r w:rsidRPr="0049365A">
        <w:rPr>
          <w:rFonts w:ascii="Book Antiqua" w:hAnsi="Book Antiqua"/>
          <w:b/>
        </w:rPr>
        <w:t>Table</w:t>
      </w:r>
      <w:r w:rsidR="00251AFE" w:rsidRPr="0049365A">
        <w:rPr>
          <w:rFonts w:ascii="Book Antiqua" w:hAnsi="Book Antiqua"/>
          <w:b/>
        </w:rPr>
        <w:t xml:space="preserve"> </w:t>
      </w:r>
      <w:r w:rsidRPr="0049365A">
        <w:rPr>
          <w:rFonts w:ascii="Book Antiqua" w:hAnsi="Book Antiqua"/>
          <w:b/>
        </w:rPr>
        <w:t>2</w:t>
      </w:r>
      <w:r w:rsidR="00251AFE" w:rsidRPr="0049365A">
        <w:rPr>
          <w:rFonts w:ascii="Book Antiqua" w:hAnsi="Book Antiqua"/>
          <w:b/>
          <w:color w:val="000000"/>
        </w:rPr>
        <w:t xml:space="preserve"> </w:t>
      </w:r>
      <w:r w:rsidRPr="0049365A">
        <w:rPr>
          <w:rFonts w:ascii="Book Antiqua" w:hAnsi="Book Antiqua"/>
          <w:b/>
          <w:color w:val="000000"/>
        </w:rPr>
        <w:t>Univariate</w:t>
      </w:r>
      <w:r w:rsidR="00251AFE" w:rsidRPr="0049365A">
        <w:rPr>
          <w:rFonts w:ascii="Book Antiqua" w:hAnsi="Book Antiqua"/>
          <w:b/>
          <w:color w:val="000000"/>
        </w:rPr>
        <w:t xml:space="preserve"> </w:t>
      </w:r>
      <w:r w:rsidRPr="0049365A">
        <w:rPr>
          <w:rFonts w:ascii="Book Antiqua" w:hAnsi="Book Antiqua"/>
          <w:b/>
          <w:color w:val="000000"/>
        </w:rPr>
        <w:t>and</w:t>
      </w:r>
      <w:r w:rsidR="00251AFE" w:rsidRPr="0049365A">
        <w:rPr>
          <w:rFonts w:ascii="Book Antiqua" w:hAnsi="Book Antiqua"/>
          <w:b/>
          <w:color w:val="000000"/>
        </w:rPr>
        <w:t xml:space="preserve"> </w:t>
      </w:r>
      <w:r w:rsidR="00440A4A" w:rsidRPr="0049365A">
        <w:rPr>
          <w:rFonts w:ascii="Book Antiqua" w:hAnsi="Book Antiqua"/>
          <w:b/>
          <w:color w:val="000000"/>
        </w:rPr>
        <w:t xml:space="preserve">multivariate analysis of baseline characteristics for </w:t>
      </w:r>
      <w:r w:rsidR="00440A4A" w:rsidRPr="0049365A">
        <w:rPr>
          <w:rFonts w:ascii="Book Antiqua" w:hAnsi="Book Antiqua"/>
          <w:b/>
        </w:rPr>
        <w:t xml:space="preserve">progression-free </w:t>
      </w:r>
      <w:r w:rsidR="00440A4A" w:rsidRPr="0049365A">
        <w:rPr>
          <w:rFonts w:ascii="Book Antiqua" w:hAnsi="Book Antiqua"/>
          <w:b/>
          <w:color w:val="000000"/>
        </w:rPr>
        <w:t>survival</w:t>
      </w:r>
    </w:p>
    <w:tbl>
      <w:tblPr>
        <w:tblW w:w="5157" w:type="pct"/>
        <w:tblCellMar>
          <w:left w:w="70" w:type="dxa"/>
          <w:right w:w="70" w:type="dxa"/>
        </w:tblCellMar>
        <w:tblLook w:val="04A0" w:firstRow="1" w:lastRow="0" w:firstColumn="1" w:lastColumn="0" w:noHBand="0" w:noVBand="1"/>
      </w:tblPr>
      <w:tblGrid>
        <w:gridCol w:w="1506"/>
        <w:gridCol w:w="873"/>
        <w:gridCol w:w="1227"/>
        <w:gridCol w:w="1087"/>
        <w:gridCol w:w="1505"/>
        <w:gridCol w:w="652"/>
        <w:gridCol w:w="1087"/>
        <w:gridCol w:w="1372"/>
      </w:tblGrid>
      <w:tr w:rsidR="00627A33" w:rsidRPr="0049365A" w14:paraId="746DAC7D" w14:textId="77777777" w:rsidTr="00374410">
        <w:trPr>
          <w:trHeight w:val="761"/>
        </w:trPr>
        <w:tc>
          <w:tcPr>
            <w:tcW w:w="808" w:type="pct"/>
            <w:vMerge w:val="restart"/>
            <w:tcBorders>
              <w:top w:val="single" w:sz="4" w:space="0" w:color="auto"/>
            </w:tcBorders>
            <w:shd w:val="clear" w:color="auto" w:fill="auto"/>
          </w:tcPr>
          <w:p w14:paraId="1852B396" w14:textId="693E5C6D" w:rsidR="00627A33" w:rsidRPr="00C26268" w:rsidRDefault="00374410" w:rsidP="0049365A">
            <w:pPr>
              <w:spacing w:line="360" w:lineRule="auto"/>
              <w:jc w:val="both"/>
              <w:rPr>
                <w:rFonts w:ascii="Book Antiqua" w:eastAsia="Times New Roman" w:hAnsi="Book Antiqua"/>
                <w:b/>
                <w:bCs/>
                <w:color w:val="FF0000"/>
                <w:lang w:eastAsia="tr-TR"/>
              </w:rPr>
            </w:pPr>
            <w:r w:rsidRPr="00C26268">
              <w:rPr>
                <w:rFonts w:ascii="Book Antiqua" w:eastAsia="Times New Roman" w:hAnsi="Book Antiqua"/>
                <w:b/>
                <w:bCs/>
                <w:color w:val="FF0000"/>
                <w:lang w:eastAsia="tr-TR"/>
              </w:rPr>
              <w:t>Parameter</w:t>
            </w:r>
          </w:p>
        </w:tc>
        <w:tc>
          <w:tcPr>
            <w:tcW w:w="1712" w:type="pct"/>
            <w:gridSpan w:val="3"/>
            <w:tcBorders>
              <w:top w:val="single" w:sz="4" w:space="0" w:color="auto"/>
              <w:bottom w:val="single" w:sz="4" w:space="0" w:color="auto"/>
            </w:tcBorders>
            <w:shd w:val="clear" w:color="auto" w:fill="auto"/>
          </w:tcPr>
          <w:p w14:paraId="6682DFD2" w14:textId="6F20ED65" w:rsidR="00627A33" w:rsidRPr="0049365A" w:rsidRDefault="00627A33" w:rsidP="0049365A">
            <w:pPr>
              <w:spacing w:line="360" w:lineRule="auto"/>
              <w:jc w:val="both"/>
              <w:rPr>
                <w:rFonts w:ascii="Book Antiqua" w:hAnsi="Book Antiqua"/>
                <w:b/>
                <w:bCs/>
              </w:rPr>
            </w:pPr>
            <w:r w:rsidRPr="0049365A">
              <w:rPr>
                <w:rFonts w:ascii="Book Antiqua" w:hAnsi="Book Antiqua"/>
                <w:b/>
                <w:bCs/>
              </w:rPr>
              <w:t>Progression-free</w:t>
            </w:r>
            <w:r w:rsidRPr="0049365A">
              <w:rPr>
                <w:rFonts w:ascii="Book Antiqua" w:hAnsi="Book Antiqua"/>
                <w:b/>
                <w:bCs/>
                <w:lang w:eastAsia="zh-CN"/>
              </w:rPr>
              <w:t xml:space="preserve"> s</w:t>
            </w:r>
            <w:r w:rsidRPr="0049365A">
              <w:rPr>
                <w:rFonts w:ascii="Book Antiqua" w:hAnsi="Book Antiqua"/>
                <w:b/>
                <w:bCs/>
              </w:rPr>
              <w:t>urvival univariate analysis</w:t>
            </w:r>
          </w:p>
        </w:tc>
        <w:tc>
          <w:tcPr>
            <w:tcW w:w="808" w:type="pct"/>
            <w:tcBorders>
              <w:top w:val="single" w:sz="4" w:space="0" w:color="auto"/>
              <w:bottom w:val="single" w:sz="4" w:space="0" w:color="auto"/>
            </w:tcBorders>
            <w:shd w:val="clear" w:color="auto" w:fill="auto"/>
          </w:tcPr>
          <w:p w14:paraId="45D16696" w14:textId="77777777" w:rsidR="00627A33" w:rsidRPr="0049365A" w:rsidRDefault="00627A33" w:rsidP="0049365A">
            <w:pPr>
              <w:spacing w:line="360" w:lineRule="auto"/>
              <w:jc w:val="both"/>
              <w:rPr>
                <w:rFonts w:ascii="Book Antiqua" w:eastAsia="Times New Roman" w:hAnsi="Book Antiqua"/>
                <w:b/>
                <w:bCs/>
                <w:color w:val="FF0000"/>
                <w:lang w:eastAsia="tr-TR"/>
              </w:rPr>
            </w:pPr>
          </w:p>
        </w:tc>
        <w:tc>
          <w:tcPr>
            <w:tcW w:w="1671" w:type="pct"/>
            <w:gridSpan w:val="3"/>
            <w:tcBorders>
              <w:top w:val="single" w:sz="4" w:space="0" w:color="auto"/>
              <w:bottom w:val="single" w:sz="4" w:space="0" w:color="auto"/>
            </w:tcBorders>
            <w:shd w:val="clear" w:color="auto" w:fill="auto"/>
          </w:tcPr>
          <w:p w14:paraId="39BF214F" w14:textId="246DDB03" w:rsidR="00627A33" w:rsidRPr="0049365A" w:rsidRDefault="00627A33" w:rsidP="0049365A">
            <w:pPr>
              <w:spacing w:line="360" w:lineRule="auto"/>
              <w:jc w:val="both"/>
              <w:rPr>
                <w:rFonts w:ascii="Book Antiqua" w:hAnsi="Book Antiqua"/>
                <w:b/>
                <w:bCs/>
              </w:rPr>
            </w:pPr>
            <w:r w:rsidRPr="0049365A">
              <w:rPr>
                <w:rFonts w:ascii="Book Antiqua" w:hAnsi="Book Antiqua"/>
                <w:b/>
                <w:bCs/>
              </w:rPr>
              <w:t>Progression-free</w:t>
            </w:r>
            <w:r w:rsidRPr="0049365A">
              <w:rPr>
                <w:rFonts w:ascii="Book Antiqua" w:hAnsi="Book Antiqua"/>
                <w:b/>
                <w:bCs/>
                <w:lang w:eastAsia="zh-CN"/>
              </w:rPr>
              <w:t xml:space="preserve"> s</w:t>
            </w:r>
            <w:r w:rsidRPr="0049365A">
              <w:rPr>
                <w:rFonts w:ascii="Book Antiqua" w:hAnsi="Book Antiqua"/>
                <w:b/>
                <w:bCs/>
              </w:rPr>
              <w:t>urvival multivariate analysis</w:t>
            </w:r>
          </w:p>
        </w:tc>
      </w:tr>
      <w:tr w:rsidR="00627A33" w:rsidRPr="0049365A" w14:paraId="071ED268" w14:textId="77777777" w:rsidTr="00374410">
        <w:trPr>
          <w:trHeight w:val="362"/>
        </w:trPr>
        <w:tc>
          <w:tcPr>
            <w:tcW w:w="808" w:type="pct"/>
            <w:vMerge/>
            <w:tcBorders>
              <w:bottom w:val="single" w:sz="4" w:space="0" w:color="auto"/>
            </w:tcBorders>
            <w:shd w:val="clear" w:color="auto" w:fill="auto"/>
          </w:tcPr>
          <w:p w14:paraId="2E7F1A9E" w14:textId="77777777" w:rsidR="00627A33" w:rsidRPr="0049365A" w:rsidRDefault="00627A33" w:rsidP="0049365A">
            <w:pPr>
              <w:spacing w:line="360" w:lineRule="auto"/>
              <w:jc w:val="both"/>
              <w:rPr>
                <w:rFonts w:ascii="Book Antiqua" w:eastAsia="Times New Roman" w:hAnsi="Book Antiqua"/>
                <w:color w:val="FF0000"/>
                <w:lang w:eastAsia="tr-TR"/>
              </w:rPr>
            </w:pPr>
          </w:p>
        </w:tc>
        <w:tc>
          <w:tcPr>
            <w:tcW w:w="469" w:type="pct"/>
            <w:tcBorders>
              <w:top w:val="single" w:sz="4" w:space="0" w:color="auto"/>
              <w:bottom w:val="single" w:sz="4" w:space="0" w:color="auto"/>
            </w:tcBorders>
            <w:shd w:val="clear" w:color="auto" w:fill="auto"/>
          </w:tcPr>
          <w:p w14:paraId="5D2CE5C1" w14:textId="77777777" w:rsidR="00627A33" w:rsidRPr="0049365A" w:rsidRDefault="00627A33" w:rsidP="0049365A">
            <w:pPr>
              <w:spacing w:line="360" w:lineRule="auto"/>
              <w:jc w:val="both"/>
              <w:rPr>
                <w:rFonts w:ascii="Book Antiqua" w:hAnsi="Book Antiqua"/>
                <w:b/>
                <w:bCs/>
              </w:rPr>
            </w:pPr>
            <w:r w:rsidRPr="0049365A">
              <w:rPr>
                <w:rFonts w:ascii="Book Antiqua" w:hAnsi="Book Antiqua"/>
                <w:b/>
                <w:bCs/>
              </w:rPr>
              <w:t>HR</w:t>
            </w:r>
          </w:p>
        </w:tc>
        <w:tc>
          <w:tcPr>
            <w:tcW w:w="659" w:type="pct"/>
            <w:tcBorders>
              <w:top w:val="single" w:sz="4" w:space="0" w:color="auto"/>
              <w:bottom w:val="single" w:sz="4" w:space="0" w:color="auto"/>
            </w:tcBorders>
            <w:shd w:val="clear" w:color="auto" w:fill="auto"/>
          </w:tcPr>
          <w:p w14:paraId="1E770C76" w14:textId="77777777" w:rsidR="00627A33" w:rsidRPr="0049365A" w:rsidRDefault="00627A33" w:rsidP="0049365A">
            <w:pPr>
              <w:spacing w:line="360" w:lineRule="auto"/>
              <w:jc w:val="both"/>
              <w:rPr>
                <w:rFonts w:ascii="Book Antiqua" w:hAnsi="Book Antiqua"/>
                <w:b/>
                <w:bCs/>
              </w:rPr>
            </w:pPr>
            <w:r w:rsidRPr="0049365A">
              <w:rPr>
                <w:rFonts w:ascii="Book Antiqua" w:hAnsi="Book Antiqua"/>
                <w:b/>
                <w:bCs/>
              </w:rPr>
              <w:t>95%CI</w:t>
            </w:r>
          </w:p>
        </w:tc>
        <w:tc>
          <w:tcPr>
            <w:tcW w:w="584" w:type="pct"/>
            <w:tcBorders>
              <w:top w:val="single" w:sz="4" w:space="0" w:color="auto"/>
              <w:bottom w:val="single" w:sz="4" w:space="0" w:color="auto"/>
            </w:tcBorders>
            <w:shd w:val="clear" w:color="auto" w:fill="auto"/>
          </w:tcPr>
          <w:p w14:paraId="5825BB32" w14:textId="4C0EE740" w:rsidR="00627A33" w:rsidRPr="0049365A" w:rsidRDefault="00627A33" w:rsidP="0049365A">
            <w:pPr>
              <w:spacing w:line="360" w:lineRule="auto"/>
              <w:jc w:val="both"/>
              <w:rPr>
                <w:rFonts w:ascii="Book Antiqua" w:hAnsi="Book Antiqua"/>
                <w:b/>
                <w:bCs/>
              </w:rPr>
            </w:pPr>
            <w:r w:rsidRPr="0049365A">
              <w:rPr>
                <w:rFonts w:ascii="Book Antiqua" w:hAnsi="Book Antiqua"/>
                <w:b/>
                <w:bCs/>
                <w:i/>
                <w:iCs/>
              </w:rPr>
              <w:t>P</w:t>
            </w:r>
          </w:p>
        </w:tc>
        <w:tc>
          <w:tcPr>
            <w:tcW w:w="808" w:type="pct"/>
            <w:tcBorders>
              <w:top w:val="single" w:sz="4" w:space="0" w:color="auto"/>
              <w:bottom w:val="single" w:sz="4" w:space="0" w:color="auto"/>
            </w:tcBorders>
            <w:shd w:val="clear" w:color="auto" w:fill="auto"/>
          </w:tcPr>
          <w:p w14:paraId="3A8B4D13" w14:textId="77777777" w:rsidR="00627A33" w:rsidRPr="0049365A" w:rsidRDefault="00627A33" w:rsidP="0049365A">
            <w:pPr>
              <w:spacing w:line="360" w:lineRule="auto"/>
              <w:jc w:val="both"/>
              <w:rPr>
                <w:rFonts w:ascii="Book Antiqua" w:hAnsi="Book Antiqua"/>
                <w:b/>
                <w:bCs/>
              </w:rPr>
            </w:pPr>
          </w:p>
        </w:tc>
        <w:tc>
          <w:tcPr>
            <w:tcW w:w="350" w:type="pct"/>
            <w:tcBorders>
              <w:top w:val="single" w:sz="4" w:space="0" w:color="auto"/>
              <w:bottom w:val="single" w:sz="4" w:space="0" w:color="auto"/>
            </w:tcBorders>
            <w:shd w:val="clear" w:color="auto" w:fill="auto"/>
          </w:tcPr>
          <w:p w14:paraId="0D189890" w14:textId="77777777" w:rsidR="00627A33" w:rsidRPr="0049365A" w:rsidRDefault="00627A33" w:rsidP="0049365A">
            <w:pPr>
              <w:spacing w:line="360" w:lineRule="auto"/>
              <w:jc w:val="both"/>
              <w:rPr>
                <w:rFonts w:ascii="Book Antiqua" w:hAnsi="Book Antiqua"/>
                <w:b/>
                <w:bCs/>
              </w:rPr>
            </w:pPr>
            <w:r w:rsidRPr="0049365A">
              <w:rPr>
                <w:rFonts w:ascii="Book Antiqua" w:hAnsi="Book Antiqua"/>
                <w:b/>
                <w:bCs/>
              </w:rPr>
              <w:t>HR</w:t>
            </w:r>
          </w:p>
        </w:tc>
        <w:tc>
          <w:tcPr>
            <w:tcW w:w="584" w:type="pct"/>
            <w:tcBorders>
              <w:top w:val="single" w:sz="4" w:space="0" w:color="auto"/>
              <w:bottom w:val="single" w:sz="4" w:space="0" w:color="auto"/>
            </w:tcBorders>
            <w:shd w:val="clear" w:color="auto" w:fill="auto"/>
          </w:tcPr>
          <w:p w14:paraId="03A18ACF" w14:textId="77777777" w:rsidR="00627A33" w:rsidRPr="0049365A" w:rsidRDefault="00627A33" w:rsidP="0049365A">
            <w:pPr>
              <w:spacing w:line="360" w:lineRule="auto"/>
              <w:jc w:val="both"/>
              <w:rPr>
                <w:rFonts w:ascii="Book Antiqua" w:hAnsi="Book Antiqua"/>
                <w:b/>
                <w:bCs/>
              </w:rPr>
            </w:pPr>
            <w:r w:rsidRPr="0049365A">
              <w:rPr>
                <w:rFonts w:ascii="Book Antiqua" w:hAnsi="Book Antiqua"/>
                <w:b/>
                <w:bCs/>
              </w:rPr>
              <w:t>95%CI</w:t>
            </w:r>
          </w:p>
        </w:tc>
        <w:tc>
          <w:tcPr>
            <w:tcW w:w="737" w:type="pct"/>
            <w:tcBorders>
              <w:top w:val="single" w:sz="4" w:space="0" w:color="auto"/>
              <w:bottom w:val="single" w:sz="4" w:space="0" w:color="auto"/>
            </w:tcBorders>
            <w:shd w:val="clear" w:color="auto" w:fill="auto"/>
          </w:tcPr>
          <w:p w14:paraId="6756C70B" w14:textId="1B2A68DE" w:rsidR="00627A33" w:rsidRPr="0049365A" w:rsidRDefault="00627A33" w:rsidP="0049365A">
            <w:pPr>
              <w:spacing w:line="360" w:lineRule="auto"/>
              <w:jc w:val="both"/>
              <w:rPr>
                <w:rFonts w:ascii="Book Antiqua" w:hAnsi="Book Antiqua"/>
                <w:b/>
                <w:bCs/>
                <w:i/>
                <w:iCs/>
              </w:rPr>
            </w:pPr>
            <w:r w:rsidRPr="0049365A">
              <w:rPr>
                <w:rFonts w:ascii="Book Antiqua" w:hAnsi="Book Antiqua"/>
                <w:b/>
                <w:bCs/>
                <w:i/>
                <w:iCs/>
              </w:rPr>
              <w:t>P</w:t>
            </w:r>
          </w:p>
        </w:tc>
      </w:tr>
      <w:tr w:rsidR="00362538" w:rsidRPr="0049365A" w14:paraId="14001B30" w14:textId="77777777" w:rsidTr="00374410">
        <w:trPr>
          <w:trHeight w:val="300"/>
        </w:trPr>
        <w:tc>
          <w:tcPr>
            <w:tcW w:w="808" w:type="pct"/>
            <w:tcBorders>
              <w:top w:val="single" w:sz="4" w:space="0" w:color="auto"/>
            </w:tcBorders>
            <w:shd w:val="clear" w:color="auto" w:fill="auto"/>
          </w:tcPr>
          <w:p w14:paraId="447A985A" w14:textId="458FDA78"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Age</w:t>
            </w:r>
            <w:r w:rsidR="00251AFE" w:rsidRPr="0049365A">
              <w:rPr>
                <w:rFonts w:ascii="Book Antiqua" w:hAnsi="Book Antiqua"/>
              </w:rPr>
              <w:t xml:space="preserve"> </w:t>
            </w:r>
            <w:r w:rsidR="009B0622">
              <w:rPr>
                <w:rFonts w:ascii="Book Antiqua" w:hAnsi="Book Antiqua"/>
              </w:rPr>
              <w:t xml:space="preserve">in </w:t>
            </w:r>
            <w:r w:rsidRPr="0049365A">
              <w:rPr>
                <w:rFonts w:ascii="Book Antiqua" w:hAnsi="Book Antiqua"/>
              </w:rPr>
              <w:t>y</w:t>
            </w:r>
            <w:r w:rsidR="009B0622">
              <w:rPr>
                <w:rFonts w:ascii="Book Antiqua" w:hAnsi="Book Antiqua"/>
              </w:rPr>
              <w:t>r</w:t>
            </w:r>
          </w:p>
        </w:tc>
        <w:tc>
          <w:tcPr>
            <w:tcW w:w="469" w:type="pct"/>
            <w:tcBorders>
              <w:top w:val="single" w:sz="4" w:space="0" w:color="auto"/>
            </w:tcBorders>
            <w:shd w:val="clear" w:color="auto" w:fill="auto"/>
          </w:tcPr>
          <w:p w14:paraId="2E3393D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1.36</w:t>
            </w:r>
          </w:p>
        </w:tc>
        <w:tc>
          <w:tcPr>
            <w:tcW w:w="659" w:type="pct"/>
            <w:tcBorders>
              <w:top w:val="single" w:sz="4" w:space="0" w:color="auto"/>
            </w:tcBorders>
            <w:shd w:val="clear" w:color="auto" w:fill="auto"/>
          </w:tcPr>
          <w:p w14:paraId="0BBC064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0.80-2.30</w:t>
            </w:r>
          </w:p>
        </w:tc>
        <w:tc>
          <w:tcPr>
            <w:tcW w:w="584" w:type="pct"/>
            <w:tcBorders>
              <w:top w:val="single" w:sz="4" w:space="0" w:color="auto"/>
            </w:tcBorders>
            <w:shd w:val="clear" w:color="auto" w:fill="auto"/>
          </w:tcPr>
          <w:p w14:paraId="4748F9A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0.26</w:t>
            </w:r>
          </w:p>
        </w:tc>
        <w:tc>
          <w:tcPr>
            <w:tcW w:w="808" w:type="pct"/>
            <w:tcBorders>
              <w:top w:val="single" w:sz="4" w:space="0" w:color="auto"/>
            </w:tcBorders>
            <w:shd w:val="clear" w:color="auto" w:fill="auto"/>
          </w:tcPr>
          <w:p w14:paraId="559F4AAC" w14:textId="00DB9E9D"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Age</w:t>
            </w:r>
            <w:r w:rsidR="00251AFE" w:rsidRPr="0049365A">
              <w:rPr>
                <w:rFonts w:ascii="Book Antiqua" w:hAnsi="Book Antiqua"/>
              </w:rPr>
              <w:t xml:space="preserve"> </w:t>
            </w:r>
            <w:r w:rsidR="009B0622">
              <w:rPr>
                <w:rFonts w:ascii="Book Antiqua" w:hAnsi="Book Antiqua"/>
              </w:rPr>
              <w:t xml:space="preserve">in </w:t>
            </w:r>
            <w:r w:rsidRPr="0049365A">
              <w:rPr>
                <w:rFonts w:ascii="Book Antiqua" w:hAnsi="Book Antiqua"/>
              </w:rPr>
              <w:t>y</w:t>
            </w:r>
            <w:r w:rsidR="00627A33" w:rsidRPr="0049365A">
              <w:rPr>
                <w:rFonts w:ascii="Book Antiqua" w:hAnsi="Book Antiqua"/>
              </w:rPr>
              <w:t>r</w:t>
            </w:r>
          </w:p>
        </w:tc>
        <w:tc>
          <w:tcPr>
            <w:tcW w:w="350" w:type="pct"/>
            <w:tcBorders>
              <w:top w:val="single" w:sz="4" w:space="0" w:color="auto"/>
            </w:tcBorders>
            <w:shd w:val="clear" w:color="auto" w:fill="auto"/>
          </w:tcPr>
          <w:p w14:paraId="5B0086B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1.29</w:t>
            </w:r>
          </w:p>
        </w:tc>
        <w:tc>
          <w:tcPr>
            <w:tcW w:w="584" w:type="pct"/>
            <w:tcBorders>
              <w:top w:val="single" w:sz="4" w:space="0" w:color="auto"/>
            </w:tcBorders>
            <w:shd w:val="clear" w:color="auto" w:fill="auto"/>
          </w:tcPr>
          <w:p w14:paraId="3E3E143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0.71-2.33</w:t>
            </w:r>
          </w:p>
        </w:tc>
        <w:tc>
          <w:tcPr>
            <w:tcW w:w="737" w:type="pct"/>
            <w:tcBorders>
              <w:top w:val="single" w:sz="4" w:space="0" w:color="auto"/>
            </w:tcBorders>
            <w:shd w:val="clear" w:color="auto" w:fill="auto"/>
          </w:tcPr>
          <w:p w14:paraId="6E998E9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0.41</w:t>
            </w:r>
          </w:p>
        </w:tc>
      </w:tr>
      <w:tr w:rsidR="00362538" w:rsidRPr="0049365A" w14:paraId="0FC6E3F3" w14:textId="77777777" w:rsidTr="00374410">
        <w:trPr>
          <w:trHeight w:val="300"/>
        </w:trPr>
        <w:tc>
          <w:tcPr>
            <w:tcW w:w="808" w:type="pct"/>
            <w:shd w:val="clear" w:color="auto" w:fill="auto"/>
          </w:tcPr>
          <w:p w14:paraId="631FBC4E" w14:textId="046093B4" w:rsidR="00362538" w:rsidRPr="0049365A" w:rsidRDefault="009B0622" w:rsidP="0049365A">
            <w:pPr>
              <w:spacing w:line="360" w:lineRule="auto"/>
              <w:jc w:val="both"/>
              <w:rPr>
                <w:rFonts w:ascii="Book Antiqua" w:eastAsia="Times New Roman" w:hAnsi="Book Antiqua"/>
                <w:lang w:eastAsia="tr-TR"/>
              </w:rPr>
            </w:pPr>
            <w:r>
              <w:rPr>
                <w:rFonts w:ascii="Book Antiqua" w:hAnsi="Book Antiqua"/>
              </w:rPr>
              <w:t>Sex</w:t>
            </w:r>
          </w:p>
        </w:tc>
        <w:tc>
          <w:tcPr>
            <w:tcW w:w="469" w:type="pct"/>
            <w:shd w:val="clear" w:color="auto" w:fill="auto"/>
          </w:tcPr>
          <w:p w14:paraId="5387DB3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1.40</w:t>
            </w:r>
          </w:p>
        </w:tc>
        <w:tc>
          <w:tcPr>
            <w:tcW w:w="659" w:type="pct"/>
            <w:shd w:val="clear" w:color="auto" w:fill="auto"/>
          </w:tcPr>
          <w:p w14:paraId="1DF0E55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0.76-2.56</w:t>
            </w:r>
          </w:p>
        </w:tc>
        <w:tc>
          <w:tcPr>
            <w:tcW w:w="584" w:type="pct"/>
            <w:shd w:val="clear" w:color="auto" w:fill="auto"/>
          </w:tcPr>
          <w:p w14:paraId="3D9BA5E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0.28</w:t>
            </w:r>
          </w:p>
        </w:tc>
        <w:tc>
          <w:tcPr>
            <w:tcW w:w="808" w:type="pct"/>
            <w:shd w:val="clear" w:color="auto" w:fill="auto"/>
          </w:tcPr>
          <w:p w14:paraId="17379011" w14:textId="080F0962" w:rsidR="00362538" w:rsidRPr="0049365A" w:rsidRDefault="009B0622" w:rsidP="0049365A">
            <w:pPr>
              <w:spacing w:line="360" w:lineRule="auto"/>
              <w:jc w:val="both"/>
              <w:rPr>
                <w:rFonts w:ascii="Book Antiqua" w:eastAsia="Times New Roman" w:hAnsi="Book Antiqua"/>
                <w:lang w:eastAsia="tr-TR"/>
              </w:rPr>
            </w:pPr>
            <w:r>
              <w:rPr>
                <w:rFonts w:ascii="Book Antiqua" w:hAnsi="Book Antiqua"/>
              </w:rPr>
              <w:t>Sex</w:t>
            </w:r>
          </w:p>
        </w:tc>
        <w:tc>
          <w:tcPr>
            <w:tcW w:w="350" w:type="pct"/>
            <w:shd w:val="clear" w:color="auto" w:fill="auto"/>
          </w:tcPr>
          <w:p w14:paraId="499EA22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1.49</w:t>
            </w:r>
          </w:p>
        </w:tc>
        <w:tc>
          <w:tcPr>
            <w:tcW w:w="584" w:type="pct"/>
            <w:shd w:val="clear" w:color="auto" w:fill="auto"/>
          </w:tcPr>
          <w:p w14:paraId="65BFCB6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0.73-3.05</w:t>
            </w:r>
          </w:p>
        </w:tc>
        <w:tc>
          <w:tcPr>
            <w:tcW w:w="737" w:type="pct"/>
            <w:shd w:val="clear" w:color="auto" w:fill="auto"/>
          </w:tcPr>
          <w:p w14:paraId="09EACCF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0.28</w:t>
            </w:r>
          </w:p>
        </w:tc>
      </w:tr>
      <w:tr w:rsidR="00362538" w:rsidRPr="0049365A" w14:paraId="7C68500C" w14:textId="77777777" w:rsidTr="00374410">
        <w:trPr>
          <w:trHeight w:val="300"/>
        </w:trPr>
        <w:tc>
          <w:tcPr>
            <w:tcW w:w="808" w:type="pct"/>
            <w:shd w:val="clear" w:color="auto" w:fill="auto"/>
          </w:tcPr>
          <w:p w14:paraId="5C23932E" w14:textId="695C9F71"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Lauren</w:t>
            </w:r>
            <w:r w:rsidR="00251AFE" w:rsidRPr="0049365A">
              <w:rPr>
                <w:rFonts w:ascii="Book Antiqua" w:hAnsi="Book Antiqua"/>
              </w:rPr>
              <w:t xml:space="preserve"> </w:t>
            </w:r>
            <w:r w:rsidRPr="0049365A">
              <w:rPr>
                <w:rFonts w:ascii="Book Antiqua" w:hAnsi="Book Antiqua"/>
              </w:rPr>
              <w:t>classification</w:t>
            </w:r>
          </w:p>
        </w:tc>
        <w:tc>
          <w:tcPr>
            <w:tcW w:w="469" w:type="pct"/>
            <w:shd w:val="clear" w:color="auto" w:fill="auto"/>
          </w:tcPr>
          <w:p w14:paraId="5BD2248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0.89</w:t>
            </w:r>
          </w:p>
        </w:tc>
        <w:tc>
          <w:tcPr>
            <w:tcW w:w="659" w:type="pct"/>
            <w:shd w:val="clear" w:color="auto" w:fill="auto"/>
          </w:tcPr>
          <w:p w14:paraId="27CF25B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0.52-1.53</w:t>
            </w:r>
          </w:p>
        </w:tc>
        <w:tc>
          <w:tcPr>
            <w:tcW w:w="584" w:type="pct"/>
            <w:shd w:val="clear" w:color="auto" w:fill="auto"/>
          </w:tcPr>
          <w:p w14:paraId="50E6571C"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0.67</w:t>
            </w:r>
          </w:p>
        </w:tc>
        <w:tc>
          <w:tcPr>
            <w:tcW w:w="808" w:type="pct"/>
            <w:shd w:val="clear" w:color="auto" w:fill="auto"/>
          </w:tcPr>
          <w:p w14:paraId="2FA8BC84" w14:textId="1F8CBBD1"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Lauren</w:t>
            </w:r>
            <w:r w:rsidR="00251AFE" w:rsidRPr="0049365A">
              <w:rPr>
                <w:rFonts w:ascii="Book Antiqua" w:hAnsi="Book Antiqua"/>
              </w:rPr>
              <w:t xml:space="preserve"> </w:t>
            </w:r>
            <w:r w:rsidRPr="0049365A">
              <w:rPr>
                <w:rFonts w:ascii="Book Antiqua" w:hAnsi="Book Antiqua"/>
              </w:rPr>
              <w:t>classification</w:t>
            </w:r>
          </w:p>
        </w:tc>
        <w:tc>
          <w:tcPr>
            <w:tcW w:w="350" w:type="pct"/>
            <w:shd w:val="clear" w:color="auto" w:fill="auto"/>
          </w:tcPr>
          <w:p w14:paraId="7754EAA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0.93</w:t>
            </w:r>
          </w:p>
        </w:tc>
        <w:tc>
          <w:tcPr>
            <w:tcW w:w="584" w:type="pct"/>
            <w:shd w:val="clear" w:color="auto" w:fill="auto"/>
          </w:tcPr>
          <w:p w14:paraId="0FBA9BD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0.39-2.22</w:t>
            </w:r>
          </w:p>
        </w:tc>
        <w:tc>
          <w:tcPr>
            <w:tcW w:w="737" w:type="pct"/>
            <w:shd w:val="clear" w:color="auto" w:fill="auto"/>
          </w:tcPr>
          <w:p w14:paraId="04F9C0D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0.87</w:t>
            </w:r>
          </w:p>
        </w:tc>
      </w:tr>
      <w:tr w:rsidR="00362538" w:rsidRPr="0049365A" w14:paraId="7E0F503F" w14:textId="77777777" w:rsidTr="00374410">
        <w:trPr>
          <w:trHeight w:val="300"/>
        </w:trPr>
        <w:tc>
          <w:tcPr>
            <w:tcW w:w="808" w:type="pct"/>
            <w:shd w:val="clear" w:color="auto" w:fill="auto"/>
          </w:tcPr>
          <w:p w14:paraId="48D3C8EE" w14:textId="373FD8BB"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Tumor</w:t>
            </w:r>
            <w:r w:rsidR="00251AFE" w:rsidRPr="0049365A">
              <w:rPr>
                <w:rFonts w:ascii="Book Antiqua" w:hAnsi="Book Antiqua"/>
              </w:rPr>
              <w:t xml:space="preserve"> </w:t>
            </w:r>
            <w:r w:rsidRPr="0049365A">
              <w:rPr>
                <w:rFonts w:ascii="Book Antiqua" w:hAnsi="Book Antiqua"/>
              </w:rPr>
              <w:t>grade</w:t>
            </w:r>
          </w:p>
        </w:tc>
        <w:tc>
          <w:tcPr>
            <w:tcW w:w="469" w:type="pct"/>
            <w:shd w:val="clear" w:color="auto" w:fill="auto"/>
          </w:tcPr>
          <w:p w14:paraId="7FD033F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0.85</w:t>
            </w:r>
          </w:p>
        </w:tc>
        <w:tc>
          <w:tcPr>
            <w:tcW w:w="659" w:type="pct"/>
            <w:shd w:val="clear" w:color="auto" w:fill="auto"/>
          </w:tcPr>
          <w:p w14:paraId="71658A7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0.49-1.47</w:t>
            </w:r>
          </w:p>
        </w:tc>
        <w:tc>
          <w:tcPr>
            <w:tcW w:w="584" w:type="pct"/>
            <w:shd w:val="clear" w:color="auto" w:fill="auto"/>
          </w:tcPr>
          <w:p w14:paraId="5F7D5F2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0.56</w:t>
            </w:r>
          </w:p>
        </w:tc>
        <w:tc>
          <w:tcPr>
            <w:tcW w:w="808" w:type="pct"/>
            <w:shd w:val="clear" w:color="auto" w:fill="auto"/>
          </w:tcPr>
          <w:p w14:paraId="67B935DC" w14:textId="368ACF08"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Tumor</w:t>
            </w:r>
            <w:r w:rsidR="00251AFE" w:rsidRPr="0049365A">
              <w:rPr>
                <w:rFonts w:ascii="Book Antiqua" w:hAnsi="Book Antiqua"/>
              </w:rPr>
              <w:t xml:space="preserve"> </w:t>
            </w:r>
            <w:r w:rsidRPr="0049365A">
              <w:rPr>
                <w:rFonts w:ascii="Book Antiqua" w:hAnsi="Book Antiqua"/>
              </w:rPr>
              <w:t>grade</w:t>
            </w:r>
          </w:p>
        </w:tc>
        <w:tc>
          <w:tcPr>
            <w:tcW w:w="350" w:type="pct"/>
            <w:shd w:val="clear" w:color="auto" w:fill="auto"/>
          </w:tcPr>
          <w:p w14:paraId="4754241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0.91</w:t>
            </w:r>
          </w:p>
        </w:tc>
        <w:tc>
          <w:tcPr>
            <w:tcW w:w="584" w:type="pct"/>
            <w:shd w:val="clear" w:color="auto" w:fill="auto"/>
          </w:tcPr>
          <w:p w14:paraId="01F896A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0.58-1.43</w:t>
            </w:r>
          </w:p>
        </w:tc>
        <w:tc>
          <w:tcPr>
            <w:tcW w:w="737" w:type="pct"/>
            <w:shd w:val="clear" w:color="auto" w:fill="auto"/>
          </w:tcPr>
          <w:p w14:paraId="38B7CBB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0.69</w:t>
            </w:r>
          </w:p>
        </w:tc>
      </w:tr>
      <w:tr w:rsidR="00362538" w:rsidRPr="0049365A" w14:paraId="35B099FC" w14:textId="77777777" w:rsidTr="00374410">
        <w:trPr>
          <w:trHeight w:val="300"/>
        </w:trPr>
        <w:tc>
          <w:tcPr>
            <w:tcW w:w="808" w:type="pct"/>
            <w:shd w:val="clear" w:color="auto" w:fill="auto"/>
          </w:tcPr>
          <w:p w14:paraId="2C868224" w14:textId="4414D179"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lang w:eastAsia="tr-TR"/>
              </w:rPr>
              <w:t>Family</w:t>
            </w:r>
            <w:r w:rsidR="00251AFE" w:rsidRPr="0049365A">
              <w:rPr>
                <w:rFonts w:ascii="Book Antiqua" w:hAnsi="Book Antiqua"/>
                <w:lang w:eastAsia="tr-TR"/>
              </w:rPr>
              <w:t xml:space="preserve"> </w:t>
            </w:r>
            <w:r w:rsidRPr="0049365A">
              <w:rPr>
                <w:rFonts w:ascii="Book Antiqua" w:hAnsi="Book Antiqua"/>
                <w:lang w:eastAsia="tr-TR"/>
              </w:rPr>
              <w:t>history</w:t>
            </w:r>
          </w:p>
        </w:tc>
        <w:tc>
          <w:tcPr>
            <w:tcW w:w="469" w:type="pct"/>
            <w:shd w:val="clear" w:color="auto" w:fill="auto"/>
          </w:tcPr>
          <w:p w14:paraId="3F3B5F4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0.87</w:t>
            </w:r>
          </w:p>
        </w:tc>
        <w:tc>
          <w:tcPr>
            <w:tcW w:w="659" w:type="pct"/>
            <w:shd w:val="clear" w:color="auto" w:fill="auto"/>
          </w:tcPr>
          <w:p w14:paraId="63C38D4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0.45-1.77</w:t>
            </w:r>
          </w:p>
        </w:tc>
        <w:tc>
          <w:tcPr>
            <w:tcW w:w="584" w:type="pct"/>
            <w:shd w:val="clear" w:color="auto" w:fill="auto"/>
          </w:tcPr>
          <w:p w14:paraId="600F85C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0.75</w:t>
            </w:r>
          </w:p>
        </w:tc>
        <w:tc>
          <w:tcPr>
            <w:tcW w:w="808" w:type="pct"/>
            <w:shd w:val="clear" w:color="auto" w:fill="auto"/>
          </w:tcPr>
          <w:p w14:paraId="4E8C0AD8" w14:textId="4F67F663"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lang w:eastAsia="tr-TR"/>
              </w:rPr>
              <w:t>Family</w:t>
            </w:r>
            <w:r w:rsidR="00251AFE" w:rsidRPr="0049365A">
              <w:rPr>
                <w:rFonts w:ascii="Book Antiqua" w:hAnsi="Book Antiqua"/>
                <w:lang w:eastAsia="tr-TR"/>
              </w:rPr>
              <w:t xml:space="preserve"> </w:t>
            </w:r>
            <w:r w:rsidRPr="0049365A">
              <w:rPr>
                <w:rFonts w:ascii="Book Antiqua" w:hAnsi="Book Antiqua"/>
                <w:lang w:eastAsia="tr-TR"/>
              </w:rPr>
              <w:t>history</w:t>
            </w:r>
          </w:p>
        </w:tc>
        <w:tc>
          <w:tcPr>
            <w:tcW w:w="350" w:type="pct"/>
            <w:shd w:val="clear" w:color="auto" w:fill="auto"/>
          </w:tcPr>
          <w:p w14:paraId="6D88DB5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0.51</w:t>
            </w:r>
          </w:p>
        </w:tc>
        <w:tc>
          <w:tcPr>
            <w:tcW w:w="584" w:type="pct"/>
            <w:shd w:val="clear" w:color="auto" w:fill="auto"/>
          </w:tcPr>
          <w:p w14:paraId="3654189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0.20-1.28</w:t>
            </w:r>
          </w:p>
        </w:tc>
        <w:tc>
          <w:tcPr>
            <w:tcW w:w="737" w:type="pct"/>
            <w:shd w:val="clear" w:color="auto" w:fill="auto"/>
          </w:tcPr>
          <w:p w14:paraId="533F125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0.15</w:t>
            </w:r>
          </w:p>
        </w:tc>
      </w:tr>
      <w:tr w:rsidR="00362538" w:rsidRPr="0049365A" w14:paraId="11417C7E" w14:textId="77777777" w:rsidTr="00374410">
        <w:trPr>
          <w:trHeight w:val="300"/>
        </w:trPr>
        <w:tc>
          <w:tcPr>
            <w:tcW w:w="808" w:type="pct"/>
            <w:shd w:val="clear" w:color="auto" w:fill="auto"/>
          </w:tcPr>
          <w:p w14:paraId="5310195C" w14:textId="324776F5"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metastasis</w:t>
            </w:r>
          </w:p>
        </w:tc>
        <w:tc>
          <w:tcPr>
            <w:tcW w:w="469" w:type="pct"/>
            <w:shd w:val="clear" w:color="auto" w:fill="auto"/>
          </w:tcPr>
          <w:p w14:paraId="2BA9BCD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1.09</w:t>
            </w:r>
          </w:p>
        </w:tc>
        <w:tc>
          <w:tcPr>
            <w:tcW w:w="659" w:type="pct"/>
            <w:shd w:val="clear" w:color="auto" w:fill="auto"/>
          </w:tcPr>
          <w:p w14:paraId="29BE0C2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0.64-1.85</w:t>
            </w:r>
          </w:p>
        </w:tc>
        <w:tc>
          <w:tcPr>
            <w:tcW w:w="584" w:type="pct"/>
            <w:shd w:val="clear" w:color="auto" w:fill="auto"/>
          </w:tcPr>
          <w:p w14:paraId="7AE3EBC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0.75</w:t>
            </w:r>
          </w:p>
        </w:tc>
        <w:tc>
          <w:tcPr>
            <w:tcW w:w="808" w:type="pct"/>
            <w:shd w:val="clear" w:color="auto" w:fill="auto"/>
          </w:tcPr>
          <w:p w14:paraId="14DA4948" w14:textId="1EB3DB8A"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metastasis</w:t>
            </w:r>
          </w:p>
        </w:tc>
        <w:tc>
          <w:tcPr>
            <w:tcW w:w="350" w:type="pct"/>
            <w:shd w:val="clear" w:color="auto" w:fill="auto"/>
          </w:tcPr>
          <w:p w14:paraId="153A03FC"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1.07</w:t>
            </w:r>
          </w:p>
        </w:tc>
        <w:tc>
          <w:tcPr>
            <w:tcW w:w="584" w:type="pct"/>
            <w:shd w:val="clear" w:color="auto" w:fill="auto"/>
          </w:tcPr>
          <w:p w14:paraId="6DB7903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0.60-1.91</w:t>
            </w:r>
          </w:p>
        </w:tc>
        <w:tc>
          <w:tcPr>
            <w:tcW w:w="737" w:type="pct"/>
            <w:shd w:val="clear" w:color="auto" w:fill="auto"/>
          </w:tcPr>
          <w:p w14:paraId="3623AA1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0.82</w:t>
            </w:r>
          </w:p>
        </w:tc>
      </w:tr>
      <w:tr w:rsidR="00362538" w:rsidRPr="0049365A" w14:paraId="4032FAF7" w14:textId="77777777" w:rsidTr="00374410">
        <w:trPr>
          <w:trHeight w:val="300"/>
        </w:trPr>
        <w:tc>
          <w:tcPr>
            <w:tcW w:w="808" w:type="pct"/>
            <w:shd w:val="clear" w:color="auto" w:fill="auto"/>
          </w:tcPr>
          <w:p w14:paraId="1851A779" w14:textId="3498D672"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Lung</w:t>
            </w:r>
            <w:r w:rsidR="00251AFE" w:rsidRPr="0049365A">
              <w:rPr>
                <w:rFonts w:ascii="Book Antiqua" w:hAnsi="Book Antiqua"/>
              </w:rPr>
              <w:t xml:space="preserve"> </w:t>
            </w:r>
            <w:r w:rsidRPr="0049365A">
              <w:rPr>
                <w:rFonts w:ascii="Book Antiqua" w:hAnsi="Book Antiqua"/>
              </w:rPr>
              <w:t>metastasis</w:t>
            </w:r>
          </w:p>
        </w:tc>
        <w:tc>
          <w:tcPr>
            <w:tcW w:w="469" w:type="pct"/>
            <w:shd w:val="clear" w:color="auto" w:fill="auto"/>
          </w:tcPr>
          <w:p w14:paraId="0F927B3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0.93</w:t>
            </w:r>
          </w:p>
        </w:tc>
        <w:tc>
          <w:tcPr>
            <w:tcW w:w="659" w:type="pct"/>
            <w:shd w:val="clear" w:color="auto" w:fill="auto"/>
          </w:tcPr>
          <w:p w14:paraId="018CBD0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0.52-1.66</w:t>
            </w:r>
          </w:p>
        </w:tc>
        <w:tc>
          <w:tcPr>
            <w:tcW w:w="584" w:type="pct"/>
            <w:shd w:val="clear" w:color="auto" w:fill="auto"/>
          </w:tcPr>
          <w:p w14:paraId="0F3D62A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0.79</w:t>
            </w:r>
          </w:p>
        </w:tc>
        <w:tc>
          <w:tcPr>
            <w:tcW w:w="808" w:type="pct"/>
            <w:shd w:val="clear" w:color="auto" w:fill="auto"/>
          </w:tcPr>
          <w:p w14:paraId="40FF8793" w14:textId="330F610B"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Lung</w:t>
            </w:r>
            <w:r w:rsidR="00251AFE" w:rsidRPr="0049365A">
              <w:rPr>
                <w:rFonts w:ascii="Book Antiqua" w:hAnsi="Book Antiqua"/>
              </w:rPr>
              <w:t xml:space="preserve"> </w:t>
            </w:r>
            <w:r w:rsidRPr="0049365A">
              <w:rPr>
                <w:rFonts w:ascii="Book Antiqua" w:hAnsi="Book Antiqua"/>
              </w:rPr>
              <w:t>metastasis</w:t>
            </w:r>
          </w:p>
        </w:tc>
        <w:tc>
          <w:tcPr>
            <w:tcW w:w="350" w:type="pct"/>
            <w:shd w:val="clear" w:color="auto" w:fill="auto"/>
          </w:tcPr>
          <w:p w14:paraId="2600F9F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0.98</w:t>
            </w:r>
          </w:p>
        </w:tc>
        <w:tc>
          <w:tcPr>
            <w:tcW w:w="584" w:type="pct"/>
            <w:shd w:val="clear" w:color="auto" w:fill="auto"/>
          </w:tcPr>
          <w:p w14:paraId="0E83508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0.49-1.94</w:t>
            </w:r>
          </w:p>
        </w:tc>
        <w:tc>
          <w:tcPr>
            <w:tcW w:w="737" w:type="pct"/>
            <w:shd w:val="clear" w:color="auto" w:fill="auto"/>
          </w:tcPr>
          <w:p w14:paraId="5EB4266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0.95</w:t>
            </w:r>
          </w:p>
        </w:tc>
      </w:tr>
      <w:tr w:rsidR="00362538" w:rsidRPr="0049365A" w14:paraId="5E5F7B94" w14:textId="77777777" w:rsidTr="00374410">
        <w:trPr>
          <w:trHeight w:val="300"/>
        </w:trPr>
        <w:tc>
          <w:tcPr>
            <w:tcW w:w="808" w:type="pct"/>
            <w:shd w:val="clear" w:color="auto" w:fill="auto"/>
          </w:tcPr>
          <w:p w14:paraId="7ED2A7A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Localization</w:t>
            </w:r>
          </w:p>
        </w:tc>
        <w:tc>
          <w:tcPr>
            <w:tcW w:w="469" w:type="pct"/>
            <w:shd w:val="clear" w:color="auto" w:fill="auto"/>
          </w:tcPr>
          <w:p w14:paraId="7275936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0.94</w:t>
            </w:r>
          </w:p>
        </w:tc>
        <w:tc>
          <w:tcPr>
            <w:tcW w:w="659" w:type="pct"/>
            <w:shd w:val="clear" w:color="auto" w:fill="auto"/>
          </w:tcPr>
          <w:p w14:paraId="23A5581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0.42-2.11</w:t>
            </w:r>
          </w:p>
        </w:tc>
        <w:tc>
          <w:tcPr>
            <w:tcW w:w="584" w:type="pct"/>
            <w:shd w:val="clear" w:color="auto" w:fill="auto"/>
          </w:tcPr>
          <w:p w14:paraId="1931840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0.88</w:t>
            </w:r>
          </w:p>
        </w:tc>
        <w:tc>
          <w:tcPr>
            <w:tcW w:w="808" w:type="pct"/>
            <w:shd w:val="clear" w:color="auto" w:fill="auto"/>
          </w:tcPr>
          <w:p w14:paraId="1BA315A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Localization</w:t>
            </w:r>
          </w:p>
        </w:tc>
        <w:tc>
          <w:tcPr>
            <w:tcW w:w="350" w:type="pct"/>
            <w:shd w:val="clear" w:color="auto" w:fill="auto"/>
          </w:tcPr>
          <w:p w14:paraId="5A826CF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1.01</w:t>
            </w:r>
          </w:p>
        </w:tc>
        <w:tc>
          <w:tcPr>
            <w:tcW w:w="584" w:type="pct"/>
            <w:shd w:val="clear" w:color="auto" w:fill="auto"/>
          </w:tcPr>
          <w:p w14:paraId="589B8D5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0.81-1.24</w:t>
            </w:r>
          </w:p>
        </w:tc>
        <w:tc>
          <w:tcPr>
            <w:tcW w:w="737" w:type="pct"/>
            <w:shd w:val="clear" w:color="auto" w:fill="auto"/>
          </w:tcPr>
          <w:p w14:paraId="6289DFE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0.98</w:t>
            </w:r>
          </w:p>
        </w:tc>
      </w:tr>
      <w:tr w:rsidR="00362538" w:rsidRPr="0049365A" w14:paraId="07E83EA3" w14:textId="77777777" w:rsidTr="00374410">
        <w:trPr>
          <w:trHeight w:val="300"/>
        </w:trPr>
        <w:tc>
          <w:tcPr>
            <w:tcW w:w="808" w:type="pct"/>
            <w:shd w:val="clear" w:color="auto" w:fill="auto"/>
          </w:tcPr>
          <w:p w14:paraId="1014D4BB" w14:textId="66D2F139"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lastRenderedPageBreak/>
              <w:t>Metastasis</w:t>
            </w:r>
            <w:r w:rsidR="00251AFE" w:rsidRPr="0049365A">
              <w:rPr>
                <w:rFonts w:ascii="Book Antiqua" w:hAnsi="Book Antiqua"/>
              </w:rPr>
              <w:t xml:space="preserve"> </w:t>
            </w:r>
            <w:r w:rsidRPr="0049365A">
              <w:rPr>
                <w:rFonts w:ascii="Book Antiqua" w:hAnsi="Book Antiqua"/>
              </w:rPr>
              <w:t>sites</w:t>
            </w:r>
          </w:p>
        </w:tc>
        <w:tc>
          <w:tcPr>
            <w:tcW w:w="469" w:type="pct"/>
            <w:shd w:val="clear" w:color="auto" w:fill="auto"/>
          </w:tcPr>
          <w:p w14:paraId="0A31B5F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0.83</w:t>
            </w:r>
          </w:p>
        </w:tc>
        <w:tc>
          <w:tcPr>
            <w:tcW w:w="659" w:type="pct"/>
            <w:shd w:val="clear" w:color="auto" w:fill="auto"/>
          </w:tcPr>
          <w:p w14:paraId="301FA39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0.27-2.60</w:t>
            </w:r>
          </w:p>
        </w:tc>
        <w:tc>
          <w:tcPr>
            <w:tcW w:w="584" w:type="pct"/>
            <w:shd w:val="clear" w:color="auto" w:fill="auto"/>
          </w:tcPr>
          <w:p w14:paraId="48D4D62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0.75</w:t>
            </w:r>
          </w:p>
        </w:tc>
        <w:tc>
          <w:tcPr>
            <w:tcW w:w="808" w:type="pct"/>
            <w:shd w:val="clear" w:color="auto" w:fill="auto"/>
          </w:tcPr>
          <w:p w14:paraId="2827F294" w14:textId="681FB8F0"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Metastasis</w:t>
            </w:r>
            <w:r w:rsidR="00251AFE" w:rsidRPr="0049365A">
              <w:rPr>
                <w:rFonts w:ascii="Book Antiqua" w:hAnsi="Book Antiqua"/>
              </w:rPr>
              <w:t xml:space="preserve"> </w:t>
            </w:r>
            <w:r w:rsidRPr="0049365A">
              <w:rPr>
                <w:rFonts w:ascii="Book Antiqua" w:hAnsi="Book Antiqua"/>
              </w:rPr>
              <w:t>sites</w:t>
            </w:r>
          </w:p>
        </w:tc>
        <w:tc>
          <w:tcPr>
            <w:tcW w:w="350" w:type="pct"/>
            <w:shd w:val="clear" w:color="auto" w:fill="auto"/>
          </w:tcPr>
          <w:p w14:paraId="1F91E6E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0.99</w:t>
            </w:r>
          </w:p>
        </w:tc>
        <w:tc>
          <w:tcPr>
            <w:tcW w:w="584" w:type="pct"/>
            <w:shd w:val="clear" w:color="auto" w:fill="auto"/>
          </w:tcPr>
          <w:p w14:paraId="3B538B7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0.84-1.18</w:t>
            </w:r>
          </w:p>
        </w:tc>
        <w:tc>
          <w:tcPr>
            <w:tcW w:w="737" w:type="pct"/>
            <w:shd w:val="clear" w:color="auto" w:fill="auto"/>
          </w:tcPr>
          <w:p w14:paraId="0F1A8836"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0.94</w:t>
            </w:r>
          </w:p>
        </w:tc>
      </w:tr>
      <w:tr w:rsidR="00362538" w:rsidRPr="0049365A" w14:paraId="559DC10F" w14:textId="77777777" w:rsidTr="00374410">
        <w:trPr>
          <w:trHeight w:val="300"/>
        </w:trPr>
        <w:tc>
          <w:tcPr>
            <w:tcW w:w="808" w:type="pct"/>
            <w:shd w:val="clear" w:color="auto" w:fill="auto"/>
          </w:tcPr>
          <w:p w14:paraId="73B79D7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Her2Neu</w:t>
            </w:r>
          </w:p>
        </w:tc>
        <w:tc>
          <w:tcPr>
            <w:tcW w:w="469" w:type="pct"/>
            <w:shd w:val="clear" w:color="auto" w:fill="auto"/>
          </w:tcPr>
          <w:p w14:paraId="662115E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0.81</w:t>
            </w:r>
          </w:p>
        </w:tc>
        <w:tc>
          <w:tcPr>
            <w:tcW w:w="659" w:type="pct"/>
            <w:shd w:val="clear" w:color="auto" w:fill="auto"/>
          </w:tcPr>
          <w:p w14:paraId="1E513A5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0.40-1.64</w:t>
            </w:r>
          </w:p>
        </w:tc>
        <w:tc>
          <w:tcPr>
            <w:tcW w:w="584" w:type="pct"/>
            <w:shd w:val="clear" w:color="auto" w:fill="auto"/>
          </w:tcPr>
          <w:p w14:paraId="2D391BF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0.56</w:t>
            </w:r>
          </w:p>
        </w:tc>
        <w:tc>
          <w:tcPr>
            <w:tcW w:w="808" w:type="pct"/>
            <w:shd w:val="clear" w:color="auto" w:fill="auto"/>
          </w:tcPr>
          <w:p w14:paraId="02F38BB6"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Her2Neu</w:t>
            </w:r>
          </w:p>
        </w:tc>
        <w:tc>
          <w:tcPr>
            <w:tcW w:w="350" w:type="pct"/>
            <w:shd w:val="clear" w:color="auto" w:fill="auto"/>
          </w:tcPr>
          <w:p w14:paraId="54436D9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0.85</w:t>
            </w:r>
          </w:p>
        </w:tc>
        <w:tc>
          <w:tcPr>
            <w:tcW w:w="584" w:type="pct"/>
            <w:shd w:val="clear" w:color="auto" w:fill="auto"/>
          </w:tcPr>
          <w:p w14:paraId="39CFA3E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0.37-1.93</w:t>
            </w:r>
          </w:p>
        </w:tc>
        <w:tc>
          <w:tcPr>
            <w:tcW w:w="737" w:type="pct"/>
            <w:shd w:val="clear" w:color="auto" w:fill="auto"/>
          </w:tcPr>
          <w:p w14:paraId="6DCFBD4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0.69</w:t>
            </w:r>
          </w:p>
        </w:tc>
      </w:tr>
      <w:tr w:rsidR="00362538" w:rsidRPr="0049365A" w14:paraId="3319E1E1" w14:textId="77777777" w:rsidTr="00374410">
        <w:trPr>
          <w:trHeight w:val="300"/>
        </w:trPr>
        <w:tc>
          <w:tcPr>
            <w:tcW w:w="808" w:type="pct"/>
            <w:tcBorders>
              <w:bottom w:val="single" w:sz="4" w:space="0" w:color="auto"/>
            </w:tcBorders>
            <w:shd w:val="clear" w:color="auto" w:fill="auto"/>
          </w:tcPr>
          <w:p w14:paraId="20043BFC"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color w:val="212121"/>
                <w:shd w:val="clear" w:color="auto" w:fill="FFFFFF"/>
              </w:rPr>
              <w:t>CLDN18.2</w:t>
            </w:r>
          </w:p>
        </w:tc>
        <w:tc>
          <w:tcPr>
            <w:tcW w:w="469" w:type="pct"/>
            <w:tcBorders>
              <w:bottom w:val="single" w:sz="4" w:space="0" w:color="auto"/>
            </w:tcBorders>
            <w:shd w:val="clear" w:color="auto" w:fill="auto"/>
          </w:tcPr>
          <w:p w14:paraId="5D7DFCB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1.22</w:t>
            </w:r>
          </w:p>
        </w:tc>
        <w:tc>
          <w:tcPr>
            <w:tcW w:w="659" w:type="pct"/>
            <w:tcBorders>
              <w:bottom w:val="single" w:sz="4" w:space="0" w:color="auto"/>
            </w:tcBorders>
            <w:shd w:val="clear" w:color="auto" w:fill="auto"/>
          </w:tcPr>
          <w:p w14:paraId="45553EA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0.54-2.32</w:t>
            </w:r>
          </w:p>
        </w:tc>
        <w:tc>
          <w:tcPr>
            <w:tcW w:w="584" w:type="pct"/>
            <w:tcBorders>
              <w:bottom w:val="single" w:sz="4" w:space="0" w:color="auto"/>
            </w:tcBorders>
            <w:shd w:val="clear" w:color="auto" w:fill="auto"/>
          </w:tcPr>
          <w:p w14:paraId="7251EA7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0.77</w:t>
            </w:r>
          </w:p>
        </w:tc>
        <w:tc>
          <w:tcPr>
            <w:tcW w:w="808" w:type="pct"/>
            <w:tcBorders>
              <w:bottom w:val="single" w:sz="4" w:space="0" w:color="auto"/>
            </w:tcBorders>
            <w:shd w:val="clear" w:color="auto" w:fill="auto"/>
          </w:tcPr>
          <w:p w14:paraId="4B9C5728" w14:textId="77777777" w:rsidR="00362538" w:rsidRPr="0049365A" w:rsidRDefault="00362538" w:rsidP="0049365A">
            <w:pPr>
              <w:spacing w:line="360" w:lineRule="auto"/>
              <w:jc w:val="both"/>
              <w:rPr>
                <w:rFonts w:ascii="Book Antiqua" w:eastAsia="Times New Roman" w:hAnsi="Book Antiqua"/>
                <w:color w:val="333399"/>
                <w:lang w:eastAsia="tr-TR"/>
              </w:rPr>
            </w:pPr>
            <w:r w:rsidRPr="0049365A">
              <w:rPr>
                <w:rFonts w:ascii="Book Antiqua" w:hAnsi="Book Antiqua"/>
                <w:color w:val="212121"/>
                <w:shd w:val="clear" w:color="auto" w:fill="FFFFFF"/>
              </w:rPr>
              <w:t>CLDN18.2</w:t>
            </w:r>
          </w:p>
        </w:tc>
        <w:tc>
          <w:tcPr>
            <w:tcW w:w="350" w:type="pct"/>
            <w:tcBorders>
              <w:bottom w:val="single" w:sz="4" w:space="0" w:color="auto"/>
            </w:tcBorders>
            <w:shd w:val="clear" w:color="auto" w:fill="auto"/>
          </w:tcPr>
          <w:p w14:paraId="47C86C7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1.30</w:t>
            </w:r>
          </w:p>
        </w:tc>
        <w:tc>
          <w:tcPr>
            <w:tcW w:w="584" w:type="pct"/>
            <w:tcBorders>
              <w:bottom w:val="single" w:sz="4" w:space="0" w:color="auto"/>
            </w:tcBorders>
            <w:shd w:val="clear" w:color="auto" w:fill="auto"/>
          </w:tcPr>
          <w:p w14:paraId="6EF6611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0.54-3.19</w:t>
            </w:r>
          </w:p>
        </w:tc>
        <w:tc>
          <w:tcPr>
            <w:tcW w:w="737" w:type="pct"/>
            <w:tcBorders>
              <w:bottom w:val="single" w:sz="4" w:space="0" w:color="auto"/>
            </w:tcBorders>
            <w:shd w:val="clear" w:color="auto" w:fill="auto"/>
          </w:tcPr>
          <w:p w14:paraId="7CF7378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0.56</w:t>
            </w:r>
          </w:p>
        </w:tc>
      </w:tr>
    </w:tbl>
    <w:p w14:paraId="79C3C652" w14:textId="43E79AEC" w:rsidR="00362538" w:rsidRPr="0049365A" w:rsidRDefault="00374410" w:rsidP="0049365A">
      <w:pPr>
        <w:spacing w:line="360" w:lineRule="auto"/>
        <w:jc w:val="both"/>
        <w:rPr>
          <w:rFonts w:ascii="Book Antiqua" w:hAnsi="Book Antiqua"/>
        </w:rPr>
      </w:pPr>
      <w:r>
        <w:rPr>
          <w:rFonts w:ascii="Book Antiqua" w:hAnsi="Book Antiqua"/>
        </w:rPr>
        <w:t>CI: Confidence interval;</w:t>
      </w:r>
      <w:r w:rsidRPr="0049365A">
        <w:rPr>
          <w:rFonts w:ascii="Book Antiqua" w:hAnsi="Book Antiqua"/>
        </w:rPr>
        <w:t xml:space="preserve"> </w:t>
      </w:r>
      <w:r w:rsidR="00627A33" w:rsidRPr="0049365A">
        <w:rPr>
          <w:rFonts w:ascii="Book Antiqua" w:hAnsi="Book Antiqua"/>
        </w:rPr>
        <w:t>CLDN18.2: Claudin 18.2</w:t>
      </w:r>
      <w:r w:rsidR="00A85F53">
        <w:rPr>
          <w:rFonts w:ascii="Book Antiqua" w:hAnsi="Book Antiqua"/>
        </w:rPr>
        <w:t>; HR: Hazard ratio</w:t>
      </w:r>
      <w:r w:rsidR="00627A33" w:rsidRPr="0049365A">
        <w:rPr>
          <w:rFonts w:ascii="Book Antiqua" w:hAnsi="Book Antiqua"/>
        </w:rPr>
        <w:t>.</w:t>
      </w:r>
    </w:p>
    <w:p w14:paraId="669C2868" w14:textId="77777777" w:rsidR="00362538" w:rsidRPr="0049365A" w:rsidRDefault="00362538" w:rsidP="0049365A">
      <w:pPr>
        <w:spacing w:line="360" w:lineRule="auto"/>
        <w:jc w:val="both"/>
        <w:rPr>
          <w:rFonts w:ascii="Book Antiqua" w:hAnsi="Book Antiqua"/>
        </w:rPr>
      </w:pPr>
    </w:p>
    <w:p w14:paraId="0FC70EDA" w14:textId="7AA7B218" w:rsidR="00362538" w:rsidRPr="0049365A" w:rsidRDefault="00362538" w:rsidP="0049365A">
      <w:pPr>
        <w:spacing w:line="360" w:lineRule="auto"/>
        <w:jc w:val="both"/>
        <w:rPr>
          <w:rFonts w:ascii="Book Antiqua" w:hAnsi="Book Antiqua"/>
        </w:rPr>
      </w:pPr>
      <w:r w:rsidRPr="0049365A">
        <w:rPr>
          <w:rFonts w:ascii="Book Antiqua" w:hAnsi="Book Antiqua"/>
          <w:b/>
        </w:rPr>
        <w:t>Table</w:t>
      </w:r>
      <w:r w:rsidR="00251AFE" w:rsidRPr="0049365A">
        <w:rPr>
          <w:rFonts w:ascii="Book Antiqua" w:hAnsi="Book Antiqua"/>
          <w:b/>
        </w:rPr>
        <w:t xml:space="preserve"> </w:t>
      </w:r>
      <w:r w:rsidRPr="0049365A">
        <w:rPr>
          <w:rFonts w:ascii="Book Antiqua" w:hAnsi="Book Antiqua"/>
          <w:b/>
        </w:rPr>
        <w:t>3</w:t>
      </w:r>
      <w:r w:rsidR="00251AFE" w:rsidRPr="0049365A">
        <w:rPr>
          <w:rFonts w:ascii="Book Antiqua" w:hAnsi="Book Antiqua"/>
          <w:b/>
          <w:bCs/>
          <w:color w:val="000000"/>
        </w:rPr>
        <w:t xml:space="preserve"> </w:t>
      </w:r>
      <w:r w:rsidRPr="0049365A">
        <w:rPr>
          <w:rFonts w:ascii="Book Antiqua" w:hAnsi="Book Antiqua"/>
          <w:b/>
          <w:bCs/>
          <w:color w:val="000000"/>
        </w:rPr>
        <w:t>Univariate</w:t>
      </w:r>
      <w:r w:rsidR="00251AFE" w:rsidRPr="0049365A">
        <w:rPr>
          <w:rFonts w:ascii="Book Antiqua" w:hAnsi="Book Antiqua"/>
          <w:b/>
          <w:bCs/>
          <w:color w:val="000000"/>
        </w:rPr>
        <w:t xml:space="preserve"> </w:t>
      </w:r>
      <w:r w:rsidRPr="0049365A">
        <w:rPr>
          <w:rFonts w:ascii="Book Antiqua" w:hAnsi="Book Antiqua"/>
          <w:b/>
          <w:bCs/>
          <w:color w:val="000000"/>
        </w:rPr>
        <w:t>and</w:t>
      </w:r>
      <w:r w:rsidR="00251AFE" w:rsidRPr="0049365A">
        <w:rPr>
          <w:rFonts w:ascii="Book Antiqua" w:hAnsi="Book Antiqua"/>
          <w:b/>
          <w:bCs/>
          <w:color w:val="000000"/>
        </w:rPr>
        <w:t xml:space="preserve"> </w:t>
      </w:r>
      <w:r w:rsidR="00627A33" w:rsidRPr="0049365A">
        <w:rPr>
          <w:rFonts w:ascii="Book Antiqua" w:hAnsi="Book Antiqua"/>
          <w:b/>
          <w:bCs/>
          <w:color w:val="000000"/>
        </w:rPr>
        <w:t xml:space="preserve">multivariate analysis of baseline characteristics for </w:t>
      </w:r>
      <w:r w:rsidR="00627A33" w:rsidRPr="0049365A">
        <w:rPr>
          <w:rFonts w:ascii="Book Antiqua" w:hAnsi="Book Antiqua"/>
          <w:b/>
          <w:bCs/>
        </w:rPr>
        <w:t xml:space="preserve">overall survival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643"/>
        <w:gridCol w:w="959"/>
        <w:gridCol w:w="636"/>
        <w:gridCol w:w="1886"/>
        <w:gridCol w:w="636"/>
        <w:gridCol w:w="959"/>
        <w:gridCol w:w="636"/>
      </w:tblGrid>
      <w:tr w:rsidR="00173B92" w:rsidRPr="0049365A" w14:paraId="4A5B0AAA" w14:textId="77777777" w:rsidTr="00697F69">
        <w:trPr>
          <w:trHeight w:val="300"/>
        </w:trPr>
        <w:tc>
          <w:tcPr>
            <w:tcW w:w="0" w:type="auto"/>
            <w:tcBorders>
              <w:top w:val="single" w:sz="4" w:space="0" w:color="auto"/>
              <w:bottom w:val="single" w:sz="4" w:space="0" w:color="auto"/>
            </w:tcBorders>
          </w:tcPr>
          <w:p w14:paraId="34C95D5C" w14:textId="3B5296B7" w:rsidR="00173B92" w:rsidRPr="0049365A" w:rsidRDefault="00374410" w:rsidP="0049365A">
            <w:pPr>
              <w:spacing w:line="360" w:lineRule="auto"/>
              <w:jc w:val="both"/>
              <w:rPr>
                <w:rFonts w:ascii="Book Antiqua" w:hAnsi="Book Antiqua"/>
                <w:b/>
                <w:bCs/>
              </w:rPr>
            </w:pPr>
            <w:r>
              <w:rPr>
                <w:rFonts w:ascii="Book Antiqua" w:hAnsi="Book Antiqua"/>
                <w:b/>
                <w:bCs/>
              </w:rPr>
              <w:t>Paragraph</w:t>
            </w:r>
          </w:p>
        </w:tc>
        <w:tc>
          <w:tcPr>
            <w:tcW w:w="0" w:type="auto"/>
            <w:tcBorders>
              <w:top w:val="single" w:sz="4" w:space="0" w:color="auto"/>
              <w:bottom w:val="single" w:sz="4" w:space="0" w:color="auto"/>
            </w:tcBorders>
          </w:tcPr>
          <w:p w14:paraId="2C0F5DE0" w14:textId="62C83034"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rPr>
              <w:t>Overall survival univariate analysis</w:t>
            </w:r>
          </w:p>
        </w:tc>
        <w:tc>
          <w:tcPr>
            <w:tcW w:w="0" w:type="auto"/>
            <w:tcBorders>
              <w:top w:val="single" w:sz="4" w:space="0" w:color="auto"/>
              <w:bottom w:val="single" w:sz="4" w:space="0" w:color="auto"/>
            </w:tcBorders>
          </w:tcPr>
          <w:p w14:paraId="649130D7" w14:textId="77777777" w:rsidR="00173B92" w:rsidRPr="0049365A" w:rsidRDefault="00173B92" w:rsidP="0049365A">
            <w:pPr>
              <w:spacing w:line="360" w:lineRule="auto"/>
              <w:jc w:val="both"/>
              <w:rPr>
                <w:rFonts w:ascii="Book Antiqua" w:eastAsia="Times New Roman" w:hAnsi="Book Antiqua"/>
                <w:lang w:eastAsia="tr-TR"/>
              </w:rPr>
            </w:pPr>
          </w:p>
        </w:tc>
        <w:tc>
          <w:tcPr>
            <w:tcW w:w="0" w:type="auto"/>
            <w:tcBorders>
              <w:top w:val="single" w:sz="4" w:space="0" w:color="auto"/>
              <w:bottom w:val="single" w:sz="4" w:space="0" w:color="auto"/>
            </w:tcBorders>
          </w:tcPr>
          <w:p w14:paraId="310B9979" w14:textId="77777777" w:rsidR="00173B92" w:rsidRPr="0049365A" w:rsidRDefault="00173B92" w:rsidP="0049365A">
            <w:pPr>
              <w:spacing w:line="360" w:lineRule="auto"/>
              <w:jc w:val="both"/>
              <w:rPr>
                <w:rFonts w:ascii="Book Antiqua" w:eastAsia="Times New Roman" w:hAnsi="Book Antiqua"/>
                <w:lang w:eastAsia="tr-TR"/>
              </w:rPr>
            </w:pPr>
          </w:p>
        </w:tc>
        <w:tc>
          <w:tcPr>
            <w:tcW w:w="0" w:type="auto"/>
            <w:tcBorders>
              <w:top w:val="single" w:sz="4" w:space="0" w:color="auto"/>
              <w:bottom w:val="single" w:sz="4" w:space="0" w:color="auto"/>
            </w:tcBorders>
          </w:tcPr>
          <w:p w14:paraId="250B89FB" w14:textId="156E1CCA" w:rsidR="00173B92" w:rsidRPr="0049365A" w:rsidRDefault="00173B92" w:rsidP="0049365A">
            <w:pPr>
              <w:spacing w:line="360" w:lineRule="auto"/>
              <w:jc w:val="both"/>
              <w:rPr>
                <w:rFonts w:ascii="Book Antiqua" w:hAnsi="Book Antiqua"/>
              </w:rPr>
            </w:pPr>
            <w:r w:rsidRPr="0049365A">
              <w:rPr>
                <w:rFonts w:ascii="Book Antiqua" w:hAnsi="Book Antiqua"/>
                <w:b/>
                <w:bCs/>
              </w:rPr>
              <w:t>Overall survival multivariate analysis</w:t>
            </w:r>
          </w:p>
        </w:tc>
        <w:tc>
          <w:tcPr>
            <w:tcW w:w="0" w:type="auto"/>
            <w:tcBorders>
              <w:top w:val="single" w:sz="4" w:space="0" w:color="auto"/>
              <w:bottom w:val="single" w:sz="4" w:space="0" w:color="auto"/>
            </w:tcBorders>
          </w:tcPr>
          <w:p w14:paraId="46B91F8D" w14:textId="77777777" w:rsidR="00173B92" w:rsidRPr="0049365A" w:rsidRDefault="00173B92" w:rsidP="0049365A">
            <w:pPr>
              <w:spacing w:line="360" w:lineRule="auto"/>
              <w:jc w:val="both"/>
              <w:rPr>
                <w:rFonts w:ascii="Book Antiqua" w:eastAsia="Times New Roman" w:hAnsi="Book Antiqua"/>
                <w:lang w:eastAsia="tr-TR"/>
              </w:rPr>
            </w:pPr>
          </w:p>
        </w:tc>
        <w:tc>
          <w:tcPr>
            <w:tcW w:w="0" w:type="auto"/>
            <w:tcBorders>
              <w:top w:val="single" w:sz="4" w:space="0" w:color="auto"/>
              <w:bottom w:val="single" w:sz="4" w:space="0" w:color="auto"/>
            </w:tcBorders>
          </w:tcPr>
          <w:p w14:paraId="46FC34FF" w14:textId="77777777" w:rsidR="00173B92" w:rsidRPr="0049365A" w:rsidRDefault="00173B92" w:rsidP="0049365A">
            <w:pPr>
              <w:spacing w:line="360" w:lineRule="auto"/>
              <w:jc w:val="both"/>
              <w:rPr>
                <w:rFonts w:ascii="Book Antiqua" w:eastAsia="Times New Roman" w:hAnsi="Book Antiqua"/>
                <w:lang w:eastAsia="tr-TR"/>
              </w:rPr>
            </w:pPr>
          </w:p>
        </w:tc>
        <w:tc>
          <w:tcPr>
            <w:tcW w:w="0" w:type="auto"/>
            <w:tcBorders>
              <w:top w:val="single" w:sz="4" w:space="0" w:color="auto"/>
              <w:bottom w:val="single" w:sz="4" w:space="0" w:color="auto"/>
            </w:tcBorders>
            <w:noWrap/>
          </w:tcPr>
          <w:p w14:paraId="5489ED22" w14:textId="77777777" w:rsidR="00173B92" w:rsidRPr="0049365A" w:rsidRDefault="00173B92" w:rsidP="0049365A">
            <w:pPr>
              <w:spacing w:line="360" w:lineRule="auto"/>
              <w:jc w:val="both"/>
              <w:rPr>
                <w:rFonts w:ascii="Book Antiqua" w:eastAsia="Times New Roman" w:hAnsi="Book Antiqua"/>
                <w:lang w:eastAsia="tr-TR"/>
              </w:rPr>
            </w:pPr>
          </w:p>
        </w:tc>
      </w:tr>
      <w:tr w:rsidR="00173B92" w:rsidRPr="0049365A" w14:paraId="2245E129" w14:textId="77777777" w:rsidTr="00697F69">
        <w:trPr>
          <w:trHeight w:val="300"/>
        </w:trPr>
        <w:tc>
          <w:tcPr>
            <w:tcW w:w="0" w:type="auto"/>
            <w:tcBorders>
              <w:top w:val="single" w:sz="4" w:space="0" w:color="auto"/>
              <w:bottom w:val="single" w:sz="4" w:space="0" w:color="auto"/>
            </w:tcBorders>
          </w:tcPr>
          <w:p w14:paraId="1D9E0857" w14:textId="77777777" w:rsidR="00173B92" w:rsidRPr="0049365A" w:rsidRDefault="00173B92" w:rsidP="0049365A">
            <w:pPr>
              <w:spacing w:line="360" w:lineRule="auto"/>
              <w:jc w:val="both"/>
              <w:rPr>
                <w:rFonts w:ascii="Book Antiqua" w:hAnsi="Book Antiqua"/>
                <w:b/>
                <w:bCs/>
              </w:rPr>
            </w:pPr>
          </w:p>
        </w:tc>
        <w:tc>
          <w:tcPr>
            <w:tcW w:w="0" w:type="auto"/>
            <w:tcBorders>
              <w:top w:val="single" w:sz="4" w:space="0" w:color="auto"/>
              <w:bottom w:val="single" w:sz="4" w:space="0" w:color="auto"/>
            </w:tcBorders>
          </w:tcPr>
          <w:p w14:paraId="52B2B198" w14:textId="7C62F938"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rPr>
              <w:t>HR</w:t>
            </w:r>
          </w:p>
        </w:tc>
        <w:tc>
          <w:tcPr>
            <w:tcW w:w="0" w:type="auto"/>
            <w:tcBorders>
              <w:top w:val="single" w:sz="4" w:space="0" w:color="auto"/>
              <w:bottom w:val="single" w:sz="4" w:space="0" w:color="auto"/>
            </w:tcBorders>
          </w:tcPr>
          <w:p w14:paraId="2C53F2B4" w14:textId="01D33A45"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rPr>
              <w:t>95%CI</w:t>
            </w:r>
          </w:p>
        </w:tc>
        <w:tc>
          <w:tcPr>
            <w:tcW w:w="0" w:type="auto"/>
            <w:tcBorders>
              <w:top w:val="single" w:sz="4" w:space="0" w:color="auto"/>
              <w:bottom w:val="single" w:sz="4" w:space="0" w:color="auto"/>
            </w:tcBorders>
          </w:tcPr>
          <w:p w14:paraId="2B92BF1B" w14:textId="1F6F0FA8"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i/>
                <w:iCs/>
              </w:rPr>
              <w:t>P</w:t>
            </w:r>
          </w:p>
        </w:tc>
        <w:tc>
          <w:tcPr>
            <w:tcW w:w="0" w:type="auto"/>
            <w:tcBorders>
              <w:top w:val="single" w:sz="4" w:space="0" w:color="auto"/>
              <w:bottom w:val="single" w:sz="4" w:space="0" w:color="auto"/>
            </w:tcBorders>
          </w:tcPr>
          <w:p w14:paraId="37BA2EE0" w14:textId="77777777" w:rsidR="00173B92" w:rsidRPr="0049365A" w:rsidRDefault="00173B92" w:rsidP="0049365A">
            <w:pPr>
              <w:spacing w:line="360" w:lineRule="auto"/>
              <w:jc w:val="both"/>
              <w:rPr>
                <w:rFonts w:ascii="Book Antiqua" w:hAnsi="Book Antiqua"/>
              </w:rPr>
            </w:pPr>
          </w:p>
        </w:tc>
        <w:tc>
          <w:tcPr>
            <w:tcW w:w="0" w:type="auto"/>
            <w:tcBorders>
              <w:top w:val="single" w:sz="4" w:space="0" w:color="auto"/>
              <w:bottom w:val="single" w:sz="4" w:space="0" w:color="auto"/>
            </w:tcBorders>
          </w:tcPr>
          <w:p w14:paraId="7CA50676" w14:textId="03A02726"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rPr>
              <w:t>HR</w:t>
            </w:r>
          </w:p>
        </w:tc>
        <w:tc>
          <w:tcPr>
            <w:tcW w:w="0" w:type="auto"/>
            <w:tcBorders>
              <w:top w:val="single" w:sz="4" w:space="0" w:color="auto"/>
              <w:bottom w:val="single" w:sz="4" w:space="0" w:color="auto"/>
            </w:tcBorders>
          </w:tcPr>
          <w:p w14:paraId="61F5DAD2" w14:textId="320A8737"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rPr>
              <w:t>95%CI</w:t>
            </w:r>
          </w:p>
        </w:tc>
        <w:tc>
          <w:tcPr>
            <w:tcW w:w="0" w:type="auto"/>
            <w:tcBorders>
              <w:top w:val="single" w:sz="4" w:space="0" w:color="auto"/>
              <w:bottom w:val="single" w:sz="4" w:space="0" w:color="auto"/>
            </w:tcBorders>
            <w:noWrap/>
          </w:tcPr>
          <w:p w14:paraId="2FD8912B" w14:textId="58F21B7A" w:rsidR="00173B92" w:rsidRPr="0049365A" w:rsidRDefault="00173B92" w:rsidP="0049365A">
            <w:pPr>
              <w:spacing w:line="360" w:lineRule="auto"/>
              <w:jc w:val="both"/>
              <w:rPr>
                <w:rFonts w:ascii="Book Antiqua" w:eastAsia="Times New Roman" w:hAnsi="Book Antiqua"/>
                <w:lang w:eastAsia="tr-TR"/>
              </w:rPr>
            </w:pPr>
            <w:r w:rsidRPr="0049365A">
              <w:rPr>
                <w:rFonts w:ascii="Book Antiqua" w:hAnsi="Book Antiqua"/>
                <w:b/>
                <w:bCs/>
                <w:i/>
                <w:iCs/>
              </w:rPr>
              <w:t>P</w:t>
            </w:r>
          </w:p>
        </w:tc>
      </w:tr>
      <w:tr w:rsidR="00697F69" w:rsidRPr="0049365A" w14:paraId="30B92415" w14:textId="77777777" w:rsidTr="00697F69">
        <w:trPr>
          <w:trHeight w:val="300"/>
        </w:trPr>
        <w:tc>
          <w:tcPr>
            <w:tcW w:w="0" w:type="auto"/>
            <w:tcBorders>
              <w:top w:val="single" w:sz="4" w:space="0" w:color="auto"/>
            </w:tcBorders>
          </w:tcPr>
          <w:p w14:paraId="0C1B2953" w14:textId="58907828"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Age</w:t>
            </w:r>
            <w:r w:rsidR="00251AFE" w:rsidRPr="0049365A">
              <w:rPr>
                <w:rFonts w:ascii="Book Antiqua" w:hAnsi="Book Antiqua"/>
              </w:rPr>
              <w:t xml:space="preserve"> </w:t>
            </w:r>
            <w:r w:rsidR="009B0622">
              <w:rPr>
                <w:rFonts w:ascii="Book Antiqua" w:hAnsi="Book Antiqua"/>
              </w:rPr>
              <w:t xml:space="preserve">in </w:t>
            </w:r>
            <w:r w:rsidRPr="0049365A">
              <w:rPr>
                <w:rFonts w:ascii="Book Antiqua" w:hAnsi="Book Antiqua"/>
              </w:rPr>
              <w:t>y</w:t>
            </w:r>
            <w:r w:rsidR="00627A33" w:rsidRPr="0049365A">
              <w:rPr>
                <w:rFonts w:ascii="Book Antiqua" w:hAnsi="Book Antiqua"/>
              </w:rPr>
              <w:t>r</w:t>
            </w:r>
          </w:p>
        </w:tc>
        <w:tc>
          <w:tcPr>
            <w:tcW w:w="0" w:type="auto"/>
            <w:tcBorders>
              <w:top w:val="single" w:sz="4" w:space="0" w:color="auto"/>
            </w:tcBorders>
          </w:tcPr>
          <w:p w14:paraId="090D1BA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2.46</w:t>
            </w:r>
          </w:p>
        </w:tc>
        <w:tc>
          <w:tcPr>
            <w:tcW w:w="0" w:type="auto"/>
            <w:tcBorders>
              <w:top w:val="single" w:sz="4" w:space="0" w:color="auto"/>
            </w:tcBorders>
          </w:tcPr>
          <w:p w14:paraId="56EAF94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1.39-4.33</w:t>
            </w:r>
          </w:p>
        </w:tc>
        <w:tc>
          <w:tcPr>
            <w:tcW w:w="0" w:type="auto"/>
            <w:tcBorders>
              <w:top w:val="single" w:sz="4" w:space="0" w:color="auto"/>
            </w:tcBorders>
          </w:tcPr>
          <w:p w14:paraId="0F6B408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0.01</w:t>
            </w:r>
          </w:p>
        </w:tc>
        <w:tc>
          <w:tcPr>
            <w:tcW w:w="0" w:type="auto"/>
            <w:tcBorders>
              <w:top w:val="single" w:sz="4" w:space="0" w:color="auto"/>
            </w:tcBorders>
          </w:tcPr>
          <w:p w14:paraId="2096C240" w14:textId="79AD3FCA"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Age</w:t>
            </w:r>
            <w:r w:rsidR="00251AFE" w:rsidRPr="0049365A">
              <w:rPr>
                <w:rFonts w:ascii="Book Antiqua" w:hAnsi="Book Antiqua"/>
              </w:rPr>
              <w:t xml:space="preserve"> </w:t>
            </w:r>
            <w:r w:rsidR="009B0622">
              <w:rPr>
                <w:rFonts w:ascii="Book Antiqua" w:hAnsi="Book Antiqua"/>
              </w:rPr>
              <w:t xml:space="preserve">in </w:t>
            </w:r>
            <w:r w:rsidRPr="0049365A">
              <w:rPr>
                <w:rFonts w:ascii="Book Antiqua" w:hAnsi="Book Antiqua"/>
              </w:rPr>
              <w:t>y</w:t>
            </w:r>
            <w:r w:rsidR="00627A33" w:rsidRPr="0049365A">
              <w:rPr>
                <w:rFonts w:ascii="Book Antiqua" w:hAnsi="Book Antiqua"/>
              </w:rPr>
              <w:t>r</w:t>
            </w:r>
          </w:p>
        </w:tc>
        <w:tc>
          <w:tcPr>
            <w:tcW w:w="0" w:type="auto"/>
            <w:tcBorders>
              <w:top w:val="single" w:sz="4" w:space="0" w:color="auto"/>
            </w:tcBorders>
          </w:tcPr>
          <w:p w14:paraId="52A6D0D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3.17</w:t>
            </w:r>
          </w:p>
        </w:tc>
        <w:tc>
          <w:tcPr>
            <w:tcW w:w="0" w:type="auto"/>
            <w:tcBorders>
              <w:top w:val="single" w:sz="4" w:space="0" w:color="auto"/>
            </w:tcBorders>
          </w:tcPr>
          <w:p w14:paraId="64A7904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1.45-6.92</w:t>
            </w:r>
          </w:p>
        </w:tc>
        <w:tc>
          <w:tcPr>
            <w:tcW w:w="0" w:type="auto"/>
            <w:tcBorders>
              <w:top w:val="single" w:sz="4" w:space="0" w:color="auto"/>
            </w:tcBorders>
            <w:noWrap/>
          </w:tcPr>
          <w:p w14:paraId="0B57573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0.01</w:t>
            </w:r>
          </w:p>
        </w:tc>
      </w:tr>
      <w:tr w:rsidR="00627A33" w:rsidRPr="0049365A" w14:paraId="72E0BF8E" w14:textId="77777777" w:rsidTr="00697F69">
        <w:trPr>
          <w:trHeight w:val="300"/>
        </w:trPr>
        <w:tc>
          <w:tcPr>
            <w:tcW w:w="0" w:type="auto"/>
          </w:tcPr>
          <w:p w14:paraId="49AA0A54" w14:textId="06751EC6" w:rsidR="00362538" w:rsidRPr="0049365A" w:rsidRDefault="009B0622" w:rsidP="0049365A">
            <w:pPr>
              <w:spacing w:line="360" w:lineRule="auto"/>
              <w:jc w:val="both"/>
              <w:rPr>
                <w:rFonts w:ascii="Book Antiqua" w:eastAsia="Times New Roman" w:hAnsi="Book Antiqua"/>
                <w:lang w:eastAsia="tr-TR"/>
              </w:rPr>
            </w:pPr>
            <w:r>
              <w:rPr>
                <w:rFonts w:ascii="Book Antiqua" w:hAnsi="Book Antiqua"/>
              </w:rPr>
              <w:t>Sex</w:t>
            </w:r>
          </w:p>
        </w:tc>
        <w:tc>
          <w:tcPr>
            <w:tcW w:w="0" w:type="auto"/>
          </w:tcPr>
          <w:p w14:paraId="1B5B040C"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1.10</w:t>
            </w:r>
          </w:p>
        </w:tc>
        <w:tc>
          <w:tcPr>
            <w:tcW w:w="0" w:type="auto"/>
          </w:tcPr>
          <w:p w14:paraId="0DB6F76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0.61-1.99</w:t>
            </w:r>
          </w:p>
        </w:tc>
        <w:tc>
          <w:tcPr>
            <w:tcW w:w="0" w:type="auto"/>
          </w:tcPr>
          <w:p w14:paraId="3F3F243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0.75</w:t>
            </w:r>
          </w:p>
        </w:tc>
        <w:tc>
          <w:tcPr>
            <w:tcW w:w="0" w:type="auto"/>
          </w:tcPr>
          <w:p w14:paraId="745CD8A5" w14:textId="562A451B" w:rsidR="00362538" w:rsidRPr="0049365A" w:rsidRDefault="009B0622" w:rsidP="0049365A">
            <w:pPr>
              <w:spacing w:line="360" w:lineRule="auto"/>
              <w:jc w:val="both"/>
              <w:rPr>
                <w:rFonts w:ascii="Book Antiqua" w:eastAsia="Times New Roman" w:hAnsi="Book Antiqua"/>
                <w:lang w:eastAsia="tr-TR"/>
              </w:rPr>
            </w:pPr>
            <w:r>
              <w:rPr>
                <w:rFonts w:ascii="Book Antiqua" w:hAnsi="Book Antiqua"/>
              </w:rPr>
              <w:t>Sex</w:t>
            </w:r>
          </w:p>
        </w:tc>
        <w:tc>
          <w:tcPr>
            <w:tcW w:w="0" w:type="auto"/>
          </w:tcPr>
          <w:p w14:paraId="28F0388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0.65</w:t>
            </w:r>
          </w:p>
        </w:tc>
        <w:tc>
          <w:tcPr>
            <w:tcW w:w="0" w:type="auto"/>
          </w:tcPr>
          <w:p w14:paraId="22B4DC1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0.26-1.59</w:t>
            </w:r>
          </w:p>
        </w:tc>
        <w:tc>
          <w:tcPr>
            <w:tcW w:w="0" w:type="auto"/>
            <w:noWrap/>
          </w:tcPr>
          <w:p w14:paraId="0F6D65A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0.34</w:t>
            </w:r>
          </w:p>
        </w:tc>
      </w:tr>
      <w:tr w:rsidR="00627A33" w:rsidRPr="0049365A" w14:paraId="0CF9850E" w14:textId="77777777" w:rsidTr="00697F69">
        <w:trPr>
          <w:trHeight w:val="300"/>
        </w:trPr>
        <w:tc>
          <w:tcPr>
            <w:tcW w:w="0" w:type="auto"/>
          </w:tcPr>
          <w:p w14:paraId="3321A445" w14:textId="13896FCA"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Lauren</w:t>
            </w:r>
            <w:r w:rsidR="00251AFE" w:rsidRPr="0049365A">
              <w:rPr>
                <w:rFonts w:ascii="Book Antiqua" w:hAnsi="Book Antiqua"/>
              </w:rPr>
              <w:t xml:space="preserve"> </w:t>
            </w:r>
            <w:r w:rsidRPr="0049365A">
              <w:rPr>
                <w:rFonts w:ascii="Book Antiqua" w:hAnsi="Book Antiqua"/>
              </w:rPr>
              <w:t>classification</w:t>
            </w:r>
          </w:p>
        </w:tc>
        <w:tc>
          <w:tcPr>
            <w:tcW w:w="0" w:type="auto"/>
          </w:tcPr>
          <w:p w14:paraId="2CA7C44F"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1.28</w:t>
            </w:r>
          </w:p>
        </w:tc>
        <w:tc>
          <w:tcPr>
            <w:tcW w:w="0" w:type="auto"/>
          </w:tcPr>
          <w:p w14:paraId="3B22CAF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0.66-1.94</w:t>
            </w:r>
          </w:p>
        </w:tc>
        <w:tc>
          <w:tcPr>
            <w:tcW w:w="0" w:type="auto"/>
          </w:tcPr>
          <w:p w14:paraId="40D21FE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0.66</w:t>
            </w:r>
          </w:p>
        </w:tc>
        <w:tc>
          <w:tcPr>
            <w:tcW w:w="0" w:type="auto"/>
          </w:tcPr>
          <w:p w14:paraId="581ED282" w14:textId="7B0D363A"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Lauren</w:t>
            </w:r>
            <w:r w:rsidR="00251AFE" w:rsidRPr="0049365A">
              <w:rPr>
                <w:rFonts w:ascii="Book Antiqua" w:hAnsi="Book Antiqua"/>
              </w:rPr>
              <w:t xml:space="preserve"> </w:t>
            </w:r>
            <w:r w:rsidRPr="0049365A">
              <w:rPr>
                <w:rFonts w:ascii="Book Antiqua" w:hAnsi="Book Antiqua"/>
              </w:rPr>
              <w:t>classification</w:t>
            </w:r>
          </w:p>
        </w:tc>
        <w:tc>
          <w:tcPr>
            <w:tcW w:w="0" w:type="auto"/>
          </w:tcPr>
          <w:p w14:paraId="317EAD2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1.23</w:t>
            </w:r>
          </w:p>
        </w:tc>
        <w:tc>
          <w:tcPr>
            <w:tcW w:w="0" w:type="auto"/>
          </w:tcPr>
          <w:p w14:paraId="63C5888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0.24-6.16</w:t>
            </w:r>
          </w:p>
        </w:tc>
        <w:tc>
          <w:tcPr>
            <w:tcW w:w="0" w:type="auto"/>
            <w:noWrap/>
          </w:tcPr>
          <w:p w14:paraId="2C13C1A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0.81</w:t>
            </w:r>
          </w:p>
        </w:tc>
      </w:tr>
      <w:tr w:rsidR="00627A33" w:rsidRPr="0049365A" w14:paraId="367D352C" w14:textId="77777777" w:rsidTr="00697F69">
        <w:trPr>
          <w:trHeight w:val="300"/>
        </w:trPr>
        <w:tc>
          <w:tcPr>
            <w:tcW w:w="0" w:type="auto"/>
          </w:tcPr>
          <w:p w14:paraId="5B722BF2" w14:textId="50F513C4"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Tumor</w:t>
            </w:r>
            <w:r w:rsidR="00251AFE" w:rsidRPr="0049365A">
              <w:rPr>
                <w:rFonts w:ascii="Book Antiqua" w:hAnsi="Book Antiqua"/>
              </w:rPr>
              <w:t xml:space="preserve"> </w:t>
            </w:r>
            <w:r w:rsidRPr="0049365A">
              <w:rPr>
                <w:rFonts w:ascii="Book Antiqua" w:hAnsi="Book Antiqua"/>
              </w:rPr>
              <w:t>grade</w:t>
            </w:r>
          </w:p>
        </w:tc>
        <w:tc>
          <w:tcPr>
            <w:tcW w:w="0" w:type="auto"/>
          </w:tcPr>
          <w:p w14:paraId="460CD62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0.41</w:t>
            </w:r>
          </w:p>
        </w:tc>
        <w:tc>
          <w:tcPr>
            <w:tcW w:w="0" w:type="auto"/>
          </w:tcPr>
          <w:p w14:paraId="75807DF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0.15-1.07</w:t>
            </w:r>
          </w:p>
        </w:tc>
        <w:tc>
          <w:tcPr>
            <w:tcW w:w="0" w:type="auto"/>
          </w:tcPr>
          <w:p w14:paraId="5D6C765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0.07</w:t>
            </w:r>
          </w:p>
        </w:tc>
        <w:tc>
          <w:tcPr>
            <w:tcW w:w="0" w:type="auto"/>
          </w:tcPr>
          <w:p w14:paraId="2504E81C" w14:textId="69094648"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Tumor</w:t>
            </w:r>
            <w:r w:rsidR="00251AFE" w:rsidRPr="0049365A">
              <w:rPr>
                <w:rFonts w:ascii="Book Antiqua" w:hAnsi="Book Antiqua"/>
              </w:rPr>
              <w:t xml:space="preserve"> </w:t>
            </w:r>
            <w:r w:rsidRPr="0049365A">
              <w:rPr>
                <w:rFonts w:ascii="Book Antiqua" w:hAnsi="Book Antiqua"/>
              </w:rPr>
              <w:t>grade</w:t>
            </w:r>
          </w:p>
        </w:tc>
        <w:tc>
          <w:tcPr>
            <w:tcW w:w="0" w:type="auto"/>
          </w:tcPr>
          <w:p w14:paraId="4849415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0.29</w:t>
            </w:r>
          </w:p>
        </w:tc>
        <w:tc>
          <w:tcPr>
            <w:tcW w:w="0" w:type="auto"/>
          </w:tcPr>
          <w:p w14:paraId="3D5D08F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0.08-1.06</w:t>
            </w:r>
          </w:p>
        </w:tc>
        <w:tc>
          <w:tcPr>
            <w:tcW w:w="0" w:type="auto"/>
            <w:noWrap/>
          </w:tcPr>
          <w:p w14:paraId="352DBB7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0.06</w:t>
            </w:r>
          </w:p>
        </w:tc>
      </w:tr>
      <w:tr w:rsidR="00627A33" w:rsidRPr="0049365A" w14:paraId="1AA699EB" w14:textId="77777777" w:rsidTr="00697F69">
        <w:trPr>
          <w:trHeight w:val="300"/>
        </w:trPr>
        <w:tc>
          <w:tcPr>
            <w:tcW w:w="0" w:type="auto"/>
          </w:tcPr>
          <w:p w14:paraId="7C6D9F44" w14:textId="00AC0CE8"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lang w:eastAsia="tr-TR"/>
              </w:rPr>
              <w:t>Family</w:t>
            </w:r>
            <w:r w:rsidR="00251AFE" w:rsidRPr="0049365A">
              <w:rPr>
                <w:rFonts w:ascii="Book Antiqua" w:hAnsi="Book Antiqua"/>
                <w:lang w:eastAsia="tr-TR"/>
              </w:rPr>
              <w:t xml:space="preserve"> </w:t>
            </w:r>
            <w:r w:rsidRPr="0049365A">
              <w:rPr>
                <w:rFonts w:ascii="Book Antiqua" w:hAnsi="Book Antiqua"/>
                <w:lang w:eastAsia="tr-TR"/>
              </w:rPr>
              <w:t>history</w:t>
            </w:r>
          </w:p>
        </w:tc>
        <w:tc>
          <w:tcPr>
            <w:tcW w:w="0" w:type="auto"/>
          </w:tcPr>
          <w:p w14:paraId="1483DC1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0.83</w:t>
            </w:r>
          </w:p>
        </w:tc>
        <w:tc>
          <w:tcPr>
            <w:tcW w:w="0" w:type="auto"/>
          </w:tcPr>
          <w:p w14:paraId="219EC62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0.36-1.97</w:t>
            </w:r>
          </w:p>
        </w:tc>
        <w:tc>
          <w:tcPr>
            <w:tcW w:w="0" w:type="auto"/>
          </w:tcPr>
          <w:p w14:paraId="6324ACA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0.67</w:t>
            </w:r>
          </w:p>
        </w:tc>
        <w:tc>
          <w:tcPr>
            <w:tcW w:w="0" w:type="auto"/>
          </w:tcPr>
          <w:p w14:paraId="1101088C" w14:textId="070C2AC4"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lang w:eastAsia="tr-TR"/>
              </w:rPr>
              <w:t>Family</w:t>
            </w:r>
            <w:r w:rsidR="00251AFE" w:rsidRPr="0049365A">
              <w:rPr>
                <w:rFonts w:ascii="Book Antiqua" w:hAnsi="Book Antiqua"/>
                <w:lang w:eastAsia="tr-TR"/>
              </w:rPr>
              <w:t xml:space="preserve"> </w:t>
            </w:r>
            <w:r w:rsidRPr="0049365A">
              <w:rPr>
                <w:rFonts w:ascii="Book Antiqua" w:hAnsi="Book Antiqua"/>
                <w:lang w:eastAsia="tr-TR"/>
              </w:rPr>
              <w:t>history</w:t>
            </w:r>
          </w:p>
        </w:tc>
        <w:tc>
          <w:tcPr>
            <w:tcW w:w="0" w:type="auto"/>
          </w:tcPr>
          <w:p w14:paraId="6FB18FF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2.14</w:t>
            </w:r>
          </w:p>
        </w:tc>
        <w:tc>
          <w:tcPr>
            <w:tcW w:w="0" w:type="auto"/>
          </w:tcPr>
          <w:p w14:paraId="09ECDDE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0.68-6.71</w:t>
            </w:r>
          </w:p>
        </w:tc>
        <w:tc>
          <w:tcPr>
            <w:tcW w:w="0" w:type="auto"/>
            <w:noWrap/>
          </w:tcPr>
          <w:p w14:paraId="5F09EBC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0.19</w:t>
            </w:r>
          </w:p>
        </w:tc>
      </w:tr>
      <w:tr w:rsidR="00627A33" w:rsidRPr="0049365A" w14:paraId="1FED11EF" w14:textId="77777777" w:rsidTr="00697F69">
        <w:trPr>
          <w:trHeight w:val="300"/>
        </w:trPr>
        <w:tc>
          <w:tcPr>
            <w:tcW w:w="0" w:type="auto"/>
          </w:tcPr>
          <w:p w14:paraId="046B8C70" w14:textId="1176AB3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metastasis</w:t>
            </w:r>
          </w:p>
        </w:tc>
        <w:tc>
          <w:tcPr>
            <w:tcW w:w="0" w:type="auto"/>
          </w:tcPr>
          <w:p w14:paraId="2CF763C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0.94</w:t>
            </w:r>
          </w:p>
        </w:tc>
        <w:tc>
          <w:tcPr>
            <w:tcW w:w="0" w:type="auto"/>
          </w:tcPr>
          <w:p w14:paraId="29BBA0E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0.56-1.59</w:t>
            </w:r>
          </w:p>
        </w:tc>
        <w:tc>
          <w:tcPr>
            <w:tcW w:w="0" w:type="auto"/>
          </w:tcPr>
          <w:p w14:paraId="1E17E4E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0.82</w:t>
            </w:r>
          </w:p>
        </w:tc>
        <w:tc>
          <w:tcPr>
            <w:tcW w:w="0" w:type="auto"/>
          </w:tcPr>
          <w:p w14:paraId="15B553DA" w14:textId="74782F59"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Liver</w:t>
            </w:r>
            <w:r w:rsidR="00251AFE" w:rsidRPr="0049365A">
              <w:rPr>
                <w:rFonts w:ascii="Book Antiqua" w:hAnsi="Book Antiqua"/>
              </w:rPr>
              <w:t xml:space="preserve"> </w:t>
            </w:r>
            <w:r w:rsidRPr="0049365A">
              <w:rPr>
                <w:rFonts w:ascii="Book Antiqua" w:hAnsi="Book Antiqua"/>
              </w:rPr>
              <w:t>metastasis</w:t>
            </w:r>
          </w:p>
        </w:tc>
        <w:tc>
          <w:tcPr>
            <w:tcW w:w="0" w:type="auto"/>
          </w:tcPr>
          <w:p w14:paraId="685E952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0.74</w:t>
            </w:r>
          </w:p>
        </w:tc>
        <w:tc>
          <w:tcPr>
            <w:tcW w:w="0" w:type="auto"/>
          </w:tcPr>
          <w:p w14:paraId="0F8DEE6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0.33-1.65</w:t>
            </w:r>
          </w:p>
        </w:tc>
        <w:tc>
          <w:tcPr>
            <w:tcW w:w="0" w:type="auto"/>
            <w:noWrap/>
          </w:tcPr>
          <w:p w14:paraId="52FF1C4A"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0.46</w:t>
            </w:r>
          </w:p>
        </w:tc>
      </w:tr>
      <w:tr w:rsidR="00627A33" w:rsidRPr="0049365A" w14:paraId="5A032E8C" w14:textId="77777777" w:rsidTr="00697F69">
        <w:trPr>
          <w:trHeight w:val="300"/>
        </w:trPr>
        <w:tc>
          <w:tcPr>
            <w:tcW w:w="0" w:type="auto"/>
          </w:tcPr>
          <w:p w14:paraId="64D5C980" w14:textId="166A6DDA"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Lung</w:t>
            </w:r>
            <w:r w:rsidR="00251AFE" w:rsidRPr="0049365A">
              <w:rPr>
                <w:rFonts w:ascii="Book Antiqua" w:hAnsi="Book Antiqua"/>
              </w:rPr>
              <w:t xml:space="preserve"> </w:t>
            </w:r>
            <w:r w:rsidRPr="0049365A">
              <w:rPr>
                <w:rFonts w:ascii="Book Antiqua" w:hAnsi="Book Antiqua"/>
              </w:rPr>
              <w:t>metastasis</w:t>
            </w:r>
          </w:p>
        </w:tc>
        <w:tc>
          <w:tcPr>
            <w:tcW w:w="0" w:type="auto"/>
          </w:tcPr>
          <w:p w14:paraId="78A01ED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0.71</w:t>
            </w:r>
          </w:p>
        </w:tc>
        <w:tc>
          <w:tcPr>
            <w:tcW w:w="0" w:type="auto"/>
          </w:tcPr>
          <w:p w14:paraId="31CD360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0.39-1.27</w:t>
            </w:r>
          </w:p>
        </w:tc>
        <w:tc>
          <w:tcPr>
            <w:tcW w:w="0" w:type="auto"/>
          </w:tcPr>
          <w:p w14:paraId="289E0B99"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0.25</w:t>
            </w:r>
          </w:p>
        </w:tc>
        <w:tc>
          <w:tcPr>
            <w:tcW w:w="0" w:type="auto"/>
          </w:tcPr>
          <w:p w14:paraId="522FC5BF" w14:textId="386A12F4"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Lung</w:t>
            </w:r>
            <w:r w:rsidR="00251AFE" w:rsidRPr="0049365A">
              <w:rPr>
                <w:rFonts w:ascii="Book Antiqua" w:hAnsi="Book Antiqua"/>
              </w:rPr>
              <w:t xml:space="preserve"> </w:t>
            </w:r>
            <w:r w:rsidRPr="0049365A">
              <w:rPr>
                <w:rFonts w:ascii="Book Antiqua" w:hAnsi="Book Antiqua"/>
              </w:rPr>
              <w:t>metastasis</w:t>
            </w:r>
          </w:p>
        </w:tc>
        <w:tc>
          <w:tcPr>
            <w:tcW w:w="0" w:type="auto"/>
          </w:tcPr>
          <w:p w14:paraId="0DC2101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0.58</w:t>
            </w:r>
          </w:p>
        </w:tc>
        <w:tc>
          <w:tcPr>
            <w:tcW w:w="0" w:type="auto"/>
          </w:tcPr>
          <w:p w14:paraId="68EF5AA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0.22-1.52</w:t>
            </w:r>
          </w:p>
        </w:tc>
        <w:tc>
          <w:tcPr>
            <w:tcW w:w="0" w:type="auto"/>
            <w:noWrap/>
          </w:tcPr>
          <w:p w14:paraId="4175A9E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0.27</w:t>
            </w:r>
          </w:p>
        </w:tc>
      </w:tr>
      <w:tr w:rsidR="00627A33" w:rsidRPr="0049365A" w14:paraId="01B24214" w14:textId="77777777" w:rsidTr="00697F69">
        <w:trPr>
          <w:trHeight w:val="300"/>
        </w:trPr>
        <w:tc>
          <w:tcPr>
            <w:tcW w:w="0" w:type="auto"/>
          </w:tcPr>
          <w:p w14:paraId="471D9CD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Localization</w:t>
            </w:r>
          </w:p>
        </w:tc>
        <w:tc>
          <w:tcPr>
            <w:tcW w:w="0" w:type="auto"/>
          </w:tcPr>
          <w:p w14:paraId="5616676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0.91</w:t>
            </w:r>
          </w:p>
        </w:tc>
        <w:tc>
          <w:tcPr>
            <w:tcW w:w="0" w:type="auto"/>
          </w:tcPr>
          <w:p w14:paraId="3489B3F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0.46-1.79</w:t>
            </w:r>
          </w:p>
        </w:tc>
        <w:tc>
          <w:tcPr>
            <w:tcW w:w="0" w:type="auto"/>
          </w:tcPr>
          <w:p w14:paraId="21C99A2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0.78</w:t>
            </w:r>
          </w:p>
        </w:tc>
        <w:tc>
          <w:tcPr>
            <w:tcW w:w="0" w:type="auto"/>
          </w:tcPr>
          <w:p w14:paraId="4E2C272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Localization</w:t>
            </w:r>
          </w:p>
        </w:tc>
        <w:tc>
          <w:tcPr>
            <w:tcW w:w="0" w:type="auto"/>
          </w:tcPr>
          <w:p w14:paraId="0EE6101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2.14</w:t>
            </w:r>
          </w:p>
        </w:tc>
        <w:tc>
          <w:tcPr>
            <w:tcW w:w="0" w:type="auto"/>
          </w:tcPr>
          <w:p w14:paraId="2B03A91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0.68-6.71</w:t>
            </w:r>
          </w:p>
        </w:tc>
        <w:tc>
          <w:tcPr>
            <w:tcW w:w="0" w:type="auto"/>
            <w:noWrap/>
          </w:tcPr>
          <w:p w14:paraId="467B427B"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0.19</w:t>
            </w:r>
          </w:p>
        </w:tc>
      </w:tr>
      <w:tr w:rsidR="00627A33" w:rsidRPr="0049365A" w14:paraId="7B0C47A6" w14:textId="77777777" w:rsidTr="00697F69">
        <w:trPr>
          <w:trHeight w:val="300"/>
        </w:trPr>
        <w:tc>
          <w:tcPr>
            <w:tcW w:w="0" w:type="auto"/>
          </w:tcPr>
          <w:p w14:paraId="2E9DA121" w14:textId="5BC27472"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Metastasis</w:t>
            </w:r>
            <w:r w:rsidR="00251AFE" w:rsidRPr="0049365A">
              <w:rPr>
                <w:rFonts w:ascii="Book Antiqua" w:hAnsi="Book Antiqua"/>
              </w:rPr>
              <w:t xml:space="preserve"> </w:t>
            </w:r>
            <w:r w:rsidRPr="0049365A">
              <w:rPr>
                <w:rFonts w:ascii="Book Antiqua" w:hAnsi="Book Antiqua"/>
              </w:rPr>
              <w:t>sites</w:t>
            </w:r>
          </w:p>
        </w:tc>
        <w:tc>
          <w:tcPr>
            <w:tcW w:w="0" w:type="auto"/>
          </w:tcPr>
          <w:p w14:paraId="703B3AB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1.36</w:t>
            </w:r>
          </w:p>
        </w:tc>
        <w:tc>
          <w:tcPr>
            <w:tcW w:w="0" w:type="auto"/>
          </w:tcPr>
          <w:p w14:paraId="2B496E0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0.30-6.09</w:t>
            </w:r>
          </w:p>
        </w:tc>
        <w:tc>
          <w:tcPr>
            <w:tcW w:w="0" w:type="auto"/>
          </w:tcPr>
          <w:p w14:paraId="3B0DF441"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0.69</w:t>
            </w:r>
          </w:p>
        </w:tc>
        <w:tc>
          <w:tcPr>
            <w:tcW w:w="0" w:type="auto"/>
          </w:tcPr>
          <w:p w14:paraId="21603DED" w14:textId="1236A2F2"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Metastasis</w:t>
            </w:r>
            <w:r w:rsidR="00251AFE" w:rsidRPr="0049365A">
              <w:rPr>
                <w:rFonts w:ascii="Book Antiqua" w:hAnsi="Book Antiqua"/>
              </w:rPr>
              <w:t xml:space="preserve"> </w:t>
            </w:r>
            <w:r w:rsidRPr="0049365A">
              <w:rPr>
                <w:rFonts w:ascii="Book Antiqua" w:hAnsi="Book Antiqua"/>
              </w:rPr>
              <w:t>sites</w:t>
            </w:r>
          </w:p>
        </w:tc>
        <w:tc>
          <w:tcPr>
            <w:tcW w:w="0" w:type="auto"/>
          </w:tcPr>
          <w:p w14:paraId="04347E8C"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1.88</w:t>
            </w:r>
          </w:p>
        </w:tc>
        <w:tc>
          <w:tcPr>
            <w:tcW w:w="0" w:type="auto"/>
          </w:tcPr>
          <w:p w14:paraId="6CE7855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0.52-6.82</w:t>
            </w:r>
          </w:p>
        </w:tc>
        <w:tc>
          <w:tcPr>
            <w:tcW w:w="0" w:type="auto"/>
            <w:noWrap/>
          </w:tcPr>
          <w:p w14:paraId="08F35B9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0.34</w:t>
            </w:r>
          </w:p>
        </w:tc>
      </w:tr>
      <w:tr w:rsidR="00697F69" w:rsidRPr="0049365A" w14:paraId="05B1B72C" w14:textId="77777777" w:rsidTr="00F919AB">
        <w:trPr>
          <w:trHeight w:val="300"/>
        </w:trPr>
        <w:tc>
          <w:tcPr>
            <w:tcW w:w="0" w:type="auto"/>
          </w:tcPr>
          <w:p w14:paraId="2125AF2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lastRenderedPageBreak/>
              <w:t>Her2Neu</w:t>
            </w:r>
          </w:p>
        </w:tc>
        <w:tc>
          <w:tcPr>
            <w:tcW w:w="0" w:type="auto"/>
          </w:tcPr>
          <w:p w14:paraId="3DBE4590"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1.11</w:t>
            </w:r>
          </w:p>
        </w:tc>
        <w:tc>
          <w:tcPr>
            <w:tcW w:w="0" w:type="auto"/>
          </w:tcPr>
          <w:p w14:paraId="477F7496"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0.56-2.22</w:t>
            </w:r>
          </w:p>
        </w:tc>
        <w:tc>
          <w:tcPr>
            <w:tcW w:w="0" w:type="auto"/>
          </w:tcPr>
          <w:p w14:paraId="7FA87F12"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0.77</w:t>
            </w:r>
          </w:p>
        </w:tc>
        <w:tc>
          <w:tcPr>
            <w:tcW w:w="0" w:type="auto"/>
          </w:tcPr>
          <w:p w14:paraId="7E1FDAE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rPr>
              <w:t>Her2Neu</w:t>
            </w:r>
          </w:p>
        </w:tc>
        <w:tc>
          <w:tcPr>
            <w:tcW w:w="0" w:type="auto"/>
          </w:tcPr>
          <w:p w14:paraId="271E02C6"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0.90</w:t>
            </w:r>
          </w:p>
        </w:tc>
        <w:tc>
          <w:tcPr>
            <w:tcW w:w="0" w:type="auto"/>
          </w:tcPr>
          <w:p w14:paraId="455D2F96"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0.35-2.34</w:t>
            </w:r>
          </w:p>
        </w:tc>
        <w:tc>
          <w:tcPr>
            <w:tcW w:w="0" w:type="auto"/>
            <w:noWrap/>
          </w:tcPr>
          <w:p w14:paraId="22F7562D"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0.83</w:t>
            </w:r>
          </w:p>
        </w:tc>
      </w:tr>
      <w:tr w:rsidR="00697F69" w:rsidRPr="0049365A" w14:paraId="7F6F2ED7" w14:textId="77777777" w:rsidTr="00F919AB">
        <w:trPr>
          <w:trHeight w:val="300"/>
        </w:trPr>
        <w:tc>
          <w:tcPr>
            <w:tcW w:w="0" w:type="auto"/>
            <w:tcBorders>
              <w:bottom w:val="single" w:sz="4" w:space="0" w:color="auto"/>
            </w:tcBorders>
          </w:tcPr>
          <w:p w14:paraId="0DCCB6A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color w:val="212121"/>
                <w:shd w:val="clear" w:color="auto" w:fill="FFFFFF"/>
              </w:rPr>
              <w:t>CLDN18.2</w:t>
            </w:r>
          </w:p>
        </w:tc>
        <w:tc>
          <w:tcPr>
            <w:tcW w:w="0" w:type="auto"/>
            <w:tcBorders>
              <w:bottom w:val="single" w:sz="4" w:space="0" w:color="auto"/>
            </w:tcBorders>
          </w:tcPr>
          <w:p w14:paraId="0187E9D5"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1.68</w:t>
            </w:r>
          </w:p>
        </w:tc>
        <w:tc>
          <w:tcPr>
            <w:tcW w:w="0" w:type="auto"/>
            <w:tcBorders>
              <w:bottom w:val="single" w:sz="4" w:space="0" w:color="auto"/>
            </w:tcBorders>
          </w:tcPr>
          <w:p w14:paraId="5622369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0.81-3.50</w:t>
            </w:r>
          </w:p>
        </w:tc>
        <w:tc>
          <w:tcPr>
            <w:tcW w:w="0" w:type="auto"/>
            <w:tcBorders>
              <w:bottom w:val="single" w:sz="4" w:space="0" w:color="auto"/>
            </w:tcBorders>
          </w:tcPr>
          <w:p w14:paraId="7995311E"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0.12</w:t>
            </w:r>
          </w:p>
        </w:tc>
        <w:tc>
          <w:tcPr>
            <w:tcW w:w="0" w:type="auto"/>
            <w:tcBorders>
              <w:bottom w:val="single" w:sz="4" w:space="0" w:color="auto"/>
            </w:tcBorders>
          </w:tcPr>
          <w:p w14:paraId="6B8A57A3"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hAnsi="Book Antiqua"/>
                <w:color w:val="212121"/>
                <w:shd w:val="clear" w:color="auto" w:fill="FFFFFF"/>
              </w:rPr>
              <w:t>CLDN18.2</w:t>
            </w:r>
          </w:p>
        </w:tc>
        <w:tc>
          <w:tcPr>
            <w:tcW w:w="0" w:type="auto"/>
            <w:tcBorders>
              <w:bottom w:val="single" w:sz="4" w:space="0" w:color="auto"/>
            </w:tcBorders>
          </w:tcPr>
          <w:p w14:paraId="3550FF47"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2.78</w:t>
            </w:r>
          </w:p>
        </w:tc>
        <w:tc>
          <w:tcPr>
            <w:tcW w:w="0" w:type="auto"/>
            <w:tcBorders>
              <w:bottom w:val="single" w:sz="4" w:space="0" w:color="auto"/>
            </w:tcBorders>
          </w:tcPr>
          <w:p w14:paraId="7F5E1264"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0.85-9.07</w:t>
            </w:r>
          </w:p>
        </w:tc>
        <w:tc>
          <w:tcPr>
            <w:tcW w:w="0" w:type="auto"/>
            <w:tcBorders>
              <w:bottom w:val="single" w:sz="4" w:space="0" w:color="auto"/>
            </w:tcBorders>
            <w:noWrap/>
          </w:tcPr>
          <w:p w14:paraId="56F49118" w14:textId="77777777" w:rsidR="00362538" w:rsidRPr="0049365A" w:rsidRDefault="00362538" w:rsidP="0049365A">
            <w:pPr>
              <w:spacing w:line="360" w:lineRule="auto"/>
              <w:jc w:val="both"/>
              <w:rPr>
                <w:rFonts w:ascii="Book Antiqua" w:eastAsia="Times New Roman" w:hAnsi="Book Antiqua"/>
                <w:lang w:eastAsia="tr-TR"/>
              </w:rPr>
            </w:pPr>
            <w:r w:rsidRPr="0049365A">
              <w:rPr>
                <w:rFonts w:ascii="Book Antiqua" w:eastAsia="Times New Roman" w:hAnsi="Book Antiqua"/>
                <w:lang w:eastAsia="tr-TR"/>
              </w:rPr>
              <w:t>0.09</w:t>
            </w:r>
          </w:p>
        </w:tc>
      </w:tr>
    </w:tbl>
    <w:p w14:paraId="1E64E451" w14:textId="2EA9F8F9" w:rsidR="00362538" w:rsidRPr="0049365A" w:rsidRDefault="00374410" w:rsidP="0049365A">
      <w:pPr>
        <w:spacing w:line="360" w:lineRule="auto"/>
        <w:jc w:val="both"/>
        <w:rPr>
          <w:rFonts w:ascii="Book Antiqua" w:hAnsi="Book Antiqua"/>
        </w:rPr>
      </w:pPr>
      <w:r>
        <w:rPr>
          <w:rFonts w:ascii="Book Antiqua" w:hAnsi="Book Antiqua"/>
        </w:rPr>
        <w:t>CI: Confidence interval;</w:t>
      </w:r>
      <w:r w:rsidRPr="0049365A">
        <w:rPr>
          <w:rFonts w:ascii="Book Antiqua" w:hAnsi="Book Antiqua"/>
        </w:rPr>
        <w:t xml:space="preserve"> </w:t>
      </w:r>
      <w:r w:rsidR="00627A33" w:rsidRPr="0049365A">
        <w:rPr>
          <w:rFonts w:ascii="Book Antiqua" w:hAnsi="Book Antiqua"/>
        </w:rPr>
        <w:t>CLDN18.2: Claudin 18.2</w:t>
      </w:r>
      <w:r w:rsidR="002C2D8D">
        <w:rPr>
          <w:rFonts w:ascii="Book Antiqua" w:hAnsi="Book Antiqua"/>
        </w:rPr>
        <w:t>; HR: Hazard ratio</w:t>
      </w:r>
      <w:r w:rsidR="00627A33" w:rsidRPr="0049365A">
        <w:rPr>
          <w:rFonts w:ascii="Book Antiqua" w:hAnsi="Book Antiqua"/>
        </w:rPr>
        <w:t>.</w:t>
      </w:r>
    </w:p>
    <w:sectPr w:rsidR="00362538" w:rsidRPr="0049365A" w:rsidSect="004936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A045" w14:textId="77777777" w:rsidR="00EE6471" w:rsidRDefault="00EE6471" w:rsidP="00362538">
      <w:r>
        <w:separator/>
      </w:r>
    </w:p>
  </w:endnote>
  <w:endnote w:type="continuationSeparator" w:id="0">
    <w:p w14:paraId="0AEFF81A" w14:textId="77777777" w:rsidR="00EE6471" w:rsidRDefault="00EE6471" w:rsidP="0036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Segoe Print"/>
    <w:panose1 w:val="020B0604020202020204"/>
    <w:charset w:val="00"/>
    <w:family w:val="auto"/>
    <w:pitch w:val="default"/>
    <w:sig w:usb0="00000000" w:usb1="00000000" w:usb2="00000001" w:usb3="00000000" w:csb0="000001B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127770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BE1D10F" w14:textId="2BC819D2" w:rsidR="007106B6" w:rsidRPr="007106B6" w:rsidRDefault="007106B6" w:rsidP="007106B6">
            <w:pPr>
              <w:pStyle w:val="Footer"/>
              <w:jc w:val="right"/>
              <w:rPr>
                <w:rFonts w:ascii="Book Antiqua" w:hAnsi="Book Antiqua"/>
                <w:sz w:val="24"/>
                <w:szCs w:val="24"/>
              </w:rPr>
            </w:pPr>
            <w:r w:rsidRPr="007106B6">
              <w:rPr>
                <w:rFonts w:ascii="Book Antiqua" w:hAnsi="Book Antiqua"/>
                <w:sz w:val="24"/>
                <w:szCs w:val="24"/>
              </w:rPr>
              <w:fldChar w:fldCharType="begin"/>
            </w:r>
            <w:r w:rsidRPr="007106B6">
              <w:rPr>
                <w:rFonts w:ascii="Book Antiqua" w:hAnsi="Book Antiqua"/>
                <w:sz w:val="24"/>
                <w:szCs w:val="24"/>
              </w:rPr>
              <w:instrText>PAGE</w:instrText>
            </w:r>
            <w:r w:rsidRPr="007106B6">
              <w:rPr>
                <w:rFonts w:ascii="Book Antiqua" w:hAnsi="Book Antiqua"/>
                <w:sz w:val="24"/>
                <w:szCs w:val="24"/>
              </w:rPr>
              <w:fldChar w:fldCharType="separate"/>
            </w:r>
            <w:r w:rsidR="009F0A46">
              <w:rPr>
                <w:rFonts w:ascii="Book Antiqua" w:hAnsi="Book Antiqua"/>
                <w:noProof/>
                <w:sz w:val="24"/>
                <w:szCs w:val="24"/>
              </w:rPr>
              <w:t>19</w:t>
            </w:r>
            <w:r w:rsidRPr="007106B6">
              <w:rPr>
                <w:rFonts w:ascii="Book Antiqua" w:hAnsi="Book Antiqua"/>
                <w:sz w:val="24"/>
                <w:szCs w:val="24"/>
              </w:rPr>
              <w:fldChar w:fldCharType="end"/>
            </w:r>
            <w:r w:rsidRPr="007106B6">
              <w:rPr>
                <w:rFonts w:ascii="Book Antiqua" w:hAnsi="Book Antiqua"/>
                <w:sz w:val="24"/>
                <w:szCs w:val="24"/>
                <w:lang w:val="zh-CN" w:eastAsia="zh-CN"/>
              </w:rPr>
              <w:t xml:space="preserve"> / </w:t>
            </w:r>
            <w:r w:rsidRPr="007106B6">
              <w:rPr>
                <w:rFonts w:ascii="Book Antiqua" w:hAnsi="Book Antiqua"/>
                <w:sz w:val="24"/>
                <w:szCs w:val="24"/>
              </w:rPr>
              <w:fldChar w:fldCharType="begin"/>
            </w:r>
            <w:r w:rsidRPr="007106B6">
              <w:rPr>
                <w:rFonts w:ascii="Book Antiqua" w:hAnsi="Book Antiqua"/>
                <w:sz w:val="24"/>
                <w:szCs w:val="24"/>
              </w:rPr>
              <w:instrText>NUMPAGES</w:instrText>
            </w:r>
            <w:r w:rsidRPr="007106B6">
              <w:rPr>
                <w:rFonts w:ascii="Book Antiqua" w:hAnsi="Book Antiqua"/>
                <w:sz w:val="24"/>
                <w:szCs w:val="24"/>
              </w:rPr>
              <w:fldChar w:fldCharType="separate"/>
            </w:r>
            <w:r w:rsidR="009F0A46">
              <w:rPr>
                <w:rFonts w:ascii="Book Antiqua" w:hAnsi="Book Antiqua"/>
                <w:noProof/>
                <w:sz w:val="24"/>
                <w:szCs w:val="24"/>
              </w:rPr>
              <w:t>19</w:t>
            </w:r>
            <w:r w:rsidRPr="007106B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6AFA" w14:textId="77777777" w:rsidR="00EE6471" w:rsidRDefault="00EE6471" w:rsidP="00362538">
      <w:r>
        <w:separator/>
      </w:r>
    </w:p>
  </w:footnote>
  <w:footnote w:type="continuationSeparator" w:id="0">
    <w:p w14:paraId="6EBA7B5E" w14:textId="77777777" w:rsidR="00EE6471" w:rsidRDefault="00EE6471" w:rsidP="0036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9E7"/>
    <w:multiLevelType w:val="hybridMultilevel"/>
    <w:tmpl w:val="601ED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AE359C"/>
    <w:multiLevelType w:val="hybridMultilevel"/>
    <w:tmpl w:val="A3F47434"/>
    <w:lvl w:ilvl="0" w:tplc="AC0A925A">
      <w:start w:val="1"/>
      <w:numFmt w:val="decimal"/>
      <w:lvlText w:val="%1."/>
      <w:lvlJc w:val="left"/>
      <w:pPr>
        <w:ind w:left="720" w:hanging="360"/>
      </w:pPr>
      <w:rPr>
        <w:rFonts w:hint="default"/>
      </w:rPr>
    </w:lvl>
    <w:lvl w:ilvl="1" w:tplc="FD0A0ACC" w:tentative="1">
      <w:start w:val="1"/>
      <w:numFmt w:val="lowerLetter"/>
      <w:lvlText w:val="%2."/>
      <w:lvlJc w:val="left"/>
      <w:pPr>
        <w:ind w:left="1440" w:hanging="360"/>
      </w:pPr>
    </w:lvl>
    <w:lvl w:ilvl="2" w:tplc="6FC42D04" w:tentative="1">
      <w:start w:val="1"/>
      <w:numFmt w:val="lowerRoman"/>
      <w:lvlText w:val="%3."/>
      <w:lvlJc w:val="right"/>
      <w:pPr>
        <w:ind w:left="2160" w:hanging="180"/>
      </w:pPr>
    </w:lvl>
    <w:lvl w:ilvl="3" w:tplc="460CB8FE" w:tentative="1">
      <w:start w:val="1"/>
      <w:numFmt w:val="decimal"/>
      <w:lvlText w:val="%4."/>
      <w:lvlJc w:val="left"/>
      <w:pPr>
        <w:ind w:left="2880" w:hanging="360"/>
      </w:pPr>
    </w:lvl>
    <w:lvl w:ilvl="4" w:tplc="99062B20" w:tentative="1">
      <w:start w:val="1"/>
      <w:numFmt w:val="lowerLetter"/>
      <w:lvlText w:val="%5."/>
      <w:lvlJc w:val="left"/>
      <w:pPr>
        <w:ind w:left="3600" w:hanging="360"/>
      </w:pPr>
    </w:lvl>
    <w:lvl w:ilvl="5" w:tplc="C4E4D266" w:tentative="1">
      <w:start w:val="1"/>
      <w:numFmt w:val="lowerRoman"/>
      <w:lvlText w:val="%6."/>
      <w:lvlJc w:val="right"/>
      <w:pPr>
        <w:ind w:left="4320" w:hanging="180"/>
      </w:pPr>
    </w:lvl>
    <w:lvl w:ilvl="6" w:tplc="308CC9AE" w:tentative="1">
      <w:start w:val="1"/>
      <w:numFmt w:val="decimal"/>
      <w:lvlText w:val="%7."/>
      <w:lvlJc w:val="left"/>
      <w:pPr>
        <w:ind w:left="5040" w:hanging="360"/>
      </w:pPr>
    </w:lvl>
    <w:lvl w:ilvl="7" w:tplc="B7C6CE66" w:tentative="1">
      <w:start w:val="1"/>
      <w:numFmt w:val="lowerLetter"/>
      <w:lvlText w:val="%8."/>
      <w:lvlJc w:val="left"/>
      <w:pPr>
        <w:ind w:left="5760" w:hanging="360"/>
      </w:pPr>
    </w:lvl>
    <w:lvl w:ilvl="8" w:tplc="A9AEE196" w:tentative="1">
      <w:start w:val="1"/>
      <w:numFmt w:val="lowerRoman"/>
      <w:lvlText w:val="%9."/>
      <w:lvlJc w:val="right"/>
      <w:pPr>
        <w:ind w:left="6480" w:hanging="180"/>
      </w:pPr>
    </w:lvl>
  </w:abstractNum>
  <w:num w:numId="1" w16cid:durableId="1628312539">
    <w:abstractNumId w:val="0"/>
  </w:num>
  <w:num w:numId="2" w16cid:durableId="144476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47BB"/>
    <w:rsid w:val="00106CAE"/>
    <w:rsid w:val="00124DD0"/>
    <w:rsid w:val="00132964"/>
    <w:rsid w:val="00133A5A"/>
    <w:rsid w:val="00163600"/>
    <w:rsid w:val="00173B92"/>
    <w:rsid w:val="00187687"/>
    <w:rsid w:val="00195913"/>
    <w:rsid w:val="001A58C6"/>
    <w:rsid w:val="001F7A90"/>
    <w:rsid w:val="002103AC"/>
    <w:rsid w:val="00251AFE"/>
    <w:rsid w:val="002527D1"/>
    <w:rsid w:val="002C2D8D"/>
    <w:rsid w:val="002C7C58"/>
    <w:rsid w:val="00326BEB"/>
    <w:rsid w:val="00362538"/>
    <w:rsid w:val="00374410"/>
    <w:rsid w:val="003746D4"/>
    <w:rsid w:val="003B3CDC"/>
    <w:rsid w:val="003E27B2"/>
    <w:rsid w:val="00407B8E"/>
    <w:rsid w:val="0041256A"/>
    <w:rsid w:val="00415A62"/>
    <w:rsid w:val="00432AF2"/>
    <w:rsid w:val="00440A4A"/>
    <w:rsid w:val="0049365A"/>
    <w:rsid w:val="0055542F"/>
    <w:rsid w:val="00555665"/>
    <w:rsid w:val="00585409"/>
    <w:rsid w:val="005E5E78"/>
    <w:rsid w:val="005F10A2"/>
    <w:rsid w:val="005F40F2"/>
    <w:rsid w:val="005F6921"/>
    <w:rsid w:val="00627A33"/>
    <w:rsid w:val="00637127"/>
    <w:rsid w:val="00641105"/>
    <w:rsid w:val="00697F69"/>
    <w:rsid w:val="006F3870"/>
    <w:rsid w:val="00702B4C"/>
    <w:rsid w:val="007106B6"/>
    <w:rsid w:val="00782DB2"/>
    <w:rsid w:val="00783B81"/>
    <w:rsid w:val="007B2414"/>
    <w:rsid w:val="007C13B1"/>
    <w:rsid w:val="007D737F"/>
    <w:rsid w:val="007D7387"/>
    <w:rsid w:val="00816D7E"/>
    <w:rsid w:val="00825271"/>
    <w:rsid w:val="00843428"/>
    <w:rsid w:val="00850B21"/>
    <w:rsid w:val="00866753"/>
    <w:rsid w:val="0087326C"/>
    <w:rsid w:val="00881DDE"/>
    <w:rsid w:val="009525A8"/>
    <w:rsid w:val="009B0622"/>
    <w:rsid w:val="009E5670"/>
    <w:rsid w:val="009F0A46"/>
    <w:rsid w:val="00A7687E"/>
    <w:rsid w:val="00A77B3E"/>
    <w:rsid w:val="00A81D99"/>
    <w:rsid w:val="00A850F6"/>
    <w:rsid w:val="00A85F53"/>
    <w:rsid w:val="00BA755B"/>
    <w:rsid w:val="00BC18F6"/>
    <w:rsid w:val="00C26268"/>
    <w:rsid w:val="00C31D07"/>
    <w:rsid w:val="00CA2A55"/>
    <w:rsid w:val="00CB78B1"/>
    <w:rsid w:val="00CC6BD4"/>
    <w:rsid w:val="00D27E17"/>
    <w:rsid w:val="00D403BB"/>
    <w:rsid w:val="00D67FF3"/>
    <w:rsid w:val="00DC5FA7"/>
    <w:rsid w:val="00E27AFF"/>
    <w:rsid w:val="00E6515E"/>
    <w:rsid w:val="00E66B94"/>
    <w:rsid w:val="00ED71B3"/>
    <w:rsid w:val="00EE6471"/>
    <w:rsid w:val="00F0789C"/>
    <w:rsid w:val="00F24B4F"/>
    <w:rsid w:val="00F755F6"/>
    <w:rsid w:val="00F919AB"/>
    <w:rsid w:val="00F942FE"/>
    <w:rsid w:val="00FA1250"/>
    <w:rsid w:val="00FC5A69"/>
    <w:rsid w:val="00FE3A32"/>
    <w:rsid w:val="00FE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64EE3"/>
  <w15:docId w15:val="{883A151A-B4DF-4C6E-9825-39F0BB3D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62538"/>
    <w:rPr>
      <w:sz w:val="18"/>
      <w:szCs w:val="18"/>
    </w:rPr>
  </w:style>
  <w:style w:type="paragraph" w:styleId="Footer">
    <w:name w:val="footer"/>
    <w:basedOn w:val="Normal"/>
    <w:link w:val="FooterChar"/>
    <w:uiPriority w:val="99"/>
    <w:unhideWhenUsed/>
    <w:rsid w:val="003625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62538"/>
    <w:rPr>
      <w:sz w:val="18"/>
      <w:szCs w:val="18"/>
    </w:rPr>
  </w:style>
  <w:style w:type="paragraph" w:styleId="ListParagraph">
    <w:name w:val="List Paragraph"/>
    <w:basedOn w:val="Normal"/>
    <w:uiPriority w:val="34"/>
    <w:qFormat/>
    <w:rsid w:val="00362538"/>
    <w:pPr>
      <w:spacing w:after="160" w:line="259" w:lineRule="auto"/>
      <w:ind w:left="720"/>
      <w:contextualSpacing/>
    </w:pPr>
    <w:rPr>
      <w:rFonts w:asciiTheme="minorHAnsi" w:hAnsiTheme="minorHAnsi" w:cstheme="minorBidi"/>
      <w:sz w:val="22"/>
      <w:szCs w:val="22"/>
      <w:lang w:val="tr-TR"/>
    </w:rPr>
  </w:style>
  <w:style w:type="character" w:styleId="Hyperlink">
    <w:name w:val="Hyperlink"/>
    <w:basedOn w:val="DefaultParagraphFont"/>
    <w:uiPriority w:val="99"/>
    <w:unhideWhenUsed/>
    <w:rsid w:val="00362538"/>
    <w:rPr>
      <w:color w:val="0000FF" w:themeColor="hyperlink"/>
      <w:u w:val="single"/>
    </w:rPr>
  </w:style>
  <w:style w:type="paragraph" w:customStyle="1" w:styleId="EndNoteBibliographyTitle">
    <w:name w:val="EndNote Bibliography Title"/>
    <w:basedOn w:val="Normal"/>
    <w:link w:val="EndNoteBibliographyTitleChar"/>
    <w:rsid w:val="00362538"/>
    <w:pPr>
      <w:spacing w:line="259" w:lineRule="auto"/>
      <w:jc w:val="center"/>
    </w:pPr>
    <w:rPr>
      <w:rFonts w:ascii="Calibri" w:hAnsi="Calibri" w:cstheme="minorBidi"/>
      <w:noProof/>
      <w:sz w:val="22"/>
      <w:szCs w:val="22"/>
    </w:rPr>
  </w:style>
  <w:style w:type="character" w:customStyle="1" w:styleId="EndNoteBibliographyTitleChar">
    <w:name w:val="EndNote Bibliography Title Char"/>
    <w:basedOn w:val="DefaultParagraphFont"/>
    <w:link w:val="EndNoteBibliographyTitle"/>
    <w:rsid w:val="00362538"/>
    <w:rPr>
      <w:rFonts w:ascii="Calibri" w:hAnsi="Calibri" w:cstheme="minorBidi"/>
      <w:noProof/>
      <w:sz w:val="22"/>
      <w:szCs w:val="22"/>
    </w:rPr>
  </w:style>
  <w:style w:type="paragraph" w:customStyle="1" w:styleId="EndNoteBibliography">
    <w:name w:val="EndNote Bibliography"/>
    <w:basedOn w:val="Normal"/>
    <w:link w:val="EndNoteBibliographyChar"/>
    <w:rsid w:val="00362538"/>
    <w:pPr>
      <w:spacing w:after="160"/>
    </w:pPr>
    <w:rPr>
      <w:rFonts w:ascii="Calibri" w:hAnsi="Calibri" w:cstheme="minorBidi"/>
      <w:noProof/>
      <w:sz w:val="22"/>
      <w:szCs w:val="22"/>
    </w:rPr>
  </w:style>
  <w:style w:type="character" w:customStyle="1" w:styleId="EndNoteBibliographyChar">
    <w:name w:val="EndNote Bibliography Char"/>
    <w:basedOn w:val="DefaultParagraphFont"/>
    <w:link w:val="EndNoteBibliography"/>
    <w:rsid w:val="00362538"/>
    <w:rPr>
      <w:rFonts w:ascii="Calibri" w:hAnsi="Calibri" w:cstheme="minorBidi"/>
      <w:noProof/>
      <w:sz w:val="22"/>
      <w:szCs w:val="22"/>
    </w:rPr>
  </w:style>
  <w:style w:type="paragraph" w:styleId="NoSpacing">
    <w:name w:val="No Spacing"/>
    <w:uiPriority w:val="1"/>
    <w:qFormat/>
    <w:rsid w:val="00362538"/>
    <w:rPr>
      <w:rFonts w:asciiTheme="minorHAnsi" w:hAnsiTheme="minorHAnsi" w:cstheme="minorBidi"/>
      <w:sz w:val="22"/>
      <w:szCs w:val="22"/>
      <w:lang w:val="tr-TR"/>
    </w:rPr>
  </w:style>
  <w:style w:type="paragraph" w:customStyle="1" w:styleId="TableParagraph">
    <w:name w:val="Table Paragraph"/>
    <w:basedOn w:val="Normal"/>
    <w:uiPriority w:val="1"/>
    <w:qFormat/>
    <w:rsid w:val="00362538"/>
    <w:pPr>
      <w:widowControl w:val="0"/>
      <w:autoSpaceDE w:val="0"/>
      <w:autoSpaceDN w:val="0"/>
      <w:spacing w:before="2"/>
    </w:pPr>
    <w:rPr>
      <w:rFonts w:eastAsia="Times New Roman"/>
      <w:sz w:val="22"/>
      <w:szCs w:val="22"/>
    </w:rPr>
  </w:style>
  <w:style w:type="paragraph" w:styleId="Revision">
    <w:name w:val="Revision"/>
    <w:hidden/>
    <w:uiPriority w:val="99"/>
    <w:semiHidden/>
    <w:rsid w:val="00362538"/>
    <w:rPr>
      <w:rFonts w:asciiTheme="minorHAnsi" w:hAnsiTheme="minorHAnsi" w:cstheme="minorBidi"/>
      <w:sz w:val="22"/>
      <w:szCs w:val="22"/>
      <w:lang w:val="tr-TR"/>
    </w:rPr>
  </w:style>
  <w:style w:type="character" w:styleId="CommentReference">
    <w:name w:val="annotation reference"/>
    <w:basedOn w:val="DefaultParagraphFont"/>
    <w:semiHidden/>
    <w:unhideWhenUsed/>
    <w:rsid w:val="007C13B1"/>
    <w:rPr>
      <w:sz w:val="21"/>
      <w:szCs w:val="21"/>
    </w:rPr>
  </w:style>
  <w:style w:type="paragraph" w:styleId="CommentText">
    <w:name w:val="annotation text"/>
    <w:basedOn w:val="Normal"/>
    <w:link w:val="CommentTextChar"/>
    <w:unhideWhenUsed/>
    <w:rsid w:val="007C13B1"/>
  </w:style>
  <w:style w:type="character" w:customStyle="1" w:styleId="CommentTextChar">
    <w:name w:val="Comment Text Char"/>
    <w:basedOn w:val="DefaultParagraphFont"/>
    <w:link w:val="CommentText"/>
    <w:rsid w:val="007C13B1"/>
    <w:rPr>
      <w:sz w:val="24"/>
      <w:szCs w:val="24"/>
    </w:rPr>
  </w:style>
  <w:style w:type="paragraph" w:styleId="CommentSubject">
    <w:name w:val="annotation subject"/>
    <w:basedOn w:val="CommentText"/>
    <w:next w:val="CommentText"/>
    <w:link w:val="CommentSubjectChar"/>
    <w:semiHidden/>
    <w:unhideWhenUsed/>
    <w:rsid w:val="007C13B1"/>
    <w:rPr>
      <w:b/>
      <w:bCs/>
    </w:rPr>
  </w:style>
  <w:style w:type="character" w:customStyle="1" w:styleId="CommentSubjectChar">
    <w:name w:val="Comment Subject Char"/>
    <w:basedOn w:val="CommentTextChar"/>
    <w:link w:val="CommentSubject"/>
    <w:semiHidden/>
    <w:rsid w:val="007C13B1"/>
    <w:rPr>
      <w:b/>
      <w:bCs/>
      <w:sz w:val="24"/>
      <w:szCs w:val="24"/>
    </w:rPr>
  </w:style>
  <w:style w:type="paragraph" w:customStyle="1" w:styleId="Default">
    <w:name w:val="Default"/>
    <w:rsid w:val="00440A4A"/>
    <w:pPr>
      <w:widowControl w:val="0"/>
      <w:autoSpaceDE w:val="0"/>
      <w:autoSpaceDN w:val="0"/>
      <w:adjustRightInd w:val="0"/>
    </w:pPr>
    <w:rPr>
      <w:color w:val="000000"/>
      <w:sz w:val="24"/>
      <w:szCs w:val="24"/>
      <w:lang w:eastAsia="zh-CN"/>
    </w:rPr>
  </w:style>
  <w:style w:type="paragraph" w:styleId="BalloonText">
    <w:name w:val="Balloon Text"/>
    <w:basedOn w:val="Normal"/>
    <w:link w:val="BalloonTextChar"/>
    <w:rsid w:val="007B2414"/>
    <w:rPr>
      <w:rFonts w:ascii="Segoe UI" w:hAnsi="Segoe UI" w:cs="Segoe UI"/>
      <w:sz w:val="18"/>
      <w:szCs w:val="18"/>
    </w:rPr>
  </w:style>
  <w:style w:type="character" w:customStyle="1" w:styleId="BalloonTextChar">
    <w:name w:val="Balloon Text Char"/>
    <w:basedOn w:val="DefaultParagraphFont"/>
    <w:link w:val="BalloonText"/>
    <w:rsid w:val="007B2414"/>
    <w:rPr>
      <w:rFonts w:ascii="Segoe UI" w:hAnsi="Segoe UI" w:cs="Segoe UI"/>
      <w:sz w:val="18"/>
      <w:szCs w:val="18"/>
    </w:rPr>
  </w:style>
  <w:style w:type="table" w:styleId="GridTable1Light">
    <w:name w:val="Grid Table 1 Light"/>
    <w:basedOn w:val="TableNormal"/>
    <w:uiPriority w:val="46"/>
    <w:rsid w:val="00F078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1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49">
      <w:bodyDiv w:val="1"/>
      <w:marLeft w:val="0"/>
      <w:marRight w:val="0"/>
      <w:marTop w:val="0"/>
      <w:marBottom w:val="0"/>
      <w:divBdr>
        <w:top w:val="none" w:sz="0" w:space="0" w:color="auto"/>
        <w:left w:val="none" w:sz="0" w:space="0" w:color="auto"/>
        <w:bottom w:val="none" w:sz="0" w:space="0" w:color="auto"/>
        <w:right w:val="none" w:sz="0" w:space="0" w:color="auto"/>
      </w:divBdr>
    </w:div>
    <w:div w:id="209574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4298</Words>
  <Characters>24502</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Jennifer van Velkinburgh</cp:lastModifiedBy>
  <cp:revision>2</cp:revision>
  <dcterms:created xsi:type="dcterms:W3CDTF">2023-01-29T17:19:00Z</dcterms:created>
  <dcterms:modified xsi:type="dcterms:W3CDTF">2023-01-29T17:19:00Z</dcterms:modified>
</cp:coreProperties>
</file>