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B5" w:rsidRPr="00D43400" w:rsidRDefault="00C94BB5" w:rsidP="00E85C66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lang w:eastAsia="zh-CN"/>
        </w:rPr>
      </w:pPr>
      <w:bookmarkStart w:id="0" w:name="OLE_LINK19"/>
      <w:bookmarkStart w:id="1" w:name="OLE_LINK20"/>
      <w:r w:rsidRPr="00D43400">
        <w:rPr>
          <w:rFonts w:ascii="Book Antiqua" w:eastAsia="BatangChe" w:hAnsi="Book Antiqua"/>
          <w:b/>
        </w:rPr>
        <w:t xml:space="preserve">Name of journal: </w:t>
      </w:r>
      <w:r w:rsidRPr="00D43400">
        <w:rPr>
          <w:rFonts w:ascii="Book Antiqua" w:eastAsia="BatangChe" w:hAnsi="Book Antiqua"/>
          <w:i/>
        </w:rPr>
        <w:t>World Journal of Clinical Oncology</w:t>
      </w:r>
    </w:p>
    <w:p w:rsidR="00C94BB5" w:rsidRPr="00D43400" w:rsidRDefault="00C94BB5" w:rsidP="00E85C6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D43400">
        <w:rPr>
          <w:rFonts w:ascii="Book Antiqua" w:eastAsia="BatangChe" w:hAnsi="Book Antiqua"/>
          <w:b/>
        </w:rPr>
        <w:t>ESPS Manuscript NO:</w:t>
      </w:r>
      <w:r w:rsidRPr="00D43400">
        <w:rPr>
          <w:rFonts w:ascii="Book Antiqua" w:hAnsi="Book Antiqua"/>
          <w:b/>
        </w:rPr>
        <w:t xml:space="preserve"> </w:t>
      </w:r>
      <w:r w:rsidRPr="00D43400">
        <w:rPr>
          <w:rFonts w:ascii="Book Antiqua" w:eastAsia="宋体" w:hAnsi="Book Antiqua"/>
          <w:lang w:eastAsia="zh-CN"/>
        </w:rPr>
        <w:t>8</w:t>
      </w:r>
      <w:r w:rsidRPr="00D43400">
        <w:rPr>
          <w:rFonts w:ascii="Book Antiqua" w:hAnsi="Book Antiqua"/>
        </w:rPr>
        <w:t>3</w:t>
      </w:r>
      <w:r w:rsidRPr="00D43400">
        <w:rPr>
          <w:rFonts w:ascii="Book Antiqua" w:eastAsia="宋体" w:hAnsi="Book Antiqua"/>
          <w:lang w:eastAsia="zh-CN"/>
        </w:rPr>
        <w:t>40</w:t>
      </w:r>
    </w:p>
    <w:p w:rsidR="00C94BB5" w:rsidRPr="00D43400" w:rsidRDefault="00C94BB5" w:rsidP="00E85C66">
      <w:pPr>
        <w:spacing w:line="360" w:lineRule="auto"/>
        <w:jc w:val="both"/>
        <w:rPr>
          <w:rFonts w:ascii="Book Antiqua" w:hAnsi="Book Antiqua"/>
          <w:lang w:eastAsia="zh-CN"/>
        </w:rPr>
      </w:pPr>
      <w:r w:rsidRPr="00D43400">
        <w:rPr>
          <w:rFonts w:ascii="Book Antiqua" w:eastAsia="BatangChe" w:hAnsi="Book Antiqua"/>
          <w:b/>
        </w:rPr>
        <w:t>Columns:</w:t>
      </w:r>
      <w:bookmarkEnd w:id="0"/>
      <w:bookmarkEnd w:id="1"/>
      <w:r w:rsidRPr="00D43400">
        <w:rPr>
          <w:rFonts w:ascii="Book Antiqua" w:eastAsia="宋体" w:hAnsi="Book Antiqua"/>
          <w:b/>
          <w:lang w:eastAsia="zh-CN"/>
        </w:rPr>
        <w:t xml:space="preserve"> </w:t>
      </w:r>
      <w:r w:rsidRPr="00D43400">
        <w:rPr>
          <w:rFonts w:ascii="Book Antiqua" w:hAnsi="Book Antiqua"/>
        </w:rPr>
        <w:t>TOPIC HIGHLIGHT</w:t>
      </w:r>
    </w:p>
    <w:p w:rsidR="003E38B2" w:rsidRPr="00D43400" w:rsidRDefault="003E38B2" w:rsidP="00E85C66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:rsidR="009C1637" w:rsidRPr="00D43400" w:rsidRDefault="003E38B2" w:rsidP="00E85C66">
      <w:pPr>
        <w:spacing w:line="360" w:lineRule="auto"/>
        <w:jc w:val="both"/>
        <w:rPr>
          <w:rFonts w:ascii="Book Antiqua" w:hAnsi="Book Antiqua" w:cs="TwCenMT-Bold"/>
          <w:bCs/>
          <w:lang w:eastAsia="zh-CN"/>
        </w:rPr>
      </w:pPr>
      <w:r w:rsidRPr="00D43400">
        <w:rPr>
          <w:rFonts w:ascii="Book Antiqua" w:hAnsi="Book Antiqua" w:cs="TwCenMT-Bold"/>
          <w:bCs/>
        </w:rPr>
        <w:t xml:space="preserve">WJCO 5th Anniversary Special Issues (2): Breast </w:t>
      </w:r>
      <w:r w:rsidR="0058255F">
        <w:rPr>
          <w:rFonts w:ascii="Book Antiqua" w:hAnsi="Book Antiqua" w:cs="TwCenMT-Bold" w:hint="eastAsia"/>
          <w:bCs/>
          <w:lang w:eastAsia="zh-CN"/>
        </w:rPr>
        <w:t>c</w:t>
      </w:r>
      <w:r w:rsidRPr="00D43400">
        <w:rPr>
          <w:rFonts w:ascii="Book Antiqua" w:hAnsi="Book Antiqua" w:cs="TwCenMT-Bold"/>
          <w:bCs/>
        </w:rPr>
        <w:t>ancer</w:t>
      </w:r>
    </w:p>
    <w:p w:rsidR="003E38B2" w:rsidRPr="00D43400" w:rsidRDefault="003E38B2" w:rsidP="00E85C66">
      <w:pPr>
        <w:spacing w:line="360" w:lineRule="auto"/>
        <w:jc w:val="both"/>
        <w:rPr>
          <w:rFonts w:ascii="Book Antiqua" w:hAnsi="Book Antiqua" w:cs="TwCenMT-Bold"/>
          <w:bCs/>
          <w:lang w:eastAsia="zh-CN"/>
        </w:rPr>
      </w:pPr>
    </w:p>
    <w:p w:rsidR="009C1637" w:rsidRPr="00D43400" w:rsidRDefault="009A7EDD" w:rsidP="00E85C66">
      <w:pPr>
        <w:spacing w:line="360" w:lineRule="auto"/>
        <w:jc w:val="both"/>
        <w:rPr>
          <w:rFonts w:ascii="Book Antiqua" w:hAnsi="Book Antiqua" w:cs="Times New Roman"/>
          <w:b/>
        </w:rPr>
      </w:pPr>
      <w:r w:rsidRPr="00D43400">
        <w:rPr>
          <w:rFonts w:ascii="Book Antiqua" w:hAnsi="Book Antiqua" w:cs="Times New Roman"/>
          <w:b/>
        </w:rPr>
        <w:t>E</w:t>
      </w:r>
      <w:r w:rsidR="009C1637" w:rsidRPr="00D43400">
        <w:rPr>
          <w:rFonts w:ascii="Book Antiqua" w:hAnsi="Book Antiqua" w:cs="Times New Roman"/>
          <w:b/>
        </w:rPr>
        <w:t xml:space="preserve">xercise in patients </w:t>
      </w:r>
      <w:r w:rsidR="0007264E" w:rsidRPr="00D43400">
        <w:rPr>
          <w:rFonts w:ascii="Book Antiqua" w:hAnsi="Book Antiqua" w:cs="Times New Roman"/>
          <w:b/>
        </w:rPr>
        <w:t>coping with</w:t>
      </w:r>
      <w:r w:rsidR="009C1637" w:rsidRPr="00D43400">
        <w:rPr>
          <w:rFonts w:ascii="Book Antiqua" w:hAnsi="Book Antiqua" w:cs="Times New Roman"/>
          <w:b/>
        </w:rPr>
        <w:t xml:space="preserve"> breast cancer</w:t>
      </w:r>
      <w:r w:rsidR="00744BBD" w:rsidRPr="00D43400">
        <w:rPr>
          <w:rFonts w:ascii="Book Antiqua" w:hAnsi="Book Antiqua" w:cs="Times New Roman"/>
          <w:b/>
        </w:rPr>
        <w:t xml:space="preserve">: </w:t>
      </w:r>
      <w:r w:rsidR="0099448D" w:rsidRPr="00D43400">
        <w:rPr>
          <w:rFonts w:ascii="Book Antiqua" w:hAnsi="Book Antiqua" w:cs="Times New Roman"/>
          <w:b/>
        </w:rPr>
        <w:t>A</w:t>
      </w:r>
      <w:r w:rsidR="00CD08D0" w:rsidRPr="00D43400">
        <w:rPr>
          <w:rFonts w:ascii="Book Antiqua" w:hAnsi="Book Antiqua" w:cs="Times New Roman"/>
          <w:b/>
        </w:rPr>
        <w:t>n overview</w:t>
      </w:r>
    </w:p>
    <w:p w:rsidR="00AC70D8" w:rsidRPr="00D43400" w:rsidRDefault="00AC70D8" w:rsidP="00E85C66">
      <w:pPr>
        <w:spacing w:line="360" w:lineRule="auto"/>
        <w:jc w:val="both"/>
        <w:rPr>
          <w:rFonts w:ascii="Book Antiqua" w:hAnsi="Book Antiqua" w:cs="Times New Roman"/>
          <w:b/>
        </w:rPr>
      </w:pPr>
    </w:p>
    <w:p w:rsidR="009C1637" w:rsidRPr="00D43400" w:rsidRDefault="0099448D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proofErr w:type="spellStart"/>
      <w:r w:rsidRPr="00D43400">
        <w:rPr>
          <w:rFonts w:ascii="Book Antiqua" w:hAnsi="Book Antiqua" w:cs="Times New Roman"/>
        </w:rPr>
        <w:t>Eyigor</w:t>
      </w:r>
      <w:proofErr w:type="spellEnd"/>
      <w:r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  <w:lang w:eastAsia="zh-CN"/>
        </w:rPr>
        <w:t xml:space="preserve">S </w:t>
      </w:r>
      <w:r w:rsidRPr="00D43400">
        <w:rPr>
          <w:rFonts w:ascii="Book Antiqua" w:hAnsi="Book Antiqua" w:cs="Times New Roman"/>
          <w:i/>
          <w:lang w:eastAsia="zh-CN"/>
        </w:rPr>
        <w:t>et al</w:t>
      </w:r>
      <w:r w:rsidRPr="00D43400">
        <w:rPr>
          <w:rFonts w:ascii="Book Antiqua" w:hAnsi="Book Antiqua" w:cs="Times New Roman"/>
          <w:lang w:eastAsia="zh-CN"/>
        </w:rPr>
        <w:t xml:space="preserve">. </w:t>
      </w:r>
      <w:r w:rsidR="00273B65" w:rsidRPr="00D43400">
        <w:rPr>
          <w:rFonts w:ascii="Book Antiqua" w:hAnsi="Book Antiqua" w:cs="Times New Roman"/>
        </w:rPr>
        <w:t>E</w:t>
      </w:r>
      <w:r w:rsidR="009C1637" w:rsidRPr="00D43400">
        <w:rPr>
          <w:rFonts w:ascii="Book Antiqua" w:hAnsi="Book Antiqua" w:cs="Times New Roman"/>
        </w:rPr>
        <w:t>xercise in patients with breast cancer</w:t>
      </w:r>
    </w:p>
    <w:p w:rsidR="008B1817" w:rsidRPr="00D43400" w:rsidRDefault="008B1817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:rsidR="009C1637" w:rsidRPr="00D43400" w:rsidRDefault="009C1637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  <w:proofErr w:type="spellStart"/>
      <w:r w:rsidRPr="00D43400">
        <w:rPr>
          <w:rFonts w:ascii="Book Antiqua" w:hAnsi="Book Antiqua" w:cs="Times New Roman"/>
        </w:rPr>
        <w:t>Sibel</w:t>
      </w:r>
      <w:proofErr w:type="spellEnd"/>
      <w:r w:rsidRPr="00D43400">
        <w:rPr>
          <w:rFonts w:ascii="Book Antiqua" w:hAnsi="Book Antiqua" w:cs="Times New Roman"/>
        </w:rPr>
        <w:t xml:space="preserve"> </w:t>
      </w:r>
      <w:proofErr w:type="spellStart"/>
      <w:r w:rsidRPr="00D43400">
        <w:rPr>
          <w:rFonts w:ascii="Book Antiqua" w:hAnsi="Book Antiqua" w:cs="Times New Roman"/>
        </w:rPr>
        <w:t>Eyigor</w:t>
      </w:r>
      <w:proofErr w:type="spellEnd"/>
      <w:r w:rsidR="0099448D" w:rsidRPr="00D43400">
        <w:rPr>
          <w:rFonts w:ascii="Book Antiqua" w:hAnsi="Book Antiqua" w:cs="Times New Roman"/>
          <w:lang w:eastAsia="zh-CN"/>
        </w:rPr>
        <w:t xml:space="preserve">, </w:t>
      </w:r>
      <w:proofErr w:type="spellStart"/>
      <w:r w:rsidR="00C90598" w:rsidRPr="00D43400">
        <w:rPr>
          <w:rFonts w:ascii="Book Antiqua" w:hAnsi="Book Antiqua" w:cs="Times New Roman"/>
        </w:rPr>
        <w:t>Selcen</w:t>
      </w:r>
      <w:proofErr w:type="spellEnd"/>
      <w:r w:rsidR="00C90598" w:rsidRPr="00D43400">
        <w:rPr>
          <w:rFonts w:ascii="Book Antiqua" w:hAnsi="Book Antiqua" w:cs="Times New Roman"/>
        </w:rPr>
        <w:t xml:space="preserve"> </w:t>
      </w:r>
      <w:proofErr w:type="spellStart"/>
      <w:r w:rsidR="00C90598" w:rsidRPr="00D43400">
        <w:rPr>
          <w:rFonts w:ascii="Book Antiqua" w:hAnsi="Book Antiqua" w:cs="Times New Roman"/>
        </w:rPr>
        <w:t>Kanyılmaz</w:t>
      </w:r>
      <w:proofErr w:type="spellEnd"/>
    </w:p>
    <w:p w:rsidR="009C1637" w:rsidRPr="00D43400" w:rsidRDefault="009C1637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:rsidR="00976174" w:rsidRPr="00D43400" w:rsidRDefault="0099448D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proofErr w:type="spellStart"/>
      <w:r w:rsidRPr="00D43400">
        <w:rPr>
          <w:rFonts w:ascii="Book Antiqua" w:hAnsi="Book Antiqua" w:cs="Times New Roman"/>
          <w:b/>
        </w:rPr>
        <w:t>Sibel</w:t>
      </w:r>
      <w:proofErr w:type="spellEnd"/>
      <w:r w:rsidRPr="00D43400">
        <w:rPr>
          <w:rFonts w:ascii="Book Antiqua" w:hAnsi="Book Antiqua" w:cs="Times New Roman"/>
          <w:b/>
        </w:rPr>
        <w:t xml:space="preserve"> </w:t>
      </w:r>
      <w:proofErr w:type="spellStart"/>
      <w:r w:rsidRPr="00D43400">
        <w:rPr>
          <w:rFonts w:ascii="Book Antiqua" w:hAnsi="Book Antiqua" w:cs="Times New Roman"/>
          <w:b/>
        </w:rPr>
        <w:t>Eyigor</w:t>
      </w:r>
      <w:proofErr w:type="spellEnd"/>
      <w:r w:rsidRPr="00D43400">
        <w:rPr>
          <w:rFonts w:ascii="Book Antiqua" w:hAnsi="Book Antiqua" w:cs="Times New Roman"/>
          <w:b/>
          <w:lang w:eastAsia="zh-CN"/>
        </w:rPr>
        <w:t>,</w:t>
      </w:r>
      <w:r w:rsidRPr="00D43400">
        <w:rPr>
          <w:rFonts w:ascii="Book Antiqua" w:hAnsi="Book Antiqua" w:cs="Times New Roman"/>
          <w:b/>
          <w:vertAlign w:val="superscript"/>
          <w:lang w:eastAsia="zh-CN"/>
        </w:rPr>
        <w:t xml:space="preserve"> </w:t>
      </w:r>
      <w:r w:rsidR="009C1637" w:rsidRPr="00D43400">
        <w:rPr>
          <w:rFonts w:ascii="Book Antiqua" w:hAnsi="Book Antiqua" w:cs="Times New Roman"/>
        </w:rPr>
        <w:t xml:space="preserve">Department of Physical Medicine and Rehabilitation, </w:t>
      </w:r>
      <w:proofErr w:type="spellStart"/>
      <w:r w:rsidR="00323A40" w:rsidRPr="00D43400">
        <w:rPr>
          <w:rFonts w:ascii="Book Antiqua" w:hAnsi="Book Antiqua" w:cs="Times New Roman"/>
        </w:rPr>
        <w:t>Ege</w:t>
      </w:r>
      <w:proofErr w:type="spellEnd"/>
      <w:r w:rsidR="00323A40" w:rsidRPr="00D43400">
        <w:rPr>
          <w:rFonts w:ascii="Book Antiqua" w:hAnsi="Book Antiqua" w:cs="Times New Roman"/>
        </w:rPr>
        <w:t xml:space="preserve"> University, Medical Faculty</w:t>
      </w:r>
      <w:r w:rsidR="0058255F">
        <w:rPr>
          <w:rFonts w:ascii="Book Antiqua" w:hAnsi="Book Antiqua" w:cs="Times New Roman" w:hint="eastAsia"/>
          <w:lang w:eastAsia="zh-CN"/>
        </w:rPr>
        <w:t>,</w:t>
      </w:r>
      <w:r w:rsidR="00323A40" w:rsidRPr="00D43400">
        <w:rPr>
          <w:rFonts w:ascii="Book Antiqua" w:hAnsi="Book Antiqua" w:cs="Times New Roman"/>
        </w:rPr>
        <w:t xml:space="preserve"> </w:t>
      </w:r>
      <w:r w:rsidR="009C1637" w:rsidRPr="00D43400">
        <w:rPr>
          <w:rFonts w:ascii="Book Antiqua" w:hAnsi="Book Antiqua" w:cs="Times New Roman"/>
        </w:rPr>
        <w:t xml:space="preserve">Izmir </w:t>
      </w:r>
      <w:r w:rsidR="00635C24" w:rsidRPr="00D43400">
        <w:rPr>
          <w:rFonts w:ascii="Book Antiqua" w:hAnsi="Book Antiqua" w:cs="Times New Roman"/>
        </w:rPr>
        <w:t>35100</w:t>
      </w:r>
      <w:r w:rsidR="006F1871" w:rsidRPr="00D43400">
        <w:rPr>
          <w:rFonts w:ascii="Book Antiqua" w:hAnsi="Book Antiqua" w:cs="Times New Roman"/>
        </w:rPr>
        <w:t xml:space="preserve">, </w:t>
      </w:r>
      <w:r w:rsidR="009C1637" w:rsidRPr="00D43400">
        <w:rPr>
          <w:rFonts w:ascii="Book Antiqua" w:hAnsi="Book Antiqua" w:cs="Times New Roman"/>
        </w:rPr>
        <w:t>Turkey</w:t>
      </w:r>
    </w:p>
    <w:p w:rsidR="003E38B2" w:rsidRPr="00D43400" w:rsidRDefault="003E38B2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9C1637" w:rsidRPr="00D43400" w:rsidRDefault="0099448D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proofErr w:type="spellStart"/>
      <w:r w:rsidRPr="00D43400">
        <w:rPr>
          <w:rFonts w:ascii="Book Antiqua" w:hAnsi="Book Antiqua" w:cs="Times New Roman"/>
          <w:b/>
        </w:rPr>
        <w:t>Selcen</w:t>
      </w:r>
      <w:proofErr w:type="spellEnd"/>
      <w:r w:rsidRPr="00D43400">
        <w:rPr>
          <w:rFonts w:ascii="Book Antiqua" w:hAnsi="Book Antiqua" w:cs="Times New Roman"/>
          <w:b/>
        </w:rPr>
        <w:t xml:space="preserve"> </w:t>
      </w:r>
      <w:proofErr w:type="spellStart"/>
      <w:r w:rsidRPr="00D43400">
        <w:rPr>
          <w:rFonts w:ascii="Book Antiqua" w:hAnsi="Book Antiqua" w:cs="Times New Roman"/>
          <w:b/>
        </w:rPr>
        <w:t>Kanyılmaz</w:t>
      </w:r>
      <w:proofErr w:type="spellEnd"/>
      <w:r w:rsidRPr="00D43400">
        <w:rPr>
          <w:rFonts w:ascii="Book Antiqua" w:hAnsi="Book Antiqua" w:cs="Times New Roman"/>
          <w:b/>
          <w:lang w:eastAsia="zh-CN"/>
        </w:rPr>
        <w:t>,</w:t>
      </w:r>
      <w:r w:rsidRPr="00D43400">
        <w:rPr>
          <w:rFonts w:ascii="Book Antiqua" w:hAnsi="Book Antiqua" w:cs="Times New Roman"/>
          <w:b/>
        </w:rPr>
        <w:t xml:space="preserve"> </w:t>
      </w:r>
      <w:r w:rsidR="00BD21C2" w:rsidRPr="00D43400">
        <w:rPr>
          <w:rFonts w:ascii="Book Antiqua" w:hAnsi="Book Antiqua" w:cs="Times New Roman"/>
        </w:rPr>
        <w:t xml:space="preserve">Physical </w:t>
      </w:r>
      <w:r w:rsidR="00976174" w:rsidRPr="00D43400">
        <w:rPr>
          <w:rFonts w:ascii="Book Antiqua" w:hAnsi="Book Antiqua" w:cs="Times New Roman"/>
        </w:rPr>
        <w:t xml:space="preserve">Medicine and Rehabilitation Clinic, </w:t>
      </w:r>
      <w:proofErr w:type="spellStart"/>
      <w:r w:rsidR="00481759" w:rsidRPr="00D43400">
        <w:rPr>
          <w:rFonts w:ascii="Book Antiqua" w:hAnsi="Book Antiqua" w:cs="Times New Roman"/>
        </w:rPr>
        <w:t>Okmeydani</w:t>
      </w:r>
      <w:proofErr w:type="spellEnd"/>
      <w:r w:rsidR="00481759" w:rsidRPr="00D43400">
        <w:rPr>
          <w:rFonts w:ascii="Book Antiqua" w:hAnsi="Book Antiqua" w:cs="Times New Roman"/>
        </w:rPr>
        <w:t xml:space="preserve"> Training and Research Hospital, Istanbul </w:t>
      </w:r>
      <w:r w:rsidR="00A17B74" w:rsidRPr="00D43400">
        <w:rPr>
          <w:rFonts w:ascii="Book Antiqua" w:hAnsi="Book Antiqua" w:cs="Times New Roman"/>
        </w:rPr>
        <w:t xml:space="preserve">34382, </w:t>
      </w:r>
      <w:r w:rsidR="00481759" w:rsidRPr="00D43400">
        <w:rPr>
          <w:rFonts w:ascii="Book Antiqua" w:hAnsi="Book Antiqua" w:cs="Times New Roman"/>
        </w:rPr>
        <w:t>Turkey</w:t>
      </w:r>
    </w:p>
    <w:p w:rsidR="0099448D" w:rsidRPr="00D43400" w:rsidRDefault="0099448D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6254E4" w:rsidRPr="00D43400" w:rsidRDefault="0099448D" w:rsidP="00E85C66">
      <w:pPr>
        <w:pStyle w:val="PlainText1"/>
        <w:spacing w:line="360" w:lineRule="auto"/>
        <w:rPr>
          <w:rFonts w:ascii="Book Antiqua" w:hAnsi="Book Antiqua" w:cs="Times New Roman"/>
          <w:sz w:val="24"/>
          <w:szCs w:val="24"/>
          <w:lang w:eastAsia="zh-CN"/>
        </w:rPr>
      </w:pPr>
      <w:r w:rsidRPr="00D43400">
        <w:rPr>
          <w:rFonts w:ascii="Book Antiqua" w:hAnsi="Book Antiqua"/>
          <w:b/>
          <w:sz w:val="24"/>
          <w:szCs w:val="24"/>
        </w:rPr>
        <w:t>Author contributions:</w:t>
      </w:r>
      <w:r w:rsidRPr="00D4340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CD08D0" w:rsidRPr="00D43400">
        <w:rPr>
          <w:rFonts w:ascii="Book Antiqua" w:hAnsi="Book Antiqua" w:cs="Times New Roman"/>
          <w:sz w:val="24"/>
          <w:szCs w:val="24"/>
        </w:rPr>
        <w:t>Eyigor</w:t>
      </w:r>
      <w:proofErr w:type="spellEnd"/>
      <w:r w:rsidRPr="00D43400">
        <w:rPr>
          <w:rFonts w:ascii="Book Antiqua" w:hAnsi="Book Antiqua" w:cs="Times New Roman"/>
          <w:sz w:val="24"/>
          <w:szCs w:val="24"/>
          <w:lang w:eastAsia="zh-CN"/>
        </w:rPr>
        <w:t xml:space="preserve"> S </w:t>
      </w:r>
      <w:r w:rsidR="00CD08D0" w:rsidRPr="00D43400">
        <w:rPr>
          <w:rFonts w:ascii="Book Antiqua" w:hAnsi="Book Antiqua" w:cs="Times New Roman"/>
          <w:sz w:val="24"/>
          <w:szCs w:val="24"/>
        </w:rPr>
        <w:t>designed the concept of the review</w:t>
      </w:r>
      <w:r w:rsidRPr="00D43400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CD08D0" w:rsidRPr="00D4340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D08D0" w:rsidRPr="00D43400">
        <w:rPr>
          <w:rFonts w:ascii="Book Antiqua" w:hAnsi="Book Antiqua" w:cs="Times New Roman"/>
          <w:sz w:val="24"/>
          <w:szCs w:val="24"/>
        </w:rPr>
        <w:t>Kanyilmaz</w:t>
      </w:r>
      <w:proofErr w:type="spellEnd"/>
      <w:r w:rsidRPr="00D43400">
        <w:rPr>
          <w:rFonts w:ascii="Book Antiqua" w:hAnsi="Book Antiqua" w:cs="Times New Roman"/>
          <w:sz w:val="24"/>
          <w:szCs w:val="24"/>
          <w:lang w:eastAsia="zh-CN"/>
        </w:rPr>
        <w:t xml:space="preserve"> S</w:t>
      </w:r>
      <w:r w:rsidR="00CD08D0" w:rsidRPr="00D43400">
        <w:rPr>
          <w:rFonts w:ascii="Book Antiqua" w:hAnsi="Book Antiqua" w:cs="Times New Roman"/>
          <w:sz w:val="24"/>
          <w:szCs w:val="24"/>
        </w:rPr>
        <w:t xml:space="preserve"> performed </w:t>
      </w:r>
      <w:r w:rsidR="00E772F9" w:rsidRPr="00D43400">
        <w:rPr>
          <w:rFonts w:ascii="Book Antiqua" w:hAnsi="Book Antiqua" w:cs="Times New Roman"/>
          <w:sz w:val="24"/>
          <w:szCs w:val="24"/>
        </w:rPr>
        <w:t>literature search</w:t>
      </w:r>
      <w:r w:rsidRPr="00D43400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CD08D0" w:rsidRPr="00D4340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D08D0" w:rsidRPr="00D43400">
        <w:rPr>
          <w:rFonts w:ascii="Book Antiqua" w:hAnsi="Book Antiqua" w:cs="Times New Roman"/>
          <w:sz w:val="24"/>
          <w:szCs w:val="24"/>
        </w:rPr>
        <w:t>Eyigor</w:t>
      </w:r>
      <w:proofErr w:type="spellEnd"/>
      <w:r w:rsidR="00CD08D0" w:rsidRPr="00D43400">
        <w:rPr>
          <w:rFonts w:ascii="Book Antiqua" w:hAnsi="Book Antiqua" w:cs="Times New Roman"/>
          <w:sz w:val="24"/>
          <w:szCs w:val="24"/>
        </w:rPr>
        <w:t xml:space="preserve"> </w:t>
      </w:r>
      <w:r w:rsidRPr="00D43400">
        <w:rPr>
          <w:rFonts w:ascii="Book Antiqua" w:hAnsi="Book Antiqua" w:cs="Times New Roman"/>
          <w:sz w:val="24"/>
          <w:szCs w:val="24"/>
          <w:lang w:eastAsia="zh-CN"/>
        </w:rPr>
        <w:t xml:space="preserve">S </w:t>
      </w:r>
      <w:r w:rsidR="00CD08D0" w:rsidRPr="00D4340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CD08D0" w:rsidRPr="00D43400">
        <w:rPr>
          <w:rFonts w:ascii="Book Antiqua" w:hAnsi="Book Antiqua" w:cs="Times New Roman"/>
          <w:sz w:val="24"/>
          <w:szCs w:val="24"/>
        </w:rPr>
        <w:t>Kanyilmaz</w:t>
      </w:r>
      <w:proofErr w:type="spellEnd"/>
      <w:r w:rsidRPr="00D43400">
        <w:rPr>
          <w:rFonts w:ascii="Book Antiqua" w:hAnsi="Book Antiqua" w:cs="Times New Roman"/>
          <w:sz w:val="24"/>
          <w:szCs w:val="24"/>
          <w:lang w:eastAsia="zh-CN"/>
        </w:rPr>
        <w:t xml:space="preserve"> S</w:t>
      </w:r>
      <w:r w:rsidR="00CD08D0" w:rsidRPr="00D43400">
        <w:rPr>
          <w:rFonts w:ascii="Book Antiqua" w:hAnsi="Book Antiqua" w:cs="Times New Roman"/>
          <w:sz w:val="24"/>
          <w:szCs w:val="24"/>
        </w:rPr>
        <w:t xml:space="preserve"> drafted and revised the article accordingly. </w:t>
      </w:r>
    </w:p>
    <w:p w:rsidR="0099448D" w:rsidRPr="00D43400" w:rsidRDefault="0099448D" w:rsidP="00E85C66">
      <w:pPr>
        <w:pStyle w:val="PlainText1"/>
        <w:spacing w:line="360" w:lineRule="auto"/>
        <w:rPr>
          <w:rFonts w:ascii="Book Antiqua" w:hAnsi="Book Antiqua" w:cs="Arial"/>
          <w:sz w:val="24"/>
          <w:szCs w:val="24"/>
          <w:lang w:eastAsia="zh-CN"/>
        </w:rPr>
      </w:pPr>
    </w:p>
    <w:p w:rsidR="003E38B2" w:rsidRPr="00D43400" w:rsidRDefault="0099448D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a5"/>
          <w:rFonts w:ascii="Book Antiqua" w:hAnsi="Book Antiqua" w:cs="Times New Roman"/>
          <w:color w:val="auto"/>
          <w:lang w:eastAsia="zh-CN"/>
        </w:rPr>
      </w:pPr>
      <w:r w:rsidRPr="00D43400">
        <w:rPr>
          <w:rFonts w:ascii="Book Antiqua" w:hAnsi="Book Antiqua"/>
          <w:b/>
        </w:rPr>
        <w:t>Correspondence to:</w:t>
      </w:r>
      <w:r w:rsidRPr="00D43400">
        <w:rPr>
          <w:rFonts w:ascii="Book Antiqua" w:hAnsi="Book Antiqua"/>
          <w:b/>
          <w:lang w:eastAsia="zh-CN"/>
        </w:rPr>
        <w:t xml:space="preserve"> </w:t>
      </w:r>
      <w:proofErr w:type="spellStart"/>
      <w:r w:rsidR="006254E4" w:rsidRPr="00D43400">
        <w:rPr>
          <w:rFonts w:ascii="Book Antiqua" w:hAnsi="Book Antiqua" w:cs="Times New Roman"/>
          <w:b/>
        </w:rPr>
        <w:t>Sibel</w:t>
      </w:r>
      <w:proofErr w:type="spellEnd"/>
      <w:r w:rsidR="006254E4" w:rsidRPr="00D43400">
        <w:rPr>
          <w:rFonts w:ascii="Book Antiqua" w:hAnsi="Book Antiqua" w:cs="Times New Roman"/>
          <w:b/>
        </w:rPr>
        <w:t xml:space="preserve"> </w:t>
      </w:r>
      <w:proofErr w:type="spellStart"/>
      <w:r w:rsidR="006254E4" w:rsidRPr="00D43400">
        <w:rPr>
          <w:rFonts w:ascii="Book Antiqua" w:hAnsi="Book Antiqua" w:cs="Times New Roman"/>
          <w:b/>
        </w:rPr>
        <w:t>Eyigor</w:t>
      </w:r>
      <w:proofErr w:type="spellEnd"/>
      <w:r w:rsidR="006254E4" w:rsidRPr="00D43400">
        <w:rPr>
          <w:rFonts w:ascii="Book Antiqua" w:hAnsi="Book Antiqua" w:cs="Times New Roman"/>
          <w:b/>
        </w:rPr>
        <w:t xml:space="preserve">, MD, Associate Professor, </w:t>
      </w:r>
      <w:r w:rsidR="006254E4" w:rsidRPr="00D43400">
        <w:rPr>
          <w:rFonts w:ascii="Book Antiqua" w:hAnsi="Book Antiqua" w:cs="Times New Roman"/>
        </w:rPr>
        <w:t xml:space="preserve">Department of Physical Medicine and Rehabilitation, </w:t>
      </w:r>
      <w:proofErr w:type="spellStart"/>
      <w:r w:rsidR="006254E4" w:rsidRPr="00D43400">
        <w:rPr>
          <w:rFonts w:ascii="Book Antiqua" w:hAnsi="Book Antiqua" w:cs="Times New Roman"/>
        </w:rPr>
        <w:t>Ege</w:t>
      </w:r>
      <w:proofErr w:type="spellEnd"/>
      <w:r w:rsidR="006254E4" w:rsidRPr="00D43400">
        <w:rPr>
          <w:rFonts w:ascii="Book Antiqua" w:hAnsi="Book Antiqua" w:cs="Times New Roman"/>
        </w:rPr>
        <w:t xml:space="preserve"> University, Medical Faculty</w:t>
      </w:r>
      <w:r w:rsidR="003241A4" w:rsidRPr="00D43400">
        <w:rPr>
          <w:rFonts w:ascii="Book Antiqua" w:hAnsi="Book Antiqua" w:cs="Times New Roman"/>
        </w:rPr>
        <w:t>,</w:t>
      </w:r>
      <w:r w:rsidR="006254E4" w:rsidRPr="00D43400">
        <w:rPr>
          <w:rFonts w:ascii="Book Antiqua" w:hAnsi="Book Antiqua" w:cs="Times New Roman"/>
        </w:rPr>
        <w:t xml:space="preserve"> </w:t>
      </w:r>
      <w:proofErr w:type="spellStart"/>
      <w:r w:rsidR="00CD08D0" w:rsidRPr="00D43400">
        <w:rPr>
          <w:rFonts w:ascii="Book Antiqua" w:hAnsi="Book Antiqua" w:cs="Times New Roman"/>
        </w:rPr>
        <w:t>Bornova</w:t>
      </w:r>
      <w:proofErr w:type="spellEnd"/>
      <w:r w:rsidR="00CD08D0" w:rsidRPr="00D43400">
        <w:rPr>
          <w:rFonts w:ascii="Book Antiqua" w:hAnsi="Book Antiqua" w:cs="Times New Roman"/>
        </w:rPr>
        <w:t>, Izmir 35100, Turkey</w:t>
      </w:r>
      <w:r w:rsidRPr="00D43400">
        <w:rPr>
          <w:rFonts w:ascii="Book Antiqua" w:hAnsi="Book Antiqua" w:cs="Times New Roman"/>
          <w:lang w:eastAsia="zh-CN"/>
        </w:rPr>
        <w:t>.</w:t>
      </w:r>
      <w:r w:rsidRPr="00D43400">
        <w:rPr>
          <w:rFonts w:ascii="Book Antiqua" w:hAnsi="Book Antiqua" w:cs="Times New Roman"/>
        </w:rPr>
        <w:t xml:space="preserve"> </w:t>
      </w:r>
      <w:r w:rsidR="003E38B2" w:rsidRPr="00D43400">
        <w:rPr>
          <w:rFonts w:ascii="Book Antiqua" w:hAnsi="Book Antiqua" w:cs="Times New Roman"/>
        </w:rPr>
        <w:t>eyigor@hotmail.com</w:t>
      </w:r>
      <w:hyperlink r:id="rId9" w:history="1"/>
      <w:r w:rsidR="00996A5B" w:rsidRPr="00D43400">
        <w:rPr>
          <w:rFonts w:hint="eastAsia"/>
        </w:rPr>
        <w:t xml:space="preserve">     </w:t>
      </w:r>
      <w:r w:rsidR="00996A5B" w:rsidRPr="00D43400">
        <w:rPr>
          <w:rStyle w:val="a5"/>
          <w:rFonts w:ascii="Book Antiqua" w:hAnsi="Book Antiqua" w:cs="Times New Roman"/>
          <w:color w:val="auto"/>
          <w:lang w:eastAsia="zh-CN"/>
        </w:rPr>
        <w:t xml:space="preserve">  </w:t>
      </w:r>
    </w:p>
    <w:p w:rsidR="003241A4" w:rsidRPr="00D43400" w:rsidRDefault="00996A5B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D43400">
        <w:rPr>
          <w:rStyle w:val="a5"/>
          <w:rFonts w:ascii="Book Antiqua" w:hAnsi="Book Antiqua" w:cs="Times New Roman"/>
          <w:color w:val="auto"/>
          <w:lang w:eastAsia="zh-CN"/>
        </w:rPr>
        <w:t xml:space="preserve">    </w:t>
      </w:r>
    </w:p>
    <w:p w:rsidR="00705569" w:rsidRPr="00D43400" w:rsidRDefault="00CD08D0" w:rsidP="00E85C66">
      <w:pPr>
        <w:spacing w:line="360" w:lineRule="auto"/>
        <w:jc w:val="both"/>
        <w:rPr>
          <w:rFonts w:ascii="Book Antiqua" w:hAnsi="Book Antiqua"/>
        </w:rPr>
      </w:pPr>
      <w:r w:rsidRPr="00D43400">
        <w:rPr>
          <w:rFonts w:ascii="Book Antiqua" w:hAnsi="Book Antiqua"/>
          <w:b/>
        </w:rPr>
        <w:lastRenderedPageBreak/>
        <w:t>Telephone:</w:t>
      </w:r>
      <w:r w:rsidR="0099448D" w:rsidRPr="00D43400">
        <w:rPr>
          <w:rFonts w:ascii="Book Antiqua" w:hAnsi="Book Antiqua"/>
        </w:rPr>
        <w:t xml:space="preserve"> </w:t>
      </w:r>
      <w:hyperlink r:id="rId10" w:history="1">
        <w:r w:rsidR="0099448D" w:rsidRPr="00D43400">
          <w:rPr>
            <w:rFonts w:ascii="Book Antiqua" w:hAnsi="Book Antiqua"/>
          </w:rPr>
          <w:t>+90</w:t>
        </w:r>
        <w:r w:rsidR="0099448D" w:rsidRPr="00D43400">
          <w:rPr>
            <w:rFonts w:ascii="Book Antiqua" w:hAnsi="Book Antiqua"/>
            <w:lang w:eastAsia="zh-CN"/>
          </w:rPr>
          <w:t>-</w:t>
        </w:r>
        <w:r w:rsidR="0099448D" w:rsidRPr="00D43400">
          <w:rPr>
            <w:rFonts w:ascii="Book Antiqua" w:hAnsi="Book Antiqua"/>
          </w:rPr>
          <w:t>232</w:t>
        </w:r>
        <w:r w:rsidR="0099448D" w:rsidRPr="00D43400">
          <w:rPr>
            <w:rFonts w:ascii="Book Antiqua" w:hAnsi="Book Antiqua"/>
            <w:lang w:eastAsia="zh-CN"/>
          </w:rPr>
          <w:t>-</w:t>
        </w:r>
        <w:r w:rsidR="0099448D" w:rsidRPr="00D43400">
          <w:rPr>
            <w:rFonts w:ascii="Book Antiqua" w:hAnsi="Book Antiqua"/>
          </w:rPr>
          <w:t>3903687</w:t>
        </w:r>
      </w:hyperlink>
      <w:r w:rsidR="0099448D" w:rsidRPr="00D43400">
        <w:rPr>
          <w:rFonts w:ascii="Book Antiqua" w:hAnsi="Book Antiqua"/>
          <w:lang w:eastAsia="zh-CN"/>
        </w:rPr>
        <w:t xml:space="preserve">    </w:t>
      </w:r>
      <w:r w:rsidRPr="00D43400">
        <w:rPr>
          <w:rFonts w:ascii="Book Antiqua" w:hAnsi="Book Antiqua"/>
          <w:b/>
        </w:rPr>
        <w:t xml:space="preserve">Fax: </w:t>
      </w:r>
      <w:hyperlink r:id="rId11" w:history="1">
        <w:r w:rsidR="0099448D" w:rsidRPr="00D43400">
          <w:rPr>
            <w:rFonts w:ascii="Book Antiqua" w:hAnsi="Book Antiqua"/>
          </w:rPr>
          <w:t>+90</w:t>
        </w:r>
        <w:r w:rsidR="0099448D" w:rsidRPr="00D43400">
          <w:rPr>
            <w:rFonts w:ascii="Book Antiqua" w:hAnsi="Book Antiqua"/>
            <w:lang w:eastAsia="zh-CN"/>
          </w:rPr>
          <w:t>-</w:t>
        </w:r>
        <w:r w:rsidR="0099448D" w:rsidRPr="00D43400">
          <w:rPr>
            <w:rFonts w:ascii="Book Antiqua" w:hAnsi="Book Antiqua"/>
          </w:rPr>
          <w:t>232</w:t>
        </w:r>
        <w:r w:rsidR="0099448D" w:rsidRPr="00D43400">
          <w:rPr>
            <w:rFonts w:ascii="Book Antiqua" w:hAnsi="Book Antiqua"/>
            <w:lang w:eastAsia="zh-CN"/>
          </w:rPr>
          <w:t>-</w:t>
        </w:r>
        <w:r w:rsidR="0099448D" w:rsidRPr="00D43400">
          <w:rPr>
            <w:rFonts w:ascii="Book Antiqua" w:hAnsi="Book Antiqua"/>
          </w:rPr>
          <w:t>3881953</w:t>
        </w:r>
      </w:hyperlink>
    </w:p>
    <w:p w:rsidR="000711CA" w:rsidRPr="00D43400" w:rsidRDefault="000711CA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99448D" w:rsidRPr="00D43400" w:rsidRDefault="0099448D" w:rsidP="00E85C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43400">
        <w:rPr>
          <w:rFonts w:ascii="Book Antiqua" w:hAnsi="Book Antiqua"/>
          <w:b/>
        </w:rPr>
        <w:t>Received:</w:t>
      </w:r>
      <w:r w:rsidRPr="00D43400">
        <w:rPr>
          <w:rFonts w:ascii="Book Antiqua" w:hAnsi="Book Antiqua"/>
          <w:b/>
          <w:lang w:eastAsia="zh-CN"/>
        </w:rPr>
        <w:t xml:space="preserve"> </w:t>
      </w:r>
      <w:r w:rsidRPr="00D43400">
        <w:rPr>
          <w:rFonts w:ascii="Book Antiqua" w:hAnsi="Book Antiqua"/>
          <w:lang w:eastAsia="zh-CN"/>
        </w:rPr>
        <w:t>December 24, 2013</w:t>
      </w:r>
      <w:r w:rsidR="003E38B2" w:rsidRPr="00D43400">
        <w:rPr>
          <w:rFonts w:ascii="Book Antiqua" w:hAnsi="Book Antiqua"/>
        </w:rPr>
        <w:t xml:space="preserve"> </w:t>
      </w:r>
      <w:r w:rsidRPr="00D43400">
        <w:rPr>
          <w:rFonts w:ascii="Book Antiqua" w:hAnsi="Book Antiqua"/>
          <w:b/>
        </w:rPr>
        <w:t>Revised:</w:t>
      </w:r>
      <w:r w:rsidRPr="00D43400">
        <w:rPr>
          <w:rFonts w:ascii="Book Antiqua" w:hAnsi="Book Antiqua"/>
          <w:lang w:eastAsia="zh-CN"/>
        </w:rPr>
        <w:t xml:space="preserve"> March 12, 2014</w:t>
      </w:r>
      <w:r w:rsidRPr="00D43400">
        <w:rPr>
          <w:rFonts w:ascii="Book Antiqua" w:hAnsi="Book Antiqua"/>
          <w:b/>
        </w:rPr>
        <w:t xml:space="preserve">  </w:t>
      </w:r>
    </w:p>
    <w:p w:rsidR="0099448D" w:rsidRPr="00A35354" w:rsidRDefault="0099448D" w:rsidP="00A35354">
      <w:pPr>
        <w:rPr>
          <w:rFonts w:ascii="Book Antiqua" w:hAnsi="Book Antiqua"/>
        </w:rPr>
      </w:pPr>
      <w:r w:rsidRPr="00D43400">
        <w:rPr>
          <w:rFonts w:ascii="Book Antiqua" w:hAnsi="Book Antiqua"/>
          <w:b/>
        </w:rPr>
        <w:t xml:space="preserve">Accepted: </w:t>
      </w:r>
      <w:r w:rsidR="00A35354" w:rsidRPr="00CF105C">
        <w:rPr>
          <w:rFonts w:ascii="Book Antiqua" w:hAnsi="Book Antiqua"/>
        </w:rPr>
        <w:t>May 28, 2014</w:t>
      </w:r>
      <w:bookmarkStart w:id="2" w:name="_GoBack"/>
      <w:bookmarkEnd w:id="2"/>
      <w:r w:rsidRPr="00D43400">
        <w:rPr>
          <w:rFonts w:ascii="Book Antiqua" w:hAnsi="Book Antiqua"/>
          <w:b/>
        </w:rPr>
        <w:t xml:space="preserve"> </w:t>
      </w:r>
    </w:p>
    <w:p w:rsidR="0099448D" w:rsidRPr="00D43400" w:rsidRDefault="0099448D" w:rsidP="00E85C66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43400">
        <w:rPr>
          <w:rFonts w:ascii="Book Antiqua" w:hAnsi="Book Antiqua"/>
          <w:b/>
        </w:rPr>
        <w:t>Published online:</w:t>
      </w:r>
    </w:p>
    <w:p w:rsidR="0099448D" w:rsidRPr="00D43400" w:rsidRDefault="0099448D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D26EC2" w:rsidRPr="00D43400" w:rsidRDefault="00B146E2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>Abstract</w:t>
      </w:r>
    </w:p>
    <w:p w:rsidR="00837599" w:rsidRPr="00D43400" w:rsidRDefault="001451AC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D43400">
        <w:rPr>
          <w:rFonts w:ascii="Book Antiqua" w:hAnsi="Book Antiqua" w:cs="Times New Roman"/>
        </w:rPr>
        <w:t xml:space="preserve">Breast cancer is </w:t>
      </w:r>
      <w:r w:rsidR="002147D4" w:rsidRPr="00D43400">
        <w:rPr>
          <w:rFonts w:ascii="Book Antiqua" w:hAnsi="Book Antiqua" w:cs="Times New Roman"/>
        </w:rPr>
        <w:t xml:space="preserve">the most common type of cancer in women </w:t>
      </w:r>
      <w:r w:rsidR="00554DC2" w:rsidRPr="00D43400">
        <w:rPr>
          <w:rFonts w:ascii="Book Antiqua" w:hAnsi="Book Antiqua" w:cs="Times New Roman"/>
        </w:rPr>
        <w:t xml:space="preserve">and </w:t>
      </w:r>
      <w:r w:rsidR="00D13771" w:rsidRPr="00D43400">
        <w:rPr>
          <w:rFonts w:ascii="Book Antiqua" w:hAnsi="Book Antiqua" w:cs="Times New Roman"/>
        </w:rPr>
        <w:t xml:space="preserve">fortunately has </w:t>
      </w:r>
      <w:r w:rsidR="002147D4" w:rsidRPr="00D43400">
        <w:rPr>
          <w:rFonts w:ascii="Book Antiqua" w:hAnsi="Book Antiqua" w:cs="Times New Roman"/>
        </w:rPr>
        <w:t xml:space="preserve">high survival rates. </w:t>
      </w:r>
      <w:r w:rsidR="00D26EC2" w:rsidRPr="00D43400">
        <w:rPr>
          <w:rFonts w:ascii="Book Antiqua" w:hAnsi="Book Antiqua" w:cs="Times New Roman"/>
        </w:rPr>
        <w:t>Many studies have been performed to investigate the effects of exercise</w:t>
      </w:r>
      <w:r w:rsidR="002147D4" w:rsidRPr="00D43400">
        <w:rPr>
          <w:rFonts w:ascii="Book Antiqua" w:hAnsi="Book Antiqua" w:cs="Times New Roman"/>
        </w:rPr>
        <w:t xml:space="preserve"> in patients diagnosed with breast cancer. </w:t>
      </w:r>
      <w:r w:rsidR="00D26EC2" w:rsidRPr="00D43400">
        <w:rPr>
          <w:rFonts w:ascii="Book Antiqua" w:hAnsi="Book Antiqua" w:cs="Times New Roman"/>
        </w:rPr>
        <w:t>There is e</w:t>
      </w:r>
      <w:r w:rsidR="002147D4" w:rsidRPr="00D43400">
        <w:rPr>
          <w:rFonts w:ascii="Book Antiqua" w:hAnsi="Book Antiqua" w:cs="Times New Roman"/>
        </w:rPr>
        <w:t xml:space="preserve">vidence </w:t>
      </w:r>
      <w:r w:rsidR="00D26EC2" w:rsidRPr="00D43400">
        <w:rPr>
          <w:rFonts w:ascii="Book Antiqua" w:hAnsi="Book Antiqua" w:cs="Times New Roman"/>
        </w:rPr>
        <w:t>that exercise after the diagnosis</w:t>
      </w:r>
      <w:r w:rsidR="002147D4" w:rsidRPr="00D43400">
        <w:rPr>
          <w:rFonts w:ascii="Book Antiqua" w:hAnsi="Book Antiqua" w:cs="Times New Roman"/>
        </w:rPr>
        <w:t xml:space="preserve"> of breast cancer improves mortality, morbidity, </w:t>
      </w:r>
      <w:r w:rsidR="00D26EC2" w:rsidRPr="00D43400">
        <w:rPr>
          <w:rFonts w:ascii="Book Antiqua" w:hAnsi="Book Antiqua" w:cs="Times New Roman"/>
        </w:rPr>
        <w:t xml:space="preserve">health related </w:t>
      </w:r>
      <w:r w:rsidR="002147D4" w:rsidRPr="00D43400">
        <w:rPr>
          <w:rFonts w:ascii="Book Antiqua" w:hAnsi="Book Antiqua" w:cs="Times New Roman"/>
        </w:rPr>
        <w:t xml:space="preserve">quality of life, fatigue, physical functioning, muscle strength, and emotional wellbeing. </w:t>
      </w:r>
      <w:r w:rsidR="00D26EC2" w:rsidRPr="00D43400">
        <w:rPr>
          <w:rFonts w:ascii="Book Antiqua" w:hAnsi="Book Antiqua" w:cs="Times New Roman"/>
        </w:rPr>
        <w:t>Based on scientific data, breast cancer patients should be recommended to participate in rehabilitation programs including aerobi</w:t>
      </w:r>
      <w:r w:rsidR="00212326" w:rsidRPr="00D43400">
        <w:rPr>
          <w:rFonts w:ascii="Book Antiqua" w:hAnsi="Book Antiqua" w:cs="Times New Roman"/>
        </w:rPr>
        <w:t>c and strength training</w:t>
      </w:r>
      <w:r w:rsidR="00D26EC2" w:rsidRPr="00D43400">
        <w:rPr>
          <w:rFonts w:ascii="Book Antiqua" w:hAnsi="Book Antiqua" w:cs="Times New Roman"/>
        </w:rPr>
        <w:t xml:space="preserve">. </w:t>
      </w:r>
      <w:r w:rsidR="00837599" w:rsidRPr="00D43400">
        <w:rPr>
          <w:rFonts w:ascii="Book Antiqua" w:hAnsi="Book Antiqua" w:cs="Times New Roman"/>
        </w:rPr>
        <w:t xml:space="preserve">The aim of this article is to review the recently published data on the effect of exercise in patients with breast cancer in order to hereby present the current perspective. </w:t>
      </w:r>
    </w:p>
    <w:p w:rsidR="0099448D" w:rsidRPr="00D43400" w:rsidRDefault="0099448D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99448D" w:rsidRPr="00D43400" w:rsidRDefault="00F36F6E" w:rsidP="00E85C66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D43400">
        <w:rPr>
          <w:rFonts w:ascii="Book Antiqua" w:hAnsi="Book Antiqua"/>
        </w:rPr>
        <w:t xml:space="preserve">© </w:t>
      </w:r>
      <w:r w:rsidRPr="00D43400">
        <w:rPr>
          <w:rFonts w:ascii="Book Antiqua" w:hAnsi="Book Antiqua"/>
          <w:lang w:val="en-GB"/>
        </w:rPr>
        <w:t xml:space="preserve">2014 </w:t>
      </w:r>
      <w:proofErr w:type="spellStart"/>
      <w:r w:rsidRPr="00D43400">
        <w:rPr>
          <w:rFonts w:ascii="Book Antiqua" w:hAnsi="Book Antiqua"/>
          <w:lang w:val="en-GB"/>
        </w:rPr>
        <w:t>Baishideng</w:t>
      </w:r>
      <w:proofErr w:type="spellEnd"/>
      <w:r w:rsidRPr="00D43400">
        <w:rPr>
          <w:rFonts w:ascii="Book Antiqua" w:hAnsi="Book Antiqua"/>
          <w:lang w:val="en-GB"/>
        </w:rPr>
        <w:t xml:space="preserve"> Publishing Group </w:t>
      </w:r>
      <w:r w:rsidRPr="00D43400">
        <w:rPr>
          <w:rFonts w:ascii="Book Antiqua" w:hAnsi="Book Antiqua"/>
          <w:lang w:val="en-GB" w:eastAsia="zh-CN"/>
        </w:rPr>
        <w:t>Inc</w:t>
      </w:r>
      <w:r w:rsidRPr="00D43400">
        <w:rPr>
          <w:rFonts w:ascii="Book Antiqua" w:hAnsi="Book Antiqua" w:hint="eastAsia"/>
          <w:lang w:val="en-GB"/>
        </w:rPr>
        <w:t>.</w:t>
      </w:r>
      <w:r w:rsidRPr="00D43400">
        <w:rPr>
          <w:rFonts w:ascii="Book Antiqua" w:hAnsi="Book Antiqua"/>
          <w:lang w:val="en-GB"/>
        </w:rPr>
        <w:t xml:space="preserve"> All rights reserved.</w:t>
      </w:r>
    </w:p>
    <w:p w:rsidR="00F36F6E" w:rsidRPr="00D43400" w:rsidRDefault="00F36F6E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</w:p>
    <w:p w:rsidR="00A13482" w:rsidRPr="00D43400" w:rsidRDefault="0099448D" w:rsidP="00E85C66">
      <w:pPr>
        <w:spacing w:line="360" w:lineRule="auto"/>
        <w:jc w:val="both"/>
        <w:rPr>
          <w:rFonts w:ascii="Book Antiqua" w:hAnsi="Book Antiqua" w:cs="Times New Roman"/>
          <w:b/>
        </w:rPr>
      </w:pPr>
      <w:r w:rsidRPr="00D43400">
        <w:rPr>
          <w:rFonts w:ascii="Book Antiqua" w:hAnsi="Book Antiqua"/>
          <w:b/>
        </w:rPr>
        <w:t>Keywords</w:t>
      </w:r>
      <w:r w:rsidRPr="00D43400">
        <w:rPr>
          <w:rFonts w:ascii="Book Antiqua" w:hAnsi="Book Antiqua"/>
          <w:b/>
          <w:lang w:eastAsia="zh-CN"/>
        </w:rPr>
        <w:t>:</w:t>
      </w:r>
      <w:r w:rsidR="00A13482" w:rsidRPr="00D43400">
        <w:rPr>
          <w:rFonts w:ascii="Book Antiqua" w:hAnsi="Book Antiqua" w:cs="Times New Roman"/>
          <w:b/>
        </w:rPr>
        <w:t xml:space="preserve"> </w:t>
      </w:r>
      <w:r w:rsidR="000A202B" w:rsidRPr="00D43400">
        <w:rPr>
          <w:rFonts w:ascii="Book Antiqua" w:hAnsi="Book Antiqua" w:cs="Times New Roman"/>
        </w:rPr>
        <w:t>B</w:t>
      </w:r>
      <w:r w:rsidR="00A13482" w:rsidRPr="00D43400">
        <w:rPr>
          <w:rFonts w:ascii="Book Antiqua" w:hAnsi="Book Antiqua" w:cs="Times New Roman"/>
        </w:rPr>
        <w:t>reast cancer</w:t>
      </w:r>
      <w:r w:rsidRPr="00D43400">
        <w:rPr>
          <w:rFonts w:ascii="Book Antiqua" w:hAnsi="Book Antiqua" w:cs="Times New Roman"/>
          <w:lang w:eastAsia="zh-CN"/>
        </w:rPr>
        <w:t xml:space="preserve">; </w:t>
      </w:r>
      <w:r w:rsidRPr="00D43400">
        <w:rPr>
          <w:rFonts w:ascii="Book Antiqua" w:hAnsi="Book Antiqua" w:cs="Times New Roman"/>
        </w:rPr>
        <w:t>E</w:t>
      </w:r>
      <w:r w:rsidR="00A13482" w:rsidRPr="00D43400">
        <w:rPr>
          <w:rFonts w:ascii="Book Antiqua" w:hAnsi="Book Antiqua" w:cs="Times New Roman"/>
        </w:rPr>
        <w:t>xercise</w:t>
      </w:r>
      <w:r w:rsidRPr="00D43400">
        <w:rPr>
          <w:rFonts w:ascii="Book Antiqua" w:hAnsi="Book Antiqua" w:cs="Times New Roman"/>
          <w:lang w:eastAsia="zh-CN"/>
        </w:rPr>
        <w:t xml:space="preserve">; </w:t>
      </w:r>
      <w:r w:rsidRPr="00D43400">
        <w:rPr>
          <w:rFonts w:ascii="Book Antiqua" w:hAnsi="Book Antiqua" w:cs="Times New Roman"/>
        </w:rPr>
        <w:t>R</w:t>
      </w:r>
      <w:r w:rsidR="00A13482" w:rsidRPr="00D43400">
        <w:rPr>
          <w:rFonts w:ascii="Book Antiqua" w:hAnsi="Book Antiqua" w:cs="Times New Roman"/>
        </w:rPr>
        <w:t>ehabilitation</w:t>
      </w:r>
      <w:r w:rsidRPr="00D43400">
        <w:rPr>
          <w:rFonts w:ascii="Book Antiqua" w:hAnsi="Book Antiqua" w:cs="Times New Roman"/>
          <w:lang w:eastAsia="zh-CN"/>
        </w:rPr>
        <w:t>;</w:t>
      </w:r>
      <w:r w:rsidR="00A13482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>P</w:t>
      </w:r>
      <w:r w:rsidR="00A13482" w:rsidRPr="00D43400">
        <w:rPr>
          <w:rFonts w:ascii="Book Antiqua" w:hAnsi="Book Antiqua" w:cs="Times New Roman"/>
        </w:rPr>
        <w:t>hysical activity</w:t>
      </w:r>
      <w:r w:rsidRPr="00D43400">
        <w:rPr>
          <w:rFonts w:ascii="Book Antiqua" w:hAnsi="Book Antiqua" w:cs="Times New Roman"/>
          <w:lang w:eastAsia="zh-CN"/>
        </w:rPr>
        <w:t>;</w:t>
      </w:r>
      <w:r w:rsidR="00A13482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>C</w:t>
      </w:r>
      <w:r w:rsidR="00A13482" w:rsidRPr="00D43400">
        <w:rPr>
          <w:rFonts w:ascii="Book Antiqua" w:hAnsi="Book Antiqua" w:cs="Times New Roman"/>
        </w:rPr>
        <w:t xml:space="preserve">ancer </w:t>
      </w:r>
    </w:p>
    <w:p w:rsidR="00FD5E7A" w:rsidRPr="00D43400" w:rsidRDefault="00FD5E7A" w:rsidP="00E85C66">
      <w:pPr>
        <w:spacing w:line="360" w:lineRule="auto"/>
        <w:jc w:val="both"/>
        <w:rPr>
          <w:rFonts w:ascii="Book Antiqua" w:hAnsi="Book Antiqua" w:cs="Times New Roman"/>
          <w:b/>
        </w:rPr>
      </w:pPr>
    </w:p>
    <w:p w:rsidR="00FD5E7A" w:rsidRPr="00D43400" w:rsidRDefault="00665DB3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 xml:space="preserve">Core </w:t>
      </w:r>
      <w:r w:rsidR="0099448D" w:rsidRPr="00D43400">
        <w:rPr>
          <w:rFonts w:ascii="Book Antiqua" w:hAnsi="Book Antiqua" w:cs="Times New Roman"/>
          <w:b/>
        </w:rPr>
        <w:t>t</w:t>
      </w:r>
      <w:r w:rsidRPr="00D43400">
        <w:rPr>
          <w:rFonts w:ascii="Book Antiqua" w:hAnsi="Book Antiqua" w:cs="Times New Roman"/>
          <w:b/>
        </w:rPr>
        <w:t>ip</w:t>
      </w:r>
      <w:r w:rsidR="0099448D" w:rsidRPr="00D43400">
        <w:rPr>
          <w:rFonts w:ascii="Book Antiqua" w:hAnsi="Book Antiqua" w:cs="Times New Roman"/>
          <w:b/>
          <w:lang w:eastAsia="zh-CN"/>
        </w:rPr>
        <w:t xml:space="preserve">: </w:t>
      </w:r>
      <w:r w:rsidR="00FD5E7A" w:rsidRPr="00D43400">
        <w:rPr>
          <w:rFonts w:ascii="Book Antiqua" w:hAnsi="Book Antiqua" w:cs="Times New Roman"/>
        </w:rPr>
        <w:t xml:space="preserve">Exercise is not merely safe and feasible for breast cancer </w:t>
      </w:r>
      <w:r w:rsidR="00CD08D0" w:rsidRPr="00D43400">
        <w:rPr>
          <w:rFonts w:ascii="Book Antiqua" w:hAnsi="Book Antiqua" w:cs="Times New Roman"/>
        </w:rPr>
        <w:t>patients</w:t>
      </w:r>
      <w:r w:rsidR="00FD5E7A" w:rsidRPr="00D43400">
        <w:rPr>
          <w:rFonts w:ascii="Book Antiqua" w:hAnsi="Book Antiqua" w:cs="Times New Roman"/>
        </w:rPr>
        <w:t xml:space="preserve">, but moreover a complementary treatment for one to achieve physiological and psychological improvements. </w:t>
      </w:r>
      <w:r w:rsidR="00FD5E7A" w:rsidRPr="00D43400">
        <w:rPr>
          <w:rFonts w:ascii="Book Antiqua" w:eastAsia="MS Mincho" w:hAnsi="Book Antiqua" w:cs="Times New Roman"/>
        </w:rPr>
        <w:t>Drawing clinicians’ attention to this issue is important for improving patients’ quality of life.</w:t>
      </w:r>
      <w:r w:rsidR="00FD5E7A" w:rsidRPr="00D43400">
        <w:rPr>
          <w:rFonts w:ascii="Book Antiqua" w:hAnsi="Book Antiqua" w:cs="Times New Roman"/>
        </w:rPr>
        <w:t xml:space="preserve"> We advise a </w:t>
      </w:r>
      <w:r w:rsidR="00FD5E7A" w:rsidRPr="00D43400">
        <w:rPr>
          <w:rFonts w:ascii="Book Antiqua" w:hAnsi="Book Antiqua" w:cs="Times New Roman"/>
        </w:rPr>
        <w:lastRenderedPageBreak/>
        <w:t xml:space="preserve">multidisciplinary approach to encourage breast cancer </w:t>
      </w:r>
      <w:r w:rsidR="00CD08D0" w:rsidRPr="00D43400">
        <w:rPr>
          <w:rFonts w:ascii="Book Antiqua" w:hAnsi="Book Antiqua" w:cs="Times New Roman"/>
        </w:rPr>
        <w:t>patients</w:t>
      </w:r>
      <w:r w:rsidR="002917C4" w:rsidRPr="00D43400">
        <w:rPr>
          <w:rFonts w:ascii="Book Antiqua" w:hAnsi="Book Antiqua" w:cs="Times New Roman"/>
        </w:rPr>
        <w:t xml:space="preserve"> </w:t>
      </w:r>
      <w:r w:rsidR="00FD5E7A" w:rsidRPr="00D43400">
        <w:rPr>
          <w:rFonts w:ascii="Book Antiqua" w:hAnsi="Book Antiqua" w:cs="Times New Roman"/>
        </w:rPr>
        <w:t xml:space="preserve">into engaging in rehabilitation programs combining both strengthening and aerobic exercises for maximum profit. </w:t>
      </w:r>
    </w:p>
    <w:p w:rsidR="00DA47CF" w:rsidRPr="00D43400" w:rsidRDefault="00DA47CF" w:rsidP="00E85C66">
      <w:pPr>
        <w:spacing w:line="360" w:lineRule="auto"/>
        <w:jc w:val="both"/>
        <w:rPr>
          <w:rFonts w:ascii="Book Antiqua" w:hAnsi="Book Antiqua" w:cs="Times New Roman"/>
        </w:rPr>
      </w:pPr>
    </w:p>
    <w:p w:rsidR="0099448D" w:rsidRPr="00D43400" w:rsidRDefault="0099448D" w:rsidP="00F36F6E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  <w:proofErr w:type="spellStart"/>
      <w:r w:rsidRPr="00D43400">
        <w:rPr>
          <w:rFonts w:ascii="Book Antiqua" w:hAnsi="Book Antiqua" w:cs="Times New Roman"/>
        </w:rPr>
        <w:t>Eyigor</w:t>
      </w:r>
      <w:proofErr w:type="spellEnd"/>
      <w:r w:rsidRPr="00D43400">
        <w:rPr>
          <w:rFonts w:ascii="Book Antiqua" w:hAnsi="Book Antiqua" w:cs="Times New Roman"/>
          <w:lang w:eastAsia="zh-CN"/>
        </w:rPr>
        <w:t xml:space="preserve"> S, </w:t>
      </w:r>
      <w:proofErr w:type="spellStart"/>
      <w:r w:rsidRPr="00D43400">
        <w:rPr>
          <w:rFonts w:ascii="Book Antiqua" w:hAnsi="Book Antiqua" w:cs="Times New Roman"/>
        </w:rPr>
        <w:t>Kanyılmaz</w:t>
      </w:r>
      <w:proofErr w:type="spellEnd"/>
      <w:r w:rsidRPr="00D43400">
        <w:rPr>
          <w:rFonts w:ascii="Book Antiqua" w:hAnsi="Book Antiqua" w:cs="Times New Roman"/>
          <w:lang w:eastAsia="zh-CN"/>
        </w:rPr>
        <w:t xml:space="preserve"> S.</w:t>
      </w:r>
      <w:r w:rsidRPr="00D43400">
        <w:rPr>
          <w:rFonts w:ascii="Book Antiqua" w:hAnsi="Book Antiqua" w:cs="Times New Roman"/>
        </w:rPr>
        <w:t xml:space="preserve"> Exercise in patients coping with breast cancer: An overview</w:t>
      </w:r>
      <w:r w:rsidRPr="00D43400">
        <w:rPr>
          <w:rFonts w:ascii="Book Antiqua" w:hAnsi="Book Antiqua" w:cs="Times New Roman"/>
          <w:lang w:eastAsia="zh-CN"/>
        </w:rPr>
        <w:t>.</w:t>
      </w:r>
      <w:r w:rsidR="00FE26A0" w:rsidRPr="00D43400">
        <w:rPr>
          <w:rFonts w:ascii="Book Antiqua" w:eastAsia="BatangChe" w:hAnsi="Book Antiqua"/>
          <w:i/>
        </w:rPr>
        <w:t xml:space="preserve"> World J</w:t>
      </w:r>
      <w:r w:rsidR="00FE26A0" w:rsidRPr="00D43400">
        <w:rPr>
          <w:rFonts w:ascii="Book Antiqua" w:hAnsi="Book Antiqua" w:hint="eastAsia"/>
          <w:i/>
          <w:lang w:eastAsia="zh-CN"/>
        </w:rPr>
        <w:t xml:space="preserve"> </w:t>
      </w:r>
      <w:proofErr w:type="spellStart"/>
      <w:r w:rsidR="00FE26A0" w:rsidRPr="00D43400">
        <w:rPr>
          <w:rFonts w:ascii="Book Antiqua" w:eastAsia="BatangChe" w:hAnsi="Book Antiqua"/>
          <w:i/>
        </w:rPr>
        <w:t>Clin</w:t>
      </w:r>
      <w:proofErr w:type="spellEnd"/>
      <w:r w:rsidR="00FE26A0" w:rsidRPr="00D43400">
        <w:rPr>
          <w:rFonts w:ascii="Book Antiqua" w:eastAsia="BatangChe" w:hAnsi="Book Antiqua"/>
          <w:i/>
        </w:rPr>
        <w:t xml:space="preserve"> </w:t>
      </w:r>
      <w:proofErr w:type="spellStart"/>
      <w:r w:rsidR="00FE26A0" w:rsidRPr="00D43400">
        <w:rPr>
          <w:rFonts w:ascii="Book Antiqua" w:eastAsia="BatangChe" w:hAnsi="Book Antiqua"/>
          <w:i/>
        </w:rPr>
        <w:t>Oncol</w:t>
      </w:r>
      <w:proofErr w:type="spellEnd"/>
      <w:r w:rsidR="00FE26A0" w:rsidRPr="00D43400">
        <w:rPr>
          <w:rFonts w:ascii="Book Antiqua" w:hAnsi="Book Antiqua" w:hint="eastAsia"/>
          <w:lang w:eastAsia="zh-CN"/>
        </w:rPr>
        <w:t xml:space="preserve"> 2014; </w:t>
      </w:r>
      <w:proofErr w:type="gramStart"/>
      <w:r w:rsidR="00FE26A0" w:rsidRPr="00D43400">
        <w:rPr>
          <w:rFonts w:ascii="Book Antiqua" w:hAnsi="Book Antiqua" w:hint="eastAsia"/>
          <w:lang w:eastAsia="zh-CN"/>
        </w:rPr>
        <w:t>In</w:t>
      </w:r>
      <w:proofErr w:type="gramEnd"/>
      <w:r w:rsidR="00FE26A0" w:rsidRPr="00D43400">
        <w:rPr>
          <w:rFonts w:ascii="Book Antiqua" w:hAnsi="Book Antiqua" w:hint="eastAsia"/>
          <w:lang w:eastAsia="zh-CN"/>
        </w:rPr>
        <w:t xml:space="preserve"> press</w:t>
      </w:r>
    </w:p>
    <w:p w:rsidR="0099448D" w:rsidRPr="00D43400" w:rsidRDefault="0099448D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</w:p>
    <w:p w:rsidR="007A3366" w:rsidRPr="00D43400" w:rsidRDefault="007120D2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>I</w:t>
      </w:r>
      <w:r w:rsidR="00334C3C" w:rsidRPr="00D43400">
        <w:rPr>
          <w:rFonts w:ascii="Book Antiqua" w:hAnsi="Book Antiqua" w:cs="Times New Roman"/>
          <w:b/>
        </w:rPr>
        <w:t>NTRODUCTI</w:t>
      </w:r>
      <w:r w:rsidR="00B146E2" w:rsidRPr="00D43400">
        <w:rPr>
          <w:rFonts w:ascii="Book Antiqua" w:hAnsi="Book Antiqua" w:cs="Times New Roman"/>
          <w:b/>
        </w:rPr>
        <w:t>ON</w:t>
      </w:r>
    </w:p>
    <w:p w:rsidR="00BE4288" w:rsidRPr="00D43400" w:rsidRDefault="001C5023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D43400">
        <w:rPr>
          <w:rFonts w:ascii="Book Antiqua" w:hAnsi="Book Antiqua" w:cs="Times New Roman"/>
        </w:rPr>
        <w:t xml:space="preserve">Breast cancer is the most frequent cancer in females and </w:t>
      </w:r>
      <w:r w:rsidR="005E223F" w:rsidRPr="00D43400">
        <w:rPr>
          <w:rFonts w:ascii="Book Antiqua" w:hAnsi="Book Antiqua" w:cs="Times New Roman"/>
        </w:rPr>
        <w:t xml:space="preserve">it is estimated that there are </w:t>
      </w:r>
      <w:r w:rsidR="002F5B48" w:rsidRPr="00D43400">
        <w:rPr>
          <w:rFonts w:ascii="Book Antiqua" w:hAnsi="Book Antiqua" w:cs="Arial"/>
        </w:rPr>
        <w:t xml:space="preserve">more than 2.8 million breast cancer survivors in the United </w:t>
      </w:r>
      <w:proofErr w:type="gramStart"/>
      <w:r w:rsidR="002F5B48" w:rsidRPr="00D43400">
        <w:rPr>
          <w:rFonts w:ascii="Book Antiqua" w:hAnsi="Book Antiqua" w:cs="Arial"/>
        </w:rPr>
        <w:t>States</w:t>
      </w:r>
      <w:r w:rsidR="001224B7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1224B7" w:rsidRPr="00D43400">
        <w:rPr>
          <w:rFonts w:ascii="Book Antiqua" w:hAnsi="Book Antiqua" w:cs="Times New Roman"/>
          <w:vertAlign w:val="superscript"/>
        </w:rPr>
        <w:t>1,2</w:t>
      </w:r>
      <w:r w:rsidR="00BF7A89" w:rsidRPr="00D43400">
        <w:rPr>
          <w:rFonts w:ascii="Book Antiqua" w:hAnsi="Book Antiqua" w:cs="Times New Roman"/>
          <w:vertAlign w:val="superscript"/>
        </w:rPr>
        <w:t>]</w:t>
      </w:r>
      <w:r w:rsidR="00CD08D0" w:rsidRPr="00D43400">
        <w:rPr>
          <w:rFonts w:ascii="Book Antiqua" w:hAnsi="Book Antiqua" w:cs="Times New Roman"/>
        </w:rPr>
        <w:t>.</w:t>
      </w:r>
      <w:r w:rsidR="00FF7E5C" w:rsidRPr="00D43400">
        <w:rPr>
          <w:rFonts w:ascii="Book Antiqua" w:hAnsi="Book Antiqua" w:cs="Times New Roman" w:hint="eastAsia"/>
          <w:lang w:eastAsia="zh-CN"/>
        </w:rPr>
        <w:t xml:space="preserve"> </w:t>
      </w:r>
      <w:r w:rsidR="005E223F" w:rsidRPr="00D43400">
        <w:rPr>
          <w:rFonts w:ascii="Book Antiqua" w:hAnsi="Book Antiqua" w:cs="Times New Roman"/>
        </w:rPr>
        <w:t>F</w:t>
      </w:r>
      <w:r w:rsidRPr="00D43400">
        <w:rPr>
          <w:rFonts w:ascii="Book Antiqua" w:hAnsi="Book Antiqua" w:cs="Times New Roman"/>
        </w:rPr>
        <w:t>or many years</w:t>
      </w:r>
      <w:r w:rsidR="005D2C52" w:rsidRPr="00D43400">
        <w:rPr>
          <w:rFonts w:ascii="Book Antiqua" w:hAnsi="Book Antiqua" w:cs="Times New Roman"/>
        </w:rPr>
        <w:t xml:space="preserve">, breast cancer </w:t>
      </w:r>
      <w:r w:rsidRPr="00D43400">
        <w:rPr>
          <w:rFonts w:ascii="Book Antiqua" w:hAnsi="Book Antiqua" w:cs="Times New Roman"/>
        </w:rPr>
        <w:t xml:space="preserve">has been </w:t>
      </w:r>
      <w:r w:rsidR="00131D79" w:rsidRPr="00D43400">
        <w:rPr>
          <w:rFonts w:ascii="Book Antiqua" w:hAnsi="Book Antiqua" w:cs="Times New Roman"/>
        </w:rPr>
        <w:t>like</w:t>
      </w:r>
      <w:r w:rsidRPr="00D43400">
        <w:rPr>
          <w:rFonts w:ascii="Book Antiqua" w:hAnsi="Book Antiqua" w:cs="Times New Roman"/>
        </w:rPr>
        <w:t xml:space="preserve"> a </w:t>
      </w:r>
      <w:r w:rsidR="00EB49AE" w:rsidRPr="00D43400">
        <w:rPr>
          <w:rFonts w:ascii="Book Antiqua" w:hAnsi="Book Antiqua" w:cs="Times New Roman"/>
        </w:rPr>
        <w:t xml:space="preserve">nightmare for </w:t>
      </w:r>
      <w:r w:rsidR="00174D4A" w:rsidRPr="00D43400">
        <w:rPr>
          <w:rFonts w:ascii="Book Antiqua" w:hAnsi="Book Antiqua" w:cs="Times New Roman"/>
        </w:rPr>
        <w:t xml:space="preserve">women </w:t>
      </w:r>
      <w:r w:rsidR="00EB49AE" w:rsidRPr="00D43400">
        <w:rPr>
          <w:rFonts w:ascii="Book Antiqua" w:hAnsi="Book Antiqua" w:cs="Times New Roman"/>
        </w:rPr>
        <w:t xml:space="preserve">and health care providers with its high mortality and morbidity </w:t>
      </w:r>
      <w:proofErr w:type="gramStart"/>
      <w:r w:rsidR="00EB49AE" w:rsidRPr="00D43400">
        <w:rPr>
          <w:rFonts w:ascii="Book Antiqua" w:hAnsi="Book Antiqua" w:cs="Times New Roman"/>
        </w:rPr>
        <w:t>rates</w:t>
      </w:r>
      <w:r w:rsidR="00CD08D0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CD08D0" w:rsidRPr="00D43400">
        <w:rPr>
          <w:rFonts w:ascii="Book Antiqua" w:hAnsi="Book Antiqua" w:cs="Times New Roman"/>
          <w:vertAlign w:val="superscript"/>
        </w:rPr>
        <w:t>3]</w:t>
      </w:r>
      <w:r w:rsidR="00CD08D0" w:rsidRPr="00D43400">
        <w:rPr>
          <w:rFonts w:ascii="Book Antiqua" w:hAnsi="Book Antiqua" w:cs="Times New Roman"/>
        </w:rPr>
        <w:t>.</w:t>
      </w:r>
      <w:r w:rsidR="005D2C52" w:rsidRPr="00D43400">
        <w:rPr>
          <w:rFonts w:ascii="Book Antiqua" w:hAnsi="Book Antiqua" w:cs="Times New Roman"/>
        </w:rPr>
        <w:t xml:space="preserve"> H</w:t>
      </w:r>
      <w:r w:rsidR="005E223F" w:rsidRPr="00D43400">
        <w:rPr>
          <w:rFonts w:ascii="Book Antiqua" w:hAnsi="Book Antiqua" w:cs="Times New Roman"/>
        </w:rPr>
        <w:t xml:space="preserve">owever due to recent advances in </w:t>
      </w:r>
      <w:r w:rsidR="00837599" w:rsidRPr="00D43400">
        <w:rPr>
          <w:rFonts w:ascii="Book Antiqua" w:hAnsi="Book Antiqua" w:cs="Times New Roman"/>
        </w:rPr>
        <w:t>diagnosis</w:t>
      </w:r>
      <w:r w:rsidR="005E223F" w:rsidRPr="00D43400">
        <w:rPr>
          <w:rFonts w:ascii="Book Antiqua" w:hAnsi="Book Antiqua" w:cs="Times New Roman"/>
        </w:rPr>
        <w:t xml:space="preserve"> and treatment of breast cancer, surviv</w:t>
      </w:r>
      <w:r w:rsidR="00AC665C" w:rsidRPr="00D43400">
        <w:rPr>
          <w:rFonts w:ascii="Book Antiqua" w:hAnsi="Book Antiqua" w:cs="Times New Roman"/>
        </w:rPr>
        <w:t xml:space="preserve">al rates have </w:t>
      </w:r>
      <w:proofErr w:type="gramStart"/>
      <w:r w:rsidR="00AC665C" w:rsidRPr="00D43400">
        <w:rPr>
          <w:rFonts w:ascii="Book Antiqua" w:hAnsi="Book Antiqua" w:cs="Times New Roman"/>
        </w:rPr>
        <w:t>increased</w:t>
      </w:r>
      <w:r w:rsidR="00CD08D0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CD08D0" w:rsidRPr="00D43400">
        <w:rPr>
          <w:rFonts w:ascii="Book Antiqua" w:hAnsi="Book Antiqua" w:cs="Times New Roman"/>
          <w:vertAlign w:val="superscript"/>
        </w:rPr>
        <w:t>3]</w:t>
      </w:r>
      <w:r w:rsidR="00025435" w:rsidRPr="00D43400">
        <w:rPr>
          <w:rFonts w:ascii="Book Antiqua" w:hAnsi="Book Antiqua" w:cs="Times New Roman"/>
        </w:rPr>
        <w:t>.</w:t>
      </w:r>
      <w:r w:rsidR="005E223F" w:rsidRPr="00D43400">
        <w:rPr>
          <w:rFonts w:ascii="Book Antiqua" w:hAnsi="Book Antiqua" w:cs="Times New Roman"/>
        </w:rPr>
        <w:t xml:space="preserve"> O</w:t>
      </w:r>
      <w:r w:rsidR="009D1147" w:rsidRPr="00D43400">
        <w:rPr>
          <w:rFonts w:ascii="Book Antiqua" w:hAnsi="Book Antiqua" w:cs="Times New Roman"/>
        </w:rPr>
        <w:t xml:space="preserve">verall, </w:t>
      </w:r>
      <w:r w:rsidR="00E07C91" w:rsidRPr="00D43400">
        <w:rPr>
          <w:rFonts w:ascii="Book Antiqua" w:hAnsi="Book Antiqua" w:cs="Times New Roman"/>
        </w:rPr>
        <w:t xml:space="preserve">5-year </w:t>
      </w:r>
      <w:r w:rsidR="00055D38" w:rsidRPr="00D43400">
        <w:rPr>
          <w:rFonts w:ascii="Book Antiqua" w:hAnsi="Book Antiqua" w:cs="Times New Roman"/>
        </w:rPr>
        <w:t>survival rate</w:t>
      </w:r>
      <w:r w:rsidR="00BE2081" w:rsidRPr="00D43400">
        <w:rPr>
          <w:rFonts w:ascii="Book Antiqua" w:hAnsi="Book Antiqua" w:cs="Times New Roman"/>
        </w:rPr>
        <w:t xml:space="preserve"> for</w:t>
      </w:r>
      <w:r w:rsidRPr="00D43400">
        <w:rPr>
          <w:rFonts w:ascii="Book Antiqua" w:hAnsi="Book Antiqua" w:cs="Times New Roman"/>
        </w:rPr>
        <w:t xml:space="preserve"> breast cancer </w:t>
      </w:r>
      <w:r w:rsidR="00BE2081" w:rsidRPr="00D43400">
        <w:rPr>
          <w:rFonts w:ascii="Book Antiqua" w:hAnsi="Book Antiqua" w:cs="Times New Roman"/>
        </w:rPr>
        <w:t>in</w:t>
      </w:r>
      <w:r w:rsidRPr="00D43400">
        <w:rPr>
          <w:rFonts w:ascii="Book Antiqua" w:hAnsi="Book Antiqua" w:cs="Times New Roman"/>
        </w:rPr>
        <w:t xml:space="preserve"> all </w:t>
      </w:r>
      <w:r w:rsidR="00055D38" w:rsidRPr="00D43400">
        <w:rPr>
          <w:rFonts w:ascii="Book Antiqua" w:hAnsi="Book Antiqua" w:cs="Times New Roman"/>
        </w:rPr>
        <w:t xml:space="preserve">stages has </w:t>
      </w:r>
      <w:r w:rsidR="00FD3136" w:rsidRPr="00D43400">
        <w:rPr>
          <w:rFonts w:ascii="Book Antiqua" w:hAnsi="Book Antiqua" w:cs="Times New Roman"/>
        </w:rPr>
        <w:t>been</w:t>
      </w:r>
      <w:r w:rsidRPr="00D43400">
        <w:rPr>
          <w:rFonts w:ascii="Book Antiqua" w:hAnsi="Book Antiqua" w:cs="Times New Roman"/>
        </w:rPr>
        <w:t xml:space="preserve"> reported as 89% by </w:t>
      </w:r>
      <w:r w:rsidR="00812326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 xml:space="preserve">American Cancer </w:t>
      </w:r>
      <w:proofErr w:type="gramStart"/>
      <w:r w:rsidRPr="00D43400">
        <w:rPr>
          <w:rFonts w:ascii="Book Antiqua" w:hAnsi="Book Antiqua" w:cs="Times New Roman"/>
        </w:rPr>
        <w:t>Society</w:t>
      </w:r>
      <w:r w:rsidR="003E5B7D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3E5B7D" w:rsidRPr="00D43400">
        <w:rPr>
          <w:rFonts w:ascii="Book Antiqua" w:hAnsi="Book Antiqua" w:cs="Times New Roman"/>
          <w:vertAlign w:val="superscript"/>
        </w:rPr>
        <w:t>2]</w:t>
      </w:r>
      <w:r w:rsidRPr="00D43400">
        <w:rPr>
          <w:rFonts w:ascii="Book Antiqua" w:hAnsi="Book Antiqua" w:cs="Times New Roman"/>
          <w:vertAlign w:val="superscript"/>
        </w:rPr>
        <w:t>.</w:t>
      </w:r>
      <w:r w:rsidRPr="00D43400">
        <w:rPr>
          <w:rFonts w:ascii="Book Antiqua" w:hAnsi="Book Antiqua" w:cs="Times New Roman"/>
        </w:rPr>
        <w:t xml:space="preserve"> </w:t>
      </w:r>
      <w:r w:rsidR="00055D38" w:rsidRPr="00D43400">
        <w:rPr>
          <w:rFonts w:ascii="Book Antiqua" w:hAnsi="Book Antiqua" w:cs="Times New Roman"/>
        </w:rPr>
        <w:t>This successful rate</w:t>
      </w:r>
      <w:r w:rsidR="00A14318" w:rsidRPr="00D43400">
        <w:rPr>
          <w:rFonts w:ascii="Book Antiqua" w:hAnsi="Book Antiqua" w:cs="Times New Roman"/>
        </w:rPr>
        <w:t xml:space="preserve"> of survival br</w:t>
      </w:r>
      <w:r w:rsidR="002C020F" w:rsidRPr="00D43400">
        <w:rPr>
          <w:rFonts w:ascii="Book Antiqua" w:hAnsi="Book Antiqua" w:cs="Times New Roman"/>
        </w:rPr>
        <w:t>ings</w:t>
      </w:r>
      <w:r w:rsidRPr="00D43400">
        <w:rPr>
          <w:rFonts w:ascii="Book Antiqua" w:hAnsi="Book Antiqua" w:cs="Times New Roman"/>
        </w:rPr>
        <w:t xml:space="preserve"> many problems either from the disease itself or </w:t>
      </w:r>
      <w:r w:rsidR="00772C39" w:rsidRPr="00D43400">
        <w:rPr>
          <w:rFonts w:ascii="Book Antiqua" w:hAnsi="Book Antiqua" w:cs="Times New Roman"/>
        </w:rPr>
        <w:t>relating</w:t>
      </w:r>
      <w:r w:rsidRPr="00D43400">
        <w:rPr>
          <w:rFonts w:ascii="Book Antiqua" w:hAnsi="Book Antiqua" w:cs="Times New Roman"/>
        </w:rPr>
        <w:t xml:space="preserve"> to </w:t>
      </w:r>
      <w:r w:rsidR="00772C39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 xml:space="preserve">treatment </w:t>
      </w:r>
      <w:r w:rsidR="00772C39" w:rsidRPr="00D43400">
        <w:rPr>
          <w:rFonts w:ascii="Book Antiqua" w:hAnsi="Book Antiqua" w:cs="Times New Roman"/>
        </w:rPr>
        <w:t>in</w:t>
      </w:r>
      <w:r w:rsidRPr="00D43400">
        <w:rPr>
          <w:rFonts w:ascii="Book Antiqua" w:hAnsi="Book Antiqua" w:cs="Times New Roman"/>
        </w:rPr>
        <w:t xml:space="preserve"> patients living with the disease. </w:t>
      </w:r>
    </w:p>
    <w:p w:rsidR="00A90373" w:rsidRPr="00D43400" w:rsidRDefault="00740D75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Due to the h</w:t>
      </w:r>
      <w:r w:rsidR="005E223F" w:rsidRPr="00D43400">
        <w:rPr>
          <w:rFonts w:ascii="Book Antiqua" w:hAnsi="Book Antiqua" w:cs="Times New Roman"/>
        </w:rPr>
        <w:t>igh prevalence of breast cancer especially in developed countries,</w:t>
      </w:r>
      <w:r w:rsidRPr="00D43400">
        <w:rPr>
          <w:rFonts w:ascii="Book Antiqua" w:hAnsi="Book Antiqua" w:cs="Times New Roman"/>
        </w:rPr>
        <w:t xml:space="preserve"> the</w:t>
      </w:r>
      <w:r w:rsidR="005E223F" w:rsidRPr="00D43400">
        <w:rPr>
          <w:rFonts w:ascii="Book Antiqua" w:hAnsi="Book Antiqua" w:cs="Times New Roman"/>
        </w:rPr>
        <w:t xml:space="preserve"> i</w:t>
      </w:r>
      <w:r w:rsidR="00250C4A" w:rsidRPr="00D43400">
        <w:rPr>
          <w:rFonts w:ascii="Book Antiqua" w:hAnsi="Book Antiqua" w:cs="Times New Roman"/>
        </w:rPr>
        <w:t>ncreased rates of survival as well as the</w:t>
      </w:r>
      <w:r w:rsidR="005E223F" w:rsidRPr="00D43400">
        <w:rPr>
          <w:rFonts w:ascii="Book Antiqua" w:hAnsi="Book Antiqua" w:cs="Times New Roman"/>
        </w:rPr>
        <w:t xml:space="preserve"> </w:t>
      </w:r>
      <w:r w:rsidR="00250C4A" w:rsidRPr="00D43400">
        <w:rPr>
          <w:rFonts w:ascii="Book Antiqua" w:hAnsi="Book Antiqua" w:cs="Times New Roman"/>
        </w:rPr>
        <w:t xml:space="preserve">high </w:t>
      </w:r>
      <w:r w:rsidR="005E223F" w:rsidRPr="00D43400">
        <w:rPr>
          <w:rFonts w:ascii="Book Antiqua" w:hAnsi="Book Antiqua" w:cs="Times New Roman"/>
        </w:rPr>
        <w:t>expectations in</w:t>
      </w:r>
      <w:r w:rsidR="00FB2603" w:rsidRPr="00D43400">
        <w:rPr>
          <w:rFonts w:ascii="Book Antiqua" w:hAnsi="Book Antiqua" w:cs="Times New Roman"/>
        </w:rPr>
        <w:t xml:space="preserve"> </w:t>
      </w:r>
      <w:r w:rsidR="00AD293C" w:rsidRPr="00D43400">
        <w:rPr>
          <w:rFonts w:ascii="Book Antiqua" w:hAnsi="Book Antiqua" w:cs="Times New Roman"/>
        </w:rPr>
        <w:t xml:space="preserve">the </w:t>
      </w:r>
      <w:r w:rsidR="005E223F" w:rsidRPr="00D43400">
        <w:rPr>
          <w:rFonts w:ascii="Book Antiqua" w:hAnsi="Book Antiqua" w:cs="Times New Roman"/>
        </w:rPr>
        <w:t>quality of lif</w:t>
      </w:r>
      <w:r w:rsidRPr="00D43400">
        <w:rPr>
          <w:rFonts w:ascii="Book Antiqua" w:hAnsi="Book Antiqua" w:cs="Times New Roman"/>
        </w:rPr>
        <w:t xml:space="preserve">e for women with breast cancer </w:t>
      </w:r>
      <w:r w:rsidR="001C24B9" w:rsidRPr="00D43400">
        <w:rPr>
          <w:rFonts w:ascii="Book Antiqua" w:hAnsi="Book Antiqua" w:cs="Times New Roman"/>
        </w:rPr>
        <w:t xml:space="preserve">ultimately </w:t>
      </w:r>
      <w:r w:rsidRPr="00D43400">
        <w:rPr>
          <w:rFonts w:ascii="Book Antiqua" w:hAnsi="Book Antiqua" w:cs="Times New Roman"/>
        </w:rPr>
        <w:t>led</w:t>
      </w:r>
      <w:r w:rsidR="005E223F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patients and</w:t>
      </w:r>
      <w:r w:rsidR="008B31FD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 xml:space="preserve">health care providers to seek </w:t>
      </w:r>
      <w:r w:rsidR="00A14318" w:rsidRPr="00D43400">
        <w:rPr>
          <w:rFonts w:ascii="Book Antiqua" w:hAnsi="Book Antiqua" w:cs="Times New Roman"/>
        </w:rPr>
        <w:t xml:space="preserve">for alternative or additional </w:t>
      </w:r>
      <w:r w:rsidR="00FB2603" w:rsidRPr="00D43400">
        <w:rPr>
          <w:rFonts w:ascii="Book Antiqua" w:hAnsi="Book Antiqua" w:cs="Times New Roman"/>
        </w:rPr>
        <w:t xml:space="preserve">approaches in </w:t>
      </w:r>
      <w:r w:rsidR="00A26FDD" w:rsidRPr="00D43400">
        <w:rPr>
          <w:rFonts w:ascii="Book Antiqua" w:hAnsi="Book Antiqua" w:cs="Times New Roman"/>
        </w:rPr>
        <w:t xml:space="preserve">the management of </w:t>
      </w:r>
      <w:proofErr w:type="gramStart"/>
      <w:r w:rsidR="00A26FDD" w:rsidRPr="00D43400">
        <w:rPr>
          <w:rFonts w:ascii="Book Antiqua" w:hAnsi="Book Antiqua" w:cs="Times New Roman"/>
        </w:rPr>
        <w:t>cancer</w:t>
      </w:r>
      <w:r w:rsidR="00323DCE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323DCE" w:rsidRPr="00D43400">
        <w:rPr>
          <w:rFonts w:ascii="Book Antiqua" w:hAnsi="Book Antiqua" w:cs="Times New Roman"/>
          <w:vertAlign w:val="superscript"/>
        </w:rPr>
        <w:t>4]</w:t>
      </w:r>
      <w:r w:rsidR="005E223F" w:rsidRPr="00D43400">
        <w:rPr>
          <w:rFonts w:ascii="Book Antiqua" w:hAnsi="Book Antiqua" w:cs="Times New Roman"/>
        </w:rPr>
        <w:t>.</w:t>
      </w:r>
      <w:r w:rsidR="00672B12" w:rsidRPr="00D43400">
        <w:rPr>
          <w:rFonts w:ascii="Book Antiqua" w:hAnsi="Book Antiqua" w:cs="Times New Roman"/>
        </w:rPr>
        <w:t xml:space="preserve"> All of these factors create </w:t>
      </w:r>
      <w:r w:rsidR="00FB2603" w:rsidRPr="00D43400">
        <w:rPr>
          <w:rFonts w:ascii="Book Antiqua" w:hAnsi="Book Antiqua" w:cs="Times New Roman"/>
        </w:rPr>
        <w:t>a bigger interest in physical activity</w:t>
      </w:r>
      <w:r w:rsidR="00861FCC" w:rsidRPr="00D43400">
        <w:rPr>
          <w:rFonts w:ascii="Book Antiqua" w:hAnsi="Book Antiqua" w:cs="Times New Roman"/>
        </w:rPr>
        <w:t xml:space="preserve"> among </w:t>
      </w:r>
      <w:r w:rsidR="00CD08D0" w:rsidRPr="00D43400">
        <w:rPr>
          <w:rFonts w:ascii="Book Antiqua" w:hAnsi="Book Antiqua" w:cs="Times New Roman"/>
        </w:rPr>
        <w:t>cancer patients</w:t>
      </w:r>
      <w:r w:rsidR="005625B5" w:rsidRPr="00D43400">
        <w:rPr>
          <w:rFonts w:ascii="Book Antiqua" w:hAnsi="Book Antiqua" w:cs="Times New Roman"/>
        </w:rPr>
        <w:t xml:space="preserve"> </w:t>
      </w:r>
      <w:r w:rsidR="00E364D6" w:rsidRPr="00D43400">
        <w:rPr>
          <w:rFonts w:ascii="Book Antiqua" w:hAnsi="Book Antiqua" w:cs="Times New Roman"/>
        </w:rPr>
        <w:t>as time p</w:t>
      </w:r>
      <w:r w:rsidR="00672B12" w:rsidRPr="00D43400">
        <w:rPr>
          <w:rFonts w:ascii="Book Antiqua" w:hAnsi="Book Antiqua" w:cs="Times New Roman"/>
        </w:rPr>
        <w:t>asses.</w:t>
      </w:r>
      <w:r w:rsidR="00FB2603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Thus, there</w:t>
      </w:r>
      <w:r w:rsidR="000B5807" w:rsidRPr="00D43400">
        <w:rPr>
          <w:rFonts w:ascii="Book Antiqua" w:hAnsi="Book Antiqua" w:cs="Times New Roman"/>
        </w:rPr>
        <w:t xml:space="preserve"> has</w:t>
      </w:r>
      <w:r w:rsidR="00EB49AE" w:rsidRPr="00D43400">
        <w:rPr>
          <w:rFonts w:ascii="Book Antiqua" w:hAnsi="Book Antiqua" w:cs="Times New Roman"/>
        </w:rPr>
        <w:t xml:space="preserve"> been many</w:t>
      </w:r>
      <w:r w:rsidR="00FB2603" w:rsidRPr="00D43400">
        <w:rPr>
          <w:rFonts w:ascii="Book Antiqua" w:hAnsi="Book Antiqua" w:cs="Times New Roman"/>
        </w:rPr>
        <w:t xml:space="preserve"> </w:t>
      </w:r>
      <w:r w:rsidR="00EB49AE" w:rsidRPr="00D43400">
        <w:rPr>
          <w:rFonts w:ascii="Book Antiqua" w:hAnsi="Book Antiqua" w:cs="Times New Roman"/>
        </w:rPr>
        <w:t xml:space="preserve">researches </w:t>
      </w:r>
      <w:r w:rsidR="00CD08D0" w:rsidRPr="00D43400">
        <w:rPr>
          <w:rFonts w:ascii="Book Antiqua" w:hAnsi="Book Antiqua" w:cs="Times New Roman"/>
        </w:rPr>
        <w:t>on the effect of exercise on</w:t>
      </w:r>
      <w:r w:rsidR="0065650F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breast cancer patients and survivors</w:t>
      </w:r>
      <w:r w:rsidR="0065650F" w:rsidRPr="00D43400">
        <w:rPr>
          <w:rFonts w:ascii="Book Antiqua" w:hAnsi="Book Antiqua" w:cs="Times New Roman"/>
        </w:rPr>
        <w:t xml:space="preserve"> </w:t>
      </w:r>
      <w:r w:rsidR="00D82240" w:rsidRPr="00D43400">
        <w:rPr>
          <w:rFonts w:ascii="Book Antiqua" w:hAnsi="Book Antiqua" w:cs="Times New Roman"/>
        </w:rPr>
        <w:t>within the</w:t>
      </w:r>
      <w:r w:rsidR="00EB49AE" w:rsidRPr="00D43400">
        <w:rPr>
          <w:rFonts w:ascii="Book Antiqua" w:hAnsi="Book Antiqua" w:cs="Times New Roman"/>
        </w:rPr>
        <w:t xml:space="preserve"> medical community</w:t>
      </w:r>
      <w:r w:rsidR="0065650F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 xml:space="preserve">in last </w:t>
      </w:r>
      <w:proofErr w:type="gramStart"/>
      <w:r w:rsidR="00CD08D0" w:rsidRPr="00D43400">
        <w:rPr>
          <w:rFonts w:ascii="Book Antiqua" w:hAnsi="Book Antiqua" w:cs="Times New Roman"/>
        </w:rPr>
        <w:t>decades</w:t>
      </w:r>
      <w:r w:rsidR="00CD08D0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323DCE" w:rsidRPr="00D43400">
        <w:rPr>
          <w:rFonts w:ascii="Book Antiqua" w:hAnsi="Book Antiqua" w:cs="Times New Roman"/>
          <w:vertAlign w:val="superscript"/>
        </w:rPr>
        <w:t>5]</w:t>
      </w:r>
      <w:r w:rsidR="00323DCE" w:rsidRPr="00D43400">
        <w:rPr>
          <w:rFonts w:ascii="Book Antiqua" w:hAnsi="Book Antiqua" w:cs="Times New Roman"/>
        </w:rPr>
        <w:t>.</w:t>
      </w:r>
    </w:p>
    <w:p w:rsidR="00BE4288" w:rsidRPr="00D43400" w:rsidRDefault="005A22B4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eastAsia="zh-CN"/>
        </w:rPr>
      </w:pPr>
      <w:r w:rsidRPr="00D43400">
        <w:rPr>
          <w:rFonts w:ascii="Book Antiqua" w:hAnsi="Book Antiqua" w:cs="Times New Roman"/>
        </w:rPr>
        <w:lastRenderedPageBreak/>
        <w:t xml:space="preserve">This might be </w:t>
      </w:r>
      <w:r w:rsidR="00886078" w:rsidRPr="00D43400">
        <w:rPr>
          <w:rFonts w:ascii="Book Antiqua" w:hAnsi="Book Antiqua" w:cs="Times New Roman"/>
        </w:rPr>
        <w:t xml:space="preserve">evaluated </w:t>
      </w:r>
      <w:r w:rsidRPr="00D43400">
        <w:rPr>
          <w:rFonts w:ascii="Book Antiqua" w:hAnsi="Book Antiqua" w:cs="Times New Roman"/>
        </w:rPr>
        <w:t>in</w:t>
      </w:r>
      <w:r w:rsidR="00F2357A" w:rsidRPr="00D43400">
        <w:rPr>
          <w:rFonts w:ascii="Book Antiqua" w:hAnsi="Book Antiqua" w:cs="Times New Roman"/>
        </w:rPr>
        <w:t xml:space="preserve"> some items </w:t>
      </w:r>
      <w:r w:rsidRPr="00D43400">
        <w:rPr>
          <w:rFonts w:ascii="Book Antiqua" w:hAnsi="Book Antiqua" w:cs="Times New Roman"/>
        </w:rPr>
        <w:t>according to</w:t>
      </w:r>
      <w:r w:rsidR="00F2357A" w:rsidRPr="00D43400">
        <w:rPr>
          <w:rFonts w:ascii="Book Antiqua" w:hAnsi="Book Antiqua" w:cs="Times New Roman"/>
        </w:rPr>
        <w:t xml:space="preserve"> the disease stage</w:t>
      </w:r>
      <w:r w:rsidR="00EF4B28" w:rsidRPr="00D43400">
        <w:rPr>
          <w:rFonts w:ascii="Book Antiqua" w:hAnsi="Book Antiqua" w:cs="Times New Roman"/>
        </w:rPr>
        <w:t>,</w:t>
      </w:r>
      <w:r w:rsidR="00F2357A" w:rsidRPr="00D43400">
        <w:rPr>
          <w:rFonts w:ascii="Book Antiqua" w:hAnsi="Book Antiqua" w:cs="Times New Roman"/>
        </w:rPr>
        <w:t xml:space="preserve"> which </w:t>
      </w:r>
      <w:r w:rsidR="00C146CD" w:rsidRPr="00D43400">
        <w:rPr>
          <w:rFonts w:ascii="Book Antiqua" w:hAnsi="Book Antiqua" w:cs="Times New Roman"/>
        </w:rPr>
        <w:t xml:space="preserve">may all be considered </w:t>
      </w:r>
      <w:r w:rsidR="002B7D55" w:rsidRPr="00D43400">
        <w:rPr>
          <w:rFonts w:ascii="Book Antiqua" w:hAnsi="Book Antiqua" w:cs="Times New Roman"/>
        </w:rPr>
        <w:t xml:space="preserve">as </w:t>
      </w:r>
      <w:r w:rsidR="00C146CD" w:rsidRPr="00D43400">
        <w:rPr>
          <w:rFonts w:ascii="Book Antiqua" w:hAnsi="Book Antiqua" w:cs="Times New Roman"/>
        </w:rPr>
        <w:t>d</w:t>
      </w:r>
      <w:r w:rsidR="00F2357A" w:rsidRPr="00D43400">
        <w:rPr>
          <w:rFonts w:ascii="Book Antiqua" w:hAnsi="Book Antiqua" w:cs="Times New Roman"/>
        </w:rPr>
        <w:t xml:space="preserve">ifferent major topics of interest. </w:t>
      </w:r>
      <w:r w:rsidR="00F83A28" w:rsidRPr="00D43400">
        <w:rPr>
          <w:rFonts w:ascii="Book Antiqua" w:hAnsi="Book Antiqua" w:cs="Times New Roman"/>
        </w:rPr>
        <w:t>Among</w:t>
      </w:r>
      <w:r w:rsidR="00F2357A" w:rsidRPr="00D43400">
        <w:rPr>
          <w:rFonts w:ascii="Book Antiqua" w:hAnsi="Book Antiqua" w:cs="Times New Roman"/>
        </w:rPr>
        <w:t xml:space="preserve"> those, </w:t>
      </w:r>
      <w:r w:rsidR="00C146CD" w:rsidRPr="00D43400">
        <w:rPr>
          <w:rFonts w:ascii="Book Antiqua" w:hAnsi="Book Antiqua" w:cs="Times New Roman"/>
        </w:rPr>
        <w:t>p</w:t>
      </w:r>
      <w:r w:rsidR="00F2357A" w:rsidRPr="00D43400">
        <w:rPr>
          <w:rFonts w:ascii="Book Antiqua" w:hAnsi="Book Antiqua" w:cs="Times New Roman"/>
        </w:rPr>
        <w:t>reventive effect</w:t>
      </w:r>
      <w:r w:rsidR="00A90373" w:rsidRPr="00D43400">
        <w:rPr>
          <w:rFonts w:ascii="Book Antiqua" w:hAnsi="Book Antiqua" w:cs="Times New Roman"/>
        </w:rPr>
        <w:t>s</w:t>
      </w:r>
      <w:r w:rsidR="00F2357A" w:rsidRPr="00D43400">
        <w:rPr>
          <w:rFonts w:ascii="Book Antiqua" w:hAnsi="Book Antiqua" w:cs="Times New Roman"/>
        </w:rPr>
        <w:t xml:space="preserve"> of exercise for breast cancer and effectiveness of exerc</w:t>
      </w:r>
      <w:r w:rsidR="00342A27" w:rsidRPr="00D43400">
        <w:rPr>
          <w:rFonts w:ascii="Book Antiqua" w:hAnsi="Book Antiqua" w:cs="Times New Roman"/>
        </w:rPr>
        <w:t xml:space="preserve">ise </w:t>
      </w:r>
      <w:r w:rsidR="00CD08D0" w:rsidRPr="00D43400">
        <w:rPr>
          <w:rFonts w:ascii="Book Antiqua" w:hAnsi="Book Antiqua" w:cs="Times New Roman"/>
        </w:rPr>
        <w:t>in</w:t>
      </w:r>
      <w:r w:rsidR="005C3B44" w:rsidRPr="00D43400">
        <w:rPr>
          <w:rFonts w:ascii="Book Antiqua" w:hAnsi="Book Antiqua" w:cs="Times New Roman"/>
        </w:rPr>
        <w:t xml:space="preserve"> </w:t>
      </w:r>
      <w:r w:rsidR="007A5F65" w:rsidRPr="00D43400">
        <w:rPr>
          <w:rFonts w:ascii="Book Antiqua" w:hAnsi="Book Antiqua" w:cs="Times New Roman"/>
        </w:rPr>
        <w:t xml:space="preserve">breast cancer </w:t>
      </w:r>
      <w:r w:rsidR="00CD08D0" w:rsidRPr="00D43400">
        <w:rPr>
          <w:rFonts w:ascii="Book Antiqua" w:hAnsi="Book Antiqua" w:cs="Times New Roman"/>
        </w:rPr>
        <w:t>patients</w:t>
      </w:r>
      <w:r w:rsidR="005C3B44" w:rsidRPr="00D43400">
        <w:rPr>
          <w:rFonts w:ascii="Book Antiqua" w:hAnsi="Book Antiqua" w:cs="Times New Roman"/>
        </w:rPr>
        <w:t xml:space="preserve"> </w:t>
      </w:r>
      <w:r w:rsidR="00F2357A" w:rsidRPr="00D43400">
        <w:rPr>
          <w:rFonts w:ascii="Book Antiqua" w:hAnsi="Book Antiqua" w:cs="Times New Roman"/>
        </w:rPr>
        <w:t xml:space="preserve">are the most covered areas in </w:t>
      </w:r>
      <w:r w:rsidR="00342A27" w:rsidRPr="00D43400">
        <w:rPr>
          <w:rFonts w:ascii="Book Antiqua" w:hAnsi="Book Antiqua" w:cs="Times New Roman"/>
        </w:rPr>
        <w:t xml:space="preserve">the </w:t>
      </w:r>
      <w:r w:rsidR="00171A8F" w:rsidRPr="00D43400">
        <w:rPr>
          <w:rFonts w:ascii="Book Antiqua" w:hAnsi="Book Antiqua" w:cs="Times New Roman"/>
        </w:rPr>
        <w:t>research topics.</w:t>
      </w:r>
      <w:r w:rsidR="00171A8F" w:rsidRPr="00D43400">
        <w:rPr>
          <w:rFonts w:ascii="Book Antiqua" w:hAnsi="Book Antiqua" w:cs="Times New Roman"/>
          <w:lang w:eastAsia="zh-CN"/>
        </w:rPr>
        <w:t xml:space="preserve"> </w:t>
      </w:r>
      <w:r w:rsidR="00DD7054" w:rsidRPr="00D43400">
        <w:rPr>
          <w:rFonts w:ascii="Book Antiqua" w:hAnsi="Book Antiqua" w:cs="Times New Roman"/>
        </w:rPr>
        <w:t xml:space="preserve">Preventive effect </w:t>
      </w:r>
      <w:r w:rsidR="00921D44" w:rsidRPr="00D43400">
        <w:rPr>
          <w:rFonts w:ascii="Book Antiqua" w:hAnsi="Book Antiqua" w:cs="Times New Roman"/>
        </w:rPr>
        <w:t>of exercise for breast cancer</w:t>
      </w:r>
      <w:r w:rsidR="00DD7054" w:rsidRPr="00D43400">
        <w:rPr>
          <w:rFonts w:ascii="Book Antiqua" w:hAnsi="Book Antiqua" w:cs="Times New Roman"/>
        </w:rPr>
        <w:t>,</w:t>
      </w:r>
      <w:r w:rsidR="00921D44" w:rsidRPr="00D43400">
        <w:rPr>
          <w:rFonts w:ascii="Book Antiqua" w:hAnsi="Book Antiqua" w:cs="Times New Roman"/>
        </w:rPr>
        <w:t xml:space="preserve"> ha</w:t>
      </w:r>
      <w:r w:rsidR="00F366E5" w:rsidRPr="00D43400">
        <w:rPr>
          <w:rFonts w:ascii="Book Antiqua" w:hAnsi="Book Antiqua" w:cs="Times New Roman"/>
        </w:rPr>
        <w:t>s</w:t>
      </w:r>
      <w:r w:rsidR="00921D44" w:rsidRPr="00D43400">
        <w:rPr>
          <w:rFonts w:ascii="Book Antiqua" w:hAnsi="Book Antiqua" w:cs="Times New Roman"/>
        </w:rPr>
        <w:t xml:space="preserve"> been shown in epidemiological </w:t>
      </w:r>
      <w:proofErr w:type="gramStart"/>
      <w:r w:rsidR="00921D44" w:rsidRPr="00D43400">
        <w:rPr>
          <w:rFonts w:ascii="Book Antiqua" w:hAnsi="Book Antiqua" w:cs="Times New Roman"/>
        </w:rPr>
        <w:t>studies</w:t>
      </w:r>
      <w:r w:rsidR="007A5F65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323DCE" w:rsidRPr="00D43400">
        <w:rPr>
          <w:rFonts w:ascii="Book Antiqua" w:hAnsi="Book Antiqua" w:cs="Times New Roman"/>
          <w:vertAlign w:val="superscript"/>
        </w:rPr>
        <w:t>6,7</w:t>
      </w:r>
      <w:r w:rsidR="007A5F65" w:rsidRPr="00D43400">
        <w:rPr>
          <w:rFonts w:ascii="Book Antiqua" w:hAnsi="Book Antiqua" w:cs="Times New Roman"/>
          <w:vertAlign w:val="superscript"/>
        </w:rPr>
        <w:t>]</w:t>
      </w:r>
      <w:r w:rsidR="00E06745" w:rsidRPr="00D43400">
        <w:rPr>
          <w:rFonts w:ascii="Book Antiqua" w:hAnsi="Book Antiqua" w:cs="Times New Roman"/>
        </w:rPr>
        <w:t xml:space="preserve">. </w:t>
      </w:r>
      <w:r w:rsidR="00921D44" w:rsidRPr="00D43400">
        <w:rPr>
          <w:rFonts w:ascii="Book Antiqua" w:hAnsi="Book Antiqua" w:cs="Times New Roman"/>
        </w:rPr>
        <w:t xml:space="preserve">Risk reduction </w:t>
      </w:r>
      <w:r w:rsidR="00782FD2" w:rsidRPr="00D43400">
        <w:rPr>
          <w:rFonts w:ascii="Book Antiqua" w:hAnsi="Book Antiqua" w:cs="Times New Roman"/>
        </w:rPr>
        <w:t xml:space="preserve">with physical activity </w:t>
      </w:r>
      <w:r w:rsidR="00921D44" w:rsidRPr="00D43400">
        <w:rPr>
          <w:rFonts w:ascii="Book Antiqua" w:hAnsi="Book Antiqua" w:cs="Times New Roman"/>
        </w:rPr>
        <w:t>for breast cancer in females is esti</w:t>
      </w:r>
      <w:r w:rsidR="00782FD2" w:rsidRPr="00D43400">
        <w:rPr>
          <w:rFonts w:ascii="Book Antiqua" w:hAnsi="Book Antiqua" w:cs="Times New Roman"/>
        </w:rPr>
        <w:t xml:space="preserve">mated </w:t>
      </w:r>
      <w:r w:rsidR="00687B5C" w:rsidRPr="00D43400">
        <w:rPr>
          <w:rFonts w:ascii="Book Antiqua" w:hAnsi="Book Antiqua" w:cs="Times New Roman"/>
        </w:rPr>
        <w:t xml:space="preserve">to be </w:t>
      </w:r>
      <w:r w:rsidR="00782FD2" w:rsidRPr="00D43400">
        <w:rPr>
          <w:rFonts w:ascii="Book Antiqua" w:hAnsi="Book Antiqua" w:cs="Times New Roman"/>
        </w:rPr>
        <w:t>up to 25</w:t>
      </w:r>
      <w:r w:rsidR="003E38B2" w:rsidRPr="00D43400">
        <w:rPr>
          <w:rFonts w:ascii="Book Antiqua" w:hAnsi="Book Antiqua" w:cs="Times New Roman"/>
        </w:rPr>
        <w:t>%</w:t>
      </w:r>
      <w:r w:rsidR="00782FD2" w:rsidRPr="00D43400">
        <w:rPr>
          <w:rFonts w:ascii="Book Antiqua" w:hAnsi="Book Antiqua" w:cs="Times New Roman"/>
        </w:rPr>
        <w:t>-30</w:t>
      </w:r>
      <w:proofErr w:type="gramStart"/>
      <w:r w:rsidR="00782FD2" w:rsidRPr="00D43400">
        <w:rPr>
          <w:rFonts w:ascii="Book Antiqua" w:hAnsi="Book Antiqua" w:cs="Times New Roman"/>
        </w:rPr>
        <w:t>%</w:t>
      </w:r>
      <w:r w:rsidR="00323DCE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323DCE" w:rsidRPr="00D43400">
        <w:rPr>
          <w:rFonts w:ascii="Book Antiqua" w:hAnsi="Book Antiqua" w:cs="Times New Roman"/>
          <w:vertAlign w:val="superscript"/>
        </w:rPr>
        <w:t>1,6]</w:t>
      </w:r>
      <w:r w:rsidR="00A30905" w:rsidRPr="00D43400">
        <w:rPr>
          <w:rFonts w:ascii="Book Antiqua" w:hAnsi="Book Antiqua" w:cs="Times New Roman"/>
        </w:rPr>
        <w:t xml:space="preserve">. </w:t>
      </w:r>
      <w:r w:rsidR="00266AB3" w:rsidRPr="00D43400">
        <w:rPr>
          <w:rFonts w:ascii="Book Antiqua" w:hAnsi="Book Antiqua" w:cs="Times New Roman"/>
        </w:rPr>
        <w:t xml:space="preserve">To achieve such </w:t>
      </w:r>
      <w:r w:rsidR="008C3141" w:rsidRPr="00D43400">
        <w:rPr>
          <w:rFonts w:ascii="Book Antiqua" w:hAnsi="Book Antiqua" w:cs="Times New Roman"/>
        </w:rPr>
        <w:t xml:space="preserve">an </w:t>
      </w:r>
      <w:r w:rsidR="00266AB3" w:rsidRPr="00D43400">
        <w:rPr>
          <w:rFonts w:ascii="Book Antiqua" w:hAnsi="Book Antiqua" w:cs="Times New Roman"/>
        </w:rPr>
        <w:t>effect, women are recommended to follow</w:t>
      </w:r>
      <w:r w:rsidR="00F61A78" w:rsidRPr="00D43400">
        <w:rPr>
          <w:rFonts w:ascii="Book Antiqua" w:hAnsi="Book Antiqua" w:cs="Times New Roman"/>
        </w:rPr>
        <w:t xml:space="preserve"> a</w:t>
      </w:r>
      <w:r w:rsidR="00266AB3" w:rsidRPr="00D43400">
        <w:rPr>
          <w:rFonts w:ascii="Book Antiqua" w:hAnsi="Book Antiqua" w:cs="Times New Roman"/>
        </w:rPr>
        <w:t xml:space="preserve"> 150</w:t>
      </w:r>
      <w:r w:rsidR="00F61A78" w:rsidRPr="00D43400">
        <w:rPr>
          <w:rFonts w:ascii="Book Antiqua" w:hAnsi="Book Antiqua" w:cs="Times New Roman"/>
        </w:rPr>
        <w:t>-</w:t>
      </w:r>
      <w:r w:rsidR="00266AB3" w:rsidRPr="00D43400">
        <w:rPr>
          <w:rFonts w:ascii="Book Antiqua" w:hAnsi="Book Antiqua" w:cs="Times New Roman"/>
        </w:rPr>
        <w:t xml:space="preserve">min per week of moderate to vigorous intensity of sports or physical </w:t>
      </w:r>
      <w:proofErr w:type="gramStart"/>
      <w:r w:rsidR="00266AB3" w:rsidRPr="00D43400">
        <w:rPr>
          <w:rFonts w:ascii="Book Antiqua" w:hAnsi="Book Antiqua" w:cs="Times New Roman"/>
        </w:rPr>
        <w:t>activity</w:t>
      </w:r>
      <w:r w:rsidR="00FE2212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6B5715" w:rsidRPr="00D43400">
        <w:rPr>
          <w:rFonts w:ascii="Book Antiqua" w:hAnsi="Book Antiqua" w:cs="Times New Roman"/>
          <w:vertAlign w:val="superscript"/>
        </w:rPr>
        <w:t>4</w:t>
      </w:r>
      <w:r w:rsidR="00FE2212" w:rsidRPr="00D43400">
        <w:rPr>
          <w:rFonts w:ascii="Book Antiqua" w:hAnsi="Book Antiqua" w:cs="Times New Roman"/>
          <w:vertAlign w:val="superscript"/>
        </w:rPr>
        <w:t>]</w:t>
      </w:r>
      <w:r w:rsidR="00FE2212" w:rsidRPr="00D43400">
        <w:rPr>
          <w:rFonts w:ascii="Book Antiqua" w:hAnsi="Book Antiqua" w:cs="Times New Roman"/>
        </w:rPr>
        <w:t xml:space="preserve">. </w:t>
      </w:r>
      <w:r w:rsidR="00266AB3" w:rsidRPr="00D43400">
        <w:rPr>
          <w:rFonts w:ascii="Book Antiqua" w:hAnsi="Book Antiqua" w:cs="Times New Roman"/>
        </w:rPr>
        <w:t xml:space="preserve"> </w:t>
      </w:r>
    </w:p>
    <w:p w:rsidR="00580C71" w:rsidRPr="00D43400" w:rsidRDefault="00F2357A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Fortunately in many cases, </w:t>
      </w:r>
      <w:r w:rsidR="00CD08D0" w:rsidRPr="00D43400">
        <w:rPr>
          <w:rFonts w:ascii="Book Antiqua" w:hAnsi="Book Antiqua" w:cs="Times New Roman"/>
        </w:rPr>
        <w:t>cancer patients</w:t>
      </w:r>
      <w:r w:rsidR="00EB0667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 xml:space="preserve">are </w:t>
      </w:r>
      <w:r w:rsidR="00EE7C53" w:rsidRPr="00D43400">
        <w:rPr>
          <w:rFonts w:ascii="Book Antiqua" w:hAnsi="Book Antiqua" w:cs="Times New Roman"/>
        </w:rPr>
        <w:t xml:space="preserve">no more </w:t>
      </w:r>
      <w:r w:rsidRPr="00D43400">
        <w:rPr>
          <w:rFonts w:ascii="Book Antiqua" w:hAnsi="Book Antiqua" w:cs="Times New Roman"/>
        </w:rPr>
        <w:t xml:space="preserve">considered as isolated people </w:t>
      </w:r>
      <w:r w:rsidR="00E07201" w:rsidRPr="00D43400">
        <w:rPr>
          <w:rFonts w:ascii="Book Antiqua" w:hAnsi="Book Antiqua" w:cs="Times New Roman"/>
        </w:rPr>
        <w:t>in</w:t>
      </w:r>
      <w:r w:rsidRPr="00D43400">
        <w:rPr>
          <w:rFonts w:ascii="Book Antiqua" w:hAnsi="Book Antiqua" w:cs="Times New Roman"/>
        </w:rPr>
        <w:t xml:space="preserve"> many aspects of life. </w:t>
      </w:r>
      <w:r w:rsidR="00CD08D0" w:rsidRPr="00D43400">
        <w:rPr>
          <w:rFonts w:ascii="Book Antiqua" w:hAnsi="Book Antiqua" w:cs="Times New Roman"/>
        </w:rPr>
        <w:t>Traditional approach of clinicians advising rest and avoid physical activity to breast cancer patients and survivors have changed in time</w:t>
      </w:r>
      <w:r w:rsidR="000B5807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and both patients and the medical community are seeking for ideal level, type and intensity of physical activity</w:t>
      </w:r>
      <w:r w:rsidR="00CD08D0" w:rsidRPr="00D43400">
        <w:rPr>
          <w:rFonts w:ascii="Book Antiqua" w:hAnsi="Book Antiqua" w:cs="Times New Roman"/>
          <w:vertAlign w:val="superscript"/>
        </w:rPr>
        <w:t>[8]</w:t>
      </w:r>
      <w:r w:rsidR="006B5715" w:rsidRPr="00D43400">
        <w:rPr>
          <w:rFonts w:ascii="Book Antiqua" w:hAnsi="Book Antiqua" w:cs="Times New Roman"/>
        </w:rPr>
        <w:t>.</w:t>
      </w:r>
      <w:r w:rsidR="0091704D" w:rsidRPr="00D43400">
        <w:rPr>
          <w:rFonts w:ascii="Book Antiqua" w:hAnsi="Book Antiqua" w:cs="Times New Roman"/>
        </w:rPr>
        <w:t xml:space="preserve"> This brings us to </w:t>
      </w:r>
      <w:r w:rsidR="000B1406" w:rsidRPr="00D43400">
        <w:rPr>
          <w:rFonts w:ascii="Book Antiqua" w:hAnsi="Book Antiqua" w:cs="Times New Roman"/>
        </w:rPr>
        <w:t xml:space="preserve">the </w:t>
      </w:r>
      <w:r w:rsidR="0091704D" w:rsidRPr="00D43400">
        <w:rPr>
          <w:rFonts w:ascii="Book Antiqua" w:hAnsi="Book Antiqua" w:cs="Times New Roman"/>
        </w:rPr>
        <w:t>other aspect researched:</w:t>
      </w:r>
      <w:r w:rsidR="00AF5266" w:rsidRPr="00D43400">
        <w:rPr>
          <w:rFonts w:ascii="Book Antiqua" w:hAnsi="Book Antiqua" w:cs="Times New Roman"/>
        </w:rPr>
        <w:t xml:space="preserve"> </w:t>
      </w:r>
      <w:r w:rsidR="000B1406" w:rsidRPr="00D43400">
        <w:rPr>
          <w:rFonts w:ascii="Book Antiqua" w:hAnsi="Book Antiqua" w:cs="Times New Roman"/>
        </w:rPr>
        <w:t xml:space="preserve">the effect of exercise in </w:t>
      </w:r>
      <w:r w:rsidR="00CD08D0" w:rsidRPr="00D43400">
        <w:rPr>
          <w:rFonts w:ascii="Book Antiqua" w:hAnsi="Book Antiqua" w:cs="Times New Roman"/>
        </w:rPr>
        <w:t xml:space="preserve">breast cancer </w:t>
      </w:r>
      <w:r w:rsidR="00977D09" w:rsidRPr="00D43400">
        <w:rPr>
          <w:rFonts w:ascii="Book Antiqua" w:hAnsi="Book Antiqua" w:cs="Times New Roman"/>
        </w:rPr>
        <w:t>patients</w:t>
      </w:r>
      <w:r w:rsidR="00CD08D0" w:rsidRPr="00D43400">
        <w:rPr>
          <w:rFonts w:ascii="Book Antiqua" w:hAnsi="Book Antiqua" w:cs="Times New Roman"/>
        </w:rPr>
        <w:t>.</w:t>
      </w:r>
      <w:r w:rsidR="00580C71" w:rsidRPr="00D43400">
        <w:rPr>
          <w:rFonts w:ascii="Book Antiqua" w:hAnsi="Book Antiqua" w:cs="Times New Roman"/>
        </w:rPr>
        <w:t xml:space="preserve"> </w:t>
      </w:r>
    </w:p>
    <w:p w:rsidR="00A424AD" w:rsidRPr="00D43400" w:rsidRDefault="00F954A4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Although</w:t>
      </w:r>
      <w:r w:rsidR="00CB1652" w:rsidRPr="00D43400">
        <w:rPr>
          <w:rFonts w:ascii="Book Antiqua" w:hAnsi="Book Antiqua" w:cs="Times New Roman"/>
        </w:rPr>
        <w:t>, the</w:t>
      </w:r>
      <w:r w:rsidRPr="00D43400">
        <w:rPr>
          <w:rFonts w:ascii="Book Antiqua" w:hAnsi="Book Antiqua" w:cs="Times New Roman"/>
        </w:rPr>
        <w:t xml:space="preserve"> additional</w:t>
      </w:r>
      <w:r w:rsidR="00F2357A" w:rsidRPr="00D43400">
        <w:rPr>
          <w:rFonts w:ascii="Book Antiqua" w:hAnsi="Book Antiqua" w:cs="Times New Roman"/>
        </w:rPr>
        <w:t xml:space="preserve"> effect o</w:t>
      </w:r>
      <w:r w:rsidR="00497B8F" w:rsidRPr="00D43400">
        <w:rPr>
          <w:rFonts w:ascii="Book Antiqua" w:hAnsi="Book Antiqua" w:cs="Times New Roman"/>
        </w:rPr>
        <w:t>f exercise in breast cancer has</w:t>
      </w:r>
      <w:r w:rsidR="00F2357A" w:rsidRPr="00D43400">
        <w:rPr>
          <w:rFonts w:ascii="Book Antiqua" w:hAnsi="Book Antiqua" w:cs="Times New Roman"/>
        </w:rPr>
        <w:t xml:space="preserve"> been investigated in numerous studies</w:t>
      </w:r>
      <w:r w:rsidR="00CB1652" w:rsidRPr="00D43400">
        <w:rPr>
          <w:rFonts w:ascii="Book Antiqua" w:hAnsi="Book Antiqua" w:cs="Times New Roman"/>
        </w:rPr>
        <w:t xml:space="preserve"> throughout the </w:t>
      </w:r>
      <w:r w:rsidR="00581963" w:rsidRPr="00D43400">
        <w:rPr>
          <w:rFonts w:ascii="Book Antiqua" w:hAnsi="Book Antiqua" w:cs="Times New Roman"/>
        </w:rPr>
        <w:t>last decades</w:t>
      </w:r>
      <w:r w:rsidR="00CB1652" w:rsidRPr="00D43400">
        <w:rPr>
          <w:rFonts w:ascii="Book Antiqua" w:hAnsi="Book Antiqua" w:cs="Times New Roman"/>
        </w:rPr>
        <w:t xml:space="preserve">, </w:t>
      </w:r>
      <w:r w:rsidR="00CD08D0" w:rsidRPr="00D43400">
        <w:rPr>
          <w:rFonts w:ascii="Book Antiqua" w:hAnsi="Book Antiqua" w:cs="Times New Roman"/>
        </w:rPr>
        <w:t xml:space="preserve">due to wide variety of patients’ status in terms of disease stage, associating co-morbid conditions and physical function </w:t>
      </w:r>
      <w:proofErr w:type="spellStart"/>
      <w:r w:rsidR="00CD08D0" w:rsidRPr="00D43400">
        <w:rPr>
          <w:rFonts w:ascii="Book Antiqua" w:hAnsi="Book Antiqua" w:cs="Times New Roman"/>
        </w:rPr>
        <w:t>etc</w:t>
      </w:r>
      <w:proofErr w:type="spellEnd"/>
      <w:r w:rsidR="00CD08D0" w:rsidRPr="00D43400">
        <w:rPr>
          <w:rFonts w:ascii="Book Antiqua" w:hAnsi="Book Antiqua" w:cs="Times New Roman"/>
        </w:rPr>
        <w:t>,</w:t>
      </w:r>
      <w:r w:rsidR="007B0ACB" w:rsidRPr="00D43400">
        <w:rPr>
          <w:rFonts w:ascii="Book Antiqua" w:hAnsi="Book Antiqua" w:cs="Times New Roman"/>
        </w:rPr>
        <w:t xml:space="preserve"> </w:t>
      </w:r>
      <w:r w:rsidR="00F2357A" w:rsidRPr="00D43400">
        <w:rPr>
          <w:rFonts w:ascii="Book Antiqua" w:hAnsi="Book Antiqua" w:cs="Times New Roman"/>
        </w:rPr>
        <w:t>there have been no clear cons</w:t>
      </w:r>
      <w:r w:rsidR="004D28FD" w:rsidRPr="00D43400">
        <w:rPr>
          <w:rFonts w:ascii="Book Antiqua" w:hAnsi="Book Antiqua" w:cs="Times New Roman"/>
        </w:rPr>
        <w:t xml:space="preserve">ensus or </w:t>
      </w:r>
      <w:r w:rsidR="00283CAC" w:rsidRPr="00D43400">
        <w:rPr>
          <w:rFonts w:ascii="Book Antiqua" w:hAnsi="Book Antiqua" w:cs="Times New Roman"/>
        </w:rPr>
        <w:t xml:space="preserve">a </w:t>
      </w:r>
      <w:r w:rsidR="004D28FD" w:rsidRPr="00D43400">
        <w:rPr>
          <w:rFonts w:ascii="Book Antiqua" w:hAnsi="Book Antiqua" w:cs="Times New Roman"/>
        </w:rPr>
        <w:t xml:space="preserve">standard </w:t>
      </w:r>
      <w:r w:rsidR="0090451D" w:rsidRPr="00D43400">
        <w:rPr>
          <w:rFonts w:ascii="Book Antiqua" w:hAnsi="Book Antiqua" w:cs="Times New Roman"/>
        </w:rPr>
        <w:t xml:space="preserve">approach </w:t>
      </w:r>
      <w:proofErr w:type="gramStart"/>
      <w:r w:rsidR="004D28FD" w:rsidRPr="00D43400">
        <w:rPr>
          <w:rFonts w:ascii="Book Antiqua" w:hAnsi="Book Antiqua" w:cs="Times New Roman"/>
        </w:rPr>
        <w:t>yet</w:t>
      </w:r>
      <w:r w:rsidR="00CD08D0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CD08D0" w:rsidRPr="00D43400">
        <w:rPr>
          <w:rFonts w:ascii="Book Antiqua" w:hAnsi="Book Antiqua" w:cs="Times New Roman"/>
          <w:vertAlign w:val="superscript"/>
        </w:rPr>
        <w:t>5,8]</w:t>
      </w:r>
      <w:r w:rsidR="00760F6A" w:rsidRPr="00D43400">
        <w:rPr>
          <w:rFonts w:ascii="Book Antiqua" w:hAnsi="Book Antiqua" w:cs="Times New Roman"/>
        </w:rPr>
        <w:t>.</w:t>
      </w:r>
      <w:r w:rsidR="00A244F1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Also recently systematic reviews and meta-analysis were published on the e</w:t>
      </w:r>
      <w:r w:rsidR="00171A8F" w:rsidRPr="00D43400">
        <w:rPr>
          <w:rFonts w:ascii="Book Antiqua" w:hAnsi="Book Antiqua" w:cs="Times New Roman"/>
        </w:rPr>
        <w:t xml:space="preserve">ffect of exercise </w:t>
      </w:r>
      <w:proofErr w:type="gramStart"/>
      <w:r w:rsidR="00171A8F" w:rsidRPr="00D43400">
        <w:rPr>
          <w:rFonts w:ascii="Book Antiqua" w:hAnsi="Book Antiqua" w:cs="Times New Roman"/>
        </w:rPr>
        <w:t>interventions</w:t>
      </w:r>
      <w:r w:rsidR="00337924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337924" w:rsidRPr="00D43400">
        <w:rPr>
          <w:rFonts w:ascii="Book Antiqua" w:hAnsi="Book Antiqua" w:cs="Times New Roman"/>
          <w:vertAlign w:val="superscript"/>
        </w:rPr>
        <w:t>5,9,10]</w:t>
      </w:r>
      <w:r w:rsidR="00CD08D0" w:rsidRPr="00D43400">
        <w:rPr>
          <w:rFonts w:ascii="Book Antiqua" w:hAnsi="Book Antiqua" w:cs="Times New Roman"/>
        </w:rPr>
        <w:t xml:space="preserve">. </w:t>
      </w:r>
      <w:r w:rsidR="00BF426D" w:rsidRPr="00D43400">
        <w:rPr>
          <w:rFonts w:ascii="Book Antiqua" w:hAnsi="Book Antiqua" w:cs="Times New Roman"/>
        </w:rPr>
        <w:t>Considering</w:t>
      </w:r>
      <w:r w:rsidR="00CD08D0" w:rsidRPr="00D43400">
        <w:rPr>
          <w:rFonts w:ascii="Book Antiqua" w:hAnsi="Book Antiqua" w:cs="Times New Roman"/>
        </w:rPr>
        <w:t xml:space="preserve"> all these</w:t>
      </w:r>
      <w:r w:rsidR="00BB27C2" w:rsidRPr="00D43400">
        <w:rPr>
          <w:rFonts w:ascii="Book Antiqua" w:hAnsi="Book Antiqua" w:cs="Times New Roman"/>
        </w:rPr>
        <w:t xml:space="preserve"> accumulated</w:t>
      </w:r>
      <w:r w:rsidR="00CD08D0" w:rsidRPr="00D43400">
        <w:rPr>
          <w:rFonts w:ascii="Book Antiqua" w:hAnsi="Book Antiqua" w:cs="Times New Roman"/>
        </w:rPr>
        <w:t xml:space="preserve"> huge amount of literature on the subject, we sought the need to overview the effects of exercise </w:t>
      </w:r>
      <w:r w:rsidR="0023080A" w:rsidRPr="00D43400">
        <w:rPr>
          <w:rFonts w:ascii="Book Antiqua" w:hAnsi="Book Antiqua" w:cs="Times New Roman"/>
        </w:rPr>
        <w:t>specifically</w:t>
      </w:r>
      <w:r w:rsidR="00CD08D0" w:rsidRPr="00D43400">
        <w:rPr>
          <w:rFonts w:ascii="Book Antiqua" w:hAnsi="Book Antiqua" w:cs="Times New Roman"/>
        </w:rPr>
        <w:t xml:space="preserve"> for breast cancer and discuss the need for research for future trials.</w:t>
      </w:r>
      <w:r w:rsidR="00663442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Therefore, the</w:t>
      </w:r>
      <w:r w:rsidR="0007495A" w:rsidRPr="00D43400">
        <w:rPr>
          <w:rFonts w:ascii="Book Antiqua" w:hAnsi="Book Antiqua" w:cs="Times New Roman"/>
        </w:rPr>
        <w:t xml:space="preserve"> aim of this article </w:t>
      </w:r>
      <w:r w:rsidR="0007495A" w:rsidRPr="00D43400">
        <w:rPr>
          <w:rFonts w:ascii="Book Antiqua" w:hAnsi="Book Antiqua" w:cs="Times New Roman"/>
        </w:rPr>
        <w:lastRenderedPageBreak/>
        <w:t xml:space="preserve">is to review the </w:t>
      </w:r>
      <w:r w:rsidR="004D28FD" w:rsidRPr="00D43400">
        <w:rPr>
          <w:rFonts w:ascii="Book Antiqua" w:hAnsi="Book Antiqua" w:cs="Times New Roman"/>
        </w:rPr>
        <w:t xml:space="preserve">recently </w:t>
      </w:r>
      <w:r w:rsidR="0007495A" w:rsidRPr="00D43400">
        <w:rPr>
          <w:rFonts w:ascii="Book Antiqua" w:hAnsi="Book Antiqua" w:cs="Times New Roman"/>
        </w:rPr>
        <w:t xml:space="preserve">published data on the effect of exercise in patients with breast cancer in order </w:t>
      </w:r>
      <w:r w:rsidR="0001671E" w:rsidRPr="00D43400">
        <w:rPr>
          <w:rFonts w:ascii="Book Antiqua" w:hAnsi="Book Antiqua" w:cs="Times New Roman"/>
        </w:rPr>
        <w:t xml:space="preserve">to </w:t>
      </w:r>
      <w:r w:rsidR="005014CF" w:rsidRPr="00D43400">
        <w:rPr>
          <w:rFonts w:ascii="Book Antiqua" w:hAnsi="Book Antiqua" w:cs="Times New Roman"/>
        </w:rPr>
        <w:t xml:space="preserve">hereby </w:t>
      </w:r>
      <w:r w:rsidR="0007495A" w:rsidRPr="00D43400">
        <w:rPr>
          <w:rFonts w:ascii="Book Antiqua" w:hAnsi="Book Antiqua" w:cs="Times New Roman"/>
        </w:rPr>
        <w:t>present the c</w:t>
      </w:r>
      <w:r w:rsidR="0001671E" w:rsidRPr="00D43400">
        <w:rPr>
          <w:rFonts w:ascii="Book Antiqua" w:hAnsi="Book Antiqua" w:cs="Times New Roman"/>
        </w:rPr>
        <w:t xml:space="preserve">urrent perspective. </w:t>
      </w:r>
    </w:p>
    <w:p w:rsidR="00F2357A" w:rsidRPr="00D43400" w:rsidRDefault="00F2357A" w:rsidP="00E85C66">
      <w:pPr>
        <w:spacing w:line="360" w:lineRule="auto"/>
        <w:jc w:val="both"/>
        <w:rPr>
          <w:rFonts w:ascii="Book Antiqua" w:hAnsi="Book Antiqua" w:cs="Times New Roman"/>
        </w:rPr>
      </w:pPr>
    </w:p>
    <w:p w:rsidR="001E4E69" w:rsidRPr="00D43400" w:rsidRDefault="0094297C" w:rsidP="00E85C66">
      <w:pPr>
        <w:spacing w:line="360" w:lineRule="auto"/>
        <w:jc w:val="both"/>
        <w:rPr>
          <w:rFonts w:ascii="Book Antiqua" w:hAnsi="Book Antiqua" w:cs="Times New Roman"/>
          <w:b/>
        </w:rPr>
      </w:pPr>
      <w:r w:rsidRPr="00D43400">
        <w:rPr>
          <w:rFonts w:ascii="Book Antiqua" w:hAnsi="Book Antiqua" w:cs="Times New Roman"/>
          <w:b/>
        </w:rPr>
        <w:t>P</w:t>
      </w:r>
      <w:r w:rsidR="00334C3C" w:rsidRPr="00D43400">
        <w:rPr>
          <w:rFonts w:ascii="Book Antiqua" w:hAnsi="Book Antiqua" w:cs="Times New Roman"/>
          <w:b/>
        </w:rPr>
        <w:t xml:space="preserve">OSSIBLE MECHANISMS OF EXERCISE </w:t>
      </w:r>
    </w:p>
    <w:p w:rsidR="00BE4288" w:rsidRPr="00D43400" w:rsidRDefault="001E4E69" w:rsidP="00E85C66">
      <w:pPr>
        <w:spacing w:line="360" w:lineRule="auto"/>
        <w:jc w:val="both"/>
        <w:rPr>
          <w:rFonts w:ascii="Book Antiqua" w:hAnsi="Book Antiqua" w:cs="Times New Roman"/>
          <w:lang w:eastAsia="zh-CN"/>
        </w:rPr>
      </w:pPr>
      <w:r w:rsidRPr="00D43400">
        <w:rPr>
          <w:rFonts w:ascii="Book Antiqua" w:hAnsi="Book Antiqua" w:cs="Times New Roman"/>
        </w:rPr>
        <w:t>A variety of robust</w:t>
      </w:r>
      <w:r w:rsidR="00114E9B" w:rsidRPr="00D43400">
        <w:rPr>
          <w:rFonts w:ascii="Book Antiqua" w:hAnsi="Book Antiqua" w:cs="Times New Roman"/>
        </w:rPr>
        <w:t xml:space="preserve"> s</w:t>
      </w:r>
      <w:r w:rsidR="004D0FDF" w:rsidRPr="00D43400">
        <w:rPr>
          <w:rFonts w:ascii="Book Antiqua" w:hAnsi="Book Antiqua" w:cs="Times New Roman"/>
        </w:rPr>
        <w:t xml:space="preserve">tudies </w:t>
      </w:r>
      <w:r w:rsidR="001B75E8" w:rsidRPr="00D43400">
        <w:rPr>
          <w:rFonts w:ascii="Book Antiqua" w:hAnsi="Book Antiqua" w:cs="Times New Roman"/>
        </w:rPr>
        <w:t xml:space="preserve">clearly </w:t>
      </w:r>
      <w:r w:rsidR="004D0FDF" w:rsidRPr="00D43400">
        <w:rPr>
          <w:rFonts w:ascii="Book Antiqua" w:hAnsi="Book Antiqua" w:cs="Times New Roman"/>
        </w:rPr>
        <w:t>showed b</w:t>
      </w:r>
      <w:r w:rsidR="00D20DA2" w:rsidRPr="00D43400">
        <w:rPr>
          <w:rFonts w:ascii="Book Antiqua" w:hAnsi="Book Antiqua" w:cs="Times New Roman"/>
        </w:rPr>
        <w:t>eneficial effects of ex</w:t>
      </w:r>
      <w:r w:rsidR="00065459" w:rsidRPr="00D43400">
        <w:rPr>
          <w:rFonts w:ascii="Book Antiqua" w:hAnsi="Book Antiqua" w:cs="Times New Roman"/>
        </w:rPr>
        <w:t xml:space="preserve">ercise in </w:t>
      </w:r>
      <w:r w:rsidR="00880AFF" w:rsidRPr="00D43400">
        <w:rPr>
          <w:rFonts w:ascii="Book Antiqua" w:hAnsi="Book Antiqua" w:cs="Times New Roman"/>
        </w:rPr>
        <w:t xml:space="preserve">a </w:t>
      </w:r>
      <w:r w:rsidR="00065459" w:rsidRPr="00D43400">
        <w:rPr>
          <w:rFonts w:ascii="Book Antiqua" w:hAnsi="Book Antiqua" w:cs="Times New Roman"/>
        </w:rPr>
        <w:t xml:space="preserve">healthy population </w:t>
      </w:r>
      <w:r w:rsidR="00867EF8" w:rsidRPr="00D43400">
        <w:rPr>
          <w:rFonts w:ascii="Book Antiqua" w:hAnsi="Book Antiqua" w:cs="Times New Roman"/>
        </w:rPr>
        <w:t xml:space="preserve">with a wide spectrum </w:t>
      </w:r>
      <w:r w:rsidRPr="00D43400">
        <w:rPr>
          <w:rFonts w:ascii="Book Antiqua" w:hAnsi="Book Antiqua" w:cs="Times New Roman"/>
        </w:rPr>
        <w:t xml:space="preserve">varying </w:t>
      </w:r>
      <w:r w:rsidR="00867EF8" w:rsidRPr="00D43400">
        <w:rPr>
          <w:rFonts w:ascii="Book Antiqua" w:hAnsi="Book Antiqua" w:cs="Times New Roman"/>
        </w:rPr>
        <w:t>from</w:t>
      </w:r>
      <w:r w:rsidR="00D20DA2" w:rsidRPr="00D43400">
        <w:rPr>
          <w:rFonts w:ascii="Book Antiqua" w:hAnsi="Book Antiqua" w:cs="Times New Roman"/>
        </w:rPr>
        <w:t xml:space="preserve"> positive changes </w:t>
      </w:r>
      <w:r w:rsidR="00867EF8" w:rsidRPr="00D43400">
        <w:rPr>
          <w:rFonts w:ascii="Book Antiqua" w:hAnsi="Book Antiqua" w:cs="Times New Roman"/>
        </w:rPr>
        <w:t>of</w:t>
      </w:r>
      <w:r w:rsidR="00D20DA2" w:rsidRPr="00D43400">
        <w:rPr>
          <w:rFonts w:ascii="Book Antiqua" w:hAnsi="Book Antiqua" w:cs="Times New Roman"/>
        </w:rPr>
        <w:t xml:space="preserve"> physiological to </w:t>
      </w:r>
      <w:r w:rsidR="00D65832" w:rsidRPr="00D43400">
        <w:rPr>
          <w:rFonts w:ascii="Book Antiqua" w:hAnsi="Book Antiqua" w:cs="Times New Roman"/>
        </w:rPr>
        <w:t>psychological</w:t>
      </w:r>
      <w:r w:rsidR="00D20DA2" w:rsidRPr="00D43400">
        <w:rPr>
          <w:rFonts w:ascii="Book Antiqua" w:hAnsi="Book Antiqua" w:cs="Times New Roman"/>
        </w:rPr>
        <w:t xml:space="preserve"> </w:t>
      </w:r>
      <w:proofErr w:type="gramStart"/>
      <w:r w:rsidR="001C66DD" w:rsidRPr="00D43400">
        <w:rPr>
          <w:rFonts w:ascii="Book Antiqua" w:hAnsi="Book Antiqua" w:cs="Times New Roman"/>
        </w:rPr>
        <w:t>effects</w:t>
      </w:r>
      <w:r w:rsidR="00CB41DC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522278" w:rsidRPr="00D43400">
        <w:rPr>
          <w:rFonts w:ascii="Book Antiqua" w:hAnsi="Book Antiqua" w:cs="Times New Roman"/>
          <w:vertAlign w:val="superscript"/>
        </w:rPr>
        <w:t>11</w:t>
      </w:r>
      <w:r w:rsidR="00CB41DC" w:rsidRPr="00D43400">
        <w:rPr>
          <w:rFonts w:ascii="Book Antiqua" w:hAnsi="Book Antiqua" w:cs="Times New Roman"/>
          <w:vertAlign w:val="superscript"/>
        </w:rPr>
        <w:t>]</w:t>
      </w:r>
      <w:r w:rsidR="00CB41DC" w:rsidRPr="00D43400">
        <w:rPr>
          <w:rFonts w:ascii="Book Antiqua" w:hAnsi="Book Antiqua" w:cs="Times New Roman"/>
        </w:rPr>
        <w:t xml:space="preserve">. </w:t>
      </w:r>
      <w:r w:rsidR="00833E85" w:rsidRPr="00D43400">
        <w:rPr>
          <w:rFonts w:ascii="Book Antiqua" w:hAnsi="Book Antiqua" w:cs="Times New Roman"/>
        </w:rPr>
        <w:t>Hence</w:t>
      </w:r>
      <w:r w:rsidR="00D20DA2" w:rsidRPr="00D43400">
        <w:rPr>
          <w:rFonts w:ascii="Book Antiqua" w:hAnsi="Book Antiqua" w:cs="Times New Roman"/>
        </w:rPr>
        <w:t xml:space="preserve">, </w:t>
      </w:r>
      <w:r w:rsidR="00C63487" w:rsidRPr="00D43400">
        <w:rPr>
          <w:rFonts w:ascii="Book Antiqua" w:hAnsi="Book Antiqua" w:cs="Times New Roman"/>
        </w:rPr>
        <w:t xml:space="preserve">it is a matter of question </w:t>
      </w:r>
      <w:r w:rsidR="00D20DA2" w:rsidRPr="00D43400">
        <w:rPr>
          <w:rFonts w:ascii="Book Antiqua" w:hAnsi="Book Antiqua" w:cs="Times New Roman"/>
        </w:rPr>
        <w:t xml:space="preserve">how these positive </w:t>
      </w:r>
      <w:r w:rsidR="00D14A8B" w:rsidRPr="00D43400">
        <w:rPr>
          <w:rFonts w:ascii="Book Antiqua" w:hAnsi="Book Antiqua" w:cs="Times New Roman"/>
        </w:rPr>
        <w:t xml:space="preserve">effects of exercise impact </w:t>
      </w:r>
      <w:r w:rsidR="00C63487" w:rsidRPr="00D43400">
        <w:rPr>
          <w:rFonts w:ascii="Book Antiqua" w:hAnsi="Book Antiqua" w:cs="Times New Roman"/>
        </w:rPr>
        <w:t xml:space="preserve">breast cancer </w:t>
      </w:r>
      <w:r w:rsidR="00CD08D0" w:rsidRPr="00D43400">
        <w:rPr>
          <w:rFonts w:ascii="Book Antiqua" w:hAnsi="Book Antiqua" w:cs="Times New Roman"/>
        </w:rPr>
        <w:t>patients.</w:t>
      </w:r>
      <w:r w:rsidR="00D20DA2" w:rsidRPr="00D43400">
        <w:rPr>
          <w:rFonts w:ascii="Book Antiqua" w:hAnsi="Book Antiqua" w:cs="Times New Roman"/>
        </w:rPr>
        <w:t xml:space="preserve"> </w:t>
      </w:r>
    </w:p>
    <w:p w:rsidR="00D27620" w:rsidRPr="00D43400" w:rsidRDefault="001B3619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The </w:t>
      </w:r>
      <w:r w:rsidR="002500F0" w:rsidRPr="00D43400">
        <w:rPr>
          <w:rFonts w:ascii="Book Antiqua" w:hAnsi="Book Antiqua" w:cs="Times New Roman"/>
        </w:rPr>
        <w:t xml:space="preserve">effect of </w:t>
      </w:r>
      <w:r w:rsidRPr="00D43400">
        <w:rPr>
          <w:rFonts w:ascii="Book Antiqua" w:hAnsi="Book Antiqua" w:cs="Times New Roman"/>
        </w:rPr>
        <w:t>t</w:t>
      </w:r>
      <w:r w:rsidR="00E511E9" w:rsidRPr="00D43400">
        <w:rPr>
          <w:rFonts w:ascii="Book Antiqua" w:hAnsi="Book Antiqua" w:cs="Times New Roman"/>
        </w:rPr>
        <w:t xml:space="preserve">reatment of cancer on immune functions and </w:t>
      </w:r>
      <w:r w:rsidR="00863333" w:rsidRPr="00D43400">
        <w:rPr>
          <w:rFonts w:ascii="Book Antiqua" w:hAnsi="Book Antiqua" w:cs="Times New Roman"/>
        </w:rPr>
        <w:t xml:space="preserve">the </w:t>
      </w:r>
      <w:r w:rsidR="00E511E9" w:rsidRPr="00D43400">
        <w:rPr>
          <w:rFonts w:ascii="Book Antiqua" w:hAnsi="Book Antiqua" w:cs="Times New Roman"/>
        </w:rPr>
        <w:t>positive effect</w:t>
      </w:r>
      <w:r w:rsidR="004D5C3C" w:rsidRPr="00D43400">
        <w:rPr>
          <w:rFonts w:ascii="Book Antiqua" w:hAnsi="Book Antiqua" w:cs="Times New Roman"/>
        </w:rPr>
        <w:t>s</w:t>
      </w:r>
      <w:r w:rsidR="00E511E9" w:rsidRPr="00D43400">
        <w:rPr>
          <w:rFonts w:ascii="Book Antiqua" w:hAnsi="Book Antiqua" w:cs="Times New Roman"/>
        </w:rPr>
        <w:t xml:space="preserve"> of good immune function on survival and morbidity </w:t>
      </w:r>
      <w:r w:rsidR="0084136C" w:rsidRPr="00D43400">
        <w:rPr>
          <w:rFonts w:ascii="Book Antiqua" w:hAnsi="Book Antiqua" w:cs="Times New Roman"/>
        </w:rPr>
        <w:t xml:space="preserve">in cancer </w:t>
      </w:r>
      <w:r w:rsidR="00CD08D0" w:rsidRPr="00D43400">
        <w:rPr>
          <w:rFonts w:ascii="Book Antiqua" w:hAnsi="Book Antiqua" w:cs="Times New Roman"/>
        </w:rPr>
        <w:t>patients</w:t>
      </w:r>
      <w:r w:rsidR="0084136C" w:rsidRPr="00D43400">
        <w:rPr>
          <w:rFonts w:ascii="Book Antiqua" w:hAnsi="Book Antiqua" w:cs="Times New Roman"/>
        </w:rPr>
        <w:t xml:space="preserve"> </w:t>
      </w:r>
      <w:r w:rsidR="00552A2D" w:rsidRPr="00D43400">
        <w:rPr>
          <w:rFonts w:ascii="Book Antiqua" w:hAnsi="Book Antiqua" w:cs="Times New Roman"/>
        </w:rPr>
        <w:t>have</w:t>
      </w:r>
      <w:r w:rsidR="00171A8F" w:rsidRPr="00D43400">
        <w:rPr>
          <w:rFonts w:ascii="Book Antiqua" w:hAnsi="Book Antiqua" w:cs="Times New Roman"/>
        </w:rPr>
        <w:t xml:space="preserve"> been </w:t>
      </w:r>
      <w:proofErr w:type="gramStart"/>
      <w:r w:rsidR="00171A8F" w:rsidRPr="00D43400">
        <w:rPr>
          <w:rFonts w:ascii="Book Antiqua" w:hAnsi="Book Antiqua" w:cs="Times New Roman"/>
        </w:rPr>
        <w:t>linked</w:t>
      </w:r>
      <w:r w:rsidR="001F41E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522278" w:rsidRPr="00D43400">
        <w:rPr>
          <w:rFonts w:ascii="Book Antiqua" w:hAnsi="Book Antiqua" w:cs="Times New Roman"/>
          <w:vertAlign w:val="superscript"/>
        </w:rPr>
        <w:t>12</w:t>
      </w:r>
      <w:r w:rsidR="001F41E6" w:rsidRPr="00D43400">
        <w:rPr>
          <w:rFonts w:ascii="Book Antiqua" w:hAnsi="Book Antiqua" w:cs="Times New Roman"/>
          <w:vertAlign w:val="superscript"/>
        </w:rPr>
        <w:t>]</w:t>
      </w:r>
      <w:r w:rsidR="001F41E6" w:rsidRPr="00D43400">
        <w:rPr>
          <w:rFonts w:ascii="Book Antiqua" w:hAnsi="Book Antiqua" w:cs="Times New Roman"/>
        </w:rPr>
        <w:t xml:space="preserve">. </w:t>
      </w:r>
      <w:r w:rsidR="00EB335C" w:rsidRPr="00D43400">
        <w:rPr>
          <w:rFonts w:ascii="Book Antiqua" w:hAnsi="Book Antiqua" w:cs="Times New Roman"/>
        </w:rPr>
        <w:t>Scientific d</w:t>
      </w:r>
      <w:r w:rsidR="000A505D" w:rsidRPr="00D43400">
        <w:rPr>
          <w:rFonts w:ascii="Book Antiqua" w:hAnsi="Book Antiqua" w:cs="Times New Roman"/>
        </w:rPr>
        <w:t xml:space="preserve">ata has suggested cancer and its treatment are related with </w:t>
      </w:r>
      <w:r w:rsidR="00587429" w:rsidRPr="00D43400">
        <w:rPr>
          <w:rFonts w:ascii="Book Antiqua" w:hAnsi="Book Antiqua" w:cs="Times New Roman"/>
        </w:rPr>
        <w:t xml:space="preserve">the </w:t>
      </w:r>
      <w:r w:rsidR="007F2D0F" w:rsidRPr="00D43400">
        <w:rPr>
          <w:rFonts w:ascii="Book Antiqua" w:hAnsi="Book Antiqua" w:cs="Times New Roman"/>
        </w:rPr>
        <w:t>disruption</w:t>
      </w:r>
      <w:r w:rsidR="000A505D" w:rsidRPr="00D43400">
        <w:rPr>
          <w:rFonts w:ascii="Book Antiqua" w:hAnsi="Book Antiqua" w:cs="Times New Roman"/>
        </w:rPr>
        <w:t xml:space="preserve"> of immune </w:t>
      </w:r>
      <w:proofErr w:type="gramStart"/>
      <w:r w:rsidR="000A505D" w:rsidRPr="00D43400">
        <w:rPr>
          <w:rFonts w:ascii="Book Antiqua" w:hAnsi="Book Antiqua" w:cs="Times New Roman"/>
        </w:rPr>
        <w:t>functions</w:t>
      </w:r>
      <w:r w:rsidR="001F41E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522278" w:rsidRPr="00D43400">
        <w:rPr>
          <w:rFonts w:ascii="Book Antiqua" w:hAnsi="Book Antiqua" w:cs="Times New Roman"/>
          <w:vertAlign w:val="superscript"/>
        </w:rPr>
        <w:t>12,13</w:t>
      </w:r>
      <w:r w:rsidR="001F41E6" w:rsidRPr="00D43400">
        <w:rPr>
          <w:rFonts w:ascii="Book Antiqua" w:hAnsi="Book Antiqua" w:cs="Times New Roman"/>
          <w:vertAlign w:val="superscript"/>
        </w:rPr>
        <w:t>]</w:t>
      </w:r>
      <w:r w:rsidR="000B5807" w:rsidRPr="00D43400">
        <w:rPr>
          <w:rFonts w:ascii="Book Antiqua" w:hAnsi="Book Antiqua" w:cs="Times New Roman"/>
        </w:rPr>
        <w:t xml:space="preserve">. </w:t>
      </w:r>
      <w:r w:rsidR="0047248C" w:rsidRPr="00D43400">
        <w:rPr>
          <w:rFonts w:ascii="Book Antiqua" w:hAnsi="Book Antiqua" w:cs="Times New Roman"/>
        </w:rPr>
        <w:t xml:space="preserve">Pro-inflammatory cytokines are found </w:t>
      </w:r>
      <w:r w:rsidR="00E05892" w:rsidRPr="00D43400">
        <w:rPr>
          <w:rFonts w:ascii="Book Antiqua" w:hAnsi="Book Antiqua" w:cs="Times New Roman"/>
        </w:rPr>
        <w:t xml:space="preserve">in </w:t>
      </w:r>
      <w:r w:rsidR="0047248C" w:rsidRPr="00D43400">
        <w:rPr>
          <w:rFonts w:ascii="Book Antiqua" w:hAnsi="Book Antiqua" w:cs="Times New Roman"/>
        </w:rPr>
        <w:t xml:space="preserve">higher </w:t>
      </w:r>
      <w:r w:rsidR="00E05892" w:rsidRPr="00D43400">
        <w:rPr>
          <w:rFonts w:ascii="Book Antiqua" w:hAnsi="Book Antiqua" w:cs="Times New Roman"/>
        </w:rPr>
        <w:t xml:space="preserve">levels </w:t>
      </w:r>
      <w:r w:rsidR="0047248C" w:rsidRPr="00D43400">
        <w:rPr>
          <w:rFonts w:ascii="Book Antiqua" w:hAnsi="Book Antiqua" w:cs="Times New Roman"/>
        </w:rPr>
        <w:t xml:space="preserve">in </w:t>
      </w:r>
      <w:r w:rsidR="0098196A" w:rsidRPr="00D43400">
        <w:rPr>
          <w:rFonts w:ascii="Book Antiqua" w:hAnsi="Book Antiqua" w:cs="Times New Roman"/>
        </w:rPr>
        <w:t xml:space="preserve">the </w:t>
      </w:r>
      <w:r w:rsidR="0047248C" w:rsidRPr="00D43400">
        <w:rPr>
          <w:rFonts w:ascii="Book Antiqua" w:hAnsi="Book Antiqua" w:cs="Times New Roman"/>
        </w:rPr>
        <w:t>adv</w:t>
      </w:r>
      <w:r w:rsidR="0099747A" w:rsidRPr="00D43400">
        <w:rPr>
          <w:rFonts w:ascii="Book Antiqua" w:hAnsi="Book Antiqua" w:cs="Times New Roman"/>
        </w:rPr>
        <w:t xml:space="preserve">anced stage, metastatic and </w:t>
      </w:r>
      <w:r w:rsidR="0047248C" w:rsidRPr="00D43400">
        <w:rPr>
          <w:rFonts w:ascii="Book Antiqua" w:hAnsi="Book Antiqua" w:cs="Times New Roman"/>
        </w:rPr>
        <w:t>recu</w:t>
      </w:r>
      <w:r w:rsidR="002B7C59" w:rsidRPr="00D43400">
        <w:rPr>
          <w:rFonts w:ascii="Book Antiqua" w:hAnsi="Book Antiqua" w:cs="Times New Roman"/>
        </w:rPr>
        <w:t xml:space="preserve">rrent disease compared with </w:t>
      </w:r>
      <w:r w:rsidR="00730379" w:rsidRPr="00D43400">
        <w:rPr>
          <w:rFonts w:ascii="Book Antiqua" w:hAnsi="Book Antiqua" w:cs="Times New Roman"/>
        </w:rPr>
        <w:t xml:space="preserve">the </w:t>
      </w:r>
      <w:r w:rsidR="002B7C59" w:rsidRPr="00D43400">
        <w:rPr>
          <w:rFonts w:ascii="Book Antiqua" w:hAnsi="Book Antiqua" w:cs="Times New Roman"/>
        </w:rPr>
        <w:t>non-</w:t>
      </w:r>
      <w:r w:rsidR="0047248C" w:rsidRPr="00D43400">
        <w:rPr>
          <w:rFonts w:ascii="Book Antiqua" w:hAnsi="Book Antiqua" w:cs="Times New Roman"/>
        </w:rPr>
        <w:t>metastatic</w:t>
      </w:r>
      <w:r w:rsidR="002B7C59" w:rsidRPr="00D43400">
        <w:rPr>
          <w:rFonts w:ascii="Book Antiqua" w:hAnsi="Book Antiqua" w:cs="Times New Roman"/>
        </w:rPr>
        <w:t>, non-</w:t>
      </w:r>
      <w:r w:rsidR="00D3014B" w:rsidRPr="00D43400">
        <w:rPr>
          <w:rFonts w:ascii="Book Antiqua" w:hAnsi="Book Antiqua" w:cs="Times New Roman"/>
        </w:rPr>
        <w:t xml:space="preserve">recurrent and </w:t>
      </w:r>
      <w:r w:rsidR="00AA5235" w:rsidRPr="00D43400">
        <w:rPr>
          <w:rFonts w:ascii="Book Antiqua" w:hAnsi="Book Antiqua" w:cs="Times New Roman"/>
        </w:rPr>
        <w:t xml:space="preserve">the </w:t>
      </w:r>
      <w:r w:rsidR="00D3014B" w:rsidRPr="00D43400">
        <w:rPr>
          <w:rFonts w:ascii="Book Antiqua" w:hAnsi="Book Antiqua" w:cs="Times New Roman"/>
        </w:rPr>
        <w:t xml:space="preserve">early stage </w:t>
      </w:r>
      <w:proofErr w:type="gramStart"/>
      <w:r w:rsidR="00D3014B" w:rsidRPr="00D43400">
        <w:rPr>
          <w:rFonts w:ascii="Book Antiqua" w:hAnsi="Book Antiqua" w:cs="Times New Roman"/>
        </w:rPr>
        <w:t>disease</w:t>
      </w:r>
      <w:r w:rsidR="001F107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8204D8" w:rsidRPr="00D43400">
        <w:rPr>
          <w:rFonts w:ascii="Book Antiqua" w:hAnsi="Book Antiqua" w:cs="Times New Roman"/>
          <w:vertAlign w:val="superscript"/>
        </w:rPr>
        <w:t>14</w:t>
      </w:r>
      <w:r w:rsidR="001F1076" w:rsidRPr="00D43400">
        <w:rPr>
          <w:rFonts w:ascii="Book Antiqua" w:hAnsi="Book Antiqua" w:cs="Times New Roman"/>
          <w:vertAlign w:val="superscript"/>
        </w:rPr>
        <w:t>]</w:t>
      </w:r>
      <w:r w:rsidR="001F1076" w:rsidRPr="00D43400">
        <w:rPr>
          <w:rFonts w:ascii="Book Antiqua" w:hAnsi="Book Antiqua" w:cs="Times New Roman"/>
        </w:rPr>
        <w:t xml:space="preserve">. </w:t>
      </w:r>
      <w:r w:rsidR="00F200A1" w:rsidRPr="00D43400">
        <w:rPr>
          <w:rFonts w:ascii="Book Antiqua" w:hAnsi="Book Antiqua" w:cs="Times New Roman"/>
        </w:rPr>
        <w:t>Alt</w:t>
      </w:r>
      <w:r w:rsidR="001D7D43" w:rsidRPr="00D43400">
        <w:rPr>
          <w:rFonts w:ascii="Book Antiqua" w:hAnsi="Book Antiqua" w:cs="Times New Roman"/>
        </w:rPr>
        <w:t>h</w:t>
      </w:r>
      <w:r w:rsidR="00F200A1" w:rsidRPr="00D43400">
        <w:rPr>
          <w:rFonts w:ascii="Book Antiqua" w:hAnsi="Book Antiqua" w:cs="Times New Roman"/>
        </w:rPr>
        <w:t xml:space="preserve">ough researchers have investigated </w:t>
      </w:r>
      <w:r w:rsidR="00190652" w:rsidRPr="00D43400">
        <w:rPr>
          <w:rFonts w:ascii="Book Antiqua" w:hAnsi="Book Antiqua" w:cs="Times New Roman"/>
        </w:rPr>
        <w:t xml:space="preserve">the </w:t>
      </w:r>
      <w:r w:rsidR="0001264C" w:rsidRPr="00D43400">
        <w:rPr>
          <w:rFonts w:ascii="Book Antiqua" w:hAnsi="Book Antiqua" w:cs="Times New Roman"/>
        </w:rPr>
        <w:t>relation</w:t>
      </w:r>
      <w:r w:rsidR="00F200A1" w:rsidRPr="00D43400">
        <w:rPr>
          <w:rFonts w:ascii="Book Antiqua" w:hAnsi="Book Antiqua" w:cs="Times New Roman"/>
        </w:rPr>
        <w:t xml:space="preserve"> between inflammatory markers and exercise in cancer patients, there is no significant data showing effect</w:t>
      </w:r>
      <w:r w:rsidR="001575A3" w:rsidRPr="00D43400">
        <w:rPr>
          <w:rFonts w:ascii="Book Antiqua" w:hAnsi="Book Antiqua" w:cs="Times New Roman"/>
        </w:rPr>
        <w:t>s</w:t>
      </w:r>
      <w:r w:rsidR="00F200A1" w:rsidRPr="00D43400">
        <w:rPr>
          <w:rFonts w:ascii="Book Antiqua" w:hAnsi="Book Antiqua" w:cs="Times New Roman"/>
        </w:rPr>
        <w:t xml:space="preserve"> of exercise on</w:t>
      </w:r>
      <w:r w:rsidR="001575A3" w:rsidRPr="00D43400">
        <w:rPr>
          <w:rFonts w:ascii="Book Antiqua" w:hAnsi="Book Antiqua" w:cs="Times New Roman"/>
        </w:rPr>
        <w:t xml:space="preserve"> the</w:t>
      </w:r>
      <w:r w:rsidR="00F200A1" w:rsidRPr="00D43400">
        <w:rPr>
          <w:rFonts w:ascii="Book Antiqua" w:hAnsi="Book Antiqua" w:cs="Times New Roman"/>
        </w:rPr>
        <w:t xml:space="preserve"> immune system markers in cancer </w:t>
      </w:r>
      <w:proofErr w:type="gramStart"/>
      <w:r w:rsidR="00F200A1" w:rsidRPr="00D43400">
        <w:rPr>
          <w:rFonts w:ascii="Book Antiqua" w:hAnsi="Book Antiqua" w:cs="Times New Roman"/>
        </w:rPr>
        <w:t>patients</w:t>
      </w:r>
      <w:r w:rsidR="001605A3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841159" w:rsidRPr="00D43400">
        <w:rPr>
          <w:rFonts w:ascii="Book Antiqua" w:hAnsi="Book Antiqua" w:cs="Times New Roman"/>
          <w:vertAlign w:val="superscript"/>
        </w:rPr>
        <w:t>13,15</w:t>
      </w:r>
      <w:r w:rsidR="001605A3" w:rsidRPr="00D43400">
        <w:rPr>
          <w:rFonts w:ascii="Book Antiqua" w:hAnsi="Book Antiqua" w:cs="Times New Roman"/>
          <w:vertAlign w:val="superscript"/>
        </w:rPr>
        <w:t>]</w:t>
      </w:r>
      <w:r w:rsidR="001605A3" w:rsidRPr="00D43400">
        <w:rPr>
          <w:rFonts w:ascii="Book Antiqua" w:hAnsi="Book Antiqua" w:cs="Times New Roman"/>
        </w:rPr>
        <w:t xml:space="preserve">. </w:t>
      </w:r>
      <w:r w:rsidR="001575A3" w:rsidRPr="00D43400">
        <w:rPr>
          <w:rFonts w:ascii="Book Antiqua" w:hAnsi="Book Antiqua" w:cs="Times New Roman"/>
        </w:rPr>
        <w:t xml:space="preserve">Recently, a few </w:t>
      </w:r>
      <w:r w:rsidR="00D27620" w:rsidRPr="00D43400">
        <w:rPr>
          <w:rFonts w:ascii="Book Antiqua" w:hAnsi="Book Antiqua" w:cs="Times New Roman"/>
        </w:rPr>
        <w:t xml:space="preserve">studies have </w:t>
      </w:r>
      <w:r w:rsidR="001575A3" w:rsidRPr="00D43400">
        <w:rPr>
          <w:rFonts w:ascii="Book Antiqua" w:hAnsi="Book Antiqua" w:cs="Times New Roman"/>
        </w:rPr>
        <w:t xml:space="preserve">showed </w:t>
      </w:r>
      <w:r w:rsidR="00D27620" w:rsidRPr="00D43400">
        <w:rPr>
          <w:rFonts w:ascii="Book Antiqua" w:hAnsi="Book Antiqua" w:cs="Times New Roman"/>
        </w:rPr>
        <w:t>so</w:t>
      </w:r>
      <w:r w:rsidR="0080136A" w:rsidRPr="00D43400">
        <w:rPr>
          <w:rFonts w:ascii="Book Antiqua" w:hAnsi="Book Antiqua" w:cs="Times New Roman"/>
        </w:rPr>
        <w:t>me positive results in cytokine and</w:t>
      </w:r>
      <w:r w:rsidR="00D27620" w:rsidRPr="00D43400">
        <w:rPr>
          <w:rFonts w:ascii="Book Antiqua" w:hAnsi="Book Antiqua" w:cs="Times New Roman"/>
        </w:rPr>
        <w:t xml:space="preserve"> insulin levels with Tai Chi exercises</w:t>
      </w:r>
      <w:r w:rsidR="005D6135" w:rsidRPr="00D43400">
        <w:rPr>
          <w:rFonts w:ascii="Book Antiqua" w:hAnsi="Book Antiqua" w:cs="Times New Roman"/>
        </w:rPr>
        <w:t xml:space="preserve"> </w:t>
      </w:r>
      <w:r w:rsidR="006D6D5B" w:rsidRPr="00D43400">
        <w:rPr>
          <w:rFonts w:ascii="Book Antiqua" w:hAnsi="Book Antiqua" w:cs="Times New Roman"/>
        </w:rPr>
        <w:t xml:space="preserve">in breast cancer </w:t>
      </w:r>
      <w:proofErr w:type="gramStart"/>
      <w:r w:rsidR="006D6D5B" w:rsidRPr="00D43400">
        <w:rPr>
          <w:rFonts w:ascii="Book Antiqua" w:hAnsi="Book Antiqua" w:cs="Times New Roman"/>
        </w:rPr>
        <w:t>patients</w:t>
      </w:r>
      <w:r w:rsidR="001605A3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841159" w:rsidRPr="00D43400">
        <w:rPr>
          <w:rFonts w:ascii="Book Antiqua" w:hAnsi="Book Antiqua" w:cs="Times New Roman"/>
          <w:vertAlign w:val="superscript"/>
        </w:rPr>
        <w:t>16,17</w:t>
      </w:r>
      <w:r w:rsidR="001605A3" w:rsidRPr="00D43400">
        <w:rPr>
          <w:rFonts w:ascii="Book Antiqua" w:hAnsi="Book Antiqua" w:cs="Times New Roman"/>
          <w:vertAlign w:val="superscript"/>
        </w:rPr>
        <w:t>]</w:t>
      </w:r>
      <w:r w:rsidR="001605A3" w:rsidRPr="00D43400">
        <w:rPr>
          <w:rFonts w:ascii="Book Antiqua" w:hAnsi="Book Antiqua" w:cs="Times New Roman"/>
        </w:rPr>
        <w:t xml:space="preserve">. </w:t>
      </w:r>
    </w:p>
    <w:p w:rsidR="00767CF0" w:rsidRPr="00D43400" w:rsidRDefault="00F200A1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Angiogenesis and apoptosis</w:t>
      </w:r>
      <w:r w:rsidR="00D3014B" w:rsidRPr="00D43400">
        <w:rPr>
          <w:rFonts w:ascii="Book Antiqua" w:hAnsi="Book Antiqua" w:cs="Times New Roman"/>
        </w:rPr>
        <w:t xml:space="preserve"> </w:t>
      </w:r>
      <w:r w:rsidR="002309F5" w:rsidRPr="00D43400">
        <w:rPr>
          <w:rFonts w:ascii="Book Antiqua" w:hAnsi="Book Antiqua" w:cs="Times New Roman"/>
        </w:rPr>
        <w:t>are</w:t>
      </w:r>
      <w:r w:rsidR="00D3014B" w:rsidRPr="00D43400">
        <w:rPr>
          <w:rFonts w:ascii="Book Antiqua" w:hAnsi="Book Antiqua" w:cs="Times New Roman"/>
        </w:rPr>
        <w:t xml:space="preserve"> related with </w:t>
      </w:r>
      <w:r w:rsidR="00A47720" w:rsidRPr="00D43400">
        <w:rPr>
          <w:rFonts w:ascii="Book Antiqua" w:hAnsi="Book Antiqua" w:cs="Times New Roman"/>
        </w:rPr>
        <w:t xml:space="preserve">the </w:t>
      </w:r>
      <w:r w:rsidR="00D3014B" w:rsidRPr="00D43400">
        <w:rPr>
          <w:rFonts w:ascii="Book Antiqua" w:hAnsi="Book Antiqua" w:cs="Times New Roman"/>
        </w:rPr>
        <w:t xml:space="preserve">progression and metastasis of the tumor </w:t>
      </w:r>
      <w:r w:rsidR="00856261" w:rsidRPr="00D43400">
        <w:rPr>
          <w:rFonts w:ascii="Book Antiqua" w:hAnsi="Book Antiqua" w:cs="Times New Roman"/>
        </w:rPr>
        <w:t>with</w:t>
      </w:r>
      <w:r w:rsidR="002066FD" w:rsidRPr="00D43400">
        <w:rPr>
          <w:rFonts w:ascii="Book Antiqua" w:hAnsi="Book Antiqua" w:cs="Times New Roman"/>
        </w:rPr>
        <w:t xml:space="preserve"> vascular endothelial growth factor </w:t>
      </w:r>
      <w:r w:rsidR="00D2020A" w:rsidRPr="00D43400">
        <w:rPr>
          <w:rFonts w:ascii="Book Antiqua" w:hAnsi="Book Antiqua" w:cs="Times New Roman"/>
        </w:rPr>
        <w:t>being the</w:t>
      </w:r>
      <w:r w:rsidR="002066FD" w:rsidRPr="00D43400">
        <w:rPr>
          <w:rFonts w:ascii="Book Antiqua" w:hAnsi="Book Antiqua" w:cs="Times New Roman"/>
        </w:rPr>
        <w:t xml:space="preserve"> </w:t>
      </w:r>
      <w:r w:rsidR="009E2500" w:rsidRPr="00D43400">
        <w:rPr>
          <w:rFonts w:ascii="Book Antiqua" w:hAnsi="Book Antiqua" w:cs="Times New Roman"/>
        </w:rPr>
        <w:t>most studied</w:t>
      </w:r>
      <w:r w:rsidR="002066FD" w:rsidRPr="00D43400">
        <w:rPr>
          <w:rFonts w:ascii="Book Antiqua" w:hAnsi="Book Antiqua" w:cs="Times New Roman"/>
        </w:rPr>
        <w:t xml:space="preserve"> </w:t>
      </w:r>
      <w:proofErr w:type="spellStart"/>
      <w:r w:rsidR="002066FD" w:rsidRPr="00D43400">
        <w:rPr>
          <w:rFonts w:ascii="Book Antiqua" w:hAnsi="Book Antiqua" w:cs="Times New Roman"/>
        </w:rPr>
        <w:t>angiogenic</w:t>
      </w:r>
      <w:proofErr w:type="spellEnd"/>
      <w:r w:rsidR="002066FD" w:rsidRPr="00D43400">
        <w:rPr>
          <w:rFonts w:ascii="Book Antiqua" w:hAnsi="Book Antiqua" w:cs="Times New Roman"/>
        </w:rPr>
        <w:t xml:space="preserve"> </w:t>
      </w:r>
      <w:proofErr w:type="gramStart"/>
      <w:r w:rsidR="002066FD" w:rsidRPr="00D43400">
        <w:rPr>
          <w:rFonts w:ascii="Book Antiqua" w:hAnsi="Book Antiqua" w:cs="Times New Roman"/>
        </w:rPr>
        <w:t>molecule</w:t>
      </w:r>
      <w:r w:rsidR="0030583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841159" w:rsidRPr="00D43400">
        <w:rPr>
          <w:rFonts w:ascii="Book Antiqua" w:hAnsi="Book Antiqua" w:cs="Times New Roman"/>
          <w:vertAlign w:val="superscript"/>
        </w:rPr>
        <w:t>18</w:t>
      </w:r>
      <w:r w:rsidR="0030583A" w:rsidRPr="00D43400">
        <w:rPr>
          <w:rFonts w:ascii="Book Antiqua" w:hAnsi="Book Antiqua" w:cs="Times New Roman"/>
          <w:vertAlign w:val="superscript"/>
        </w:rPr>
        <w:t>]</w:t>
      </w:r>
      <w:r w:rsidR="0030583A" w:rsidRPr="00D43400">
        <w:rPr>
          <w:rFonts w:ascii="Book Antiqua" w:hAnsi="Book Antiqua" w:cs="Times New Roman"/>
        </w:rPr>
        <w:t xml:space="preserve">. </w:t>
      </w:r>
      <w:r w:rsidR="00A32E5C" w:rsidRPr="00D43400">
        <w:rPr>
          <w:rFonts w:ascii="Book Antiqua" w:hAnsi="Book Antiqua" w:cs="Times New Roman"/>
        </w:rPr>
        <w:t xml:space="preserve">Ergun </w:t>
      </w:r>
      <w:r w:rsidR="00A32E5C" w:rsidRPr="00D43400">
        <w:rPr>
          <w:rFonts w:ascii="Book Antiqua" w:hAnsi="Book Antiqua" w:cs="Times New Roman"/>
          <w:i/>
        </w:rPr>
        <w:t xml:space="preserve">et </w:t>
      </w:r>
      <w:proofErr w:type="gramStart"/>
      <w:r w:rsidR="00A32E5C" w:rsidRPr="00D43400">
        <w:rPr>
          <w:rFonts w:ascii="Book Antiqua" w:hAnsi="Book Antiqua" w:cs="Times New Roman"/>
          <w:i/>
        </w:rPr>
        <w:t>al</w:t>
      </w:r>
      <w:r w:rsidR="00E85C6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E85C66" w:rsidRPr="00D43400">
        <w:rPr>
          <w:rFonts w:ascii="Book Antiqua" w:hAnsi="Book Antiqua" w:cs="Times New Roman"/>
          <w:vertAlign w:val="superscript"/>
        </w:rPr>
        <w:t>19]</w:t>
      </w:r>
      <w:r w:rsidR="00A32E5C" w:rsidRPr="00D43400">
        <w:rPr>
          <w:rFonts w:ascii="Book Antiqua" w:hAnsi="Book Antiqua" w:cs="Times New Roman"/>
        </w:rPr>
        <w:t xml:space="preserve"> have showed the </w:t>
      </w:r>
      <w:r w:rsidR="00A6336A" w:rsidRPr="00D43400">
        <w:rPr>
          <w:rFonts w:ascii="Book Antiqua" w:hAnsi="Book Antiqua" w:cs="Times New Roman"/>
        </w:rPr>
        <w:t>positive effect</w:t>
      </w:r>
      <w:r w:rsidR="00A32E5C" w:rsidRPr="00D43400">
        <w:rPr>
          <w:rFonts w:ascii="Book Antiqua" w:hAnsi="Book Antiqua" w:cs="Times New Roman"/>
        </w:rPr>
        <w:t>s</w:t>
      </w:r>
      <w:r w:rsidR="00A6336A" w:rsidRPr="00D43400">
        <w:rPr>
          <w:rFonts w:ascii="Book Antiqua" w:hAnsi="Book Antiqua" w:cs="Times New Roman"/>
        </w:rPr>
        <w:t xml:space="preserve"> on levels of </w:t>
      </w:r>
      <w:proofErr w:type="spellStart"/>
      <w:r w:rsidR="00A6336A" w:rsidRPr="00D43400">
        <w:rPr>
          <w:rFonts w:ascii="Book Antiqua" w:hAnsi="Book Antiqua" w:cs="Times New Roman"/>
        </w:rPr>
        <w:t>angiogenic</w:t>
      </w:r>
      <w:proofErr w:type="spellEnd"/>
      <w:r w:rsidR="00A6336A" w:rsidRPr="00D43400">
        <w:rPr>
          <w:rFonts w:ascii="Book Antiqua" w:hAnsi="Book Antiqua" w:cs="Times New Roman"/>
        </w:rPr>
        <w:t xml:space="preserve"> molecules </w:t>
      </w:r>
      <w:r w:rsidR="00E15D83" w:rsidRPr="00D43400">
        <w:rPr>
          <w:rFonts w:ascii="Book Antiqua" w:hAnsi="Book Antiqua" w:cs="Times New Roman"/>
        </w:rPr>
        <w:t>with</w:t>
      </w:r>
      <w:r w:rsidR="005E3AE2" w:rsidRPr="00D43400">
        <w:rPr>
          <w:rFonts w:ascii="Book Antiqua" w:hAnsi="Book Antiqua" w:cs="Times New Roman"/>
        </w:rPr>
        <w:t xml:space="preserve"> </w:t>
      </w:r>
      <w:r w:rsidR="00A6336A" w:rsidRPr="00D43400">
        <w:rPr>
          <w:rFonts w:ascii="Book Antiqua" w:hAnsi="Book Antiqua" w:cs="Times New Roman"/>
        </w:rPr>
        <w:t>supervised and home exercise</w:t>
      </w:r>
      <w:r w:rsidR="00E15D83" w:rsidRPr="00D43400">
        <w:rPr>
          <w:rFonts w:ascii="Book Antiqua" w:hAnsi="Book Antiqua" w:cs="Times New Roman"/>
        </w:rPr>
        <w:t>s</w:t>
      </w:r>
      <w:r w:rsidR="00A6336A" w:rsidRPr="00D43400">
        <w:rPr>
          <w:rFonts w:ascii="Book Antiqua" w:hAnsi="Book Antiqua" w:cs="Times New Roman"/>
        </w:rPr>
        <w:t xml:space="preserve"> in breast cancer </w:t>
      </w:r>
      <w:r w:rsidR="00CD08D0" w:rsidRPr="00D43400">
        <w:rPr>
          <w:rFonts w:ascii="Book Antiqua" w:hAnsi="Book Antiqua" w:cs="Times New Roman"/>
        </w:rPr>
        <w:t>patients</w:t>
      </w:r>
      <w:r w:rsidR="00527C47" w:rsidRPr="00D43400">
        <w:rPr>
          <w:rFonts w:ascii="Book Antiqua" w:hAnsi="Book Antiqua" w:cs="Times New Roman"/>
        </w:rPr>
        <w:t xml:space="preserve"> </w:t>
      </w:r>
      <w:r w:rsidR="00A6336A" w:rsidRPr="00D43400">
        <w:rPr>
          <w:rFonts w:ascii="Book Antiqua" w:hAnsi="Book Antiqua" w:cs="Times New Roman"/>
        </w:rPr>
        <w:t>comp</w:t>
      </w:r>
      <w:r w:rsidR="00E15D83" w:rsidRPr="00D43400">
        <w:rPr>
          <w:rFonts w:ascii="Book Antiqua" w:hAnsi="Book Antiqua" w:cs="Times New Roman"/>
        </w:rPr>
        <w:t xml:space="preserve">ared to </w:t>
      </w:r>
      <w:r w:rsidR="00EB199D" w:rsidRPr="00D43400">
        <w:rPr>
          <w:rFonts w:ascii="Book Antiqua" w:hAnsi="Book Antiqua" w:cs="Times New Roman"/>
        </w:rPr>
        <w:t xml:space="preserve">the </w:t>
      </w:r>
      <w:r w:rsidR="00E15D83" w:rsidRPr="00D43400">
        <w:rPr>
          <w:rFonts w:ascii="Book Antiqua" w:hAnsi="Book Antiqua" w:cs="Times New Roman"/>
        </w:rPr>
        <w:t>education-only-</w:t>
      </w:r>
      <w:r w:rsidR="000A125E" w:rsidRPr="00D43400">
        <w:rPr>
          <w:rFonts w:ascii="Book Antiqua" w:hAnsi="Book Antiqua" w:cs="Times New Roman"/>
        </w:rPr>
        <w:t>group</w:t>
      </w:r>
      <w:r w:rsidR="0030583A" w:rsidRPr="00D43400">
        <w:rPr>
          <w:rFonts w:ascii="Book Antiqua" w:hAnsi="Book Antiqua" w:cs="Times New Roman"/>
          <w:vertAlign w:val="superscript"/>
        </w:rPr>
        <w:t>.</w:t>
      </w:r>
      <w:r w:rsidR="0030583A" w:rsidRPr="00D43400">
        <w:rPr>
          <w:rFonts w:ascii="Book Antiqua" w:hAnsi="Book Antiqua" w:cs="Times New Roman"/>
        </w:rPr>
        <w:t xml:space="preserve"> </w:t>
      </w:r>
      <w:r w:rsidR="00720032" w:rsidRPr="00D43400">
        <w:rPr>
          <w:rFonts w:ascii="Book Antiqua" w:hAnsi="Book Antiqua" w:cs="Times New Roman"/>
        </w:rPr>
        <w:t xml:space="preserve">Most of these studies </w:t>
      </w:r>
      <w:r w:rsidR="00373122" w:rsidRPr="00D43400">
        <w:rPr>
          <w:rFonts w:ascii="Book Antiqua" w:hAnsi="Book Antiqua" w:cs="Times New Roman"/>
        </w:rPr>
        <w:t xml:space="preserve">investigating </w:t>
      </w:r>
      <w:r w:rsidR="00820725" w:rsidRPr="00D43400">
        <w:rPr>
          <w:rFonts w:ascii="Book Antiqua" w:hAnsi="Book Antiqua" w:cs="Times New Roman"/>
        </w:rPr>
        <w:t xml:space="preserve">the </w:t>
      </w:r>
      <w:r w:rsidR="00373122" w:rsidRPr="00D43400">
        <w:rPr>
          <w:rFonts w:ascii="Book Antiqua" w:hAnsi="Book Antiqua" w:cs="Times New Roman"/>
        </w:rPr>
        <w:t xml:space="preserve">relationship between immune functions and exercise in </w:t>
      </w:r>
      <w:r w:rsidR="00373122" w:rsidRPr="00D43400">
        <w:rPr>
          <w:rFonts w:ascii="Book Antiqua" w:hAnsi="Book Antiqua" w:cs="Times New Roman"/>
        </w:rPr>
        <w:lastRenderedPageBreak/>
        <w:t xml:space="preserve">breast cancer patients </w:t>
      </w:r>
      <w:r w:rsidR="00720032" w:rsidRPr="00D43400">
        <w:rPr>
          <w:rFonts w:ascii="Book Antiqua" w:hAnsi="Book Antiqua" w:cs="Times New Roman"/>
        </w:rPr>
        <w:t xml:space="preserve">have limitations </w:t>
      </w:r>
      <w:r w:rsidR="00C60E5F" w:rsidRPr="00D43400">
        <w:rPr>
          <w:rFonts w:ascii="Book Antiqua" w:hAnsi="Book Antiqua" w:cs="Times New Roman"/>
        </w:rPr>
        <w:t xml:space="preserve">such as </w:t>
      </w:r>
      <w:r w:rsidR="00720032" w:rsidRPr="00D43400">
        <w:rPr>
          <w:rFonts w:ascii="Book Antiqua" w:hAnsi="Book Antiqua" w:cs="Times New Roman"/>
        </w:rPr>
        <w:t xml:space="preserve">their small sample size and </w:t>
      </w:r>
      <w:r w:rsidR="00C60E5F" w:rsidRPr="00D43400">
        <w:rPr>
          <w:rFonts w:ascii="Book Antiqua" w:hAnsi="Book Antiqua" w:cs="Times New Roman"/>
        </w:rPr>
        <w:t xml:space="preserve">this </w:t>
      </w:r>
      <w:r w:rsidR="00720032" w:rsidRPr="00D43400">
        <w:rPr>
          <w:rFonts w:ascii="Book Antiqua" w:hAnsi="Book Antiqua" w:cs="Times New Roman"/>
        </w:rPr>
        <w:t xml:space="preserve">should be investigated in future </w:t>
      </w:r>
      <w:r w:rsidR="00282C26" w:rsidRPr="00D43400">
        <w:rPr>
          <w:rFonts w:ascii="Book Antiqua" w:hAnsi="Book Antiqua" w:cs="Times New Roman"/>
        </w:rPr>
        <w:t>randomized clinical trials (RCT)</w:t>
      </w:r>
      <w:r w:rsidR="00AF1863" w:rsidRPr="00D43400">
        <w:rPr>
          <w:rFonts w:ascii="Book Antiqua" w:hAnsi="Book Antiqua" w:cs="Times New Roman"/>
        </w:rPr>
        <w:t xml:space="preserve"> </w:t>
      </w:r>
      <w:r w:rsidR="00952A4B" w:rsidRPr="00D43400">
        <w:rPr>
          <w:rFonts w:ascii="Book Antiqua" w:hAnsi="Book Antiqua" w:cs="Times New Roman"/>
        </w:rPr>
        <w:t>with</w:t>
      </w:r>
      <w:r w:rsidR="00720032" w:rsidRPr="00D43400">
        <w:rPr>
          <w:rFonts w:ascii="Book Antiqua" w:hAnsi="Book Antiqua" w:cs="Times New Roman"/>
        </w:rPr>
        <w:t xml:space="preserve"> large populations. </w:t>
      </w:r>
    </w:p>
    <w:p w:rsidR="0050076A" w:rsidRPr="00D43400" w:rsidRDefault="00DA592D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Being overweight and obese</w:t>
      </w:r>
      <w:r w:rsidR="00803F8D" w:rsidRPr="00D43400">
        <w:rPr>
          <w:rFonts w:ascii="Book Antiqua" w:hAnsi="Book Antiqua" w:cs="Times New Roman"/>
        </w:rPr>
        <w:t xml:space="preserve"> are clearly associated with an increased risk of developing </w:t>
      </w:r>
      <w:r w:rsidR="007B577B" w:rsidRPr="00D43400">
        <w:rPr>
          <w:rFonts w:ascii="Book Antiqua" w:hAnsi="Book Antiqua" w:cs="Times New Roman"/>
        </w:rPr>
        <w:t>many cancer types</w:t>
      </w:r>
      <w:r w:rsidR="00803F8D" w:rsidRPr="00D43400">
        <w:rPr>
          <w:rFonts w:ascii="Book Antiqua" w:hAnsi="Book Antiqua" w:cs="Times New Roman"/>
        </w:rPr>
        <w:t xml:space="preserve">, including </w:t>
      </w:r>
      <w:r w:rsidR="00B2062F" w:rsidRPr="00D43400">
        <w:rPr>
          <w:rFonts w:ascii="Book Antiqua" w:hAnsi="Book Antiqua" w:cs="Times New Roman"/>
        </w:rPr>
        <w:t>breast cancer</w:t>
      </w:r>
      <w:r w:rsidR="00803F8D" w:rsidRPr="00D43400">
        <w:rPr>
          <w:rFonts w:ascii="Book Antiqua" w:hAnsi="Book Antiqua" w:cs="Times New Roman"/>
        </w:rPr>
        <w:t xml:space="preserve"> in postmenopausal </w:t>
      </w:r>
      <w:proofErr w:type="gramStart"/>
      <w:r w:rsidR="00803F8D" w:rsidRPr="00D43400">
        <w:rPr>
          <w:rFonts w:ascii="Book Antiqua" w:hAnsi="Book Antiqua" w:cs="Times New Roman"/>
        </w:rPr>
        <w:t>women</w:t>
      </w:r>
      <w:r w:rsidR="0030583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FC6CF9" w:rsidRPr="00D43400">
        <w:rPr>
          <w:rFonts w:ascii="Book Antiqua" w:hAnsi="Book Antiqua" w:cs="Times New Roman"/>
          <w:vertAlign w:val="superscript"/>
        </w:rPr>
        <w:t>4,20</w:t>
      </w:r>
      <w:r w:rsidR="0030583A" w:rsidRPr="00D43400">
        <w:rPr>
          <w:rFonts w:ascii="Book Antiqua" w:hAnsi="Book Antiqua" w:cs="Times New Roman"/>
          <w:vertAlign w:val="superscript"/>
        </w:rPr>
        <w:t>]</w:t>
      </w:r>
      <w:r w:rsidR="0030583A" w:rsidRPr="00D43400">
        <w:rPr>
          <w:rFonts w:ascii="Book Antiqua" w:hAnsi="Book Antiqua" w:cs="Times New Roman"/>
        </w:rPr>
        <w:t>.</w:t>
      </w:r>
      <w:r w:rsidR="00E85C66" w:rsidRPr="00D43400">
        <w:rPr>
          <w:rFonts w:ascii="Book Antiqua" w:hAnsi="Book Antiqua" w:cs="Times New Roman" w:hint="eastAsia"/>
          <w:lang w:eastAsia="zh-CN"/>
        </w:rPr>
        <w:t xml:space="preserve"> </w:t>
      </w:r>
      <w:r w:rsidR="0034711E" w:rsidRPr="00D43400">
        <w:rPr>
          <w:rFonts w:ascii="Book Antiqua" w:hAnsi="Book Antiqua" w:cs="Times New Roman"/>
        </w:rPr>
        <w:t xml:space="preserve">The </w:t>
      </w:r>
      <w:r w:rsidR="00DA3CD2" w:rsidRPr="00D43400">
        <w:rPr>
          <w:rFonts w:ascii="Book Antiqua" w:hAnsi="Book Antiqua" w:cs="Times New Roman"/>
        </w:rPr>
        <w:t>mechanism underlying</w:t>
      </w:r>
      <w:r w:rsidR="00A8472B" w:rsidRPr="00D43400">
        <w:rPr>
          <w:rFonts w:ascii="Book Antiqua" w:hAnsi="Book Antiqua" w:cs="Times New Roman"/>
        </w:rPr>
        <w:t xml:space="preserve"> obesity and breast cancer is</w:t>
      </w:r>
      <w:r w:rsidR="0034711E" w:rsidRPr="00D43400">
        <w:rPr>
          <w:rFonts w:ascii="Book Antiqua" w:hAnsi="Book Antiqua" w:cs="Times New Roman"/>
        </w:rPr>
        <w:t xml:space="preserve"> considered </w:t>
      </w:r>
      <w:r w:rsidR="001F1AAC" w:rsidRPr="00D43400">
        <w:rPr>
          <w:rFonts w:ascii="Book Antiqua" w:hAnsi="Book Antiqua" w:cs="Times New Roman"/>
        </w:rPr>
        <w:t>to be</w:t>
      </w:r>
      <w:r w:rsidR="008C533D" w:rsidRPr="00D43400">
        <w:rPr>
          <w:rFonts w:ascii="Book Antiqua" w:hAnsi="Book Antiqua" w:cs="Times New Roman"/>
        </w:rPr>
        <w:t xml:space="preserve"> immun</w:t>
      </w:r>
      <w:r w:rsidR="00051B76" w:rsidRPr="00D43400">
        <w:rPr>
          <w:rFonts w:ascii="Book Antiqua" w:hAnsi="Book Antiqua" w:cs="Times New Roman"/>
        </w:rPr>
        <w:t>e function and inflammation, levels of estrogen and IGF-1</w:t>
      </w:r>
      <w:r w:rsidR="0030583A" w:rsidRPr="00D43400">
        <w:rPr>
          <w:rFonts w:ascii="Book Antiqua" w:hAnsi="Book Antiqua" w:cs="Times New Roman"/>
          <w:vertAlign w:val="superscript"/>
        </w:rPr>
        <w:t>[</w:t>
      </w:r>
      <w:r w:rsidR="00FC6CF9" w:rsidRPr="00D43400">
        <w:rPr>
          <w:rFonts w:ascii="Book Antiqua" w:hAnsi="Book Antiqua" w:cs="Times New Roman"/>
          <w:vertAlign w:val="superscript"/>
        </w:rPr>
        <w:t>21</w:t>
      </w:r>
      <w:proofErr w:type="gramStart"/>
      <w:r w:rsidR="00FC6CF9" w:rsidRPr="00D43400">
        <w:rPr>
          <w:rFonts w:ascii="Book Antiqua" w:hAnsi="Book Antiqua" w:cs="Times New Roman"/>
          <w:vertAlign w:val="superscript"/>
        </w:rPr>
        <w:t>,22</w:t>
      </w:r>
      <w:proofErr w:type="gramEnd"/>
      <w:r w:rsidR="0030583A" w:rsidRPr="00D43400">
        <w:rPr>
          <w:rFonts w:ascii="Book Antiqua" w:hAnsi="Book Antiqua" w:cs="Times New Roman"/>
          <w:vertAlign w:val="superscript"/>
        </w:rPr>
        <w:t>]</w:t>
      </w:r>
      <w:r w:rsidR="0030583A" w:rsidRPr="00D43400">
        <w:rPr>
          <w:rFonts w:ascii="Book Antiqua" w:hAnsi="Book Antiqua" w:cs="Times New Roman"/>
        </w:rPr>
        <w:t>.</w:t>
      </w:r>
      <w:r w:rsidR="00DD7054" w:rsidRPr="00D43400">
        <w:rPr>
          <w:rFonts w:ascii="Book Antiqua" w:hAnsi="Book Antiqua" w:cs="Times New Roman"/>
        </w:rPr>
        <w:t xml:space="preserve"> </w:t>
      </w:r>
      <w:r w:rsidR="00C22F89" w:rsidRPr="00D43400">
        <w:rPr>
          <w:rFonts w:ascii="Book Antiqua" w:hAnsi="Book Antiqua" w:cs="Times New Roman"/>
        </w:rPr>
        <w:t xml:space="preserve">And </w:t>
      </w:r>
      <w:r w:rsidR="00051B76" w:rsidRPr="00D43400">
        <w:rPr>
          <w:rFonts w:ascii="Book Antiqua" w:hAnsi="Book Antiqua" w:cs="Times New Roman"/>
        </w:rPr>
        <w:t>yet there</w:t>
      </w:r>
      <w:r w:rsidR="008C533D" w:rsidRPr="00D43400">
        <w:rPr>
          <w:rFonts w:ascii="Book Antiqua" w:hAnsi="Book Antiqua" w:cs="Times New Roman"/>
        </w:rPr>
        <w:t xml:space="preserve"> are</w:t>
      </w:r>
      <w:r w:rsidR="00051B76" w:rsidRPr="00D43400">
        <w:rPr>
          <w:rFonts w:ascii="Book Antiqua" w:hAnsi="Book Antiqua" w:cs="Times New Roman"/>
        </w:rPr>
        <w:t xml:space="preserve"> studies exploring the effect</w:t>
      </w:r>
      <w:r w:rsidR="007F4098" w:rsidRPr="00D43400">
        <w:rPr>
          <w:rFonts w:ascii="Book Antiqua" w:hAnsi="Book Antiqua" w:cs="Times New Roman"/>
        </w:rPr>
        <w:t>s</w:t>
      </w:r>
      <w:r w:rsidR="00051B76" w:rsidRPr="00D43400">
        <w:rPr>
          <w:rFonts w:ascii="Book Antiqua" w:hAnsi="Book Antiqua" w:cs="Times New Roman"/>
        </w:rPr>
        <w:t xml:space="preserve"> of reducing breast cancer ri</w:t>
      </w:r>
      <w:r w:rsidR="00C22F89" w:rsidRPr="00D43400">
        <w:rPr>
          <w:rFonts w:ascii="Book Antiqua" w:hAnsi="Book Antiqua" w:cs="Times New Roman"/>
        </w:rPr>
        <w:t xml:space="preserve">sk with intentional weight </w:t>
      </w:r>
      <w:proofErr w:type="gramStart"/>
      <w:r w:rsidR="00C22F89" w:rsidRPr="00D43400">
        <w:rPr>
          <w:rFonts w:ascii="Book Antiqua" w:hAnsi="Book Antiqua" w:cs="Times New Roman"/>
        </w:rPr>
        <w:t>loss</w:t>
      </w:r>
      <w:r w:rsidR="00F52F3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FC6CF9" w:rsidRPr="00D43400">
        <w:rPr>
          <w:rFonts w:ascii="Book Antiqua" w:hAnsi="Book Antiqua" w:cs="Times New Roman"/>
          <w:vertAlign w:val="superscript"/>
        </w:rPr>
        <w:t>23,24</w:t>
      </w:r>
      <w:r w:rsidR="00F52F3A" w:rsidRPr="00D43400">
        <w:rPr>
          <w:rFonts w:ascii="Book Antiqua" w:hAnsi="Book Antiqua" w:cs="Times New Roman"/>
          <w:vertAlign w:val="superscript"/>
        </w:rPr>
        <w:t>]</w:t>
      </w:r>
      <w:r w:rsidR="00F52F3A" w:rsidRPr="00D43400">
        <w:rPr>
          <w:rFonts w:ascii="Book Antiqua" w:hAnsi="Book Antiqua" w:cs="Times New Roman"/>
        </w:rPr>
        <w:t>.</w:t>
      </w:r>
      <w:r w:rsidR="00E85C66" w:rsidRPr="00D43400">
        <w:rPr>
          <w:rFonts w:ascii="Book Antiqua" w:hAnsi="Book Antiqua" w:cs="Times New Roman" w:hint="eastAsia"/>
          <w:lang w:eastAsia="zh-CN"/>
        </w:rPr>
        <w:t xml:space="preserve"> </w:t>
      </w:r>
      <w:r w:rsidR="00A755B6" w:rsidRPr="00D43400">
        <w:rPr>
          <w:rFonts w:ascii="Book Antiqua" w:hAnsi="Book Antiqua" w:cs="Times New Roman"/>
        </w:rPr>
        <w:t xml:space="preserve">The </w:t>
      </w:r>
      <w:r w:rsidR="00ED28EE" w:rsidRPr="00D43400">
        <w:rPr>
          <w:rFonts w:ascii="Book Antiqua" w:hAnsi="Book Antiqua" w:cs="Times New Roman"/>
        </w:rPr>
        <w:t>American Ca</w:t>
      </w:r>
      <w:r w:rsidR="00A755B6" w:rsidRPr="00D43400">
        <w:rPr>
          <w:rFonts w:ascii="Book Antiqua" w:hAnsi="Book Antiqua" w:cs="Times New Roman"/>
        </w:rPr>
        <w:t xml:space="preserve">ncer Association recommends </w:t>
      </w:r>
      <w:r w:rsidR="00ED28EE" w:rsidRPr="00D43400">
        <w:rPr>
          <w:rFonts w:ascii="Book Antiqua" w:hAnsi="Book Antiqua" w:cs="Times New Roman"/>
        </w:rPr>
        <w:t>a healthy diet and advice</w:t>
      </w:r>
      <w:r w:rsidR="005E50DF" w:rsidRPr="00D43400">
        <w:rPr>
          <w:rFonts w:ascii="Book Antiqua" w:hAnsi="Book Antiqua" w:cs="Times New Roman"/>
        </w:rPr>
        <w:t>s</w:t>
      </w:r>
      <w:r w:rsidR="00ED28EE" w:rsidRPr="00D43400">
        <w:rPr>
          <w:rFonts w:ascii="Book Antiqua" w:hAnsi="Book Antiqua" w:cs="Times New Roman"/>
        </w:rPr>
        <w:t xml:space="preserve"> against gaining weight due to </w:t>
      </w:r>
      <w:r w:rsidR="006677A5" w:rsidRPr="00D43400">
        <w:rPr>
          <w:rFonts w:ascii="Book Antiqua" w:hAnsi="Book Antiqua" w:cs="Times New Roman"/>
        </w:rPr>
        <w:t xml:space="preserve">its </w:t>
      </w:r>
      <w:r w:rsidR="00ED28EE" w:rsidRPr="00D43400">
        <w:rPr>
          <w:rFonts w:ascii="Book Antiqua" w:hAnsi="Book Antiqua" w:cs="Times New Roman"/>
        </w:rPr>
        <w:t xml:space="preserve">negative effects on the treatment success and </w:t>
      </w:r>
      <w:proofErr w:type="gramStart"/>
      <w:r w:rsidR="00ED28EE" w:rsidRPr="00D43400">
        <w:rPr>
          <w:rFonts w:ascii="Book Antiqua" w:hAnsi="Book Antiqua" w:cs="Times New Roman"/>
        </w:rPr>
        <w:t>recurrence</w:t>
      </w:r>
      <w:r w:rsidR="00CD08D0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CD08D0" w:rsidRPr="00D43400">
        <w:rPr>
          <w:rFonts w:ascii="Book Antiqua" w:hAnsi="Book Antiqua" w:cs="Times New Roman"/>
          <w:vertAlign w:val="superscript"/>
        </w:rPr>
        <w:t>25]</w:t>
      </w:r>
      <w:r w:rsidR="00ED28EE" w:rsidRPr="00D43400">
        <w:rPr>
          <w:rFonts w:ascii="Book Antiqua" w:hAnsi="Book Antiqua" w:cs="Times New Roman"/>
        </w:rPr>
        <w:t xml:space="preserve">. </w:t>
      </w:r>
      <w:r w:rsidR="006677A5" w:rsidRPr="00D43400">
        <w:rPr>
          <w:rFonts w:ascii="Book Antiqua" w:hAnsi="Book Antiqua" w:cs="Times New Roman"/>
        </w:rPr>
        <w:t>The e</w:t>
      </w:r>
      <w:r w:rsidR="00DF3B96" w:rsidRPr="00D43400">
        <w:rPr>
          <w:rFonts w:ascii="Book Antiqua" w:hAnsi="Book Antiqua" w:cs="Times New Roman"/>
        </w:rPr>
        <w:t>stablished ways for losing weight is either to reduce dietary intake or</w:t>
      </w:r>
      <w:r w:rsidR="00123D18" w:rsidRPr="00D43400">
        <w:rPr>
          <w:rFonts w:ascii="Book Antiqua" w:hAnsi="Book Antiqua" w:cs="Times New Roman"/>
        </w:rPr>
        <w:t xml:space="preserve"> to</w:t>
      </w:r>
      <w:r w:rsidR="00DF3B96" w:rsidRPr="00D43400">
        <w:rPr>
          <w:rFonts w:ascii="Book Antiqua" w:hAnsi="Book Antiqua" w:cs="Times New Roman"/>
        </w:rPr>
        <w:t xml:space="preserve"> increase physical activity. Besides obtaining a healthy diet, regular exercise in breast cancer patients will be</w:t>
      </w:r>
      <w:r w:rsidR="00ED28EE" w:rsidRPr="00D43400">
        <w:rPr>
          <w:rFonts w:ascii="Book Antiqua" w:hAnsi="Book Antiqua" w:cs="Times New Roman"/>
        </w:rPr>
        <w:t xml:space="preserve"> helpful to maintain their ideal weight. </w:t>
      </w:r>
    </w:p>
    <w:p w:rsidR="00AE100A" w:rsidRPr="00D43400" w:rsidRDefault="000F1480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proofErr w:type="spellStart"/>
      <w:r w:rsidRPr="00D43400">
        <w:rPr>
          <w:rFonts w:ascii="Book Antiqua" w:hAnsi="Book Antiqua" w:cs="Times New Roman"/>
        </w:rPr>
        <w:t>Hahm</w:t>
      </w:r>
      <w:proofErr w:type="spellEnd"/>
      <w:r w:rsidR="004C3989" w:rsidRPr="00D43400">
        <w:rPr>
          <w:rFonts w:ascii="Book Antiqua" w:hAnsi="Book Antiqua" w:cs="Times New Roman"/>
        </w:rPr>
        <w:t xml:space="preserve"> </w:t>
      </w:r>
      <w:r w:rsidR="004C3989" w:rsidRPr="00D43400">
        <w:rPr>
          <w:rFonts w:ascii="Book Antiqua" w:hAnsi="Book Antiqua" w:cs="Times New Roman"/>
          <w:i/>
        </w:rPr>
        <w:t xml:space="preserve">et </w:t>
      </w:r>
      <w:proofErr w:type="gramStart"/>
      <w:r w:rsidR="004C3989" w:rsidRPr="00D43400">
        <w:rPr>
          <w:rFonts w:ascii="Book Antiqua" w:hAnsi="Book Antiqua" w:cs="Times New Roman"/>
          <w:i/>
        </w:rPr>
        <w:t>al</w:t>
      </w:r>
      <w:r w:rsidR="00E85C6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E85C66" w:rsidRPr="00D43400">
        <w:rPr>
          <w:rFonts w:ascii="Book Antiqua" w:hAnsi="Book Antiqua" w:cs="Times New Roman"/>
          <w:vertAlign w:val="superscript"/>
        </w:rPr>
        <w:t>26]</w:t>
      </w:r>
      <w:r w:rsidR="004C3989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>showed</w:t>
      </w:r>
      <w:r w:rsidR="004C3989" w:rsidRPr="00D43400">
        <w:rPr>
          <w:rFonts w:ascii="Book Antiqua" w:hAnsi="Book Antiqua" w:cs="Times New Roman"/>
        </w:rPr>
        <w:t xml:space="preserve"> that </w:t>
      </w:r>
      <w:r w:rsidR="006A2C01" w:rsidRPr="00D43400">
        <w:rPr>
          <w:rFonts w:ascii="Book Antiqua" w:hAnsi="Book Antiqua" w:cs="Times New Roman"/>
        </w:rPr>
        <w:t xml:space="preserve">the </w:t>
      </w:r>
      <w:r w:rsidR="004C3989" w:rsidRPr="00D43400">
        <w:rPr>
          <w:rFonts w:ascii="Book Antiqua" w:hAnsi="Book Antiqua" w:cs="Times New Roman"/>
        </w:rPr>
        <w:t xml:space="preserve">disruption of </w:t>
      </w:r>
      <w:r w:rsidR="00A34554" w:rsidRPr="00D43400">
        <w:rPr>
          <w:rFonts w:ascii="Book Antiqua" w:hAnsi="Book Antiqua" w:cs="Times New Roman"/>
        </w:rPr>
        <w:t xml:space="preserve">the </w:t>
      </w:r>
      <w:r w:rsidR="004C3989" w:rsidRPr="00D43400">
        <w:rPr>
          <w:rFonts w:ascii="Book Antiqua" w:hAnsi="Book Antiqua" w:cs="Times New Roman"/>
        </w:rPr>
        <w:t xml:space="preserve">circadian rhythm such as night shift </w:t>
      </w:r>
      <w:r w:rsidR="00DD2565" w:rsidRPr="00D43400">
        <w:rPr>
          <w:rFonts w:ascii="Book Antiqua" w:hAnsi="Book Antiqua" w:cs="Times New Roman"/>
        </w:rPr>
        <w:t>work</w:t>
      </w:r>
      <w:r w:rsidR="004C3989" w:rsidRPr="00D43400">
        <w:rPr>
          <w:rFonts w:ascii="Book Antiqua" w:hAnsi="Book Antiqua" w:cs="Times New Roman"/>
        </w:rPr>
        <w:t xml:space="preserve"> might have an association wit</w:t>
      </w:r>
      <w:r w:rsidR="00A34554" w:rsidRPr="00D43400">
        <w:rPr>
          <w:rFonts w:ascii="Book Antiqua" w:hAnsi="Book Antiqua" w:cs="Times New Roman"/>
        </w:rPr>
        <w:t xml:space="preserve">h </w:t>
      </w:r>
      <w:r w:rsidR="00243133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>progression of breast cancer</w:t>
      </w:r>
      <w:r w:rsidR="00F773ED" w:rsidRPr="00D43400">
        <w:rPr>
          <w:rFonts w:ascii="Book Antiqua" w:hAnsi="Book Antiqua" w:cs="Times New Roman"/>
        </w:rPr>
        <w:t xml:space="preserve">. </w:t>
      </w:r>
      <w:r w:rsidR="007F01EC" w:rsidRPr="00D43400">
        <w:rPr>
          <w:rFonts w:ascii="Book Antiqua" w:hAnsi="Book Antiqua" w:cs="Times New Roman"/>
        </w:rPr>
        <w:t>Exerci</w:t>
      </w:r>
      <w:r w:rsidR="00243133" w:rsidRPr="00D43400">
        <w:rPr>
          <w:rFonts w:ascii="Book Antiqua" w:hAnsi="Book Antiqua" w:cs="Times New Roman"/>
        </w:rPr>
        <w:t xml:space="preserve">se also acts as a regulator on the </w:t>
      </w:r>
      <w:r w:rsidR="004C3989" w:rsidRPr="00D43400">
        <w:rPr>
          <w:rFonts w:ascii="Book Antiqua" w:hAnsi="Book Antiqua" w:cs="Times New Roman"/>
        </w:rPr>
        <w:t xml:space="preserve">circadian </w:t>
      </w:r>
      <w:r w:rsidR="007F01EC" w:rsidRPr="00D43400">
        <w:rPr>
          <w:rFonts w:ascii="Book Antiqua" w:hAnsi="Book Antiqua" w:cs="Times New Roman"/>
        </w:rPr>
        <w:t>rhythm</w:t>
      </w:r>
      <w:r w:rsidR="004C3989" w:rsidRPr="00D43400">
        <w:rPr>
          <w:rFonts w:ascii="Book Antiqua" w:hAnsi="Book Antiqua" w:cs="Times New Roman"/>
        </w:rPr>
        <w:t xml:space="preserve"> and </w:t>
      </w:r>
      <w:r w:rsidR="007F01EC" w:rsidRPr="00D43400">
        <w:rPr>
          <w:rFonts w:ascii="Book Antiqua" w:hAnsi="Book Antiqua" w:cs="Times New Roman"/>
        </w:rPr>
        <w:t>sleep;</w:t>
      </w:r>
      <w:r w:rsidR="004C3989" w:rsidRPr="00D43400">
        <w:rPr>
          <w:rFonts w:ascii="Book Antiqua" w:hAnsi="Book Antiqua" w:cs="Times New Roman"/>
        </w:rPr>
        <w:t xml:space="preserve"> </w:t>
      </w:r>
      <w:r w:rsidR="007F01EC" w:rsidRPr="00D43400">
        <w:rPr>
          <w:rFonts w:ascii="Book Antiqua" w:hAnsi="Book Antiqua" w:cs="Times New Roman"/>
        </w:rPr>
        <w:t xml:space="preserve">so </w:t>
      </w:r>
      <w:r w:rsidR="002E51A4" w:rsidRPr="00D43400">
        <w:rPr>
          <w:rFonts w:ascii="Book Antiqua" w:hAnsi="Book Antiqua" w:cs="Times New Roman"/>
        </w:rPr>
        <w:t xml:space="preserve">hypothetically </w:t>
      </w:r>
      <w:r w:rsidR="004C3989" w:rsidRPr="00D43400">
        <w:rPr>
          <w:rFonts w:ascii="Book Antiqua" w:hAnsi="Book Antiqua" w:cs="Times New Roman"/>
        </w:rPr>
        <w:t xml:space="preserve">regular exercise might indirectly have an effect on preventing the progression of breast cancer. </w:t>
      </w:r>
      <w:r w:rsidR="002E51A4" w:rsidRPr="00D43400">
        <w:rPr>
          <w:rFonts w:ascii="Book Antiqua" w:hAnsi="Book Antiqua" w:cs="Times New Roman"/>
        </w:rPr>
        <w:t xml:space="preserve">However, this theory </w:t>
      </w:r>
      <w:r w:rsidR="001716A0" w:rsidRPr="00D43400">
        <w:rPr>
          <w:rFonts w:ascii="Book Antiqua" w:hAnsi="Book Antiqua" w:cs="Times New Roman"/>
        </w:rPr>
        <w:t>needs</w:t>
      </w:r>
      <w:r w:rsidR="002E51A4" w:rsidRPr="00D43400">
        <w:rPr>
          <w:rFonts w:ascii="Book Antiqua" w:hAnsi="Book Antiqua" w:cs="Times New Roman"/>
        </w:rPr>
        <w:t xml:space="preserve"> be proven with clinical studies </w:t>
      </w:r>
      <w:r w:rsidR="007E1AB4" w:rsidRPr="00D43400">
        <w:rPr>
          <w:rFonts w:ascii="Book Antiqua" w:hAnsi="Book Antiqua" w:cs="Times New Roman"/>
        </w:rPr>
        <w:t>in</w:t>
      </w:r>
      <w:r w:rsidR="002E51A4" w:rsidRPr="00D43400">
        <w:rPr>
          <w:rFonts w:ascii="Book Antiqua" w:hAnsi="Book Antiqua" w:cs="Times New Roman"/>
        </w:rPr>
        <w:t xml:space="preserve"> breast cancer patients. </w:t>
      </w:r>
    </w:p>
    <w:p w:rsidR="00121AD1" w:rsidRPr="00D43400" w:rsidRDefault="00920CF3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One descriptive study showed that </w:t>
      </w:r>
      <w:r w:rsidR="00B013DA" w:rsidRPr="00D43400">
        <w:rPr>
          <w:rFonts w:ascii="Book Antiqua" w:hAnsi="Book Antiqua" w:cs="Times New Roman"/>
        </w:rPr>
        <w:t>the prevalence</w:t>
      </w:r>
      <w:r w:rsidRPr="00D43400">
        <w:rPr>
          <w:rFonts w:ascii="Book Antiqua" w:hAnsi="Book Antiqua" w:cs="Times New Roman"/>
        </w:rPr>
        <w:t xml:space="preserve"> of fibromyalgia </w:t>
      </w:r>
      <w:r w:rsidR="00B04385" w:rsidRPr="00D43400">
        <w:rPr>
          <w:rFonts w:ascii="Book Antiqua" w:hAnsi="Book Antiqua" w:cs="Times New Roman"/>
        </w:rPr>
        <w:t>might</w:t>
      </w:r>
      <w:r w:rsidRPr="00D43400">
        <w:rPr>
          <w:rFonts w:ascii="Book Antiqua" w:hAnsi="Book Antiqua" w:cs="Times New Roman"/>
        </w:rPr>
        <w:t xml:space="preserve"> be high in hosp</w:t>
      </w:r>
      <w:r w:rsidR="00B013DA" w:rsidRPr="00D43400">
        <w:rPr>
          <w:rFonts w:ascii="Book Antiqua" w:hAnsi="Book Antiqua" w:cs="Times New Roman"/>
        </w:rPr>
        <w:t xml:space="preserve">italized breast cancer </w:t>
      </w:r>
      <w:proofErr w:type="gramStart"/>
      <w:r w:rsidR="00B013DA" w:rsidRPr="00D43400">
        <w:rPr>
          <w:rFonts w:ascii="Book Antiqua" w:hAnsi="Book Antiqua" w:cs="Times New Roman"/>
        </w:rPr>
        <w:t>patients</w:t>
      </w:r>
      <w:r w:rsidR="00941F7F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941F7F" w:rsidRPr="00D43400">
        <w:rPr>
          <w:rFonts w:ascii="Book Antiqua" w:hAnsi="Book Antiqua" w:cs="Times New Roman"/>
          <w:vertAlign w:val="superscript"/>
        </w:rPr>
        <w:t>2</w:t>
      </w:r>
      <w:r w:rsidR="00DD1654" w:rsidRPr="00D43400">
        <w:rPr>
          <w:rFonts w:ascii="Book Antiqua" w:hAnsi="Book Antiqua" w:cs="Times New Roman"/>
          <w:vertAlign w:val="superscript"/>
        </w:rPr>
        <w:t>7</w:t>
      </w:r>
      <w:r w:rsidR="00941F7F" w:rsidRPr="00D43400">
        <w:rPr>
          <w:rFonts w:ascii="Book Antiqua" w:hAnsi="Book Antiqua" w:cs="Times New Roman"/>
          <w:vertAlign w:val="superscript"/>
        </w:rPr>
        <w:t>]</w:t>
      </w:r>
      <w:r w:rsidR="00941F7F" w:rsidRPr="00D43400">
        <w:rPr>
          <w:rFonts w:ascii="Book Antiqua" w:hAnsi="Book Antiqua" w:cs="Times New Roman"/>
        </w:rPr>
        <w:t xml:space="preserve">. </w:t>
      </w:r>
      <w:r w:rsidR="00532F60" w:rsidRPr="00D43400">
        <w:rPr>
          <w:rFonts w:ascii="Book Antiqua" w:hAnsi="Book Antiqua" w:cs="Times New Roman"/>
        </w:rPr>
        <w:t>Fi</w:t>
      </w:r>
      <w:r w:rsidRPr="00D43400">
        <w:rPr>
          <w:rFonts w:ascii="Book Antiqua" w:hAnsi="Book Antiqua" w:cs="Times New Roman"/>
        </w:rPr>
        <w:t xml:space="preserve">bromyalgia </w:t>
      </w:r>
      <w:r w:rsidR="00532F60" w:rsidRPr="00D43400">
        <w:rPr>
          <w:rFonts w:ascii="Book Antiqua" w:hAnsi="Book Antiqua" w:cs="Times New Roman"/>
        </w:rPr>
        <w:t xml:space="preserve">symptoms </w:t>
      </w:r>
      <w:r w:rsidRPr="00D43400">
        <w:rPr>
          <w:rFonts w:ascii="Book Antiqua" w:hAnsi="Book Antiqua" w:cs="Times New Roman"/>
        </w:rPr>
        <w:t xml:space="preserve">additional to </w:t>
      </w:r>
      <w:r w:rsidR="00532F60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 xml:space="preserve">typical cancer </w:t>
      </w:r>
      <w:r w:rsidR="00D975A5" w:rsidRPr="00D43400">
        <w:rPr>
          <w:rFonts w:ascii="Book Antiqua" w:hAnsi="Book Antiqua" w:cs="Times New Roman"/>
        </w:rPr>
        <w:t>symptoms</w:t>
      </w:r>
      <w:r w:rsidR="00344326" w:rsidRPr="00D43400">
        <w:rPr>
          <w:rFonts w:ascii="Book Antiqua" w:hAnsi="Book Antiqua" w:cs="Times New Roman"/>
        </w:rPr>
        <w:t xml:space="preserve">, for instance </w:t>
      </w:r>
      <w:r w:rsidRPr="00D43400">
        <w:rPr>
          <w:rFonts w:ascii="Book Antiqua" w:hAnsi="Book Antiqua" w:cs="Times New Roman"/>
        </w:rPr>
        <w:t>fatigue</w:t>
      </w:r>
      <w:r w:rsidR="00344326" w:rsidRPr="00D43400">
        <w:rPr>
          <w:rFonts w:ascii="Book Antiqua" w:hAnsi="Book Antiqua" w:cs="Times New Roman"/>
        </w:rPr>
        <w:t>,</w:t>
      </w:r>
      <w:r w:rsidRPr="00D43400">
        <w:rPr>
          <w:rFonts w:ascii="Book Antiqua" w:hAnsi="Book Antiqua" w:cs="Times New Roman"/>
        </w:rPr>
        <w:t xml:space="preserve"> might influence </w:t>
      </w:r>
      <w:r w:rsidR="00892B8A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>patients</w:t>
      </w:r>
      <w:r w:rsidR="009B4813" w:rsidRPr="00D43400">
        <w:rPr>
          <w:rFonts w:ascii="Book Antiqua" w:hAnsi="Book Antiqua" w:cs="Times New Roman"/>
        </w:rPr>
        <w:t>’</w:t>
      </w:r>
      <w:r w:rsidRPr="00D43400">
        <w:rPr>
          <w:rFonts w:ascii="Book Antiqua" w:hAnsi="Book Antiqua" w:cs="Times New Roman"/>
        </w:rPr>
        <w:t xml:space="preserve"> </w:t>
      </w:r>
      <w:r w:rsidR="00B400B3" w:rsidRPr="00D43400">
        <w:rPr>
          <w:rFonts w:ascii="Book Antiqua" w:hAnsi="Book Antiqua" w:cs="Times New Roman"/>
        </w:rPr>
        <w:t>quality of life</w:t>
      </w:r>
      <w:r w:rsidR="00344326" w:rsidRPr="00D43400">
        <w:rPr>
          <w:rFonts w:ascii="Book Antiqua" w:hAnsi="Book Antiqua" w:cs="Times New Roman"/>
        </w:rPr>
        <w:t xml:space="preserve"> inversely. Thus</w:t>
      </w:r>
      <w:r w:rsidRPr="00D43400">
        <w:rPr>
          <w:rFonts w:ascii="Book Antiqua" w:hAnsi="Book Antiqua" w:cs="Times New Roman"/>
        </w:rPr>
        <w:t xml:space="preserve"> it </w:t>
      </w:r>
      <w:r w:rsidR="00521970" w:rsidRPr="00D43400">
        <w:rPr>
          <w:rFonts w:ascii="Book Antiqua" w:hAnsi="Book Antiqua" w:cs="Times New Roman"/>
        </w:rPr>
        <w:t xml:space="preserve">should be taken into account to </w:t>
      </w:r>
      <w:r w:rsidRPr="00D43400">
        <w:rPr>
          <w:rFonts w:ascii="Book Antiqua" w:hAnsi="Book Antiqua" w:cs="Times New Roman"/>
        </w:rPr>
        <w:t xml:space="preserve">consider </w:t>
      </w:r>
      <w:r w:rsidR="00344326" w:rsidRPr="00D43400">
        <w:rPr>
          <w:rFonts w:ascii="Book Antiqua" w:hAnsi="Book Antiqua" w:cs="Times New Roman"/>
        </w:rPr>
        <w:t>fibromyalgia</w:t>
      </w:r>
      <w:r w:rsidRPr="00D43400">
        <w:rPr>
          <w:rFonts w:ascii="Book Antiqua" w:hAnsi="Book Antiqua" w:cs="Times New Roman"/>
        </w:rPr>
        <w:t xml:space="preserve"> in prescribing exercises to </w:t>
      </w:r>
      <w:r w:rsidR="006652A2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>patients</w:t>
      </w:r>
      <w:r w:rsidR="0017614F" w:rsidRPr="00D43400">
        <w:rPr>
          <w:rFonts w:ascii="Book Antiqua" w:hAnsi="Book Antiqua" w:cs="Times New Roman"/>
        </w:rPr>
        <w:t xml:space="preserve"> diagnosed with breast cancer. </w:t>
      </w:r>
    </w:p>
    <w:p w:rsidR="00BE4288" w:rsidRPr="00D43400" w:rsidRDefault="00BE4288" w:rsidP="00E85C66">
      <w:pPr>
        <w:spacing w:line="360" w:lineRule="auto"/>
        <w:jc w:val="both"/>
        <w:rPr>
          <w:rFonts w:ascii="Book Antiqua" w:hAnsi="Book Antiqua" w:cs="Times New Roman"/>
        </w:rPr>
      </w:pPr>
    </w:p>
    <w:p w:rsidR="00BE4288" w:rsidRPr="00D43400" w:rsidRDefault="00334C3C" w:rsidP="00E85C66">
      <w:pPr>
        <w:spacing w:line="360" w:lineRule="auto"/>
        <w:jc w:val="both"/>
        <w:rPr>
          <w:rFonts w:ascii="Book Antiqua" w:hAnsi="Book Antiqua" w:cs="Times New Roman"/>
          <w:b/>
        </w:rPr>
      </w:pPr>
      <w:r w:rsidRPr="00D43400">
        <w:rPr>
          <w:rFonts w:ascii="Book Antiqua" w:hAnsi="Book Antiqua" w:cs="Times New Roman"/>
          <w:b/>
        </w:rPr>
        <w:t>EFFE</w:t>
      </w:r>
      <w:r w:rsidR="003A3A2C" w:rsidRPr="00D43400">
        <w:rPr>
          <w:rFonts w:ascii="Book Antiqua" w:hAnsi="Book Antiqua" w:cs="Times New Roman"/>
          <w:b/>
        </w:rPr>
        <w:t>C</w:t>
      </w:r>
      <w:r w:rsidRPr="00D43400">
        <w:rPr>
          <w:rFonts w:ascii="Book Antiqua" w:hAnsi="Book Antiqua" w:cs="Times New Roman"/>
          <w:b/>
        </w:rPr>
        <w:t xml:space="preserve">TS OF EXERCISE IN BREAST CANCER </w:t>
      </w:r>
    </w:p>
    <w:p w:rsidR="00453D4E" w:rsidRPr="00D43400" w:rsidRDefault="00453D4E" w:rsidP="00E85C66">
      <w:pPr>
        <w:spacing w:line="360" w:lineRule="auto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There is a growing interest among patients to search for </w:t>
      </w:r>
      <w:r w:rsidR="00F031DF" w:rsidRPr="00D43400">
        <w:rPr>
          <w:rFonts w:ascii="Book Antiqua" w:hAnsi="Book Antiqua" w:cs="Times New Roman"/>
        </w:rPr>
        <w:t xml:space="preserve">alternative </w:t>
      </w:r>
      <w:r w:rsidRPr="00D43400">
        <w:rPr>
          <w:rFonts w:ascii="Book Antiqua" w:hAnsi="Book Antiqua" w:cs="Times New Roman"/>
        </w:rPr>
        <w:t xml:space="preserve">options to achieve a better life quality among cancer </w:t>
      </w:r>
      <w:r w:rsidR="00CD08D0" w:rsidRPr="00D43400">
        <w:rPr>
          <w:rFonts w:ascii="Book Antiqua" w:hAnsi="Book Antiqua" w:cs="Times New Roman"/>
        </w:rPr>
        <w:t>patients</w:t>
      </w:r>
      <w:r w:rsidRPr="00D43400">
        <w:rPr>
          <w:rFonts w:ascii="Book Antiqua" w:hAnsi="Book Antiqua" w:cs="Times New Roman"/>
        </w:rPr>
        <w:t xml:space="preserve">. If the </w:t>
      </w:r>
      <w:r w:rsidR="004E6381" w:rsidRPr="00D43400">
        <w:rPr>
          <w:rFonts w:ascii="Book Antiqua" w:hAnsi="Book Antiqua" w:cs="Times New Roman"/>
        </w:rPr>
        <w:t>effect of practicing</w:t>
      </w:r>
      <w:r w:rsidR="00C80A38" w:rsidRPr="00D43400">
        <w:rPr>
          <w:rFonts w:ascii="Book Antiqua" w:hAnsi="Book Antiqua" w:cs="Times New Roman"/>
        </w:rPr>
        <w:t xml:space="preserve"> exercise in breast cancer </w:t>
      </w:r>
      <w:r w:rsidR="00CD08D0" w:rsidRPr="00D43400">
        <w:rPr>
          <w:rFonts w:ascii="Book Antiqua" w:hAnsi="Book Antiqua" w:cs="Times New Roman"/>
        </w:rPr>
        <w:t>patients</w:t>
      </w:r>
      <w:r w:rsidR="00C80A38" w:rsidRPr="00D43400">
        <w:rPr>
          <w:rFonts w:ascii="Book Antiqua" w:hAnsi="Book Antiqua" w:cs="Times New Roman"/>
        </w:rPr>
        <w:t xml:space="preserve"> on mortality as well as morbidity </w:t>
      </w:r>
      <w:r w:rsidR="004E6381" w:rsidRPr="00D43400">
        <w:rPr>
          <w:rFonts w:ascii="Book Antiqua" w:hAnsi="Book Antiqua" w:cs="Times New Roman"/>
        </w:rPr>
        <w:t>were</w:t>
      </w:r>
      <w:r w:rsidRPr="00D43400">
        <w:rPr>
          <w:rFonts w:ascii="Book Antiqua" w:hAnsi="Book Antiqua" w:cs="Times New Roman"/>
        </w:rPr>
        <w:t xml:space="preserve"> well understood, </w:t>
      </w:r>
      <w:r w:rsidR="00066BAC" w:rsidRPr="00D43400">
        <w:rPr>
          <w:rFonts w:ascii="Book Antiqua" w:hAnsi="Book Antiqua" w:cs="Times New Roman"/>
        </w:rPr>
        <w:t xml:space="preserve">that would create </w:t>
      </w:r>
      <w:r w:rsidRPr="00D43400">
        <w:rPr>
          <w:rFonts w:ascii="Book Antiqua" w:hAnsi="Book Antiqua" w:cs="Times New Roman"/>
        </w:rPr>
        <w:t xml:space="preserve">an important clinical impact in the future. </w:t>
      </w:r>
    </w:p>
    <w:p w:rsidR="005151A7" w:rsidRPr="00D43400" w:rsidRDefault="00B02FC4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Prospective-</w:t>
      </w:r>
      <w:r w:rsidR="00F410E5" w:rsidRPr="00D43400">
        <w:rPr>
          <w:rFonts w:ascii="Book Antiqua" w:hAnsi="Book Antiqua" w:cs="Times New Roman"/>
        </w:rPr>
        <w:t>observational studies have demonstrated that physical activity after cancer diagnosis is associated with a reduced risk of cancer recurrence and improved overall mortality among multiple cancer survivor groups, includi</w:t>
      </w:r>
      <w:r w:rsidR="007424CE" w:rsidRPr="00D43400">
        <w:rPr>
          <w:rFonts w:ascii="Book Antiqua" w:hAnsi="Book Antiqua" w:cs="Times New Roman"/>
        </w:rPr>
        <w:t>ng breast, colorectal, prostate</w:t>
      </w:r>
      <w:r w:rsidR="0087726D" w:rsidRPr="00D43400">
        <w:rPr>
          <w:rFonts w:ascii="Book Antiqua" w:hAnsi="Book Antiqua" w:cs="Times New Roman"/>
        </w:rPr>
        <w:t xml:space="preserve"> and ovarian </w:t>
      </w:r>
      <w:proofErr w:type="gramStart"/>
      <w:r w:rsidR="0087726D" w:rsidRPr="00D43400">
        <w:rPr>
          <w:rFonts w:ascii="Book Antiqua" w:hAnsi="Book Antiqua" w:cs="Times New Roman"/>
        </w:rPr>
        <w:t>cancer</w:t>
      </w:r>
      <w:r w:rsidR="0031401F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B33DC8" w:rsidRPr="00D43400">
        <w:rPr>
          <w:rFonts w:ascii="Book Antiqua" w:hAnsi="Book Antiqua" w:cs="Times New Roman"/>
          <w:vertAlign w:val="superscript"/>
        </w:rPr>
        <w:t>25,28</w:t>
      </w:r>
      <w:r w:rsidR="00E85C66" w:rsidRPr="00D43400">
        <w:rPr>
          <w:rFonts w:ascii="Book Antiqua" w:hAnsi="Book Antiqua" w:cs="Times New Roman" w:hint="eastAsia"/>
          <w:vertAlign w:val="superscript"/>
          <w:lang w:eastAsia="zh-CN"/>
        </w:rPr>
        <w:t>-</w:t>
      </w:r>
      <w:r w:rsidR="00B33DC8" w:rsidRPr="00D43400">
        <w:rPr>
          <w:rFonts w:ascii="Book Antiqua" w:hAnsi="Book Antiqua" w:cs="Times New Roman"/>
          <w:vertAlign w:val="superscript"/>
        </w:rPr>
        <w:t>30</w:t>
      </w:r>
      <w:r w:rsidR="0031401F" w:rsidRPr="00D43400">
        <w:rPr>
          <w:rFonts w:ascii="Book Antiqua" w:hAnsi="Book Antiqua" w:cs="Times New Roman"/>
          <w:vertAlign w:val="superscript"/>
        </w:rPr>
        <w:t>]</w:t>
      </w:r>
      <w:r w:rsidR="000B5807" w:rsidRPr="00D43400">
        <w:rPr>
          <w:rFonts w:ascii="Book Antiqua" w:hAnsi="Book Antiqua" w:cs="Times New Roman"/>
        </w:rPr>
        <w:t xml:space="preserve">. </w:t>
      </w:r>
      <w:r w:rsidR="005B1936" w:rsidRPr="00D43400">
        <w:rPr>
          <w:rFonts w:ascii="Book Antiqua" w:hAnsi="Book Antiqua" w:cs="Times New Roman"/>
        </w:rPr>
        <w:t xml:space="preserve">Several studies in breast cancer survivors have demonstrated that being physically active compared to sedentary living after the diagnosis of breast cancer leads to a </w:t>
      </w:r>
      <w:r w:rsidR="00B1629A" w:rsidRPr="00D43400">
        <w:rPr>
          <w:rFonts w:ascii="Book Antiqua" w:hAnsi="Book Antiqua" w:cs="Times New Roman"/>
        </w:rPr>
        <w:t>24</w:t>
      </w:r>
      <w:r w:rsidR="00171A8F" w:rsidRPr="00D43400">
        <w:rPr>
          <w:rFonts w:ascii="Book Antiqua" w:hAnsi="Book Antiqua" w:cs="Times New Roman"/>
        </w:rPr>
        <w:t>%</w:t>
      </w:r>
      <w:r w:rsidR="00B1629A" w:rsidRPr="00D43400">
        <w:rPr>
          <w:rFonts w:ascii="Book Antiqua" w:hAnsi="Book Antiqua" w:cs="Times New Roman"/>
        </w:rPr>
        <w:t>–67</w:t>
      </w:r>
      <w:r w:rsidR="005B1936" w:rsidRPr="00D43400">
        <w:rPr>
          <w:rFonts w:ascii="Book Antiqua" w:hAnsi="Book Antiqua" w:cs="Times New Roman"/>
        </w:rPr>
        <w:t xml:space="preserve">% reduction in the risk of total deaths </w:t>
      </w:r>
      <w:r w:rsidR="00B1629A" w:rsidRPr="00D43400">
        <w:rPr>
          <w:rFonts w:ascii="Book Antiqua" w:hAnsi="Book Antiqua" w:cs="Times New Roman"/>
        </w:rPr>
        <w:t>and 50</w:t>
      </w:r>
      <w:r w:rsidR="00171A8F" w:rsidRPr="00D43400">
        <w:rPr>
          <w:rFonts w:ascii="Book Antiqua" w:hAnsi="Book Antiqua" w:cs="Times New Roman"/>
        </w:rPr>
        <w:t>%</w:t>
      </w:r>
      <w:r w:rsidR="00B1629A" w:rsidRPr="00D43400">
        <w:rPr>
          <w:rFonts w:ascii="Book Antiqua" w:hAnsi="Book Antiqua" w:cs="Times New Roman"/>
        </w:rPr>
        <w:t>–53</w:t>
      </w:r>
      <w:r w:rsidR="005B1936" w:rsidRPr="00D43400">
        <w:rPr>
          <w:rFonts w:ascii="Book Antiqua" w:hAnsi="Book Antiqua" w:cs="Times New Roman"/>
        </w:rPr>
        <w:t xml:space="preserve">% reduction in the risk of breast cancer </w:t>
      </w:r>
      <w:proofErr w:type="gramStart"/>
      <w:r w:rsidR="005B1936" w:rsidRPr="00D43400">
        <w:rPr>
          <w:rFonts w:ascii="Book Antiqua" w:hAnsi="Book Antiqua" w:cs="Times New Roman"/>
        </w:rPr>
        <w:t>deaths</w:t>
      </w:r>
      <w:r w:rsidR="00395CA3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DF3C82" w:rsidRPr="00D43400">
        <w:rPr>
          <w:rFonts w:ascii="Book Antiqua" w:hAnsi="Book Antiqua" w:cs="Times New Roman"/>
          <w:vertAlign w:val="superscript"/>
        </w:rPr>
        <w:t>31</w:t>
      </w:r>
      <w:r w:rsidR="00E85C66" w:rsidRPr="00D43400">
        <w:rPr>
          <w:rFonts w:ascii="Book Antiqua" w:hAnsi="Book Antiqua" w:cs="Times New Roman" w:hint="eastAsia"/>
          <w:vertAlign w:val="superscript"/>
          <w:lang w:eastAsia="zh-CN"/>
        </w:rPr>
        <w:t>-</w:t>
      </w:r>
      <w:r w:rsidR="00DF3C82" w:rsidRPr="00D43400">
        <w:rPr>
          <w:rFonts w:ascii="Book Antiqua" w:hAnsi="Book Antiqua" w:cs="Times New Roman"/>
          <w:vertAlign w:val="superscript"/>
        </w:rPr>
        <w:t>33</w:t>
      </w:r>
      <w:r w:rsidR="00395CA3" w:rsidRPr="00D43400">
        <w:rPr>
          <w:rFonts w:ascii="Book Antiqua" w:hAnsi="Book Antiqua" w:cs="Times New Roman"/>
          <w:vertAlign w:val="superscript"/>
        </w:rPr>
        <w:t>]</w:t>
      </w:r>
      <w:r w:rsidR="000B5807" w:rsidRPr="00D43400">
        <w:rPr>
          <w:rFonts w:ascii="Book Antiqua" w:hAnsi="Book Antiqua" w:cs="Times New Roman"/>
        </w:rPr>
        <w:t xml:space="preserve">. </w:t>
      </w:r>
      <w:r w:rsidR="005E55CE" w:rsidRPr="00D43400">
        <w:rPr>
          <w:rFonts w:ascii="Book Antiqua" w:hAnsi="Book Antiqua" w:cs="Times New Roman"/>
        </w:rPr>
        <w:t>Also some studies show that physical activity is inversely related with co-morbidities in patien</w:t>
      </w:r>
      <w:r w:rsidR="00AA684C" w:rsidRPr="00D43400">
        <w:rPr>
          <w:rFonts w:ascii="Book Antiqua" w:hAnsi="Book Antiqua" w:cs="Times New Roman"/>
        </w:rPr>
        <w:t xml:space="preserve">ts diagnosed with breast </w:t>
      </w:r>
      <w:proofErr w:type="gramStart"/>
      <w:r w:rsidR="00AA684C" w:rsidRPr="00D43400">
        <w:rPr>
          <w:rFonts w:ascii="Book Antiqua" w:hAnsi="Book Antiqua" w:cs="Times New Roman"/>
        </w:rPr>
        <w:t>cancer</w:t>
      </w:r>
      <w:r w:rsidR="002577FE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403400" w:rsidRPr="00D43400">
        <w:rPr>
          <w:rFonts w:ascii="Book Antiqua" w:hAnsi="Book Antiqua" w:cs="Times New Roman"/>
          <w:vertAlign w:val="superscript"/>
        </w:rPr>
        <w:t>34</w:t>
      </w:r>
      <w:r w:rsidR="002577FE" w:rsidRPr="00D43400">
        <w:rPr>
          <w:rFonts w:ascii="Book Antiqua" w:hAnsi="Book Antiqua" w:cs="Times New Roman"/>
          <w:vertAlign w:val="superscript"/>
        </w:rPr>
        <w:t>]</w:t>
      </w:r>
      <w:r w:rsidR="002577FE" w:rsidRPr="00D43400">
        <w:rPr>
          <w:rFonts w:ascii="Book Antiqua" w:hAnsi="Book Antiqua" w:cs="Times New Roman"/>
        </w:rPr>
        <w:t xml:space="preserve">. </w:t>
      </w:r>
    </w:p>
    <w:p w:rsidR="00BE4288" w:rsidRPr="00D43400" w:rsidRDefault="00E45066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eastAsia="zh-CN"/>
        </w:rPr>
      </w:pPr>
      <w:r w:rsidRPr="00D43400">
        <w:rPr>
          <w:rFonts w:ascii="Book Antiqua" w:hAnsi="Book Antiqua" w:cs="Times New Roman"/>
        </w:rPr>
        <w:t>Fatigue is an</w:t>
      </w:r>
      <w:r w:rsidR="00637899" w:rsidRPr="00D43400">
        <w:rPr>
          <w:rFonts w:ascii="Book Antiqua" w:hAnsi="Book Antiqua" w:cs="Times New Roman"/>
        </w:rPr>
        <w:t xml:space="preserve"> important symptom</w:t>
      </w:r>
      <w:r w:rsidRPr="00D43400">
        <w:rPr>
          <w:rFonts w:ascii="Book Antiqua" w:hAnsi="Book Antiqua" w:cs="Times New Roman"/>
        </w:rPr>
        <w:t>,</w:t>
      </w:r>
      <w:r w:rsidR="00637899" w:rsidRPr="00D43400">
        <w:rPr>
          <w:rFonts w:ascii="Book Antiqua" w:hAnsi="Book Antiqua" w:cs="Times New Roman"/>
        </w:rPr>
        <w:t xml:space="preserve"> occurring frequently in breast cancer patients with a negative impact on </w:t>
      </w:r>
      <w:r w:rsidRPr="00D43400">
        <w:rPr>
          <w:rFonts w:ascii="Book Antiqua" w:hAnsi="Book Antiqua" w:cs="Times New Roman"/>
        </w:rPr>
        <w:t xml:space="preserve">the </w:t>
      </w:r>
      <w:r w:rsidR="00637899" w:rsidRPr="00D43400">
        <w:rPr>
          <w:rFonts w:ascii="Book Antiqua" w:hAnsi="Book Antiqua" w:cs="Times New Roman"/>
        </w:rPr>
        <w:t>quality of life</w:t>
      </w:r>
      <w:r w:rsidR="00F0047E" w:rsidRPr="00D43400">
        <w:rPr>
          <w:rFonts w:ascii="Book Antiqua" w:hAnsi="Book Antiqua" w:cs="Times New Roman"/>
          <w:vertAlign w:val="superscript"/>
        </w:rPr>
        <w:t>[</w:t>
      </w:r>
      <w:r w:rsidR="00403400" w:rsidRPr="00D43400">
        <w:rPr>
          <w:rFonts w:ascii="Book Antiqua" w:hAnsi="Book Antiqua" w:cs="Times New Roman"/>
          <w:vertAlign w:val="superscript"/>
        </w:rPr>
        <w:t>35</w:t>
      </w:r>
      <w:r w:rsidR="00F0047E" w:rsidRPr="00D43400">
        <w:rPr>
          <w:rFonts w:ascii="Book Antiqua" w:hAnsi="Book Antiqua" w:cs="Times New Roman"/>
          <w:vertAlign w:val="superscript"/>
        </w:rPr>
        <w:t>]</w:t>
      </w:r>
      <w:r w:rsidR="00F0047E" w:rsidRPr="00D43400">
        <w:rPr>
          <w:rFonts w:ascii="Book Antiqua" w:hAnsi="Book Antiqua" w:cs="Times New Roman"/>
        </w:rPr>
        <w:t>.</w:t>
      </w:r>
      <w:r w:rsidR="00E00D03" w:rsidRPr="00D43400">
        <w:rPr>
          <w:rFonts w:ascii="Book Antiqua" w:hAnsi="Book Antiqua" w:cs="Times New Roman"/>
        </w:rPr>
        <w:fldChar w:fldCharType="begin"/>
      </w:r>
      <w:r w:rsidR="00ED4876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  <w:r w:rsidR="00637899" w:rsidRPr="00D43400">
        <w:rPr>
          <w:rFonts w:ascii="Book Antiqua" w:hAnsi="Book Antiqua" w:cs="Times New Roman"/>
        </w:rPr>
        <w:t xml:space="preserve"> </w:t>
      </w:r>
      <w:r w:rsidR="003555FB" w:rsidRPr="00D43400">
        <w:rPr>
          <w:rFonts w:ascii="Book Antiqua" w:hAnsi="Book Antiqua" w:cs="Times New Roman"/>
        </w:rPr>
        <w:t>Studies have reported prevalence</w:t>
      </w:r>
      <w:r w:rsidR="009C2425" w:rsidRPr="00D43400">
        <w:rPr>
          <w:rFonts w:ascii="Book Antiqua" w:hAnsi="Book Antiqua" w:cs="Times New Roman"/>
        </w:rPr>
        <w:t xml:space="preserve"> of f</w:t>
      </w:r>
      <w:r w:rsidR="00CA6B87" w:rsidRPr="00D43400">
        <w:rPr>
          <w:rFonts w:ascii="Book Antiqua" w:hAnsi="Book Antiqua" w:cs="Times New Roman"/>
        </w:rPr>
        <w:t>atigue in cancer patients up to 96</w:t>
      </w:r>
      <w:proofErr w:type="gramStart"/>
      <w:r w:rsidR="00171A8F" w:rsidRPr="00D43400">
        <w:rPr>
          <w:rFonts w:ascii="Book Antiqua" w:hAnsi="Book Antiqua" w:cs="Times New Roman"/>
        </w:rPr>
        <w:t>%</w:t>
      </w:r>
      <w:r w:rsidR="00F0047E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403400" w:rsidRPr="00D43400">
        <w:rPr>
          <w:rFonts w:ascii="Book Antiqua" w:hAnsi="Book Antiqua" w:cs="Times New Roman"/>
          <w:vertAlign w:val="superscript"/>
        </w:rPr>
        <w:t>36</w:t>
      </w:r>
      <w:r w:rsidR="00F0047E" w:rsidRPr="00D43400">
        <w:rPr>
          <w:rFonts w:ascii="Book Antiqua" w:hAnsi="Book Antiqua" w:cs="Times New Roman"/>
          <w:vertAlign w:val="superscript"/>
        </w:rPr>
        <w:t>]</w:t>
      </w:r>
      <w:r w:rsidR="00F0047E" w:rsidRPr="00D43400">
        <w:rPr>
          <w:rFonts w:ascii="Book Antiqua" w:hAnsi="Book Antiqua" w:cs="Times New Roman"/>
        </w:rPr>
        <w:t>.</w:t>
      </w:r>
      <w:r w:rsidR="00DD7054" w:rsidRPr="00D43400">
        <w:rPr>
          <w:rFonts w:ascii="Book Antiqua" w:hAnsi="Book Antiqua" w:cs="Times New Roman"/>
        </w:rPr>
        <w:t xml:space="preserve"> </w:t>
      </w:r>
      <w:r w:rsidR="006C3CE2" w:rsidRPr="00D43400">
        <w:rPr>
          <w:rFonts w:ascii="Book Antiqua" w:hAnsi="Book Antiqua" w:cs="Times New Roman"/>
        </w:rPr>
        <w:t>A Cochrane review published in</w:t>
      </w:r>
      <w:r w:rsidR="009C2425" w:rsidRPr="00D43400">
        <w:rPr>
          <w:rFonts w:ascii="Book Antiqua" w:hAnsi="Book Antiqua" w:cs="Times New Roman"/>
        </w:rPr>
        <w:t xml:space="preserve"> 2006 has concluded that aerobic and resistive </w:t>
      </w:r>
      <w:r w:rsidR="001506BC" w:rsidRPr="00D43400">
        <w:rPr>
          <w:rFonts w:ascii="Book Antiqua" w:hAnsi="Book Antiqua" w:cs="Times New Roman"/>
        </w:rPr>
        <w:t>exercise</w:t>
      </w:r>
      <w:r w:rsidR="004D15D8" w:rsidRPr="00D43400">
        <w:rPr>
          <w:rFonts w:ascii="Book Antiqua" w:hAnsi="Book Antiqua" w:cs="Times New Roman"/>
        </w:rPr>
        <w:t>s</w:t>
      </w:r>
      <w:r w:rsidR="001506BC" w:rsidRPr="00D43400">
        <w:rPr>
          <w:rFonts w:ascii="Book Antiqua" w:hAnsi="Book Antiqua" w:cs="Times New Roman"/>
        </w:rPr>
        <w:t xml:space="preserve"> in breast cancer </w:t>
      </w:r>
      <w:r w:rsidR="004D15D8" w:rsidRPr="00D43400">
        <w:rPr>
          <w:rFonts w:ascii="Book Antiqua" w:hAnsi="Book Antiqua" w:cs="Times New Roman"/>
        </w:rPr>
        <w:t>patients on adjuvant therapy have</w:t>
      </w:r>
      <w:r w:rsidR="009C2425" w:rsidRPr="00D43400">
        <w:rPr>
          <w:rFonts w:ascii="Book Antiqua" w:hAnsi="Book Antiqua" w:cs="Times New Roman"/>
        </w:rPr>
        <w:t xml:space="preserve"> significant positive effects on ca</w:t>
      </w:r>
      <w:r w:rsidR="004D15D8" w:rsidRPr="00D43400">
        <w:rPr>
          <w:rFonts w:ascii="Book Antiqua" w:hAnsi="Book Antiqua" w:cs="Times New Roman"/>
        </w:rPr>
        <w:t>rdiorespiratory fitness and non-</w:t>
      </w:r>
      <w:r w:rsidR="009C2425" w:rsidRPr="00D43400">
        <w:rPr>
          <w:rFonts w:ascii="Book Antiqua" w:hAnsi="Book Antiqua" w:cs="Times New Roman"/>
        </w:rPr>
        <w:t xml:space="preserve">significant effects on fatigue and </w:t>
      </w:r>
      <w:r w:rsidR="00085CB0" w:rsidRPr="00D43400">
        <w:rPr>
          <w:rFonts w:ascii="Book Antiqua" w:hAnsi="Book Antiqua" w:cs="Times New Roman"/>
        </w:rPr>
        <w:t xml:space="preserve">weight </w:t>
      </w:r>
      <w:proofErr w:type="gramStart"/>
      <w:r w:rsidR="00085CB0" w:rsidRPr="00D43400">
        <w:rPr>
          <w:rFonts w:ascii="Book Antiqua" w:hAnsi="Book Antiqua" w:cs="Times New Roman"/>
        </w:rPr>
        <w:t>gain</w:t>
      </w:r>
      <w:r w:rsidR="00F0047E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403400" w:rsidRPr="00D43400">
        <w:rPr>
          <w:rFonts w:ascii="Book Antiqua" w:hAnsi="Book Antiqua" w:cs="Times New Roman"/>
          <w:vertAlign w:val="superscript"/>
        </w:rPr>
        <w:t>37</w:t>
      </w:r>
      <w:r w:rsidR="00F0047E" w:rsidRPr="00D43400">
        <w:rPr>
          <w:rFonts w:ascii="Book Antiqua" w:hAnsi="Book Antiqua" w:cs="Times New Roman"/>
          <w:vertAlign w:val="superscript"/>
        </w:rPr>
        <w:t>]</w:t>
      </w:r>
      <w:r w:rsidR="00F0047E" w:rsidRPr="00D43400">
        <w:rPr>
          <w:rFonts w:ascii="Book Antiqua" w:hAnsi="Book Antiqua" w:cs="Times New Roman"/>
        </w:rPr>
        <w:t xml:space="preserve">. </w:t>
      </w:r>
      <w:r w:rsidR="00CD08D0" w:rsidRPr="00D43400">
        <w:rPr>
          <w:rFonts w:ascii="Book Antiqua" w:hAnsi="Book Antiqua" w:cs="Times New Roman"/>
        </w:rPr>
        <w:t xml:space="preserve">A </w:t>
      </w:r>
      <w:proofErr w:type="spellStart"/>
      <w:r w:rsidR="00CD08D0" w:rsidRPr="00D43400">
        <w:rPr>
          <w:rFonts w:ascii="Book Antiqua" w:hAnsi="Book Antiqua" w:cs="Times New Roman"/>
        </w:rPr>
        <w:t>meta analysis</w:t>
      </w:r>
      <w:proofErr w:type="spellEnd"/>
      <w:r w:rsidR="00CD08D0" w:rsidRPr="00D43400">
        <w:rPr>
          <w:rFonts w:ascii="Book Antiqua" w:hAnsi="Book Antiqua" w:cs="Times New Roman"/>
        </w:rPr>
        <w:t xml:space="preserve"> published by McNeely </w:t>
      </w:r>
      <w:r w:rsidR="00CD08D0" w:rsidRPr="00D43400">
        <w:rPr>
          <w:rFonts w:ascii="Book Antiqua" w:hAnsi="Book Antiqua" w:cs="Times New Roman"/>
          <w:i/>
        </w:rPr>
        <w:t>et al</w:t>
      </w:r>
      <w:r w:rsidR="00E85C66" w:rsidRPr="00D43400">
        <w:rPr>
          <w:rFonts w:ascii="Book Antiqua" w:hAnsi="Book Antiqua" w:cs="Times New Roman"/>
          <w:vertAlign w:val="superscript"/>
        </w:rPr>
        <w:t>[5]</w:t>
      </w:r>
      <w:r w:rsidR="00CD08D0" w:rsidRPr="00D43400">
        <w:rPr>
          <w:rFonts w:ascii="Book Antiqua" w:hAnsi="Book Antiqua" w:cs="Times New Roman"/>
        </w:rPr>
        <w:t xml:space="preserve"> has also showed the significant positive effect of exercise on symptoms of fatigue in breast cancer patients AZ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CD08D0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CD08D0" w:rsidRPr="00D43400">
        <w:rPr>
          <w:rFonts w:ascii="Book Antiqua" w:hAnsi="Book Antiqua" w:cs="Times New Roman"/>
        </w:rPr>
        <w:t>.</w:t>
      </w:r>
      <w:r w:rsidR="005E6BFB" w:rsidRPr="00D43400">
        <w:rPr>
          <w:rFonts w:ascii="Book Antiqua" w:hAnsi="Book Antiqua" w:cs="Times New Roman"/>
        </w:rPr>
        <w:t xml:space="preserve"> </w:t>
      </w:r>
      <w:r w:rsidR="00DD7054" w:rsidRPr="00D43400">
        <w:rPr>
          <w:rFonts w:ascii="Book Antiqua" w:hAnsi="Book Antiqua" w:cs="Times New Roman"/>
        </w:rPr>
        <w:t>A</w:t>
      </w:r>
      <w:r w:rsidR="00085CB0" w:rsidRPr="00D43400">
        <w:rPr>
          <w:rFonts w:ascii="Book Antiqua" w:hAnsi="Book Antiqua" w:cs="Times New Roman"/>
        </w:rPr>
        <w:t>n</w:t>
      </w:r>
      <w:r w:rsidR="0099381A" w:rsidRPr="00D43400">
        <w:rPr>
          <w:rFonts w:ascii="Book Antiqua" w:hAnsi="Book Antiqua" w:cs="Times New Roman"/>
        </w:rPr>
        <w:t xml:space="preserve"> updated report from Cochrane review in 2012</w:t>
      </w:r>
      <w:r w:rsidR="00085CB0" w:rsidRPr="00D43400">
        <w:rPr>
          <w:rFonts w:ascii="Book Antiqua" w:hAnsi="Book Antiqua" w:cs="Times New Roman"/>
        </w:rPr>
        <w:t xml:space="preserve"> has</w:t>
      </w:r>
      <w:r w:rsidR="0099381A" w:rsidRPr="00D43400">
        <w:rPr>
          <w:rFonts w:ascii="Book Antiqua" w:hAnsi="Book Antiqua" w:cs="Times New Roman"/>
        </w:rPr>
        <w:t xml:space="preserve"> shown </w:t>
      </w:r>
      <w:r w:rsidR="00085CB0" w:rsidRPr="00D43400">
        <w:rPr>
          <w:rFonts w:ascii="Book Antiqua" w:hAnsi="Book Antiqua" w:cs="Times New Roman"/>
        </w:rPr>
        <w:t xml:space="preserve">a </w:t>
      </w:r>
      <w:r w:rsidR="0099381A" w:rsidRPr="00D43400">
        <w:rPr>
          <w:rFonts w:ascii="Book Antiqua" w:hAnsi="Book Antiqua" w:cs="Times New Roman"/>
        </w:rPr>
        <w:lastRenderedPageBreak/>
        <w:t xml:space="preserve">benefit </w:t>
      </w:r>
      <w:r w:rsidR="005C21A4" w:rsidRPr="00D43400">
        <w:rPr>
          <w:rFonts w:ascii="Book Antiqua" w:hAnsi="Book Antiqua" w:cs="Times New Roman"/>
        </w:rPr>
        <w:t xml:space="preserve">on fatigue </w:t>
      </w:r>
      <w:r w:rsidR="0099381A" w:rsidRPr="00D43400">
        <w:rPr>
          <w:rFonts w:ascii="Book Antiqua" w:hAnsi="Book Antiqua" w:cs="Times New Roman"/>
        </w:rPr>
        <w:t xml:space="preserve">for breast cancer patients during or adjuvant chemotherapy from aerobic </w:t>
      </w:r>
      <w:proofErr w:type="gramStart"/>
      <w:r w:rsidR="0099381A" w:rsidRPr="00D43400">
        <w:rPr>
          <w:rFonts w:ascii="Book Antiqua" w:hAnsi="Book Antiqua" w:cs="Times New Roman"/>
        </w:rPr>
        <w:t>exercise</w:t>
      </w:r>
      <w:r w:rsidR="00F0047E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13195C" w:rsidRPr="00D43400">
        <w:rPr>
          <w:rFonts w:ascii="Book Antiqua" w:hAnsi="Book Antiqua" w:cs="Times New Roman"/>
          <w:vertAlign w:val="superscript"/>
        </w:rPr>
        <w:t>35</w:t>
      </w:r>
      <w:r w:rsidR="00F0047E" w:rsidRPr="00D43400">
        <w:rPr>
          <w:rFonts w:ascii="Book Antiqua" w:hAnsi="Book Antiqua" w:cs="Times New Roman"/>
          <w:vertAlign w:val="superscript"/>
        </w:rPr>
        <w:t>]</w:t>
      </w:r>
      <w:r w:rsidR="00F0047E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F0047E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F0047E" w:rsidRPr="00D43400">
        <w:rPr>
          <w:rFonts w:ascii="Book Antiqua" w:hAnsi="Book Antiqua" w:cs="Times New Roman"/>
          <w:vertAlign w:val="superscript"/>
        </w:rPr>
        <w:t xml:space="preserve"> </w:t>
      </w:r>
      <w:r w:rsidR="00834C1A" w:rsidRPr="00D43400">
        <w:rPr>
          <w:rFonts w:ascii="Book Antiqua" w:hAnsi="Book Antiqua" w:cs="Times New Roman"/>
          <w:vertAlign w:val="superscript"/>
        </w:rPr>
        <w:t xml:space="preserve"> </w:t>
      </w:r>
      <w:r w:rsidR="00E00D03" w:rsidRPr="00D43400">
        <w:rPr>
          <w:rFonts w:ascii="Book Antiqua" w:hAnsi="Book Antiqua" w:cs="Times New Roman"/>
        </w:rPr>
        <w:fldChar w:fldCharType="begin"/>
      </w:r>
      <w:r w:rsidR="00834C1A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</w:p>
    <w:p w:rsidR="00141F65" w:rsidRPr="00D43400" w:rsidRDefault="00141F65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Literature suggests that exercise in breast cancer survivors or in patients receiving therapy improves cardiorespiratory fitness</w:t>
      </w:r>
      <w:r w:rsidR="0078126F" w:rsidRPr="00D43400">
        <w:rPr>
          <w:rFonts w:ascii="Book Antiqua" w:hAnsi="Book Antiqua" w:cs="Times New Roman"/>
        </w:rPr>
        <w:t>, physical function and</w:t>
      </w:r>
      <w:r w:rsidRPr="00D43400">
        <w:rPr>
          <w:rFonts w:ascii="Book Antiqua" w:hAnsi="Book Antiqua" w:cs="Times New Roman"/>
        </w:rPr>
        <w:t xml:space="preserve"> muscular strength</w:t>
      </w:r>
      <w:r w:rsidR="00CD08D0" w:rsidRPr="00D43400">
        <w:rPr>
          <w:rFonts w:ascii="Book Antiqua" w:hAnsi="Book Antiqua" w:cs="Times New Roman"/>
          <w:vertAlign w:val="superscript"/>
        </w:rPr>
        <w:t>[5</w:t>
      </w:r>
      <w:r w:rsidR="0013195C" w:rsidRPr="00D43400">
        <w:rPr>
          <w:rFonts w:ascii="Book Antiqua" w:hAnsi="Book Antiqua" w:cs="Times New Roman"/>
          <w:vertAlign w:val="superscript"/>
        </w:rPr>
        <w:t>,</w:t>
      </w:r>
      <w:r w:rsidR="00447DCD" w:rsidRPr="00D43400">
        <w:rPr>
          <w:rFonts w:ascii="Book Antiqua" w:hAnsi="Book Antiqua" w:cs="Times New Roman"/>
          <w:vertAlign w:val="superscript"/>
        </w:rPr>
        <w:t>37</w:t>
      </w:r>
      <w:r w:rsidR="00E85C66" w:rsidRPr="00D43400">
        <w:rPr>
          <w:rFonts w:ascii="Book Antiqua" w:hAnsi="Book Antiqua" w:cs="Times New Roman" w:hint="eastAsia"/>
          <w:vertAlign w:val="superscript"/>
          <w:lang w:eastAsia="zh-CN"/>
        </w:rPr>
        <w:t>-</w:t>
      </w:r>
      <w:r w:rsidR="0013195C" w:rsidRPr="00D43400">
        <w:rPr>
          <w:rFonts w:ascii="Book Antiqua" w:hAnsi="Book Antiqua" w:cs="Times New Roman"/>
          <w:vertAlign w:val="superscript"/>
        </w:rPr>
        <w:t>39</w:t>
      </w:r>
      <w:r w:rsidR="00D50629" w:rsidRPr="00D43400">
        <w:rPr>
          <w:rFonts w:ascii="Book Antiqua" w:hAnsi="Book Antiqua" w:cs="Times New Roman"/>
          <w:vertAlign w:val="superscript"/>
        </w:rPr>
        <w:t>]</w:t>
      </w:r>
      <w:r w:rsidR="00D50629" w:rsidRPr="00D43400">
        <w:rPr>
          <w:rFonts w:ascii="Book Antiqua" w:hAnsi="Book Antiqua" w:cs="Times New Roman"/>
        </w:rPr>
        <w:t>.</w:t>
      </w:r>
      <w:r w:rsidR="00E00D03" w:rsidRPr="00D43400">
        <w:rPr>
          <w:rFonts w:ascii="Book Antiqua" w:hAnsi="Book Antiqua" w:cs="Times New Roman"/>
        </w:rPr>
        <w:fldChar w:fldCharType="begin"/>
      </w:r>
      <w:r w:rsidR="00D50629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  <w:r w:rsidR="007D4F33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 xml:space="preserve">However, there is a need for long-term studies for a better interpretation of these results. </w:t>
      </w:r>
    </w:p>
    <w:p w:rsidR="00964F0A" w:rsidRPr="00D43400" w:rsidRDefault="00964F0A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Studies show that exercise and physical activity improve </w:t>
      </w:r>
      <w:r w:rsidR="00F85742" w:rsidRPr="00D43400">
        <w:rPr>
          <w:rFonts w:ascii="Book Antiqua" w:hAnsi="Book Antiqua" w:cs="Times New Roman"/>
        </w:rPr>
        <w:t>d</w:t>
      </w:r>
      <w:r w:rsidRPr="00D43400">
        <w:rPr>
          <w:rFonts w:ascii="Book Antiqua" w:hAnsi="Book Antiqua" w:cs="Times New Roman"/>
        </w:rPr>
        <w:t xml:space="preserve">epression, anxiety in breast </w:t>
      </w:r>
      <w:r w:rsidR="00FA656C" w:rsidRPr="00D43400">
        <w:rPr>
          <w:rFonts w:ascii="Book Antiqua" w:hAnsi="Book Antiqua" w:cs="Times New Roman"/>
        </w:rPr>
        <w:t xml:space="preserve">cancer </w:t>
      </w:r>
      <w:r w:rsidRPr="00D43400">
        <w:rPr>
          <w:rFonts w:ascii="Book Antiqua" w:hAnsi="Book Antiqua" w:cs="Times New Roman"/>
        </w:rPr>
        <w:t xml:space="preserve">patients receiving adjuvant </w:t>
      </w:r>
      <w:proofErr w:type="gramStart"/>
      <w:r w:rsidRPr="00D43400">
        <w:rPr>
          <w:rFonts w:ascii="Book Antiqua" w:hAnsi="Book Antiqua" w:cs="Times New Roman"/>
        </w:rPr>
        <w:t>therapy</w:t>
      </w:r>
      <w:r w:rsidR="007B570F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604535" w:rsidRPr="00D43400">
        <w:rPr>
          <w:rFonts w:ascii="Book Antiqua" w:hAnsi="Book Antiqua" w:cs="Times New Roman"/>
          <w:vertAlign w:val="superscript"/>
        </w:rPr>
        <w:t>38</w:t>
      </w:r>
      <w:r w:rsidR="00E85C66" w:rsidRPr="00D43400">
        <w:rPr>
          <w:rFonts w:ascii="Book Antiqua" w:hAnsi="Book Antiqua" w:cs="Times New Roman" w:hint="eastAsia"/>
          <w:vertAlign w:val="superscript"/>
          <w:lang w:eastAsia="zh-CN"/>
        </w:rPr>
        <w:t>-</w:t>
      </w:r>
      <w:r w:rsidR="00604535" w:rsidRPr="00D43400">
        <w:rPr>
          <w:rFonts w:ascii="Book Antiqua" w:hAnsi="Book Antiqua" w:cs="Times New Roman"/>
          <w:vertAlign w:val="superscript"/>
        </w:rPr>
        <w:t>40</w:t>
      </w:r>
      <w:r w:rsidR="007B570F" w:rsidRPr="00D43400">
        <w:rPr>
          <w:rFonts w:ascii="Book Antiqua" w:hAnsi="Book Antiqua" w:cs="Times New Roman"/>
          <w:vertAlign w:val="superscript"/>
        </w:rPr>
        <w:t>]</w:t>
      </w:r>
      <w:r w:rsidR="007B570F" w:rsidRPr="00D43400">
        <w:rPr>
          <w:rFonts w:ascii="Book Antiqua" w:hAnsi="Book Antiqua" w:cs="Times New Roman"/>
        </w:rPr>
        <w:t>.</w:t>
      </w:r>
      <w:r w:rsidR="00AA684C" w:rsidRPr="00D43400">
        <w:rPr>
          <w:rFonts w:ascii="Book Antiqua" w:hAnsi="Book Antiqua" w:cs="Times New Roman"/>
        </w:rPr>
        <w:t xml:space="preserve"> </w:t>
      </w:r>
      <w:proofErr w:type="spellStart"/>
      <w:r w:rsidRPr="00D43400">
        <w:rPr>
          <w:rFonts w:ascii="Book Antiqua" w:hAnsi="Book Antiqua" w:cs="Times New Roman"/>
        </w:rPr>
        <w:t>Carayol</w:t>
      </w:r>
      <w:proofErr w:type="spellEnd"/>
      <w:r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  <w:i/>
        </w:rPr>
        <w:t xml:space="preserve">et </w:t>
      </w:r>
      <w:proofErr w:type="gramStart"/>
      <w:r w:rsidRPr="00D43400">
        <w:rPr>
          <w:rFonts w:ascii="Book Antiqua" w:hAnsi="Book Antiqua" w:cs="Times New Roman"/>
          <w:i/>
        </w:rPr>
        <w:t>al</w:t>
      </w:r>
      <w:r w:rsidR="00E85C6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E85C66" w:rsidRPr="00D43400">
        <w:rPr>
          <w:rFonts w:ascii="Book Antiqua" w:hAnsi="Book Antiqua" w:cs="Times New Roman"/>
          <w:vertAlign w:val="superscript"/>
        </w:rPr>
        <w:t>40]</w:t>
      </w:r>
      <w:r w:rsidR="00E85C66" w:rsidRPr="00D43400">
        <w:rPr>
          <w:rFonts w:ascii="Book Antiqua" w:hAnsi="Book Antiqua" w:cs="Times New Roman" w:hint="eastAsia"/>
          <w:vertAlign w:val="superscript"/>
          <w:lang w:eastAsia="zh-CN"/>
        </w:rPr>
        <w:t xml:space="preserve"> </w:t>
      </w:r>
      <w:r w:rsidRPr="00D43400">
        <w:rPr>
          <w:rFonts w:ascii="Book Antiqua" w:hAnsi="Book Antiqua" w:cs="Times New Roman"/>
        </w:rPr>
        <w:t>suggested that</w:t>
      </w:r>
      <w:r w:rsidR="00F85742" w:rsidRPr="00D43400">
        <w:rPr>
          <w:rFonts w:ascii="Book Antiqua" w:hAnsi="Book Antiqua" w:cs="Times New Roman"/>
        </w:rPr>
        <w:t xml:space="preserve">, </w:t>
      </w:r>
      <w:r w:rsidRPr="00D43400">
        <w:rPr>
          <w:rFonts w:ascii="Book Antiqua" w:hAnsi="Book Antiqua" w:cs="Times New Roman"/>
        </w:rPr>
        <w:t>relatively low doses consisting 90–120 min of</w:t>
      </w:r>
      <w:r w:rsidR="00F85742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>weekly moderate physical exercise seems efficacious in patients receiving adjuvant therapy for such improvements according to their meta-analysis</w:t>
      </w:r>
      <w:r w:rsidR="007B570F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7B570F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7B570F" w:rsidRPr="00D43400">
        <w:rPr>
          <w:rFonts w:ascii="Book Antiqua" w:hAnsi="Book Antiqua" w:cs="Times New Roman"/>
          <w:vertAlign w:val="superscript"/>
        </w:rPr>
        <w:t xml:space="preserve"> </w:t>
      </w:r>
      <w:r w:rsidR="00F85742" w:rsidRPr="00D43400">
        <w:rPr>
          <w:rFonts w:ascii="Book Antiqua" w:hAnsi="Book Antiqua" w:cs="Times New Roman"/>
          <w:vertAlign w:val="superscript"/>
        </w:rPr>
        <w:t xml:space="preserve"> </w:t>
      </w:r>
    </w:p>
    <w:p w:rsidR="00B1554A" w:rsidRPr="00D43400" w:rsidRDefault="00CD08D0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A meta-analysis performed </w:t>
      </w:r>
      <w:r w:rsidR="0023080A" w:rsidRPr="00D43400">
        <w:rPr>
          <w:rFonts w:ascii="Book Antiqua" w:hAnsi="Book Antiqua" w:cs="Times New Roman"/>
        </w:rPr>
        <w:t>for</w:t>
      </w:r>
      <w:r w:rsidRPr="00D43400">
        <w:rPr>
          <w:rFonts w:ascii="Book Antiqua" w:hAnsi="Book Antiqua" w:cs="Times New Roman"/>
        </w:rPr>
        <w:t xml:space="preserve"> trials on the effect of exercise in breast cancer patients showed a significant pooled effect of exercise on </w:t>
      </w:r>
      <w:r w:rsidR="00854642" w:rsidRPr="00D43400">
        <w:rPr>
          <w:rFonts w:ascii="Book Antiqua" w:hAnsi="Book Antiqua" w:cs="Times New Roman"/>
        </w:rPr>
        <w:t xml:space="preserve">patients’ </w:t>
      </w:r>
      <w:r w:rsidR="00171A8F" w:rsidRPr="00D43400">
        <w:rPr>
          <w:rFonts w:ascii="Book Antiqua" w:hAnsi="Book Antiqua" w:cs="Times New Roman"/>
        </w:rPr>
        <w:t xml:space="preserve">quality of </w:t>
      </w:r>
      <w:proofErr w:type="gramStart"/>
      <w:r w:rsidR="00171A8F" w:rsidRPr="00D43400">
        <w:rPr>
          <w:rFonts w:ascii="Book Antiqua" w:hAnsi="Book Antiqua" w:cs="Times New Roman"/>
        </w:rPr>
        <w:t>life</w:t>
      </w:r>
      <w:r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Pr="00D43400">
        <w:rPr>
          <w:rFonts w:ascii="Book Antiqua" w:hAnsi="Book Antiqua" w:cs="Times New Roman"/>
          <w:vertAlign w:val="superscript"/>
        </w:rPr>
        <w:t>5]</w:t>
      </w:r>
      <w:r w:rsidRPr="00D43400">
        <w:rPr>
          <w:rFonts w:ascii="Book Antiqua" w:hAnsi="Book Antiqua" w:cs="Times New Roman"/>
        </w:rPr>
        <w:t>.</w:t>
      </w:r>
      <w:r w:rsidR="002F4541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>Confirming this data, recent</w:t>
      </w:r>
      <w:r w:rsidR="00AA684C" w:rsidRPr="00D43400">
        <w:rPr>
          <w:rFonts w:ascii="Book Antiqua" w:hAnsi="Book Antiqua" w:cs="Times New Roman"/>
        </w:rPr>
        <w:t xml:space="preserve"> </w:t>
      </w:r>
      <w:r w:rsidR="00516B43" w:rsidRPr="00D43400">
        <w:rPr>
          <w:rFonts w:ascii="Book Antiqua" w:hAnsi="Book Antiqua" w:cs="Times New Roman"/>
        </w:rPr>
        <w:t xml:space="preserve">Cochrane </w:t>
      </w:r>
      <w:r w:rsidR="00120491" w:rsidRPr="00D43400">
        <w:rPr>
          <w:rFonts w:ascii="Book Antiqua" w:hAnsi="Book Antiqua" w:cs="Times New Roman"/>
        </w:rPr>
        <w:t>review</w:t>
      </w:r>
      <w:r w:rsidRPr="00D43400">
        <w:rPr>
          <w:rFonts w:ascii="Book Antiqua" w:hAnsi="Book Antiqua" w:cs="Times New Roman"/>
        </w:rPr>
        <w:t>s</w:t>
      </w:r>
      <w:r w:rsidR="00120491" w:rsidRPr="00D43400">
        <w:rPr>
          <w:rFonts w:ascii="Book Antiqua" w:hAnsi="Book Antiqua" w:cs="Times New Roman"/>
        </w:rPr>
        <w:t xml:space="preserve"> </w:t>
      </w:r>
      <w:r w:rsidR="00516B43" w:rsidRPr="00D43400">
        <w:rPr>
          <w:rFonts w:ascii="Book Antiqua" w:hAnsi="Book Antiqua" w:cs="Times New Roman"/>
        </w:rPr>
        <w:t xml:space="preserve">evaluating the effects of exercise on </w:t>
      </w:r>
      <w:r w:rsidR="00120491" w:rsidRPr="00D43400">
        <w:rPr>
          <w:rFonts w:ascii="Book Antiqua" w:hAnsi="Book Antiqua" w:cs="Times New Roman"/>
        </w:rPr>
        <w:t xml:space="preserve">health </w:t>
      </w:r>
      <w:r w:rsidR="00BE6845" w:rsidRPr="00D43400">
        <w:rPr>
          <w:rFonts w:ascii="Book Antiqua" w:hAnsi="Book Antiqua" w:cs="Times New Roman"/>
        </w:rPr>
        <w:t>related</w:t>
      </w:r>
      <w:r w:rsidR="00120491" w:rsidRPr="00D43400">
        <w:rPr>
          <w:rFonts w:ascii="Book Antiqua" w:hAnsi="Book Antiqua" w:cs="Times New Roman"/>
        </w:rPr>
        <w:t xml:space="preserve"> quality of life </w:t>
      </w:r>
      <w:r w:rsidR="00516B43" w:rsidRPr="00D43400">
        <w:rPr>
          <w:rFonts w:ascii="Book Antiqua" w:hAnsi="Book Antiqua" w:cs="Times New Roman"/>
        </w:rPr>
        <w:t xml:space="preserve">in cancer patients </w:t>
      </w:r>
      <w:r w:rsidRPr="00D43400">
        <w:rPr>
          <w:rFonts w:ascii="Book Antiqua" w:hAnsi="Book Antiqua" w:cs="Times New Roman"/>
        </w:rPr>
        <w:t>and cancer survivors</w:t>
      </w:r>
      <w:r w:rsidR="00624DB6" w:rsidRPr="00D43400">
        <w:rPr>
          <w:rFonts w:ascii="Book Antiqua" w:hAnsi="Book Antiqua" w:cs="Times New Roman"/>
        </w:rPr>
        <w:t xml:space="preserve"> </w:t>
      </w:r>
      <w:r w:rsidR="00516B43" w:rsidRPr="00D43400">
        <w:rPr>
          <w:rFonts w:ascii="Book Antiqua" w:hAnsi="Book Antiqua" w:cs="Times New Roman"/>
        </w:rPr>
        <w:t xml:space="preserve">in </w:t>
      </w:r>
      <w:r w:rsidR="00741609" w:rsidRPr="00D43400">
        <w:rPr>
          <w:rFonts w:ascii="Book Antiqua" w:hAnsi="Book Antiqua" w:cs="Times New Roman"/>
        </w:rPr>
        <w:t>randomized and controlled trials</w:t>
      </w:r>
      <w:r w:rsidR="00516B43" w:rsidRPr="00D43400">
        <w:rPr>
          <w:rFonts w:ascii="Book Antiqua" w:hAnsi="Book Antiqua" w:cs="Times New Roman"/>
        </w:rPr>
        <w:t xml:space="preserve"> have suggested that cancer patients may benefit from exercise in some domains</w:t>
      </w:r>
      <w:r w:rsidR="000B1C60" w:rsidRPr="00D43400">
        <w:rPr>
          <w:rFonts w:ascii="Book Antiqua" w:hAnsi="Book Antiqua" w:cs="Times New Roman"/>
        </w:rPr>
        <w:t xml:space="preserve"> including physical functioning, role function, social functioning, and fatigue</w:t>
      </w:r>
      <w:r w:rsidR="00FF1B70" w:rsidRPr="00D43400">
        <w:rPr>
          <w:rFonts w:ascii="Book Antiqua" w:hAnsi="Book Antiqua" w:cs="Times New Roman"/>
          <w:vertAlign w:val="superscript"/>
        </w:rPr>
        <w:t>[</w:t>
      </w:r>
      <w:r w:rsidR="002F4541" w:rsidRPr="00D43400">
        <w:rPr>
          <w:rFonts w:ascii="Book Antiqua" w:hAnsi="Book Antiqua" w:cs="Times New Roman"/>
          <w:vertAlign w:val="superscript"/>
        </w:rPr>
        <w:t>38,39</w:t>
      </w:r>
      <w:r w:rsidR="00FF1B70" w:rsidRPr="00D43400">
        <w:rPr>
          <w:rFonts w:ascii="Book Antiqua" w:hAnsi="Book Antiqua" w:cs="Times New Roman"/>
          <w:vertAlign w:val="superscript"/>
        </w:rPr>
        <w:t>]</w:t>
      </w:r>
      <w:r w:rsidR="00FF1B70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FF1B70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FF1B70" w:rsidRPr="00D43400">
        <w:rPr>
          <w:rFonts w:ascii="Book Antiqua" w:hAnsi="Book Antiqua" w:cs="Times New Roman"/>
          <w:vertAlign w:val="superscript"/>
        </w:rPr>
        <w:t xml:space="preserve"> </w:t>
      </w:r>
    </w:p>
    <w:p w:rsidR="00BE4288" w:rsidRPr="00D43400" w:rsidRDefault="00BE4288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:rsidR="00BE4288" w:rsidRPr="00D43400" w:rsidRDefault="00334C3C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 xml:space="preserve">INDICATIONS </w:t>
      </w:r>
      <w:r w:rsidR="00E85C66" w:rsidRPr="00D43400">
        <w:rPr>
          <w:rFonts w:ascii="Book Antiqua" w:hAnsi="Book Antiqua" w:cs="Times New Roman" w:hint="eastAsia"/>
          <w:b/>
          <w:lang w:eastAsia="zh-CN"/>
        </w:rPr>
        <w:t>AND</w:t>
      </w:r>
      <w:r w:rsidR="003B1427" w:rsidRPr="00D43400">
        <w:rPr>
          <w:rFonts w:ascii="Book Antiqua" w:hAnsi="Book Antiqua" w:cs="Times New Roman"/>
          <w:b/>
        </w:rPr>
        <w:t xml:space="preserve"> </w:t>
      </w:r>
      <w:r w:rsidRPr="00D43400">
        <w:rPr>
          <w:rFonts w:ascii="Book Antiqua" w:hAnsi="Book Antiqua" w:cs="Times New Roman"/>
          <w:b/>
        </w:rPr>
        <w:t xml:space="preserve">CONTRAINDICATIONS </w:t>
      </w:r>
    </w:p>
    <w:p w:rsidR="000F5494" w:rsidRPr="00D43400" w:rsidRDefault="000F5494" w:rsidP="00E85C66">
      <w:pPr>
        <w:spacing w:line="360" w:lineRule="auto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Indications for </w:t>
      </w:r>
      <w:r w:rsidR="00B948B7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>exercise treatment in this patient population include to regain or improve physical function</w:t>
      </w:r>
      <w:r w:rsidR="00B948B7" w:rsidRPr="00D43400">
        <w:rPr>
          <w:rFonts w:ascii="Book Antiqua" w:hAnsi="Book Antiqua" w:cs="Times New Roman"/>
        </w:rPr>
        <w:t>s</w:t>
      </w:r>
      <w:r w:rsidRPr="00D43400">
        <w:rPr>
          <w:rFonts w:ascii="Book Antiqua" w:hAnsi="Book Antiqua" w:cs="Times New Roman"/>
        </w:rPr>
        <w:t xml:space="preserve">, aerobic capacity, strength, flexibility, body image, body composition, quality of life, the ability to withstand physically and psychologically to any current and future cancer treatments and </w:t>
      </w:r>
      <w:r w:rsidR="00F80124" w:rsidRPr="00D43400">
        <w:rPr>
          <w:rFonts w:ascii="Book Antiqua" w:hAnsi="Book Antiqua" w:cs="Times New Roman"/>
        </w:rPr>
        <w:t xml:space="preserve">to withstand </w:t>
      </w:r>
      <w:r w:rsidRPr="00D43400">
        <w:rPr>
          <w:rFonts w:ascii="Book Antiqua" w:hAnsi="Book Antiqua" w:cs="Times New Roman"/>
        </w:rPr>
        <w:t>the anxiety with the current or recurrent disease</w:t>
      </w:r>
      <w:r w:rsidR="00171A8F" w:rsidRPr="00D43400">
        <w:rPr>
          <w:rFonts w:ascii="Book Antiqua" w:hAnsi="Book Antiqua" w:cs="Times New Roman"/>
          <w:vertAlign w:val="superscript"/>
        </w:rPr>
        <w:t>[41]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E07AB5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Pr="00D43400">
        <w:rPr>
          <w:rFonts w:ascii="Book Antiqua" w:hAnsi="Book Antiqua" w:cs="Times New Roman"/>
        </w:rPr>
        <w:t xml:space="preserve">. </w:t>
      </w:r>
      <w:r w:rsidR="008D425C" w:rsidRPr="00D43400">
        <w:rPr>
          <w:rFonts w:ascii="Book Antiqua" w:hAnsi="Book Antiqua" w:cs="Times New Roman"/>
        </w:rPr>
        <w:t>Indications also include</w:t>
      </w:r>
      <w:r w:rsidR="005574BD" w:rsidRPr="00D43400">
        <w:rPr>
          <w:rFonts w:ascii="Book Antiqua" w:hAnsi="Book Antiqua" w:cs="Times New Roman"/>
        </w:rPr>
        <w:t xml:space="preserve"> </w:t>
      </w:r>
      <w:r w:rsidR="008D425C" w:rsidRPr="00D43400">
        <w:rPr>
          <w:rFonts w:ascii="Book Antiqua" w:hAnsi="Book Antiqua" w:cs="Times New Roman"/>
        </w:rPr>
        <w:t>the reduction of</w:t>
      </w:r>
      <w:r w:rsidRPr="00D43400">
        <w:rPr>
          <w:rFonts w:ascii="Book Antiqua" w:hAnsi="Book Antiqua" w:cs="Times New Roman"/>
        </w:rPr>
        <w:t xml:space="preserve"> long-term and late effects of c</w:t>
      </w:r>
      <w:r w:rsidR="00F5739D" w:rsidRPr="00D43400">
        <w:rPr>
          <w:rFonts w:ascii="Book Antiqua" w:hAnsi="Book Antiqua" w:cs="Times New Roman"/>
        </w:rPr>
        <w:t xml:space="preserve">ancer </w:t>
      </w:r>
      <w:r w:rsidR="00F5739D" w:rsidRPr="00D43400">
        <w:rPr>
          <w:rFonts w:ascii="Book Antiqua" w:hAnsi="Book Antiqua" w:cs="Times New Roman"/>
        </w:rPr>
        <w:lastRenderedPageBreak/>
        <w:t xml:space="preserve">treatment, and the potential delay in </w:t>
      </w:r>
      <w:r w:rsidRPr="00D43400">
        <w:rPr>
          <w:rFonts w:ascii="Book Antiqua" w:hAnsi="Book Antiqua" w:cs="Times New Roman"/>
        </w:rPr>
        <w:t xml:space="preserve">any recurrence or progress of the </w:t>
      </w:r>
      <w:proofErr w:type="gramStart"/>
      <w:r w:rsidRPr="00D43400">
        <w:rPr>
          <w:rFonts w:ascii="Book Antiqua" w:hAnsi="Book Antiqua" w:cs="Times New Roman"/>
        </w:rPr>
        <w:t>disease</w:t>
      </w:r>
      <w:r w:rsidR="006D0A2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E07AB5" w:rsidRPr="00D43400">
        <w:rPr>
          <w:rFonts w:ascii="Book Antiqua" w:hAnsi="Book Antiqua" w:cs="Times New Roman"/>
          <w:vertAlign w:val="superscript"/>
        </w:rPr>
        <w:t>41</w:t>
      </w:r>
      <w:r w:rsidR="006D0A2A" w:rsidRPr="00D43400">
        <w:rPr>
          <w:rFonts w:ascii="Book Antiqua" w:hAnsi="Book Antiqua" w:cs="Times New Roman"/>
          <w:vertAlign w:val="superscript"/>
        </w:rPr>
        <w:t>]</w:t>
      </w:r>
      <w:r w:rsidR="006D0A2A" w:rsidRPr="00D43400">
        <w:rPr>
          <w:rFonts w:ascii="Book Antiqua" w:hAnsi="Book Antiqua" w:cs="Times New Roman"/>
        </w:rPr>
        <w:t>.</w:t>
      </w:r>
      <w:r w:rsidR="006D0A2A" w:rsidRPr="00D43400">
        <w:rPr>
          <w:rFonts w:ascii="Book Antiqua" w:hAnsi="Book Antiqua" w:cs="Times New Roman"/>
          <w:vertAlign w:val="superscript"/>
        </w:rPr>
        <w:t xml:space="preserve">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6D0A2A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6D0A2A" w:rsidRPr="00D43400">
        <w:rPr>
          <w:rFonts w:ascii="Book Antiqua" w:hAnsi="Book Antiqua" w:cs="Times New Roman"/>
          <w:vertAlign w:val="superscript"/>
        </w:rPr>
        <w:t xml:space="preserve"> </w:t>
      </w:r>
    </w:p>
    <w:p w:rsidR="00DD7054" w:rsidRPr="00D43400" w:rsidRDefault="000F5494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Contraindications for </w:t>
      </w:r>
      <w:r w:rsidR="00EE746D" w:rsidRPr="00D43400">
        <w:rPr>
          <w:rFonts w:ascii="Book Antiqua" w:hAnsi="Book Antiqua" w:cs="Times New Roman"/>
        </w:rPr>
        <w:t xml:space="preserve">exercise prescription in </w:t>
      </w:r>
      <w:r w:rsidRPr="00D43400">
        <w:rPr>
          <w:rFonts w:ascii="Book Antiqua" w:hAnsi="Book Antiqua" w:cs="Times New Roman"/>
        </w:rPr>
        <w:t xml:space="preserve">breast cancer </w:t>
      </w:r>
      <w:r w:rsidR="00CD08D0" w:rsidRPr="00D43400">
        <w:rPr>
          <w:rFonts w:ascii="Book Antiqua" w:hAnsi="Book Antiqua" w:cs="Times New Roman"/>
        </w:rPr>
        <w:t>patients</w:t>
      </w:r>
      <w:r w:rsidR="009B0673" w:rsidRPr="00D43400">
        <w:rPr>
          <w:rFonts w:ascii="Book Antiqua" w:hAnsi="Book Antiqua" w:cs="Times New Roman"/>
        </w:rPr>
        <w:t xml:space="preserve"> </w:t>
      </w:r>
      <w:r w:rsidR="00702C61" w:rsidRPr="00D43400">
        <w:rPr>
          <w:rFonts w:ascii="Book Antiqua" w:hAnsi="Book Antiqua" w:cs="Times New Roman"/>
        </w:rPr>
        <w:t>include but are not limited to</w:t>
      </w:r>
      <w:r w:rsidR="00171A8F" w:rsidRPr="00D43400">
        <w:rPr>
          <w:rFonts w:ascii="Book Antiqua" w:hAnsi="Book Antiqua" w:cs="Times New Roman"/>
          <w:lang w:eastAsia="zh-CN"/>
        </w:rPr>
        <w:t>:</w:t>
      </w:r>
      <w:r w:rsidRPr="00D43400">
        <w:rPr>
          <w:rFonts w:ascii="Book Antiqua" w:hAnsi="Book Antiqua" w:cs="Times New Roman"/>
        </w:rPr>
        <w:t xml:space="preserve"> </w:t>
      </w:r>
      <w:r w:rsidR="00EE746D" w:rsidRPr="00D43400">
        <w:rPr>
          <w:rFonts w:ascii="Book Antiqua" w:hAnsi="Book Antiqua" w:cs="Times New Roman"/>
        </w:rPr>
        <w:t xml:space="preserve">acute </w:t>
      </w:r>
      <w:r w:rsidR="00702C61" w:rsidRPr="00D43400">
        <w:rPr>
          <w:rFonts w:ascii="Book Antiqua" w:hAnsi="Book Antiqua" w:cs="Times New Roman"/>
        </w:rPr>
        <w:t>post-</w:t>
      </w:r>
      <w:r w:rsidRPr="00D43400">
        <w:rPr>
          <w:rFonts w:ascii="Book Antiqua" w:hAnsi="Book Antiqua" w:cs="Times New Roman"/>
        </w:rPr>
        <w:t>operative period</w:t>
      </w:r>
      <w:r w:rsidR="0051076B" w:rsidRPr="00D43400">
        <w:rPr>
          <w:rFonts w:ascii="Book Antiqua" w:hAnsi="Book Antiqua" w:cs="Times New Roman"/>
        </w:rPr>
        <w:t xml:space="preserve"> </w:t>
      </w:r>
      <w:r w:rsidR="00171A8F" w:rsidRPr="00D43400">
        <w:rPr>
          <w:rFonts w:ascii="Book Antiqua" w:hAnsi="Book Antiqua" w:cs="Times New Roman"/>
        </w:rPr>
        <w:t xml:space="preserve">(up to 8 </w:t>
      </w:r>
      <w:proofErr w:type="spellStart"/>
      <w:r w:rsidR="00171A8F" w:rsidRPr="00D43400">
        <w:rPr>
          <w:rFonts w:ascii="Book Antiqua" w:hAnsi="Book Antiqua" w:cs="Times New Roman"/>
        </w:rPr>
        <w:t>wk</w:t>
      </w:r>
      <w:proofErr w:type="spellEnd"/>
      <w:r w:rsidR="00EE746D" w:rsidRPr="00D43400">
        <w:rPr>
          <w:rFonts w:ascii="Book Antiqua" w:hAnsi="Book Antiqua" w:cs="Times New Roman"/>
        </w:rPr>
        <w:t>)</w:t>
      </w:r>
      <w:r w:rsidRPr="00D43400">
        <w:rPr>
          <w:rFonts w:ascii="Book Antiqua" w:hAnsi="Book Antiqua" w:cs="Times New Roman"/>
        </w:rPr>
        <w:t>, acute arm and shoulder problems for upper body exercises, patients with extreme fatigue, anemia or ataxia</w:t>
      </w:r>
      <w:r w:rsidR="00EE746D" w:rsidRPr="00D43400">
        <w:rPr>
          <w:rFonts w:ascii="Book Antiqua" w:hAnsi="Book Antiqua" w:cs="Times New Roman"/>
        </w:rPr>
        <w:t xml:space="preserve"> and general cardiovascular and respi</w:t>
      </w:r>
      <w:r w:rsidR="00C11303" w:rsidRPr="00D43400">
        <w:rPr>
          <w:rFonts w:ascii="Book Antiqua" w:hAnsi="Book Antiqua" w:cs="Times New Roman"/>
        </w:rPr>
        <w:t xml:space="preserve">ratory contraindications for </w:t>
      </w:r>
      <w:r w:rsidR="009B0673" w:rsidRPr="00D43400">
        <w:rPr>
          <w:rFonts w:ascii="Book Antiqua" w:hAnsi="Book Antiqua" w:cs="Times New Roman"/>
        </w:rPr>
        <w:t xml:space="preserve">an </w:t>
      </w:r>
      <w:r w:rsidR="006D0A2A" w:rsidRPr="00D43400">
        <w:rPr>
          <w:rFonts w:ascii="Book Antiqua" w:hAnsi="Book Antiqua" w:cs="Times New Roman"/>
        </w:rPr>
        <w:t xml:space="preserve">exercise </w:t>
      </w:r>
      <w:proofErr w:type="gramStart"/>
      <w:r w:rsidR="006D0A2A" w:rsidRPr="00D43400">
        <w:rPr>
          <w:rFonts w:ascii="Book Antiqua" w:hAnsi="Book Antiqua" w:cs="Times New Roman"/>
        </w:rPr>
        <w:t>regimen</w:t>
      </w:r>
      <w:r w:rsidR="006D0A2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570E30" w:rsidRPr="00D43400">
        <w:rPr>
          <w:rFonts w:ascii="Book Antiqua" w:hAnsi="Book Antiqua" w:cs="Times New Roman"/>
          <w:vertAlign w:val="superscript"/>
        </w:rPr>
        <w:t>41</w:t>
      </w:r>
      <w:r w:rsidR="006D0A2A" w:rsidRPr="00D43400">
        <w:rPr>
          <w:rFonts w:ascii="Book Antiqua" w:hAnsi="Book Antiqua" w:cs="Times New Roman"/>
          <w:vertAlign w:val="superscript"/>
        </w:rPr>
        <w:t>]</w:t>
      </w:r>
      <w:r w:rsidR="006D0A2A" w:rsidRPr="00D43400">
        <w:rPr>
          <w:rFonts w:ascii="Book Antiqua" w:hAnsi="Book Antiqua" w:cs="Times New Roman"/>
        </w:rPr>
        <w:t>.</w:t>
      </w:r>
      <w:r w:rsidR="006D0A2A" w:rsidRPr="00D43400">
        <w:rPr>
          <w:rFonts w:ascii="Book Antiqua" w:hAnsi="Book Antiqua" w:cs="Times New Roman"/>
          <w:vertAlign w:val="superscript"/>
        </w:rPr>
        <w:t xml:space="preserve"> </w:t>
      </w:r>
      <w:r w:rsidR="00E00D03" w:rsidRPr="00D43400">
        <w:rPr>
          <w:rFonts w:ascii="Book Antiqua" w:hAnsi="Book Antiqua" w:cs="Times New Roman"/>
        </w:rPr>
        <w:fldChar w:fldCharType="begin"/>
      </w:r>
      <w:r w:rsidR="006D0A2A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  <w:r w:rsidR="006D0A2A" w:rsidRPr="00D43400">
        <w:rPr>
          <w:rFonts w:ascii="Book Antiqua" w:hAnsi="Book Antiqua" w:cs="Times New Roman"/>
        </w:rPr>
        <w:t xml:space="preserve"> </w:t>
      </w:r>
    </w:p>
    <w:p w:rsidR="00EE746D" w:rsidRPr="00D43400" w:rsidRDefault="008A1CC9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Traditionally, upper extremity exercises were avoided in breast cancer patients with lymph node dissection</w:t>
      </w:r>
      <w:r w:rsidR="002C5B5B" w:rsidRPr="00D43400">
        <w:rPr>
          <w:rFonts w:ascii="Book Antiqua" w:hAnsi="Book Antiqua" w:cs="Times New Roman"/>
        </w:rPr>
        <w:t xml:space="preserve"> and radiotherapy. However, some</w:t>
      </w:r>
      <w:r w:rsidRPr="00D43400">
        <w:rPr>
          <w:rFonts w:ascii="Book Antiqua" w:hAnsi="Book Antiqua" w:cs="Times New Roman"/>
        </w:rPr>
        <w:t xml:space="preserve"> </w:t>
      </w:r>
      <w:r w:rsidR="00336F06" w:rsidRPr="00D43400">
        <w:rPr>
          <w:rFonts w:ascii="Book Antiqua" w:hAnsi="Book Antiqua" w:cs="Times New Roman"/>
        </w:rPr>
        <w:t xml:space="preserve">recent </w:t>
      </w:r>
      <w:r w:rsidRPr="00D43400">
        <w:rPr>
          <w:rFonts w:ascii="Book Antiqua" w:hAnsi="Book Antiqua" w:cs="Times New Roman"/>
        </w:rPr>
        <w:t>studies have show</w:t>
      </w:r>
      <w:r w:rsidR="00484BFB" w:rsidRPr="00D43400">
        <w:rPr>
          <w:rFonts w:ascii="Book Antiqua" w:hAnsi="Book Antiqua" w:cs="Times New Roman"/>
        </w:rPr>
        <w:t>n that upper body exercises do</w:t>
      </w:r>
      <w:r w:rsidRPr="00D43400">
        <w:rPr>
          <w:rFonts w:ascii="Book Antiqua" w:hAnsi="Book Antiqua" w:cs="Times New Roman"/>
        </w:rPr>
        <w:t xml:space="preserve"> not have </w:t>
      </w:r>
      <w:r w:rsidR="00171A8F" w:rsidRPr="00D43400">
        <w:rPr>
          <w:rFonts w:ascii="Book Antiqua" w:hAnsi="Book Antiqua" w:cs="Times New Roman"/>
        </w:rPr>
        <w:t xml:space="preserve">a negative impact on </w:t>
      </w:r>
      <w:proofErr w:type="gramStart"/>
      <w:r w:rsidR="00171A8F" w:rsidRPr="00D43400">
        <w:rPr>
          <w:rFonts w:ascii="Book Antiqua" w:hAnsi="Book Antiqua" w:cs="Times New Roman"/>
        </w:rPr>
        <w:t>lymphedema</w:t>
      </w:r>
      <w:r w:rsidR="006D0A2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570E30" w:rsidRPr="00D43400">
        <w:rPr>
          <w:rFonts w:ascii="Book Antiqua" w:hAnsi="Book Antiqua" w:cs="Times New Roman"/>
          <w:vertAlign w:val="superscript"/>
        </w:rPr>
        <w:t>42</w:t>
      </w:r>
      <w:r w:rsidR="006D0A2A" w:rsidRPr="00D43400">
        <w:rPr>
          <w:rFonts w:ascii="Book Antiqua" w:hAnsi="Book Antiqua" w:cs="Times New Roman"/>
          <w:vertAlign w:val="superscript"/>
        </w:rPr>
        <w:t>]</w:t>
      </w:r>
      <w:r w:rsidR="006D0A2A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6D0A2A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6D0A2A" w:rsidRPr="00D43400">
        <w:rPr>
          <w:rFonts w:ascii="Book Antiqua" w:hAnsi="Book Antiqua" w:cs="Times New Roman"/>
          <w:vertAlign w:val="superscript"/>
        </w:rPr>
        <w:t xml:space="preserve"> </w:t>
      </w:r>
    </w:p>
    <w:p w:rsidR="00BE4288" w:rsidRPr="00D43400" w:rsidRDefault="00BE4288" w:rsidP="00E85C66">
      <w:pPr>
        <w:spacing w:line="360" w:lineRule="auto"/>
        <w:jc w:val="both"/>
        <w:rPr>
          <w:rFonts w:ascii="Book Antiqua" w:hAnsi="Book Antiqua" w:cs="Times New Roman"/>
        </w:rPr>
      </w:pPr>
    </w:p>
    <w:p w:rsidR="00BE4288" w:rsidRPr="00D43400" w:rsidRDefault="00334C3C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 xml:space="preserve">EXERCISE TYPE AND CONTENT </w:t>
      </w:r>
    </w:p>
    <w:p w:rsidR="005B0DB2" w:rsidRPr="00D43400" w:rsidRDefault="00F84BC4" w:rsidP="00E85C66">
      <w:pPr>
        <w:spacing w:line="360" w:lineRule="auto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There is no standard approach t</w:t>
      </w:r>
      <w:r w:rsidR="001113F1" w:rsidRPr="00D43400">
        <w:rPr>
          <w:rFonts w:ascii="Book Antiqua" w:hAnsi="Book Antiqua" w:cs="Times New Roman"/>
        </w:rPr>
        <w:t xml:space="preserve">o recipe an exercise regimen </w:t>
      </w:r>
      <w:r w:rsidR="005352EF" w:rsidRPr="00D43400">
        <w:rPr>
          <w:rFonts w:ascii="Book Antiqua" w:hAnsi="Book Antiqua" w:cs="Times New Roman"/>
        </w:rPr>
        <w:t xml:space="preserve">for a </w:t>
      </w:r>
      <w:r w:rsidR="00E646EE" w:rsidRPr="00D43400">
        <w:rPr>
          <w:rFonts w:ascii="Book Antiqua" w:hAnsi="Book Antiqua" w:cs="Times New Roman"/>
        </w:rPr>
        <w:t xml:space="preserve">breast </w:t>
      </w:r>
      <w:r w:rsidR="00BA3D17" w:rsidRPr="00D43400">
        <w:rPr>
          <w:rFonts w:ascii="Book Antiqua" w:hAnsi="Book Antiqua" w:cs="Times New Roman"/>
        </w:rPr>
        <w:t xml:space="preserve">cancer </w:t>
      </w:r>
      <w:r w:rsidR="00CD08D0" w:rsidRPr="00D43400">
        <w:rPr>
          <w:rFonts w:ascii="Book Antiqua" w:hAnsi="Book Antiqua" w:cs="Times New Roman"/>
        </w:rPr>
        <w:t>patient</w:t>
      </w:r>
      <w:r w:rsidR="005352EF" w:rsidRPr="00D43400">
        <w:rPr>
          <w:rFonts w:ascii="Book Antiqua" w:hAnsi="Book Antiqua" w:cs="Times New Roman"/>
        </w:rPr>
        <w:t xml:space="preserve">. </w:t>
      </w:r>
      <w:r w:rsidR="00557B6D" w:rsidRPr="00D43400">
        <w:rPr>
          <w:rFonts w:ascii="Book Antiqua" w:hAnsi="Book Antiqua" w:cs="Times New Roman"/>
        </w:rPr>
        <w:t xml:space="preserve">This is mainly due to </w:t>
      </w:r>
      <w:r w:rsidR="00CD08D0" w:rsidRPr="00D43400">
        <w:rPr>
          <w:rFonts w:ascii="Book Antiqua" w:hAnsi="Book Antiqua" w:cs="Times New Roman"/>
        </w:rPr>
        <w:t>the wide spectrum of patients in terms of age, stage of the disease, co-morbid situations</w:t>
      </w:r>
      <w:r w:rsidR="00557B6D" w:rsidRPr="00D43400">
        <w:rPr>
          <w:rFonts w:ascii="Book Antiqua" w:hAnsi="Book Antiqua" w:cs="Times New Roman"/>
        </w:rPr>
        <w:t xml:space="preserve"> and physical function </w:t>
      </w:r>
      <w:r w:rsidR="00CD08D0" w:rsidRPr="00D43400">
        <w:rPr>
          <w:rFonts w:ascii="Book Antiqua" w:hAnsi="Book Antiqua" w:cs="Times New Roman"/>
        </w:rPr>
        <w:t>etc.</w:t>
      </w:r>
      <w:r w:rsidR="00557B6D" w:rsidRPr="00D43400">
        <w:rPr>
          <w:rFonts w:ascii="Book Antiqua" w:hAnsi="Book Antiqua" w:cs="Times New Roman"/>
        </w:rPr>
        <w:t xml:space="preserve"> Considering this variety</w:t>
      </w:r>
      <w:r w:rsidR="00CD08D0" w:rsidRPr="00D43400">
        <w:rPr>
          <w:rFonts w:ascii="Book Antiqua" w:hAnsi="Book Antiqua" w:cs="Times New Roman"/>
        </w:rPr>
        <w:t>, it doesn’t seem possible to ever have a standard approach for each single patient. Besides, prior functional status and exercise habits of each patient should always be taken into account when an exercise program is being prescribed.</w:t>
      </w:r>
      <w:r w:rsidR="00AE100A" w:rsidRPr="00D43400">
        <w:rPr>
          <w:rFonts w:ascii="Book Antiqua" w:hAnsi="Book Antiqua" w:cs="Times New Roman"/>
        </w:rPr>
        <w:t xml:space="preserve"> </w:t>
      </w:r>
    </w:p>
    <w:p w:rsidR="0091157E" w:rsidRPr="00D43400" w:rsidRDefault="005B0DB2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  <w:vertAlign w:val="superscript"/>
        </w:rPr>
      </w:pPr>
      <w:r w:rsidRPr="00D43400">
        <w:rPr>
          <w:rFonts w:ascii="Book Antiqua" w:hAnsi="Book Antiqua" w:cs="Times New Roman"/>
        </w:rPr>
        <w:t>There are various studies among the effect</w:t>
      </w:r>
      <w:r w:rsidR="00473E3D" w:rsidRPr="00D43400">
        <w:rPr>
          <w:rFonts w:ascii="Book Antiqua" w:hAnsi="Book Antiqua" w:cs="Times New Roman"/>
        </w:rPr>
        <w:t>s</w:t>
      </w:r>
      <w:r w:rsidRPr="00D43400">
        <w:rPr>
          <w:rFonts w:ascii="Book Antiqua" w:hAnsi="Book Antiqua" w:cs="Times New Roman"/>
        </w:rPr>
        <w:t xml:space="preserve"> of different types of exercises on breast cancer</w:t>
      </w:r>
      <w:r w:rsidR="00AA684C" w:rsidRPr="00D43400">
        <w:rPr>
          <w:rFonts w:ascii="Book Antiqua" w:hAnsi="Book Antiqua" w:cs="Times New Roman"/>
        </w:rPr>
        <w:t xml:space="preserve"> </w:t>
      </w:r>
      <w:r w:rsidR="00AA3881" w:rsidRPr="00D43400">
        <w:rPr>
          <w:rFonts w:ascii="Book Antiqua" w:hAnsi="Book Antiqua" w:cs="Times New Roman"/>
        </w:rPr>
        <w:t>patients</w:t>
      </w:r>
      <w:r w:rsidRPr="00D43400">
        <w:rPr>
          <w:rFonts w:ascii="Book Antiqua" w:hAnsi="Book Antiqua" w:cs="Times New Roman"/>
        </w:rPr>
        <w:t xml:space="preserve">. </w:t>
      </w:r>
      <w:r w:rsidR="00DF4B29" w:rsidRPr="00D43400">
        <w:rPr>
          <w:rFonts w:ascii="Book Antiqua" w:hAnsi="Book Antiqua" w:cs="Times New Roman"/>
        </w:rPr>
        <w:t>T</w:t>
      </w:r>
      <w:r w:rsidR="00E646EE" w:rsidRPr="00D43400">
        <w:rPr>
          <w:rFonts w:ascii="Book Antiqua" w:hAnsi="Book Antiqua" w:cs="Times New Roman"/>
        </w:rPr>
        <w:t>ypes of exercises studied i</w:t>
      </w:r>
      <w:r w:rsidR="00DF4B29" w:rsidRPr="00D43400">
        <w:rPr>
          <w:rFonts w:ascii="Book Antiqua" w:hAnsi="Book Antiqua" w:cs="Times New Roman"/>
        </w:rPr>
        <w:t>n breast cancer patients range</w:t>
      </w:r>
      <w:r w:rsidR="00E646EE" w:rsidRPr="00D43400">
        <w:rPr>
          <w:rFonts w:ascii="Book Antiqua" w:hAnsi="Book Antiqua" w:cs="Times New Roman"/>
        </w:rPr>
        <w:t xml:space="preserve"> from regular aerobic exercise to </w:t>
      </w:r>
      <w:r w:rsidR="0091157E" w:rsidRPr="00D43400">
        <w:rPr>
          <w:rFonts w:ascii="Book Antiqua" w:hAnsi="Book Antiqua" w:cs="Times New Roman"/>
        </w:rPr>
        <w:t>exe</w:t>
      </w:r>
      <w:r w:rsidR="00473E3D" w:rsidRPr="00D43400">
        <w:rPr>
          <w:rFonts w:ascii="Book Antiqua" w:hAnsi="Book Antiqua" w:cs="Times New Roman"/>
        </w:rPr>
        <w:t>r</w:t>
      </w:r>
      <w:r w:rsidR="0091157E" w:rsidRPr="00D43400">
        <w:rPr>
          <w:rFonts w:ascii="Book Antiqua" w:hAnsi="Book Antiqua" w:cs="Times New Roman"/>
        </w:rPr>
        <w:t xml:space="preserve">cises </w:t>
      </w:r>
      <w:r w:rsidR="00473E3D" w:rsidRPr="00D43400">
        <w:rPr>
          <w:rFonts w:ascii="Book Antiqua" w:hAnsi="Book Antiqua" w:cs="Times New Roman"/>
        </w:rPr>
        <w:t>such as</w:t>
      </w:r>
      <w:r w:rsidR="0091157E" w:rsidRPr="00D43400">
        <w:rPr>
          <w:rFonts w:ascii="Book Antiqua" w:hAnsi="Book Antiqua" w:cs="Times New Roman"/>
        </w:rPr>
        <w:t xml:space="preserve"> </w:t>
      </w:r>
      <w:r w:rsidR="00DF4B29" w:rsidRPr="00D43400">
        <w:rPr>
          <w:rFonts w:ascii="Book Antiqua" w:hAnsi="Book Antiqua" w:cs="Times New Roman"/>
        </w:rPr>
        <w:t xml:space="preserve">Tai </w:t>
      </w:r>
      <w:proofErr w:type="gramStart"/>
      <w:r w:rsidR="00DF4B29" w:rsidRPr="00D43400">
        <w:rPr>
          <w:rFonts w:ascii="Book Antiqua" w:hAnsi="Book Antiqua" w:cs="Times New Roman"/>
        </w:rPr>
        <w:t>C</w:t>
      </w:r>
      <w:r w:rsidR="001229E5" w:rsidRPr="00D43400">
        <w:rPr>
          <w:rFonts w:ascii="Book Antiqua" w:hAnsi="Book Antiqua" w:cs="Times New Roman"/>
        </w:rPr>
        <w:t>hi</w:t>
      </w:r>
      <w:r w:rsidR="006D0A2A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0C105C" w:rsidRPr="00D43400">
        <w:rPr>
          <w:rFonts w:ascii="Book Antiqua" w:hAnsi="Book Antiqua" w:cs="Times New Roman"/>
          <w:vertAlign w:val="superscript"/>
        </w:rPr>
        <w:t>16,17,42</w:t>
      </w:r>
      <w:r w:rsidR="006D0A2A" w:rsidRPr="00D43400">
        <w:rPr>
          <w:rFonts w:ascii="Book Antiqua" w:hAnsi="Book Antiqua" w:cs="Times New Roman"/>
          <w:vertAlign w:val="superscript"/>
        </w:rPr>
        <w:t>]</w:t>
      </w:r>
      <w:r w:rsidR="00AA684C" w:rsidRPr="00D43400">
        <w:rPr>
          <w:rFonts w:ascii="Book Antiqua" w:hAnsi="Book Antiqua" w:cs="Times New Roman"/>
        </w:rPr>
        <w:t>. T</w:t>
      </w:r>
      <w:r w:rsidR="00DF4B29" w:rsidRPr="00D43400">
        <w:rPr>
          <w:rFonts w:ascii="Book Antiqua" w:hAnsi="Book Antiqua" w:cs="Times New Roman"/>
        </w:rPr>
        <w:t>he m</w:t>
      </w:r>
      <w:r w:rsidR="00495476" w:rsidRPr="00D43400">
        <w:rPr>
          <w:rFonts w:ascii="Book Antiqua" w:hAnsi="Book Antiqua" w:cs="Times New Roman"/>
        </w:rPr>
        <w:t>ost frequent ones that are studied in these patient population</w:t>
      </w:r>
      <w:r w:rsidR="00DF4B29" w:rsidRPr="00D43400">
        <w:rPr>
          <w:rFonts w:ascii="Book Antiqua" w:hAnsi="Book Antiqua" w:cs="Times New Roman"/>
        </w:rPr>
        <w:t>s</w:t>
      </w:r>
      <w:r w:rsidR="00495476" w:rsidRPr="00D43400">
        <w:rPr>
          <w:rFonts w:ascii="Book Antiqua" w:hAnsi="Book Antiqua" w:cs="Times New Roman"/>
        </w:rPr>
        <w:t xml:space="preserve"> are aerobic</w:t>
      </w:r>
      <w:r w:rsidR="00355158" w:rsidRPr="00D43400">
        <w:rPr>
          <w:rFonts w:ascii="Book Antiqua" w:hAnsi="Book Antiqua" w:cs="Times New Roman"/>
        </w:rPr>
        <w:t xml:space="preserve"> exercises (group, home, walkin</w:t>
      </w:r>
      <w:r w:rsidR="00495476" w:rsidRPr="00D43400">
        <w:rPr>
          <w:rFonts w:ascii="Book Antiqua" w:hAnsi="Book Antiqua" w:cs="Times New Roman"/>
        </w:rPr>
        <w:t xml:space="preserve">g, cycling, </w:t>
      </w:r>
      <w:r w:rsidR="00495476" w:rsidRPr="00D43400">
        <w:rPr>
          <w:rFonts w:ascii="Book Antiqua" w:hAnsi="Book Antiqua" w:cs="Times New Roman"/>
          <w:i/>
        </w:rPr>
        <w:t>i</w:t>
      </w:r>
      <w:r w:rsidR="00171A8F" w:rsidRPr="00D43400">
        <w:rPr>
          <w:rFonts w:ascii="Book Antiqua" w:hAnsi="Book Antiqua" w:cs="Times New Roman"/>
          <w:i/>
          <w:lang w:eastAsia="zh-CN"/>
        </w:rPr>
        <w:t>.</w:t>
      </w:r>
      <w:r w:rsidR="00495476" w:rsidRPr="00D43400">
        <w:rPr>
          <w:rFonts w:ascii="Book Antiqua" w:hAnsi="Book Antiqua" w:cs="Times New Roman"/>
          <w:i/>
        </w:rPr>
        <w:t>e</w:t>
      </w:r>
      <w:r w:rsidR="00171A8F" w:rsidRPr="00D43400">
        <w:rPr>
          <w:rFonts w:ascii="Book Antiqua" w:hAnsi="Book Antiqua" w:cs="Times New Roman"/>
          <w:i/>
          <w:lang w:eastAsia="zh-CN"/>
        </w:rPr>
        <w:t>.</w:t>
      </w:r>
      <w:r w:rsidR="00171A8F" w:rsidRPr="00D43400">
        <w:rPr>
          <w:rFonts w:ascii="Book Antiqua" w:hAnsi="Book Antiqua" w:cs="Times New Roman"/>
          <w:lang w:eastAsia="zh-CN"/>
        </w:rPr>
        <w:t>,</w:t>
      </w:r>
      <w:r w:rsidR="00495476" w:rsidRPr="00D43400">
        <w:rPr>
          <w:rFonts w:ascii="Book Antiqua" w:hAnsi="Book Antiqua" w:cs="Times New Roman"/>
        </w:rPr>
        <w:t xml:space="preserve">), resistive exercises and special </w:t>
      </w:r>
      <w:r w:rsidR="00DF4B29" w:rsidRPr="00D43400">
        <w:rPr>
          <w:rFonts w:ascii="Book Antiqua" w:hAnsi="Book Antiqua" w:cs="Times New Roman"/>
        </w:rPr>
        <w:t xml:space="preserve">types </w:t>
      </w:r>
      <w:r w:rsidR="00DF18C9" w:rsidRPr="00D43400">
        <w:rPr>
          <w:rFonts w:ascii="Book Antiqua" w:hAnsi="Book Antiqua" w:cs="Times New Roman"/>
        </w:rPr>
        <w:t xml:space="preserve">of </w:t>
      </w:r>
      <w:r w:rsidR="00163A9F" w:rsidRPr="00D43400">
        <w:rPr>
          <w:rFonts w:ascii="Book Antiqua" w:hAnsi="Book Antiqua" w:cs="Times New Roman"/>
        </w:rPr>
        <w:t>exercises like P</w:t>
      </w:r>
      <w:r w:rsidR="00DF4B29" w:rsidRPr="00D43400">
        <w:rPr>
          <w:rFonts w:ascii="Book Antiqua" w:hAnsi="Book Antiqua" w:cs="Times New Roman"/>
        </w:rPr>
        <w:t xml:space="preserve">ilates, Tai Chi and </w:t>
      </w:r>
      <w:proofErr w:type="gramStart"/>
      <w:r w:rsidR="00E85C66" w:rsidRPr="00D43400">
        <w:rPr>
          <w:rFonts w:ascii="Book Antiqua" w:hAnsi="Book Antiqua" w:cs="Times New Roman"/>
        </w:rPr>
        <w:t>Y</w:t>
      </w:r>
      <w:r w:rsidR="00495476" w:rsidRPr="00D43400">
        <w:rPr>
          <w:rFonts w:ascii="Book Antiqua" w:hAnsi="Book Antiqua" w:cs="Times New Roman"/>
        </w:rPr>
        <w:t>oga</w:t>
      </w:r>
      <w:r w:rsidR="00686589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9D3829" w:rsidRPr="00D43400">
        <w:rPr>
          <w:rFonts w:ascii="Book Antiqua" w:hAnsi="Book Antiqua" w:cs="Times New Roman"/>
          <w:vertAlign w:val="superscript"/>
        </w:rPr>
        <w:t>17,42-</w:t>
      </w:r>
      <w:r w:rsidR="000C105C" w:rsidRPr="00D43400">
        <w:rPr>
          <w:rFonts w:ascii="Book Antiqua" w:hAnsi="Book Antiqua" w:cs="Times New Roman"/>
          <w:vertAlign w:val="superscript"/>
        </w:rPr>
        <w:t>44</w:t>
      </w:r>
      <w:r w:rsidR="00686589" w:rsidRPr="00D43400">
        <w:rPr>
          <w:rFonts w:ascii="Book Antiqua" w:hAnsi="Book Antiqua" w:cs="Times New Roman"/>
          <w:vertAlign w:val="superscript"/>
        </w:rPr>
        <w:t>]</w:t>
      </w:r>
      <w:r w:rsidR="00686589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686589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686589" w:rsidRPr="00D43400">
        <w:rPr>
          <w:rFonts w:ascii="Book Antiqua" w:hAnsi="Book Antiqua" w:cs="Times New Roman"/>
          <w:vertAlign w:val="superscript"/>
        </w:rPr>
        <w:t xml:space="preserve"> </w:t>
      </w:r>
      <w:r w:rsidR="00565636" w:rsidRPr="00D43400">
        <w:rPr>
          <w:rFonts w:ascii="Book Antiqua" w:hAnsi="Book Antiqua" w:cs="Times New Roman"/>
        </w:rPr>
        <w:t>Exercise regimens can</w:t>
      </w:r>
      <w:r w:rsidR="002D2EB3" w:rsidRPr="00D43400">
        <w:rPr>
          <w:rFonts w:ascii="Book Antiqua" w:hAnsi="Book Antiqua" w:cs="Times New Roman"/>
        </w:rPr>
        <w:t xml:space="preserve"> </w:t>
      </w:r>
      <w:r w:rsidR="002D2EB3" w:rsidRPr="00D43400">
        <w:rPr>
          <w:rFonts w:ascii="Book Antiqua" w:hAnsi="Book Antiqua" w:cs="Times New Roman"/>
        </w:rPr>
        <w:lastRenderedPageBreak/>
        <w:t xml:space="preserve">be prescribed as either group </w:t>
      </w:r>
      <w:r w:rsidR="00B4647D" w:rsidRPr="00D43400">
        <w:rPr>
          <w:rFonts w:ascii="Book Antiqua" w:hAnsi="Book Antiqua" w:cs="Times New Roman"/>
        </w:rPr>
        <w:t xml:space="preserve">exercises </w:t>
      </w:r>
      <w:r w:rsidR="00B42657" w:rsidRPr="00D43400">
        <w:rPr>
          <w:rFonts w:ascii="Book Antiqua" w:hAnsi="Book Antiqua" w:cs="Times New Roman"/>
        </w:rPr>
        <w:t>instructed by</w:t>
      </w:r>
      <w:r w:rsidR="00B4647D" w:rsidRPr="00D43400">
        <w:rPr>
          <w:rFonts w:ascii="Book Antiqua" w:hAnsi="Book Antiqua" w:cs="Times New Roman"/>
        </w:rPr>
        <w:t xml:space="preserve"> a trainer </w:t>
      </w:r>
      <w:r w:rsidR="002D2EB3" w:rsidRPr="00D43400">
        <w:rPr>
          <w:rFonts w:ascii="Book Antiqua" w:hAnsi="Book Antiqua" w:cs="Times New Roman"/>
        </w:rPr>
        <w:t xml:space="preserve">or </w:t>
      </w:r>
      <w:proofErr w:type="spellStart"/>
      <w:r w:rsidR="00B4647D" w:rsidRPr="00D43400">
        <w:rPr>
          <w:rFonts w:ascii="Book Antiqua" w:hAnsi="Book Antiqua" w:cs="Times New Roman"/>
        </w:rPr>
        <w:t>self practiced</w:t>
      </w:r>
      <w:proofErr w:type="spellEnd"/>
      <w:r w:rsidR="00B4647D" w:rsidRPr="00D43400">
        <w:rPr>
          <w:rFonts w:ascii="Book Antiqua" w:hAnsi="Book Antiqua" w:cs="Times New Roman"/>
        </w:rPr>
        <w:t xml:space="preserve"> home exercises</w:t>
      </w:r>
      <w:r w:rsidR="00DF18C9" w:rsidRPr="00D43400">
        <w:rPr>
          <w:rFonts w:ascii="Book Antiqua" w:hAnsi="Book Antiqua" w:cs="Times New Roman"/>
        </w:rPr>
        <w:t xml:space="preserve">. </w:t>
      </w:r>
    </w:p>
    <w:p w:rsidR="00BE4288" w:rsidRPr="00D43400" w:rsidRDefault="0091157E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Resistance exercises </w:t>
      </w:r>
      <w:r w:rsidR="001A6A63" w:rsidRPr="00D43400">
        <w:rPr>
          <w:rFonts w:ascii="Book Antiqua" w:hAnsi="Book Antiqua" w:cs="Times New Roman"/>
        </w:rPr>
        <w:t xml:space="preserve">in breast cancer patients </w:t>
      </w:r>
      <w:r w:rsidRPr="00D43400">
        <w:rPr>
          <w:rFonts w:ascii="Book Antiqua" w:hAnsi="Book Antiqua" w:cs="Times New Roman"/>
        </w:rPr>
        <w:t>are gaining</w:t>
      </w:r>
      <w:r w:rsidR="009F0C13" w:rsidRPr="00D43400">
        <w:rPr>
          <w:rFonts w:ascii="Book Antiqua" w:hAnsi="Book Antiqua" w:cs="Times New Roman"/>
        </w:rPr>
        <w:t xml:space="preserve"> more</w:t>
      </w:r>
      <w:r w:rsidRPr="00D43400">
        <w:rPr>
          <w:rFonts w:ascii="Book Antiqua" w:hAnsi="Book Antiqua" w:cs="Times New Roman"/>
        </w:rPr>
        <w:t xml:space="preserve"> </w:t>
      </w:r>
      <w:r w:rsidR="001A6A63" w:rsidRPr="00D43400">
        <w:rPr>
          <w:rFonts w:ascii="Book Antiqua" w:hAnsi="Book Antiqua" w:cs="Times New Roman"/>
        </w:rPr>
        <w:t>attention</w:t>
      </w:r>
      <w:r w:rsidRPr="00D43400">
        <w:rPr>
          <w:rFonts w:ascii="Book Antiqua" w:hAnsi="Book Antiqua" w:cs="Times New Roman"/>
        </w:rPr>
        <w:t xml:space="preserve"> by </w:t>
      </w:r>
      <w:r w:rsidR="001A6A63" w:rsidRPr="00D43400">
        <w:rPr>
          <w:rFonts w:ascii="Book Antiqua" w:hAnsi="Book Antiqua" w:cs="Times New Roman"/>
        </w:rPr>
        <w:t>their ability to decrease</w:t>
      </w:r>
      <w:r w:rsidRPr="00D43400">
        <w:rPr>
          <w:rFonts w:ascii="Book Antiqua" w:hAnsi="Book Antiqua" w:cs="Times New Roman"/>
        </w:rPr>
        <w:t xml:space="preserve"> muscle waste and fatigue</w:t>
      </w:r>
      <w:r w:rsidR="00686589" w:rsidRPr="00D43400">
        <w:rPr>
          <w:rFonts w:ascii="Book Antiqua" w:hAnsi="Book Antiqua" w:cs="Times New Roman"/>
          <w:vertAlign w:val="superscript"/>
        </w:rPr>
        <w:t>[</w:t>
      </w:r>
      <w:r w:rsidR="006271E0" w:rsidRPr="00D43400">
        <w:rPr>
          <w:rFonts w:ascii="Book Antiqua" w:hAnsi="Book Antiqua" w:cs="Times New Roman"/>
          <w:vertAlign w:val="superscript"/>
        </w:rPr>
        <w:t>45</w:t>
      </w:r>
      <w:r w:rsidR="00686589" w:rsidRPr="00D43400">
        <w:rPr>
          <w:rFonts w:ascii="Book Antiqua" w:hAnsi="Book Antiqua" w:cs="Times New Roman"/>
          <w:vertAlign w:val="superscript"/>
        </w:rPr>
        <w:t>]</w:t>
      </w:r>
      <w:r w:rsidR="00686589" w:rsidRPr="00D43400">
        <w:rPr>
          <w:rFonts w:ascii="Book Antiqua" w:hAnsi="Book Antiqua" w:cs="Times New Roman"/>
        </w:rPr>
        <w:t>.</w:t>
      </w:r>
      <w:r w:rsidR="00E00D03" w:rsidRPr="00D43400">
        <w:rPr>
          <w:rFonts w:ascii="Book Antiqua" w:hAnsi="Book Antiqua" w:cs="Times New Roman"/>
        </w:rPr>
        <w:fldChar w:fldCharType="begin"/>
      </w:r>
      <w:r w:rsidR="00686589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  <w:r w:rsidR="00DD7054" w:rsidRPr="00D43400">
        <w:rPr>
          <w:rFonts w:ascii="Book Antiqua" w:hAnsi="Book Antiqua" w:cs="Times New Roman"/>
        </w:rPr>
        <w:t xml:space="preserve"> </w:t>
      </w:r>
      <w:r w:rsidR="0004109D" w:rsidRPr="00D43400">
        <w:rPr>
          <w:rFonts w:ascii="Book Antiqua" w:hAnsi="Book Antiqua" w:cs="Times New Roman"/>
        </w:rPr>
        <w:t>Combined Aerobic a</w:t>
      </w:r>
      <w:r w:rsidR="00B379AA" w:rsidRPr="00D43400">
        <w:rPr>
          <w:rFonts w:ascii="Book Antiqua" w:hAnsi="Book Antiqua" w:cs="Times New Roman"/>
        </w:rPr>
        <w:t>nd Resistance Exercises (CARE) T</w:t>
      </w:r>
      <w:r w:rsidR="0004109D" w:rsidRPr="00D43400">
        <w:rPr>
          <w:rFonts w:ascii="Book Antiqua" w:hAnsi="Book Antiqua" w:cs="Times New Roman"/>
        </w:rPr>
        <w:t xml:space="preserve">rial, </w:t>
      </w:r>
      <w:r w:rsidR="00715CE2" w:rsidRPr="00D43400">
        <w:rPr>
          <w:rFonts w:ascii="Book Antiqua" w:hAnsi="Book Antiqua" w:cs="Times New Roman"/>
        </w:rPr>
        <w:t xml:space="preserve">have investigated </w:t>
      </w:r>
      <w:r w:rsidR="00791D4B" w:rsidRPr="00D43400">
        <w:rPr>
          <w:rFonts w:ascii="Book Antiqua" w:hAnsi="Book Antiqua" w:cs="Times New Roman"/>
        </w:rPr>
        <w:t>standard dose aerobic</w:t>
      </w:r>
      <w:r w:rsidR="00707211" w:rsidRPr="00D43400">
        <w:rPr>
          <w:rFonts w:ascii="Book Antiqua" w:hAnsi="Book Antiqua" w:cs="Times New Roman"/>
        </w:rPr>
        <w:t xml:space="preserve"> (25-30 min</w:t>
      </w:r>
      <w:r w:rsidR="00E85C66" w:rsidRPr="00D43400">
        <w:rPr>
          <w:rFonts w:ascii="Book Antiqua" w:hAnsi="Book Antiqua" w:cs="Times New Roman" w:hint="eastAsia"/>
          <w:lang w:eastAsia="zh-CN"/>
        </w:rPr>
        <w:t xml:space="preserve"> </w:t>
      </w:r>
      <w:r w:rsidR="00707211" w:rsidRPr="00D43400">
        <w:rPr>
          <w:rFonts w:ascii="Book Antiqua" w:hAnsi="Book Antiqua" w:cs="Times New Roman"/>
        </w:rPr>
        <w:t>per session of 3 d per week)</w:t>
      </w:r>
      <w:r w:rsidR="00791D4B" w:rsidRPr="00D43400">
        <w:rPr>
          <w:rFonts w:ascii="Book Antiqua" w:hAnsi="Book Antiqua" w:cs="Times New Roman"/>
        </w:rPr>
        <w:t xml:space="preserve">, high dose aerobic </w:t>
      </w:r>
      <w:r w:rsidR="00707211" w:rsidRPr="00D43400">
        <w:rPr>
          <w:rFonts w:ascii="Book Antiqua" w:hAnsi="Book Antiqua" w:cs="Times New Roman"/>
        </w:rPr>
        <w:t xml:space="preserve">(50-60 min per session of 3 d per week) </w:t>
      </w:r>
      <w:r w:rsidR="00791D4B" w:rsidRPr="00D43400">
        <w:rPr>
          <w:rFonts w:ascii="Book Antiqua" w:hAnsi="Book Antiqua" w:cs="Times New Roman"/>
        </w:rPr>
        <w:t xml:space="preserve">or combined aerobic and resistive exercise </w:t>
      </w:r>
      <w:r w:rsidR="00707211" w:rsidRPr="00D43400">
        <w:rPr>
          <w:rFonts w:ascii="Book Antiqua" w:hAnsi="Book Antiqua" w:cs="Times New Roman"/>
        </w:rPr>
        <w:t>(standard aerobic in addition to standard resistance trai</w:t>
      </w:r>
      <w:r w:rsidR="00B379AA" w:rsidRPr="00D43400">
        <w:rPr>
          <w:rFonts w:ascii="Book Antiqua" w:hAnsi="Book Antiqua" w:cs="Times New Roman"/>
        </w:rPr>
        <w:t xml:space="preserve">ning; 3 d per week, 2 set of </w:t>
      </w:r>
      <w:r w:rsidR="00707211" w:rsidRPr="00D43400">
        <w:rPr>
          <w:rFonts w:ascii="Book Antiqua" w:hAnsi="Book Antiqua" w:cs="Times New Roman"/>
        </w:rPr>
        <w:t xml:space="preserve">10-12 repetitions) </w:t>
      </w:r>
      <w:r w:rsidR="00791D4B" w:rsidRPr="00D43400">
        <w:rPr>
          <w:rFonts w:ascii="Book Antiqua" w:hAnsi="Book Antiqua" w:cs="Times New Roman"/>
        </w:rPr>
        <w:t>schemes i</w:t>
      </w:r>
      <w:r w:rsidR="00B379AA" w:rsidRPr="00D43400">
        <w:rPr>
          <w:rFonts w:ascii="Book Antiqua" w:hAnsi="Book Antiqua" w:cs="Times New Roman"/>
        </w:rPr>
        <w:t xml:space="preserve">n </w:t>
      </w:r>
      <w:r w:rsidR="00791D4B" w:rsidRPr="00D43400">
        <w:rPr>
          <w:rFonts w:ascii="Book Antiqua" w:hAnsi="Book Antiqua" w:cs="Times New Roman"/>
        </w:rPr>
        <w:t>breast cancer</w:t>
      </w:r>
      <w:r w:rsidR="00AA684C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patients</w:t>
      </w:r>
      <w:r w:rsidR="00791D4B" w:rsidRPr="00D43400">
        <w:rPr>
          <w:rFonts w:ascii="Book Antiqua" w:hAnsi="Book Antiqua" w:cs="Times New Roman"/>
        </w:rPr>
        <w:t xml:space="preserve">. Results have shown that higher intensity and </w:t>
      </w:r>
      <w:r w:rsidR="00163A9F" w:rsidRPr="00D43400">
        <w:rPr>
          <w:rFonts w:ascii="Book Antiqua" w:hAnsi="Book Antiqua" w:cs="Times New Roman"/>
        </w:rPr>
        <w:t>resistance</w:t>
      </w:r>
      <w:r w:rsidR="00791D4B" w:rsidRPr="00D43400">
        <w:rPr>
          <w:rFonts w:ascii="Book Antiqua" w:hAnsi="Book Antiqua" w:cs="Times New Roman"/>
        </w:rPr>
        <w:t xml:space="preserve"> exercises are safe in this population and high </w:t>
      </w:r>
      <w:r w:rsidR="00E85C66" w:rsidRPr="00D43400">
        <w:rPr>
          <w:rFonts w:ascii="Book Antiqua" w:hAnsi="Book Antiqua" w:cs="Times New Roman" w:hint="eastAsia"/>
          <w:lang w:eastAsia="zh-CN"/>
        </w:rPr>
        <w:t>and</w:t>
      </w:r>
      <w:r w:rsidR="00163A9F" w:rsidRPr="00D43400">
        <w:rPr>
          <w:rFonts w:ascii="Book Antiqua" w:hAnsi="Book Antiqua" w:cs="Times New Roman"/>
        </w:rPr>
        <w:t xml:space="preserve"> combined resistive-</w:t>
      </w:r>
      <w:r w:rsidR="00791D4B" w:rsidRPr="00D43400">
        <w:rPr>
          <w:rFonts w:ascii="Book Antiqua" w:hAnsi="Book Antiqua" w:cs="Times New Roman"/>
        </w:rPr>
        <w:t>aerobic exercise</w:t>
      </w:r>
      <w:r w:rsidR="00243376" w:rsidRPr="00D43400">
        <w:rPr>
          <w:rFonts w:ascii="Book Antiqua" w:hAnsi="Book Antiqua" w:cs="Times New Roman"/>
        </w:rPr>
        <w:t xml:space="preserve"> regimen</w:t>
      </w:r>
      <w:r w:rsidR="00791D4B" w:rsidRPr="00D43400">
        <w:rPr>
          <w:rFonts w:ascii="Book Antiqua" w:hAnsi="Book Antiqua" w:cs="Times New Roman"/>
        </w:rPr>
        <w:t xml:space="preserve"> are superior to standard aerobic regimen in terms of </w:t>
      </w:r>
      <w:r w:rsidR="00163A9F" w:rsidRPr="00D43400">
        <w:rPr>
          <w:rFonts w:ascii="Book Antiqua" w:hAnsi="Book Antiqua" w:cs="Times New Roman"/>
        </w:rPr>
        <w:t>certain</w:t>
      </w:r>
      <w:r w:rsidR="00791D4B" w:rsidRPr="00D43400">
        <w:rPr>
          <w:rFonts w:ascii="Book Antiqua" w:hAnsi="Book Antiqua" w:cs="Times New Roman"/>
        </w:rPr>
        <w:t xml:space="preserve"> domains </w:t>
      </w:r>
      <w:r w:rsidR="00977193" w:rsidRPr="00D43400">
        <w:rPr>
          <w:rFonts w:ascii="Book Antiqua" w:hAnsi="Book Antiqua" w:cs="Times New Roman"/>
        </w:rPr>
        <w:t>such as</w:t>
      </w:r>
      <w:r w:rsidR="00791D4B" w:rsidRPr="00D43400">
        <w:rPr>
          <w:rFonts w:ascii="Book Antiqua" w:hAnsi="Book Antiqua" w:cs="Times New Roman"/>
        </w:rPr>
        <w:t xml:space="preserve"> muscle s</w:t>
      </w:r>
      <w:r w:rsidR="00243376" w:rsidRPr="00D43400">
        <w:rPr>
          <w:rFonts w:ascii="Book Antiqua" w:hAnsi="Book Antiqua" w:cs="Times New Roman"/>
        </w:rPr>
        <w:t xml:space="preserve">trength, endocrine symptoms and </w:t>
      </w:r>
      <w:r w:rsidR="00EA6D16" w:rsidRPr="00D43400">
        <w:rPr>
          <w:rFonts w:ascii="Book Antiqua" w:hAnsi="Book Antiqua" w:cs="Times New Roman"/>
        </w:rPr>
        <w:t>quality of life</w:t>
      </w:r>
      <w:r w:rsidR="00243376" w:rsidRPr="00D43400">
        <w:rPr>
          <w:rFonts w:ascii="Book Antiqua" w:hAnsi="Book Antiqua" w:cs="Times New Roman"/>
        </w:rPr>
        <w:t xml:space="preserve"> aspects </w:t>
      </w:r>
      <w:r w:rsidR="00977193" w:rsidRPr="00D43400">
        <w:rPr>
          <w:rFonts w:ascii="Book Antiqua" w:hAnsi="Book Antiqua" w:cs="Times New Roman"/>
        </w:rPr>
        <w:t xml:space="preserve">like </w:t>
      </w:r>
      <w:r w:rsidR="00243376" w:rsidRPr="00D43400">
        <w:rPr>
          <w:rFonts w:ascii="Book Antiqua" w:hAnsi="Book Antiqua" w:cs="Times New Roman"/>
        </w:rPr>
        <w:t xml:space="preserve">bodily </w:t>
      </w:r>
      <w:proofErr w:type="gramStart"/>
      <w:r w:rsidR="00243376" w:rsidRPr="00D43400">
        <w:rPr>
          <w:rFonts w:ascii="Book Antiqua" w:hAnsi="Book Antiqua" w:cs="Times New Roman"/>
        </w:rPr>
        <w:t>pain</w:t>
      </w:r>
      <w:r w:rsidR="006B60D9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9D3829" w:rsidRPr="00D43400">
        <w:rPr>
          <w:rFonts w:ascii="Book Antiqua" w:hAnsi="Book Antiqua" w:cs="Times New Roman"/>
          <w:vertAlign w:val="superscript"/>
        </w:rPr>
        <w:t>45</w:t>
      </w:r>
      <w:r w:rsidR="006B60D9" w:rsidRPr="00D43400">
        <w:rPr>
          <w:rFonts w:ascii="Book Antiqua" w:hAnsi="Book Antiqua" w:cs="Times New Roman"/>
          <w:vertAlign w:val="superscript"/>
        </w:rPr>
        <w:t>]</w:t>
      </w:r>
      <w:r w:rsidR="006B60D9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6B60D9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6B60D9" w:rsidRPr="00D43400">
        <w:rPr>
          <w:rFonts w:ascii="Book Antiqua" w:hAnsi="Book Antiqua" w:cs="Times New Roman"/>
          <w:vertAlign w:val="superscript"/>
        </w:rPr>
        <w:t xml:space="preserve">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C62764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&lt;EndNote&gt;&lt;Cite&gt;&lt;RecNum&gt;48&lt;/RecNum&gt;&lt;record&gt;&lt;rec-number&gt;48&lt;/rec-number&gt;&lt;foreign-keys&gt;&lt;key app="EN" db-id="epsavx5sppev2petw98px9pws0pdexsrdrz5" timestamp="1385926295"&gt;48&lt;/key&gt;&lt;key app="ENWeb" db-id=""&gt;0&lt;/key&gt;&lt;/foreign-keys&gt;&lt;ref-type name="Journal Article"&gt;17&lt;/ref-type&gt;&lt;contributors&gt;&lt;/contributors&gt;&lt;titles&gt;&lt;title&gt;&amp;lt;breast ca-during CT-exc dose type-Courneya-J  National Ca Inst-13.pdf&amp;gt;&lt;/title&gt;&lt;/titles&gt;&lt;dates&gt;&lt;/dates&gt;&lt;urls&gt;&lt;/urls&gt;&lt;/record&gt;&lt;/Cite&gt;&lt;/EndNote&gt;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414CB9" w:rsidRPr="00D43400">
        <w:rPr>
          <w:rFonts w:ascii="Book Antiqua" w:hAnsi="Book Antiqua" w:cs="Times New Roman"/>
          <w:vertAlign w:val="superscript"/>
        </w:rPr>
        <w:t xml:space="preserve"> </w:t>
      </w:r>
    </w:p>
    <w:p w:rsidR="00862305" w:rsidRPr="00D43400" w:rsidRDefault="00E00D03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fldChar w:fldCharType="begin"/>
      </w:r>
      <w:r w:rsidR="00C62764" w:rsidRPr="00D43400">
        <w:rPr>
          <w:rFonts w:ascii="Book Antiqua" w:hAnsi="Book Antiqua" w:cs="Times New Roman"/>
        </w:rPr>
        <w:instrText xml:space="preserve"> ADDIN EN.CITE &lt;EndNote&gt;&lt;Cite&gt;&lt;RecNum&gt;48&lt;/RecNum&gt;&lt;record&gt;&lt;rec-number&gt;48&lt;/rec-number&gt;&lt;foreign-keys&gt;&lt;key app="EN" db-id="epsavx5sppev2petw98px9pws0pdexsrdrz5" timestamp="1385926295"&gt;48&lt;/key&gt;&lt;key app="ENWeb" db-id=""&gt;0&lt;/key&gt;&lt;/foreign-keys&gt;&lt;ref-type name="Journal Article"&gt;17&lt;/ref-type&gt;&lt;contributors&gt;&lt;/contributors&gt;&lt;titles&gt;&lt;title&gt;&amp;lt;breast ca-during CT-exc dose type-Courneya-J  National Ca Inst-13.pdf&amp;gt;&lt;/title&gt;&lt;/titles&gt;&lt;dates&gt;&lt;/dates&gt;&lt;urls&gt;&lt;/urls&gt;&lt;/record&gt;&lt;/Cite&gt;&lt;/EndNote&gt;</w:instrText>
      </w:r>
      <w:r w:rsidRPr="00D43400">
        <w:rPr>
          <w:rFonts w:ascii="Book Antiqua" w:hAnsi="Book Antiqua" w:cs="Times New Roman"/>
        </w:rPr>
        <w:fldChar w:fldCharType="end"/>
      </w:r>
      <w:proofErr w:type="gramStart"/>
      <w:r w:rsidR="000D3735" w:rsidRPr="00D43400">
        <w:rPr>
          <w:rFonts w:ascii="Book Antiqua" w:hAnsi="Book Antiqua" w:cs="Times New Roman"/>
        </w:rPr>
        <w:t>Pilates</w:t>
      </w:r>
      <w:r w:rsidR="00E85C6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E85C66" w:rsidRPr="00D43400">
        <w:rPr>
          <w:rFonts w:ascii="Book Antiqua" w:hAnsi="Book Antiqua" w:cs="Times New Roman"/>
          <w:vertAlign w:val="superscript"/>
        </w:rPr>
        <w:t>43]</w:t>
      </w:r>
      <w:r w:rsidR="000D3735" w:rsidRPr="00D43400">
        <w:rPr>
          <w:rFonts w:ascii="Book Antiqua" w:hAnsi="Book Antiqua" w:cs="Times New Roman"/>
        </w:rPr>
        <w:t xml:space="preserve"> exercises improve physical strength,</w:t>
      </w:r>
      <w:r w:rsidR="00EA6D16" w:rsidRPr="00D43400">
        <w:rPr>
          <w:rFonts w:ascii="Book Antiqua" w:hAnsi="Book Antiqua" w:cs="Times New Roman"/>
        </w:rPr>
        <w:t xml:space="preserve"> flexibility and postural control and it is well accepted by women as a fitness activity in developed countries. </w:t>
      </w:r>
      <w:r w:rsidR="000D3735" w:rsidRPr="00D43400">
        <w:rPr>
          <w:rFonts w:ascii="Book Antiqua" w:hAnsi="Book Antiqua" w:cs="Times New Roman"/>
        </w:rPr>
        <w:t xml:space="preserve"> </w:t>
      </w:r>
      <w:r w:rsidR="00EA6D16" w:rsidRPr="00D43400">
        <w:rPr>
          <w:rFonts w:ascii="Book Antiqua" w:hAnsi="Book Antiqua" w:cs="Times New Roman"/>
        </w:rPr>
        <w:t>In a randomized trial it has been showed</w:t>
      </w:r>
      <w:r w:rsidR="000C3133" w:rsidRPr="00D43400">
        <w:rPr>
          <w:rFonts w:ascii="Book Antiqua" w:hAnsi="Book Antiqua" w:cs="Times New Roman"/>
        </w:rPr>
        <w:t xml:space="preserve"> in a RCT that P</w:t>
      </w:r>
      <w:r w:rsidR="00862305" w:rsidRPr="00D43400">
        <w:rPr>
          <w:rFonts w:ascii="Book Antiqua" w:hAnsi="Book Antiqua" w:cs="Times New Roman"/>
        </w:rPr>
        <w:t xml:space="preserve">ilates exercises have significant effects in females with breast cancer on functional capacity, fatigue, </w:t>
      </w:r>
      <w:r w:rsidR="0036632B" w:rsidRPr="00D43400">
        <w:rPr>
          <w:rFonts w:ascii="Book Antiqua" w:hAnsi="Book Antiqua" w:cs="Times New Roman"/>
        </w:rPr>
        <w:t>flexibility</w:t>
      </w:r>
      <w:r w:rsidR="00862305" w:rsidRPr="00D43400">
        <w:rPr>
          <w:rFonts w:ascii="Book Antiqua" w:hAnsi="Book Antiqua" w:cs="Times New Roman"/>
        </w:rPr>
        <w:t xml:space="preserve"> and </w:t>
      </w:r>
      <w:r w:rsidR="00EA6D16" w:rsidRPr="00D43400">
        <w:rPr>
          <w:rFonts w:ascii="Book Antiqua" w:hAnsi="Book Antiqua" w:cs="Times New Roman"/>
        </w:rPr>
        <w:t xml:space="preserve">quality of life </w:t>
      </w:r>
      <w:r w:rsidR="00171A8F" w:rsidRPr="00D43400">
        <w:rPr>
          <w:rFonts w:ascii="Book Antiqua" w:hAnsi="Book Antiqua" w:cs="Times New Roman"/>
        </w:rPr>
        <w:t>compared to the control group</w:t>
      </w:r>
      <w:r w:rsidR="006B60D9" w:rsidRPr="00D43400">
        <w:rPr>
          <w:rFonts w:ascii="Book Antiqua" w:hAnsi="Book Antiqua" w:cs="Times New Roman"/>
          <w:vertAlign w:val="superscript"/>
        </w:rPr>
        <w:t xml:space="preserve">. </w:t>
      </w:r>
      <w:r w:rsidRPr="00D43400">
        <w:rPr>
          <w:rFonts w:ascii="Book Antiqua" w:hAnsi="Book Antiqua" w:cs="Times New Roman"/>
          <w:vertAlign w:val="superscript"/>
        </w:rPr>
        <w:fldChar w:fldCharType="begin"/>
      </w:r>
      <w:r w:rsidR="006B60D9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Pr="00D43400">
        <w:rPr>
          <w:rFonts w:ascii="Book Antiqua" w:hAnsi="Book Antiqua" w:cs="Times New Roman"/>
          <w:vertAlign w:val="superscript"/>
        </w:rPr>
        <w:fldChar w:fldCharType="end"/>
      </w:r>
      <w:r w:rsidR="006B60D9" w:rsidRPr="00D43400">
        <w:rPr>
          <w:rFonts w:ascii="Book Antiqua" w:hAnsi="Book Antiqua" w:cs="Times New Roman"/>
          <w:vertAlign w:val="superscript"/>
        </w:rPr>
        <w:t xml:space="preserve"> </w:t>
      </w:r>
    </w:p>
    <w:p w:rsidR="002A563F" w:rsidRPr="00D43400" w:rsidRDefault="00D31A9F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Tai Chi exercises are </w:t>
      </w:r>
      <w:r w:rsidR="008F16C4" w:rsidRPr="00D43400">
        <w:rPr>
          <w:rFonts w:ascii="Book Antiqua" w:hAnsi="Book Antiqua" w:cs="Times New Roman"/>
        </w:rPr>
        <w:t xml:space="preserve">respected as </w:t>
      </w:r>
      <w:r w:rsidR="007C2EA3" w:rsidRPr="00D43400">
        <w:rPr>
          <w:rFonts w:ascii="Book Antiqua" w:hAnsi="Book Antiqua" w:cs="Times New Roman"/>
        </w:rPr>
        <w:t xml:space="preserve">exercises of </w:t>
      </w:r>
      <w:r w:rsidR="008F16C4" w:rsidRPr="00D43400">
        <w:rPr>
          <w:rFonts w:ascii="Book Antiqua" w:hAnsi="Book Antiqua" w:cs="Times New Roman"/>
        </w:rPr>
        <w:t>mindfulness</w:t>
      </w:r>
      <w:r w:rsidR="007C2EA3" w:rsidRPr="00D43400">
        <w:rPr>
          <w:rFonts w:ascii="Book Antiqua" w:hAnsi="Book Antiqua" w:cs="Times New Roman"/>
        </w:rPr>
        <w:t>,</w:t>
      </w:r>
      <w:r w:rsidR="008F16C4" w:rsidRPr="00D43400">
        <w:rPr>
          <w:rFonts w:ascii="Book Antiqua" w:hAnsi="Book Antiqua" w:cs="Times New Roman"/>
        </w:rPr>
        <w:t xml:space="preserve"> </w:t>
      </w:r>
      <w:r w:rsidR="007C2EA3" w:rsidRPr="00D43400">
        <w:rPr>
          <w:rFonts w:ascii="Book Antiqua" w:hAnsi="Book Antiqua" w:cs="Times New Roman"/>
        </w:rPr>
        <w:t xml:space="preserve">and are </w:t>
      </w:r>
      <w:r w:rsidR="00ED7417" w:rsidRPr="00D43400">
        <w:rPr>
          <w:rFonts w:ascii="Book Antiqua" w:hAnsi="Book Antiqua" w:cs="Times New Roman"/>
        </w:rPr>
        <w:t>known to improve</w:t>
      </w:r>
      <w:r w:rsidR="008F16C4" w:rsidRPr="00D43400">
        <w:rPr>
          <w:rFonts w:ascii="Book Antiqua" w:hAnsi="Book Antiqua" w:cs="Times New Roman"/>
        </w:rPr>
        <w:t xml:space="preserve"> physical and </w:t>
      </w:r>
      <w:r w:rsidR="007C2EA3" w:rsidRPr="00D43400">
        <w:rPr>
          <w:rFonts w:ascii="Book Antiqua" w:hAnsi="Book Antiqua" w:cs="Times New Roman"/>
        </w:rPr>
        <w:t>psychological</w:t>
      </w:r>
      <w:r w:rsidR="008F16C4" w:rsidRPr="00D43400">
        <w:rPr>
          <w:rFonts w:ascii="Book Antiqua" w:hAnsi="Book Antiqua" w:cs="Times New Roman"/>
        </w:rPr>
        <w:t xml:space="preserve"> </w:t>
      </w:r>
      <w:r w:rsidR="00BB6F3D" w:rsidRPr="00D43400">
        <w:rPr>
          <w:rFonts w:ascii="Book Antiqua" w:hAnsi="Book Antiqua" w:cs="Times New Roman"/>
        </w:rPr>
        <w:t>well</w:t>
      </w:r>
      <w:r w:rsidR="0096275A" w:rsidRPr="00D43400">
        <w:rPr>
          <w:rFonts w:ascii="Book Antiqua" w:hAnsi="Book Antiqua" w:cs="Times New Roman"/>
        </w:rPr>
        <w:t>being</w:t>
      </w:r>
      <w:r w:rsidR="00E45010" w:rsidRPr="00D43400">
        <w:rPr>
          <w:rFonts w:ascii="Book Antiqua" w:hAnsi="Book Antiqua" w:cs="Times New Roman"/>
        </w:rPr>
        <w:t xml:space="preserve">. Some studies </w:t>
      </w:r>
      <w:r w:rsidR="00B55C0F" w:rsidRPr="00D43400">
        <w:rPr>
          <w:rFonts w:ascii="Book Antiqua" w:hAnsi="Book Antiqua" w:cs="Times New Roman"/>
        </w:rPr>
        <w:t>demonstrated</w:t>
      </w:r>
      <w:r w:rsidR="00E45010" w:rsidRPr="00D43400">
        <w:rPr>
          <w:rFonts w:ascii="Book Antiqua" w:hAnsi="Book Antiqua" w:cs="Times New Roman"/>
        </w:rPr>
        <w:t xml:space="preserve"> that T</w:t>
      </w:r>
      <w:r w:rsidR="008F16C4" w:rsidRPr="00D43400">
        <w:rPr>
          <w:rFonts w:ascii="Book Antiqua" w:hAnsi="Book Antiqua" w:cs="Times New Roman"/>
        </w:rPr>
        <w:t>ai</w:t>
      </w:r>
      <w:r w:rsidR="00171A8F" w:rsidRPr="00D43400">
        <w:rPr>
          <w:rFonts w:ascii="Book Antiqua" w:hAnsi="Book Antiqua" w:cs="Times New Roman"/>
        </w:rPr>
        <w:t xml:space="preserve">-Chi exercises for 10-12 </w:t>
      </w:r>
      <w:proofErr w:type="spellStart"/>
      <w:r w:rsidR="00171A8F" w:rsidRPr="00D43400">
        <w:rPr>
          <w:rFonts w:ascii="Book Antiqua" w:hAnsi="Book Antiqua" w:cs="Times New Roman"/>
        </w:rPr>
        <w:t>wk</w:t>
      </w:r>
      <w:proofErr w:type="spellEnd"/>
      <w:r w:rsidR="008F16C4" w:rsidRPr="00D43400">
        <w:rPr>
          <w:rFonts w:ascii="Book Antiqua" w:hAnsi="Book Antiqua" w:cs="Times New Roman"/>
        </w:rPr>
        <w:t xml:space="preserve"> </w:t>
      </w:r>
      <w:r w:rsidR="00454F02" w:rsidRPr="00D43400">
        <w:rPr>
          <w:rFonts w:ascii="Book Antiqua" w:hAnsi="Book Antiqua" w:cs="Times New Roman"/>
        </w:rPr>
        <w:t>improved</w:t>
      </w:r>
      <w:r w:rsidR="008F16C4" w:rsidRPr="00D43400">
        <w:rPr>
          <w:rFonts w:ascii="Book Antiqua" w:hAnsi="Book Antiqua" w:cs="Times New Roman"/>
        </w:rPr>
        <w:t xml:space="preserve"> fatigue, </w:t>
      </w:r>
      <w:r w:rsidR="00111F6C" w:rsidRPr="00D43400">
        <w:rPr>
          <w:rFonts w:ascii="Book Antiqua" w:hAnsi="Book Antiqua" w:cs="Times New Roman"/>
        </w:rPr>
        <w:t xml:space="preserve">body composition, </w:t>
      </w:r>
      <w:proofErr w:type="spellStart"/>
      <w:r w:rsidR="00111F6C" w:rsidRPr="00D43400">
        <w:rPr>
          <w:rFonts w:ascii="Book Antiqua" w:hAnsi="Book Antiqua" w:cs="Times New Roman"/>
        </w:rPr>
        <w:t>QoL</w:t>
      </w:r>
      <w:proofErr w:type="spellEnd"/>
      <w:r w:rsidR="00111F6C" w:rsidRPr="00D43400">
        <w:rPr>
          <w:rFonts w:ascii="Book Antiqua" w:hAnsi="Book Antiqua" w:cs="Times New Roman"/>
        </w:rPr>
        <w:t xml:space="preserve">, </w:t>
      </w:r>
      <w:r w:rsidR="00F74D5C" w:rsidRPr="00D43400">
        <w:rPr>
          <w:rFonts w:ascii="Book Antiqua" w:hAnsi="Book Antiqua" w:cs="Times New Roman"/>
        </w:rPr>
        <w:t>muscular function</w:t>
      </w:r>
      <w:r w:rsidR="00636521" w:rsidRPr="00D43400">
        <w:rPr>
          <w:rFonts w:ascii="Book Antiqua" w:hAnsi="Book Antiqua" w:cs="Times New Roman"/>
        </w:rPr>
        <w:t>s</w:t>
      </w:r>
      <w:r w:rsidR="00F74D5C" w:rsidRPr="00D43400">
        <w:rPr>
          <w:rFonts w:ascii="Book Antiqua" w:hAnsi="Book Antiqua" w:cs="Times New Roman"/>
        </w:rPr>
        <w:t xml:space="preserve">, </w:t>
      </w:r>
      <w:r w:rsidR="00636521" w:rsidRPr="00D43400">
        <w:rPr>
          <w:rFonts w:ascii="Book Antiqua" w:hAnsi="Book Antiqua" w:cs="Times New Roman"/>
        </w:rPr>
        <w:t>memory</w:t>
      </w:r>
      <w:r w:rsidR="003369EB" w:rsidRPr="00D43400">
        <w:rPr>
          <w:rFonts w:ascii="Book Antiqua" w:hAnsi="Book Antiqua" w:cs="Times New Roman"/>
        </w:rPr>
        <w:t xml:space="preserve"> and cognitive functions</w:t>
      </w:r>
      <w:r w:rsidR="00171A8F" w:rsidRPr="00D43400">
        <w:rPr>
          <w:rFonts w:ascii="Book Antiqua" w:hAnsi="Book Antiqua" w:cs="Times New Roman"/>
        </w:rPr>
        <w:t xml:space="preserve"> in breast cancer </w:t>
      </w:r>
      <w:proofErr w:type="gramStart"/>
      <w:r w:rsidR="00171A8F" w:rsidRPr="00D43400">
        <w:rPr>
          <w:rFonts w:ascii="Book Antiqua" w:hAnsi="Book Antiqua" w:cs="Times New Roman"/>
        </w:rPr>
        <w:t>survivors</w:t>
      </w:r>
      <w:r w:rsidR="000542B5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6271E0" w:rsidRPr="00D43400">
        <w:rPr>
          <w:rFonts w:ascii="Book Antiqua" w:hAnsi="Book Antiqua" w:cs="Times New Roman"/>
          <w:vertAlign w:val="superscript"/>
        </w:rPr>
        <w:t>16,17</w:t>
      </w:r>
      <w:r w:rsidR="000542B5" w:rsidRPr="00D43400">
        <w:rPr>
          <w:rFonts w:ascii="Book Antiqua" w:hAnsi="Book Antiqua" w:cs="Times New Roman"/>
          <w:vertAlign w:val="superscript"/>
        </w:rPr>
        <w:t>]</w:t>
      </w:r>
      <w:r w:rsidR="000542B5" w:rsidRPr="00D43400">
        <w:rPr>
          <w:rFonts w:ascii="Book Antiqua" w:hAnsi="Book Antiqua" w:cs="Times New Roman"/>
        </w:rPr>
        <w:t>.</w:t>
      </w:r>
      <w:r w:rsidR="000542B5" w:rsidRPr="00D43400">
        <w:rPr>
          <w:rFonts w:ascii="Book Antiqua" w:hAnsi="Book Antiqua" w:cs="Times New Roman"/>
          <w:vertAlign w:val="superscript"/>
        </w:rPr>
        <w:t xml:space="preserve">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0542B5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0542B5" w:rsidRPr="00D43400">
        <w:rPr>
          <w:rFonts w:ascii="Book Antiqua" w:hAnsi="Book Antiqua" w:cs="Times New Roman"/>
          <w:vertAlign w:val="superscript"/>
        </w:rPr>
        <w:t xml:space="preserve"> </w:t>
      </w:r>
    </w:p>
    <w:p w:rsidR="00DD7054" w:rsidRPr="00D43400" w:rsidRDefault="00401385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Yoga is also another type of </w:t>
      </w:r>
      <w:r w:rsidR="00DE592C" w:rsidRPr="00D43400">
        <w:rPr>
          <w:rFonts w:ascii="Book Antiqua" w:hAnsi="Book Antiqua" w:cs="Times New Roman"/>
        </w:rPr>
        <w:t>meditative physical activity</w:t>
      </w:r>
      <w:r w:rsidRPr="00D43400">
        <w:rPr>
          <w:rFonts w:ascii="Book Antiqua" w:hAnsi="Book Antiqua" w:cs="Times New Roman"/>
        </w:rPr>
        <w:t xml:space="preserve"> </w:t>
      </w:r>
      <w:r w:rsidR="004E29F8" w:rsidRPr="00D43400">
        <w:rPr>
          <w:rFonts w:ascii="Book Antiqua" w:hAnsi="Book Antiqua" w:cs="Times New Roman"/>
        </w:rPr>
        <w:t xml:space="preserve">including breathing, posture, flexibility and core strength exercises </w:t>
      </w:r>
      <w:r w:rsidRPr="00D43400">
        <w:rPr>
          <w:rFonts w:ascii="Book Antiqua" w:hAnsi="Book Antiqua" w:cs="Times New Roman"/>
        </w:rPr>
        <w:t>that c</w:t>
      </w:r>
      <w:r w:rsidR="004F3D92" w:rsidRPr="00D43400">
        <w:rPr>
          <w:rFonts w:ascii="Book Antiqua" w:hAnsi="Book Antiqua" w:cs="Times New Roman"/>
        </w:rPr>
        <w:t>an</w:t>
      </w:r>
      <w:r w:rsidRPr="00D43400">
        <w:rPr>
          <w:rFonts w:ascii="Book Antiqua" w:hAnsi="Book Antiqua" w:cs="Times New Roman"/>
        </w:rPr>
        <w:t xml:space="preserve"> be used in these patients. </w:t>
      </w:r>
      <w:proofErr w:type="spellStart"/>
      <w:r w:rsidR="005A7DC8" w:rsidRPr="00D43400">
        <w:rPr>
          <w:rFonts w:ascii="Book Antiqua" w:hAnsi="Book Antiqua" w:cs="Times New Roman"/>
        </w:rPr>
        <w:t>Sudarshan</w:t>
      </w:r>
      <w:proofErr w:type="spellEnd"/>
      <w:r w:rsidR="005A7DC8" w:rsidRPr="00D43400">
        <w:rPr>
          <w:rFonts w:ascii="Book Antiqua" w:hAnsi="Book Antiqua" w:cs="Times New Roman"/>
        </w:rPr>
        <w:t xml:space="preserve"> </w:t>
      </w:r>
      <w:r w:rsidR="005A7DC8" w:rsidRPr="00D43400">
        <w:rPr>
          <w:rFonts w:ascii="Book Antiqua" w:hAnsi="Book Antiqua" w:cs="Times New Roman"/>
          <w:i/>
        </w:rPr>
        <w:t xml:space="preserve">et </w:t>
      </w:r>
      <w:proofErr w:type="gramStart"/>
      <w:r w:rsidR="005A7DC8" w:rsidRPr="00D43400">
        <w:rPr>
          <w:rFonts w:ascii="Book Antiqua" w:hAnsi="Book Antiqua" w:cs="Times New Roman"/>
          <w:i/>
        </w:rPr>
        <w:t>al</w:t>
      </w:r>
      <w:r w:rsidR="00E85C66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E85C66" w:rsidRPr="00D43400">
        <w:rPr>
          <w:rFonts w:ascii="Book Antiqua" w:hAnsi="Book Antiqua" w:cs="Times New Roman"/>
          <w:vertAlign w:val="superscript"/>
        </w:rPr>
        <w:t>46]</w:t>
      </w:r>
      <w:r w:rsidR="005A7DC8" w:rsidRPr="00D43400">
        <w:rPr>
          <w:rFonts w:ascii="Book Antiqua" w:hAnsi="Book Antiqua" w:cs="Times New Roman"/>
        </w:rPr>
        <w:t xml:space="preserve"> published in 2013</w:t>
      </w:r>
      <w:r w:rsidR="004E29F8" w:rsidRPr="00D43400">
        <w:rPr>
          <w:rFonts w:ascii="Book Antiqua" w:hAnsi="Book Antiqua" w:cs="Times New Roman"/>
        </w:rPr>
        <w:t xml:space="preserve"> a study in breast cancer </w:t>
      </w:r>
      <w:r w:rsidR="004E29F8" w:rsidRPr="00D43400">
        <w:rPr>
          <w:rFonts w:ascii="Book Antiqua" w:hAnsi="Book Antiqua" w:cs="Times New Roman"/>
        </w:rPr>
        <w:lastRenderedPageBreak/>
        <w:t>patients that weekly Yoga therapy improved physical function</w:t>
      </w:r>
      <w:r w:rsidR="000542B5" w:rsidRPr="00D43400">
        <w:rPr>
          <w:rFonts w:ascii="Book Antiqua" w:hAnsi="Book Antiqua" w:cs="Times New Roman"/>
          <w:vertAlign w:val="superscript"/>
        </w:rPr>
        <w:t>.</w:t>
      </w:r>
      <w:r w:rsidR="000542B5" w:rsidRPr="00D43400">
        <w:rPr>
          <w:rFonts w:ascii="Book Antiqua" w:hAnsi="Book Antiqua" w:cs="Times New Roman"/>
        </w:rPr>
        <w:t xml:space="preserve"> </w:t>
      </w:r>
      <w:r w:rsidR="00E00D03" w:rsidRPr="00D43400">
        <w:rPr>
          <w:rFonts w:ascii="Book Antiqua" w:hAnsi="Book Antiqua" w:cs="Times New Roman"/>
        </w:rPr>
        <w:fldChar w:fldCharType="begin"/>
      </w:r>
      <w:r w:rsidR="000542B5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</w:p>
    <w:p w:rsidR="001D03E7" w:rsidRPr="00D43400" w:rsidRDefault="000E11A0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According to the data pooled </w:t>
      </w:r>
      <w:r w:rsidR="003D2015" w:rsidRPr="00D43400">
        <w:rPr>
          <w:rFonts w:ascii="Book Antiqua" w:hAnsi="Book Antiqua" w:cs="Times New Roman"/>
        </w:rPr>
        <w:t>from cancer studies</w:t>
      </w:r>
      <w:r w:rsidR="00056B94" w:rsidRPr="00D43400">
        <w:rPr>
          <w:rFonts w:ascii="Book Antiqua" w:hAnsi="Book Antiqua" w:cs="Times New Roman"/>
        </w:rPr>
        <w:t>,</w:t>
      </w:r>
      <w:r w:rsidR="003D2015" w:rsidRPr="00D43400">
        <w:rPr>
          <w:rFonts w:ascii="Book Antiqua" w:hAnsi="Book Antiqua" w:cs="Times New Roman"/>
        </w:rPr>
        <w:t xml:space="preserve"> </w:t>
      </w:r>
      <w:r w:rsidR="00644769" w:rsidRPr="00D43400">
        <w:rPr>
          <w:rFonts w:ascii="Book Antiqua" w:hAnsi="Book Antiqua" w:cs="Times New Roman"/>
        </w:rPr>
        <w:t>t</w:t>
      </w:r>
      <w:r w:rsidR="00BB4ACF" w:rsidRPr="00D43400">
        <w:rPr>
          <w:rFonts w:ascii="Book Antiqua" w:hAnsi="Book Antiqua" w:cs="Times New Roman"/>
        </w:rPr>
        <w:t>he American Cancer S</w:t>
      </w:r>
      <w:r w:rsidRPr="00D43400">
        <w:rPr>
          <w:rFonts w:ascii="Book Antiqua" w:hAnsi="Book Antiqua" w:cs="Times New Roman"/>
        </w:rPr>
        <w:t>ociet</w:t>
      </w:r>
      <w:r w:rsidR="00644769" w:rsidRPr="00D43400">
        <w:rPr>
          <w:rFonts w:ascii="Book Antiqua" w:hAnsi="Book Antiqua" w:cs="Times New Roman"/>
        </w:rPr>
        <w:t xml:space="preserve">y recommends </w:t>
      </w:r>
      <w:r w:rsidRPr="00D43400">
        <w:rPr>
          <w:rFonts w:ascii="Book Antiqua" w:hAnsi="Book Antiqua" w:cs="Times New Roman"/>
        </w:rPr>
        <w:t xml:space="preserve">cancer survivors to engage in </w:t>
      </w:r>
      <w:r w:rsidR="00693333" w:rsidRPr="00D43400">
        <w:rPr>
          <w:rFonts w:ascii="Book Antiqua" w:hAnsi="Book Antiqua" w:cs="Times New Roman"/>
        </w:rPr>
        <w:t xml:space="preserve">regular </w:t>
      </w:r>
      <w:r w:rsidRPr="00D43400">
        <w:rPr>
          <w:rFonts w:ascii="Book Antiqua" w:hAnsi="Book Antiqua" w:cs="Times New Roman"/>
        </w:rPr>
        <w:t xml:space="preserve">physical activity </w:t>
      </w:r>
      <w:r w:rsidR="00693333" w:rsidRPr="00D43400">
        <w:rPr>
          <w:rFonts w:ascii="Book Antiqua" w:hAnsi="Book Antiqua" w:cs="Times New Roman"/>
        </w:rPr>
        <w:t xml:space="preserve">avoiding inactivity and </w:t>
      </w:r>
      <w:r w:rsidR="00644769" w:rsidRPr="00D43400">
        <w:rPr>
          <w:rFonts w:ascii="Book Antiqua" w:hAnsi="Book Antiqua" w:cs="Times New Roman"/>
        </w:rPr>
        <w:t xml:space="preserve">for them to </w:t>
      </w:r>
      <w:r w:rsidR="00693333" w:rsidRPr="00D43400">
        <w:rPr>
          <w:rFonts w:ascii="Book Antiqua" w:hAnsi="Book Antiqua" w:cs="Times New Roman"/>
        </w:rPr>
        <w:t xml:space="preserve">exercise </w:t>
      </w:r>
      <w:r w:rsidRPr="00D43400">
        <w:rPr>
          <w:rFonts w:ascii="Book Antiqua" w:hAnsi="Book Antiqua" w:cs="Times New Roman"/>
        </w:rPr>
        <w:t>for</w:t>
      </w:r>
      <w:r w:rsidR="00693333" w:rsidRPr="00D43400">
        <w:rPr>
          <w:rFonts w:ascii="Book Antiqua" w:hAnsi="Book Antiqua" w:cs="Times New Roman"/>
        </w:rPr>
        <w:t xml:space="preserve"> at least 150 min per week including str</w:t>
      </w:r>
      <w:r w:rsidR="00644769" w:rsidRPr="00D43400">
        <w:rPr>
          <w:rFonts w:ascii="Book Antiqua" w:hAnsi="Book Antiqua" w:cs="Times New Roman"/>
        </w:rPr>
        <w:t>ength-</w:t>
      </w:r>
      <w:r w:rsidR="0089693A" w:rsidRPr="00D43400">
        <w:rPr>
          <w:rFonts w:ascii="Book Antiqua" w:hAnsi="Book Antiqua" w:cs="Times New Roman"/>
        </w:rPr>
        <w:t>training</w:t>
      </w:r>
      <w:r w:rsidR="00644769" w:rsidRPr="00D43400">
        <w:rPr>
          <w:rFonts w:ascii="Book Antiqua" w:hAnsi="Book Antiqua" w:cs="Times New Roman"/>
        </w:rPr>
        <w:t xml:space="preserve"> for</w:t>
      </w:r>
      <w:r w:rsidR="0089693A" w:rsidRPr="00D43400">
        <w:rPr>
          <w:rFonts w:ascii="Book Antiqua" w:hAnsi="Book Antiqua" w:cs="Times New Roman"/>
        </w:rPr>
        <w:t xml:space="preserve"> at least 2 d per week</w:t>
      </w:r>
      <w:r w:rsidR="00693333" w:rsidRPr="00D43400">
        <w:rPr>
          <w:rFonts w:ascii="Book Antiqua" w:hAnsi="Book Antiqua" w:cs="Times New Roman"/>
        </w:rPr>
        <w:t xml:space="preserve"> and to obtain a healthy </w:t>
      </w:r>
      <w:proofErr w:type="gramStart"/>
      <w:r w:rsidR="00693333" w:rsidRPr="00D43400">
        <w:rPr>
          <w:rFonts w:ascii="Book Antiqua" w:hAnsi="Book Antiqua" w:cs="Times New Roman"/>
        </w:rPr>
        <w:t>weight</w:t>
      </w:r>
      <w:r w:rsidR="00F85555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F85555" w:rsidRPr="00D43400">
        <w:rPr>
          <w:rFonts w:ascii="Book Antiqua" w:hAnsi="Book Antiqua" w:cs="Times New Roman"/>
          <w:vertAlign w:val="superscript"/>
        </w:rPr>
        <w:t>25]</w:t>
      </w:r>
      <w:r w:rsidR="00F85555" w:rsidRPr="00D43400">
        <w:rPr>
          <w:rFonts w:ascii="Book Antiqua" w:hAnsi="Book Antiqua" w:cs="Times New Roman"/>
        </w:rPr>
        <w:t xml:space="preserve">. </w:t>
      </w:r>
      <w:r w:rsidR="00E00D03" w:rsidRPr="00D43400">
        <w:rPr>
          <w:rFonts w:ascii="Book Antiqua" w:hAnsi="Book Antiqua" w:cs="Times New Roman"/>
        </w:rPr>
        <w:fldChar w:fldCharType="begin"/>
      </w:r>
      <w:r w:rsidR="00F85555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  <w:r w:rsidR="00F85555" w:rsidRPr="00D43400">
        <w:rPr>
          <w:rFonts w:ascii="Book Antiqua" w:hAnsi="Book Antiqua" w:cs="Times New Roman"/>
        </w:rPr>
        <w:t xml:space="preserve"> </w:t>
      </w:r>
    </w:p>
    <w:p w:rsidR="00DA4952" w:rsidRPr="00D43400" w:rsidRDefault="00564F20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Kirkha</w:t>
      </w:r>
      <w:r w:rsidR="00800137" w:rsidRPr="00D43400">
        <w:rPr>
          <w:rFonts w:ascii="Book Antiqua" w:hAnsi="Book Antiqua" w:cs="Times New Roman"/>
        </w:rPr>
        <w:t>m</w:t>
      </w:r>
      <w:r w:rsidR="00800137" w:rsidRPr="00D43400">
        <w:rPr>
          <w:rFonts w:ascii="Book Antiqua" w:hAnsi="Book Antiqua" w:cs="Times New Roman"/>
          <w:i/>
        </w:rPr>
        <w:t xml:space="preserve"> et al</w:t>
      </w:r>
      <w:r w:rsidR="00E85C66" w:rsidRPr="00D43400">
        <w:rPr>
          <w:rFonts w:ascii="Book Antiqua" w:hAnsi="Book Antiqua" w:cs="Times New Roman"/>
          <w:vertAlign w:val="superscript"/>
        </w:rPr>
        <w:t>[47]</w:t>
      </w:r>
      <w:r w:rsidR="00800137" w:rsidRPr="00D43400">
        <w:rPr>
          <w:rFonts w:ascii="Book Antiqua" w:hAnsi="Book Antiqua" w:cs="Times New Roman"/>
        </w:rPr>
        <w:t xml:space="preserve"> have compared </w:t>
      </w:r>
      <w:r w:rsidR="007571A7" w:rsidRPr="00D43400">
        <w:rPr>
          <w:rFonts w:ascii="Book Antiqua" w:hAnsi="Book Antiqua" w:cs="Times New Roman"/>
        </w:rPr>
        <w:t xml:space="preserve">different </w:t>
      </w:r>
      <w:r w:rsidR="00800137" w:rsidRPr="00D43400">
        <w:rPr>
          <w:rFonts w:ascii="Book Antiqua" w:hAnsi="Book Antiqua" w:cs="Times New Roman"/>
        </w:rPr>
        <w:t>methods used for intensity arrangement</w:t>
      </w:r>
      <w:r w:rsidR="001A4D22" w:rsidRPr="00D43400">
        <w:rPr>
          <w:rFonts w:ascii="Book Antiqua" w:hAnsi="Book Antiqua" w:cs="Times New Roman"/>
        </w:rPr>
        <w:t xml:space="preserve"> for a precise prescription</w:t>
      </w:r>
      <w:r w:rsidR="00371C7E" w:rsidRPr="00D43400">
        <w:rPr>
          <w:rFonts w:ascii="Book Antiqua" w:hAnsi="Book Antiqua" w:cs="Times New Roman"/>
        </w:rPr>
        <w:t xml:space="preserve"> of an aerobic exercise regimen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4F1C75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371C7E" w:rsidRPr="00D43400">
        <w:rPr>
          <w:rFonts w:ascii="Book Antiqua" w:hAnsi="Book Antiqua" w:cs="Times New Roman"/>
        </w:rPr>
        <w:t xml:space="preserve">. </w:t>
      </w:r>
      <w:r w:rsidR="007571A7" w:rsidRPr="00D43400">
        <w:rPr>
          <w:rFonts w:ascii="Book Antiqua" w:hAnsi="Book Antiqua" w:cs="Times New Roman"/>
        </w:rPr>
        <w:t xml:space="preserve">The </w:t>
      </w:r>
      <w:r w:rsidR="00434716" w:rsidRPr="00D43400">
        <w:rPr>
          <w:rFonts w:ascii="Book Antiqua" w:hAnsi="Book Antiqua" w:cs="Times New Roman"/>
        </w:rPr>
        <w:t>American College of Sports Medicine’s metabolic equation for treadmill walking and heart rate reserve</w:t>
      </w:r>
      <w:r w:rsidR="00371C7E" w:rsidRPr="00D43400">
        <w:rPr>
          <w:rFonts w:ascii="Book Antiqua" w:hAnsi="Book Antiqua" w:cs="Times New Roman"/>
        </w:rPr>
        <w:t xml:space="preserve"> are</w:t>
      </w:r>
      <w:r w:rsidR="00434716" w:rsidRPr="00D43400">
        <w:rPr>
          <w:rFonts w:ascii="Book Antiqua" w:hAnsi="Book Antiqua" w:cs="Times New Roman"/>
        </w:rPr>
        <w:t xml:space="preserve"> found to be the most </w:t>
      </w:r>
      <w:r w:rsidR="00844B05" w:rsidRPr="00D43400">
        <w:rPr>
          <w:rFonts w:ascii="Book Antiqua" w:hAnsi="Book Antiqua" w:cs="Times New Roman"/>
        </w:rPr>
        <w:t>accurate methods for exercise intensity prescription in breas</w:t>
      </w:r>
      <w:r w:rsidR="00DA3BF6" w:rsidRPr="00D43400">
        <w:rPr>
          <w:rFonts w:ascii="Book Antiqua" w:hAnsi="Book Antiqua" w:cs="Times New Roman"/>
        </w:rPr>
        <w:t xml:space="preserve">t cancer patients and </w:t>
      </w:r>
      <w:proofErr w:type="gramStart"/>
      <w:r w:rsidR="00DA3BF6" w:rsidRPr="00D43400">
        <w:rPr>
          <w:rFonts w:ascii="Book Antiqua" w:hAnsi="Book Antiqua" w:cs="Times New Roman"/>
        </w:rPr>
        <w:t>survivors</w:t>
      </w:r>
      <w:r w:rsidR="00F85555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4F1C75" w:rsidRPr="00D43400">
        <w:rPr>
          <w:rFonts w:ascii="Book Antiqua" w:hAnsi="Book Antiqua" w:cs="Times New Roman"/>
          <w:vertAlign w:val="superscript"/>
        </w:rPr>
        <w:t>47</w:t>
      </w:r>
      <w:r w:rsidR="00F85555" w:rsidRPr="00D43400">
        <w:rPr>
          <w:rFonts w:ascii="Book Antiqua" w:hAnsi="Book Antiqua" w:cs="Times New Roman"/>
          <w:vertAlign w:val="superscript"/>
        </w:rPr>
        <w:t>]</w:t>
      </w:r>
      <w:r w:rsidR="00F85555" w:rsidRPr="00D43400">
        <w:rPr>
          <w:rFonts w:ascii="Book Antiqua" w:hAnsi="Book Antiqua" w:cs="Times New Roman"/>
        </w:rPr>
        <w:t>.</w:t>
      </w:r>
      <w:r w:rsidR="00F85555" w:rsidRPr="00D43400">
        <w:rPr>
          <w:rFonts w:ascii="Book Antiqua" w:hAnsi="Book Antiqua" w:cs="Times New Roman"/>
          <w:vertAlign w:val="superscript"/>
        </w:rPr>
        <w:t xml:space="preserve"> 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F85555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F85555" w:rsidRPr="00D43400">
        <w:rPr>
          <w:rFonts w:ascii="Book Antiqua" w:hAnsi="Book Antiqua" w:cs="Times New Roman"/>
          <w:vertAlign w:val="superscript"/>
        </w:rPr>
        <w:t xml:space="preserve"> </w:t>
      </w:r>
    </w:p>
    <w:p w:rsidR="00B4647D" w:rsidRPr="00D43400" w:rsidRDefault="00E311C0" w:rsidP="00E85C66">
      <w:pPr>
        <w:widowControl w:val="0"/>
        <w:autoSpaceDE w:val="0"/>
        <w:autoSpaceDN w:val="0"/>
        <w:adjustRightInd w:val="0"/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Joyful</w:t>
      </w:r>
      <w:r w:rsidR="00C706FF" w:rsidRPr="00D43400">
        <w:rPr>
          <w:rFonts w:ascii="Book Antiqua" w:hAnsi="Book Antiqua" w:cs="Times New Roman"/>
        </w:rPr>
        <w:t xml:space="preserve"> exercises like Pilates, Tai Chi, </w:t>
      </w:r>
      <w:r w:rsidR="002419E9" w:rsidRPr="00D43400">
        <w:rPr>
          <w:rFonts w:ascii="Book Antiqua" w:hAnsi="Book Antiqua" w:cs="Times New Roman"/>
        </w:rPr>
        <w:t xml:space="preserve">Yoga, </w:t>
      </w:r>
      <w:r w:rsidR="00C706FF" w:rsidRPr="00D43400">
        <w:rPr>
          <w:rFonts w:ascii="Book Antiqua" w:hAnsi="Book Antiqua" w:cs="Times New Roman"/>
        </w:rPr>
        <w:t>Nordic walking</w:t>
      </w:r>
      <w:r w:rsidR="000C2FB6" w:rsidRPr="00D43400">
        <w:rPr>
          <w:rFonts w:ascii="Book Antiqua" w:hAnsi="Book Antiqua" w:cs="Times New Roman"/>
        </w:rPr>
        <w:t xml:space="preserve"> and dance</w:t>
      </w:r>
      <w:r w:rsidR="00C706FF" w:rsidRPr="00D43400">
        <w:rPr>
          <w:rFonts w:ascii="Book Antiqua" w:hAnsi="Book Antiqua" w:cs="Times New Roman"/>
        </w:rPr>
        <w:t xml:space="preserve"> </w:t>
      </w:r>
      <w:r w:rsidR="008016FA" w:rsidRPr="00D43400">
        <w:rPr>
          <w:rFonts w:ascii="Book Antiqua" w:hAnsi="Book Antiqua" w:cs="Times New Roman"/>
        </w:rPr>
        <w:t>may</w:t>
      </w:r>
      <w:r w:rsidR="00C706FF" w:rsidRPr="00D43400">
        <w:rPr>
          <w:rFonts w:ascii="Book Antiqua" w:hAnsi="Book Antiqua" w:cs="Times New Roman"/>
        </w:rPr>
        <w:t xml:space="preserve"> be chosen according to the expectation and motivation of the patient </w:t>
      </w:r>
      <w:r w:rsidR="000C2FB6" w:rsidRPr="00D43400">
        <w:rPr>
          <w:rFonts w:ascii="Book Antiqua" w:hAnsi="Book Antiqua" w:cs="Times New Roman"/>
        </w:rPr>
        <w:t>by carefully adjusting</w:t>
      </w:r>
      <w:r w:rsidR="008016FA" w:rsidRPr="00D43400">
        <w:rPr>
          <w:rFonts w:ascii="Book Antiqua" w:hAnsi="Book Antiqua" w:cs="Times New Roman"/>
        </w:rPr>
        <w:t xml:space="preserve"> intensity to the individual</w:t>
      </w:r>
      <w:r w:rsidR="000C2FB6" w:rsidRPr="00D43400">
        <w:rPr>
          <w:rFonts w:ascii="Book Antiqua" w:hAnsi="Book Antiqua" w:cs="Times New Roman"/>
        </w:rPr>
        <w:t xml:space="preserve">. </w:t>
      </w:r>
    </w:p>
    <w:p w:rsidR="00BE4288" w:rsidRPr="00D43400" w:rsidRDefault="00BE4288" w:rsidP="00E85C6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</w:rPr>
      </w:pPr>
    </w:p>
    <w:p w:rsidR="00BE4288" w:rsidRPr="00D43400" w:rsidRDefault="007120D2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>A</w:t>
      </w:r>
      <w:r w:rsidR="00334C3C" w:rsidRPr="00D43400">
        <w:rPr>
          <w:rFonts w:ascii="Book Antiqua" w:hAnsi="Book Antiqua" w:cs="Times New Roman"/>
          <w:b/>
        </w:rPr>
        <w:t xml:space="preserve">DVERSE EVENTS </w:t>
      </w:r>
    </w:p>
    <w:p w:rsidR="00732932" w:rsidRPr="00D43400" w:rsidRDefault="00D80ABF" w:rsidP="00E85C66">
      <w:pPr>
        <w:spacing w:line="360" w:lineRule="auto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In most of the clinical trials </w:t>
      </w:r>
      <w:r w:rsidR="003356B4" w:rsidRPr="00D43400">
        <w:rPr>
          <w:rFonts w:ascii="Book Antiqua" w:hAnsi="Book Antiqua" w:cs="Times New Roman"/>
        </w:rPr>
        <w:t xml:space="preserve">that </w:t>
      </w:r>
      <w:r w:rsidRPr="00D43400">
        <w:rPr>
          <w:rFonts w:ascii="Book Antiqua" w:hAnsi="Book Antiqua" w:cs="Times New Roman"/>
        </w:rPr>
        <w:t>evaluat</w:t>
      </w:r>
      <w:r w:rsidR="003356B4" w:rsidRPr="00D43400">
        <w:rPr>
          <w:rFonts w:ascii="Book Antiqua" w:hAnsi="Book Antiqua" w:cs="Times New Roman"/>
        </w:rPr>
        <w:t>e</w:t>
      </w:r>
      <w:r w:rsidR="00C93A65" w:rsidRPr="00D43400">
        <w:rPr>
          <w:rFonts w:ascii="Book Antiqua" w:hAnsi="Book Antiqua" w:cs="Times New Roman"/>
        </w:rPr>
        <w:t xml:space="preserve"> different types of exercises</w:t>
      </w:r>
      <w:r w:rsidR="003356B4" w:rsidRPr="00D43400">
        <w:rPr>
          <w:rFonts w:ascii="Book Antiqua" w:hAnsi="Book Antiqua" w:cs="Times New Roman"/>
        </w:rPr>
        <w:t>,</w:t>
      </w:r>
      <w:r w:rsidRPr="00D43400">
        <w:rPr>
          <w:rFonts w:ascii="Book Antiqua" w:hAnsi="Book Antiqua" w:cs="Times New Roman"/>
        </w:rPr>
        <w:t xml:space="preserve"> adverse events are not</w:t>
      </w:r>
      <w:r w:rsidR="003356B4" w:rsidRPr="00D43400">
        <w:rPr>
          <w:rFonts w:ascii="Book Antiqua" w:hAnsi="Book Antiqua" w:cs="Times New Roman"/>
        </w:rPr>
        <w:t xml:space="preserve"> even reported</w:t>
      </w:r>
      <w:r w:rsidR="00F85555" w:rsidRPr="00D43400">
        <w:rPr>
          <w:rFonts w:ascii="Book Antiqua" w:hAnsi="Book Antiqua" w:cs="Times New Roman"/>
          <w:vertAlign w:val="superscript"/>
        </w:rPr>
        <w:t>[</w:t>
      </w:r>
      <w:r w:rsidR="00AF3D41" w:rsidRPr="00D43400">
        <w:rPr>
          <w:rFonts w:ascii="Book Antiqua" w:hAnsi="Book Antiqua" w:cs="Times New Roman"/>
          <w:vertAlign w:val="superscript"/>
        </w:rPr>
        <w:t>38,39</w:t>
      </w:r>
      <w:r w:rsidR="00F85555" w:rsidRPr="00D43400">
        <w:rPr>
          <w:rFonts w:ascii="Book Antiqua" w:hAnsi="Book Antiqua" w:cs="Times New Roman"/>
          <w:vertAlign w:val="superscript"/>
        </w:rPr>
        <w:t>]</w:t>
      </w:r>
      <w:r w:rsidR="00F85555" w:rsidRPr="00D43400">
        <w:rPr>
          <w:rFonts w:ascii="Book Antiqua" w:hAnsi="Book Antiqua" w:cs="Times New Roman"/>
        </w:rPr>
        <w:t>.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F85555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F85555" w:rsidRPr="00D43400">
        <w:rPr>
          <w:rFonts w:ascii="Book Antiqua" w:hAnsi="Book Antiqua" w:cs="Times New Roman"/>
          <w:vertAlign w:val="superscript"/>
        </w:rPr>
        <w:t xml:space="preserve"> </w:t>
      </w:r>
      <w:r w:rsidR="0058484C" w:rsidRPr="00D43400">
        <w:rPr>
          <w:rFonts w:ascii="Book Antiqua" w:hAnsi="Book Antiqua" w:cs="Times New Roman"/>
        </w:rPr>
        <w:t xml:space="preserve">In </w:t>
      </w:r>
      <w:r w:rsidR="00F76307" w:rsidRPr="00D43400">
        <w:rPr>
          <w:rFonts w:ascii="Book Antiqua" w:hAnsi="Book Antiqua" w:cs="Times New Roman"/>
        </w:rPr>
        <w:t xml:space="preserve">the </w:t>
      </w:r>
      <w:r w:rsidR="0058484C" w:rsidRPr="00D43400">
        <w:rPr>
          <w:rFonts w:ascii="Book Antiqua" w:hAnsi="Book Antiqua" w:cs="Times New Roman"/>
        </w:rPr>
        <w:t>c</w:t>
      </w:r>
      <w:r w:rsidR="004F2927" w:rsidRPr="00D43400">
        <w:rPr>
          <w:rFonts w:ascii="Book Antiqua" w:hAnsi="Book Antiqua" w:cs="Times New Roman"/>
        </w:rPr>
        <w:t xml:space="preserve">linical studies </w:t>
      </w:r>
      <w:r w:rsidR="003356B4" w:rsidRPr="00D43400">
        <w:rPr>
          <w:rFonts w:ascii="Book Antiqua" w:hAnsi="Book Antiqua" w:cs="Times New Roman"/>
        </w:rPr>
        <w:t xml:space="preserve">that have reported </w:t>
      </w:r>
      <w:r w:rsidR="00326739" w:rsidRPr="00D43400">
        <w:rPr>
          <w:rFonts w:ascii="Book Antiqua" w:hAnsi="Book Antiqua" w:cs="Times New Roman"/>
        </w:rPr>
        <w:t>safety</w:t>
      </w:r>
      <w:r w:rsidR="00F76307" w:rsidRPr="00D43400">
        <w:rPr>
          <w:rFonts w:ascii="Book Antiqua" w:hAnsi="Book Antiqua" w:cs="Times New Roman"/>
        </w:rPr>
        <w:t xml:space="preserve"> associated with exercise</w:t>
      </w:r>
      <w:r w:rsidR="004F2927" w:rsidRPr="00D43400">
        <w:rPr>
          <w:rFonts w:ascii="Book Antiqua" w:hAnsi="Book Antiqua" w:cs="Times New Roman"/>
        </w:rPr>
        <w:t xml:space="preserve">, most of them reported no adverse events </w:t>
      </w:r>
      <w:r w:rsidR="0058484C" w:rsidRPr="00D43400">
        <w:rPr>
          <w:rFonts w:ascii="Book Antiqua" w:hAnsi="Book Antiqua" w:cs="Times New Roman"/>
        </w:rPr>
        <w:t xml:space="preserve">at all </w:t>
      </w:r>
      <w:r w:rsidR="004F2927" w:rsidRPr="00D43400">
        <w:rPr>
          <w:rFonts w:ascii="Book Antiqua" w:hAnsi="Book Antiqua" w:cs="Times New Roman"/>
        </w:rPr>
        <w:t xml:space="preserve">or very rare and </w:t>
      </w:r>
      <w:r w:rsidR="00732932" w:rsidRPr="00D43400">
        <w:rPr>
          <w:rFonts w:ascii="Book Antiqua" w:hAnsi="Book Antiqua" w:cs="Times New Roman"/>
        </w:rPr>
        <w:t>usually non-serious</w:t>
      </w:r>
      <w:r w:rsidR="00F76307" w:rsidRPr="00D43400">
        <w:rPr>
          <w:rFonts w:ascii="Book Antiqua" w:hAnsi="Book Antiqua" w:cs="Times New Roman"/>
        </w:rPr>
        <w:t xml:space="preserve"> adverse events. E</w:t>
      </w:r>
      <w:r w:rsidR="00732932" w:rsidRPr="00D43400">
        <w:rPr>
          <w:rFonts w:ascii="Book Antiqua" w:hAnsi="Book Antiqua" w:cs="Times New Roman"/>
        </w:rPr>
        <w:t>xercise</w:t>
      </w:r>
      <w:r w:rsidR="003D12E8" w:rsidRPr="00D43400">
        <w:rPr>
          <w:rFonts w:ascii="Book Antiqua" w:hAnsi="Book Antiqua" w:cs="Times New Roman"/>
        </w:rPr>
        <w:t xml:space="preserve"> related adverse events </w:t>
      </w:r>
      <w:r w:rsidR="0058484C" w:rsidRPr="00D43400">
        <w:rPr>
          <w:rFonts w:ascii="Book Antiqua" w:hAnsi="Book Antiqua" w:cs="Times New Roman"/>
        </w:rPr>
        <w:t xml:space="preserve">were mainly </w:t>
      </w:r>
      <w:r w:rsidR="003D12E8" w:rsidRPr="00D43400">
        <w:rPr>
          <w:rFonts w:ascii="Book Antiqua" w:hAnsi="Book Antiqua" w:cs="Times New Roman"/>
        </w:rPr>
        <w:t xml:space="preserve">dizziness, </w:t>
      </w:r>
      <w:r w:rsidR="005A02F6" w:rsidRPr="00D43400">
        <w:rPr>
          <w:rFonts w:ascii="Book Antiqua" w:hAnsi="Book Antiqua" w:cs="Times New Roman"/>
        </w:rPr>
        <w:t>dy</w:t>
      </w:r>
      <w:r w:rsidR="004F2927" w:rsidRPr="00D43400">
        <w:rPr>
          <w:rFonts w:ascii="Book Antiqua" w:hAnsi="Book Antiqua" w:cs="Times New Roman"/>
        </w:rPr>
        <w:t>s</w:t>
      </w:r>
      <w:r w:rsidR="005A02F6" w:rsidRPr="00D43400">
        <w:rPr>
          <w:rFonts w:ascii="Book Antiqua" w:hAnsi="Book Antiqua" w:cs="Times New Roman"/>
        </w:rPr>
        <w:t>pnea,</w:t>
      </w:r>
      <w:r w:rsidR="00732932" w:rsidRPr="00D43400">
        <w:rPr>
          <w:rFonts w:ascii="Book Antiqua" w:hAnsi="Book Antiqua" w:cs="Times New Roman"/>
        </w:rPr>
        <w:t xml:space="preserve"> </w:t>
      </w:r>
      <w:r w:rsidR="00DD7054" w:rsidRPr="00D43400">
        <w:rPr>
          <w:rFonts w:ascii="Book Antiqua" w:hAnsi="Book Antiqua" w:cs="Times New Roman"/>
        </w:rPr>
        <w:t>musculoskeletal</w:t>
      </w:r>
      <w:r w:rsidR="00F76307" w:rsidRPr="00D43400">
        <w:rPr>
          <w:rFonts w:ascii="Book Antiqua" w:hAnsi="Book Antiqua" w:cs="Times New Roman"/>
        </w:rPr>
        <w:t xml:space="preserve"> </w:t>
      </w:r>
      <w:r w:rsidR="00732932" w:rsidRPr="00D43400">
        <w:rPr>
          <w:rFonts w:ascii="Book Antiqua" w:hAnsi="Book Antiqua" w:cs="Times New Roman"/>
        </w:rPr>
        <w:t>injuries or lymphedema</w:t>
      </w:r>
      <w:r w:rsidR="00F76307" w:rsidRPr="00D43400">
        <w:rPr>
          <w:rFonts w:ascii="Book Antiqua" w:hAnsi="Book Antiqua" w:cs="Times New Roman"/>
        </w:rPr>
        <w:t>,</w:t>
      </w:r>
      <w:r w:rsidR="003D12E8" w:rsidRPr="00D43400">
        <w:rPr>
          <w:rFonts w:ascii="Book Antiqua" w:hAnsi="Book Antiqua" w:cs="Times New Roman"/>
        </w:rPr>
        <w:t xml:space="preserve"> </w:t>
      </w:r>
      <w:r w:rsidR="004F2927" w:rsidRPr="00D43400">
        <w:rPr>
          <w:rFonts w:ascii="Book Antiqua" w:hAnsi="Book Antiqua" w:cs="Times New Roman"/>
        </w:rPr>
        <w:t xml:space="preserve">which </w:t>
      </w:r>
      <w:r w:rsidR="00F76307" w:rsidRPr="00D43400">
        <w:rPr>
          <w:rFonts w:ascii="Book Antiqua" w:hAnsi="Book Antiqua" w:cs="Times New Roman"/>
        </w:rPr>
        <w:t>were</w:t>
      </w:r>
      <w:r w:rsidR="004F2927" w:rsidRPr="00D43400">
        <w:rPr>
          <w:rFonts w:ascii="Book Antiqua" w:hAnsi="Book Antiqua" w:cs="Times New Roman"/>
        </w:rPr>
        <w:t xml:space="preserve"> </w:t>
      </w:r>
      <w:r w:rsidR="0053354B" w:rsidRPr="00D43400">
        <w:rPr>
          <w:rFonts w:ascii="Book Antiqua" w:hAnsi="Book Antiqua" w:cs="Times New Roman"/>
        </w:rPr>
        <w:t>similar to</w:t>
      </w:r>
      <w:r w:rsidR="00D16B45" w:rsidRPr="00D43400">
        <w:rPr>
          <w:rFonts w:ascii="Book Antiqua" w:hAnsi="Book Antiqua" w:cs="Times New Roman"/>
        </w:rPr>
        <w:t xml:space="preserve"> the</w:t>
      </w:r>
      <w:r w:rsidR="00F76307" w:rsidRPr="00D43400">
        <w:rPr>
          <w:rFonts w:ascii="Book Antiqua" w:hAnsi="Book Antiqua" w:cs="Times New Roman"/>
        </w:rPr>
        <w:t xml:space="preserve"> control group in</w:t>
      </w:r>
      <w:r w:rsidR="00D16B45" w:rsidRPr="00D43400">
        <w:rPr>
          <w:rFonts w:ascii="Book Antiqua" w:hAnsi="Book Antiqua" w:cs="Times New Roman"/>
        </w:rPr>
        <w:t xml:space="preserve"> num</w:t>
      </w:r>
      <w:r w:rsidR="00171A8F" w:rsidRPr="00D43400">
        <w:rPr>
          <w:rFonts w:ascii="Book Antiqua" w:hAnsi="Book Antiqua" w:cs="Times New Roman"/>
        </w:rPr>
        <w:t>bers</w:t>
      </w:r>
      <w:r w:rsidR="00AA684C" w:rsidRPr="00D43400">
        <w:rPr>
          <w:rFonts w:ascii="Book Antiqua" w:hAnsi="Book Antiqua" w:cs="Times New Roman"/>
          <w:vertAlign w:val="superscript"/>
        </w:rPr>
        <w:t>[38-39</w:t>
      </w:r>
      <w:r w:rsidR="00F85555" w:rsidRPr="00D43400">
        <w:rPr>
          <w:rFonts w:ascii="Book Antiqua" w:hAnsi="Book Antiqua" w:cs="Times New Roman"/>
          <w:vertAlign w:val="superscript"/>
        </w:rPr>
        <w:t>]</w:t>
      </w:r>
      <w:r w:rsidR="00F85555" w:rsidRPr="00D43400">
        <w:rPr>
          <w:rFonts w:ascii="Book Antiqua" w:hAnsi="Book Antiqua" w:cs="Times New Roman"/>
        </w:rPr>
        <w:t>.</w:t>
      </w:r>
      <w:r w:rsidR="00E00D03" w:rsidRPr="00D43400">
        <w:rPr>
          <w:rFonts w:ascii="Book Antiqua" w:hAnsi="Book Antiqua" w:cs="Times New Roman"/>
          <w:vertAlign w:val="superscript"/>
        </w:rPr>
        <w:fldChar w:fldCharType="begin"/>
      </w:r>
      <w:r w:rsidR="00F85555" w:rsidRPr="00D43400">
        <w:rPr>
          <w:rFonts w:ascii="Book Antiqua" w:hAnsi="Book Antiqua" w:cs="Times New Roman"/>
          <w:vertAlign w:val="superscript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  <w:vertAlign w:val="superscript"/>
        </w:rPr>
        <w:fldChar w:fldCharType="end"/>
      </w:r>
      <w:r w:rsidR="00732932" w:rsidRPr="00D43400">
        <w:rPr>
          <w:rFonts w:ascii="Book Antiqua" w:hAnsi="Book Antiqua" w:cs="Times New Roman"/>
          <w:vertAlign w:val="superscript"/>
        </w:rPr>
        <w:t xml:space="preserve"> </w:t>
      </w:r>
      <w:r w:rsidR="00F27067" w:rsidRPr="00D43400">
        <w:rPr>
          <w:rFonts w:ascii="Book Antiqua" w:hAnsi="Book Antiqua" w:cs="Times New Roman"/>
        </w:rPr>
        <w:t xml:space="preserve">In general, no differences </w:t>
      </w:r>
      <w:r w:rsidR="007F6C85" w:rsidRPr="00D43400">
        <w:rPr>
          <w:rFonts w:ascii="Book Antiqua" w:hAnsi="Book Antiqua" w:cs="Times New Roman"/>
        </w:rPr>
        <w:t xml:space="preserve">what so ever </w:t>
      </w:r>
      <w:r w:rsidR="00F76307" w:rsidRPr="00D43400">
        <w:rPr>
          <w:rFonts w:ascii="Book Antiqua" w:hAnsi="Book Antiqua" w:cs="Times New Roman"/>
        </w:rPr>
        <w:t>were</w:t>
      </w:r>
      <w:r w:rsidR="00F27067" w:rsidRPr="00D43400">
        <w:rPr>
          <w:rFonts w:ascii="Book Antiqua" w:hAnsi="Book Antiqua" w:cs="Times New Roman"/>
        </w:rPr>
        <w:t xml:space="preserve"> </w:t>
      </w:r>
      <w:r w:rsidR="00F76307" w:rsidRPr="00D43400">
        <w:rPr>
          <w:rFonts w:ascii="Book Antiqua" w:hAnsi="Book Antiqua" w:cs="Times New Roman"/>
        </w:rPr>
        <w:t xml:space="preserve">observed </w:t>
      </w:r>
      <w:r w:rsidR="004A68B4" w:rsidRPr="00D43400">
        <w:rPr>
          <w:rFonts w:ascii="Book Antiqua" w:hAnsi="Book Antiqua" w:cs="Times New Roman"/>
        </w:rPr>
        <w:t>regarding recurrence, progression of the disease or</w:t>
      </w:r>
      <w:r w:rsidR="00732932" w:rsidRPr="00D43400">
        <w:rPr>
          <w:rFonts w:ascii="Book Antiqua" w:hAnsi="Book Antiqua" w:cs="Times New Roman"/>
        </w:rPr>
        <w:t xml:space="preserve"> </w:t>
      </w:r>
      <w:r w:rsidR="00D71E52" w:rsidRPr="00D43400">
        <w:rPr>
          <w:rFonts w:ascii="Book Antiqua" w:hAnsi="Book Antiqua" w:cs="Times New Roman"/>
        </w:rPr>
        <w:t xml:space="preserve">the </w:t>
      </w:r>
      <w:r w:rsidR="0053354B" w:rsidRPr="00D43400">
        <w:rPr>
          <w:rFonts w:ascii="Book Antiqua" w:hAnsi="Book Antiqua" w:cs="Times New Roman"/>
        </w:rPr>
        <w:t xml:space="preserve">increased </w:t>
      </w:r>
      <w:r w:rsidR="00D71E52" w:rsidRPr="00D43400">
        <w:rPr>
          <w:rFonts w:ascii="Book Antiqua" w:hAnsi="Book Antiqua" w:cs="Times New Roman"/>
        </w:rPr>
        <w:t>mortality in exercise versus</w:t>
      </w:r>
      <w:r w:rsidR="00732932" w:rsidRPr="00D43400">
        <w:rPr>
          <w:rFonts w:ascii="Book Antiqua" w:hAnsi="Book Antiqua" w:cs="Times New Roman"/>
        </w:rPr>
        <w:t xml:space="preserve"> control groups</w:t>
      </w:r>
      <w:r w:rsidR="00F85555" w:rsidRPr="00D43400">
        <w:rPr>
          <w:rFonts w:ascii="Book Antiqua" w:hAnsi="Book Antiqua" w:cs="Times New Roman"/>
        </w:rPr>
        <w:t>. A</w:t>
      </w:r>
      <w:r w:rsidR="0026389A" w:rsidRPr="00D43400">
        <w:rPr>
          <w:rFonts w:ascii="Book Antiqua" w:hAnsi="Book Antiqua" w:cs="Times New Roman"/>
        </w:rPr>
        <w:t>lthough limited, studies show that appropriate exercise regimen</w:t>
      </w:r>
      <w:r w:rsidR="00D71E52" w:rsidRPr="00D43400">
        <w:rPr>
          <w:rFonts w:ascii="Book Antiqua" w:hAnsi="Book Antiqua" w:cs="Times New Roman"/>
        </w:rPr>
        <w:t>s</w:t>
      </w:r>
      <w:r w:rsidR="00EA2CF4" w:rsidRPr="00D43400">
        <w:rPr>
          <w:rFonts w:ascii="Book Antiqua" w:hAnsi="Book Antiqua" w:cs="Times New Roman"/>
        </w:rPr>
        <w:t xml:space="preserve"> in breast cancer </w:t>
      </w:r>
      <w:r w:rsidR="00CD08D0" w:rsidRPr="00D43400">
        <w:rPr>
          <w:rFonts w:ascii="Book Antiqua" w:hAnsi="Book Antiqua" w:cs="Times New Roman"/>
        </w:rPr>
        <w:t>patients</w:t>
      </w:r>
      <w:r w:rsidR="00E406D3" w:rsidRPr="00D43400">
        <w:rPr>
          <w:rFonts w:ascii="Book Antiqua" w:hAnsi="Book Antiqua" w:cs="Times New Roman"/>
        </w:rPr>
        <w:t xml:space="preserve"> </w:t>
      </w:r>
      <w:r w:rsidR="00EA2CF4" w:rsidRPr="00D43400">
        <w:rPr>
          <w:rFonts w:ascii="Book Antiqua" w:hAnsi="Book Antiqua" w:cs="Times New Roman"/>
        </w:rPr>
        <w:t xml:space="preserve">are </w:t>
      </w:r>
      <w:r w:rsidR="0026389A" w:rsidRPr="00D43400">
        <w:rPr>
          <w:rFonts w:ascii="Book Antiqua" w:hAnsi="Book Antiqua" w:cs="Times New Roman"/>
        </w:rPr>
        <w:t xml:space="preserve">quite safe to implement. </w:t>
      </w:r>
      <w:r w:rsidR="00303972" w:rsidRPr="00D43400">
        <w:rPr>
          <w:rFonts w:ascii="Book Antiqua" w:hAnsi="Book Antiqua" w:cs="Times New Roman"/>
        </w:rPr>
        <w:t xml:space="preserve">However, the adverse </w:t>
      </w:r>
      <w:r w:rsidR="00303972" w:rsidRPr="00D43400">
        <w:rPr>
          <w:rFonts w:ascii="Book Antiqua" w:hAnsi="Book Antiqua" w:cs="Times New Roman"/>
        </w:rPr>
        <w:lastRenderedPageBreak/>
        <w:t xml:space="preserve">events of exercise regimens in this patient group should be studied and reported more seriously in future trials. </w:t>
      </w:r>
    </w:p>
    <w:p w:rsidR="00BE4288" w:rsidRPr="00D43400" w:rsidRDefault="00BE4288" w:rsidP="00E85C66">
      <w:pPr>
        <w:spacing w:line="360" w:lineRule="auto"/>
        <w:jc w:val="both"/>
        <w:rPr>
          <w:rFonts w:ascii="Book Antiqua" w:hAnsi="Book Antiqua" w:cs="Times New Roman"/>
        </w:rPr>
      </w:pPr>
    </w:p>
    <w:p w:rsidR="00023729" w:rsidRPr="00D43400" w:rsidRDefault="006A54C3" w:rsidP="00E85C66">
      <w:pPr>
        <w:spacing w:line="360" w:lineRule="auto"/>
        <w:jc w:val="both"/>
        <w:rPr>
          <w:rFonts w:ascii="Book Antiqua" w:hAnsi="Book Antiqua" w:cs="Times New Roman"/>
          <w:b/>
        </w:rPr>
      </w:pPr>
      <w:r w:rsidRPr="00D43400">
        <w:rPr>
          <w:rFonts w:ascii="Book Antiqua" w:hAnsi="Book Antiqua" w:cs="Times New Roman"/>
          <w:b/>
        </w:rPr>
        <w:t>L</w:t>
      </w:r>
      <w:r w:rsidR="00334C3C" w:rsidRPr="00D43400">
        <w:rPr>
          <w:rFonts w:ascii="Book Antiqua" w:hAnsi="Book Antiqua" w:cs="Times New Roman"/>
          <w:b/>
        </w:rPr>
        <w:t xml:space="preserve">IMITATIONS </w:t>
      </w:r>
      <w:r w:rsidR="00E85C66" w:rsidRPr="00D43400">
        <w:rPr>
          <w:rFonts w:ascii="Book Antiqua" w:hAnsi="Book Antiqua" w:cs="Times New Roman" w:hint="eastAsia"/>
          <w:b/>
          <w:lang w:eastAsia="zh-CN"/>
        </w:rPr>
        <w:t>AND</w:t>
      </w:r>
      <w:r w:rsidR="00023729" w:rsidRPr="00D43400">
        <w:rPr>
          <w:rFonts w:ascii="Book Antiqua" w:hAnsi="Book Antiqua" w:cs="Times New Roman"/>
          <w:b/>
        </w:rPr>
        <w:t xml:space="preserve"> </w:t>
      </w:r>
      <w:r w:rsidR="00334C3C" w:rsidRPr="00D43400">
        <w:rPr>
          <w:rFonts w:ascii="Book Antiqua" w:hAnsi="Book Antiqua" w:cs="Times New Roman"/>
          <w:b/>
        </w:rPr>
        <w:t xml:space="preserve">RECOMMENDATIONS </w:t>
      </w:r>
    </w:p>
    <w:p w:rsidR="00505F89" w:rsidRPr="00D43400" w:rsidRDefault="009F690A" w:rsidP="00E85C66">
      <w:pPr>
        <w:spacing w:line="360" w:lineRule="auto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A</w:t>
      </w:r>
      <w:r w:rsidR="00505F89" w:rsidRPr="00D43400">
        <w:rPr>
          <w:rFonts w:ascii="Book Antiqua" w:hAnsi="Book Antiqua" w:cs="Times New Roman"/>
        </w:rPr>
        <w:t>lthough many studies have investigated</w:t>
      </w:r>
      <w:r w:rsidRPr="00D43400">
        <w:rPr>
          <w:rFonts w:ascii="Book Antiqua" w:hAnsi="Book Antiqua" w:cs="Times New Roman"/>
        </w:rPr>
        <w:t xml:space="preserve"> the effect</w:t>
      </w:r>
      <w:r w:rsidR="00505F89" w:rsidRPr="00D43400">
        <w:rPr>
          <w:rFonts w:ascii="Book Antiqua" w:hAnsi="Book Antiqua" w:cs="Times New Roman"/>
        </w:rPr>
        <w:t>s</w:t>
      </w:r>
      <w:r w:rsidRPr="00D43400">
        <w:rPr>
          <w:rFonts w:ascii="Book Antiqua" w:hAnsi="Book Antiqua" w:cs="Times New Roman"/>
        </w:rPr>
        <w:t xml:space="preserve"> of exercise in breast cancer </w:t>
      </w:r>
      <w:r w:rsidR="00CD08D0" w:rsidRPr="00D43400">
        <w:rPr>
          <w:rFonts w:ascii="Book Antiqua" w:hAnsi="Book Antiqua" w:cs="Times New Roman"/>
        </w:rPr>
        <w:t>patients</w:t>
      </w:r>
      <w:r w:rsidR="00505F89" w:rsidRPr="00D43400">
        <w:rPr>
          <w:rFonts w:ascii="Book Antiqua" w:hAnsi="Book Antiqua" w:cs="Times New Roman"/>
        </w:rPr>
        <w:t>,</w:t>
      </w:r>
      <w:r w:rsidRPr="00D43400">
        <w:rPr>
          <w:rFonts w:ascii="Book Antiqua" w:hAnsi="Book Antiqua" w:cs="Times New Roman"/>
        </w:rPr>
        <w:t xml:space="preserve"> there is still a need for randomized controlled trials for </w:t>
      </w:r>
      <w:r w:rsidR="00505F89" w:rsidRPr="00D43400">
        <w:rPr>
          <w:rFonts w:ascii="Book Antiqua" w:hAnsi="Book Antiqua" w:cs="Times New Roman"/>
        </w:rPr>
        <w:t xml:space="preserve">the </w:t>
      </w:r>
      <w:r w:rsidR="006A54C3" w:rsidRPr="00D43400">
        <w:rPr>
          <w:rFonts w:ascii="Book Antiqua" w:hAnsi="Book Antiqua" w:cs="Times New Roman"/>
        </w:rPr>
        <w:t xml:space="preserve">clarification of </w:t>
      </w:r>
      <w:r w:rsidRPr="00D43400">
        <w:rPr>
          <w:rFonts w:ascii="Book Antiqua" w:hAnsi="Book Antiqua" w:cs="Times New Roman"/>
        </w:rPr>
        <w:t xml:space="preserve">the </w:t>
      </w:r>
      <w:r w:rsidR="00505F89" w:rsidRPr="00D43400">
        <w:rPr>
          <w:rFonts w:ascii="Book Antiqua" w:hAnsi="Book Antiqua" w:cs="Times New Roman"/>
        </w:rPr>
        <w:t xml:space="preserve">type as well as the </w:t>
      </w:r>
      <w:r w:rsidR="006A54C3" w:rsidRPr="00D43400">
        <w:rPr>
          <w:rFonts w:ascii="Book Antiqua" w:hAnsi="Book Antiqua" w:cs="Times New Roman"/>
        </w:rPr>
        <w:t>dur</w:t>
      </w:r>
      <w:r w:rsidR="004E4509" w:rsidRPr="00D43400">
        <w:rPr>
          <w:rFonts w:ascii="Book Antiqua" w:hAnsi="Book Antiqua" w:cs="Times New Roman"/>
        </w:rPr>
        <w:t>ation and intensity</w:t>
      </w:r>
      <w:r w:rsidR="00505F89" w:rsidRPr="00D43400">
        <w:rPr>
          <w:rFonts w:ascii="Book Antiqua" w:hAnsi="Book Antiqua" w:cs="Times New Roman"/>
        </w:rPr>
        <w:t xml:space="preserve"> for standardization of the program. </w:t>
      </w:r>
    </w:p>
    <w:p w:rsidR="004E4509" w:rsidRPr="00D43400" w:rsidRDefault="004E4509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  <w:lang w:eastAsia="zh-CN"/>
        </w:rPr>
      </w:pPr>
      <w:r w:rsidRPr="00D43400">
        <w:rPr>
          <w:rFonts w:ascii="Book Antiqua" w:hAnsi="Book Antiqua" w:cs="Times New Roman"/>
        </w:rPr>
        <w:t xml:space="preserve">Most of the trials are conducted in small groups and for short-term periods. </w:t>
      </w:r>
      <w:r w:rsidR="00970E01" w:rsidRPr="00D43400">
        <w:rPr>
          <w:rFonts w:ascii="Book Antiqua" w:hAnsi="Book Antiqua" w:cs="Times New Roman"/>
        </w:rPr>
        <w:t xml:space="preserve">Therefore, the results of these trials are difficult to implement in long-term periods and for big populations. </w:t>
      </w:r>
      <w:r w:rsidR="00B03128" w:rsidRPr="00D43400">
        <w:rPr>
          <w:rFonts w:ascii="Book Antiqua" w:hAnsi="Book Antiqua" w:cs="Times New Roman"/>
        </w:rPr>
        <w:t xml:space="preserve">On the other hand, it is an advantage that most cancer trials on the impact of exercise are researched in breast cancer survivors, even though very few of these are </w:t>
      </w:r>
      <w:r w:rsidR="00951CD2" w:rsidRPr="00D43400">
        <w:rPr>
          <w:rFonts w:ascii="Book Antiqua" w:hAnsi="Book Antiqua" w:cs="Times New Roman"/>
        </w:rPr>
        <w:t xml:space="preserve">powered </w:t>
      </w:r>
      <w:r w:rsidR="00023729" w:rsidRPr="00D43400">
        <w:rPr>
          <w:rFonts w:ascii="Book Antiqua" w:hAnsi="Book Antiqua" w:cs="Times New Roman"/>
        </w:rPr>
        <w:t>randomized controlled trials</w:t>
      </w:r>
      <w:r w:rsidR="00B03128" w:rsidRPr="00D43400">
        <w:rPr>
          <w:rFonts w:ascii="Book Antiqua" w:hAnsi="Book Antiqua" w:cs="Times New Roman"/>
        </w:rPr>
        <w:t xml:space="preserve"> with enough sample </w:t>
      </w:r>
      <w:proofErr w:type="gramStart"/>
      <w:r w:rsidR="00B03128" w:rsidRPr="00D43400">
        <w:rPr>
          <w:rFonts w:ascii="Book Antiqua" w:hAnsi="Book Antiqua" w:cs="Times New Roman"/>
        </w:rPr>
        <w:t>sizes</w:t>
      </w:r>
      <w:r w:rsidR="00CD08D0" w:rsidRPr="00D43400">
        <w:rPr>
          <w:rFonts w:ascii="Book Antiqua" w:hAnsi="Book Antiqua" w:cs="Times New Roman"/>
          <w:vertAlign w:val="superscript"/>
        </w:rPr>
        <w:t>[</w:t>
      </w:r>
      <w:proofErr w:type="gramEnd"/>
      <w:r w:rsidR="00CD08D0" w:rsidRPr="00D43400">
        <w:rPr>
          <w:rFonts w:ascii="Book Antiqua" w:hAnsi="Book Antiqua" w:cs="Times New Roman"/>
          <w:vertAlign w:val="superscript"/>
        </w:rPr>
        <w:t>9,10]</w:t>
      </w:r>
      <w:r w:rsidR="002F54B4" w:rsidRPr="00D43400">
        <w:rPr>
          <w:rFonts w:ascii="Book Antiqua" w:hAnsi="Book Antiqua" w:cs="Times New Roman" w:hint="eastAsia"/>
          <w:lang w:eastAsia="zh-CN"/>
        </w:rPr>
        <w:t>.</w:t>
      </w:r>
    </w:p>
    <w:p w:rsidR="006A54C3" w:rsidRPr="00D43400" w:rsidRDefault="005558A1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Also, </w:t>
      </w:r>
      <w:r w:rsidR="00E75782" w:rsidRPr="00D43400">
        <w:rPr>
          <w:rFonts w:ascii="Book Antiqua" w:hAnsi="Book Antiqua" w:cs="Times New Roman"/>
        </w:rPr>
        <w:t>c</w:t>
      </w:r>
      <w:r w:rsidRPr="00D43400">
        <w:rPr>
          <w:rFonts w:ascii="Book Antiqua" w:hAnsi="Book Antiqua" w:cs="Times New Roman"/>
        </w:rPr>
        <w:t>onsidering the heterogeneity of breast cancer pat</w:t>
      </w:r>
      <w:r w:rsidR="009B18DB" w:rsidRPr="00D43400">
        <w:rPr>
          <w:rFonts w:ascii="Book Antiqua" w:hAnsi="Book Antiqua" w:cs="Times New Roman"/>
        </w:rPr>
        <w:t>ients, individualized programs</w:t>
      </w:r>
      <w:r w:rsidRPr="00D43400">
        <w:rPr>
          <w:rFonts w:ascii="Book Antiqua" w:hAnsi="Book Antiqua" w:cs="Times New Roman"/>
        </w:rPr>
        <w:t xml:space="preserve"> according to </w:t>
      </w:r>
      <w:r w:rsidR="00AC14DF" w:rsidRPr="00D43400">
        <w:rPr>
          <w:rFonts w:ascii="Book Antiqua" w:hAnsi="Book Antiqua" w:cs="Times New Roman"/>
        </w:rPr>
        <w:t xml:space="preserve">the </w:t>
      </w:r>
      <w:r w:rsidRPr="00D43400">
        <w:rPr>
          <w:rFonts w:ascii="Book Antiqua" w:hAnsi="Book Antiqua" w:cs="Times New Roman"/>
        </w:rPr>
        <w:t xml:space="preserve">stage of the disease, treatment status, and co-morbid situations </w:t>
      </w:r>
      <w:r w:rsidR="009F690A" w:rsidRPr="00D43400">
        <w:rPr>
          <w:rFonts w:ascii="Book Antiqua" w:hAnsi="Book Antiqua" w:cs="Times New Roman"/>
        </w:rPr>
        <w:t>should be tailored and addressed</w:t>
      </w:r>
      <w:r w:rsidRPr="00D43400">
        <w:rPr>
          <w:rFonts w:ascii="Book Antiqua" w:hAnsi="Book Antiqua" w:cs="Times New Roman"/>
        </w:rPr>
        <w:t xml:space="preserve"> in </w:t>
      </w:r>
      <w:r w:rsidR="00AC14DF" w:rsidRPr="00D43400">
        <w:rPr>
          <w:rFonts w:ascii="Book Antiqua" w:hAnsi="Book Antiqua" w:cs="Times New Roman"/>
        </w:rPr>
        <w:t xml:space="preserve">future </w:t>
      </w:r>
      <w:r w:rsidRPr="00D43400">
        <w:rPr>
          <w:rFonts w:ascii="Book Antiqua" w:hAnsi="Book Antiqua" w:cs="Times New Roman"/>
        </w:rPr>
        <w:t xml:space="preserve">research questions. </w:t>
      </w:r>
      <w:r w:rsidR="004E76C1" w:rsidRPr="00D43400">
        <w:rPr>
          <w:rFonts w:ascii="Book Antiqua" w:hAnsi="Book Antiqua" w:cs="Times New Roman"/>
        </w:rPr>
        <w:t>Along with R</w:t>
      </w:r>
      <w:r w:rsidR="00AC14DF" w:rsidRPr="00D43400">
        <w:rPr>
          <w:rFonts w:ascii="Book Antiqua" w:hAnsi="Book Antiqua" w:cs="Times New Roman"/>
        </w:rPr>
        <w:t>CTs, long</w:t>
      </w:r>
      <w:r w:rsidR="008A3484" w:rsidRPr="00D43400">
        <w:rPr>
          <w:rFonts w:ascii="Book Antiqua" w:hAnsi="Book Antiqua" w:cs="Times New Roman"/>
        </w:rPr>
        <w:t>-</w:t>
      </w:r>
      <w:r w:rsidR="004E76C1" w:rsidRPr="00D43400">
        <w:rPr>
          <w:rFonts w:ascii="Book Antiqua" w:hAnsi="Book Antiqua" w:cs="Times New Roman"/>
        </w:rPr>
        <w:t xml:space="preserve">term real life data from registries and databases on the outcome of exercises in female breast cancer patients might help in </w:t>
      </w:r>
      <w:r w:rsidR="00BC075E" w:rsidRPr="00D43400">
        <w:rPr>
          <w:rFonts w:ascii="Book Antiqua" w:hAnsi="Book Antiqua" w:cs="Times New Roman"/>
        </w:rPr>
        <w:t>directing</w:t>
      </w:r>
      <w:r w:rsidR="004E76C1" w:rsidRPr="00D43400">
        <w:rPr>
          <w:rFonts w:ascii="Book Antiqua" w:hAnsi="Book Antiqua" w:cs="Times New Roman"/>
        </w:rPr>
        <w:t xml:space="preserve"> these questions.</w:t>
      </w:r>
    </w:p>
    <w:p w:rsidR="00DE5F00" w:rsidRPr="00D43400" w:rsidRDefault="00332884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A</w:t>
      </w:r>
      <w:r w:rsidR="008C13EB" w:rsidRPr="00D43400">
        <w:rPr>
          <w:rFonts w:ascii="Book Antiqua" w:hAnsi="Book Antiqua" w:cs="Times New Roman"/>
        </w:rPr>
        <w:t>dditionally</w:t>
      </w:r>
      <w:r w:rsidRPr="00D43400">
        <w:rPr>
          <w:rFonts w:ascii="Book Antiqua" w:hAnsi="Book Antiqua" w:cs="Times New Roman"/>
        </w:rPr>
        <w:t xml:space="preserve">, compounding factors that would </w:t>
      </w:r>
      <w:r w:rsidR="00DE5F00" w:rsidRPr="00D43400">
        <w:rPr>
          <w:rFonts w:ascii="Book Antiqua" w:hAnsi="Book Antiqua" w:cs="Times New Roman"/>
        </w:rPr>
        <w:t xml:space="preserve">have an </w:t>
      </w:r>
      <w:r w:rsidRPr="00D43400">
        <w:rPr>
          <w:rFonts w:ascii="Book Antiqua" w:hAnsi="Book Antiqua" w:cs="Times New Roman"/>
        </w:rPr>
        <w:t xml:space="preserve">effect </w:t>
      </w:r>
      <w:r w:rsidR="00DE5F00" w:rsidRPr="00D43400">
        <w:rPr>
          <w:rFonts w:ascii="Book Antiqua" w:hAnsi="Book Antiqua" w:cs="Times New Roman"/>
        </w:rPr>
        <w:t xml:space="preserve">on </w:t>
      </w:r>
      <w:r w:rsidRPr="00D43400">
        <w:rPr>
          <w:rFonts w:ascii="Book Antiqua" w:hAnsi="Book Antiqua" w:cs="Times New Roman"/>
        </w:rPr>
        <w:t>exercise</w:t>
      </w:r>
      <w:r w:rsidR="00DE5F00" w:rsidRPr="00D43400">
        <w:rPr>
          <w:rFonts w:ascii="Book Antiqua" w:hAnsi="Book Antiqua" w:cs="Times New Roman"/>
        </w:rPr>
        <w:t xml:space="preserve"> and </w:t>
      </w:r>
      <w:r w:rsidR="008727D1" w:rsidRPr="00D43400">
        <w:rPr>
          <w:rFonts w:ascii="Book Antiqua" w:hAnsi="Book Antiqua" w:cs="Times New Roman"/>
        </w:rPr>
        <w:t xml:space="preserve">its </w:t>
      </w:r>
      <w:r w:rsidR="00DE5F00" w:rsidRPr="00D43400">
        <w:rPr>
          <w:rFonts w:ascii="Book Antiqua" w:hAnsi="Book Antiqua" w:cs="Times New Roman"/>
        </w:rPr>
        <w:t>outcome</w:t>
      </w:r>
      <w:r w:rsidRPr="00D43400">
        <w:rPr>
          <w:rFonts w:ascii="Book Antiqua" w:hAnsi="Book Antiqua" w:cs="Times New Roman"/>
        </w:rPr>
        <w:t xml:space="preserve"> </w:t>
      </w:r>
      <w:r w:rsidR="00AA684C" w:rsidRPr="00D43400">
        <w:rPr>
          <w:rFonts w:ascii="Book Antiqua" w:hAnsi="Book Antiqua" w:cs="Times New Roman"/>
        </w:rPr>
        <w:t>s</w:t>
      </w:r>
      <w:r w:rsidR="00643B40" w:rsidRPr="00D43400">
        <w:rPr>
          <w:rFonts w:ascii="Book Antiqua" w:hAnsi="Book Antiqua" w:cs="Times New Roman"/>
        </w:rPr>
        <w:t xml:space="preserve">uch as </w:t>
      </w:r>
      <w:r w:rsidR="00F77A91" w:rsidRPr="00D43400">
        <w:rPr>
          <w:rFonts w:ascii="Book Antiqua" w:hAnsi="Book Antiqua" w:cs="Times New Roman"/>
        </w:rPr>
        <w:t xml:space="preserve">the </w:t>
      </w:r>
      <w:r w:rsidR="00DE5F00" w:rsidRPr="00D43400">
        <w:rPr>
          <w:rFonts w:ascii="Book Antiqua" w:hAnsi="Book Antiqua" w:cs="Times New Roman"/>
        </w:rPr>
        <w:t>patients</w:t>
      </w:r>
      <w:r w:rsidR="00F77A91" w:rsidRPr="00D43400">
        <w:rPr>
          <w:rFonts w:ascii="Book Antiqua" w:hAnsi="Book Antiqua" w:cs="Times New Roman"/>
        </w:rPr>
        <w:t>’</w:t>
      </w:r>
      <w:r w:rsidR="00DE5F00" w:rsidRPr="00D43400">
        <w:rPr>
          <w:rFonts w:ascii="Book Antiqua" w:hAnsi="Book Antiqua" w:cs="Times New Roman"/>
        </w:rPr>
        <w:t xml:space="preserve"> </w:t>
      </w:r>
      <w:r w:rsidRPr="00D43400">
        <w:rPr>
          <w:rFonts w:ascii="Book Antiqua" w:hAnsi="Book Antiqua" w:cs="Times New Roman"/>
        </w:rPr>
        <w:t>previous ex</w:t>
      </w:r>
      <w:r w:rsidR="00643B40" w:rsidRPr="00D43400">
        <w:rPr>
          <w:rFonts w:ascii="Book Antiqua" w:hAnsi="Book Antiqua" w:cs="Times New Roman"/>
        </w:rPr>
        <w:t xml:space="preserve">ercise habits, </w:t>
      </w:r>
      <w:r w:rsidRPr="00D43400">
        <w:rPr>
          <w:rFonts w:ascii="Book Antiqua" w:hAnsi="Book Antiqua" w:cs="Times New Roman"/>
        </w:rPr>
        <w:t>co-morbid situations</w:t>
      </w:r>
      <w:r w:rsidR="00940C38" w:rsidRPr="00D43400">
        <w:rPr>
          <w:rFonts w:ascii="Book Antiqua" w:hAnsi="Book Antiqua" w:cs="Times New Roman"/>
        </w:rPr>
        <w:t xml:space="preserve"> </w:t>
      </w:r>
      <w:r w:rsidR="00643B40" w:rsidRPr="00D43400">
        <w:rPr>
          <w:rFonts w:ascii="Book Antiqua" w:hAnsi="Book Antiqua" w:cs="Times New Roman"/>
        </w:rPr>
        <w:t>(</w:t>
      </w:r>
      <w:r w:rsidR="00643B40" w:rsidRPr="00D43400">
        <w:rPr>
          <w:rFonts w:ascii="Book Antiqua" w:hAnsi="Book Antiqua" w:cs="Times New Roman"/>
          <w:i/>
        </w:rPr>
        <w:t>i</w:t>
      </w:r>
      <w:r w:rsidR="00171A8F" w:rsidRPr="00D43400">
        <w:rPr>
          <w:rFonts w:ascii="Book Antiqua" w:hAnsi="Book Antiqua" w:cs="Times New Roman"/>
          <w:i/>
          <w:lang w:eastAsia="zh-CN"/>
        </w:rPr>
        <w:t>.</w:t>
      </w:r>
      <w:r w:rsidR="00643B40" w:rsidRPr="00D43400">
        <w:rPr>
          <w:rFonts w:ascii="Book Antiqua" w:hAnsi="Book Antiqua" w:cs="Times New Roman"/>
          <w:i/>
        </w:rPr>
        <w:t>e</w:t>
      </w:r>
      <w:r w:rsidR="00171A8F" w:rsidRPr="00D43400">
        <w:rPr>
          <w:rFonts w:ascii="Book Antiqua" w:hAnsi="Book Antiqua" w:cs="Times New Roman"/>
          <w:i/>
          <w:lang w:eastAsia="zh-CN"/>
        </w:rPr>
        <w:t>.</w:t>
      </w:r>
      <w:r w:rsidR="00171A8F" w:rsidRPr="00D43400">
        <w:rPr>
          <w:rFonts w:ascii="Book Antiqua" w:hAnsi="Book Antiqua" w:cs="Times New Roman"/>
          <w:lang w:eastAsia="zh-CN"/>
        </w:rPr>
        <w:t>,</w:t>
      </w:r>
      <w:r w:rsidRPr="00D43400">
        <w:rPr>
          <w:rFonts w:ascii="Book Antiqua" w:hAnsi="Book Antiqua" w:cs="Times New Roman"/>
        </w:rPr>
        <w:t xml:space="preserve"> lymphedema</w:t>
      </w:r>
      <w:r w:rsidR="00643B40" w:rsidRPr="00D43400">
        <w:rPr>
          <w:rFonts w:ascii="Book Antiqua" w:hAnsi="Book Antiqua" w:cs="Times New Roman"/>
        </w:rPr>
        <w:t>)</w:t>
      </w:r>
      <w:r w:rsidRPr="00D43400">
        <w:rPr>
          <w:rFonts w:ascii="Book Antiqua" w:hAnsi="Book Antiqua" w:cs="Times New Roman"/>
        </w:rPr>
        <w:t xml:space="preserve"> </w:t>
      </w:r>
      <w:r w:rsidR="00401F46" w:rsidRPr="00D43400">
        <w:rPr>
          <w:rFonts w:ascii="Book Antiqua" w:hAnsi="Book Antiqua" w:cs="Times New Roman"/>
        </w:rPr>
        <w:t xml:space="preserve">as well as </w:t>
      </w:r>
      <w:r w:rsidR="001027F6" w:rsidRPr="00D43400">
        <w:rPr>
          <w:rFonts w:ascii="Book Antiqua" w:hAnsi="Book Antiqua" w:cs="Times New Roman"/>
        </w:rPr>
        <w:t xml:space="preserve">the patients’ functional status need </w:t>
      </w:r>
      <w:r w:rsidRPr="00D43400">
        <w:rPr>
          <w:rFonts w:ascii="Book Antiqua" w:hAnsi="Book Antiqua" w:cs="Times New Roman"/>
        </w:rPr>
        <w:t>to be evaluated</w:t>
      </w:r>
      <w:r w:rsidR="00DE5F00" w:rsidRPr="00D43400">
        <w:rPr>
          <w:rFonts w:ascii="Book Antiqua" w:hAnsi="Book Antiqua" w:cs="Times New Roman"/>
        </w:rPr>
        <w:t xml:space="preserve">. </w:t>
      </w:r>
    </w:p>
    <w:p w:rsidR="00CB0A58" w:rsidRPr="00D43400" w:rsidRDefault="00650494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L</w:t>
      </w:r>
      <w:r w:rsidR="00B56A21" w:rsidRPr="00D43400">
        <w:rPr>
          <w:rFonts w:ascii="Book Antiqua" w:hAnsi="Book Antiqua" w:cs="Times New Roman"/>
        </w:rPr>
        <w:t xml:space="preserve">ack of knowledge </w:t>
      </w:r>
      <w:r w:rsidR="00CB0A58" w:rsidRPr="00D43400">
        <w:rPr>
          <w:rFonts w:ascii="Book Antiqua" w:hAnsi="Book Antiqua" w:cs="Times New Roman"/>
        </w:rPr>
        <w:t>on the effect</w:t>
      </w:r>
      <w:r w:rsidR="00FC6500" w:rsidRPr="00D43400">
        <w:rPr>
          <w:rFonts w:ascii="Book Antiqua" w:hAnsi="Book Antiqua" w:cs="Times New Roman"/>
        </w:rPr>
        <w:t>s</w:t>
      </w:r>
      <w:r w:rsidR="00CB0A58" w:rsidRPr="00D43400">
        <w:rPr>
          <w:rFonts w:ascii="Book Antiqua" w:hAnsi="Book Antiqua" w:cs="Times New Roman"/>
        </w:rPr>
        <w:t xml:space="preserve"> of exercise and physical activity </w:t>
      </w:r>
      <w:r w:rsidRPr="00D43400">
        <w:rPr>
          <w:rFonts w:ascii="Book Antiqua" w:hAnsi="Book Antiqua" w:cs="Times New Roman"/>
        </w:rPr>
        <w:t xml:space="preserve">among the medical community and fear </w:t>
      </w:r>
      <w:r w:rsidR="00CB0A58" w:rsidRPr="00D43400">
        <w:rPr>
          <w:rFonts w:ascii="Book Antiqua" w:hAnsi="Book Antiqua" w:cs="Times New Roman"/>
        </w:rPr>
        <w:t>to</w:t>
      </w:r>
      <w:r w:rsidRPr="00D43400">
        <w:rPr>
          <w:rFonts w:ascii="Book Antiqua" w:hAnsi="Book Antiqua" w:cs="Times New Roman"/>
        </w:rPr>
        <w:t xml:space="preserve"> recipe an exercise regimen </w:t>
      </w:r>
      <w:r w:rsidR="00CB0A58" w:rsidRPr="00D43400">
        <w:rPr>
          <w:rFonts w:ascii="Book Antiqua" w:hAnsi="Book Antiqua" w:cs="Times New Roman"/>
        </w:rPr>
        <w:t xml:space="preserve">with regards to </w:t>
      </w:r>
      <w:r w:rsidR="00CB0A58" w:rsidRPr="00D43400">
        <w:rPr>
          <w:rFonts w:ascii="Book Antiqua" w:hAnsi="Book Antiqua" w:cs="Times New Roman"/>
        </w:rPr>
        <w:lastRenderedPageBreak/>
        <w:t xml:space="preserve">the seriousness of the disease is a social burden </w:t>
      </w:r>
      <w:r w:rsidRPr="00D43400">
        <w:rPr>
          <w:rFonts w:ascii="Book Antiqua" w:hAnsi="Book Antiqua" w:cs="Times New Roman"/>
        </w:rPr>
        <w:t xml:space="preserve">that results in an unnecessary avoidance from physical activity in patients diagnosed with breast cancer. </w:t>
      </w:r>
      <w:r w:rsidR="00732835" w:rsidRPr="00D43400">
        <w:rPr>
          <w:rFonts w:ascii="Book Antiqua" w:hAnsi="Book Antiqua" w:cs="Times New Roman"/>
        </w:rPr>
        <w:t>So, in order for this substantial issue to be settled</w:t>
      </w:r>
      <w:r w:rsidR="00C040FE" w:rsidRPr="00D43400">
        <w:rPr>
          <w:rFonts w:ascii="Book Antiqua" w:hAnsi="Book Antiqua" w:cs="Times New Roman"/>
        </w:rPr>
        <w:t>,</w:t>
      </w:r>
      <w:r w:rsidR="00732835" w:rsidRPr="00D43400">
        <w:rPr>
          <w:rFonts w:ascii="Book Antiqua" w:hAnsi="Book Antiqua" w:cs="Times New Roman"/>
        </w:rPr>
        <w:t xml:space="preserve"> the mindset o</w:t>
      </w:r>
      <w:r w:rsidR="00BE0B61" w:rsidRPr="00D43400">
        <w:rPr>
          <w:rFonts w:ascii="Book Antiqua" w:hAnsi="Book Antiqua" w:cs="Times New Roman"/>
        </w:rPr>
        <w:t xml:space="preserve">f physicians should be changed, </w:t>
      </w:r>
      <w:r w:rsidR="008E669E" w:rsidRPr="00D43400">
        <w:rPr>
          <w:rFonts w:ascii="Book Antiqua" w:hAnsi="Book Antiqua" w:cs="Times New Roman"/>
        </w:rPr>
        <w:t xml:space="preserve">which will happen in time as the evidence based data </w:t>
      </w:r>
      <w:r w:rsidRPr="00D43400">
        <w:rPr>
          <w:rFonts w:ascii="Book Antiqua" w:hAnsi="Book Antiqua" w:cs="Times New Roman"/>
        </w:rPr>
        <w:t>accu</w:t>
      </w:r>
      <w:r w:rsidR="008E669E" w:rsidRPr="00D43400">
        <w:rPr>
          <w:rFonts w:ascii="Book Antiqua" w:hAnsi="Book Antiqua" w:cs="Times New Roman"/>
        </w:rPr>
        <w:t>mulates.</w:t>
      </w:r>
    </w:p>
    <w:p w:rsidR="00247738" w:rsidRPr="00D43400" w:rsidRDefault="00B342E0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Raising</w:t>
      </w:r>
      <w:r w:rsidR="00B56A21" w:rsidRPr="00D43400">
        <w:rPr>
          <w:rFonts w:ascii="Book Antiqua" w:hAnsi="Book Antiqua" w:cs="Times New Roman"/>
        </w:rPr>
        <w:t xml:space="preserve"> awareness </w:t>
      </w:r>
      <w:r w:rsidR="00332884" w:rsidRPr="00D43400">
        <w:rPr>
          <w:rFonts w:ascii="Book Antiqua" w:hAnsi="Book Antiqua" w:cs="Times New Roman"/>
        </w:rPr>
        <w:t xml:space="preserve">and information in this area </w:t>
      </w:r>
      <w:r w:rsidR="00354CAD" w:rsidRPr="00D43400">
        <w:rPr>
          <w:rFonts w:ascii="Book Antiqua" w:hAnsi="Book Antiqua" w:cs="Times New Roman"/>
        </w:rPr>
        <w:t xml:space="preserve">for </w:t>
      </w:r>
      <w:r w:rsidR="00B56A21" w:rsidRPr="00D43400">
        <w:rPr>
          <w:rFonts w:ascii="Book Antiqua" w:hAnsi="Book Antiqua" w:cs="Times New Roman"/>
        </w:rPr>
        <w:t>the patient, caregiver and healthcare providers would have a great impact in approaching these patients</w:t>
      </w:r>
      <w:r w:rsidR="00F34FA4" w:rsidRPr="00D43400">
        <w:rPr>
          <w:rFonts w:ascii="Book Antiqua" w:hAnsi="Book Antiqua" w:cs="Times New Roman"/>
        </w:rPr>
        <w:t>’</w:t>
      </w:r>
      <w:r w:rsidR="00B56A21" w:rsidRPr="00D43400">
        <w:rPr>
          <w:rFonts w:ascii="Book Antiqua" w:hAnsi="Book Antiqua" w:cs="Times New Roman"/>
        </w:rPr>
        <w:t xml:space="preserve"> exercise need. </w:t>
      </w:r>
      <w:r w:rsidR="00332884" w:rsidRPr="00D43400">
        <w:rPr>
          <w:rFonts w:ascii="Book Antiqua" w:hAnsi="Book Antiqua" w:cs="Times New Roman"/>
        </w:rPr>
        <w:t>This emphasizes the importance of the multidisciplinary approach to overcome the barriers in this area and help the patient</w:t>
      </w:r>
      <w:r w:rsidR="00D27714" w:rsidRPr="00D43400">
        <w:rPr>
          <w:rFonts w:ascii="Book Antiqua" w:hAnsi="Book Antiqua" w:cs="Times New Roman"/>
        </w:rPr>
        <w:t>s</w:t>
      </w:r>
      <w:r w:rsidR="00530F84" w:rsidRPr="00D43400">
        <w:rPr>
          <w:rFonts w:ascii="Book Antiqua" w:hAnsi="Book Antiqua" w:cs="Times New Roman"/>
        </w:rPr>
        <w:t xml:space="preserve"> to get the best outcome </w:t>
      </w:r>
      <w:r w:rsidR="00171A8F" w:rsidRPr="00D43400">
        <w:rPr>
          <w:rFonts w:ascii="Book Antiqua" w:hAnsi="Book Antiqua" w:cs="Times New Roman"/>
        </w:rPr>
        <w:t>from the treatment.</w:t>
      </w:r>
      <w:r w:rsidR="00171A8F" w:rsidRPr="00D43400">
        <w:rPr>
          <w:rFonts w:ascii="Book Antiqua" w:hAnsi="Book Antiqua" w:cs="Times New Roman"/>
          <w:lang w:eastAsia="zh-CN"/>
        </w:rPr>
        <w:t xml:space="preserve"> </w:t>
      </w:r>
      <w:r w:rsidR="00530F84" w:rsidRPr="00D43400">
        <w:rPr>
          <w:rFonts w:ascii="Book Antiqua" w:hAnsi="Book Antiqua" w:cs="Times New Roman"/>
        </w:rPr>
        <w:t xml:space="preserve">Little to no data </w:t>
      </w:r>
      <w:r w:rsidR="00247738" w:rsidRPr="00D43400">
        <w:rPr>
          <w:rFonts w:ascii="Book Antiqua" w:hAnsi="Book Antiqua" w:cs="Times New Roman"/>
        </w:rPr>
        <w:t>is available on the cost-effectiveness of exercise treat</w:t>
      </w:r>
      <w:r w:rsidR="00A03A8C" w:rsidRPr="00D43400">
        <w:rPr>
          <w:rFonts w:ascii="Book Antiqua" w:hAnsi="Book Antiqua" w:cs="Times New Roman"/>
        </w:rPr>
        <w:t xml:space="preserve">ment for breast cancer patients, </w:t>
      </w:r>
      <w:r w:rsidR="00530F84" w:rsidRPr="00D43400">
        <w:rPr>
          <w:rFonts w:ascii="Book Antiqua" w:hAnsi="Book Antiqua" w:cs="Times New Roman"/>
        </w:rPr>
        <w:t>which</w:t>
      </w:r>
      <w:r w:rsidR="0018334C" w:rsidRPr="00D43400">
        <w:rPr>
          <w:rFonts w:ascii="Book Antiqua" w:hAnsi="Book Antiqua" w:cs="Times New Roman"/>
        </w:rPr>
        <w:t xml:space="preserve"> in long term needs to be e</w:t>
      </w:r>
      <w:r w:rsidR="00612780" w:rsidRPr="00D43400">
        <w:rPr>
          <w:rFonts w:ascii="Book Antiqua" w:hAnsi="Book Antiqua" w:cs="Times New Roman"/>
        </w:rPr>
        <w:t xml:space="preserve">valuated. </w:t>
      </w:r>
    </w:p>
    <w:p w:rsidR="00D6723A" w:rsidRPr="00D43400" w:rsidRDefault="0079386C" w:rsidP="00E85C66">
      <w:pPr>
        <w:spacing w:line="360" w:lineRule="auto"/>
        <w:ind w:firstLineChars="100" w:firstLine="240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 xml:space="preserve">Despite the </w:t>
      </w:r>
      <w:r w:rsidR="004B7880" w:rsidRPr="00D43400">
        <w:rPr>
          <w:rFonts w:ascii="Book Antiqua" w:hAnsi="Book Antiqua" w:cs="Times New Roman"/>
        </w:rPr>
        <w:t>crucial</w:t>
      </w:r>
      <w:r w:rsidR="00A42AE6" w:rsidRPr="00D43400">
        <w:rPr>
          <w:rFonts w:ascii="Book Antiqua" w:hAnsi="Book Antiqua" w:cs="Times New Roman"/>
        </w:rPr>
        <w:t xml:space="preserve"> need</w:t>
      </w:r>
      <w:r w:rsidR="004B7880" w:rsidRPr="00D43400">
        <w:rPr>
          <w:rFonts w:ascii="Book Antiqua" w:hAnsi="Book Antiqua" w:cs="Times New Roman"/>
        </w:rPr>
        <w:t xml:space="preserve"> </w:t>
      </w:r>
      <w:r w:rsidR="00A42AE6" w:rsidRPr="00D43400">
        <w:rPr>
          <w:rFonts w:ascii="Book Antiqua" w:hAnsi="Book Antiqua" w:cs="Times New Roman"/>
        </w:rPr>
        <w:t>for</w:t>
      </w:r>
      <w:r w:rsidR="00C778ED" w:rsidRPr="00D43400">
        <w:rPr>
          <w:rFonts w:ascii="Book Antiqua" w:hAnsi="Book Antiqua" w:cs="Times New Roman"/>
        </w:rPr>
        <w:t xml:space="preserve"> </w:t>
      </w:r>
      <w:r w:rsidR="0005586E" w:rsidRPr="00D43400">
        <w:rPr>
          <w:rFonts w:ascii="Book Antiqua" w:hAnsi="Book Antiqua" w:cs="Times New Roman"/>
        </w:rPr>
        <w:t xml:space="preserve">physical activity and exercise in this patient population, </w:t>
      </w:r>
      <w:r w:rsidR="00C778ED" w:rsidRPr="00D43400">
        <w:rPr>
          <w:rFonts w:ascii="Book Antiqua" w:hAnsi="Book Antiqua" w:cs="Times New Roman"/>
        </w:rPr>
        <w:t>patients</w:t>
      </w:r>
      <w:r w:rsidR="00A42AE6" w:rsidRPr="00D43400">
        <w:rPr>
          <w:rFonts w:ascii="Book Antiqua" w:hAnsi="Book Antiqua" w:cs="Times New Roman"/>
        </w:rPr>
        <w:t>’</w:t>
      </w:r>
      <w:r w:rsidR="00C778ED" w:rsidRPr="00D43400">
        <w:rPr>
          <w:rFonts w:ascii="Book Antiqua" w:hAnsi="Book Antiqua" w:cs="Times New Roman"/>
        </w:rPr>
        <w:t xml:space="preserve"> </w:t>
      </w:r>
      <w:r w:rsidR="00A42AE6" w:rsidRPr="00D43400">
        <w:rPr>
          <w:rFonts w:ascii="Book Antiqua" w:hAnsi="Book Antiqua" w:cs="Times New Roman"/>
        </w:rPr>
        <w:t>demand</w:t>
      </w:r>
      <w:r w:rsidR="00C778ED" w:rsidRPr="00D43400">
        <w:rPr>
          <w:rFonts w:ascii="Book Antiqua" w:hAnsi="Book Antiqua" w:cs="Times New Roman"/>
        </w:rPr>
        <w:t xml:space="preserve"> for physical treatment </w:t>
      </w:r>
      <w:r w:rsidR="00D73EA2" w:rsidRPr="00D43400">
        <w:rPr>
          <w:rFonts w:ascii="Book Antiqua" w:hAnsi="Book Antiqua" w:cs="Times New Roman"/>
        </w:rPr>
        <w:t>varied from 2</w:t>
      </w:r>
      <w:r w:rsidR="00171A8F" w:rsidRPr="00D43400">
        <w:rPr>
          <w:rFonts w:ascii="Book Antiqua" w:hAnsi="Book Antiqua" w:cs="Times New Roman"/>
        </w:rPr>
        <w:t>%</w:t>
      </w:r>
      <w:r w:rsidR="00C778ED" w:rsidRPr="00D43400">
        <w:rPr>
          <w:rFonts w:ascii="Book Antiqua" w:hAnsi="Book Antiqua" w:cs="Times New Roman"/>
        </w:rPr>
        <w:t>-81%</w:t>
      </w:r>
      <w:r w:rsidR="00CD08D0" w:rsidRPr="00D43400">
        <w:rPr>
          <w:rFonts w:ascii="Book Antiqua" w:hAnsi="Book Antiqua" w:cs="Times New Roman"/>
          <w:vertAlign w:val="superscript"/>
        </w:rPr>
        <w:t>[3</w:t>
      </w:r>
      <w:r w:rsidR="00A245B3" w:rsidRPr="00D43400">
        <w:rPr>
          <w:rFonts w:ascii="Book Antiqua" w:hAnsi="Book Antiqua" w:cs="Times New Roman"/>
          <w:vertAlign w:val="superscript"/>
        </w:rPr>
        <w:t>,</w:t>
      </w:r>
      <w:r w:rsidR="00694A40" w:rsidRPr="00D43400">
        <w:rPr>
          <w:rFonts w:ascii="Book Antiqua" w:hAnsi="Book Antiqua" w:cs="Times New Roman"/>
          <w:vertAlign w:val="superscript"/>
          <w:lang w:eastAsia="zh-CN"/>
        </w:rPr>
        <w:t>48</w:t>
      </w:r>
      <w:r w:rsidR="00F85555" w:rsidRPr="00D43400">
        <w:rPr>
          <w:rFonts w:ascii="Book Antiqua" w:hAnsi="Book Antiqua" w:cs="Times New Roman"/>
          <w:vertAlign w:val="superscript"/>
        </w:rPr>
        <w:t>]</w:t>
      </w:r>
      <w:r w:rsidR="00F85555" w:rsidRPr="00D43400">
        <w:rPr>
          <w:rFonts w:ascii="Book Antiqua" w:hAnsi="Book Antiqua" w:cs="Times New Roman"/>
        </w:rPr>
        <w:t>.</w:t>
      </w:r>
      <w:r w:rsidR="00E00D03" w:rsidRPr="00D43400">
        <w:rPr>
          <w:rFonts w:ascii="Book Antiqua" w:hAnsi="Book Antiqua" w:cs="Times New Roman"/>
        </w:rPr>
        <w:fldChar w:fldCharType="begin"/>
      </w:r>
      <w:r w:rsidR="00F85555" w:rsidRPr="00D43400">
        <w:rPr>
          <w:rFonts w:ascii="Book Antiqua" w:hAnsi="Book Antiqua" w:cs="Times New Roman"/>
        </w:rPr>
        <w:instrText xml:space="preserve"> ADDIN EN.CITE &lt;EndNote&gt;&lt;Cite&gt;&lt;RecNum&gt;60&lt;/RecNum&gt;&lt;record&gt;&lt;rec-number&gt;60&lt;/rec-number&gt;&lt;foreign-keys&gt;&lt;key app="EN" db-id="epsavx5sppev2petw98px9pws0pdexsrdrz5" timestamp="1385926338"&gt;60&lt;/key&gt;&lt;key app="ENWeb" db-id=""&gt;0&lt;/key&gt;&lt;/foreign-keys&gt;&lt;ref-type name="Journal Article"&gt;17&lt;/ref-type&gt;&lt;contributors&gt;&lt;/contributors&gt;&lt;titles&gt;&lt;title&gt;&amp;lt;Ca-fatigue-exc-Cochrane-12.pdf&amp;gt;&lt;/title&gt;&lt;/titles&gt;&lt;dates&gt;&lt;/dates&gt;&lt;urls&gt;&lt;/urls&gt;&lt;/record&gt;&lt;/Cite&gt;&lt;Cite&gt;&lt;RecNum&gt;63&lt;/RecNum&gt;&lt;record&gt;&lt;rec-number&gt;63&lt;/rec-number&gt;&lt;foreign-keys&gt;&lt;key app="EN" db-id="epsavx5sppev2petw98px9pws0pdexsrdrz5" timestamp="1385926346"&gt;63&lt;/key&gt;&lt;key app="ENWeb" db-id=""&gt;0&lt;/key&gt;&lt;/foreign-keys&gt;&lt;ref-type name="Journal Article"&gt;17&lt;/ref-type&gt;&lt;contributors&gt;&lt;/contributors&gt;&lt;titles&gt;&lt;title&gt;&amp;lt;exc recommendations-Ca-fatigue&amp;amp;sleep etc-rev-Mustian-Oncol Hematol Rev-08.pdf&amp;gt;&lt;/title&gt;&lt;/titles&gt;&lt;dates&gt;&lt;/dates&gt;&lt;urls&gt;&lt;/urls&gt;&lt;/record&gt;&lt;/Cite&gt;&lt;/EndNote&gt;</w:instrText>
      </w:r>
      <w:r w:rsidR="00E00D03" w:rsidRPr="00D43400">
        <w:rPr>
          <w:rFonts w:ascii="Book Antiqua" w:hAnsi="Book Antiqua" w:cs="Times New Roman"/>
        </w:rPr>
        <w:fldChar w:fldCharType="end"/>
      </w:r>
      <w:r w:rsidR="00F85555" w:rsidRPr="00D43400">
        <w:rPr>
          <w:rFonts w:ascii="Book Antiqua" w:hAnsi="Book Antiqua" w:cs="Times New Roman"/>
        </w:rPr>
        <w:t xml:space="preserve"> </w:t>
      </w:r>
      <w:r w:rsidR="00C778ED" w:rsidRPr="00D43400">
        <w:rPr>
          <w:rFonts w:ascii="Book Antiqua" w:hAnsi="Book Antiqua" w:cs="Times New Roman"/>
        </w:rPr>
        <w:t xml:space="preserve">Patient awareness </w:t>
      </w:r>
      <w:r w:rsidR="003F566A" w:rsidRPr="00D43400">
        <w:rPr>
          <w:rFonts w:ascii="Book Antiqua" w:hAnsi="Book Antiqua" w:cs="Times New Roman"/>
        </w:rPr>
        <w:t>about</w:t>
      </w:r>
      <w:r w:rsidR="00C778ED" w:rsidRPr="00D43400">
        <w:rPr>
          <w:rFonts w:ascii="Book Antiqua" w:hAnsi="Book Antiqua" w:cs="Times New Roman"/>
        </w:rPr>
        <w:t xml:space="preserve"> physical ac</w:t>
      </w:r>
      <w:r w:rsidR="003F566A" w:rsidRPr="00D43400">
        <w:rPr>
          <w:rFonts w:ascii="Book Antiqua" w:hAnsi="Book Antiqua" w:cs="Times New Roman"/>
        </w:rPr>
        <w:t>tivity after diagnosis can be a</w:t>
      </w:r>
      <w:r w:rsidR="00C778ED" w:rsidRPr="00D43400">
        <w:rPr>
          <w:rFonts w:ascii="Book Antiqua" w:hAnsi="Book Antiqua" w:cs="Times New Roman"/>
        </w:rPr>
        <w:t xml:space="preserve"> </w:t>
      </w:r>
      <w:r w:rsidR="003F566A" w:rsidRPr="00D43400">
        <w:rPr>
          <w:rFonts w:ascii="Book Antiqua" w:hAnsi="Book Antiqua" w:cs="Times New Roman"/>
        </w:rPr>
        <w:t>vital</w:t>
      </w:r>
      <w:r w:rsidR="00C778ED" w:rsidRPr="00D43400">
        <w:rPr>
          <w:rFonts w:ascii="Book Antiqua" w:hAnsi="Book Antiqua" w:cs="Times New Roman"/>
        </w:rPr>
        <w:t xml:space="preserve"> factor </w:t>
      </w:r>
      <w:r w:rsidR="003F566A" w:rsidRPr="00D43400">
        <w:rPr>
          <w:rFonts w:ascii="Book Antiqua" w:hAnsi="Book Antiqua" w:cs="Times New Roman"/>
        </w:rPr>
        <w:t xml:space="preserve">in </w:t>
      </w:r>
      <w:r w:rsidR="00C778ED" w:rsidRPr="00D43400">
        <w:rPr>
          <w:rFonts w:ascii="Book Antiqua" w:hAnsi="Book Antiqua" w:cs="Times New Roman"/>
        </w:rPr>
        <w:t xml:space="preserve">determining this variation.  </w:t>
      </w:r>
    </w:p>
    <w:p w:rsidR="00BE4288" w:rsidRPr="00D43400" w:rsidRDefault="00BE4288" w:rsidP="00E85C66">
      <w:pPr>
        <w:spacing w:line="360" w:lineRule="auto"/>
        <w:jc w:val="both"/>
        <w:rPr>
          <w:rFonts w:ascii="Book Antiqua" w:hAnsi="Book Antiqua" w:cs="Times New Roman"/>
        </w:rPr>
      </w:pPr>
    </w:p>
    <w:p w:rsidR="006A54C3" w:rsidRPr="00D43400" w:rsidRDefault="00E85C66" w:rsidP="00E85C66">
      <w:pPr>
        <w:spacing w:line="360" w:lineRule="auto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>CONCLUSION</w:t>
      </w:r>
    </w:p>
    <w:p w:rsidR="00B92496" w:rsidRPr="00D43400" w:rsidRDefault="00195AF0" w:rsidP="00E85C66">
      <w:pPr>
        <w:spacing w:line="360" w:lineRule="auto"/>
        <w:jc w:val="both"/>
        <w:rPr>
          <w:rFonts w:ascii="Book Antiqua" w:hAnsi="Book Antiqua" w:cs="Times New Roman"/>
        </w:rPr>
      </w:pPr>
      <w:r w:rsidRPr="00D43400">
        <w:rPr>
          <w:rFonts w:ascii="Book Antiqua" w:hAnsi="Book Antiqua" w:cs="Times New Roman"/>
        </w:rPr>
        <w:t>As a result</w:t>
      </w:r>
      <w:r w:rsidR="006A4AAF" w:rsidRPr="00D43400">
        <w:rPr>
          <w:rFonts w:ascii="Book Antiqua" w:hAnsi="Book Antiqua" w:cs="Times New Roman"/>
        </w:rPr>
        <w:t>,</w:t>
      </w:r>
      <w:r w:rsidRPr="00D43400">
        <w:rPr>
          <w:rFonts w:ascii="Book Antiqua" w:hAnsi="Book Antiqua" w:cs="Times New Roman"/>
        </w:rPr>
        <w:t xml:space="preserve"> exercise is not </w:t>
      </w:r>
      <w:r w:rsidR="00B347B2" w:rsidRPr="00D43400">
        <w:rPr>
          <w:rFonts w:ascii="Book Antiqua" w:hAnsi="Book Antiqua" w:cs="Times New Roman"/>
        </w:rPr>
        <w:t>merely</w:t>
      </w:r>
      <w:r w:rsidRPr="00D43400">
        <w:rPr>
          <w:rFonts w:ascii="Book Antiqua" w:hAnsi="Book Antiqua" w:cs="Times New Roman"/>
        </w:rPr>
        <w:t xml:space="preserve"> safe and feas</w:t>
      </w:r>
      <w:r w:rsidR="00C5416A" w:rsidRPr="00D43400">
        <w:rPr>
          <w:rFonts w:ascii="Book Antiqua" w:hAnsi="Book Antiqua" w:cs="Times New Roman"/>
        </w:rPr>
        <w:t>ible for breast cancer</w:t>
      </w:r>
      <w:r w:rsidR="00AA684C" w:rsidRPr="00D43400">
        <w:rPr>
          <w:rFonts w:ascii="Book Antiqua" w:hAnsi="Book Antiqua" w:cs="Times New Roman"/>
        </w:rPr>
        <w:t xml:space="preserve"> </w:t>
      </w:r>
      <w:r w:rsidR="00CD08D0" w:rsidRPr="00D43400">
        <w:rPr>
          <w:rFonts w:ascii="Book Antiqua" w:hAnsi="Book Antiqua" w:cs="Times New Roman"/>
        </w:rPr>
        <w:t>patients</w:t>
      </w:r>
      <w:r w:rsidR="007F4963" w:rsidRPr="00D43400">
        <w:rPr>
          <w:rFonts w:ascii="Book Antiqua" w:hAnsi="Book Antiqua" w:cs="Times New Roman"/>
        </w:rPr>
        <w:t>,</w:t>
      </w:r>
      <w:r w:rsidRPr="00D43400">
        <w:rPr>
          <w:rFonts w:ascii="Book Antiqua" w:hAnsi="Book Antiqua" w:cs="Times New Roman"/>
        </w:rPr>
        <w:t xml:space="preserve"> but </w:t>
      </w:r>
      <w:r w:rsidR="004D5CA6" w:rsidRPr="00D43400">
        <w:rPr>
          <w:rFonts w:ascii="Book Antiqua" w:hAnsi="Book Antiqua" w:cs="Times New Roman"/>
        </w:rPr>
        <w:t>moreover a</w:t>
      </w:r>
      <w:r w:rsidR="002B7261" w:rsidRPr="00D43400">
        <w:rPr>
          <w:rFonts w:ascii="Book Antiqua" w:hAnsi="Book Antiqua" w:cs="Times New Roman"/>
        </w:rPr>
        <w:t xml:space="preserve"> complementary treatment </w:t>
      </w:r>
      <w:r w:rsidR="004D5CA6" w:rsidRPr="00D43400">
        <w:rPr>
          <w:rFonts w:ascii="Book Antiqua" w:hAnsi="Book Antiqua" w:cs="Times New Roman"/>
        </w:rPr>
        <w:t xml:space="preserve">for one </w:t>
      </w:r>
      <w:r w:rsidR="00E270C7" w:rsidRPr="00D43400">
        <w:rPr>
          <w:rFonts w:ascii="Book Antiqua" w:hAnsi="Book Antiqua" w:cs="Times New Roman"/>
        </w:rPr>
        <w:t>to</w:t>
      </w:r>
      <w:r w:rsidRPr="00D43400">
        <w:rPr>
          <w:rFonts w:ascii="Book Antiqua" w:hAnsi="Book Antiqua" w:cs="Times New Roman"/>
        </w:rPr>
        <w:t xml:space="preserve"> </w:t>
      </w:r>
      <w:r w:rsidR="001A7352" w:rsidRPr="00D43400">
        <w:rPr>
          <w:rFonts w:ascii="Book Antiqua" w:hAnsi="Book Antiqua" w:cs="Times New Roman"/>
        </w:rPr>
        <w:t>achieve</w:t>
      </w:r>
      <w:r w:rsidRPr="00D43400">
        <w:rPr>
          <w:rFonts w:ascii="Book Antiqua" w:hAnsi="Book Antiqua" w:cs="Times New Roman"/>
        </w:rPr>
        <w:t xml:space="preserve"> </w:t>
      </w:r>
      <w:r w:rsidR="002B7261" w:rsidRPr="00D43400">
        <w:rPr>
          <w:rFonts w:ascii="Book Antiqua" w:hAnsi="Book Antiqua" w:cs="Times New Roman"/>
        </w:rPr>
        <w:t>physiolo</w:t>
      </w:r>
      <w:r w:rsidR="002F482E" w:rsidRPr="00D43400">
        <w:rPr>
          <w:rFonts w:ascii="Book Antiqua" w:hAnsi="Book Antiqua" w:cs="Times New Roman"/>
        </w:rPr>
        <w:t xml:space="preserve">gical and psychological improvements. </w:t>
      </w:r>
      <w:r w:rsidR="00C70591" w:rsidRPr="00D43400">
        <w:rPr>
          <w:rFonts w:ascii="Book Antiqua" w:hAnsi="Book Antiqua" w:cs="Times New Roman"/>
        </w:rPr>
        <w:t>There is increasing e</w:t>
      </w:r>
      <w:r w:rsidR="006B39AB" w:rsidRPr="00D43400">
        <w:rPr>
          <w:rFonts w:ascii="Book Antiqua" w:hAnsi="Book Antiqua" w:cs="Times New Roman"/>
        </w:rPr>
        <w:t xml:space="preserve">vidence </w:t>
      </w:r>
      <w:r w:rsidR="00C70591" w:rsidRPr="00D43400">
        <w:rPr>
          <w:rFonts w:ascii="Book Antiqua" w:hAnsi="Book Antiqua" w:cs="Times New Roman"/>
        </w:rPr>
        <w:t xml:space="preserve">that </w:t>
      </w:r>
      <w:r w:rsidR="006B39AB" w:rsidRPr="00D43400">
        <w:rPr>
          <w:rFonts w:ascii="Book Antiqua" w:hAnsi="Book Antiqua" w:cs="Times New Roman"/>
        </w:rPr>
        <w:t>r</w:t>
      </w:r>
      <w:r w:rsidR="0024523A" w:rsidRPr="00D43400">
        <w:rPr>
          <w:rFonts w:ascii="Book Antiqua" w:hAnsi="Book Antiqua" w:cs="Times New Roman"/>
        </w:rPr>
        <w:t xml:space="preserve">egular exercise after the diagnosis of breast cancer </w:t>
      </w:r>
      <w:r w:rsidR="0006620F" w:rsidRPr="00D43400">
        <w:rPr>
          <w:rFonts w:ascii="Book Antiqua" w:hAnsi="Book Antiqua" w:cs="Times New Roman"/>
        </w:rPr>
        <w:t>might</w:t>
      </w:r>
      <w:r w:rsidR="0024523A" w:rsidRPr="00D43400">
        <w:rPr>
          <w:rFonts w:ascii="Book Antiqua" w:hAnsi="Book Antiqua" w:cs="Times New Roman"/>
        </w:rPr>
        <w:t xml:space="preserve"> have a substantial impact in mortality, morbidity, prognosis and quality of life. </w:t>
      </w:r>
      <w:r w:rsidR="002F482E" w:rsidRPr="00D43400">
        <w:rPr>
          <w:rFonts w:ascii="Book Antiqua" w:hAnsi="Book Antiqua" w:cs="Times New Roman"/>
        </w:rPr>
        <w:t>We advise</w:t>
      </w:r>
      <w:r w:rsidR="002B7261" w:rsidRPr="00D43400">
        <w:rPr>
          <w:rFonts w:ascii="Book Antiqua" w:hAnsi="Book Antiqua" w:cs="Times New Roman"/>
        </w:rPr>
        <w:t xml:space="preserve"> </w:t>
      </w:r>
      <w:r w:rsidR="002F482E" w:rsidRPr="00D43400">
        <w:rPr>
          <w:rFonts w:ascii="Book Antiqua" w:hAnsi="Book Antiqua" w:cs="Times New Roman"/>
        </w:rPr>
        <w:t xml:space="preserve">a </w:t>
      </w:r>
      <w:r w:rsidR="002B7261" w:rsidRPr="00D43400">
        <w:rPr>
          <w:rFonts w:ascii="Book Antiqua" w:hAnsi="Book Antiqua" w:cs="Times New Roman"/>
        </w:rPr>
        <w:t xml:space="preserve">multidisciplinary approach to encourage breast cancer survivors </w:t>
      </w:r>
      <w:r w:rsidR="002F482E" w:rsidRPr="00D43400">
        <w:rPr>
          <w:rFonts w:ascii="Book Antiqua" w:hAnsi="Book Antiqua" w:cs="Times New Roman"/>
        </w:rPr>
        <w:t>into engaging</w:t>
      </w:r>
      <w:r w:rsidR="002B7261" w:rsidRPr="00D43400">
        <w:rPr>
          <w:rFonts w:ascii="Book Antiqua" w:hAnsi="Book Antiqua" w:cs="Times New Roman"/>
        </w:rPr>
        <w:t xml:space="preserve"> in </w:t>
      </w:r>
      <w:r w:rsidR="00D57600" w:rsidRPr="00D43400">
        <w:rPr>
          <w:rFonts w:ascii="Book Antiqua" w:hAnsi="Book Antiqua" w:cs="Times New Roman"/>
        </w:rPr>
        <w:t xml:space="preserve">rehabilitation programs combining both strengthening and aerobic exercises for maximum </w:t>
      </w:r>
      <w:r w:rsidR="00736110" w:rsidRPr="00D43400">
        <w:rPr>
          <w:rFonts w:ascii="Book Antiqua" w:hAnsi="Book Antiqua" w:cs="Times New Roman"/>
        </w:rPr>
        <w:t>profit</w:t>
      </w:r>
      <w:r w:rsidR="00D57600" w:rsidRPr="00D43400">
        <w:rPr>
          <w:rFonts w:ascii="Book Antiqua" w:hAnsi="Book Antiqua" w:cs="Times New Roman"/>
        </w:rPr>
        <w:t xml:space="preserve">. </w:t>
      </w:r>
    </w:p>
    <w:p w:rsidR="000B1011" w:rsidRPr="00D43400" w:rsidRDefault="000B1011" w:rsidP="00E85C66">
      <w:pPr>
        <w:pStyle w:val="EndNoteBibliography"/>
        <w:spacing w:line="360" w:lineRule="auto"/>
        <w:jc w:val="both"/>
        <w:rPr>
          <w:rFonts w:ascii="Book Antiqua" w:hAnsi="Book Antiqua" w:cs="Times New Roman"/>
          <w:b/>
        </w:rPr>
      </w:pPr>
    </w:p>
    <w:p w:rsidR="000B1011" w:rsidRPr="00D43400" w:rsidRDefault="00CD08D0" w:rsidP="00E85C66">
      <w:pPr>
        <w:pStyle w:val="a4"/>
        <w:spacing w:line="360" w:lineRule="auto"/>
        <w:ind w:left="0"/>
        <w:jc w:val="both"/>
        <w:rPr>
          <w:rFonts w:ascii="Book Antiqua" w:hAnsi="Book Antiqua" w:cs="Times New Roman"/>
          <w:b/>
          <w:lang w:eastAsia="zh-CN"/>
        </w:rPr>
      </w:pPr>
      <w:r w:rsidRPr="00D43400">
        <w:rPr>
          <w:rFonts w:ascii="Book Antiqua" w:hAnsi="Book Antiqua" w:cs="Times New Roman"/>
          <w:b/>
        </w:rPr>
        <w:t>REFERENCES</w:t>
      </w:r>
    </w:p>
    <w:p w:rsidR="00E85C66" w:rsidRPr="00D43400" w:rsidRDefault="00D62C27" w:rsidP="005A4AEA">
      <w:pPr>
        <w:rPr>
          <w:rFonts w:ascii="Book Antiqua" w:hAnsi="Book Antiqua"/>
        </w:rPr>
      </w:pPr>
      <w:r w:rsidRPr="00D43400">
        <w:rPr>
          <w:rFonts w:ascii="Book Antiqua" w:eastAsia="宋体" w:hAnsi="Book Antiqua" w:cs="宋体"/>
          <w:lang w:eastAsia="zh-CN"/>
        </w:rPr>
        <w:t xml:space="preserve">1 </w:t>
      </w:r>
      <w:r w:rsidR="005A4AEA" w:rsidRPr="00D43400">
        <w:rPr>
          <w:rFonts w:ascii="Book Antiqua" w:hAnsi="Book Antiqua"/>
        </w:rPr>
        <w:t>http://www.who.int/cancer/detection/breastcancer/en/index1.html</w:t>
      </w:r>
    </w:p>
    <w:p w:rsidR="00E85C66" w:rsidRPr="00D43400" w:rsidRDefault="00D62C27" w:rsidP="005A4AEA">
      <w:pPr>
        <w:rPr>
          <w:rFonts w:ascii="Book Antiqua" w:hAnsi="Book Antiqua"/>
        </w:rPr>
      </w:pPr>
      <w:r w:rsidRPr="00D43400">
        <w:rPr>
          <w:rFonts w:ascii="Book Antiqua" w:eastAsia="宋体" w:hAnsi="Book Antiqua" w:cs="宋体"/>
          <w:lang w:eastAsia="zh-CN"/>
        </w:rPr>
        <w:t xml:space="preserve">2 </w:t>
      </w:r>
      <w:r w:rsidR="005A4AEA" w:rsidRPr="00D43400">
        <w:rPr>
          <w:rFonts w:ascii="Book Antiqua" w:hAnsi="Book Antiqua"/>
        </w:rPr>
        <w:t>http://www.cancer.org/cancer/breastcancer/detailedguide/breast-cancer-key-statistics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Jemal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D43400">
        <w:rPr>
          <w:rFonts w:ascii="Book Antiqua" w:eastAsia="宋体" w:hAnsi="Book Antiqua" w:cs="宋体"/>
          <w:lang w:eastAsia="zh-CN"/>
        </w:rPr>
        <w:t>, Siegel R, Xu J, Ward E. Cancer statistics, 2010.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CA Cancer J </w:t>
      </w:r>
      <w:proofErr w:type="spellStart"/>
      <w:proofErr w:type="gram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;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b/>
          <w:bCs/>
          <w:lang w:eastAsia="zh-CN"/>
        </w:rPr>
        <w:t>60</w:t>
      </w:r>
      <w:r w:rsidRPr="00D43400">
        <w:rPr>
          <w:rFonts w:ascii="Book Antiqua" w:eastAsia="宋体" w:hAnsi="Book Antiqua" w:cs="宋体"/>
          <w:lang w:eastAsia="zh-CN"/>
        </w:rPr>
        <w:t>: 277-300 [PMID: 20610543 DOI: 10.3322/caac.20073]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Kushi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LH</w:t>
      </w:r>
      <w:r w:rsidRPr="00D43400">
        <w:rPr>
          <w:rFonts w:ascii="Book Antiqua" w:eastAsia="宋体" w:hAnsi="Book Antiqua" w:cs="宋体"/>
          <w:lang w:eastAsia="zh-CN"/>
        </w:rPr>
        <w:t>, Doyle C, McCullough M, Rock CL, Demark-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Wahnefried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W, Bandera EV,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Gapstur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S, Patel AV, Andrews K,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Gansler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T. American Cancer Society Guidelines on nutrition and physical activity for cancer prevention: reducing the risk of cancer with healthy food choices and physical activity.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CA Cancer 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</w:t>
      </w:r>
      <w:r w:rsidR="00EE4060" w:rsidRPr="00D43400">
        <w:rPr>
          <w:rFonts w:ascii="Book Antiqua" w:eastAsia="宋体" w:hAnsi="Book Antiqua" w:cs="宋体" w:hint="eastAsia"/>
          <w:lang w:eastAsia="zh-CN"/>
        </w:rPr>
        <w:t>2012</w:t>
      </w:r>
      <w:r w:rsidRPr="00D43400">
        <w:rPr>
          <w:rFonts w:ascii="Book Antiqua" w:eastAsia="宋体" w:hAnsi="Book Antiqua" w:cs="宋体"/>
          <w:lang w:eastAsia="zh-CN"/>
        </w:rPr>
        <w:t>; </w:t>
      </w:r>
      <w:r w:rsidRPr="00D43400">
        <w:rPr>
          <w:rFonts w:ascii="Book Antiqua" w:eastAsia="宋体" w:hAnsi="Book Antiqua" w:cs="宋体"/>
          <w:b/>
          <w:bCs/>
          <w:lang w:eastAsia="zh-CN"/>
        </w:rPr>
        <w:t>62</w:t>
      </w:r>
      <w:r w:rsidRPr="00D43400">
        <w:rPr>
          <w:rFonts w:ascii="Book Antiqua" w:eastAsia="宋体" w:hAnsi="Book Antiqua" w:cs="宋体"/>
          <w:lang w:eastAsia="zh-CN"/>
        </w:rPr>
        <w:t>: 30-67 [PMID: 22237782 DOI: 10.3322/caac.20140]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5 </w:t>
      </w:r>
      <w:r w:rsidRPr="00D43400">
        <w:rPr>
          <w:rFonts w:ascii="Book Antiqua" w:eastAsia="宋体" w:hAnsi="Book Antiqua" w:cs="宋体"/>
          <w:b/>
          <w:bCs/>
          <w:lang w:eastAsia="zh-CN"/>
        </w:rPr>
        <w:t>McNeely ML</w:t>
      </w:r>
      <w:r w:rsidRPr="00D43400">
        <w:rPr>
          <w:rFonts w:ascii="Book Antiqua" w:eastAsia="宋体" w:hAnsi="Book Antiqua" w:cs="宋体"/>
          <w:lang w:eastAsia="zh-CN"/>
        </w:rPr>
        <w:t xml:space="preserve">, Campbell KL, Rowe BH,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Klassen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TP, Mackey JR,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KS.</w:t>
      </w:r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Effects of exercise on breast cancer patients and survivors: a systematic review and meta-analysis. </w:t>
      </w:r>
      <w:r w:rsidRPr="00D43400">
        <w:rPr>
          <w:rFonts w:ascii="Book Antiqua" w:eastAsia="宋体" w:hAnsi="Book Antiqua" w:cs="宋体"/>
          <w:i/>
          <w:iCs/>
          <w:lang w:eastAsia="zh-CN"/>
        </w:rPr>
        <w:t>CMAJ</w:t>
      </w:r>
      <w:r w:rsidRPr="00D43400">
        <w:rPr>
          <w:rFonts w:ascii="Book Antiqua" w:eastAsia="宋体" w:hAnsi="Book Antiqua" w:cs="宋体"/>
          <w:lang w:eastAsia="zh-CN"/>
        </w:rPr>
        <w:t> 2006;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175</w:t>
      </w:r>
      <w:r w:rsidRPr="00D43400">
        <w:rPr>
          <w:rFonts w:ascii="Book Antiqua" w:eastAsia="宋体" w:hAnsi="Book Antiqua" w:cs="宋体"/>
          <w:lang w:eastAsia="zh-CN"/>
        </w:rPr>
        <w:t>: 34-41 [PMID: 16818906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2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10.1503/cmaj.051073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6 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Friedenreich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CM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Cust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AE. Physical activity and breast cancer risk: impact of timing, type and dose of activity and population subgroup effects. </w:t>
      </w:r>
      <w:r w:rsidRPr="00D43400">
        <w:rPr>
          <w:rFonts w:ascii="Book Antiqua" w:eastAsia="宋体" w:hAnsi="Book Antiqua" w:cs="宋体"/>
          <w:i/>
          <w:iCs/>
          <w:lang w:eastAsia="zh-CN"/>
        </w:rPr>
        <w:t>Br J Sports Med</w:t>
      </w:r>
      <w:r w:rsidRPr="00D43400">
        <w:rPr>
          <w:rFonts w:ascii="Book Antiqua" w:eastAsia="宋体" w:hAnsi="Book Antiqua" w:cs="宋体"/>
          <w:lang w:eastAsia="zh-CN"/>
        </w:rPr>
        <w:t> 2008; </w:t>
      </w:r>
      <w:r w:rsidRPr="00D43400">
        <w:rPr>
          <w:rFonts w:ascii="Book Antiqua" w:eastAsia="宋体" w:hAnsi="Book Antiqua" w:cs="宋体"/>
          <w:b/>
          <w:bCs/>
          <w:lang w:eastAsia="zh-CN"/>
        </w:rPr>
        <w:t>42</w:t>
      </w:r>
      <w:r w:rsidRPr="00D43400">
        <w:rPr>
          <w:rFonts w:ascii="Book Antiqua" w:eastAsia="宋体" w:hAnsi="Book Antiqua" w:cs="宋体"/>
          <w:lang w:eastAsia="zh-CN"/>
        </w:rPr>
        <w:t>: 636-647 [PMID: 18487249 DOI: 10.11</w:t>
      </w:r>
      <w:r w:rsidR="00EE4060" w:rsidRPr="00D43400">
        <w:rPr>
          <w:rFonts w:ascii="Book Antiqua" w:eastAsia="宋体" w:hAnsi="Book Antiqua" w:cs="宋体"/>
          <w:lang w:eastAsia="zh-CN"/>
        </w:rPr>
        <w:t>36/bjsm.2006.029132</w:t>
      </w:r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7 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Eliassen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AH</w:t>
      </w:r>
      <w:r w:rsidRPr="00D43400">
        <w:rPr>
          <w:rFonts w:ascii="Book Antiqua" w:eastAsia="宋体" w:hAnsi="Book Antiqua" w:cs="宋体"/>
          <w:lang w:eastAsia="zh-CN"/>
        </w:rPr>
        <w:t xml:space="preserve">, Hankinson SE,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Rosner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B, Holmes MD, Willett WC.</w:t>
      </w:r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Physical activity and risk of breast cancer among postmenopausal women.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>Arch Intern Med</w:t>
      </w:r>
      <w:r w:rsidRPr="00D43400">
        <w:rPr>
          <w:rFonts w:ascii="Book Antiqua" w:eastAsia="宋体" w:hAnsi="Book Antiqua" w:cs="宋体"/>
          <w:lang w:eastAsia="zh-CN"/>
        </w:rPr>
        <w:t> 2010;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170</w:t>
      </w:r>
      <w:r w:rsidRPr="00D43400">
        <w:rPr>
          <w:rFonts w:ascii="Book Antiqua" w:eastAsia="宋体" w:hAnsi="Book Antiqua" w:cs="宋体"/>
          <w:lang w:eastAsia="zh-CN"/>
        </w:rPr>
        <w:t>: 1758-1764 [PMID: 20975025 DOI: 10.1001/archinternmed.2010.363]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8 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Volaklis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KA</w:t>
      </w:r>
      <w:r w:rsidRPr="00D43400">
        <w:rPr>
          <w:rFonts w:ascii="Book Antiqua" w:eastAsia="宋体" w:hAnsi="Book Antiqua" w:cs="宋体"/>
          <w:lang w:eastAsia="zh-CN"/>
        </w:rPr>
        <w:t xml:space="preserve">, Halle M,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Tokmakidis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SP. Exercise in the prevention and rehabilitation of breast cancer.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Wien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Klin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Wochenschr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125</w:t>
      </w:r>
      <w:r w:rsidRPr="00D43400">
        <w:rPr>
          <w:rFonts w:ascii="Book Antiqua" w:eastAsia="宋体" w:hAnsi="Book Antiqua" w:cs="宋体"/>
          <w:lang w:eastAsia="zh-CN"/>
        </w:rPr>
        <w:t>: 297-301 [PMID: 23653151 DOI: 10.1007/s00508-013-0365-8]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lastRenderedPageBreak/>
        <w:t>9 </w:t>
      </w:r>
      <w:proofErr w:type="gramStart"/>
      <w:r w:rsidRPr="00D43400">
        <w:rPr>
          <w:rFonts w:ascii="Book Antiqua" w:eastAsia="宋体" w:hAnsi="Book Antiqua" w:cs="宋体"/>
          <w:b/>
          <w:bCs/>
          <w:lang w:eastAsia="zh-CN"/>
        </w:rPr>
        <w:t>Speck</w:t>
      </w:r>
      <w:proofErr w:type="gram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RM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Mâsse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LC, Duval S, Schmitz KH. An update of controlled physical activity trials in cancer survivors: a systematic review and meta-analysis.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Cancer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Surviv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2010; </w:t>
      </w:r>
      <w:r w:rsidRPr="00D43400">
        <w:rPr>
          <w:rFonts w:ascii="Book Antiqua" w:eastAsia="宋体" w:hAnsi="Book Antiqua" w:cs="宋体"/>
          <w:b/>
          <w:bCs/>
          <w:lang w:eastAsia="zh-CN"/>
        </w:rPr>
        <w:t>4</w:t>
      </w:r>
      <w:r w:rsidRPr="00D43400">
        <w:rPr>
          <w:rFonts w:ascii="Book Antiqua" w:eastAsia="宋体" w:hAnsi="Book Antiqua" w:cs="宋体"/>
          <w:lang w:eastAsia="zh-CN"/>
        </w:rPr>
        <w:t>: 87-100 [PMID: 20052559 DOI: 10.1007/s11764-009-0110-5]</w:t>
      </w:r>
    </w:p>
    <w:p w:rsidR="00E85C66" w:rsidRPr="00D43400" w:rsidRDefault="00EE4060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 xml:space="preserve">10 </w:t>
      </w:r>
      <w:r w:rsidR="00E85C66" w:rsidRPr="00D43400">
        <w:rPr>
          <w:rFonts w:ascii="Book Antiqua" w:eastAsia="宋体" w:hAnsi="Book Antiqua" w:cs="宋体"/>
          <w:b/>
          <w:lang w:eastAsia="zh-CN"/>
        </w:rPr>
        <w:t>Jones LW</w:t>
      </w:r>
      <w:r w:rsidR="00E85C66"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="00E85C66" w:rsidRPr="00D43400">
        <w:rPr>
          <w:rFonts w:ascii="Book Antiqua" w:eastAsia="宋体" w:hAnsi="Book Antiqua" w:cs="宋体"/>
          <w:lang w:eastAsia="zh-CN"/>
        </w:rPr>
        <w:t>Pituskin</w:t>
      </w:r>
      <w:proofErr w:type="spellEnd"/>
      <w:r w:rsidR="00E85C66" w:rsidRPr="00D43400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="00E85C66" w:rsidRPr="00D43400">
        <w:rPr>
          <w:rFonts w:ascii="Book Antiqua" w:eastAsia="宋体" w:hAnsi="Book Antiqua" w:cs="宋体"/>
          <w:lang w:eastAsia="zh-CN"/>
        </w:rPr>
        <w:t>Battaglini</w:t>
      </w:r>
      <w:proofErr w:type="spellEnd"/>
      <w:r w:rsidR="00E85C66" w:rsidRPr="00D43400">
        <w:rPr>
          <w:rFonts w:ascii="Book Antiqua" w:eastAsia="宋体" w:hAnsi="Book Antiqua" w:cs="宋体"/>
          <w:lang w:eastAsia="zh-CN"/>
        </w:rPr>
        <w:t xml:space="preserve"> CL. Exercise Training in Oncology: Systematic Review and Clinical Practice Recommendations. </w:t>
      </w:r>
      <w:r w:rsidR="00BA5208" w:rsidRPr="00BA5208">
        <w:rPr>
          <w:rFonts w:ascii="Book Antiqua" w:eastAsia="宋体" w:hAnsi="Book Antiqua" w:cs="宋体"/>
          <w:i/>
          <w:iCs/>
          <w:lang w:eastAsia="zh-CN"/>
        </w:rPr>
        <w:t>ACSMS HEALTH FIT J</w:t>
      </w:r>
      <w:r w:rsidR="00E85C66" w:rsidRPr="00D43400">
        <w:rPr>
          <w:rFonts w:ascii="Book Antiqua" w:eastAsia="宋体" w:hAnsi="Book Antiqua" w:cs="宋体"/>
          <w:lang w:eastAsia="zh-CN"/>
        </w:rPr>
        <w:t xml:space="preserve"> 2012; </w:t>
      </w:r>
      <w:r w:rsidR="00E85C66" w:rsidRPr="00D43400">
        <w:rPr>
          <w:rFonts w:ascii="Book Antiqua" w:eastAsia="宋体" w:hAnsi="Book Antiqua" w:cs="宋体"/>
          <w:b/>
          <w:lang w:eastAsia="zh-CN"/>
        </w:rPr>
        <w:t>5</w:t>
      </w:r>
      <w:r w:rsidRPr="00D43400">
        <w:rPr>
          <w:rFonts w:ascii="Book Antiqua" w:eastAsia="宋体" w:hAnsi="Book Antiqua" w:cs="宋体"/>
          <w:lang w:eastAsia="zh-CN"/>
        </w:rPr>
        <w:t>(1), 47-63</w:t>
      </w:r>
    </w:p>
    <w:p w:rsidR="00E85C66" w:rsidRPr="00D43400" w:rsidRDefault="00EE4060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 xml:space="preserve">11 </w:t>
      </w:r>
      <w:r w:rsidR="00E85C66" w:rsidRPr="00D43400">
        <w:rPr>
          <w:rFonts w:ascii="Book Antiqua" w:eastAsia="宋体" w:hAnsi="Book Antiqua" w:cs="宋体"/>
          <w:lang w:eastAsia="zh-CN"/>
        </w:rPr>
        <w:t>Physical Activity Guidelines for Americans.</w:t>
      </w:r>
      <w:proofErr w:type="gramEnd"/>
      <w:r w:rsidR="00E85C66" w:rsidRPr="00D434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="00E85C66" w:rsidRPr="00D43400">
        <w:rPr>
          <w:rFonts w:ascii="Book Antiqua" w:eastAsia="宋体" w:hAnsi="Book Antiqua" w:cs="宋体"/>
          <w:lang w:eastAsia="zh-CN"/>
        </w:rPr>
        <w:t>D. U. D. o. Washington and H. a. H. Services.</w:t>
      </w:r>
      <w:proofErr w:type="gramEnd"/>
      <w:r w:rsidR="00E85C66" w:rsidRPr="00D43400">
        <w:rPr>
          <w:rFonts w:ascii="Book Antiqua" w:eastAsia="宋体" w:hAnsi="Book Antiqua" w:cs="宋体"/>
          <w:lang w:eastAsia="zh-CN"/>
        </w:rPr>
        <w:t xml:space="preserve"> 2008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12 </w:t>
      </w:r>
      <w:r w:rsidRPr="00D43400">
        <w:rPr>
          <w:rFonts w:ascii="Book Antiqua" w:eastAsia="宋体" w:hAnsi="Book Antiqua" w:cs="宋体"/>
          <w:b/>
          <w:bCs/>
          <w:lang w:eastAsia="zh-CN"/>
        </w:rPr>
        <w:t>Kay NE</w:t>
      </w:r>
      <w:r w:rsidRPr="00D43400">
        <w:rPr>
          <w:rFonts w:ascii="Book Antiqua" w:eastAsia="宋体" w:hAnsi="Book Antiqua" w:cs="宋体"/>
          <w:lang w:eastAsia="zh-CN"/>
        </w:rPr>
        <w:t xml:space="preserve">, Leong TL, Bone N,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Vesole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DH,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Greipp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PR, Van Ness 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Oken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MM, Kyle RA. Blood levels of immune cells predict survival in myeloma patients: results of an Eastern Cooperative Oncology Group phase 3 trial for newly diagnosed multiple myeloma patients. </w:t>
      </w:r>
      <w:r w:rsidRPr="00D43400">
        <w:rPr>
          <w:rFonts w:ascii="Book Antiqua" w:eastAsia="宋体" w:hAnsi="Book Antiqua" w:cs="宋体"/>
          <w:i/>
          <w:iCs/>
          <w:lang w:eastAsia="zh-CN"/>
        </w:rPr>
        <w:t>Blood</w:t>
      </w:r>
      <w:r w:rsidRPr="00D43400">
        <w:rPr>
          <w:rFonts w:ascii="Book Antiqua" w:eastAsia="宋体" w:hAnsi="Book Antiqua" w:cs="宋体"/>
          <w:lang w:eastAsia="zh-CN"/>
        </w:rPr>
        <w:t> 2001; </w:t>
      </w:r>
      <w:r w:rsidRPr="00D43400">
        <w:rPr>
          <w:rFonts w:ascii="Book Antiqua" w:eastAsia="宋体" w:hAnsi="Book Antiqua" w:cs="宋体"/>
          <w:b/>
          <w:bCs/>
          <w:lang w:eastAsia="zh-CN"/>
        </w:rPr>
        <w:t>98</w:t>
      </w:r>
      <w:r w:rsidRPr="00D43400">
        <w:rPr>
          <w:rFonts w:ascii="Book Antiqua" w:eastAsia="宋体" w:hAnsi="Book Antiqua" w:cs="宋体"/>
          <w:lang w:eastAsia="zh-CN"/>
        </w:rPr>
        <w:t>: 23-28 [PMID: 11418458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3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10.1182/blood.V98.1.23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13 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Fairey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AS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KS, Field CJ, Bell GJ, Jones LW, Mackey JR. Randomized controlled trial of exercise and blood immune function in postmenopausal breast cancer survivors.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Appl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Physiol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(1985)</w:t>
      </w:r>
      <w:r w:rsidRPr="00D43400">
        <w:rPr>
          <w:rFonts w:ascii="Book Antiqua" w:eastAsia="宋体" w:hAnsi="Book Antiqua" w:cs="宋体"/>
          <w:lang w:eastAsia="zh-CN"/>
        </w:rPr>
        <w:t> 2005; </w:t>
      </w:r>
      <w:r w:rsidRPr="00D43400">
        <w:rPr>
          <w:rFonts w:ascii="Book Antiqua" w:eastAsia="宋体" w:hAnsi="Book Antiqua" w:cs="宋体"/>
          <w:b/>
          <w:bCs/>
          <w:lang w:eastAsia="zh-CN"/>
        </w:rPr>
        <w:t>98</w:t>
      </w:r>
      <w:r w:rsidRPr="00D43400">
        <w:rPr>
          <w:rFonts w:ascii="Book Antiqua" w:eastAsia="宋体" w:hAnsi="Book Antiqua" w:cs="宋体"/>
          <w:lang w:eastAsia="zh-CN"/>
        </w:rPr>
        <w:t>: 1534-1540 [PMID: 15772062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4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10.1152/japplphysiol.00566.2004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14 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Benoy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I</w:t>
      </w:r>
      <w:r w:rsidRPr="00D43400">
        <w:rPr>
          <w:rFonts w:ascii="Book Antiqua" w:eastAsia="宋体" w:hAnsi="Book Antiqua" w:cs="宋体"/>
          <w:lang w:eastAsia="zh-CN"/>
        </w:rPr>
        <w:t xml:space="preserve">, Salgado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Colpaert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Weytjens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Vermeulen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Dirix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LY. Serum interleukin 6, plasma VEGF, serum VEGF, and VEGF platelet load in breast cancer patients.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Breast Cancer</w:t>
      </w:r>
      <w:r w:rsidRPr="00D43400">
        <w:rPr>
          <w:rFonts w:ascii="Book Antiqua" w:eastAsia="宋体" w:hAnsi="Book Antiqua" w:cs="宋体"/>
          <w:lang w:eastAsia="zh-CN"/>
        </w:rPr>
        <w:t> 2002;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</w:t>
      </w:r>
      <w:r w:rsidRPr="00D43400">
        <w:rPr>
          <w:rFonts w:ascii="Book Antiqua" w:eastAsia="宋体" w:hAnsi="Book Antiqua" w:cs="宋体"/>
          <w:lang w:eastAsia="zh-CN"/>
        </w:rPr>
        <w:t>: 311-315 [PMID: 11899364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5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10.3816/CBC.2002.n.008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15 </w:t>
      </w:r>
      <w:r w:rsidRPr="00D43400">
        <w:rPr>
          <w:rFonts w:ascii="Book Antiqua" w:eastAsia="宋体" w:hAnsi="Book Antiqua" w:cs="宋体"/>
          <w:b/>
          <w:bCs/>
          <w:lang w:eastAsia="zh-CN"/>
        </w:rPr>
        <w:t>Gómez AM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Martínez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Fiuza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-Luces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Herrero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F, Pérez M, Madero L, Ruiz JR, Lucia 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Ramírez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M. Exercise training and cytokines in breast cancer survivors.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J Sports Med</w:t>
      </w:r>
      <w:r w:rsidRPr="00D43400">
        <w:rPr>
          <w:rFonts w:ascii="Book Antiqua" w:eastAsia="宋体" w:hAnsi="Book Antiqua" w:cs="宋体"/>
          <w:lang w:eastAsia="zh-CN"/>
        </w:rPr>
        <w:t> 2011; </w:t>
      </w:r>
      <w:r w:rsidRPr="00D43400">
        <w:rPr>
          <w:rFonts w:ascii="Book Antiqua" w:eastAsia="宋体" w:hAnsi="Book Antiqua" w:cs="宋体"/>
          <w:b/>
          <w:bCs/>
          <w:lang w:eastAsia="zh-CN"/>
        </w:rPr>
        <w:t>32</w:t>
      </w:r>
      <w:r w:rsidRPr="00D43400">
        <w:rPr>
          <w:rFonts w:ascii="Book Antiqua" w:eastAsia="宋体" w:hAnsi="Book Antiqua" w:cs="宋体"/>
          <w:lang w:eastAsia="zh-CN"/>
        </w:rPr>
        <w:t xml:space="preserve">: 461-467 [PMID: 21380980 DOI: </w:t>
      </w:r>
      <w:hyperlink r:id="rId16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10.1055/s-0031-1271697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lastRenderedPageBreak/>
        <w:t>16 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Sprod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LK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Janelsins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MC,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Palesh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OG, Carroll JK, Heckler CE,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Peppone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Mohile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SG, Morrow GR,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Mustian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KM. Health-related quality of life and biomarkers in breast cancer survivors participating in tai chi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chuan</w:t>
      </w:r>
      <w:proofErr w:type="spellEnd"/>
      <w:r w:rsidRPr="00D43400">
        <w:rPr>
          <w:rFonts w:ascii="Book Antiqua" w:eastAsia="宋体" w:hAnsi="Book Antiqua" w:cs="宋体"/>
          <w:lang w:eastAsia="zh-CN"/>
        </w:rPr>
        <w:t>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Cancer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Surviv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2012; </w:t>
      </w:r>
      <w:r w:rsidRPr="00D43400">
        <w:rPr>
          <w:rFonts w:ascii="Book Antiqua" w:eastAsia="宋体" w:hAnsi="Book Antiqua" w:cs="宋体"/>
          <w:b/>
          <w:bCs/>
          <w:lang w:eastAsia="zh-CN"/>
        </w:rPr>
        <w:t>6</w:t>
      </w:r>
      <w:r w:rsidRPr="00D43400">
        <w:rPr>
          <w:rFonts w:ascii="Book Antiqua" w:eastAsia="宋体" w:hAnsi="Book Antiqua" w:cs="宋体"/>
          <w:lang w:eastAsia="zh-CN"/>
        </w:rPr>
        <w:t>: 146-154 [PMID: 22160628 DOI: 10.1007/s11764-011-0205-7]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17 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Janelsins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MC</w:t>
      </w:r>
      <w:r w:rsidRPr="00D43400">
        <w:rPr>
          <w:rFonts w:ascii="Book Antiqua" w:eastAsia="宋体" w:hAnsi="Book Antiqua" w:cs="宋体"/>
          <w:lang w:eastAsia="zh-CN"/>
        </w:rPr>
        <w:t xml:space="preserve">, Davis PG,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Wideman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Katula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Sprod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LK,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Peppone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Palesh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OG, Heckler CE, Williams JP, Morrow GR,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Mustian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KM. Effects of Tai Chi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Chuan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on insulin and cytokine levels in a randomized controlled pilot study on breast cancer survivors.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Breast Cancer</w:t>
      </w:r>
      <w:r w:rsidRPr="00D43400">
        <w:rPr>
          <w:rFonts w:ascii="Book Antiqua" w:eastAsia="宋体" w:hAnsi="Book Antiqua" w:cs="宋体"/>
          <w:lang w:eastAsia="zh-CN"/>
        </w:rPr>
        <w:t> 2011;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11</w:t>
      </w:r>
      <w:r w:rsidRPr="00D43400">
        <w:rPr>
          <w:rFonts w:ascii="Book Antiqua" w:eastAsia="宋体" w:hAnsi="Book Antiqua" w:cs="宋体"/>
          <w:lang w:eastAsia="zh-CN"/>
        </w:rPr>
        <w:t>: 161-170 [PMID: 21665136 DOI: 10.1016/j.clbc.2011.03.013]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18 </w:t>
      </w:r>
      <w:r w:rsidRPr="00D43400">
        <w:rPr>
          <w:rFonts w:ascii="Book Antiqua" w:eastAsia="宋体" w:hAnsi="Book Antiqua" w:cs="宋体"/>
          <w:b/>
          <w:bCs/>
          <w:lang w:eastAsia="zh-CN"/>
        </w:rPr>
        <w:t>Jain L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Vargo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Danesi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Sissung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TM, Price DK,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Venzon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Venitz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Figg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WD.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The role of vascular endothelial growth factor SNPs as predictive and prognostic markers for major solid tumors.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Mol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Cancer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2009; </w:t>
      </w:r>
      <w:r w:rsidRPr="00D43400">
        <w:rPr>
          <w:rFonts w:ascii="Book Antiqua" w:eastAsia="宋体" w:hAnsi="Book Antiqua" w:cs="宋体"/>
          <w:b/>
          <w:bCs/>
          <w:lang w:eastAsia="zh-CN"/>
        </w:rPr>
        <w:t>8</w:t>
      </w:r>
      <w:r w:rsidRPr="00D43400">
        <w:rPr>
          <w:rFonts w:ascii="Book Antiqua" w:eastAsia="宋体" w:hAnsi="Book Antiqua" w:cs="宋体"/>
          <w:lang w:eastAsia="zh-CN"/>
        </w:rPr>
        <w:t>: 2496-2508 [PMID: 19755511 DOI: 10.1158/1535-7163.MCT-09-0302]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19 </w:t>
      </w:r>
      <w:r w:rsidRPr="00D43400">
        <w:rPr>
          <w:rFonts w:ascii="Book Antiqua" w:eastAsia="宋体" w:hAnsi="Book Antiqua" w:cs="宋体"/>
          <w:b/>
          <w:bCs/>
          <w:lang w:eastAsia="zh-CN"/>
        </w:rPr>
        <w:t>Ergun M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Eyigor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Karaca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Kisim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Uslu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R. Effects of exercise on angiogenesis and apoptosis-related molecules, quality of life, fatigue and depression in breast cancer patients.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J Cancer Care (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>)</w:t>
      </w:r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22</w:t>
      </w:r>
      <w:r w:rsidRPr="00D43400">
        <w:rPr>
          <w:rFonts w:ascii="Book Antiqua" w:eastAsia="宋体" w:hAnsi="Book Antiqua" w:cs="宋体"/>
          <w:lang w:eastAsia="zh-CN"/>
        </w:rPr>
        <w:t>: 626-637 [PMID: 23731173 DOI: 10.1111/ecc.12068]</w:t>
      </w:r>
    </w:p>
    <w:p w:rsidR="00E85C66" w:rsidRPr="00D43400" w:rsidRDefault="00EE4060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 xml:space="preserve">20 </w:t>
      </w:r>
      <w:proofErr w:type="spellStart"/>
      <w:r w:rsidR="00E85C66" w:rsidRPr="00D43400">
        <w:rPr>
          <w:rFonts w:ascii="Book Antiqua" w:eastAsia="宋体" w:hAnsi="Book Antiqua" w:cs="宋体"/>
          <w:b/>
          <w:lang w:eastAsia="zh-CN"/>
        </w:rPr>
        <w:t>Norat</w:t>
      </w:r>
      <w:proofErr w:type="spellEnd"/>
      <w:r w:rsidR="00E85C66" w:rsidRPr="00D43400">
        <w:rPr>
          <w:rFonts w:ascii="Book Antiqua" w:eastAsia="宋体" w:hAnsi="Book Antiqua" w:cs="宋体"/>
          <w:b/>
          <w:lang w:eastAsia="zh-CN"/>
        </w:rPr>
        <w:t xml:space="preserve"> T</w:t>
      </w:r>
      <w:r w:rsidR="00E85C66" w:rsidRPr="00D43400">
        <w:rPr>
          <w:rFonts w:ascii="Book Antiqua" w:eastAsia="宋体" w:hAnsi="Book Antiqua" w:cs="宋体"/>
          <w:lang w:eastAsia="zh-CN"/>
        </w:rPr>
        <w:t>, Chan D, Lau R, Vieira R.</w:t>
      </w:r>
      <w:proofErr w:type="gramEnd"/>
      <w:r w:rsidR="00E85C66" w:rsidRPr="00D43400">
        <w:rPr>
          <w:rFonts w:ascii="Book Antiqua" w:eastAsia="宋体" w:hAnsi="Book Antiqua" w:cs="宋体"/>
          <w:lang w:eastAsia="zh-CN"/>
        </w:rPr>
        <w:t xml:space="preserve"> The Associations </w:t>
      </w:r>
      <w:proofErr w:type="gramStart"/>
      <w:r w:rsidR="00E85C66" w:rsidRPr="00D43400">
        <w:rPr>
          <w:rFonts w:ascii="Book Antiqua" w:eastAsia="宋体" w:hAnsi="Book Antiqua" w:cs="宋体"/>
          <w:lang w:eastAsia="zh-CN"/>
        </w:rPr>
        <w:t>Between</w:t>
      </w:r>
      <w:proofErr w:type="gramEnd"/>
      <w:r w:rsidR="00E85C66" w:rsidRPr="00D43400">
        <w:rPr>
          <w:rFonts w:ascii="Book Antiqua" w:eastAsia="宋体" w:hAnsi="Book Antiqua" w:cs="宋体"/>
          <w:lang w:eastAsia="zh-CN"/>
        </w:rPr>
        <w:t xml:space="preserve"> Food, Nutrition and Physical Activity and the Risk of Breast Cancer. WCRF/AICR Systematic Literature Review Continuous Update Project Report. London: World Cancer Research Fund/American Inst</w:t>
      </w:r>
      <w:r w:rsidRPr="00D43400">
        <w:rPr>
          <w:rFonts w:ascii="Book Antiqua" w:eastAsia="宋体" w:hAnsi="Book Antiqua" w:cs="宋体"/>
          <w:lang w:eastAsia="zh-CN"/>
        </w:rPr>
        <w:t>itute for Cancer Research; 2008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21 </w:t>
      </w:r>
      <w:proofErr w:type="gramStart"/>
      <w:r w:rsidRPr="00D43400">
        <w:rPr>
          <w:rFonts w:ascii="Book Antiqua" w:eastAsia="宋体" w:hAnsi="Book Antiqua" w:cs="宋体"/>
          <w:b/>
          <w:bCs/>
          <w:lang w:eastAsia="zh-CN"/>
        </w:rPr>
        <w:t>Coffer</w:t>
      </w:r>
      <w:proofErr w:type="gram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PJ</w:t>
      </w:r>
      <w:r w:rsidRPr="00D43400">
        <w:rPr>
          <w:rFonts w:ascii="Book Antiqua" w:eastAsia="宋体" w:hAnsi="Book Antiqua" w:cs="宋体"/>
          <w:lang w:eastAsia="zh-CN"/>
        </w:rPr>
        <w:t>. When less is more: the PI3K pathway as a determinant of tumor response to dietary restriction. </w:t>
      </w:r>
      <w:r w:rsidRPr="00D43400">
        <w:rPr>
          <w:rFonts w:ascii="Book Antiqua" w:eastAsia="宋体" w:hAnsi="Book Antiqua" w:cs="宋体"/>
          <w:i/>
          <w:iCs/>
          <w:lang w:eastAsia="zh-CN"/>
        </w:rPr>
        <w:t>Cell Res</w:t>
      </w:r>
      <w:r w:rsidRPr="00D43400">
        <w:rPr>
          <w:rFonts w:ascii="Book Antiqua" w:eastAsia="宋体" w:hAnsi="Book Antiqua" w:cs="宋体"/>
          <w:lang w:eastAsia="zh-CN"/>
        </w:rPr>
        <w:t> 2009;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19</w:t>
      </w:r>
      <w:r w:rsidRPr="00D43400">
        <w:rPr>
          <w:rFonts w:ascii="Book Antiqua" w:eastAsia="宋体" w:hAnsi="Book Antiqua" w:cs="宋体"/>
          <w:lang w:eastAsia="zh-CN"/>
        </w:rPr>
        <w:t>: 797-799 [PMID: 19581877 DOI: 10.1038/cr.2009.81]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22 </w:t>
      </w:r>
      <w:r w:rsidRPr="00D43400">
        <w:rPr>
          <w:rFonts w:ascii="Book Antiqua" w:eastAsia="宋体" w:hAnsi="Book Antiqua" w:cs="宋体"/>
          <w:b/>
          <w:bCs/>
          <w:lang w:eastAsia="zh-CN"/>
        </w:rPr>
        <w:t>Slattery ML</w:t>
      </w:r>
      <w:proofErr w:type="gramEnd"/>
      <w:r w:rsidRPr="00D43400">
        <w:rPr>
          <w:rFonts w:ascii="Book Antiqua" w:eastAsia="宋体" w:hAnsi="Book Antiqua" w:cs="宋体"/>
          <w:lang w:eastAsia="zh-CN"/>
        </w:rPr>
        <w:t>, Fitzpatrick FA. Convergence of hormones, inflammation, and energy-related factors: a novel pathway of cancer etiology.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Cancer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Res </w:t>
      </w:r>
      <w:r w:rsidRPr="00D43400">
        <w:rPr>
          <w:rFonts w:ascii="Book Antiqua" w:eastAsia="宋体" w:hAnsi="Book Antiqua" w:cs="宋体"/>
          <w:i/>
          <w:iCs/>
          <w:lang w:eastAsia="zh-CN"/>
        </w:rPr>
        <w:lastRenderedPageBreak/>
        <w:t>(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Phila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>)</w:t>
      </w:r>
      <w:r w:rsidRPr="00D43400">
        <w:rPr>
          <w:rFonts w:ascii="Book Antiqua" w:eastAsia="宋体" w:hAnsi="Book Antiqua" w:cs="宋体"/>
          <w:lang w:eastAsia="zh-CN"/>
        </w:rPr>
        <w:t> 2009;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</w:t>
      </w:r>
      <w:r w:rsidRPr="00D43400">
        <w:rPr>
          <w:rFonts w:ascii="Book Antiqua" w:eastAsia="宋体" w:hAnsi="Book Antiqua" w:cs="宋体"/>
          <w:lang w:eastAsia="zh-CN"/>
        </w:rPr>
        <w:t>: 922-930 [PMID: 19892662 DOI: 10.1158/1940-6207.CAPR-08-0191]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23 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Eng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SM</w:t>
      </w:r>
      <w:r w:rsidRPr="00D43400">
        <w:rPr>
          <w:rFonts w:ascii="Book Antiqua" w:eastAsia="宋体" w:hAnsi="Book Antiqua" w:cs="宋体"/>
          <w:lang w:eastAsia="zh-CN"/>
        </w:rPr>
        <w:t xml:space="preserve">, Gammon MD, Terry MB,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Kushi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Teitelbaum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SL, Britton JA,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Neugut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AI. Body size changes in relation to postmenopausal breast cancer among women on Long Island, New York.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Am 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Epidemiol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2005;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162</w:t>
      </w:r>
      <w:r w:rsidRPr="00D43400">
        <w:rPr>
          <w:rFonts w:ascii="Book Antiqua" w:eastAsia="宋体" w:hAnsi="Book Antiqua" w:cs="宋体"/>
          <w:lang w:eastAsia="zh-CN"/>
        </w:rPr>
        <w:t>: 229-237 [PMID: 15987723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7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10.1093/aje/kwi195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24 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Harvie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D43400">
        <w:rPr>
          <w:rFonts w:ascii="Book Antiqua" w:eastAsia="宋体" w:hAnsi="Book Antiqua" w:cs="宋体"/>
          <w:lang w:eastAsia="zh-CN"/>
        </w:rPr>
        <w:t xml:space="preserve">, Howell 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Vierkant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RA, Kumar N,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Cerhan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Kelemen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LE, Folsom AR, Sellers TA.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Association of gain and loss of weight before and after menopause with risk of postmenopausal breast cancer in the Iowa women's health study.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Cancer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Epidemiol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Biomarkers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Prev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2005;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14</w:t>
      </w:r>
      <w:r w:rsidRPr="00D43400">
        <w:rPr>
          <w:rFonts w:ascii="Book Antiqua" w:eastAsia="宋体" w:hAnsi="Book Antiqua" w:cs="宋体"/>
          <w:lang w:eastAsia="zh-CN"/>
        </w:rPr>
        <w:t>: 656-661 [PMID: 15767346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8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10.1158/1055-9965.EPI-04-0001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25 </w:t>
      </w:r>
      <w:r w:rsidRPr="00D43400">
        <w:rPr>
          <w:rFonts w:ascii="Book Antiqua" w:eastAsia="宋体" w:hAnsi="Book Antiqua" w:cs="宋体"/>
          <w:b/>
          <w:bCs/>
          <w:lang w:eastAsia="zh-CN"/>
        </w:rPr>
        <w:t>Rock CL</w:t>
      </w:r>
      <w:r w:rsidRPr="00D43400">
        <w:rPr>
          <w:rFonts w:ascii="Book Antiqua" w:eastAsia="宋体" w:hAnsi="Book Antiqua" w:cs="宋体"/>
          <w:lang w:eastAsia="zh-CN"/>
        </w:rPr>
        <w:t>, Doyle C, Demark-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Wahnefried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Meyerhardt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KS, Schwartz AL, Bandera EV, Hamilton KK, Grant B, McCullough M, Byers T,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Gansler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T. Nutrition and physical activity guidelines for cancer survivors.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CA Cancer 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</w:t>
      </w:r>
      <w:r w:rsidR="00EE4060" w:rsidRPr="00D43400">
        <w:rPr>
          <w:rFonts w:ascii="Book Antiqua" w:eastAsia="宋体" w:hAnsi="Book Antiqua" w:cs="宋体" w:hint="eastAsia"/>
          <w:lang w:eastAsia="zh-CN"/>
        </w:rPr>
        <w:t>2012</w:t>
      </w:r>
      <w:r w:rsidRPr="00D43400">
        <w:rPr>
          <w:rFonts w:ascii="Book Antiqua" w:eastAsia="宋体" w:hAnsi="Book Antiqua" w:cs="宋体"/>
          <w:lang w:eastAsia="zh-CN"/>
        </w:rPr>
        <w:t>; </w:t>
      </w:r>
      <w:r w:rsidRPr="00D43400">
        <w:rPr>
          <w:rFonts w:ascii="Book Antiqua" w:eastAsia="宋体" w:hAnsi="Book Antiqua" w:cs="宋体"/>
          <w:b/>
          <w:bCs/>
          <w:lang w:eastAsia="zh-CN"/>
        </w:rPr>
        <w:t>62</w:t>
      </w:r>
      <w:r w:rsidRPr="00D43400">
        <w:rPr>
          <w:rFonts w:ascii="Book Antiqua" w:eastAsia="宋体" w:hAnsi="Book Antiqua" w:cs="宋体"/>
          <w:lang w:eastAsia="zh-CN"/>
        </w:rPr>
        <w:t>: 243-274 [PMID: 22539238 DOI: 10.3322/caac.21142]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26 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Hahm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BJ</w:t>
      </w:r>
      <w:r w:rsidRPr="00D43400">
        <w:rPr>
          <w:rFonts w:ascii="Book Antiqua" w:eastAsia="宋体" w:hAnsi="Book Antiqua" w:cs="宋体"/>
          <w:lang w:eastAsia="zh-CN"/>
        </w:rPr>
        <w:t xml:space="preserve">, Jo 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Dhabhar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FS,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Palesh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O, Aldridge-Gerry 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Bajestan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SN,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Neri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Nouriani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B, Spiegel D,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Zeitzer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JM.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Bedtime misalignment and progression of breast cancer.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Chronobiol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2014; </w:t>
      </w:r>
      <w:r w:rsidRPr="00D43400">
        <w:rPr>
          <w:rFonts w:ascii="Book Antiqua" w:eastAsia="宋体" w:hAnsi="Book Antiqua" w:cs="宋体"/>
          <w:b/>
          <w:bCs/>
          <w:lang w:eastAsia="zh-CN"/>
        </w:rPr>
        <w:t>31</w:t>
      </w:r>
      <w:r w:rsidRPr="00D43400">
        <w:rPr>
          <w:rFonts w:ascii="Book Antiqua" w:eastAsia="宋体" w:hAnsi="Book Antiqua" w:cs="宋体"/>
          <w:lang w:eastAsia="zh-CN"/>
        </w:rPr>
        <w:t>: 214-221 [PMID: 24156520]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27 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Eyigor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Karapolat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Korkmaz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OK,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Eyigor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Durmaz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Uslu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Uyar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M.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The frequency of fibromyalgia syndrome and quality of life in hospitalized cancer patients.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J Cancer Care (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>)</w:t>
      </w:r>
      <w:r w:rsidRPr="00D43400">
        <w:rPr>
          <w:rFonts w:ascii="Book Antiqua" w:eastAsia="宋体" w:hAnsi="Book Antiqua" w:cs="宋体"/>
          <w:lang w:eastAsia="zh-CN"/>
        </w:rPr>
        <w:t> 2009;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18</w:t>
      </w:r>
      <w:r w:rsidRPr="00D43400">
        <w:rPr>
          <w:rFonts w:ascii="Book Antiqua" w:eastAsia="宋体" w:hAnsi="Book Antiqua" w:cs="宋体"/>
          <w:lang w:eastAsia="zh-CN"/>
        </w:rPr>
        <w:t>: 195-201 [PMID: 19267737 DOI: 10.1111/j.1365-2354.2008.00997.x]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28 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Kenfield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SA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Stampfer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MJ,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Giovannucci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E, Chan JM. Physical activity and survival after prostate cancer diagnosis in the health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professionals</w:t>
      </w:r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follow-up study.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2011;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29</w:t>
      </w:r>
      <w:r w:rsidRPr="00D43400">
        <w:rPr>
          <w:rFonts w:ascii="Book Antiqua" w:eastAsia="宋体" w:hAnsi="Book Antiqua" w:cs="宋体"/>
          <w:lang w:eastAsia="zh-CN"/>
        </w:rPr>
        <w:t>: 726-732 [PMID: 21205749 DOI: 10.1200/JCO.2010.31.5226]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lastRenderedPageBreak/>
        <w:t>29 </w:t>
      </w:r>
      <w:r w:rsidRPr="00D43400">
        <w:rPr>
          <w:rFonts w:ascii="Book Antiqua" w:eastAsia="宋体" w:hAnsi="Book Antiqua" w:cs="宋体"/>
          <w:b/>
          <w:bCs/>
          <w:lang w:eastAsia="zh-CN"/>
        </w:rPr>
        <w:t>Moorman PG</w:t>
      </w:r>
      <w:r w:rsidRPr="00D43400">
        <w:rPr>
          <w:rFonts w:ascii="Book Antiqua" w:eastAsia="宋体" w:hAnsi="Book Antiqua" w:cs="宋体"/>
          <w:lang w:eastAsia="zh-CN"/>
        </w:rPr>
        <w:t xml:space="preserve">, Jones LW,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Akushevich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Schildkraut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JM.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Recreational physical activity and ovarian cancer risk and survival.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Epidemiol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2011;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21</w:t>
      </w:r>
      <w:r w:rsidRPr="00D43400">
        <w:rPr>
          <w:rFonts w:ascii="Book Antiqua" w:eastAsia="宋体" w:hAnsi="Book Antiqua" w:cs="宋体"/>
          <w:lang w:eastAsia="zh-CN"/>
        </w:rPr>
        <w:t>: 178-187 [PMID: 21296269 DOI: 10.1016/j.annepidem.2010.10.014]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30 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Meyerhardt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JA</w:t>
      </w:r>
      <w:r w:rsidRPr="00D43400">
        <w:rPr>
          <w:rFonts w:ascii="Book Antiqua" w:eastAsia="宋体" w:hAnsi="Book Antiqua" w:cs="宋体"/>
          <w:lang w:eastAsia="zh-CN"/>
        </w:rPr>
        <w:t xml:space="preserve">, Ma 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KS.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Energetics in colorectal and prostate cancer.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2010;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28</w:t>
      </w:r>
      <w:r w:rsidRPr="00D43400">
        <w:rPr>
          <w:rFonts w:ascii="Book Antiqua" w:eastAsia="宋体" w:hAnsi="Book Antiqua" w:cs="宋体"/>
          <w:lang w:eastAsia="zh-CN"/>
        </w:rPr>
        <w:t>: 4066-4073 [PMID: 20644082 DOI: 10.1200/JCO.2009.26.8797]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31 </w:t>
      </w:r>
      <w:r w:rsidRPr="00D43400">
        <w:rPr>
          <w:rFonts w:ascii="Book Antiqua" w:eastAsia="宋体" w:hAnsi="Book Antiqua" w:cs="宋体"/>
          <w:b/>
          <w:bCs/>
          <w:lang w:eastAsia="zh-CN"/>
        </w:rPr>
        <w:t>Irwin ML</w:t>
      </w:r>
      <w:r w:rsidRPr="00D43400">
        <w:rPr>
          <w:rFonts w:ascii="Book Antiqua" w:eastAsia="宋体" w:hAnsi="Book Antiqua" w:cs="宋体"/>
          <w:lang w:eastAsia="zh-CN"/>
        </w:rPr>
        <w:t xml:space="preserve">, Smith AW,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McTiernan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A, Ballard-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Barbash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Cronin K, Gilliland FD, Baumgartner RN, Baumgartner KB, Bernstein L. Influence of pre- and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postdiagnosis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physical activity on mortality in breast cancer survivors: the health, eating, activity, and lifestyle study.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2008;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26</w:t>
      </w:r>
      <w:r w:rsidRPr="00D43400">
        <w:rPr>
          <w:rFonts w:ascii="Book Antiqua" w:eastAsia="宋体" w:hAnsi="Book Antiqua" w:cs="宋体"/>
          <w:lang w:eastAsia="zh-CN"/>
        </w:rPr>
        <w:t>: 3958-3964 [PMID: 18711185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19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10.1200/JCO.2007.15.9822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32 </w:t>
      </w:r>
      <w:r w:rsidRPr="00D43400">
        <w:rPr>
          <w:rFonts w:ascii="Book Antiqua" w:eastAsia="宋体" w:hAnsi="Book Antiqua" w:cs="宋体"/>
          <w:b/>
          <w:bCs/>
          <w:lang w:eastAsia="zh-CN"/>
        </w:rPr>
        <w:t>Holmes MD</w:t>
      </w:r>
      <w:r w:rsidRPr="00D43400">
        <w:rPr>
          <w:rFonts w:ascii="Book Antiqua" w:eastAsia="宋体" w:hAnsi="Book Antiqua" w:cs="宋体"/>
          <w:lang w:eastAsia="zh-CN"/>
        </w:rPr>
        <w:t xml:space="preserve">, Chen WY,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Feskanich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D,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Kroenke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Colditz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GA. Physical activity and survival after breast cancer diagnosis. </w:t>
      </w:r>
      <w:r w:rsidRPr="00D43400">
        <w:rPr>
          <w:rFonts w:ascii="Book Antiqua" w:eastAsia="宋体" w:hAnsi="Book Antiqua" w:cs="宋体"/>
          <w:i/>
          <w:iCs/>
          <w:lang w:eastAsia="zh-CN"/>
        </w:rPr>
        <w:t>JAMA</w:t>
      </w:r>
      <w:r w:rsidRPr="00D43400">
        <w:rPr>
          <w:rFonts w:ascii="Book Antiqua" w:eastAsia="宋体" w:hAnsi="Book Antiqua" w:cs="宋体"/>
          <w:lang w:eastAsia="zh-CN"/>
        </w:rPr>
        <w:t> 2005;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293</w:t>
      </w:r>
      <w:r w:rsidRPr="00D43400">
        <w:rPr>
          <w:rFonts w:ascii="Book Antiqua" w:eastAsia="宋体" w:hAnsi="Book Antiqua" w:cs="宋体"/>
          <w:lang w:eastAsia="zh-CN"/>
        </w:rPr>
        <w:t>: 2479-2486 [PMID: 15914748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20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10.1001/jama.293.20.2479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33 </w:t>
      </w:r>
      <w:r w:rsidRPr="00D43400">
        <w:rPr>
          <w:rFonts w:ascii="Book Antiqua" w:eastAsia="宋体" w:hAnsi="Book Antiqua" w:cs="宋体"/>
          <w:b/>
          <w:bCs/>
          <w:lang w:eastAsia="zh-CN"/>
        </w:rPr>
        <w:t>Peel JB</w:t>
      </w:r>
      <w:r w:rsidRPr="00D43400">
        <w:rPr>
          <w:rFonts w:ascii="Book Antiqua" w:eastAsia="宋体" w:hAnsi="Book Antiqua" w:cs="宋体"/>
          <w:lang w:eastAsia="zh-CN"/>
        </w:rPr>
        <w:t xml:space="preserve">, Sui X, Adams SA, Hébert JR, Hardin JW, Blair SN.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A prospective study of cardiorespiratory fitness and breast cancer mortality.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Med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Sports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2009; </w:t>
      </w:r>
      <w:r w:rsidRPr="00D43400">
        <w:rPr>
          <w:rFonts w:ascii="Book Antiqua" w:eastAsia="宋体" w:hAnsi="Book Antiqua" w:cs="宋体"/>
          <w:b/>
          <w:bCs/>
          <w:lang w:eastAsia="zh-CN"/>
        </w:rPr>
        <w:t>41</w:t>
      </w:r>
      <w:r w:rsidRPr="00D43400">
        <w:rPr>
          <w:rFonts w:ascii="Book Antiqua" w:eastAsia="宋体" w:hAnsi="Book Antiqua" w:cs="宋体"/>
          <w:lang w:eastAsia="zh-CN"/>
        </w:rPr>
        <w:t>: 742-748 [PMID: 19276861 DOI: 10.1249/MSS.0b013e31818edac7]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34 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Elme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Utriainen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M,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Kellokumpu-Lehtinen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Palva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Luoto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Nikander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Huovinen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Kautiainen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Järvenpää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Penttinen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HM,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Vehmanen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Jääskeläinen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Ruohola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Blomqvist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Saarto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T. Obesity and physical inactivity are related to impaired physical health of breast cancer survivors. </w:t>
      </w:r>
      <w:r w:rsidRPr="00D43400">
        <w:rPr>
          <w:rFonts w:ascii="Book Antiqua" w:eastAsia="宋体" w:hAnsi="Book Antiqua" w:cs="宋体"/>
          <w:i/>
          <w:iCs/>
          <w:lang w:eastAsia="zh-CN"/>
        </w:rPr>
        <w:t>Anticancer Res</w:t>
      </w:r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33</w:t>
      </w:r>
      <w:r w:rsidRPr="00D43400">
        <w:rPr>
          <w:rFonts w:ascii="Book Antiqua" w:eastAsia="宋体" w:hAnsi="Book Antiqua" w:cs="宋体"/>
          <w:lang w:eastAsia="zh-CN"/>
        </w:rPr>
        <w:t>: 1595-1602 [PMID: 23564803]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35 </w:t>
      </w:r>
      <w:r w:rsidRPr="00D43400">
        <w:rPr>
          <w:rFonts w:ascii="Book Antiqua" w:eastAsia="宋体" w:hAnsi="Book Antiqua" w:cs="宋体"/>
          <w:b/>
          <w:bCs/>
          <w:lang w:eastAsia="zh-CN"/>
        </w:rPr>
        <w:t>Cramp F</w:t>
      </w:r>
      <w:r w:rsidRPr="00D43400">
        <w:rPr>
          <w:rFonts w:ascii="Book Antiqua" w:eastAsia="宋体" w:hAnsi="Book Antiqua" w:cs="宋体"/>
          <w:lang w:eastAsia="zh-CN"/>
        </w:rPr>
        <w:t>, Byron-Daniel J. Exercise for the management of cancer-related fatigue in adults.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Cochrane Database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Syst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D43400">
        <w:rPr>
          <w:rFonts w:ascii="Book Antiqua" w:eastAsia="宋体" w:hAnsi="Book Antiqua" w:cs="宋体"/>
          <w:lang w:eastAsia="zh-CN"/>
        </w:rPr>
        <w:t> 2012;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11</w:t>
      </w:r>
      <w:r w:rsidRPr="00D43400">
        <w:rPr>
          <w:rFonts w:ascii="Book Antiqua" w:eastAsia="宋体" w:hAnsi="Book Antiqua" w:cs="宋体"/>
          <w:lang w:eastAsia="zh-CN"/>
        </w:rPr>
        <w:t>: CD006145 [PMID: 23152233 DOI: 10.1002/14651858.CD006145.pub3]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lastRenderedPageBreak/>
        <w:t>36 </w:t>
      </w:r>
      <w:r w:rsidRPr="00D43400">
        <w:rPr>
          <w:rFonts w:ascii="Book Antiqua" w:eastAsia="宋体" w:hAnsi="Book Antiqua" w:cs="宋体"/>
          <w:b/>
          <w:bCs/>
          <w:lang w:eastAsia="zh-CN"/>
        </w:rPr>
        <w:t>Stasi R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Abriani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L,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Beccaglia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Terzoli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Amadori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S. Cancer-related fatigue: evolving concepts in evaluation and treatment. </w:t>
      </w:r>
      <w:r w:rsidRPr="00D43400">
        <w:rPr>
          <w:rFonts w:ascii="Book Antiqua" w:eastAsia="宋体" w:hAnsi="Book Antiqua" w:cs="宋体"/>
          <w:i/>
          <w:iCs/>
          <w:lang w:eastAsia="zh-CN"/>
        </w:rPr>
        <w:t>Cancer</w:t>
      </w:r>
      <w:r w:rsidRPr="00D43400">
        <w:rPr>
          <w:rFonts w:ascii="Book Antiqua" w:eastAsia="宋体" w:hAnsi="Book Antiqua" w:cs="宋体"/>
          <w:lang w:eastAsia="zh-CN"/>
        </w:rPr>
        <w:t> 2003;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98</w:t>
      </w:r>
      <w:r w:rsidRPr="00D43400">
        <w:rPr>
          <w:rFonts w:ascii="Book Antiqua" w:eastAsia="宋体" w:hAnsi="Book Antiqua" w:cs="宋体"/>
          <w:lang w:eastAsia="zh-CN"/>
        </w:rPr>
        <w:t>: 1786-1801 [PMID: 14584059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21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10.1002/cncr.11742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37 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Markes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Brockow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T,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Resch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KL.</w:t>
      </w:r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Exercise for women receiving adjuvant therapy for breast cancer.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Cochrane Database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Syst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D43400">
        <w:rPr>
          <w:rFonts w:ascii="Book Antiqua" w:eastAsia="宋体" w:hAnsi="Book Antiqua" w:cs="宋体"/>
          <w:lang w:eastAsia="zh-CN"/>
        </w:rPr>
        <w:t> 2006</w:t>
      </w:r>
      <w:proofErr w:type="gramStart"/>
      <w:r w:rsidRPr="00D43400">
        <w:rPr>
          <w:rFonts w:ascii="Book Antiqua" w:eastAsia="宋体" w:hAnsi="Book Antiqua" w:cs="宋体"/>
          <w:lang w:eastAsia="zh-CN"/>
        </w:rPr>
        <w:t>; :</w:t>
      </w:r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CD005001 [PMID:</w:t>
      </w:r>
      <w:r w:rsidR="00EE4060" w:rsidRPr="00D43400">
        <w:rPr>
          <w:rFonts w:ascii="Book Antiqua" w:eastAsia="宋体" w:hAnsi="Book Antiqua" w:cs="宋体"/>
          <w:lang w:eastAsia="zh-CN"/>
        </w:rPr>
        <w:t xml:space="preserve"> 17054230 DOI: 10.1002/14651858</w:t>
      </w:r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38 </w:t>
      </w:r>
      <w:r w:rsidRPr="00D43400">
        <w:rPr>
          <w:rFonts w:ascii="Book Antiqua" w:eastAsia="宋体" w:hAnsi="Book Antiqua" w:cs="宋体"/>
          <w:b/>
          <w:bCs/>
          <w:lang w:eastAsia="zh-CN"/>
        </w:rPr>
        <w:t>Mishra SI</w:t>
      </w:r>
      <w:r w:rsidRPr="00D43400">
        <w:rPr>
          <w:rFonts w:ascii="Book Antiqua" w:eastAsia="宋体" w:hAnsi="Book Antiqua" w:cs="宋体"/>
          <w:lang w:eastAsia="zh-CN"/>
        </w:rPr>
        <w:t xml:space="preserve">, Scherer RW,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Geigle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PM,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Berlanstein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DR,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Topaloglu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Gotay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CC, Snyder C. Exercise interventions on health-related quality of life for cancer survivors.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Cochrane Database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Syst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D43400">
        <w:rPr>
          <w:rFonts w:ascii="Book Antiqua" w:eastAsia="宋体" w:hAnsi="Book Antiqua" w:cs="宋体"/>
          <w:lang w:eastAsia="zh-CN"/>
        </w:rPr>
        <w:t> 2012; </w:t>
      </w:r>
      <w:r w:rsidRPr="00D43400">
        <w:rPr>
          <w:rFonts w:ascii="Book Antiqua" w:eastAsia="宋体" w:hAnsi="Book Antiqua" w:cs="宋体"/>
          <w:b/>
          <w:bCs/>
          <w:lang w:eastAsia="zh-CN"/>
        </w:rPr>
        <w:t>8</w:t>
      </w:r>
      <w:r w:rsidRPr="00D43400">
        <w:rPr>
          <w:rFonts w:ascii="Book Antiqua" w:eastAsia="宋体" w:hAnsi="Book Antiqua" w:cs="宋体"/>
          <w:lang w:eastAsia="zh-CN"/>
        </w:rPr>
        <w:t>: CD007566 [PMID: 22895961 DOI: 10.1002/14651858.CD007566.pub2]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39 </w:t>
      </w:r>
      <w:r w:rsidRPr="00D43400">
        <w:rPr>
          <w:rFonts w:ascii="Book Antiqua" w:eastAsia="宋体" w:hAnsi="Book Antiqua" w:cs="宋体"/>
          <w:b/>
          <w:bCs/>
          <w:lang w:eastAsia="zh-CN"/>
        </w:rPr>
        <w:t>Mishra SI</w:t>
      </w:r>
      <w:r w:rsidRPr="00D43400">
        <w:rPr>
          <w:rFonts w:ascii="Book Antiqua" w:eastAsia="宋体" w:hAnsi="Book Antiqua" w:cs="宋体"/>
          <w:lang w:eastAsia="zh-CN"/>
        </w:rPr>
        <w:t xml:space="preserve">, Scherer RW, Snyder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Geigle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PM,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Berlanstein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DR,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Topaloglu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O. Exercise interventions on health-related quality of life for people with cancer during active treatment.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Cochrane Database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Syst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Rev</w:t>
      </w:r>
      <w:r w:rsidRPr="00D43400">
        <w:rPr>
          <w:rFonts w:ascii="Book Antiqua" w:eastAsia="宋体" w:hAnsi="Book Antiqua" w:cs="宋体"/>
          <w:lang w:eastAsia="zh-CN"/>
        </w:rPr>
        <w:t> 2012; </w:t>
      </w:r>
      <w:r w:rsidRPr="00D43400">
        <w:rPr>
          <w:rFonts w:ascii="Book Antiqua" w:eastAsia="宋体" w:hAnsi="Book Antiqua" w:cs="宋体"/>
          <w:b/>
          <w:bCs/>
          <w:lang w:eastAsia="zh-CN"/>
        </w:rPr>
        <w:t>8</w:t>
      </w:r>
      <w:r w:rsidRPr="00D43400">
        <w:rPr>
          <w:rFonts w:ascii="Book Antiqua" w:eastAsia="宋体" w:hAnsi="Book Antiqua" w:cs="宋体"/>
          <w:lang w:eastAsia="zh-CN"/>
        </w:rPr>
        <w:t>: CD008465 [PMID: 22895974 DOI: 10.1002/14651858.CD008465.pub2]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40 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Carayol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D43400">
        <w:rPr>
          <w:rFonts w:ascii="Book Antiqua" w:eastAsia="宋体" w:hAnsi="Book Antiqua" w:cs="宋体"/>
          <w:lang w:eastAsia="zh-CN"/>
        </w:rPr>
        <w:t xml:space="preserve">, Bernard P,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Boiché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Riou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F, Mercier 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Cousson-Gélie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F,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Romain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Delpierre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Ninot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G. Psychological effect of exercise in women with breast cancer receiving adjuvant therapy: what is the optimal dose needed?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Ann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Oncol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24</w:t>
      </w:r>
      <w:r w:rsidRPr="00D43400">
        <w:rPr>
          <w:rFonts w:ascii="Book Antiqua" w:eastAsia="宋体" w:hAnsi="Book Antiqua" w:cs="宋体"/>
          <w:lang w:eastAsia="zh-CN"/>
        </w:rPr>
        <w:t>: 291-300 [PMID: 23041586 DOI: 10.1093/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annonc</w:t>
      </w:r>
      <w:proofErr w:type="spellEnd"/>
      <w:r w:rsidRPr="00D43400">
        <w:rPr>
          <w:rFonts w:ascii="Book Antiqua" w:eastAsia="宋体" w:hAnsi="Book Antiqua" w:cs="宋体"/>
          <w:lang w:eastAsia="zh-CN"/>
        </w:rPr>
        <w:t>/mds342]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41 </w:t>
      </w:r>
      <w:r w:rsidRPr="00D43400">
        <w:rPr>
          <w:rFonts w:ascii="Book Antiqua" w:eastAsia="宋体" w:hAnsi="Book Antiqua" w:cs="宋体"/>
          <w:b/>
          <w:bCs/>
          <w:lang w:eastAsia="zh-CN"/>
        </w:rPr>
        <w:t>Schmitz KH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KS, Matthews C, Demark-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Wahnefried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W,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Galvão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DA, Pinto BM, Irwin ML,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Wolin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KY, Segal RJ, Lucia A, Schneider CM, von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Gruenigen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VE, Schwartz AL. American College of Sports Medicine roundtable on exercise guidelines for cancer survivors.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Med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Sports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2010; </w:t>
      </w:r>
      <w:r w:rsidRPr="00D43400">
        <w:rPr>
          <w:rFonts w:ascii="Book Antiqua" w:eastAsia="宋体" w:hAnsi="Book Antiqua" w:cs="宋体"/>
          <w:b/>
          <w:bCs/>
          <w:lang w:eastAsia="zh-CN"/>
        </w:rPr>
        <w:t>42</w:t>
      </w:r>
      <w:r w:rsidRPr="00D43400">
        <w:rPr>
          <w:rFonts w:ascii="Book Antiqua" w:eastAsia="宋体" w:hAnsi="Book Antiqua" w:cs="宋体"/>
          <w:lang w:eastAsia="zh-CN"/>
        </w:rPr>
        <w:t>: 1409-1426 [PMID: 20559064 DOI: 10.1249/MSS.0b013e3181e0c112]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lastRenderedPageBreak/>
        <w:t>42 </w:t>
      </w:r>
      <w:r w:rsidRPr="00D43400">
        <w:rPr>
          <w:rFonts w:ascii="Book Antiqua" w:eastAsia="宋体" w:hAnsi="Book Antiqua" w:cs="宋体"/>
          <w:b/>
          <w:bCs/>
          <w:lang w:eastAsia="zh-CN"/>
        </w:rPr>
        <w:t>Schmitz KH</w:t>
      </w:r>
      <w:r w:rsidRPr="00D43400">
        <w:rPr>
          <w:rFonts w:ascii="Book Antiqua" w:eastAsia="宋体" w:hAnsi="Book Antiqua" w:cs="宋体"/>
          <w:lang w:eastAsia="zh-CN"/>
        </w:rPr>
        <w:t xml:space="preserve">, Ahmed RL,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Troxel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AB,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Cheville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A, Lewis-Grant L, Smith R, Bryan CJ, Williams-Smith CT,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Chittams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J. Weight lifting for women at risk for breast cancer-related lymphedema: a randomized trial. </w:t>
      </w:r>
      <w:r w:rsidRPr="00D43400">
        <w:rPr>
          <w:rFonts w:ascii="Book Antiqua" w:eastAsia="宋体" w:hAnsi="Book Antiqua" w:cs="宋体"/>
          <w:i/>
          <w:iCs/>
          <w:lang w:eastAsia="zh-CN"/>
        </w:rPr>
        <w:t>JAMA</w:t>
      </w:r>
      <w:r w:rsidRPr="00D43400">
        <w:rPr>
          <w:rFonts w:ascii="Book Antiqua" w:eastAsia="宋体" w:hAnsi="Book Antiqua" w:cs="宋体"/>
          <w:lang w:eastAsia="zh-CN"/>
        </w:rPr>
        <w:t> 2010; </w:t>
      </w:r>
      <w:r w:rsidRPr="00D43400">
        <w:rPr>
          <w:rFonts w:ascii="Book Antiqua" w:eastAsia="宋体" w:hAnsi="Book Antiqua" w:cs="宋体"/>
          <w:b/>
          <w:bCs/>
          <w:lang w:eastAsia="zh-CN"/>
        </w:rPr>
        <w:t>304</w:t>
      </w:r>
      <w:r w:rsidRPr="00D43400">
        <w:rPr>
          <w:rFonts w:ascii="Book Antiqua" w:eastAsia="宋体" w:hAnsi="Book Antiqua" w:cs="宋体"/>
          <w:lang w:eastAsia="zh-CN"/>
        </w:rPr>
        <w:t>: 2699-2705 [PMID: 21148134 DOI: 10.1001/jama.2010.1837]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43 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Eyigor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S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Karapolat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Yesil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H,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Uslu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Durmaz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B. Effects of </w:t>
      </w:r>
      <w:proofErr w:type="spellStart"/>
      <w:proofErr w:type="gramStart"/>
      <w:r w:rsidRPr="00D43400">
        <w:rPr>
          <w:rFonts w:ascii="Book Antiqua" w:eastAsia="宋体" w:hAnsi="Book Antiqua" w:cs="宋体"/>
          <w:lang w:eastAsia="zh-CN"/>
        </w:rPr>
        <w:t>pilates</w:t>
      </w:r>
      <w:proofErr w:type="spellEnd"/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exercises on functional capacity, flexibility, fatigue, depression and quality of life in female breast cancer patients: a randomized controlled study.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Eur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Phys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Rehabil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Med</w:t>
      </w:r>
      <w:r w:rsidRPr="00D43400">
        <w:rPr>
          <w:rFonts w:ascii="Book Antiqua" w:eastAsia="宋体" w:hAnsi="Book Antiqua" w:cs="宋体"/>
          <w:lang w:eastAsia="zh-CN"/>
        </w:rPr>
        <w:t> 2010; </w:t>
      </w:r>
      <w:r w:rsidRPr="00D43400">
        <w:rPr>
          <w:rFonts w:ascii="Book Antiqua" w:eastAsia="宋体" w:hAnsi="Book Antiqua" w:cs="宋体"/>
          <w:b/>
          <w:bCs/>
          <w:lang w:eastAsia="zh-CN"/>
        </w:rPr>
        <w:t>46</w:t>
      </w:r>
      <w:r w:rsidRPr="00D43400">
        <w:rPr>
          <w:rFonts w:ascii="Book Antiqua" w:eastAsia="宋体" w:hAnsi="Book Antiqua" w:cs="宋体"/>
          <w:lang w:eastAsia="zh-CN"/>
        </w:rPr>
        <w:t>: 481-487 [PMID: 21224783]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44 </w:t>
      </w:r>
      <w:r w:rsidRPr="00D43400">
        <w:rPr>
          <w:rFonts w:ascii="Book Antiqua" w:eastAsia="宋体" w:hAnsi="Book Antiqua" w:cs="宋体"/>
          <w:b/>
          <w:bCs/>
          <w:lang w:eastAsia="zh-CN"/>
        </w:rPr>
        <w:t>De Backer IC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Schep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Backx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FJ,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Vreugdenhil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G,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Kuipers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H. Resistance training in cancer survivors: a systematic review. 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Int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J Sports Med</w:t>
      </w:r>
      <w:r w:rsidRPr="00D43400">
        <w:rPr>
          <w:rFonts w:ascii="Book Antiqua" w:eastAsia="宋体" w:hAnsi="Book Antiqua" w:cs="宋体"/>
          <w:lang w:eastAsia="zh-CN"/>
        </w:rPr>
        <w:t> 2009; </w:t>
      </w:r>
      <w:r w:rsidRPr="00D43400">
        <w:rPr>
          <w:rFonts w:ascii="Book Antiqua" w:eastAsia="宋体" w:hAnsi="Book Antiqua" w:cs="宋体"/>
          <w:b/>
          <w:bCs/>
          <w:lang w:eastAsia="zh-CN"/>
        </w:rPr>
        <w:t>30</w:t>
      </w:r>
      <w:r w:rsidRPr="00D43400">
        <w:rPr>
          <w:rFonts w:ascii="Book Antiqua" w:eastAsia="宋体" w:hAnsi="Book Antiqua" w:cs="宋体"/>
          <w:lang w:eastAsia="zh-CN"/>
        </w:rPr>
        <w:t>: 703-712 [PMID: 19585401 DOI: 10.1055/s-0029-1225330]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45 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Courneya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KS</w:t>
      </w:r>
      <w:r w:rsidRPr="00D43400">
        <w:rPr>
          <w:rFonts w:ascii="Book Antiqua" w:eastAsia="宋体" w:hAnsi="Book Antiqua" w:cs="宋体"/>
          <w:lang w:eastAsia="zh-CN"/>
        </w:rPr>
        <w:t xml:space="preserve">, McKenzie DC, Mackey JR,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Gelmon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K,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Friedenreich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CM,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Yasui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Y, Reid RD, Cook D, Jespersen D,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Proulx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C, Dolan LB, Forbes CC, Wooding E, Trinh L, Segal RJ. Effects of exercise dose and type during breast cancer chemotherapy: multicenter randomized trial.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J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Natl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Cancer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Inst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105</w:t>
      </w:r>
      <w:r w:rsidRPr="00D43400">
        <w:rPr>
          <w:rFonts w:ascii="Book Antiqua" w:eastAsia="宋体" w:hAnsi="Book Antiqua" w:cs="宋体"/>
          <w:lang w:eastAsia="zh-CN"/>
        </w:rPr>
        <w:t>: 1821-1832 [PMID: 24151326 DOI: 10.1093/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jnci</w:t>
      </w:r>
      <w:proofErr w:type="spellEnd"/>
      <w:r w:rsidRPr="00D43400">
        <w:rPr>
          <w:rFonts w:ascii="Book Antiqua" w:eastAsia="宋体" w:hAnsi="Book Antiqua" w:cs="宋体"/>
          <w:lang w:eastAsia="zh-CN"/>
        </w:rPr>
        <w:t>/djt297]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46 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Sudarshan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M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Petrucci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A,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Dumitra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Duplisea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J, Wexler S,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Meterissian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S. Yoga therapy for breast cancer patients: a prospective cohort study.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Complement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Ther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Clin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Pract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19</w:t>
      </w:r>
      <w:r w:rsidRPr="00D43400">
        <w:rPr>
          <w:rFonts w:ascii="Book Antiqua" w:eastAsia="宋体" w:hAnsi="Book Antiqua" w:cs="宋体"/>
          <w:lang w:eastAsia="zh-CN"/>
        </w:rPr>
        <w:t>: 227-229 [PMID: 24199978 DOI: 10.1016/j.ctcp.2013.06.004]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proofErr w:type="gramStart"/>
      <w:r w:rsidRPr="00D43400">
        <w:rPr>
          <w:rFonts w:ascii="Book Antiqua" w:eastAsia="宋体" w:hAnsi="Book Antiqua" w:cs="宋体"/>
          <w:lang w:eastAsia="zh-CN"/>
        </w:rPr>
        <w:t>47 </w:t>
      </w:r>
      <w:r w:rsidRPr="00D43400">
        <w:rPr>
          <w:rFonts w:ascii="Book Antiqua" w:eastAsia="宋体" w:hAnsi="Book Antiqua" w:cs="宋体"/>
          <w:b/>
          <w:bCs/>
          <w:lang w:eastAsia="zh-CN"/>
        </w:rPr>
        <w:t>Kirkham AA</w:t>
      </w:r>
      <w:r w:rsidRPr="00D43400">
        <w:rPr>
          <w:rFonts w:ascii="Book Antiqua" w:eastAsia="宋体" w:hAnsi="Book Antiqua" w:cs="宋体"/>
          <w:lang w:eastAsia="zh-CN"/>
        </w:rPr>
        <w:t>, Campbell KL, McKenzie DC.</w:t>
      </w:r>
      <w:proofErr w:type="gramEnd"/>
      <w:r w:rsidRPr="00D43400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D43400">
        <w:rPr>
          <w:rFonts w:ascii="Book Antiqua" w:eastAsia="宋体" w:hAnsi="Book Antiqua" w:cs="宋体"/>
          <w:lang w:eastAsia="zh-CN"/>
        </w:rPr>
        <w:t>Comparison of aerobic exercise intensity prescription methods in breast cancer.</w:t>
      </w:r>
      <w:proofErr w:type="gramEnd"/>
      <w:r w:rsidRPr="00D43400">
        <w:rPr>
          <w:rFonts w:ascii="Book Antiqua" w:eastAsia="宋体" w:hAnsi="Book Antiqua" w:cs="宋体"/>
          <w:lang w:eastAsia="zh-CN"/>
        </w:rPr>
        <w:t> </w:t>
      </w:r>
      <w:r w:rsidRPr="00D43400">
        <w:rPr>
          <w:rFonts w:ascii="Book Antiqua" w:eastAsia="宋体" w:hAnsi="Book Antiqua" w:cs="宋体"/>
          <w:i/>
          <w:iCs/>
          <w:lang w:eastAsia="zh-CN"/>
        </w:rPr>
        <w:t xml:space="preserve">Med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Sci</w:t>
      </w:r>
      <w:proofErr w:type="spellEnd"/>
      <w:r w:rsidRPr="00D43400">
        <w:rPr>
          <w:rFonts w:ascii="Book Antiqua" w:eastAsia="宋体" w:hAnsi="Book Antiqua" w:cs="宋体"/>
          <w:i/>
          <w:iCs/>
          <w:lang w:eastAsia="zh-CN"/>
        </w:rPr>
        <w:t xml:space="preserve"> Sports </w:t>
      </w:r>
      <w:proofErr w:type="spellStart"/>
      <w:r w:rsidRPr="00D43400">
        <w:rPr>
          <w:rFonts w:ascii="Book Antiqua" w:eastAsia="宋体" w:hAnsi="Book Antiqua" w:cs="宋体"/>
          <w:i/>
          <w:iCs/>
          <w:lang w:eastAsia="zh-CN"/>
        </w:rPr>
        <w:t>Exerc</w:t>
      </w:r>
      <w:proofErr w:type="spellEnd"/>
      <w:r w:rsidRPr="00D43400">
        <w:rPr>
          <w:rFonts w:ascii="Book Antiqua" w:eastAsia="宋体" w:hAnsi="Book Antiqua" w:cs="宋体"/>
          <w:lang w:eastAsia="zh-CN"/>
        </w:rPr>
        <w:t> 2013; </w:t>
      </w:r>
      <w:r w:rsidRPr="00D43400">
        <w:rPr>
          <w:rFonts w:ascii="Book Antiqua" w:eastAsia="宋体" w:hAnsi="Book Antiqua" w:cs="宋体"/>
          <w:b/>
          <w:bCs/>
          <w:lang w:eastAsia="zh-CN"/>
        </w:rPr>
        <w:t>45</w:t>
      </w:r>
      <w:r w:rsidRPr="00D43400">
        <w:rPr>
          <w:rFonts w:ascii="Book Antiqua" w:eastAsia="宋体" w:hAnsi="Book Antiqua" w:cs="宋体"/>
          <w:lang w:eastAsia="zh-CN"/>
        </w:rPr>
        <w:t>: 1443-1450 [PMID: 23439424 DOI: 10.1249/MSS.0b013e3182895195]</w:t>
      </w:r>
    </w:p>
    <w:p w:rsidR="00E85C66" w:rsidRPr="00D43400" w:rsidRDefault="00E85C66" w:rsidP="00E85C66">
      <w:pPr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D43400">
        <w:rPr>
          <w:rFonts w:ascii="Book Antiqua" w:eastAsia="宋体" w:hAnsi="Book Antiqua" w:cs="宋体"/>
          <w:lang w:eastAsia="zh-CN"/>
        </w:rPr>
        <w:t>48 </w:t>
      </w:r>
      <w:proofErr w:type="spellStart"/>
      <w:r w:rsidRPr="00D43400">
        <w:rPr>
          <w:rFonts w:ascii="Book Antiqua" w:eastAsia="宋体" w:hAnsi="Book Antiqua" w:cs="宋体"/>
          <w:b/>
          <w:bCs/>
          <w:lang w:eastAsia="zh-CN"/>
        </w:rPr>
        <w:t>Kärki</w:t>
      </w:r>
      <w:proofErr w:type="spellEnd"/>
      <w:r w:rsidRPr="00D43400">
        <w:rPr>
          <w:rFonts w:ascii="Book Antiqua" w:eastAsia="宋体" w:hAnsi="Book Antiqua" w:cs="宋体"/>
          <w:b/>
          <w:bCs/>
          <w:lang w:eastAsia="zh-CN"/>
        </w:rPr>
        <w:t xml:space="preserve"> A</w:t>
      </w:r>
      <w:r w:rsidRPr="00D43400">
        <w:rPr>
          <w:rFonts w:ascii="Book Antiqua" w:eastAsia="宋体" w:hAnsi="Book Antiqua" w:cs="宋体"/>
          <w:lang w:eastAsia="zh-CN"/>
        </w:rPr>
        <w:t xml:space="preserve">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Simonen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R,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Mälkiä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E, </w:t>
      </w:r>
      <w:proofErr w:type="spellStart"/>
      <w:r w:rsidRPr="00D43400">
        <w:rPr>
          <w:rFonts w:ascii="Book Antiqua" w:eastAsia="宋体" w:hAnsi="Book Antiqua" w:cs="宋体"/>
          <w:lang w:eastAsia="zh-CN"/>
        </w:rPr>
        <w:t>Selfe</w:t>
      </w:r>
      <w:proofErr w:type="spellEnd"/>
      <w:r w:rsidRPr="00D43400">
        <w:rPr>
          <w:rFonts w:ascii="Book Antiqua" w:eastAsia="宋体" w:hAnsi="Book Antiqua" w:cs="宋体"/>
          <w:lang w:eastAsia="zh-CN"/>
        </w:rPr>
        <w:t xml:space="preserve"> J. Postoperative education concerning the use of the upper limb, and exercise and treatment of the upper limb: cross-</w:t>
      </w:r>
      <w:r w:rsidRPr="00D43400">
        <w:rPr>
          <w:rFonts w:ascii="Book Antiqua" w:eastAsia="宋体" w:hAnsi="Book Antiqua" w:cs="宋体"/>
          <w:lang w:eastAsia="zh-CN"/>
        </w:rPr>
        <w:lastRenderedPageBreak/>
        <w:t>sectional survey of 105 breast cancer patients. </w:t>
      </w:r>
      <w:r w:rsidRPr="00D43400">
        <w:rPr>
          <w:rFonts w:ascii="Book Antiqua" w:eastAsia="宋体" w:hAnsi="Book Antiqua" w:cs="宋体"/>
          <w:i/>
          <w:iCs/>
          <w:lang w:eastAsia="zh-CN"/>
        </w:rPr>
        <w:t>Support Care Cancer</w:t>
      </w:r>
      <w:r w:rsidRPr="00D43400">
        <w:rPr>
          <w:rFonts w:ascii="Book Antiqua" w:eastAsia="宋体" w:hAnsi="Book Antiqua" w:cs="宋体"/>
          <w:lang w:eastAsia="zh-CN"/>
        </w:rPr>
        <w:t> 2004; </w:t>
      </w:r>
      <w:r w:rsidRPr="00D43400">
        <w:rPr>
          <w:rFonts w:ascii="Book Antiqua" w:eastAsia="宋体" w:hAnsi="Book Antiqua" w:cs="宋体"/>
          <w:b/>
          <w:bCs/>
          <w:lang w:eastAsia="zh-CN"/>
        </w:rPr>
        <w:t>12</w:t>
      </w:r>
      <w:r w:rsidRPr="00D43400">
        <w:rPr>
          <w:rFonts w:ascii="Book Antiqua" w:eastAsia="宋体" w:hAnsi="Book Antiqua" w:cs="宋体"/>
          <w:lang w:eastAsia="zh-CN"/>
        </w:rPr>
        <w:t>: 347-354 [PMID: 15064932</w:t>
      </w:r>
      <w:r w:rsidR="00EE4060" w:rsidRPr="00D43400">
        <w:rPr>
          <w:rFonts w:ascii="Book Antiqua" w:eastAsia="宋体" w:hAnsi="Book Antiqua" w:cs="宋体" w:hint="eastAsia"/>
          <w:lang w:eastAsia="zh-CN"/>
        </w:rPr>
        <w:t xml:space="preserve"> DOI:</w:t>
      </w:r>
      <w:r w:rsidR="00EE4060" w:rsidRPr="00D43400">
        <w:t xml:space="preserve"> </w:t>
      </w:r>
      <w:hyperlink r:id="rId22" w:tgtFrame="_blank" w:history="1">
        <w:r w:rsidR="00EE4060" w:rsidRPr="00D43400">
          <w:rPr>
            <w:rFonts w:ascii="Book Antiqua" w:eastAsia="宋体" w:hAnsi="Book Antiqua" w:cs="宋体"/>
            <w:lang w:eastAsia="zh-CN"/>
          </w:rPr>
          <w:t>10.1007/s00520-004-0612-7</w:t>
        </w:r>
      </w:hyperlink>
      <w:r w:rsidRPr="00D43400">
        <w:rPr>
          <w:rFonts w:ascii="Book Antiqua" w:eastAsia="宋体" w:hAnsi="Book Antiqua" w:cs="宋体"/>
          <w:lang w:eastAsia="zh-CN"/>
        </w:rPr>
        <w:t>]</w:t>
      </w:r>
    </w:p>
    <w:p w:rsidR="00E85C66" w:rsidRPr="00D43400" w:rsidRDefault="00E85C66" w:rsidP="00E85C66">
      <w:pPr>
        <w:pStyle w:val="a4"/>
        <w:spacing w:line="360" w:lineRule="auto"/>
        <w:ind w:left="0"/>
        <w:jc w:val="both"/>
        <w:rPr>
          <w:rFonts w:ascii="Book Antiqua" w:hAnsi="Book Antiqua" w:cs="Times New Roman"/>
          <w:b/>
          <w:lang w:eastAsia="zh-CN"/>
        </w:rPr>
      </w:pPr>
    </w:p>
    <w:p w:rsidR="00EE4060" w:rsidRPr="00D43400" w:rsidRDefault="00EE4060" w:rsidP="00EE4060">
      <w:pPr>
        <w:pStyle w:val="ae"/>
        <w:wordWrap w:val="0"/>
        <w:jc w:val="right"/>
        <w:rPr>
          <w:rFonts w:ascii="Book Antiqua" w:hAnsi="Book Antiqua"/>
          <w:b/>
          <w:sz w:val="24"/>
          <w:szCs w:val="24"/>
        </w:rPr>
      </w:pPr>
      <w:r w:rsidRPr="00D43400">
        <w:rPr>
          <w:rFonts w:ascii="Book Antiqua" w:hAnsi="Book Antiqua"/>
          <w:b/>
          <w:sz w:val="24"/>
          <w:szCs w:val="24"/>
        </w:rPr>
        <w:t>P-Reviewers:</w:t>
      </w:r>
      <w:r w:rsidRPr="00D4340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43400">
        <w:rPr>
          <w:rFonts w:ascii="Book Antiqua" w:hAnsi="Book Antiqua"/>
          <w:sz w:val="24"/>
          <w:szCs w:val="24"/>
        </w:rPr>
        <w:t>Arsenijevic</w:t>
      </w:r>
      <w:r w:rsidR="00390096" w:rsidRPr="00D43400">
        <w:rPr>
          <w:rFonts w:ascii="Book Antiqua" w:hAnsi="Book Antiqua"/>
          <w:sz w:val="24"/>
          <w:szCs w:val="24"/>
        </w:rPr>
        <w:t>N</w:t>
      </w:r>
      <w:proofErr w:type="spellEnd"/>
      <w:r w:rsidR="00390096" w:rsidRPr="00D43400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90096" w:rsidRPr="00D43400">
        <w:rPr>
          <w:rFonts w:ascii="Book Antiqua" w:hAnsi="Book Antiqua"/>
          <w:sz w:val="24"/>
          <w:szCs w:val="24"/>
        </w:rPr>
        <w:t>Hojan</w:t>
      </w:r>
      <w:proofErr w:type="spellEnd"/>
      <w:r w:rsidR="00390096" w:rsidRPr="00D43400">
        <w:rPr>
          <w:rFonts w:ascii="Book Antiqua" w:hAnsi="Book Antiqua"/>
          <w:sz w:val="24"/>
          <w:szCs w:val="24"/>
        </w:rPr>
        <w:t xml:space="preserve"> K, Harrington SN,</w:t>
      </w:r>
      <w:r w:rsidRPr="00D43400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D43400">
        <w:rPr>
          <w:rFonts w:ascii="Book Antiqua" w:hAnsi="Book Antiqua"/>
          <w:sz w:val="24"/>
          <w:szCs w:val="24"/>
        </w:rPr>
        <w:t>Lacomba</w:t>
      </w:r>
      <w:proofErr w:type="spellEnd"/>
      <w:r w:rsidRPr="00D43400">
        <w:rPr>
          <w:rFonts w:ascii="Book Antiqua" w:hAnsi="Book Antiqua"/>
          <w:sz w:val="24"/>
          <w:szCs w:val="24"/>
        </w:rPr>
        <w:t xml:space="preserve"> MT,</w:t>
      </w:r>
      <w:r w:rsidRPr="00D43400">
        <w:rPr>
          <w:rFonts w:ascii="Book Antiqua" w:hAnsi="Book Antiqua"/>
          <w:b/>
          <w:sz w:val="24"/>
          <w:szCs w:val="24"/>
        </w:rPr>
        <w:t xml:space="preserve"> S-Editor: </w:t>
      </w:r>
      <w:proofErr w:type="spellStart"/>
      <w:r w:rsidRPr="00D43400">
        <w:rPr>
          <w:rFonts w:ascii="Book Antiqua" w:hAnsi="Book Antiqua"/>
          <w:sz w:val="24"/>
          <w:szCs w:val="24"/>
        </w:rPr>
        <w:t>Ji</w:t>
      </w:r>
      <w:proofErr w:type="spellEnd"/>
      <w:r w:rsidRPr="00D43400">
        <w:rPr>
          <w:rFonts w:ascii="Book Antiqua" w:hAnsi="Book Antiqua"/>
          <w:sz w:val="24"/>
          <w:szCs w:val="24"/>
        </w:rPr>
        <w:t xml:space="preserve"> FF</w:t>
      </w:r>
      <w:r w:rsidRPr="00D43400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E85C66" w:rsidRPr="00D43400" w:rsidRDefault="00E85C66" w:rsidP="00E85C66">
      <w:pPr>
        <w:pStyle w:val="a4"/>
        <w:spacing w:line="360" w:lineRule="auto"/>
        <w:ind w:left="0"/>
        <w:jc w:val="both"/>
        <w:rPr>
          <w:rFonts w:ascii="Book Antiqua" w:hAnsi="Book Antiqua" w:cs="Times New Roman"/>
          <w:b/>
          <w:lang w:eastAsia="zh-CN"/>
        </w:rPr>
      </w:pPr>
    </w:p>
    <w:p w:rsidR="000F5F92" w:rsidRPr="00D43400" w:rsidRDefault="000F5F92" w:rsidP="00E85C66">
      <w:pPr>
        <w:pStyle w:val="EndNoteBibliography"/>
        <w:spacing w:line="360" w:lineRule="auto"/>
        <w:jc w:val="both"/>
        <w:rPr>
          <w:rFonts w:ascii="Book Antiqua" w:hAnsi="Book Antiqua" w:cs="Times New Roman"/>
          <w:lang w:eastAsia="zh-CN"/>
        </w:rPr>
      </w:pPr>
    </w:p>
    <w:sectPr w:rsidR="000F5F92" w:rsidRPr="00D43400" w:rsidSect="003D5A68">
      <w:footerReference w:type="even" r:id="rId23"/>
      <w:footerReference w:type="default" r:id="rId24"/>
      <w:pgSz w:w="11900" w:h="16840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E4" w:rsidRDefault="001066E4" w:rsidP="00F225A2">
      <w:r>
        <w:separator/>
      </w:r>
    </w:p>
  </w:endnote>
  <w:endnote w:type="continuationSeparator" w:id="0">
    <w:p w:rsidR="001066E4" w:rsidRDefault="001066E4" w:rsidP="00F2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2" w:rsidRDefault="00E00D03" w:rsidP="00A774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38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38B2" w:rsidRDefault="003E38B2" w:rsidP="00F225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B2" w:rsidRDefault="00E00D03" w:rsidP="00A7741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38B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354">
      <w:rPr>
        <w:rStyle w:val="a8"/>
        <w:noProof/>
      </w:rPr>
      <w:t>21</w:t>
    </w:r>
    <w:r>
      <w:rPr>
        <w:rStyle w:val="a8"/>
      </w:rPr>
      <w:fldChar w:fldCharType="end"/>
    </w:r>
  </w:p>
  <w:p w:rsidR="003E38B2" w:rsidRDefault="003E38B2" w:rsidP="00F225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E4" w:rsidRDefault="001066E4" w:rsidP="00F225A2">
      <w:r>
        <w:separator/>
      </w:r>
    </w:p>
  </w:footnote>
  <w:footnote w:type="continuationSeparator" w:id="0">
    <w:p w:rsidR="001066E4" w:rsidRDefault="001066E4" w:rsidP="00F2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4FF"/>
    <w:multiLevelType w:val="hybridMultilevel"/>
    <w:tmpl w:val="C82A7E4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FC7"/>
    <w:multiLevelType w:val="hybridMultilevel"/>
    <w:tmpl w:val="2CE2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19E5"/>
    <w:multiLevelType w:val="hybridMultilevel"/>
    <w:tmpl w:val="19ECF5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010EB"/>
    <w:multiLevelType w:val="hybridMultilevel"/>
    <w:tmpl w:val="7F02E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2078E"/>
    <w:multiLevelType w:val="hybridMultilevel"/>
    <w:tmpl w:val="6E262286"/>
    <w:lvl w:ilvl="0" w:tplc="F2B243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2D63"/>
    <w:multiLevelType w:val="hybridMultilevel"/>
    <w:tmpl w:val="D232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588B"/>
    <w:multiLevelType w:val="hybridMultilevel"/>
    <w:tmpl w:val="E8EE86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0914"/>
    <w:multiLevelType w:val="hybridMultilevel"/>
    <w:tmpl w:val="B322B7BC"/>
    <w:lvl w:ilvl="0" w:tplc="CF381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9681C"/>
    <w:multiLevelType w:val="hybridMultilevel"/>
    <w:tmpl w:val="743EC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40519"/>
    <w:multiLevelType w:val="hybridMultilevel"/>
    <w:tmpl w:val="2F2AD78A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64710"/>
    <w:multiLevelType w:val="hybridMultilevel"/>
    <w:tmpl w:val="946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D6A73"/>
    <w:multiLevelType w:val="hybridMultilevel"/>
    <w:tmpl w:val="2BD4AD6C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F106A"/>
    <w:multiLevelType w:val="hybridMultilevel"/>
    <w:tmpl w:val="D084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A783C"/>
    <w:multiLevelType w:val="hybridMultilevel"/>
    <w:tmpl w:val="F636368E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805F1"/>
    <w:multiLevelType w:val="hybridMultilevel"/>
    <w:tmpl w:val="9506A70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01480"/>
    <w:multiLevelType w:val="hybridMultilevel"/>
    <w:tmpl w:val="34E83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E42E5"/>
    <w:multiLevelType w:val="hybridMultilevel"/>
    <w:tmpl w:val="FAE0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F74A3"/>
    <w:multiLevelType w:val="hybridMultilevel"/>
    <w:tmpl w:val="07C0B18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6579"/>
    <w:multiLevelType w:val="hybridMultilevel"/>
    <w:tmpl w:val="3094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67347"/>
    <w:multiLevelType w:val="hybridMultilevel"/>
    <w:tmpl w:val="533C9EC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17"/>
  </w:num>
  <w:num w:numId="8">
    <w:abstractNumId w:val="9"/>
  </w:num>
  <w:num w:numId="9">
    <w:abstractNumId w:val="11"/>
  </w:num>
  <w:num w:numId="10">
    <w:abstractNumId w:val="13"/>
  </w:num>
  <w:num w:numId="11">
    <w:abstractNumId w:val="7"/>
  </w:num>
  <w:num w:numId="12">
    <w:abstractNumId w:val="19"/>
  </w:num>
  <w:num w:numId="13">
    <w:abstractNumId w:val="6"/>
  </w:num>
  <w:num w:numId="14">
    <w:abstractNumId w:val="18"/>
  </w:num>
  <w:num w:numId="15">
    <w:abstractNumId w:val="8"/>
  </w:num>
  <w:num w:numId="16">
    <w:abstractNumId w:val="2"/>
  </w:num>
  <w:num w:numId="17">
    <w:abstractNumId w:val="15"/>
  </w:num>
  <w:num w:numId="18">
    <w:abstractNumId w:val="12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؃ꀀꀀꀀ4ꀀ冤冤؁ꀀꀀꀀꀀ疀疀؁ꀀꀀꀀꀀ뀀뀀؁ꀀꀀꀀꀀ뀀뀀؁ꀀꀀꀀꀀ뀀뀀؁ꀀꀀꀀꀀ뀀뀀؁ꀀꀀꀀꀀ뀀뀀؁ꀀꀀꀀꀀ뀀뀀؁ꀀꀀꀀ7ꀀ뀀뀀؁ꀀꀀꀀꀀ뀀뀀؁ꀀꀀꀀꀀ뀀뀀؁ꀀꀀꀀ(ꀀ뀀뀀؁ꀀꀀꀀꀀ뀀뀀؁ꀀꀀꀀꀀ뀀뀀؁ꀀꀀꀀ'ꀀ뀀뀀؁ꀀꀀꀀꀀ뀀뀀؁ꀀꀀꀀꀀ뀀뀀؁ꀀꀀꀀkꀀ怀뀀؁ꀀꀀꀀqꀀ怀뀀؁ꀀꀀꀀꀀ뀀뀀؁ꀀꀀꀀꀀ뀀뀀؁ꀀꀀꀀꀀ뀀뀀؁ꀀꀀꀀꀀ뀀뀀؁ꀀꀀꀀ ꀀ뀀뀀؁ꀀꀀꀀꀀ뀀뀀؁ꀀꀀꀀ˪ꀀ_x000a_뀀؁ꀀꀀꀀOꀀ뀀뀀؁ꀀꀀꀀꀀ뀀뀀؁ꀀꀀꀀ ꀀ뀀뀀؃ꀀꀀꀀꀀ뀀뀀؁ꀀꀀꀀ_x000a_ꀀ뀀뀀؁ꀀꀀꀀꀀ뀀뀀؁ꀀꀀꀀʧꀀ　 뀀؁ꀀꀀꀀꀀ뀀뀀؁ꀀꀀꀀȚꀀ퀀뀀؁ꀀꀀꀀꀀ뀀뀀؁ꀀꀀꀀƊꀀ _x000a_뀀؁ꀀꀀꀀꀀ뀀뀀؁ꀀꀀꀀŲꀀ瀀뀀؁ꀀꀀꀀꀀ뀀뀀؁ꀀꀀꀀ!ꀀ뀀뀀؁ꀀꀀꀀꀀ뀀뀀؁ꀀꀀꀀĮꀀ쀀뀀؁ꀀꀀꀀꀀ뀀뀀؁ꀀꀀꀀꀀ뀀뀀؁ꀀꀀꀀɴꀀ　 뀀؁ꀀꀀꀀꀀ뀀뀀؁ꀀꀀꀀꀀ뀀뀀؁ꀀꀀꀀƻꀀ _x000a_뀀؁ꀀꀀꀀꀀ뀀뀀؁ꀀꀀꀀƓꀀ _x000a_뀀؁ꀀꀀꀀꀀ뀀뀀؁ꀀꀀꀀ&amp;ꀀ뀀뀀؃ꀀꀀꀀȹꀀ耀_x000a_뀀؁ꀀꀀꀀꀀ怀뀀؁ꀀꀀꀀꀀ뀀뀀؁ꀀꀀꀀତꀀ　 뀀؁ꀀꀀꀀꀀ뀀뀀؁ꀀꀀꀀҊꀀ쀀뀀؃ꀀꀀꀀ࡫ꀀ瀀뀀؁ꀀꀀꀀꀀ뀀뀀؁ꀀꀀꀀһꀀ瀀뀀؁ꀀꀀꀀꀀ뀀뀀؁ꀀꀀꀀ!ꀀ뀀뀀؁ꀀꀀꀀꀀ뀀뀀؁ꀀꀀꀀ֓ꀀ퀀뀀؁ꀀꀀꀀꀀ뀀뀀؁ꀀꀀꀀꀀ뀀뀀؁ꀀꀀꀀѬꀀ쀀뀀؁ꀀꀀꀀꀀ뀀뀀؁ꀀꀀꀀꀀ뀀뀀؁ꀀꀀꀀꀀ뀀뀀؁ꀀꀀꀀƱꀀ _x000a_뀀؁ꀀꀀꀀसꀀ耀_x000a_뀀؁ꀀꀀꀀꀀ뀀뀀؃ꀀꀀꀀజꀀ䀀뀀؁ꀀꀀꀀǝꀀ뀀뀀؁ꀀꀀꀀӾꀀ瀀뀀؁ꀀꀀꀀꀀ뀀뀀؁ꀀꀀꀀҸꀀ瀀뀀؁ꀀꀀꀀꀀ뀀뀀؁ꀀꀀꀀҹꀀ瀀뀀؁ꀀꀀꀀꀀ뀀뀀؁ꀀꀀꀀөꀀ瀀뀀؁ꀀꀀꀀꀀ뀀뀀؁ꀀꀀꀀÅꀀက뀀؁ꀀꀀꀀꀀ뀀뀀؁ꀀꀀꀀꀀ뀀뀀؁ꀀꀀꀀꀀ뀀뀀؁ꀀꀀꀀꀀ뀀뀀؁ꀀꀀꀀꀀ뀀뀀؁ꀀꀀꀀꀀ뀀뀀؁ꀀꀀꀀĀꀀ쀀뀀؁ꀀꀀꀀꀀ뀀뀀؁ꀀꀀꀀƚꀀ _x000a_뀀؁ꀀꀀꀀꀀ뀀뀀؁ꀀꀀꀀꀀ뀀뀀؁ꀀꀀꀀçꀀ쀀뀀؁ꀀꀀꀀꀀ뀀뀀؁ꀀꀀꀀǗꀀ퀀뀀؁ꀀꀀꀀꀀ뀀뀀؁ꀀꀀꀀŕꀀ瀀뀀؁ꀀꀀꀀꀀ뀀뀀؁ꀀꀀꀀꀀ怀뀀؁ꀀꀀꀀꀀ뀀뀀؃ꀀꀀꀀ҅ꀀ쀀뀀؁ꀀꀀꀀꀀ뀀뀀؁ꀀꀀꀀꀀ뀀뀀؁ꀀꀀꀀꀀ뀀뀀؁ꀀꀀꀀȫꀀ耀_x000a_뀀؁ꀀꀀꀀꀀ뀀뀀؁ꀀꀀꀀꀀ뀀뀀؁ꀀꀀꀀ-ꀀ뀀뀀؁ꀀꀀꀀ3ꀀ뀀뀀؁ꀀꀀꀀǉꀀ쀀뀀؁ꀀꀀꀀեꀀ _x000a_뀀؁ꀀꀀꀀ_ꀀ怀뀀؁ꀀꀀꀀҝꀀ瀀뀀؁ꀀꀀꀀ΂ꀀ쀀"/>
    <w:docVar w:name="EN.Libraries" w:val="Iက䀀mڴ[`Iၚ䀀{aaHႊ䀀{``a``(a,`*`BaF`D`²a¶`´aÖ`Ô`ĤaĨ`Ħaĸ`ĶaƆ`Ƅ`ưaƴaࠀ`Ʋa࣒`࣐Iᆞ䀀mHᇊ䀀{`লaশ`঴aఀaതaഢaඖ`ৠ`හa්`෈`ේaෞaሀ`ොaᗆ`ᗄ`ᙢaᙦ`ᙤaᙸaᨀ`ᙶ`ᰔaᰘ`ᰖ`ᰰaᰴa∀`ᰲ`▀a▄a⠀aⰀ`▂aⷈa㈀a㘀`ⷆ`㜶a㜺a㨀`㜸`㱢a㱦a䀀`㱤`䅜a䅠`䅞`䆠a䆤a䐀a䠀`䆢`䠄a䠈a䰀a倀`䠆`勤a勨a嘀a娀`勦`實a寪a怀a搀`寨`晎a晒a樀`晐`毐a比a瀀`毒`烺a烾`烼a煊a瘀`煈a矰a縀`矮a繰`繮`罼a羀a襶a肆a萀a襸a陠a赦a退a院a駎a陦`罾`駐a駔aꐪa鬸a鸀aꐬ`駒`ꓨaꓬa곤aꗴa곦a떺a껊a떼`ꓪ`뗀a뗄a렀a섴a멄a섶`뗂`세a센`섺`셼a솀a쐀a캲a쟂a캴`셾`캶a캺a툀aa퍨a`캸`aaaa``a``aa`aaaaaa﹠aaa﹢``ｔaｘaЀa୔aѤaୖaሀaᨺaፊaᨼaᷴaᨾa᷶`ｖa↰a᷺`᷸a↴a␀aⶰa⛀aⶲ`↲`ⶴaⶸa㈀a㤺a㉊a㤼`ⶶa㥀a㰀a䓀a㷐`㤾`䓂a䓆a䠀a偊a䥚a偌`䓄`偎a偒a吀a尦a唶a尨`偐`尪a尮`尬`嶶a嶺`嶸`巘a怀a柠a惰a柢a樀a玆a沖a玈a瘀`巚`磠a磤`磢`礠a礤a簀`礢`絈a経`絊`聾a肂a萀`肀`薬a薰a蠀`薮`覂a覆a谀a退`覄`鈜a鈠`鈞`铈a铌`铊`闶a頀aꀤa餴aꀦ`闸`ꄈaꄌ`ꄊ`ꄢaꄦaꘀ`ꄤ`ꦒaꦖ`ꦔaꦮa가aꦬ`ꦪa갚a갘`갖a검a걾a궈a궎a권a깶`걼a뀐`뀎a뇌a뇢a됀a뇠a듦a듬a듪a뗨a뗮a뗬a뛖a뛜a뛚a럴a럺a럸a룮a룴a룲a매a맪a맨a뫖a뫜a뫚a믌a믒a믐a쀀`뇊a쇰`쇮a슰a슮a쎔a쎚a쎘a쒆a쒌a쒊a앰a앶a앴a왦a왬a왪a읜a읢a읠a졚a졠a졞a쥈a쥎a쥌a쨶`슬a쯪a츀a쯨a컮a컴a컲a쿬a쿲a쿰a탞a탤a탢a퇌a퇒a퇐a튾a틄a틂a펴`쯦a픀a`퓾aa`aaaaaaaaaaaaaaaaaaaaaaaaaaaa`aaaaaaaaaaaaaaaaaaaaaaaaaaaaaaaaa`aa切aa﫢a﫨a﫦aﯔaﯚaﯘaﳆaﳌaﳊaﷀaﷆaﷄaﺲaﺸaﺶaﾤaﾪaﾨaaaaƄ`a̬a؀a̪aۦa۬a۪aߘaߞaߜa࣊a࣐a࣎aসaাa়aઢ`̨aౠ`౞aດ`ຒaሀ`࿴aᎾaᎼaᒢaᒨaᒦaᖘaᖞaᖜaᚊaᚐaᚎa᝼aគaᨀaកa᫾aᬄaᬂa᯸a᯾a᯼aᳮ`ᎺaḬaḪaἘa἞aἜa a‐a‎a℈aℎaℌa⇶a⇼a⇺a⋬a⋲a⋰a⏦a⏬a⏪aⓜaⓢaⓠa◖a⠀`Ḩa⦆`⦄a⭒a⭐aⰾaⱄaⱂaⴼaⵂa　aⵀaヲaヸaヶa㇤a㇪a㇨a㋖a㋜a㋚a㏀a㏆a㏄a㒪`⭎a㘢a㘠a㜚a㜠a㜞a㠘a㠞a㠜a㤞a㤤a㰀a㤢a㰎`㘞a㶌a㶊a㺀a㺆a㺄a㽲a㽸a㽶a䁴a䁺a䁸a䅾`㶈a䊾a䋞a䋜a䎺a䏀a䘀a䎾a䛶`䊼a䠂a䠀a䣪a䣰a䣮a䧘a䧞a䰀a䧜a䴖a䴜a䴚a丘a丞a东a伖a伜a会a倔a倚a倘a儎a儔a儒a刌a划a刐a勺a匀a勾a叼a吂a吀a哪a哰a哮a嗠`䟾a圀a娀`图a岦`岤a巰`差a徸a戀a徶a拢a拨a拦a揠a揦a揤a攆a攌a攊a旴a旺a旸a曢a曨a曦a柜a柢a柠a棖a棜a棚a様a槞a槜a櫴a櫺a櫸a毶a毼a毺a泰a泶a泴a渜a渢a渠a漒a漘a漖a瀐a瀖a瀔a焂a琀`徴a瑄`瑂a痬a痰a痮a盘a盞a盜a矎a矔a矒a磌a磒a磐a秂a秈a秆a窸`痪a箨a縀`箦a群a舀a蘀`羢a虂a虀a蜲a蜸a蜶a蠬a蠲a蠰a褞a褤a褢a訔a訚a記a謞a謤a謢a谜`蘾a趺a趸a躪a躰a躮a辠a辦a鈀a辤a鋴a鋺a鋸a鏞a鏤a鏢a铔a铚a铘a闬a闲a闰a離a雨a雦a韠a韦a韤a风`趶a驜a驚a魐a魖a魔a鱎a鱔a鱒a鵈a鵎a鵌a鹦a鹬a鹪a齦a齬aꈀa齪aꋪaꋰaꋮaꏜaꏢaꏠa꓎aꓔaꓒaꗀaꗆaꗄaꚮaꚴaꚲaꞰaꞶaꞴa꣆a꣌a꣊a꧄a꧊a꧈aꬂ`驘a걶a뀀`건a낦a낤a높a놘a놖a느a늖a는a덾a뎄a뎂a둨a둮a둬a땚`낢a뜪a먀`뜨a뮄a뮂a뱼a벂a벀a뵺a부a뵾a빰a빶a빴a뽢a뽨a뽦a쁰a쁶a쁴a셞a셤a셢a쉌a쉒a쉐a쌶a쌼a쌺a쐴a쐺a쐸a씦a씬a저a씪a죪a죰a죮a짠a짦a짤a쫖a쫜a쫚a쯄a쯊a쯈a첶`뮀a츨`츦a퀊a퀎a퀌a턂a턈a턆a퐀a퐆a퐄a퓾`퀈`홞a홢a홦a홤a흒a흘a흖aaaaaaa`홠aa``翴Ï翴ꀀꀀR‌迴噼ἠٵकи섀ꀀꀀꀀꀀH‌迴噼_x000a_ὀٵकи섀ꀀꀀꀀꀀN‌迴噼ὠٵकи섀ꀀ"/>
  </w:docVars>
  <w:rsids>
    <w:rsidRoot w:val="00AC70D8"/>
    <w:rsid w:val="0000365E"/>
    <w:rsid w:val="00003A0B"/>
    <w:rsid w:val="00005420"/>
    <w:rsid w:val="000101C5"/>
    <w:rsid w:val="00010994"/>
    <w:rsid w:val="00010C67"/>
    <w:rsid w:val="00011053"/>
    <w:rsid w:val="00012237"/>
    <w:rsid w:val="0001264C"/>
    <w:rsid w:val="00014B9B"/>
    <w:rsid w:val="0001556E"/>
    <w:rsid w:val="0001671E"/>
    <w:rsid w:val="00023729"/>
    <w:rsid w:val="00025435"/>
    <w:rsid w:val="000271B0"/>
    <w:rsid w:val="00031B67"/>
    <w:rsid w:val="00032882"/>
    <w:rsid w:val="00036FAF"/>
    <w:rsid w:val="0003710C"/>
    <w:rsid w:val="0004109D"/>
    <w:rsid w:val="0004116E"/>
    <w:rsid w:val="00042DA5"/>
    <w:rsid w:val="00045932"/>
    <w:rsid w:val="000509A3"/>
    <w:rsid w:val="00051450"/>
    <w:rsid w:val="00051A9D"/>
    <w:rsid w:val="00051B76"/>
    <w:rsid w:val="000537F0"/>
    <w:rsid w:val="000542B5"/>
    <w:rsid w:val="0005586E"/>
    <w:rsid w:val="00055D38"/>
    <w:rsid w:val="00056B94"/>
    <w:rsid w:val="0005742F"/>
    <w:rsid w:val="00057C7A"/>
    <w:rsid w:val="00057FA0"/>
    <w:rsid w:val="000613F1"/>
    <w:rsid w:val="00061466"/>
    <w:rsid w:val="00065459"/>
    <w:rsid w:val="0006620F"/>
    <w:rsid w:val="00066BAC"/>
    <w:rsid w:val="00067CB4"/>
    <w:rsid w:val="00067DB9"/>
    <w:rsid w:val="0007030B"/>
    <w:rsid w:val="00070CBD"/>
    <w:rsid w:val="000711CA"/>
    <w:rsid w:val="0007264E"/>
    <w:rsid w:val="000746DE"/>
    <w:rsid w:val="0007495A"/>
    <w:rsid w:val="00080465"/>
    <w:rsid w:val="00082348"/>
    <w:rsid w:val="000855DE"/>
    <w:rsid w:val="00085CB0"/>
    <w:rsid w:val="0008715B"/>
    <w:rsid w:val="00091167"/>
    <w:rsid w:val="00093EE1"/>
    <w:rsid w:val="000968E1"/>
    <w:rsid w:val="000979EC"/>
    <w:rsid w:val="000A125E"/>
    <w:rsid w:val="000A12B5"/>
    <w:rsid w:val="000A1BC1"/>
    <w:rsid w:val="000A202B"/>
    <w:rsid w:val="000A505D"/>
    <w:rsid w:val="000A5A01"/>
    <w:rsid w:val="000A5C50"/>
    <w:rsid w:val="000B0276"/>
    <w:rsid w:val="000B1011"/>
    <w:rsid w:val="000B1406"/>
    <w:rsid w:val="000B1832"/>
    <w:rsid w:val="000B1C60"/>
    <w:rsid w:val="000B4068"/>
    <w:rsid w:val="000B5807"/>
    <w:rsid w:val="000B73E8"/>
    <w:rsid w:val="000C0313"/>
    <w:rsid w:val="000C105C"/>
    <w:rsid w:val="000C2FB6"/>
    <w:rsid w:val="000C3133"/>
    <w:rsid w:val="000C5586"/>
    <w:rsid w:val="000C7321"/>
    <w:rsid w:val="000D1B76"/>
    <w:rsid w:val="000D3735"/>
    <w:rsid w:val="000D41D2"/>
    <w:rsid w:val="000D5863"/>
    <w:rsid w:val="000E0181"/>
    <w:rsid w:val="000E11A0"/>
    <w:rsid w:val="000E55BE"/>
    <w:rsid w:val="000E565B"/>
    <w:rsid w:val="000E5B75"/>
    <w:rsid w:val="000E63BE"/>
    <w:rsid w:val="000E664F"/>
    <w:rsid w:val="000E7462"/>
    <w:rsid w:val="000F1480"/>
    <w:rsid w:val="000F171F"/>
    <w:rsid w:val="000F1B8D"/>
    <w:rsid w:val="000F4EAA"/>
    <w:rsid w:val="000F5494"/>
    <w:rsid w:val="000F5F1C"/>
    <w:rsid w:val="000F5F92"/>
    <w:rsid w:val="000F7168"/>
    <w:rsid w:val="0010001C"/>
    <w:rsid w:val="00101157"/>
    <w:rsid w:val="001027F6"/>
    <w:rsid w:val="00105611"/>
    <w:rsid w:val="00105864"/>
    <w:rsid w:val="001066E4"/>
    <w:rsid w:val="001113F1"/>
    <w:rsid w:val="00111732"/>
    <w:rsid w:val="00111F6C"/>
    <w:rsid w:val="001128A9"/>
    <w:rsid w:val="00113457"/>
    <w:rsid w:val="00114339"/>
    <w:rsid w:val="001145D1"/>
    <w:rsid w:val="00114E9B"/>
    <w:rsid w:val="0011535D"/>
    <w:rsid w:val="00115D77"/>
    <w:rsid w:val="00120491"/>
    <w:rsid w:val="0012195A"/>
    <w:rsid w:val="00121AD1"/>
    <w:rsid w:val="00122422"/>
    <w:rsid w:val="001224B7"/>
    <w:rsid w:val="001229E5"/>
    <w:rsid w:val="00122D9D"/>
    <w:rsid w:val="001238FD"/>
    <w:rsid w:val="00123D18"/>
    <w:rsid w:val="00124AF0"/>
    <w:rsid w:val="00126604"/>
    <w:rsid w:val="00131277"/>
    <w:rsid w:val="0013195C"/>
    <w:rsid w:val="00131D79"/>
    <w:rsid w:val="00133275"/>
    <w:rsid w:val="00141F65"/>
    <w:rsid w:val="001451AC"/>
    <w:rsid w:val="00145639"/>
    <w:rsid w:val="001502F7"/>
    <w:rsid w:val="001506BC"/>
    <w:rsid w:val="001529C0"/>
    <w:rsid w:val="00153130"/>
    <w:rsid w:val="001570B9"/>
    <w:rsid w:val="001575A3"/>
    <w:rsid w:val="001605A3"/>
    <w:rsid w:val="00163A9F"/>
    <w:rsid w:val="00163BAF"/>
    <w:rsid w:val="001671FC"/>
    <w:rsid w:val="00167950"/>
    <w:rsid w:val="00167EA5"/>
    <w:rsid w:val="001716A0"/>
    <w:rsid w:val="00171A8F"/>
    <w:rsid w:val="001726C0"/>
    <w:rsid w:val="001729EE"/>
    <w:rsid w:val="00174D4A"/>
    <w:rsid w:val="0017546D"/>
    <w:rsid w:val="00175ABF"/>
    <w:rsid w:val="0017614F"/>
    <w:rsid w:val="00180C52"/>
    <w:rsid w:val="001816FE"/>
    <w:rsid w:val="0018334C"/>
    <w:rsid w:val="00183EA4"/>
    <w:rsid w:val="001847A4"/>
    <w:rsid w:val="0018593B"/>
    <w:rsid w:val="00185CA0"/>
    <w:rsid w:val="00186DCA"/>
    <w:rsid w:val="00190652"/>
    <w:rsid w:val="00190BA0"/>
    <w:rsid w:val="0019133A"/>
    <w:rsid w:val="001922C4"/>
    <w:rsid w:val="00192F35"/>
    <w:rsid w:val="00193023"/>
    <w:rsid w:val="0019575A"/>
    <w:rsid w:val="00195AF0"/>
    <w:rsid w:val="001A425D"/>
    <w:rsid w:val="001A4D22"/>
    <w:rsid w:val="001A6A63"/>
    <w:rsid w:val="001A7352"/>
    <w:rsid w:val="001A7DF2"/>
    <w:rsid w:val="001B2996"/>
    <w:rsid w:val="001B32C3"/>
    <w:rsid w:val="001B3619"/>
    <w:rsid w:val="001B3A7A"/>
    <w:rsid w:val="001B4905"/>
    <w:rsid w:val="001B75E8"/>
    <w:rsid w:val="001C15F3"/>
    <w:rsid w:val="001C24B9"/>
    <w:rsid w:val="001C2F9F"/>
    <w:rsid w:val="001C3E51"/>
    <w:rsid w:val="001C5023"/>
    <w:rsid w:val="001C5272"/>
    <w:rsid w:val="001C66DD"/>
    <w:rsid w:val="001C7D05"/>
    <w:rsid w:val="001D03E7"/>
    <w:rsid w:val="001D33A8"/>
    <w:rsid w:val="001D5000"/>
    <w:rsid w:val="001D7D43"/>
    <w:rsid w:val="001E28DA"/>
    <w:rsid w:val="001E4E69"/>
    <w:rsid w:val="001E69D9"/>
    <w:rsid w:val="001E72B5"/>
    <w:rsid w:val="001F00BE"/>
    <w:rsid w:val="001F0C11"/>
    <w:rsid w:val="001F1076"/>
    <w:rsid w:val="001F1AAC"/>
    <w:rsid w:val="001F2D7C"/>
    <w:rsid w:val="001F38B3"/>
    <w:rsid w:val="001F3ECC"/>
    <w:rsid w:val="001F41E6"/>
    <w:rsid w:val="001F4A46"/>
    <w:rsid w:val="001F5788"/>
    <w:rsid w:val="001F5B1C"/>
    <w:rsid w:val="00200952"/>
    <w:rsid w:val="00201085"/>
    <w:rsid w:val="0020264F"/>
    <w:rsid w:val="00202A11"/>
    <w:rsid w:val="00203C44"/>
    <w:rsid w:val="00206055"/>
    <w:rsid w:val="002066FD"/>
    <w:rsid w:val="002068F0"/>
    <w:rsid w:val="002070B4"/>
    <w:rsid w:val="00207E8A"/>
    <w:rsid w:val="00211329"/>
    <w:rsid w:val="0021140C"/>
    <w:rsid w:val="00212326"/>
    <w:rsid w:val="002137F0"/>
    <w:rsid w:val="002147D4"/>
    <w:rsid w:val="002151E5"/>
    <w:rsid w:val="00217DB9"/>
    <w:rsid w:val="00221ACF"/>
    <w:rsid w:val="00223D17"/>
    <w:rsid w:val="002251E9"/>
    <w:rsid w:val="0023080A"/>
    <w:rsid w:val="002309F5"/>
    <w:rsid w:val="00232A0A"/>
    <w:rsid w:val="00232ABC"/>
    <w:rsid w:val="002345BF"/>
    <w:rsid w:val="00234FA0"/>
    <w:rsid w:val="00237126"/>
    <w:rsid w:val="002403C4"/>
    <w:rsid w:val="00240ACF"/>
    <w:rsid w:val="002419E9"/>
    <w:rsid w:val="00243133"/>
    <w:rsid w:val="00243376"/>
    <w:rsid w:val="00245076"/>
    <w:rsid w:val="0024523A"/>
    <w:rsid w:val="00246B70"/>
    <w:rsid w:val="00247738"/>
    <w:rsid w:val="002500F0"/>
    <w:rsid w:val="00250C4A"/>
    <w:rsid w:val="00252C83"/>
    <w:rsid w:val="00254A33"/>
    <w:rsid w:val="002555DE"/>
    <w:rsid w:val="00256335"/>
    <w:rsid w:val="002577FE"/>
    <w:rsid w:val="00261E5A"/>
    <w:rsid w:val="002631BA"/>
    <w:rsid w:val="0026389A"/>
    <w:rsid w:val="00266AB3"/>
    <w:rsid w:val="00273B65"/>
    <w:rsid w:val="00276A25"/>
    <w:rsid w:val="00282A25"/>
    <w:rsid w:val="00282C26"/>
    <w:rsid w:val="00283CAC"/>
    <w:rsid w:val="00286EE6"/>
    <w:rsid w:val="0028715A"/>
    <w:rsid w:val="00290995"/>
    <w:rsid w:val="002917C4"/>
    <w:rsid w:val="00291CDA"/>
    <w:rsid w:val="002924BF"/>
    <w:rsid w:val="00292930"/>
    <w:rsid w:val="0029396E"/>
    <w:rsid w:val="00297B17"/>
    <w:rsid w:val="002A04B9"/>
    <w:rsid w:val="002A2697"/>
    <w:rsid w:val="002A4CC3"/>
    <w:rsid w:val="002A52AC"/>
    <w:rsid w:val="002A563F"/>
    <w:rsid w:val="002B04E7"/>
    <w:rsid w:val="002B416E"/>
    <w:rsid w:val="002B5FCF"/>
    <w:rsid w:val="002B7261"/>
    <w:rsid w:val="002B7C59"/>
    <w:rsid w:val="002B7D55"/>
    <w:rsid w:val="002C020F"/>
    <w:rsid w:val="002C02C1"/>
    <w:rsid w:val="002C17A4"/>
    <w:rsid w:val="002C190F"/>
    <w:rsid w:val="002C1FFC"/>
    <w:rsid w:val="002C36A7"/>
    <w:rsid w:val="002C38C4"/>
    <w:rsid w:val="002C39FD"/>
    <w:rsid w:val="002C5B5B"/>
    <w:rsid w:val="002C6906"/>
    <w:rsid w:val="002D2EB3"/>
    <w:rsid w:val="002D454D"/>
    <w:rsid w:val="002D4E35"/>
    <w:rsid w:val="002E13ED"/>
    <w:rsid w:val="002E3BF8"/>
    <w:rsid w:val="002E51A4"/>
    <w:rsid w:val="002F0205"/>
    <w:rsid w:val="002F36A4"/>
    <w:rsid w:val="002F4541"/>
    <w:rsid w:val="002F482E"/>
    <w:rsid w:val="002F54B4"/>
    <w:rsid w:val="002F5B48"/>
    <w:rsid w:val="002F6C5E"/>
    <w:rsid w:val="002F7567"/>
    <w:rsid w:val="003008E5"/>
    <w:rsid w:val="00300E7A"/>
    <w:rsid w:val="00302421"/>
    <w:rsid w:val="00302B93"/>
    <w:rsid w:val="00303972"/>
    <w:rsid w:val="003042D2"/>
    <w:rsid w:val="0030583A"/>
    <w:rsid w:val="003065F4"/>
    <w:rsid w:val="003113BC"/>
    <w:rsid w:val="00311A94"/>
    <w:rsid w:val="00311C64"/>
    <w:rsid w:val="00312243"/>
    <w:rsid w:val="00312718"/>
    <w:rsid w:val="0031401F"/>
    <w:rsid w:val="0031419B"/>
    <w:rsid w:val="00315A03"/>
    <w:rsid w:val="003178C6"/>
    <w:rsid w:val="00320563"/>
    <w:rsid w:val="003207DF"/>
    <w:rsid w:val="003213D3"/>
    <w:rsid w:val="00322C75"/>
    <w:rsid w:val="0032302B"/>
    <w:rsid w:val="00323A40"/>
    <w:rsid w:val="00323DCE"/>
    <w:rsid w:val="00323F53"/>
    <w:rsid w:val="003241A4"/>
    <w:rsid w:val="00324261"/>
    <w:rsid w:val="0032500B"/>
    <w:rsid w:val="00326739"/>
    <w:rsid w:val="00332884"/>
    <w:rsid w:val="00334C3C"/>
    <w:rsid w:val="00334DE1"/>
    <w:rsid w:val="003356B4"/>
    <w:rsid w:val="003369EB"/>
    <w:rsid w:val="00336F06"/>
    <w:rsid w:val="00337924"/>
    <w:rsid w:val="00341E35"/>
    <w:rsid w:val="00342A27"/>
    <w:rsid w:val="00342BB2"/>
    <w:rsid w:val="00344326"/>
    <w:rsid w:val="00344DDB"/>
    <w:rsid w:val="0034622A"/>
    <w:rsid w:val="003467F5"/>
    <w:rsid w:val="0034711E"/>
    <w:rsid w:val="003501F8"/>
    <w:rsid w:val="00350240"/>
    <w:rsid w:val="00350C10"/>
    <w:rsid w:val="0035143B"/>
    <w:rsid w:val="00353DF7"/>
    <w:rsid w:val="00354CAD"/>
    <w:rsid w:val="00355158"/>
    <w:rsid w:val="003555FB"/>
    <w:rsid w:val="00355C05"/>
    <w:rsid w:val="00355EE4"/>
    <w:rsid w:val="0035606E"/>
    <w:rsid w:val="003563C8"/>
    <w:rsid w:val="00357E6C"/>
    <w:rsid w:val="003627B4"/>
    <w:rsid w:val="0036600B"/>
    <w:rsid w:val="0036632B"/>
    <w:rsid w:val="0036735A"/>
    <w:rsid w:val="00370B28"/>
    <w:rsid w:val="00371C7E"/>
    <w:rsid w:val="00373122"/>
    <w:rsid w:val="00373D5F"/>
    <w:rsid w:val="00374A14"/>
    <w:rsid w:val="00376DC3"/>
    <w:rsid w:val="00376ED1"/>
    <w:rsid w:val="00380358"/>
    <w:rsid w:val="00390096"/>
    <w:rsid w:val="0039136B"/>
    <w:rsid w:val="003921E7"/>
    <w:rsid w:val="0039238A"/>
    <w:rsid w:val="003943BA"/>
    <w:rsid w:val="00395274"/>
    <w:rsid w:val="00395CA3"/>
    <w:rsid w:val="003A07E0"/>
    <w:rsid w:val="003A1EAB"/>
    <w:rsid w:val="003A3A2C"/>
    <w:rsid w:val="003A4110"/>
    <w:rsid w:val="003A455F"/>
    <w:rsid w:val="003A5C9B"/>
    <w:rsid w:val="003B0564"/>
    <w:rsid w:val="003B1427"/>
    <w:rsid w:val="003B3935"/>
    <w:rsid w:val="003B3CFB"/>
    <w:rsid w:val="003B3ED5"/>
    <w:rsid w:val="003B4EBA"/>
    <w:rsid w:val="003B6965"/>
    <w:rsid w:val="003C255E"/>
    <w:rsid w:val="003C3A1D"/>
    <w:rsid w:val="003C579F"/>
    <w:rsid w:val="003D12E8"/>
    <w:rsid w:val="003D2015"/>
    <w:rsid w:val="003D5A68"/>
    <w:rsid w:val="003D6F38"/>
    <w:rsid w:val="003E19ED"/>
    <w:rsid w:val="003E389C"/>
    <w:rsid w:val="003E38B2"/>
    <w:rsid w:val="003E3E89"/>
    <w:rsid w:val="003E5610"/>
    <w:rsid w:val="003E5B7D"/>
    <w:rsid w:val="003E650D"/>
    <w:rsid w:val="003E6894"/>
    <w:rsid w:val="003E7182"/>
    <w:rsid w:val="003E7E25"/>
    <w:rsid w:val="003F3C46"/>
    <w:rsid w:val="003F4672"/>
    <w:rsid w:val="003F566A"/>
    <w:rsid w:val="003F5A4E"/>
    <w:rsid w:val="003F77BA"/>
    <w:rsid w:val="004012E8"/>
    <w:rsid w:val="00401385"/>
    <w:rsid w:val="00401F46"/>
    <w:rsid w:val="00403400"/>
    <w:rsid w:val="004043D0"/>
    <w:rsid w:val="00404E52"/>
    <w:rsid w:val="0040575D"/>
    <w:rsid w:val="004065D5"/>
    <w:rsid w:val="00406DE5"/>
    <w:rsid w:val="00410B21"/>
    <w:rsid w:val="0041404C"/>
    <w:rsid w:val="00414CB9"/>
    <w:rsid w:val="00415C4A"/>
    <w:rsid w:val="00420D75"/>
    <w:rsid w:val="00422419"/>
    <w:rsid w:val="0042250F"/>
    <w:rsid w:val="00423AE0"/>
    <w:rsid w:val="00424FE9"/>
    <w:rsid w:val="00425BCB"/>
    <w:rsid w:val="00426C6B"/>
    <w:rsid w:val="00427D31"/>
    <w:rsid w:val="00430787"/>
    <w:rsid w:val="00434716"/>
    <w:rsid w:val="00434733"/>
    <w:rsid w:val="004355F8"/>
    <w:rsid w:val="00441CF8"/>
    <w:rsid w:val="00444AB8"/>
    <w:rsid w:val="00445F8A"/>
    <w:rsid w:val="00447DCD"/>
    <w:rsid w:val="00451A8F"/>
    <w:rsid w:val="00453D4E"/>
    <w:rsid w:val="00454F02"/>
    <w:rsid w:val="00455244"/>
    <w:rsid w:val="00460C36"/>
    <w:rsid w:val="00467520"/>
    <w:rsid w:val="004678FF"/>
    <w:rsid w:val="00467CA0"/>
    <w:rsid w:val="004713FC"/>
    <w:rsid w:val="00471F02"/>
    <w:rsid w:val="0047248C"/>
    <w:rsid w:val="00473E3D"/>
    <w:rsid w:val="004755C5"/>
    <w:rsid w:val="00477643"/>
    <w:rsid w:val="00481759"/>
    <w:rsid w:val="00484BFB"/>
    <w:rsid w:val="00484F3A"/>
    <w:rsid w:val="00486A7C"/>
    <w:rsid w:val="00486DBC"/>
    <w:rsid w:val="00491CF6"/>
    <w:rsid w:val="00493866"/>
    <w:rsid w:val="00495476"/>
    <w:rsid w:val="00496DF0"/>
    <w:rsid w:val="00497B8F"/>
    <w:rsid w:val="004A2F66"/>
    <w:rsid w:val="004A68B4"/>
    <w:rsid w:val="004B18A7"/>
    <w:rsid w:val="004B301F"/>
    <w:rsid w:val="004B314E"/>
    <w:rsid w:val="004B3BAF"/>
    <w:rsid w:val="004B527A"/>
    <w:rsid w:val="004B5CC8"/>
    <w:rsid w:val="004B7880"/>
    <w:rsid w:val="004C3989"/>
    <w:rsid w:val="004C5AC7"/>
    <w:rsid w:val="004D0FDF"/>
    <w:rsid w:val="004D15D8"/>
    <w:rsid w:val="004D2271"/>
    <w:rsid w:val="004D28FD"/>
    <w:rsid w:val="004D5C3C"/>
    <w:rsid w:val="004D5CA6"/>
    <w:rsid w:val="004D6A5D"/>
    <w:rsid w:val="004E29F8"/>
    <w:rsid w:val="004E35FC"/>
    <w:rsid w:val="004E3E4E"/>
    <w:rsid w:val="004E4509"/>
    <w:rsid w:val="004E6381"/>
    <w:rsid w:val="004E76C1"/>
    <w:rsid w:val="004F1C75"/>
    <w:rsid w:val="004F2927"/>
    <w:rsid w:val="004F3C01"/>
    <w:rsid w:val="004F3D92"/>
    <w:rsid w:val="004F3EA5"/>
    <w:rsid w:val="004F4FF8"/>
    <w:rsid w:val="004F64AA"/>
    <w:rsid w:val="00500558"/>
    <w:rsid w:val="0050076A"/>
    <w:rsid w:val="005014CF"/>
    <w:rsid w:val="005021FE"/>
    <w:rsid w:val="0050342D"/>
    <w:rsid w:val="00505F89"/>
    <w:rsid w:val="005074FE"/>
    <w:rsid w:val="0051076B"/>
    <w:rsid w:val="00514BD8"/>
    <w:rsid w:val="005151A7"/>
    <w:rsid w:val="00516B43"/>
    <w:rsid w:val="00516CB4"/>
    <w:rsid w:val="00521970"/>
    <w:rsid w:val="00521E14"/>
    <w:rsid w:val="00522278"/>
    <w:rsid w:val="00522CE8"/>
    <w:rsid w:val="005241A1"/>
    <w:rsid w:val="00525D7F"/>
    <w:rsid w:val="00527109"/>
    <w:rsid w:val="00527C47"/>
    <w:rsid w:val="00530F84"/>
    <w:rsid w:val="00532F60"/>
    <w:rsid w:val="0053354B"/>
    <w:rsid w:val="00533D1E"/>
    <w:rsid w:val="00534C00"/>
    <w:rsid w:val="005352EF"/>
    <w:rsid w:val="005376D0"/>
    <w:rsid w:val="00543FD8"/>
    <w:rsid w:val="00547A08"/>
    <w:rsid w:val="00552A2D"/>
    <w:rsid w:val="00553834"/>
    <w:rsid w:val="005540E6"/>
    <w:rsid w:val="00554DC2"/>
    <w:rsid w:val="005551B8"/>
    <w:rsid w:val="005558A1"/>
    <w:rsid w:val="00556AB7"/>
    <w:rsid w:val="005574BD"/>
    <w:rsid w:val="00557B6D"/>
    <w:rsid w:val="00560BBC"/>
    <w:rsid w:val="005625B5"/>
    <w:rsid w:val="00564E73"/>
    <w:rsid w:val="00564F20"/>
    <w:rsid w:val="00565636"/>
    <w:rsid w:val="00567A48"/>
    <w:rsid w:val="00567F2D"/>
    <w:rsid w:val="00570470"/>
    <w:rsid w:val="00570E30"/>
    <w:rsid w:val="005714B4"/>
    <w:rsid w:val="00574390"/>
    <w:rsid w:val="00574479"/>
    <w:rsid w:val="0057516D"/>
    <w:rsid w:val="00580C71"/>
    <w:rsid w:val="00581963"/>
    <w:rsid w:val="00582166"/>
    <w:rsid w:val="0058255F"/>
    <w:rsid w:val="0058484C"/>
    <w:rsid w:val="00587429"/>
    <w:rsid w:val="00587949"/>
    <w:rsid w:val="005879B2"/>
    <w:rsid w:val="00591B43"/>
    <w:rsid w:val="00594592"/>
    <w:rsid w:val="005A02F6"/>
    <w:rsid w:val="005A08DF"/>
    <w:rsid w:val="005A1ACC"/>
    <w:rsid w:val="005A22B4"/>
    <w:rsid w:val="005A44F4"/>
    <w:rsid w:val="005A4AEA"/>
    <w:rsid w:val="005A5032"/>
    <w:rsid w:val="005A5455"/>
    <w:rsid w:val="005A7DC8"/>
    <w:rsid w:val="005B0DB2"/>
    <w:rsid w:val="005B1936"/>
    <w:rsid w:val="005B315B"/>
    <w:rsid w:val="005B4BEA"/>
    <w:rsid w:val="005B61A6"/>
    <w:rsid w:val="005B62FE"/>
    <w:rsid w:val="005C02C7"/>
    <w:rsid w:val="005C19C5"/>
    <w:rsid w:val="005C21A4"/>
    <w:rsid w:val="005C22E4"/>
    <w:rsid w:val="005C3B44"/>
    <w:rsid w:val="005C6D19"/>
    <w:rsid w:val="005D162C"/>
    <w:rsid w:val="005D2C52"/>
    <w:rsid w:val="005D2D3D"/>
    <w:rsid w:val="005D34F2"/>
    <w:rsid w:val="005D3DBB"/>
    <w:rsid w:val="005D6135"/>
    <w:rsid w:val="005E223F"/>
    <w:rsid w:val="005E26D0"/>
    <w:rsid w:val="005E2F60"/>
    <w:rsid w:val="005E3AE2"/>
    <w:rsid w:val="005E3E84"/>
    <w:rsid w:val="005E4276"/>
    <w:rsid w:val="005E46B1"/>
    <w:rsid w:val="005E50DF"/>
    <w:rsid w:val="005E55CE"/>
    <w:rsid w:val="005E6BFB"/>
    <w:rsid w:val="005E7FB8"/>
    <w:rsid w:val="005F0428"/>
    <w:rsid w:val="005F0F45"/>
    <w:rsid w:val="006013D9"/>
    <w:rsid w:val="0060151B"/>
    <w:rsid w:val="006025AB"/>
    <w:rsid w:val="00604535"/>
    <w:rsid w:val="006073A1"/>
    <w:rsid w:val="00612780"/>
    <w:rsid w:val="0061309F"/>
    <w:rsid w:val="00613183"/>
    <w:rsid w:val="00613481"/>
    <w:rsid w:val="00616732"/>
    <w:rsid w:val="006173C0"/>
    <w:rsid w:val="00617C61"/>
    <w:rsid w:val="00622659"/>
    <w:rsid w:val="00623AA1"/>
    <w:rsid w:val="00624800"/>
    <w:rsid w:val="00624DB6"/>
    <w:rsid w:val="00624E80"/>
    <w:rsid w:val="006254E4"/>
    <w:rsid w:val="006266B0"/>
    <w:rsid w:val="006271E0"/>
    <w:rsid w:val="006333D7"/>
    <w:rsid w:val="00634EB2"/>
    <w:rsid w:val="00635C24"/>
    <w:rsid w:val="006360C1"/>
    <w:rsid w:val="00636521"/>
    <w:rsid w:val="006376B1"/>
    <w:rsid w:val="006377DD"/>
    <w:rsid w:val="00637899"/>
    <w:rsid w:val="00640BF3"/>
    <w:rsid w:val="006415DE"/>
    <w:rsid w:val="00643B40"/>
    <w:rsid w:val="00643FC9"/>
    <w:rsid w:val="0064455C"/>
    <w:rsid w:val="00644626"/>
    <w:rsid w:val="00644769"/>
    <w:rsid w:val="0064526E"/>
    <w:rsid w:val="00645DD0"/>
    <w:rsid w:val="006462D9"/>
    <w:rsid w:val="00647BB1"/>
    <w:rsid w:val="00650494"/>
    <w:rsid w:val="0065078A"/>
    <w:rsid w:val="00652826"/>
    <w:rsid w:val="00654CFF"/>
    <w:rsid w:val="0065650F"/>
    <w:rsid w:val="00660633"/>
    <w:rsid w:val="00661B3B"/>
    <w:rsid w:val="00663442"/>
    <w:rsid w:val="006652A2"/>
    <w:rsid w:val="00665DB3"/>
    <w:rsid w:val="00666B6B"/>
    <w:rsid w:val="00666DCA"/>
    <w:rsid w:val="006677A3"/>
    <w:rsid w:val="006677A5"/>
    <w:rsid w:val="006709A8"/>
    <w:rsid w:val="00672772"/>
    <w:rsid w:val="00672B12"/>
    <w:rsid w:val="00674CD3"/>
    <w:rsid w:val="00681E46"/>
    <w:rsid w:val="006838FF"/>
    <w:rsid w:val="00683C73"/>
    <w:rsid w:val="006860B0"/>
    <w:rsid w:val="00686589"/>
    <w:rsid w:val="00687B5C"/>
    <w:rsid w:val="00690EF5"/>
    <w:rsid w:val="00692442"/>
    <w:rsid w:val="00693333"/>
    <w:rsid w:val="006935CC"/>
    <w:rsid w:val="00693880"/>
    <w:rsid w:val="006947BD"/>
    <w:rsid w:val="00694A40"/>
    <w:rsid w:val="006974FB"/>
    <w:rsid w:val="00697916"/>
    <w:rsid w:val="006A24D2"/>
    <w:rsid w:val="006A2C01"/>
    <w:rsid w:val="006A448F"/>
    <w:rsid w:val="006A4AAF"/>
    <w:rsid w:val="006A54C3"/>
    <w:rsid w:val="006B13FF"/>
    <w:rsid w:val="006B1497"/>
    <w:rsid w:val="006B1FAD"/>
    <w:rsid w:val="006B39AB"/>
    <w:rsid w:val="006B5715"/>
    <w:rsid w:val="006B5721"/>
    <w:rsid w:val="006B5B17"/>
    <w:rsid w:val="006B60D9"/>
    <w:rsid w:val="006B6CB8"/>
    <w:rsid w:val="006B70C0"/>
    <w:rsid w:val="006C3CE2"/>
    <w:rsid w:val="006C49E7"/>
    <w:rsid w:val="006D0A2A"/>
    <w:rsid w:val="006D25B3"/>
    <w:rsid w:val="006D2602"/>
    <w:rsid w:val="006D29C3"/>
    <w:rsid w:val="006D3FCF"/>
    <w:rsid w:val="006D6D5B"/>
    <w:rsid w:val="006E1210"/>
    <w:rsid w:val="006E3515"/>
    <w:rsid w:val="006E489D"/>
    <w:rsid w:val="006E5FD4"/>
    <w:rsid w:val="006F0F4F"/>
    <w:rsid w:val="006F1871"/>
    <w:rsid w:val="006F4503"/>
    <w:rsid w:val="007000B8"/>
    <w:rsid w:val="00702C61"/>
    <w:rsid w:val="0070346D"/>
    <w:rsid w:val="00703784"/>
    <w:rsid w:val="00703FD8"/>
    <w:rsid w:val="00704063"/>
    <w:rsid w:val="0070496A"/>
    <w:rsid w:val="00704AF9"/>
    <w:rsid w:val="00705569"/>
    <w:rsid w:val="00705DFD"/>
    <w:rsid w:val="00707211"/>
    <w:rsid w:val="00711B71"/>
    <w:rsid w:val="007120D2"/>
    <w:rsid w:val="00713294"/>
    <w:rsid w:val="00714220"/>
    <w:rsid w:val="00715CE2"/>
    <w:rsid w:val="00715DC0"/>
    <w:rsid w:val="007163AB"/>
    <w:rsid w:val="007176FB"/>
    <w:rsid w:val="00720032"/>
    <w:rsid w:val="0072055C"/>
    <w:rsid w:val="00730379"/>
    <w:rsid w:val="00730EB5"/>
    <w:rsid w:val="00732835"/>
    <w:rsid w:val="00732932"/>
    <w:rsid w:val="00732DCB"/>
    <w:rsid w:val="00736110"/>
    <w:rsid w:val="00736897"/>
    <w:rsid w:val="00740D75"/>
    <w:rsid w:val="00741609"/>
    <w:rsid w:val="007424CE"/>
    <w:rsid w:val="0074377B"/>
    <w:rsid w:val="00743965"/>
    <w:rsid w:val="00744BBD"/>
    <w:rsid w:val="0075106E"/>
    <w:rsid w:val="00752154"/>
    <w:rsid w:val="00753C34"/>
    <w:rsid w:val="00754894"/>
    <w:rsid w:val="007571A7"/>
    <w:rsid w:val="00760F6A"/>
    <w:rsid w:val="007617DC"/>
    <w:rsid w:val="0076522F"/>
    <w:rsid w:val="007655EF"/>
    <w:rsid w:val="00767CF0"/>
    <w:rsid w:val="00771B09"/>
    <w:rsid w:val="00772C39"/>
    <w:rsid w:val="007753A5"/>
    <w:rsid w:val="00776CD1"/>
    <w:rsid w:val="00777B9F"/>
    <w:rsid w:val="0078126F"/>
    <w:rsid w:val="00782A53"/>
    <w:rsid w:val="00782FD2"/>
    <w:rsid w:val="007834DE"/>
    <w:rsid w:val="0078476F"/>
    <w:rsid w:val="00784933"/>
    <w:rsid w:val="00786E43"/>
    <w:rsid w:val="00786E4E"/>
    <w:rsid w:val="00786ED9"/>
    <w:rsid w:val="007915AE"/>
    <w:rsid w:val="00791D4B"/>
    <w:rsid w:val="0079386C"/>
    <w:rsid w:val="00793B05"/>
    <w:rsid w:val="007973D5"/>
    <w:rsid w:val="007A3366"/>
    <w:rsid w:val="007A4B48"/>
    <w:rsid w:val="007A5346"/>
    <w:rsid w:val="007A5F65"/>
    <w:rsid w:val="007B0570"/>
    <w:rsid w:val="007B0763"/>
    <w:rsid w:val="007B08AE"/>
    <w:rsid w:val="007B0ACB"/>
    <w:rsid w:val="007B1FBD"/>
    <w:rsid w:val="007B570F"/>
    <w:rsid w:val="007B577B"/>
    <w:rsid w:val="007C2EA3"/>
    <w:rsid w:val="007C4A64"/>
    <w:rsid w:val="007C59A7"/>
    <w:rsid w:val="007D04BF"/>
    <w:rsid w:val="007D075C"/>
    <w:rsid w:val="007D17D7"/>
    <w:rsid w:val="007D4507"/>
    <w:rsid w:val="007D4584"/>
    <w:rsid w:val="007D4F33"/>
    <w:rsid w:val="007D5A97"/>
    <w:rsid w:val="007D5AB1"/>
    <w:rsid w:val="007D7004"/>
    <w:rsid w:val="007D7078"/>
    <w:rsid w:val="007D7342"/>
    <w:rsid w:val="007E04D6"/>
    <w:rsid w:val="007E1AB4"/>
    <w:rsid w:val="007E2256"/>
    <w:rsid w:val="007E2932"/>
    <w:rsid w:val="007E39A2"/>
    <w:rsid w:val="007E4C55"/>
    <w:rsid w:val="007F01EC"/>
    <w:rsid w:val="007F2D0F"/>
    <w:rsid w:val="007F4098"/>
    <w:rsid w:val="007F4963"/>
    <w:rsid w:val="007F4DC3"/>
    <w:rsid w:val="007F5659"/>
    <w:rsid w:val="007F59D4"/>
    <w:rsid w:val="007F6C85"/>
    <w:rsid w:val="00800137"/>
    <w:rsid w:val="0080136A"/>
    <w:rsid w:val="008016FA"/>
    <w:rsid w:val="00801878"/>
    <w:rsid w:val="00802CB5"/>
    <w:rsid w:val="00803A24"/>
    <w:rsid w:val="00803F8D"/>
    <w:rsid w:val="00806A54"/>
    <w:rsid w:val="0081132F"/>
    <w:rsid w:val="008119F2"/>
    <w:rsid w:val="00812326"/>
    <w:rsid w:val="00813631"/>
    <w:rsid w:val="00814430"/>
    <w:rsid w:val="00815F78"/>
    <w:rsid w:val="0081658A"/>
    <w:rsid w:val="008178D5"/>
    <w:rsid w:val="008204D8"/>
    <w:rsid w:val="00820725"/>
    <w:rsid w:val="00820A43"/>
    <w:rsid w:val="0082773D"/>
    <w:rsid w:val="008314EA"/>
    <w:rsid w:val="00832FF2"/>
    <w:rsid w:val="00833CFE"/>
    <w:rsid w:val="00833E85"/>
    <w:rsid w:val="00834C1A"/>
    <w:rsid w:val="00835702"/>
    <w:rsid w:val="00835B20"/>
    <w:rsid w:val="00837599"/>
    <w:rsid w:val="008409BF"/>
    <w:rsid w:val="00841159"/>
    <w:rsid w:val="0084136C"/>
    <w:rsid w:val="00841510"/>
    <w:rsid w:val="0084458B"/>
    <w:rsid w:val="00844B05"/>
    <w:rsid w:val="00846952"/>
    <w:rsid w:val="00854642"/>
    <w:rsid w:val="00856261"/>
    <w:rsid w:val="00857A4C"/>
    <w:rsid w:val="00861FCC"/>
    <w:rsid w:val="00862305"/>
    <w:rsid w:val="00862424"/>
    <w:rsid w:val="00862463"/>
    <w:rsid w:val="00863333"/>
    <w:rsid w:val="0086450B"/>
    <w:rsid w:val="00864C13"/>
    <w:rsid w:val="0086743C"/>
    <w:rsid w:val="00867EF8"/>
    <w:rsid w:val="008702F2"/>
    <w:rsid w:val="008727D1"/>
    <w:rsid w:val="008751AD"/>
    <w:rsid w:val="0087726D"/>
    <w:rsid w:val="00880AFF"/>
    <w:rsid w:val="00885A05"/>
    <w:rsid w:val="00886078"/>
    <w:rsid w:val="00886C8F"/>
    <w:rsid w:val="00890C8B"/>
    <w:rsid w:val="008917F6"/>
    <w:rsid w:val="00891D72"/>
    <w:rsid w:val="00892B8A"/>
    <w:rsid w:val="0089515B"/>
    <w:rsid w:val="008956BF"/>
    <w:rsid w:val="00895D0C"/>
    <w:rsid w:val="0089693A"/>
    <w:rsid w:val="008978F6"/>
    <w:rsid w:val="008A1405"/>
    <w:rsid w:val="008A1CC9"/>
    <w:rsid w:val="008A3484"/>
    <w:rsid w:val="008A51E4"/>
    <w:rsid w:val="008A59BB"/>
    <w:rsid w:val="008A77BC"/>
    <w:rsid w:val="008B1817"/>
    <w:rsid w:val="008B2A1A"/>
    <w:rsid w:val="008B31FD"/>
    <w:rsid w:val="008B3D51"/>
    <w:rsid w:val="008B533A"/>
    <w:rsid w:val="008B5579"/>
    <w:rsid w:val="008B70D2"/>
    <w:rsid w:val="008B7EBC"/>
    <w:rsid w:val="008C13EB"/>
    <w:rsid w:val="008C1895"/>
    <w:rsid w:val="008C28FD"/>
    <w:rsid w:val="008C3141"/>
    <w:rsid w:val="008C533D"/>
    <w:rsid w:val="008C6000"/>
    <w:rsid w:val="008D0249"/>
    <w:rsid w:val="008D3AFA"/>
    <w:rsid w:val="008D425C"/>
    <w:rsid w:val="008D43B6"/>
    <w:rsid w:val="008D4963"/>
    <w:rsid w:val="008D5ECF"/>
    <w:rsid w:val="008D7F22"/>
    <w:rsid w:val="008E291D"/>
    <w:rsid w:val="008E3439"/>
    <w:rsid w:val="008E6058"/>
    <w:rsid w:val="008E6059"/>
    <w:rsid w:val="008E669E"/>
    <w:rsid w:val="008F16C4"/>
    <w:rsid w:val="008F1AA6"/>
    <w:rsid w:val="008F311B"/>
    <w:rsid w:val="008F7D57"/>
    <w:rsid w:val="0090028F"/>
    <w:rsid w:val="00900921"/>
    <w:rsid w:val="009016E8"/>
    <w:rsid w:val="00901803"/>
    <w:rsid w:val="00903194"/>
    <w:rsid w:val="00903371"/>
    <w:rsid w:val="009036DB"/>
    <w:rsid w:val="0090436F"/>
    <w:rsid w:val="0090451D"/>
    <w:rsid w:val="00905AF8"/>
    <w:rsid w:val="0091157E"/>
    <w:rsid w:val="009120F2"/>
    <w:rsid w:val="0091704D"/>
    <w:rsid w:val="009179AB"/>
    <w:rsid w:val="00920CF3"/>
    <w:rsid w:val="00921D44"/>
    <w:rsid w:val="00921E07"/>
    <w:rsid w:val="00931716"/>
    <w:rsid w:val="00936D5B"/>
    <w:rsid w:val="009408B0"/>
    <w:rsid w:val="00940C38"/>
    <w:rsid w:val="00941201"/>
    <w:rsid w:val="00941F7F"/>
    <w:rsid w:val="0094297C"/>
    <w:rsid w:val="0095170D"/>
    <w:rsid w:val="00951B3A"/>
    <w:rsid w:val="00951CD2"/>
    <w:rsid w:val="009525D2"/>
    <w:rsid w:val="00952A4B"/>
    <w:rsid w:val="00955780"/>
    <w:rsid w:val="00956C80"/>
    <w:rsid w:val="0096275A"/>
    <w:rsid w:val="00962905"/>
    <w:rsid w:val="00962F54"/>
    <w:rsid w:val="00964F0A"/>
    <w:rsid w:val="00965682"/>
    <w:rsid w:val="00966765"/>
    <w:rsid w:val="00966B4D"/>
    <w:rsid w:val="00970E01"/>
    <w:rsid w:val="00972EC4"/>
    <w:rsid w:val="00975144"/>
    <w:rsid w:val="00976174"/>
    <w:rsid w:val="00976D76"/>
    <w:rsid w:val="00977193"/>
    <w:rsid w:val="0097769F"/>
    <w:rsid w:val="00977D09"/>
    <w:rsid w:val="00980B9A"/>
    <w:rsid w:val="0098196A"/>
    <w:rsid w:val="00985E39"/>
    <w:rsid w:val="0098726C"/>
    <w:rsid w:val="009919C5"/>
    <w:rsid w:val="0099381A"/>
    <w:rsid w:val="0099448D"/>
    <w:rsid w:val="00994732"/>
    <w:rsid w:val="00996A59"/>
    <w:rsid w:val="00996A5B"/>
    <w:rsid w:val="0099747A"/>
    <w:rsid w:val="00997AEA"/>
    <w:rsid w:val="009A25A4"/>
    <w:rsid w:val="009A7EDD"/>
    <w:rsid w:val="009B0673"/>
    <w:rsid w:val="009B11C2"/>
    <w:rsid w:val="009B18DB"/>
    <w:rsid w:val="009B4813"/>
    <w:rsid w:val="009B4C1D"/>
    <w:rsid w:val="009B4C34"/>
    <w:rsid w:val="009C105F"/>
    <w:rsid w:val="009C1637"/>
    <w:rsid w:val="009C2425"/>
    <w:rsid w:val="009C2D9C"/>
    <w:rsid w:val="009C43A1"/>
    <w:rsid w:val="009C4D73"/>
    <w:rsid w:val="009C6086"/>
    <w:rsid w:val="009C67DC"/>
    <w:rsid w:val="009D1147"/>
    <w:rsid w:val="009D14E5"/>
    <w:rsid w:val="009D1506"/>
    <w:rsid w:val="009D2CC9"/>
    <w:rsid w:val="009D3829"/>
    <w:rsid w:val="009D62F0"/>
    <w:rsid w:val="009D6B3D"/>
    <w:rsid w:val="009E0B69"/>
    <w:rsid w:val="009E2500"/>
    <w:rsid w:val="009E3E72"/>
    <w:rsid w:val="009E6012"/>
    <w:rsid w:val="009E7600"/>
    <w:rsid w:val="009F0C13"/>
    <w:rsid w:val="009F3596"/>
    <w:rsid w:val="009F3767"/>
    <w:rsid w:val="009F3D78"/>
    <w:rsid w:val="009F690A"/>
    <w:rsid w:val="009F6FB9"/>
    <w:rsid w:val="009F790B"/>
    <w:rsid w:val="00A013DE"/>
    <w:rsid w:val="00A01490"/>
    <w:rsid w:val="00A01775"/>
    <w:rsid w:val="00A0185F"/>
    <w:rsid w:val="00A03A8C"/>
    <w:rsid w:val="00A04502"/>
    <w:rsid w:val="00A04DEE"/>
    <w:rsid w:val="00A053BD"/>
    <w:rsid w:val="00A11774"/>
    <w:rsid w:val="00A11B8C"/>
    <w:rsid w:val="00A123C7"/>
    <w:rsid w:val="00A13482"/>
    <w:rsid w:val="00A14318"/>
    <w:rsid w:val="00A145AF"/>
    <w:rsid w:val="00A17B74"/>
    <w:rsid w:val="00A22014"/>
    <w:rsid w:val="00A23E30"/>
    <w:rsid w:val="00A244F1"/>
    <w:rsid w:val="00A245B3"/>
    <w:rsid w:val="00A25FEA"/>
    <w:rsid w:val="00A26FDD"/>
    <w:rsid w:val="00A30905"/>
    <w:rsid w:val="00A31323"/>
    <w:rsid w:val="00A32E5C"/>
    <w:rsid w:val="00A32EFF"/>
    <w:rsid w:val="00A34554"/>
    <w:rsid w:val="00A35354"/>
    <w:rsid w:val="00A37DC2"/>
    <w:rsid w:val="00A40DC0"/>
    <w:rsid w:val="00A41218"/>
    <w:rsid w:val="00A424AD"/>
    <w:rsid w:val="00A42AE6"/>
    <w:rsid w:val="00A44899"/>
    <w:rsid w:val="00A47720"/>
    <w:rsid w:val="00A534DE"/>
    <w:rsid w:val="00A57DEC"/>
    <w:rsid w:val="00A6220A"/>
    <w:rsid w:val="00A6336A"/>
    <w:rsid w:val="00A64FFB"/>
    <w:rsid w:val="00A67A57"/>
    <w:rsid w:val="00A70E8B"/>
    <w:rsid w:val="00A71BA2"/>
    <w:rsid w:val="00A7340D"/>
    <w:rsid w:val="00A755B6"/>
    <w:rsid w:val="00A75DC4"/>
    <w:rsid w:val="00A76B89"/>
    <w:rsid w:val="00A76CBE"/>
    <w:rsid w:val="00A770E4"/>
    <w:rsid w:val="00A77411"/>
    <w:rsid w:val="00A80AD5"/>
    <w:rsid w:val="00A811F3"/>
    <w:rsid w:val="00A8472B"/>
    <w:rsid w:val="00A8581E"/>
    <w:rsid w:val="00A90373"/>
    <w:rsid w:val="00A977AC"/>
    <w:rsid w:val="00AA03A1"/>
    <w:rsid w:val="00AA0F47"/>
    <w:rsid w:val="00AA2C33"/>
    <w:rsid w:val="00AA3881"/>
    <w:rsid w:val="00AA4C1C"/>
    <w:rsid w:val="00AA5235"/>
    <w:rsid w:val="00AA5AFE"/>
    <w:rsid w:val="00AA61BF"/>
    <w:rsid w:val="00AA684C"/>
    <w:rsid w:val="00AB0C15"/>
    <w:rsid w:val="00AB493E"/>
    <w:rsid w:val="00AB79BE"/>
    <w:rsid w:val="00AC0874"/>
    <w:rsid w:val="00AC14DF"/>
    <w:rsid w:val="00AC2433"/>
    <w:rsid w:val="00AC3338"/>
    <w:rsid w:val="00AC4214"/>
    <w:rsid w:val="00AC6114"/>
    <w:rsid w:val="00AC665C"/>
    <w:rsid w:val="00AC70D8"/>
    <w:rsid w:val="00AC72AC"/>
    <w:rsid w:val="00AD1197"/>
    <w:rsid w:val="00AD293C"/>
    <w:rsid w:val="00AD43D0"/>
    <w:rsid w:val="00AD5485"/>
    <w:rsid w:val="00AD67A9"/>
    <w:rsid w:val="00AE100A"/>
    <w:rsid w:val="00AE25B8"/>
    <w:rsid w:val="00AE31A8"/>
    <w:rsid w:val="00AE48F0"/>
    <w:rsid w:val="00AE6FC6"/>
    <w:rsid w:val="00AF1863"/>
    <w:rsid w:val="00AF1AF2"/>
    <w:rsid w:val="00AF3D41"/>
    <w:rsid w:val="00AF4DBB"/>
    <w:rsid w:val="00AF5266"/>
    <w:rsid w:val="00AF77D5"/>
    <w:rsid w:val="00B01361"/>
    <w:rsid w:val="00B013DA"/>
    <w:rsid w:val="00B01DD3"/>
    <w:rsid w:val="00B02B7A"/>
    <w:rsid w:val="00B02FC4"/>
    <w:rsid w:val="00B03128"/>
    <w:rsid w:val="00B04385"/>
    <w:rsid w:val="00B05AFD"/>
    <w:rsid w:val="00B0696D"/>
    <w:rsid w:val="00B12F9F"/>
    <w:rsid w:val="00B146E2"/>
    <w:rsid w:val="00B148F5"/>
    <w:rsid w:val="00B1554A"/>
    <w:rsid w:val="00B1629A"/>
    <w:rsid w:val="00B17D36"/>
    <w:rsid w:val="00B204E9"/>
    <w:rsid w:val="00B2062F"/>
    <w:rsid w:val="00B215F1"/>
    <w:rsid w:val="00B22C5B"/>
    <w:rsid w:val="00B25369"/>
    <w:rsid w:val="00B25F0A"/>
    <w:rsid w:val="00B2655B"/>
    <w:rsid w:val="00B271D1"/>
    <w:rsid w:val="00B3062B"/>
    <w:rsid w:val="00B32BF4"/>
    <w:rsid w:val="00B33DC8"/>
    <w:rsid w:val="00B342E0"/>
    <w:rsid w:val="00B347B2"/>
    <w:rsid w:val="00B351B5"/>
    <w:rsid w:val="00B35264"/>
    <w:rsid w:val="00B36AA0"/>
    <w:rsid w:val="00B379AA"/>
    <w:rsid w:val="00B37DF9"/>
    <w:rsid w:val="00B400B3"/>
    <w:rsid w:val="00B42657"/>
    <w:rsid w:val="00B42C38"/>
    <w:rsid w:val="00B455FE"/>
    <w:rsid w:val="00B4647D"/>
    <w:rsid w:val="00B47CED"/>
    <w:rsid w:val="00B5064D"/>
    <w:rsid w:val="00B551BC"/>
    <w:rsid w:val="00B55C0F"/>
    <w:rsid w:val="00B56A21"/>
    <w:rsid w:val="00B6069D"/>
    <w:rsid w:val="00B60AB5"/>
    <w:rsid w:val="00B614CE"/>
    <w:rsid w:val="00B642B1"/>
    <w:rsid w:val="00B66A92"/>
    <w:rsid w:val="00B6726D"/>
    <w:rsid w:val="00B71294"/>
    <w:rsid w:val="00B713F5"/>
    <w:rsid w:val="00B72BDF"/>
    <w:rsid w:val="00B745C2"/>
    <w:rsid w:val="00B77B24"/>
    <w:rsid w:val="00B77E41"/>
    <w:rsid w:val="00B805D1"/>
    <w:rsid w:val="00B83E10"/>
    <w:rsid w:val="00B84ED5"/>
    <w:rsid w:val="00B86D57"/>
    <w:rsid w:val="00B92496"/>
    <w:rsid w:val="00B945E8"/>
    <w:rsid w:val="00B948B7"/>
    <w:rsid w:val="00BA09B1"/>
    <w:rsid w:val="00BA0E63"/>
    <w:rsid w:val="00BA3D17"/>
    <w:rsid w:val="00BA5208"/>
    <w:rsid w:val="00BA5B24"/>
    <w:rsid w:val="00BA622B"/>
    <w:rsid w:val="00BA79D5"/>
    <w:rsid w:val="00BB0FA0"/>
    <w:rsid w:val="00BB27C2"/>
    <w:rsid w:val="00BB4ACF"/>
    <w:rsid w:val="00BB6F3D"/>
    <w:rsid w:val="00BC02CA"/>
    <w:rsid w:val="00BC075E"/>
    <w:rsid w:val="00BC706D"/>
    <w:rsid w:val="00BC7431"/>
    <w:rsid w:val="00BD0AE5"/>
    <w:rsid w:val="00BD1B93"/>
    <w:rsid w:val="00BD21C2"/>
    <w:rsid w:val="00BD2391"/>
    <w:rsid w:val="00BD3E78"/>
    <w:rsid w:val="00BD747B"/>
    <w:rsid w:val="00BE0B61"/>
    <w:rsid w:val="00BE2081"/>
    <w:rsid w:val="00BE2F6E"/>
    <w:rsid w:val="00BE2FCC"/>
    <w:rsid w:val="00BE4288"/>
    <w:rsid w:val="00BE596D"/>
    <w:rsid w:val="00BE6845"/>
    <w:rsid w:val="00BF227C"/>
    <w:rsid w:val="00BF2D3D"/>
    <w:rsid w:val="00BF37D4"/>
    <w:rsid w:val="00BF4097"/>
    <w:rsid w:val="00BF426D"/>
    <w:rsid w:val="00BF493E"/>
    <w:rsid w:val="00BF6CE9"/>
    <w:rsid w:val="00BF7A89"/>
    <w:rsid w:val="00BF7E70"/>
    <w:rsid w:val="00C0402E"/>
    <w:rsid w:val="00C040FE"/>
    <w:rsid w:val="00C065F5"/>
    <w:rsid w:val="00C11150"/>
    <w:rsid w:val="00C11303"/>
    <w:rsid w:val="00C1207D"/>
    <w:rsid w:val="00C12779"/>
    <w:rsid w:val="00C12F48"/>
    <w:rsid w:val="00C146CD"/>
    <w:rsid w:val="00C14C1F"/>
    <w:rsid w:val="00C15930"/>
    <w:rsid w:val="00C20ABA"/>
    <w:rsid w:val="00C22F89"/>
    <w:rsid w:val="00C237C6"/>
    <w:rsid w:val="00C26160"/>
    <w:rsid w:val="00C268B7"/>
    <w:rsid w:val="00C3048E"/>
    <w:rsid w:val="00C31BF0"/>
    <w:rsid w:val="00C32B27"/>
    <w:rsid w:val="00C33B45"/>
    <w:rsid w:val="00C35855"/>
    <w:rsid w:val="00C37D33"/>
    <w:rsid w:val="00C40C2F"/>
    <w:rsid w:val="00C43B18"/>
    <w:rsid w:val="00C44238"/>
    <w:rsid w:val="00C45F9E"/>
    <w:rsid w:val="00C46C05"/>
    <w:rsid w:val="00C53800"/>
    <w:rsid w:val="00C539F6"/>
    <w:rsid w:val="00C5416A"/>
    <w:rsid w:val="00C57560"/>
    <w:rsid w:val="00C60E5F"/>
    <w:rsid w:val="00C62764"/>
    <w:rsid w:val="00C63487"/>
    <w:rsid w:val="00C64991"/>
    <w:rsid w:val="00C6637C"/>
    <w:rsid w:val="00C66652"/>
    <w:rsid w:val="00C70591"/>
    <w:rsid w:val="00C706FF"/>
    <w:rsid w:val="00C71395"/>
    <w:rsid w:val="00C72221"/>
    <w:rsid w:val="00C73B92"/>
    <w:rsid w:val="00C73DC4"/>
    <w:rsid w:val="00C75383"/>
    <w:rsid w:val="00C76792"/>
    <w:rsid w:val="00C778ED"/>
    <w:rsid w:val="00C80217"/>
    <w:rsid w:val="00C8090C"/>
    <w:rsid w:val="00C80A05"/>
    <w:rsid w:val="00C80A38"/>
    <w:rsid w:val="00C829BC"/>
    <w:rsid w:val="00C84B05"/>
    <w:rsid w:val="00C84D92"/>
    <w:rsid w:val="00C8748C"/>
    <w:rsid w:val="00C9037C"/>
    <w:rsid w:val="00C903EF"/>
    <w:rsid w:val="00C90598"/>
    <w:rsid w:val="00C91020"/>
    <w:rsid w:val="00C92D7B"/>
    <w:rsid w:val="00C93A65"/>
    <w:rsid w:val="00C94BB5"/>
    <w:rsid w:val="00C956C4"/>
    <w:rsid w:val="00C95C53"/>
    <w:rsid w:val="00C9612C"/>
    <w:rsid w:val="00C96149"/>
    <w:rsid w:val="00C9704F"/>
    <w:rsid w:val="00C97147"/>
    <w:rsid w:val="00CA18ED"/>
    <w:rsid w:val="00CA35EC"/>
    <w:rsid w:val="00CA53C2"/>
    <w:rsid w:val="00CA5656"/>
    <w:rsid w:val="00CA611D"/>
    <w:rsid w:val="00CA6B87"/>
    <w:rsid w:val="00CA7437"/>
    <w:rsid w:val="00CB05C5"/>
    <w:rsid w:val="00CB0A58"/>
    <w:rsid w:val="00CB1652"/>
    <w:rsid w:val="00CB1B74"/>
    <w:rsid w:val="00CB41DC"/>
    <w:rsid w:val="00CB5017"/>
    <w:rsid w:val="00CB6D35"/>
    <w:rsid w:val="00CB7CE1"/>
    <w:rsid w:val="00CC31E3"/>
    <w:rsid w:val="00CC3365"/>
    <w:rsid w:val="00CC7EAC"/>
    <w:rsid w:val="00CD08D0"/>
    <w:rsid w:val="00CD5A22"/>
    <w:rsid w:val="00CD67E0"/>
    <w:rsid w:val="00CD75E3"/>
    <w:rsid w:val="00CD78D2"/>
    <w:rsid w:val="00CE01A0"/>
    <w:rsid w:val="00CE219A"/>
    <w:rsid w:val="00CE3297"/>
    <w:rsid w:val="00CE3BC7"/>
    <w:rsid w:val="00CE3FC6"/>
    <w:rsid w:val="00CF2AA2"/>
    <w:rsid w:val="00CF3F74"/>
    <w:rsid w:val="00CF7933"/>
    <w:rsid w:val="00D016B9"/>
    <w:rsid w:val="00D017A8"/>
    <w:rsid w:val="00D019ED"/>
    <w:rsid w:val="00D01E3D"/>
    <w:rsid w:val="00D03709"/>
    <w:rsid w:val="00D05075"/>
    <w:rsid w:val="00D0536E"/>
    <w:rsid w:val="00D06BFE"/>
    <w:rsid w:val="00D10529"/>
    <w:rsid w:val="00D13338"/>
    <w:rsid w:val="00D13771"/>
    <w:rsid w:val="00D14361"/>
    <w:rsid w:val="00D14A8B"/>
    <w:rsid w:val="00D16B45"/>
    <w:rsid w:val="00D1780E"/>
    <w:rsid w:val="00D2020A"/>
    <w:rsid w:val="00D20DA2"/>
    <w:rsid w:val="00D21202"/>
    <w:rsid w:val="00D212DB"/>
    <w:rsid w:val="00D218B4"/>
    <w:rsid w:val="00D23635"/>
    <w:rsid w:val="00D23D76"/>
    <w:rsid w:val="00D26EC2"/>
    <w:rsid w:val="00D27620"/>
    <w:rsid w:val="00D27714"/>
    <w:rsid w:val="00D3014B"/>
    <w:rsid w:val="00D30769"/>
    <w:rsid w:val="00D307BD"/>
    <w:rsid w:val="00D31A9F"/>
    <w:rsid w:val="00D32AE9"/>
    <w:rsid w:val="00D35F3A"/>
    <w:rsid w:val="00D36D82"/>
    <w:rsid w:val="00D37F48"/>
    <w:rsid w:val="00D43400"/>
    <w:rsid w:val="00D50629"/>
    <w:rsid w:val="00D52BEF"/>
    <w:rsid w:val="00D54764"/>
    <w:rsid w:val="00D559CD"/>
    <w:rsid w:val="00D573D1"/>
    <w:rsid w:val="00D57440"/>
    <w:rsid w:val="00D57600"/>
    <w:rsid w:val="00D61CEB"/>
    <w:rsid w:val="00D62C27"/>
    <w:rsid w:val="00D62EA8"/>
    <w:rsid w:val="00D62F68"/>
    <w:rsid w:val="00D6318F"/>
    <w:rsid w:val="00D64AEA"/>
    <w:rsid w:val="00D65832"/>
    <w:rsid w:val="00D65840"/>
    <w:rsid w:val="00D6723A"/>
    <w:rsid w:val="00D67592"/>
    <w:rsid w:val="00D71E52"/>
    <w:rsid w:val="00D73EA2"/>
    <w:rsid w:val="00D76368"/>
    <w:rsid w:val="00D76D29"/>
    <w:rsid w:val="00D76DE7"/>
    <w:rsid w:val="00D80768"/>
    <w:rsid w:val="00D80ABF"/>
    <w:rsid w:val="00D82240"/>
    <w:rsid w:val="00D8490A"/>
    <w:rsid w:val="00D876BC"/>
    <w:rsid w:val="00D9160D"/>
    <w:rsid w:val="00D92E21"/>
    <w:rsid w:val="00D9425A"/>
    <w:rsid w:val="00D96D3A"/>
    <w:rsid w:val="00D975A5"/>
    <w:rsid w:val="00D97F50"/>
    <w:rsid w:val="00DA047F"/>
    <w:rsid w:val="00DA0AF8"/>
    <w:rsid w:val="00DA1078"/>
    <w:rsid w:val="00DA213C"/>
    <w:rsid w:val="00DA3BF6"/>
    <w:rsid w:val="00DA3CD2"/>
    <w:rsid w:val="00DA47C3"/>
    <w:rsid w:val="00DA47CF"/>
    <w:rsid w:val="00DA4952"/>
    <w:rsid w:val="00DA5565"/>
    <w:rsid w:val="00DA5599"/>
    <w:rsid w:val="00DA578A"/>
    <w:rsid w:val="00DA592D"/>
    <w:rsid w:val="00DA6D1D"/>
    <w:rsid w:val="00DA76A5"/>
    <w:rsid w:val="00DB1297"/>
    <w:rsid w:val="00DB26D6"/>
    <w:rsid w:val="00DB2E63"/>
    <w:rsid w:val="00DB3691"/>
    <w:rsid w:val="00DC2457"/>
    <w:rsid w:val="00DC2ECA"/>
    <w:rsid w:val="00DC3842"/>
    <w:rsid w:val="00DC528E"/>
    <w:rsid w:val="00DC53CB"/>
    <w:rsid w:val="00DC5DD3"/>
    <w:rsid w:val="00DD066D"/>
    <w:rsid w:val="00DD1654"/>
    <w:rsid w:val="00DD2565"/>
    <w:rsid w:val="00DD29C0"/>
    <w:rsid w:val="00DD3031"/>
    <w:rsid w:val="00DD7054"/>
    <w:rsid w:val="00DE052F"/>
    <w:rsid w:val="00DE2D10"/>
    <w:rsid w:val="00DE41D9"/>
    <w:rsid w:val="00DE53D0"/>
    <w:rsid w:val="00DE592C"/>
    <w:rsid w:val="00DE5F00"/>
    <w:rsid w:val="00DE6FC0"/>
    <w:rsid w:val="00DE7A89"/>
    <w:rsid w:val="00DF18C9"/>
    <w:rsid w:val="00DF3B96"/>
    <w:rsid w:val="00DF3C82"/>
    <w:rsid w:val="00DF4B29"/>
    <w:rsid w:val="00DF7590"/>
    <w:rsid w:val="00E00D03"/>
    <w:rsid w:val="00E03A06"/>
    <w:rsid w:val="00E04F8E"/>
    <w:rsid w:val="00E05892"/>
    <w:rsid w:val="00E05F91"/>
    <w:rsid w:val="00E06745"/>
    <w:rsid w:val="00E07201"/>
    <w:rsid w:val="00E07AB5"/>
    <w:rsid w:val="00E07BD6"/>
    <w:rsid w:val="00E07C91"/>
    <w:rsid w:val="00E14312"/>
    <w:rsid w:val="00E15D83"/>
    <w:rsid w:val="00E167CE"/>
    <w:rsid w:val="00E16FF0"/>
    <w:rsid w:val="00E178BE"/>
    <w:rsid w:val="00E2007B"/>
    <w:rsid w:val="00E21928"/>
    <w:rsid w:val="00E221F4"/>
    <w:rsid w:val="00E225E6"/>
    <w:rsid w:val="00E246F6"/>
    <w:rsid w:val="00E26A73"/>
    <w:rsid w:val="00E270C7"/>
    <w:rsid w:val="00E278D3"/>
    <w:rsid w:val="00E30623"/>
    <w:rsid w:val="00E30F00"/>
    <w:rsid w:val="00E311C0"/>
    <w:rsid w:val="00E311FC"/>
    <w:rsid w:val="00E341C2"/>
    <w:rsid w:val="00E3474D"/>
    <w:rsid w:val="00E364D6"/>
    <w:rsid w:val="00E36AEE"/>
    <w:rsid w:val="00E376E0"/>
    <w:rsid w:val="00E406D3"/>
    <w:rsid w:val="00E4300C"/>
    <w:rsid w:val="00E45010"/>
    <w:rsid w:val="00E45066"/>
    <w:rsid w:val="00E504B3"/>
    <w:rsid w:val="00E50D47"/>
    <w:rsid w:val="00E50F19"/>
    <w:rsid w:val="00E511E9"/>
    <w:rsid w:val="00E56F7B"/>
    <w:rsid w:val="00E5724A"/>
    <w:rsid w:val="00E61891"/>
    <w:rsid w:val="00E642E1"/>
    <w:rsid w:val="00E646EE"/>
    <w:rsid w:val="00E66831"/>
    <w:rsid w:val="00E74829"/>
    <w:rsid w:val="00E74948"/>
    <w:rsid w:val="00E75782"/>
    <w:rsid w:val="00E76BD2"/>
    <w:rsid w:val="00E76D55"/>
    <w:rsid w:val="00E772F9"/>
    <w:rsid w:val="00E77417"/>
    <w:rsid w:val="00E77805"/>
    <w:rsid w:val="00E80214"/>
    <w:rsid w:val="00E81DBF"/>
    <w:rsid w:val="00E82575"/>
    <w:rsid w:val="00E85B50"/>
    <w:rsid w:val="00E85C66"/>
    <w:rsid w:val="00E904AA"/>
    <w:rsid w:val="00E9577C"/>
    <w:rsid w:val="00EA2ACA"/>
    <w:rsid w:val="00EA2CF4"/>
    <w:rsid w:val="00EA32D3"/>
    <w:rsid w:val="00EA5195"/>
    <w:rsid w:val="00EA5C9E"/>
    <w:rsid w:val="00EA6D16"/>
    <w:rsid w:val="00EB0667"/>
    <w:rsid w:val="00EB0A0A"/>
    <w:rsid w:val="00EB0C81"/>
    <w:rsid w:val="00EB162B"/>
    <w:rsid w:val="00EB199D"/>
    <w:rsid w:val="00EB335C"/>
    <w:rsid w:val="00EB49AE"/>
    <w:rsid w:val="00EB4F80"/>
    <w:rsid w:val="00EB6D25"/>
    <w:rsid w:val="00EB772E"/>
    <w:rsid w:val="00EB77B2"/>
    <w:rsid w:val="00EB7A98"/>
    <w:rsid w:val="00EC153E"/>
    <w:rsid w:val="00EC2BFF"/>
    <w:rsid w:val="00EC3352"/>
    <w:rsid w:val="00EC3FED"/>
    <w:rsid w:val="00EC53C8"/>
    <w:rsid w:val="00EC6280"/>
    <w:rsid w:val="00EC6AEE"/>
    <w:rsid w:val="00ED202C"/>
    <w:rsid w:val="00ED28EE"/>
    <w:rsid w:val="00ED2D8C"/>
    <w:rsid w:val="00ED34C8"/>
    <w:rsid w:val="00ED4876"/>
    <w:rsid w:val="00ED4B1C"/>
    <w:rsid w:val="00ED5343"/>
    <w:rsid w:val="00ED5A21"/>
    <w:rsid w:val="00ED6F04"/>
    <w:rsid w:val="00ED7417"/>
    <w:rsid w:val="00EE0061"/>
    <w:rsid w:val="00EE0A63"/>
    <w:rsid w:val="00EE1081"/>
    <w:rsid w:val="00EE16FD"/>
    <w:rsid w:val="00EE32F0"/>
    <w:rsid w:val="00EE3780"/>
    <w:rsid w:val="00EE391D"/>
    <w:rsid w:val="00EE4060"/>
    <w:rsid w:val="00EE4E39"/>
    <w:rsid w:val="00EE7162"/>
    <w:rsid w:val="00EE746D"/>
    <w:rsid w:val="00EE7C53"/>
    <w:rsid w:val="00EF3110"/>
    <w:rsid w:val="00EF4B28"/>
    <w:rsid w:val="00EF7286"/>
    <w:rsid w:val="00EF7D11"/>
    <w:rsid w:val="00F0023E"/>
    <w:rsid w:val="00F0047E"/>
    <w:rsid w:val="00F031DF"/>
    <w:rsid w:val="00F047F9"/>
    <w:rsid w:val="00F05AF6"/>
    <w:rsid w:val="00F068B0"/>
    <w:rsid w:val="00F14B74"/>
    <w:rsid w:val="00F17507"/>
    <w:rsid w:val="00F17DEE"/>
    <w:rsid w:val="00F200A1"/>
    <w:rsid w:val="00F2040C"/>
    <w:rsid w:val="00F221F3"/>
    <w:rsid w:val="00F225A2"/>
    <w:rsid w:val="00F2357A"/>
    <w:rsid w:val="00F24B6B"/>
    <w:rsid w:val="00F27067"/>
    <w:rsid w:val="00F2730D"/>
    <w:rsid w:val="00F27E5B"/>
    <w:rsid w:val="00F3021E"/>
    <w:rsid w:val="00F32CD8"/>
    <w:rsid w:val="00F33D92"/>
    <w:rsid w:val="00F34FA4"/>
    <w:rsid w:val="00F35351"/>
    <w:rsid w:val="00F366E5"/>
    <w:rsid w:val="00F3687E"/>
    <w:rsid w:val="00F36F6E"/>
    <w:rsid w:val="00F410E5"/>
    <w:rsid w:val="00F44C7E"/>
    <w:rsid w:val="00F4503A"/>
    <w:rsid w:val="00F46078"/>
    <w:rsid w:val="00F52F3A"/>
    <w:rsid w:val="00F53464"/>
    <w:rsid w:val="00F53FFF"/>
    <w:rsid w:val="00F55024"/>
    <w:rsid w:val="00F5584B"/>
    <w:rsid w:val="00F5739D"/>
    <w:rsid w:val="00F6031D"/>
    <w:rsid w:val="00F616F3"/>
    <w:rsid w:val="00F61929"/>
    <w:rsid w:val="00F61A78"/>
    <w:rsid w:val="00F64719"/>
    <w:rsid w:val="00F66353"/>
    <w:rsid w:val="00F66381"/>
    <w:rsid w:val="00F668AD"/>
    <w:rsid w:val="00F74D5C"/>
    <w:rsid w:val="00F7534E"/>
    <w:rsid w:val="00F75353"/>
    <w:rsid w:val="00F76307"/>
    <w:rsid w:val="00F76A5D"/>
    <w:rsid w:val="00F773ED"/>
    <w:rsid w:val="00F77A91"/>
    <w:rsid w:val="00F80124"/>
    <w:rsid w:val="00F83A28"/>
    <w:rsid w:val="00F84300"/>
    <w:rsid w:val="00F8456A"/>
    <w:rsid w:val="00F84BC4"/>
    <w:rsid w:val="00F85119"/>
    <w:rsid w:val="00F85555"/>
    <w:rsid w:val="00F85742"/>
    <w:rsid w:val="00F857AA"/>
    <w:rsid w:val="00F863DC"/>
    <w:rsid w:val="00F86654"/>
    <w:rsid w:val="00F8735A"/>
    <w:rsid w:val="00F8752F"/>
    <w:rsid w:val="00F929E2"/>
    <w:rsid w:val="00F95467"/>
    <w:rsid w:val="00F954A4"/>
    <w:rsid w:val="00F956F1"/>
    <w:rsid w:val="00F9577E"/>
    <w:rsid w:val="00F957E3"/>
    <w:rsid w:val="00F95CC8"/>
    <w:rsid w:val="00F971B9"/>
    <w:rsid w:val="00FA017C"/>
    <w:rsid w:val="00FA2236"/>
    <w:rsid w:val="00FA656C"/>
    <w:rsid w:val="00FB0CA2"/>
    <w:rsid w:val="00FB2603"/>
    <w:rsid w:val="00FB4F1A"/>
    <w:rsid w:val="00FB539E"/>
    <w:rsid w:val="00FB61C6"/>
    <w:rsid w:val="00FC32D0"/>
    <w:rsid w:val="00FC4695"/>
    <w:rsid w:val="00FC6500"/>
    <w:rsid w:val="00FC6CF9"/>
    <w:rsid w:val="00FC7FCC"/>
    <w:rsid w:val="00FD0EB7"/>
    <w:rsid w:val="00FD26CA"/>
    <w:rsid w:val="00FD3136"/>
    <w:rsid w:val="00FD5E7A"/>
    <w:rsid w:val="00FD6177"/>
    <w:rsid w:val="00FE068F"/>
    <w:rsid w:val="00FE2212"/>
    <w:rsid w:val="00FE26A0"/>
    <w:rsid w:val="00FE6602"/>
    <w:rsid w:val="00FE7856"/>
    <w:rsid w:val="00FF17C2"/>
    <w:rsid w:val="00FF1B70"/>
    <w:rsid w:val="00FF7C8A"/>
    <w:rsid w:val="00FF7E5C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D61C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D61CEB"/>
    <w:rPr>
      <w:rFonts w:ascii="Lucida Grande" w:hAnsi="Lucida Grande"/>
      <w:sz w:val="18"/>
      <w:szCs w:val="18"/>
    </w:rPr>
  </w:style>
  <w:style w:type="paragraph" w:styleId="a4">
    <w:name w:val="List Paragraph"/>
    <w:basedOn w:val="a"/>
    <w:uiPriority w:val="34"/>
    <w:qFormat/>
    <w:rsid w:val="00DA47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34E"/>
    <w:rPr>
      <w:color w:val="0000FF" w:themeColor="hyperlink"/>
      <w:u w:val="single"/>
    </w:rPr>
  </w:style>
  <w:style w:type="paragraph" w:styleId="a6">
    <w:name w:val="header"/>
    <w:basedOn w:val="a"/>
    <w:link w:val="HeaderChar"/>
    <w:uiPriority w:val="99"/>
    <w:unhideWhenUsed/>
    <w:rsid w:val="00F22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6"/>
    <w:uiPriority w:val="99"/>
    <w:rsid w:val="00F225A2"/>
  </w:style>
  <w:style w:type="paragraph" w:styleId="a7">
    <w:name w:val="footer"/>
    <w:basedOn w:val="a"/>
    <w:link w:val="FooterChar"/>
    <w:uiPriority w:val="99"/>
    <w:unhideWhenUsed/>
    <w:rsid w:val="00F22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7"/>
    <w:uiPriority w:val="99"/>
    <w:rsid w:val="00F225A2"/>
  </w:style>
  <w:style w:type="character" w:styleId="a8">
    <w:name w:val="page number"/>
    <w:basedOn w:val="a0"/>
    <w:uiPriority w:val="99"/>
    <w:semiHidden/>
    <w:unhideWhenUsed/>
    <w:rsid w:val="00F225A2"/>
  </w:style>
  <w:style w:type="paragraph" w:customStyle="1" w:styleId="EndNoteBibliographyTitle">
    <w:name w:val="EndNote Bibliography Title"/>
    <w:basedOn w:val="a"/>
    <w:rsid w:val="0014563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145639"/>
    <w:rPr>
      <w:rFonts w:ascii="Cambria" w:hAnsi="Cambria"/>
    </w:rPr>
  </w:style>
  <w:style w:type="character" w:customStyle="1" w:styleId="highlight">
    <w:name w:val="highlight"/>
    <w:basedOn w:val="a0"/>
    <w:rsid w:val="004E29F8"/>
  </w:style>
  <w:style w:type="character" w:styleId="a9">
    <w:name w:val="FollowedHyperlink"/>
    <w:basedOn w:val="a0"/>
    <w:uiPriority w:val="99"/>
    <w:semiHidden/>
    <w:unhideWhenUsed/>
    <w:rsid w:val="00EB0C81"/>
    <w:rPr>
      <w:color w:val="800080" w:themeColor="followedHyperlink"/>
      <w:u w:val="single"/>
    </w:rPr>
  </w:style>
  <w:style w:type="character" w:styleId="aa">
    <w:name w:val="annotation reference"/>
    <w:semiHidden/>
    <w:unhideWhenUsed/>
    <w:rsid w:val="00C94BB5"/>
    <w:rPr>
      <w:sz w:val="16"/>
      <w:szCs w:val="16"/>
    </w:rPr>
  </w:style>
  <w:style w:type="paragraph" w:styleId="ab">
    <w:name w:val="annotation text"/>
    <w:basedOn w:val="a"/>
    <w:link w:val="CommentTextChar"/>
    <w:unhideWhenUsed/>
    <w:rsid w:val="00C94BB5"/>
    <w:pPr>
      <w:widowControl w:val="0"/>
      <w:jc w:val="both"/>
    </w:pPr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a0"/>
    <w:link w:val="ab"/>
    <w:rsid w:val="00C94BB5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705569"/>
    <w:pPr>
      <w:widowControl/>
      <w:jc w:val="left"/>
    </w:pPr>
    <w:rPr>
      <w:rFonts w:asciiTheme="minorHAnsi" w:eastAsiaTheme="minorEastAsia" w:hAnsiTheme="minorHAnsi" w:cstheme="minorBidi"/>
      <w:b/>
      <w:bCs/>
      <w:kern w:val="0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705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customStyle="1" w:styleId="labellist1">
    <w:name w:val="label_list1"/>
    <w:rsid w:val="00705569"/>
  </w:style>
  <w:style w:type="paragraph" w:styleId="ad">
    <w:name w:val="Revision"/>
    <w:hidden/>
    <w:uiPriority w:val="99"/>
    <w:semiHidden/>
    <w:rsid w:val="005B62FE"/>
  </w:style>
  <w:style w:type="character" w:customStyle="1" w:styleId="Char">
    <w:name w:val="纯文本 Char"/>
    <w:link w:val="PlainText1"/>
    <w:rsid w:val="003C579F"/>
    <w:rPr>
      <w:rFonts w:ascii="宋体" w:eastAsia="宋体" w:hAnsi="Courier New" w:cs="Courier New"/>
      <w:kern w:val="2"/>
      <w:sz w:val="21"/>
      <w:szCs w:val="21"/>
    </w:rPr>
  </w:style>
  <w:style w:type="paragraph" w:customStyle="1" w:styleId="PlainText1">
    <w:name w:val="Plain Text1"/>
    <w:basedOn w:val="a"/>
    <w:link w:val="Char"/>
    <w:rsid w:val="003C579F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e">
    <w:name w:val="Plain Text"/>
    <w:basedOn w:val="a"/>
    <w:link w:val="Char1"/>
    <w:rsid w:val="0099448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1">
    <w:name w:val="纯文本 Char1"/>
    <w:basedOn w:val="a0"/>
    <w:link w:val="ae"/>
    <w:rsid w:val="0099448D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0F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D61C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0"/>
    <w:link w:val="a3"/>
    <w:uiPriority w:val="99"/>
    <w:semiHidden/>
    <w:rsid w:val="00D61CEB"/>
    <w:rPr>
      <w:rFonts w:ascii="Lucida Grande" w:hAnsi="Lucida Grande"/>
      <w:sz w:val="18"/>
      <w:szCs w:val="18"/>
    </w:rPr>
  </w:style>
  <w:style w:type="paragraph" w:styleId="a4">
    <w:name w:val="List Paragraph"/>
    <w:basedOn w:val="a"/>
    <w:uiPriority w:val="34"/>
    <w:qFormat/>
    <w:rsid w:val="00DA47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34E"/>
    <w:rPr>
      <w:color w:val="0000FF" w:themeColor="hyperlink"/>
      <w:u w:val="single"/>
    </w:rPr>
  </w:style>
  <w:style w:type="paragraph" w:styleId="a6">
    <w:name w:val="header"/>
    <w:basedOn w:val="a"/>
    <w:link w:val="HeaderChar"/>
    <w:uiPriority w:val="99"/>
    <w:unhideWhenUsed/>
    <w:rsid w:val="00F22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a0"/>
    <w:link w:val="a6"/>
    <w:uiPriority w:val="99"/>
    <w:rsid w:val="00F225A2"/>
  </w:style>
  <w:style w:type="paragraph" w:styleId="a7">
    <w:name w:val="footer"/>
    <w:basedOn w:val="a"/>
    <w:link w:val="FooterChar"/>
    <w:uiPriority w:val="99"/>
    <w:unhideWhenUsed/>
    <w:rsid w:val="00F22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a0"/>
    <w:link w:val="a7"/>
    <w:uiPriority w:val="99"/>
    <w:rsid w:val="00F225A2"/>
  </w:style>
  <w:style w:type="character" w:styleId="a8">
    <w:name w:val="page number"/>
    <w:basedOn w:val="a0"/>
    <w:uiPriority w:val="99"/>
    <w:semiHidden/>
    <w:unhideWhenUsed/>
    <w:rsid w:val="00F225A2"/>
  </w:style>
  <w:style w:type="paragraph" w:customStyle="1" w:styleId="EndNoteBibliographyTitle">
    <w:name w:val="EndNote Bibliography Title"/>
    <w:basedOn w:val="a"/>
    <w:rsid w:val="0014563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a"/>
    <w:rsid w:val="00145639"/>
    <w:rPr>
      <w:rFonts w:ascii="Cambria" w:hAnsi="Cambria"/>
    </w:rPr>
  </w:style>
  <w:style w:type="character" w:customStyle="1" w:styleId="highlight">
    <w:name w:val="highlight"/>
    <w:basedOn w:val="a0"/>
    <w:rsid w:val="004E29F8"/>
  </w:style>
  <w:style w:type="character" w:styleId="a9">
    <w:name w:val="FollowedHyperlink"/>
    <w:basedOn w:val="a0"/>
    <w:uiPriority w:val="99"/>
    <w:semiHidden/>
    <w:unhideWhenUsed/>
    <w:rsid w:val="00EB0C81"/>
    <w:rPr>
      <w:color w:val="800080" w:themeColor="followedHyperlink"/>
      <w:u w:val="single"/>
    </w:rPr>
  </w:style>
  <w:style w:type="character" w:styleId="aa">
    <w:name w:val="annotation reference"/>
    <w:semiHidden/>
    <w:unhideWhenUsed/>
    <w:rsid w:val="00C94BB5"/>
    <w:rPr>
      <w:sz w:val="16"/>
      <w:szCs w:val="16"/>
    </w:rPr>
  </w:style>
  <w:style w:type="paragraph" w:styleId="ab">
    <w:name w:val="annotation text"/>
    <w:basedOn w:val="a"/>
    <w:link w:val="CommentTextChar"/>
    <w:unhideWhenUsed/>
    <w:rsid w:val="00C94BB5"/>
    <w:pPr>
      <w:widowControl w:val="0"/>
      <w:jc w:val="both"/>
    </w:pPr>
    <w:rPr>
      <w:rFonts w:ascii="Century" w:eastAsia="MS Mincho" w:hAnsi="Century" w:cs="Times New Roman"/>
      <w:kern w:val="2"/>
      <w:sz w:val="20"/>
      <w:szCs w:val="20"/>
      <w:lang w:eastAsia="ja-JP"/>
    </w:rPr>
  </w:style>
  <w:style w:type="character" w:customStyle="1" w:styleId="CommentTextChar">
    <w:name w:val="Comment Text Char"/>
    <w:basedOn w:val="a0"/>
    <w:link w:val="ab"/>
    <w:rsid w:val="00C94BB5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705569"/>
    <w:pPr>
      <w:widowControl/>
      <w:jc w:val="left"/>
    </w:pPr>
    <w:rPr>
      <w:rFonts w:asciiTheme="minorHAnsi" w:eastAsiaTheme="minorEastAsia" w:hAnsiTheme="minorHAnsi" w:cstheme="minorBidi"/>
      <w:b/>
      <w:bCs/>
      <w:kern w:val="0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705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customStyle="1" w:styleId="labellist1">
    <w:name w:val="label_list1"/>
    <w:rsid w:val="00705569"/>
  </w:style>
  <w:style w:type="paragraph" w:styleId="ad">
    <w:name w:val="Revision"/>
    <w:hidden/>
    <w:uiPriority w:val="99"/>
    <w:semiHidden/>
    <w:rsid w:val="005B62FE"/>
  </w:style>
  <w:style w:type="character" w:customStyle="1" w:styleId="Char">
    <w:name w:val="纯文本 Char"/>
    <w:link w:val="PlainText1"/>
    <w:rsid w:val="003C579F"/>
    <w:rPr>
      <w:rFonts w:ascii="宋体" w:eastAsia="宋体" w:hAnsi="Courier New" w:cs="Courier New"/>
      <w:kern w:val="2"/>
      <w:sz w:val="21"/>
      <w:szCs w:val="21"/>
    </w:rPr>
  </w:style>
  <w:style w:type="paragraph" w:customStyle="1" w:styleId="PlainText1">
    <w:name w:val="Plain Text1"/>
    <w:basedOn w:val="a"/>
    <w:link w:val="Char"/>
    <w:rsid w:val="003C579F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e">
    <w:name w:val="Plain Text"/>
    <w:basedOn w:val="a"/>
    <w:link w:val="Char1"/>
    <w:rsid w:val="0099448D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1">
    <w:name w:val="纯文本 Char1"/>
    <w:basedOn w:val="a0"/>
    <w:link w:val="ae"/>
    <w:rsid w:val="0099448D"/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apple-converted-space">
    <w:name w:val="apple-converted-space"/>
    <w:basedOn w:val="a0"/>
    <w:rsid w:val="000F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182/blood.V98.1.23" TargetMode="External"/><Relationship Id="rId18" Type="http://schemas.openxmlformats.org/officeDocument/2006/relationships/hyperlink" Target="http://dx.doi.org/10.1158/1055-9965.EPI-04-00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x.doi.org/10.1002/cncr.1174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x.doi.org/10.1503/cmaj.051073" TargetMode="External"/><Relationship Id="rId17" Type="http://schemas.openxmlformats.org/officeDocument/2006/relationships/hyperlink" Target="http://dx.doi.org/10.1093/aje/kwi19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55/s-0031-1271697" TargetMode="External"/><Relationship Id="rId20" Type="http://schemas.openxmlformats.org/officeDocument/2006/relationships/hyperlink" Target="http://dx.doi.org/10.1001/jama.293.20.24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902323881953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x.doi.org/10.3816/CBC.2002.n.008" TargetMode="External"/><Relationship Id="rId23" Type="http://schemas.openxmlformats.org/officeDocument/2006/relationships/footer" Target="footer1.xml"/><Relationship Id="rId10" Type="http://schemas.openxmlformats.org/officeDocument/2006/relationships/hyperlink" Target="tel:%2B902323903687" TargetMode="External"/><Relationship Id="rId19" Type="http://schemas.openxmlformats.org/officeDocument/2006/relationships/hyperlink" Target="http://dx.doi.org/10.1200/JCO.2007.15.98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yigor@hotmail.com" TargetMode="External"/><Relationship Id="rId14" Type="http://schemas.openxmlformats.org/officeDocument/2006/relationships/hyperlink" Target="http://dx.doi.org/10.1152/japplphysiol.00566.2004" TargetMode="External"/><Relationship Id="rId22" Type="http://schemas.openxmlformats.org/officeDocument/2006/relationships/hyperlink" Target="http://dx.doi.org/10.1007/s00520-004-0612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6E154-74E4-4E64-9EC0-5D491DF8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8201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selcenkany@gmail.com</Company>
  <LinksUpToDate>false</LinksUpToDate>
  <CharactersWithSpaces>54844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Selcen Kanyilmaz</dc:creator>
  <cp:lastModifiedBy>LS Ma</cp:lastModifiedBy>
  <cp:revision>2</cp:revision>
  <cp:lastPrinted>2014-03-12T10:03:00Z</cp:lastPrinted>
  <dcterms:created xsi:type="dcterms:W3CDTF">2014-05-27T22:27:00Z</dcterms:created>
  <dcterms:modified xsi:type="dcterms:W3CDTF">2014-05-27T22:27:00Z</dcterms:modified>
</cp:coreProperties>
</file>