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4E59" w14:textId="326128AD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635CA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635CA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635CAE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Virology</w:t>
      </w:r>
    </w:p>
    <w:p w14:paraId="373B765D" w14:textId="3BF94B7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86345</w:t>
      </w:r>
    </w:p>
    <w:p w14:paraId="7F3892F1" w14:textId="0E90699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635CAE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</w:p>
    <w:p w14:paraId="386A1A7E" w14:textId="77777777" w:rsidR="00A77B3E" w:rsidRDefault="00A77B3E">
      <w:pPr>
        <w:spacing w:line="360" w:lineRule="auto"/>
        <w:jc w:val="both"/>
      </w:pPr>
    </w:p>
    <w:p w14:paraId="59871FD3" w14:textId="292F0CB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</w:rPr>
        <w:t>Retrospective</w:t>
      </w:r>
      <w:r w:rsidR="00635CAE">
        <w:rPr>
          <w:rFonts w:ascii="Book Antiqua" w:eastAsia="Book Antiqua" w:hAnsi="Book Antiqua" w:cs="Book Antiqua"/>
          <w:b/>
          <w:i/>
        </w:rPr>
        <w:t xml:space="preserve"> </w:t>
      </w:r>
      <w:r>
        <w:rPr>
          <w:rFonts w:ascii="Book Antiqua" w:eastAsia="Book Antiqua" w:hAnsi="Book Antiqua" w:cs="Book Antiqua"/>
          <w:b/>
          <w:i/>
        </w:rPr>
        <w:t>Study</w:t>
      </w:r>
    </w:p>
    <w:p w14:paraId="2FDCC981" w14:textId="7EFC7AA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Performance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evaluation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NeuMoDx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96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system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for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viral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load</w:t>
      </w:r>
    </w:p>
    <w:p w14:paraId="442B2A43" w14:textId="77777777" w:rsidR="00A77B3E" w:rsidRDefault="00A77B3E">
      <w:pPr>
        <w:spacing w:line="360" w:lineRule="auto"/>
        <w:jc w:val="both"/>
      </w:pPr>
    </w:p>
    <w:p w14:paraId="4701225B" w14:textId="3FF53B0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Chooramani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635CA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</w:p>
    <w:p w14:paraId="118FEAFB" w14:textId="77777777" w:rsidR="00A77B3E" w:rsidRDefault="00A77B3E">
      <w:pPr>
        <w:spacing w:line="360" w:lineRule="auto"/>
        <w:jc w:val="both"/>
      </w:pPr>
    </w:p>
    <w:p w14:paraId="59366491" w14:textId="68FAA08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Gagan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Chooramani,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Jasmine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Samal,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Nitiksha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Rani,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Gaurav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Reshu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Meenu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Bajpai,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Manoj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</w:p>
    <w:p w14:paraId="16BCF029" w14:textId="77777777" w:rsidR="00A77B3E" w:rsidRDefault="00A77B3E">
      <w:pPr>
        <w:spacing w:line="360" w:lineRule="auto"/>
        <w:jc w:val="both"/>
      </w:pPr>
    </w:p>
    <w:p w14:paraId="6956146E" w14:textId="083C7ED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Gagan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Chooramani,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Jasmine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Samal,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Nitiksha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Rani,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Gaurav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Reshu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Agarwal,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Ekta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265AC15D" w14:textId="77777777" w:rsidR="00A77B3E" w:rsidRDefault="00A77B3E">
      <w:pPr>
        <w:spacing w:line="360" w:lineRule="auto"/>
        <w:jc w:val="both"/>
      </w:pPr>
    </w:p>
    <w:p w14:paraId="02B8DADD" w14:textId="0127DCC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Meenu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Bajpai,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Transfusion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08B10E1B" w14:textId="77777777" w:rsidR="00A77B3E" w:rsidRDefault="00A77B3E">
      <w:pPr>
        <w:spacing w:line="360" w:lineRule="auto"/>
        <w:jc w:val="both"/>
      </w:pPr>
    </w:p>
    <w:p w14:paraId="0B76CFAC" w14:textId="325818A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Manoj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6809A3E2" w14:textId="77777777" w:rsidR="00A77B3E" w:rsidRDefault="00A77B3E">
      <w:pPr>
        <w:spacing w:line="360" w:lineRule="auto"/>
        <w:jc w:val="both"/>
      </w:pPr>
    </w:p>
    <w:p w14:paraId="54E0FEB4" w14:textId="77F61A2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Manya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Prasad,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</w:t>
      </w:r>
    </w:p>
    <w:p w14:paraId="56981E06" w14:textId="77777777" w:rsidR="00A77B3E" w:rsidRDefault="00A77B3E">
      <w:pPr>
        <w:spacing w:line="360" w:lineRule="auto"/>
        <w:jc w:val="both"/>
      </w:pPr>
    </w:p>
    <w:p w14:paraId="24C4B5D5" w14:textId="3E22FCB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Chooramani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riginal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draft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curation;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</w:t>
      </w:r>
      <w:r w:rsidR="005E6697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writing;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compilation;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compilation;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Agarwal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Bajpai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Kumar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investigations;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Prasad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tatistical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</w:t>
      </w:r>
      <w:r w:rsidR="001A4C4D">
        <w:rPr>
          <w:rFonts w:ascii="Book Antiqua" w:eastAsia="Book Antiqua" w:hAnsi="Book Antiqua" w:cs="Book Antiqua"/>
          <w:color w:val="000000"/>
        </w:rPr>
        <w:t>e</w:t>
      </w:r>
      <w:r>
        <w:rPr>
          <w:rFonts w:ascii="Book Antiqua" w:eastAsia="Book Antiqua" w:hAnsi="Book Antiqua" w:cs="Book Antiqua"/>
          <w:color w:val="000000"/>
        </w:rPr>
        <w:t>s;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Gupta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contributed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B233F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 xml:space="preserve">the </w:t>
      </w:r>
      <w:r w:rsidR="00AB233F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onceptualization,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4C4D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>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29806434" w14:textId="77777777" w:rsidR="00A77B3E" w:rsidRDefault="00A77B3E">
      <w:pPr>
        <w:spacing w:line="360" w:lineRule="auto"/>
        <w:jc w:val="both"/>
      </w:pPr>
    </w:p>
    <w:p w14:paraId="3D90DEBB" w14:textId="7F0800EE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Ekta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FRCP</w:t>
      </w:r>
      <w:r w:rsidR="00887FED">
        <w:rPr>
          <w:rFonts w:ascii="Book Antiqua" w:eastAsia="Book Antiqua" w:hAnsi="Book Antiqua" w:cs="Book Antiqua"/>
          <w:b/>
          <w:bCs/>
          <w:color w:val="000000"/>
        </w:rPr>
        <w:t>ath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7FED">
        <w:rPr>
          <w:rFonts w:ascii="Book Antiqua" w:eastAsia="Book Antiqua" w:hAnsi="Book Antiqua" w:cs="Book Antiqua"/>
          <w:b/>
          <w:bCs/>
          <w:color w:val="000000"/>
        </w:rPr>
        <w:t>(London)</w:t>
      </w:r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35CA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Kunj,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110070,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ektagaurisha@gmail.com</w:t>
      </w:r>
    </w:p>
    <w:p w14:paraId="79BD7C7A" w14:textId="77777777" w:rsidR="00A77B3E" w:rsidRDefault="00A77B3E">
      <w:pPr>
        <w:spacing w:line="360" w:lineRule="auto"/>
        <w:jc w:val="both"/>
      </w:pPr>
    </w:p>
    <w:p w14:paraId="755D5EA3" w14:textId="737D42E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A04790C" w14:textId="0355ACEE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July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8A46F24" w14:textId="051FE76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D4504C" w:rsidRPr="00D4504C">
        <w:rPr>
          <w:rFonts w:ascii="Book Antiqua" w:eastAsia="Book Antiqua" w:hAnsi="Book Antiqua" w:cs="Book Antiqua"/>
        </w:rPr>
        <w:t>August 7, 2023</w:t>
      </w:r>
    </w:p>
    <w:p w14:paraId="1748913F" w14:textId="5852925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</w:p>
    <w:p w14:paraId="55F8D735" w14:textId="77777777" w:rsidR="00A77B3E" w:rsidRDefault="00A77B3E">
      <w:pPr>
        <w:spacing w:line="360" w:lineRule="auto"/>
        <w:jc w:val="both"/>
        <w:sectPr w:rsidR="00A77B3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64E45F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799DB5E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54816A3B" w14:textId="6D99AAED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(HBV)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(HCV)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load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(VL)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essential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 xml:space="preserve">a </w:t>
      </w:r>
      <w:r>
        <w:rPr>
          <w:rFonts w:ascii="Book Antiqua" w:eastAsia="Book Antiqua" w:hAnsi="Book Antiqua" w:cs="Book Antiqua"/>
        </w:rPr>
        <w:t>longer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turnaround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estimation,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drop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cascade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care.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goals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morbidity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HBV/HCV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moving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towards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elimination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2030,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platforms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faster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i.e.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needed.</w:t>
      </w:r>
    </w:p>
    <w:p w14:paraId="03D54569" w14:textId="77777777" w:rsidR="00A77B3E" w:rsidRDefault="00A77B3E">
      <w:pPr>
        <w:spacing w:line="360" w:lineRule="auto"/>
        <w:jc w:val="both"/>
      </w:pPr>
    </w:p>
    <w:p w14:paraId="27D476CE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1CDE9661" w14:textId="3B3F394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="001A4C4D"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launched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conventional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>
        <w:rPr>
          <w:rFonts w:ascii="Book Antiqua" w:eastAsia="Book Antiqua" w:hAnsi="Book Antiqua" w:cs="Book Antiqua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</w:rPr>
        <w:t>AmpliPrep/COBAS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TaqMan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estimation.</w:t>
      </w:r>
    </w:p>
    <w:p w14:paraId="223BBD0A" w14:textId="77777777" w:rsidR="00A77B3E" w:rsidRDefault="00A77B3E">
      <w:pPr>
        <w:spacing w:line="360" w:lineRule="auto"/>
        <w:jc w:val="both"/>
      </w:pPr>
    </w:p>
    <w:p w14:paraId="68CFEC24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0BA3142C" w14:textId="4AC84B5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Archived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once</w:t>
      </w:r>
      <w:r w:rsidR="002D0ADA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thawed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plasma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retrieved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platforms.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linear</w:t>
      </w:r>
      <w:r w:rsidR="001A4C4D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Bland-Altman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included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 w:rsidR="00C00370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true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="00C00370">
        <w:rPr>
          <w:rFonts w:ascii="Book Antiqua" w:eastAsia="Book Antiqua" w:hAnsi="Book Antiqua" w:cs="Book Antiqua"/>
          <w:lang w:val="en"/>
        </w:rPr>
        <w:t>h</w:t>
      </w:r>
      <w:r w:rsidR="00C00370" w:rsidRPr="00EB4D0B">
        <w:rPr>
          <w:rFonts w:ascii="Book Antiqua" w:eastAsia="Book Antiqua" w:hAnsi="Book Antiqua" w:cs="Book Antiqua"/>
          <w:lang w:val="en"/>
        </w:rPr>
        <w:t>epatitis B surface antigen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 w:rsidR="00C00370">
        <w:rPr>
          <w:rFonts w:ascii="Book Antiqua" w:eastAsia="Book Antiqua" w:hAnsi="Book Antiqua" w:cs="Book Antiqua"/>
        </w:rPr>
        <w:t>anti-h</w:t>
      </w:r>
      <w:r w:rsidR="00C00370" w:rsidRPr="00C00370">
        <w:rPr>
          <w:rFonts w:ascii="Book Antiqua" w:eastAsia="Book Antiqua" w:hAnsi="Book Antiqua" w:cs="Book Antiqua"/>
        </w:rPr>
        <w:t xml:space="preserve">epatitis B core </w:t>
      </w:r>
      <w:r w:rsidR="00C00370">
        <w:rPr>
          <w:rFonts w:ascii="Book Antiqua" w:eastAsia="Book Antiqua" w:hAnsi="Book Antiqua" w:cs="Book Antiqua"/>
        </w:rPr>
        <w:t>antibody,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DNA</w:t>
      </w:r>
      <w:r w:rsidR="00C00370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positive)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87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true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positives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(anti-HCV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</w:t>
      </w:r>
      <w:r w:rsidR="00C00370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positive).</w:t>
      </w:r>
    </w:p>
    <w:p w14:paraId="0A498F77" w14:textId="77777777" w:rsidR="00A77B3E" w:rsidRDefault="00A77B3E">
      <w:pPr>
        <w:spacing w:line="360" w:lineRule="auto"/>
        <w:jc w:val="both"/>
      </w:pPr>
    </w:p>
    <w:p w14:paraId="4311738A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0F8A4E87" w14:textId="3EEEC1B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="00C00370" w:rsidRPr="00C00370">
        <w:rPr>
          <w:rFonts w:ascii="Book Antiqua" w:eastAsia="Book Antiqua" w:hAnsi="Book Antiqua" w:cs="Book Antiqua"/>
        </w:rPr>
        <w:t>i</w:t>
      </w:r>
      <w:r w:rsidR="00C00370" w:rsidRPr="00EB4D0B">
        <w:rPr>
          <w:rFonts w:ascii="Book Antiqua" w:eastAsia="Book Antiqua" w:hAnsi="Book Antiqua" w:cs="Book Antiqua"/>
        </w:rPr>
        <w:t>nterquartile range</w:t>
      </w:r>
      <w:r w:rsidR="00C00370" w:rsidRPr="00C00370">
        <w:rPr>
          <w:rFonts w:ascii="Book Antiqua" w:eastAsia="Book Antiqua" w:hAnsi="Book Antiqua" w:cs="Book Antiqua"/>
        </w:rPr>
        <w:t xml:space="preserve"> </w:t>
      </w:r>
      <w:r w:rsidR="00C00370"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</w:rPr>
        <w:t>IQR</w:t>
      </w:r>
      <w:r w:rsidR="00C00370">
        <w:rPr>
          <w:rFonts w:ascii="Book Antiqua" w:eastAsia="Book Antiqua" w:hAnsi="Book Antiqua" w:cs="Book Antiqua"/>
        </w:rPr>
        <w:t>]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2.0-4.3)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</w:t>
      </w:r>
      <w:r>
        <w:rPr>
          <w:rFonts w:ascii="Book Antiqua" w:eastAsia="Book Antiqua" w:hAnsi="Book Antiqua" w:cs="Book Antiqua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IU/mL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3.70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(IQR: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2.28-4.56)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</w:t>
      </w:r>
      <w:r>
        <w:rPr>
          <w:rFonts w:ascii="Book Antiqua" w:eastAsia="Book Antiqua" w:hAnsi="Book Antiqua" w:cs="Book Antiqua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IU/mL,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excellent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</w:t>
      </w:r>
      <w:r>
        <w:rPr>
          <w:rFonts w:ascii="Book Antiqua" w:eastAsia="Book Antiqua" w:hAnsi="Book Antiqua" w:cs="Book Antiqua"/>
          <w:szCs w:val="30"/>
          <w:vertAlign w:val="superscript"/>
        </w:rPr>
        <w:t>2</w:t>
      </w:r>
      <w:r w:rsidR="00B435A2">
        <w:rPr>
          <w:rFonts w:ascii="Book Antiqua" w:eastAsia="Book Antiqua" w:hAnsi="Book Antiqua" w:cs="Book Antiqua"/>
          <w:szCs w:val="30"/>
          <w:vertAlign w:val="superscript"/>
        </w:rPr>
        <w:t xml:space="preserve"> </w:t>
      </w:r>
      <w:r w:rsidR="00B435A2">
        <w:rPr>
          <w:rFonts w:ascii="Book Antiqua" w:eastAsia="Book Antiqua" w:hAnsi="Book Antiqua" w:cs="Book Antiqua"/>
        </w:rPr>
        <w:t xml:space="preserve">= </w:t>
      </w:r>
      <w:r>
        <w:rPr>
          <w:rFonts w:ascii="Book Antiqua" w:eastAsia="Book Antiqua" w:hAnsi="Book Antiqua" w:cs="Book Antiqua"/>
        </w:rPr>
        <w:t>0.98).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HCV,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(IQR: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4.2-5.4)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</w:t>
      </w:r>
      <w:r>
        <w:rPr>
          <w:rFonts w:ascii="Book Antiqua" w:eastAsia="Book Antiqua" w:hAnsi="Book Antiqua" w:cs="Book Antiqua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IU/mL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5.10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(IQR: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4.07-5.80)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log</w:t>
      </w:r>
      <w:r>
        <w:rPr>
          <w:rFonts w:ascii="Book Antiqua" w:eastAsia="Book Antiqua" w:hAnsi="Book Antiqua" w:cs="Book Antiqua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</w:rPr>
        <w:t>IU/mL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(R</w:t>
      </w:r>
      <w:r>
        <w:rPr>
          <w:rFonts w:ascii="Book Antiqua" w:eastAsia="Book Antiqua" w:hAnsi="Book Antiqua" w:cs="Book Antiqua"/>
          <w:szCs w:val="30"/>
          <w:vertAlign w:val="superscript"/>
        </w:rPr>
        <w:t>2</w:t>
      </w:r>
      <w:r w:rsidR="00B435A2">
        <w:rPr>
          <w:rFonts w:ascii="Book Antiqua" w:eastAsia="Book Antiqua" w:hAnsi="Book Antiqua" w:cs="Book Antiqua"/>
          <w:szCs w:val="30"/>
          <w:vertAlign w:val="superscript"/>
        </w:rPr>
        <w:t xml:space="preserve"> </w:t>
      </w:r>
      <w:r w:rsidR="00B435A2">
        <w:rPr>
          <w:rFonts w:ascii="Book Antiqua" w:eastAsia="Book Antiqua" w:hAnsi="Book Antiqua" w:cs="Book Antiqua"/>
        </w:rPr>
        <w:t xml:space="preserve">= </w:t>
      </w:r>
      <w:r>
        <w:rPr>
          <w:rFonts w:ascii="Book Antiqua" w:eastAsia="Book Antiqua" w:hAnsi="Book Antiqua" w:cs="Book Antiqua"/>
        </w:rPr>
        <w:t>0.96).</w:t>
      </w:r>
    </w:p>
    <w:p w14:paraId="47F338E8" w14:textId="77777777" w:rsidR="00A77B3E" w:rsidRDefault="00A77B3E">
      <w:pPr>
        <w:spacing w:line="360" w:lineRule="auto"/>
        <w:jc w:val="both"/>
      </w:pPr>
    </w:p>
    <w:p w14:paraId="58DAE808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61046D3F" w14:textId="6207E61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overall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concordance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systems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100%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HBV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estimation.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</w:rPr>
        <w:t>Moreover,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genotype</w:t>
      </w:r>
      <w:r w:rsidR="00944794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specific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HBV/HCV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quantification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overall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faster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100%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sensitivity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specificity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AmpliPrep/COBAS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TaqMan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</w:p>
    <w:p w14:paraId="01DFEAC6" w14:textId="77777777" w:rsidR="00A77B3E" w:rsidRDefault="00A77B3E">
      <w:pPr>
        <w:spacing w:line="360" w:lineRule="auto"/>
        <w:jc w:val="both"/>
      </w:pPr>
    </w:p>
    <w:p w14:paraId="063E5C17" w14:textId="6301D0A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Key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Words: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load;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AmpliPrep</w:t>
      </w:r>
    </w:p>
    <w:p w14:paraId="215F8DA4" w14:textId="77777777" w:rsidR="00A77B3E" w:rsidRDefault="00A77B3E">
      <w:pPr>
        <w:spacing w:line="360" w:lineRule="auto"/>
        <w:jc w:val="both"/>
      </w:pPr>
    </w:p>
    <w:p w14:paraId="69C98849" w14:textId="218804CD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Chooramani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Rani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Agarwal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Bajpai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Kumar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Prasad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Gupta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evaluation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96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 w:rsidR="00A25FD2" w:rsidRPr="00A25FD2">
        <w:rPr>
          <w:rFonts w:ascii="Book Antiqua" w:eastAsia="Book Antiqua" w:hAnsi="Book Antiqua" w:cs="Book Antiqua"/>
        </w:rPr>
        <w:t>load</w:t>
      </w:r>
      <w:r>
        <w:rPr>
          <w:rFonts w:ascii="Book Antiqua" w:eastAsia="Book Antiqua" w:hAnsi="Book Antiqua" w:cs="Book Antiqua"/>
        </w:rPr>
        <w:t>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Virol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737E408E" w14:textId="77777777" w:rsidR="00A77B3E" w:rsidRDefault="00A77B3E">
      <w:pPr>
        <w:spacing w:line="360" w:lineRule="auto"/>
        <w:jc w:val="both"/>
      </w:pPr>
    </w:p>
    <w:p w14:paraId="4D7F7CA0" w14:textId="62A1BA1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Core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Tip: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 w:rsidR="00944794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(HBV)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 w:rsidR="00944794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(HCV)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load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(VL)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quantification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routinely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AmpliPrep/COBAS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TaqMan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  <w:r w:rsidR="00635CAE">
        <w:rPr>
          <w:rFonts w:ascii="Book Antiqua" w:eastAsia="Book Antiqua" w:hAnsi="Book Antiqua" w:cs="Book Antiqua"/>
        </w:rPr>
        <w:t xml:space="preserve"> </w:t>
      </w:r>
      <w:r w:rsidR="00944794">
        <w:rPr>
          <w:rFonts w:ascii="Book Antiqua" w:eastAsia="Book Antiqua" w:hAnsi="Book Antiqua" w:cs="Book Antiqua"/>
        </w:rPr>
        <w:t>G</w:t>
      </w:r>
      <w:r>
        <w:rPr>
          <w:rFonts w:ascii="Book Antiqua" w:eastAsia="Book Antiqua" w:hAnsi="Book Antiqua" w:cs="Book Antiqua"/>
        </w:rPr>
        <w:t>ood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concordance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observed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 w:rsidR="006409AA">
        <w:rPr>
          <w:rFonts w:ascii="Book Antiqua" w:eastAsia="Book Antiqua" w:hAnsi="Book Antiqua" w:cs="Book Antiqua"/>
        </w:rPr>
        <w:t xml:space="preserve">the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assays.</w:t>
      </w:r>
      <w:r w:rsidR="00635CAE">
        <w:rPr>
          <w:rFonts w:ascii="Book Antiqua" w:eastAsia="Book Antiqua" w:hAnsi="Book Antiqua" w:cs="Book Antiqua"/>
        </w:rPr>
        <w:t xml:space="preserve"> </w:t>
      </w:r>
      <w:r w:rsidR="006409AA">
        <w:rPr>
          <w:rFonts w:ascii="Book Antiqua" w:eastAsia="Book Antiqua" w:hAnsi="Book Antiqua" w:cs="Book Antiqua"/>
        </w:rPr>
        <w:t xml:space="preserve">Due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>
        <w:rPr>
          <w:rFonts w:ascii="Book Antiqua" w:eastAsia="Book Antiqua" w:hAnsi="Book Antiqua" w:cs="Book Antiqua"/>
          <w:i/>
          <w:iCs/>
        </w:rPr>
        <w:t>i.e.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sample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access)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</w:t>
      </w:r>
      <w:r w:rsidR="006409AA">
        <w:rPr>
          <w:rFonts w:ascii="Book Antiqua" w:eastAsia="Book Antiqua" w:hAnsi="Book Antiqua" w:cs="Book Antiqua"/>
        </w:rPr>
        <w:t>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shorter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turnaround,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considered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faster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effortless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</w:p>
    <w:p w14:paraId="2EDCD57A" w14:textId="77777777" w:rsidR="00A77B3E" w:rsidRDefault="00A77B3E">
      <w:pPr>
        <w:spacing w:line="360" w:lineRule="auto"/>
        <w:jc w:val="both"/>
      </w:pPr>
    </w:p>
    <w:p w14:paraId="68F66A81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060D81D" w14:textId="4A206E2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Hepatitis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6409AA">
        <w:rPr>
          <w:rFonts w:ascii="Book Antiqua" w:eastAsia="Book Antiqua" w:hAnsi="Book Antiqua" w:cs="Book Antiqua"/>
          <w:color w:val="000000"/>
        </w:rPr>
        <w:t xml:space="preserve"> virus (HBV)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hepatitis </w:t>
      </w:r>
      <w:r>
        <w:rPr>
          <w:rFonts w:ascii="Book Antiqua" w:eastAsia="Book Antiqua" w:hAnsi="Book Antiqua" w:cs="Book Antiqua"/>
          <w:color w:val="000000"/>
        </w:rPr>
        <w:t>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virus</w:t>
      </w:r>
      <w:r w:rsidR="006409AA">
        <w:rPr>
          <w:rFonts w:ascii="Book Antiqua" w:eastAsia="Book Antiqua" w:hAnsi="Book Antiqua" w:cs="Book Antiqua"/>
          <w:color w:val="000000"/>
        </w:rPr>
        <w:t xml:space="preserve"> (HCV)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underscores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about </w:t>
      </w:r>
      <w:r>
        <w:rPr>
          <w:rFonts w:ascii="Book Antiqua" w:eastAsia="Book Antiqua" w:hAnsi="Book Antiqua" w:cs="Book Antiqua"/>
          <w:color w:val="000000"/>
        </w:rPr>
        <w:t>70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vaccination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programs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direct-acting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antiviral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6409AA">
        <w:rPr>
          <w:rFonts w:ascii="Book Antiqua" w:eastAsia="Book Antiqua" w:hAnsi="Book Antiqua" w:cs="Book Antiqua"/>
          <w:color w:val="000000"/>
        </w:rPr>
        <w:t xml:space="preserve"> decreased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still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6409AA"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resource-poor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gaps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monitoring,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efficient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HBV/HCV-related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Organization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launched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Sector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2016-2021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eliminating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issue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2030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HBV and HCV </w:t>
      </w:r>
      <w:r>
        <w:rPr>
          <w:rFonts w:ascii="Book Antiqua" w:eastAsia="Book Antiqua" w:hAnsi="Book Antiqua" w:cs="Book Antiqua"/>
          <w:color w:val="000000"/>
        </w:rPr>
        <w:t>account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about </w:t>
      </w:r>
      <w:r>
        <w:rPr>
          <w:rFonts w:ascii="Book Antiqua" w:eastAsia="Book Antiqua" w:hAnsi="Book Antiqua" w:cs="Book Antiqua"/>
          <w:color w:val="000000"/>
        </w:rPr>
        <w:t>96%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hepatitis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deaths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409AA">
        <w:rPr>
          <w:rFonts w:ascii="Book Antiqua" w:eastAsia="Book Antiqua" w:hAnsi="Book Antiqua" w:cs="Book Antiqua"/>
          <w:color w:val="000000"/>
        </w:rPr>
        <w:t>-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middle-income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comorbidities),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financial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people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alike,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economic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>
        <w:rPr>
          <w:rFonts w:ascii="Book Antiqua" w:eastAsia="Book Antiqua" w:hAnsi="Book Antiqua" w:cs="Book Antiqua"/>
          <w:color w:val="000000"/>
          <w:szCs w:val="20"/>
          <w:shd w:val="clear" w:color="auto" w:fill="FFFFFF"/>
          <w:vertAlign w:val="superscript"/>
        </w:rPr>
        <w:t>6]</w:t>
      </w:r>
      <w:r>
        <w:rPr>
          <w:rFonts w:ascii="Book Antiqua" w:eastAsia="Book Antiqua" w:hAnsi="Book Antiqua" w:cs="Book Antiqua"/>
          <w:color w:val="000000"/>
        </w:rPr>
        <w:t>.</w:t>
      </w:r>
      <w:r w:rsidR="00B812DF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antigens/antibodies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409AA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6409A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ongoing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DNA/RNA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>tow</w:t>
      </w:r>
      <w:r>
        <w:rPr>
          <w:rFonts w:ascii="Book Antiqua" w:eastAsia="Book Antiqua" w:hAnsi="Book Antiqua" w:cs="Book Antiqua"/>
          <w:color w:val="000000"/>
        </w:rPr>
        <w:t>-step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nucleic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(NAT)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viremia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09AA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longer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E4FB70A" w14:textId="592F614E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977D35"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577B8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turnaround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(TAT),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low-income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32DC0B1" w14:textId="424661BE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batch-based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77B87"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977D3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[9,10]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(QIAGEN Sciences, Waltham, MA, United States)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77B87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977D35">
        <w:rPr>
          <w:rFonts w:ascii="Book Antiqua" w:eastAsia="Book Antiqua" w:hAnsi="Book Antiqua" w:cs="Book Antiqua"/>
          <w:color w:val="000000"/>
        </w:rPr>
        <w:t>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977D35">
        <w:rPr>
          <w:rFonts w:ascii="Book Antiqua" w:eastAsia="Book Antiqua" w:hAnsi="Book Antiqua" w:cs="Book Antiqua"/>
          <w:color w:val="000000"/>
        </w:rPr>
        <w:t>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>viral load (</w:t>
      </w:r>
      <w:r>
        <w:rPr>
          <w:rFonts w:ascii="Book Antiqua" w:eastAsia="Book Antiqua" w:hAnsi="Book Antiqua" w:cs="Book Antiqua"/>
          <w:color w:val="000000"/>
        </w:rPr>
        <w:t>VL</w:t>
      </w:r>
      <w:r w:rsidR="00977D35"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COBAS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AmpliPrep/COBAS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v2.0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(Roche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GmbH,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Mannheim,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Germany)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(referred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to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</w:p>
    <w:p w14:paraId="4D4619C5" w14:textId="77777777" w:rsidR="00A77B3E" w:rsidRDefault="00A77B3E">
      <w:pPr>
        <w:spacing w:line="360" w:lineRule="auto"/>
        <w:ind w:firstLine="240"/>
        <w:jc w:val="both"/>
      </w:pPr>
    </w:p>
    <w:p w14:paraId="155781BF" w14:textId="63DC85D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635C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35C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919346F" w14:textId="7C20A38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36FD5B12" w14:textId="1A93D61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tertiary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</w:t>
      </w:r>
      <w:r w:rsidR="00977D35">
        <w:rPr>
          <w:rFonts w:ascii="Book Antiqua" w:eastAsia="Book Antiqua" w:hAnsi="Book Antiqua" w:cs="Book Antiqua"/>
          <w:color w:val="000000"/>
        </w:rPr>
        <w:t>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Delhi,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2D0ADA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thawed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simultaneously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freeze-thaw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>Of 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977D35">
        <w:rPr>
          <w:rFonts w:ascii="Book Antiqua" w:eastAsia="Book Antiqua" w:hAnsi="Book Antiqua" w:cs="Book Antiqua"/>
          <w:lang w:val="en"/>
        </w:rPr>
        <w:t>h</w:t>
      </w:r>
      <w:r w:rsidR="00977D35" w:rsidRPr="00280B32">
        <w:rPr>
          <w:rFonts w:ascii="Book Antiqua" w:eastAsia="Book Antiqua" w:hAnsi="Book Antiqua" w:cs="Book Antiqua"/>
          <w:lang w:val="en"/>
        </w:rPr>
        <w:t>epatitis B surface antigen</w:t>
      </w:r>
      <w:r w:rsidR="00977D35">
        <w:rPr>
          <w:rFonts w:ascii="Book Antiqua" w:eastAsia="Book Antiqua" w:hAnsi="Book Antiqua" w:cs="Book Antiqua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HBsAg</w:t>
      </w:r>
      <w:r w:rsidR="00977D35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</w:rPr>
        <w:t>anti-h</w:t>
      </w:r>
      <w:r w:rsidR="00977D35" w:rsidRPr="00C00370">
        <w:rPr>
          <w:rFonts w:ascii="Book Antiqua" w:eastAsia="Book Antiqua" w:hAnsi="Book Antiqua" w:cs="Book Antiqua"/>
        </w:rPr>
        <w:t xml:space="preserve">epatitis B core </w:t>
      </w:r>
      <w:r w:rsidR="00977D35">
        <w:rPr>
          <w:rFonts w:ascii="Book Antiqua" w:eastAsia="Book Antiqua" w:hAnsi="Book Antiqua" w:cs="Book Antiqua"/>
        </w:rPr>
        <w:t>antibody</w:t>
      </w:r>
      <w:r w:rsidR="00977D35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anti-HBc</w:t>
      </w:r>
      <w:r w:rsidR="00977D35">
        <w:rPr>
          <w:rFonts w:ascii="Book Antiqua" w:eastAsia="Book Antiqua" w:hAnsi="Book Antiqua" w:cs="Book Antiqua"/>
          <w:color w:val="000000"/>
        </w:rPr>
        <w:t>]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977D35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77D3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IU/mL)</w:t>
      </w:r>
      <w:r w:rsidR="00977D35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HBsAg,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anti-HBc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977D3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negative).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977D35">
        <w:rPr>
          <w:rFonts w:ascii="Book Antiqua" w:eastAsia="Book Antiqua" w:hAnsi="Book Antiqua" w:cs="Book Antiqua"/>
          <w:color w:val="000000"/>
        </w:rPr>
        <w:t xml:space="preserve"> 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(anti-HCV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977D35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IU/mL)</w:t>
      </w:r>
      <w:r w:rsidR="00977D35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(anti-HCV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negative).</w:t>
      </w:r>
    </w:p>
    <w:p w14:paraId="309B85BA" w14:textId="7B6A26FF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co-infections</w:t>
      </w:r>
      <w:r w:rsidR="002D0AD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77D35">
        <w:rPr>
          <w:rFonts w:ascii="Book Antiqua" w:eastAsia="Book Antiqua" w:hAnsi="Book Antiqua" w:cs="Book Antiqua"/>
          <w:color w:val="000000"/>
        </w:rPr>
        <w:t>such 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>human immunodeficiency virus 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  <w:lang w:val="en"/>
        </w:rPr>
        <w:t>h</w:t>
      </w:r>
      <w:r w:rsidR="002D0ADA" w:rsidRPr="002D0ADA">
        <w:rPr>
          <w:rFonts w:ascii="Book Antiqua" w:eastAsia="Book Antiqua" w:hAnsi="Book Antiqua" w:cs="Book Antiqua"/>
          <w:color w:val="000000"/>
          <w:lang w:val="en"/>
        </w:rPr>
        <w:t>epatitis delta virus</w:t>
      </w:r>
      <w:r w:rsidR="002D0ADA">
        <w:rPr>
          <w:rFonts w:ascii="Book Antiqua" w:eastAsia="Book Antiqua" w:hAnsi="Book Antiqua" w:cs="Book Antiqua"/>
          <w:color w:val="000000"/>
          <w:lang w:val="en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immunosuppressants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insufficient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(Approval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IEC/2023/102/MA06)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deidentified,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once-thawed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waived.</w:t>
      </w:r>
    </w:p>
    <w:p w14:paraId="5965EF49" w14:textId="77777777" w:rsidR="00A77B3E" w:rsidRDefault="00A77B3E">
      <w:pPr>
        <w:spacing w:line="360" w:lineRule="auto"/>
        <w:ind w:firstLine="240"/>
        <w:jc w:val="both"/>
      </w:pPr>
    </w:p>
    <w:p w14:paraId="36999EA2" w14:textId="18D0AD2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NeuMoDx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96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molecular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system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(assay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1)</w:t>
      </w:r>
    </w:p>
    <w:p w14:paraId="3E6781E5" w14:textId="6D2BF68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manufacturer’s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instructions.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(LOD)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(LLOQ)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manufacturer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2D0AD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14:paraId="23EF0E40" w14:textId="77777777" w:rsidR="00A77B3E" w:rsidRDefault="00A77B3E">
      <w:pPr>
        <w:spacing w:line="360" w:lineRule="auto"/>
        <w:jc w:val="both"/>
      </w:pPr>
    </w:p>
    <w:p w14:paraId="250281D9" w14:textId="23021E2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COBAS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AmpliPrep/COBAS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30"/>
          <w:vertAlign w:val="superscript"/>
        </w:rPr>
        <w:t>®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TaqMan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30"/>
          <w:vertAlign w:val="superscript"/>
        </w:rPr>
        <w:t>®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(assay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2)</w:t>
      </w:r>
    </w:p>
    <w:p w14:paraId="6C3C1814" w14:textId="210BBF3B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COBAS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AmpliPrep/COBAS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v2.0,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µL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instrument.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displayed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about </w:t>
      </w:r>
      <w:r>
        <w:rPr>
          <w:rFonts w:ascii="Book Antiqua" w:eastAsia="Book Antiqua" w:hAnsi="Book Antiqua" w:cs="Book Antiqua"/>
          <w:color w:val="000000"/>
        </w:rPr>
        <w:t>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LLOQ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claimed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manufacturer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IU/mL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53FB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2D0AD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D0AD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HCV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assay,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LLOQ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15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IU/mL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953FB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2D0ADA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874A496" w14:textId="77777777" w:rsidR="00A77B3E" w:rsidRDefault="00A77B3E">
      <w:pPr>
        <w:spacing w:line="360" w:lineRule="auto"/>
        <w:jc w:val="both"/>
      </w:pPr>
    </w:p>
    <w:p w14:paraId="0DDAE8EF" w14:textId="5AB40F4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2D0ADA">
        <w:rPr>
          <w:rFonts w:ascii="Book Antiqua" w:eastAsia="Book Antiqua" w:hAnsi="Book Antiqua" w:cs="Book Antiqua"/>
          <w:b/>
          <w:bCs/>
          <w:i/>
          <w:iCs/>
          <w:color w:val="000000"/>
        </w:rPr>
        <w:t>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2226D585" w14:textId="698DC2B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9039C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format.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9039C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9039C">
        <w:rPr>
          <w:rFonts w:ascii="Book Antiqua" w:eastAsia="Book Antiqua" w:hAnsi="Book Antiqua" w:cs="Book Antiqua"/>
          <w:color w:val="000000"/>
        </w:rPr>
        <w:t xml:space="preserve">standard deviation </w:t>
      </w:r>
      <w:r>
        <w:rPr>
          <w:rFonts w:ascii="Book Antiqua" w:eastAsia="Book Antiqua" w:hAnsi="Book Antiqua" w:cs="Book Antiqua"/>
          <w:color w:val="000000"/>
        </w:rPr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applicable.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9039C">
        <w:rPr>
          <w:rFonts w:ascii="Book Antiqua" w:eastAsia="Book Antiqua" w:hAnsi="Book Antiqua" w:cs="Book Antiqua"/>
          <w:color w:val="000000"/>
        </w:rPr>
        <w:t xml:space="preserve">are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19039C">
        <w:rPr>
          <w:rFonts w:ascii="Book Antiqua" w:eastAsia="Book Antiqua" w:hAnsi="Book Antiqua" w:cs="Book Antiqua"/>
          <w:color w:val="000000"/>
        </w:rPr>
        <w:t>’s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9039C">
        <w:rPr>
          <w:rFonts w:ascii="Book Antiqua" w:eastAsia="Book Antiqua" w:hAnsi="Book Antiqua" w:cs="Book Antiqua"/>
          <w:color w:val="000000"/>
        </w:rPr>
        <w:t xml:space="preserve">were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Bland-Altman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Package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(SPSS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Inc.,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Chicago,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States).</w:t>
      </w:r>
    </w:p>
    <w:p w14:paraId="46DA07BD" w14:textId="77777777" w:rsidR="00A77B3E" w:rsidRDefault="00A77B3E">
      <w:pPr>
        <w:spacing w:line="360" w:lineRule="auto"/>
        <w:jc w:val="both"/>
      </w:pPr>
    </w:p>
    <w:p w14:paraId="3567AEE2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5ACEA0B" w14:textId="0C9BA932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359B8EF3" w14:textId="4057992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25FD2">
        <w:rPr>
          <w:rFonts w:ascii="Book Antiqua" w:eastAsia="Book Antiqua" w:hAnsi="Book Antiqua" w:cs="Book Antiqua"/>
          <w:color w:val="000000"/>
        </w:rPr>
        <w:t>male:fe</w:t>
      </w:r>
      <w:r>
        <w:rPr>
          <w:rFonts w:ascii="Book Antiqua" w:eastAsia="Book Antiqua" w:hAnsi="Book Antiqua" w:cs="Book Antiqua"/>
          <w:color w:val="000000"/>
        </w:rPr>
        <w:t>male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2.5:1.0.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36534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2.0-4.3)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 w:rsidRPr="00EB4D0B">
        <w:rPr>
          <w:rFonts w:ascii="Book Antiqua" w:eastAsia="Book Antiqua" w:hAnsi="Book Antiqua" w:cs="Book Antiqua"/>
          <w:color w:val="000000"/>
          <w:szCs w:val="3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2.28-4.56)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65347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4.2-5.4)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953FBC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4.07-5.80)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953FBC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365347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D2),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4,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A1)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2,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C1).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65347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397E7F">
        <w:rPr>
          <w:rFonts w:ascii="Book Antiqua" w:eastAsia="Book Antiqua" w:hAnsi="Book Antiqua" w:cs="Book Antiqua"/>
          <w:color w:val="000000"/>
        </w:rPr>
        <w:t>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GT3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20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6,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GT1a)</w:t>
      </w:r>
      <w:r w:rsidR="00365347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B435A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435A2">
        <w:rPr>
          <w:rFonts w:ascii="Book Antiqua" w:eastAsia="Book Antiqua" w:hAnsi="Book Antiqua" w:cs="Book Antiqua"/>
          <w:color w:val="000000"/>
        </w:rPr>
        <w:t xml:space="preserve">= </w:t>
      </w:r>
      <w:r>
        <w:rPr>
          <w:rFonts w:ascii="Book Antiqua" w:eastAsia="Book Antiqua" w:hAnsi="Book Antiqua" w:cs="Book Antiqua"/>
          <w:color w:val="000000"/>
        </w:rPr>
        <w:t>4,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GT4c).</w:t>
      </w:r>
    </w:p>
    <w:p w14:paraId="2A94DEC4" w14:textId="09BB0B1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Clinical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assay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VL</w:t>
      </w:r>
    </w:p>
    <w:p w14:paraId="2C32C844" w14:textId="0758231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365347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36534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</w:t>
      </w:r>
      <w:r w:rsidR="00365347">
        <w:rPr>
          <w:rFonts w:ascii="Book Antiqua" w:eastAsia="Book Antiqua" w:hAnsi="Book Antiqua" w:cs="Book Antiqua"/>
          <w:color w:val="000000"/>
        </w:rPr>
        <w:t xml:space="preserve"> confidence interval [</w:t>
      </w:r>
      <w:r>
        <w:rPr>
          <w:rFonts w:ascii="Book Antiqua" w:eastAsia="Book Antiqua" w:hAnsi="Book Antiqua" w:cs="Book Antiqua"/>
          <w:color w:val="000000"/>
        </w:rPr>
        <w:t>CI</w:t>
      </w:r>
      <w:r w:rsidR="00365347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92.75-100.00</w:t>
      </w:r>
      <w:r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92.89-100.00)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3339A1FC" w14:textId="77777777" w:rsidR="00A77B3E" w:rsidRDefault="00A77B3E">
      <w:pPr>
        <w:spacing w:line="360" w:lineRule="auto"/>
        <w:jc w:val="both"/>
      </w:pPr>
    </w:p>
    <w:p w14:paraId="45080CC0" w14:textId="735DFB2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agreement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</w:p>
    <w:p w14:paraId="60DDF12C" w14:textId="4954656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B812D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inear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(Pearson</w:t>
      </w:r>
      <w:r w:rsidR="00642D44">
        <w:rPr>
          <w:rFonts w:ascii="Book Antiqua" w:eastAsia="Book Antiqua" w:hAnsi="Book Antiqua" w:cs="Book Antiqua"/>
          <w:color w:val="000000"/>
        </w:rPr>
        <w:t>’s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642D44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>
        <w:rPr>
          <w:rFonts w:ascii="Book Antiqua" w:eastAsia="Book Antiqua" w:hAnsi="Book Antiqua" w:cs="Book Antiqua"/>
          <w:i/>
          <w:iCs/>
          <w:color w:val="000000"/>
          <w:szCs w:val="30"/>
          <w:vertAlign w:val="superscript"/>
        </w:rPr>
        <w:t>2</w:t>
      </w:r>
      <w:r w:rsidR="00B435A2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0.991)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Bland-Altman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-0.458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0.694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ntraclass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coefficient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(ICC)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0.990-0.997</w:t>
      </w:r>
      <w:r w:rsidR="00642D44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435A2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0.001),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1B).</w:t>
      </w:r>
    </w:p>
    <w:p w14:paraId="3D7A1381" w14:textId="77777777" w:rsidR="00A77B3E" w:rsidRDefault="00A77B3E">
      <w:pPr>
        <w:spacing w:line="360" w:lineRule="auto"/>
        <w:jc w:val="both"/>
      </w:pPr>
    </w:p>
    <w:p w14:paraId="0F4B12A2" w14:textId="0EDE011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performance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assay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HCV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VL</w:t>
      </w:r>
    </w:p>
    <w:p w14:paraId="4E16915D" w14:textId="388215D2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</w:t>
      </w:r>
      <w:r w:rsidR="00642D44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42D4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90.97-100.00)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92.6-100.0)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</w:p>
    <w:p w14:paraId="52D385AF" w14:textId="77777777" w:rsidR="00A77B3E" w:rsidRDefault="00A77B3E">
      <w:pPr>
        <w:spacing w:line="360" w:lineRule="auto"/>
        <w:jc w:val="both"/>
      </w:pPr>
    </w:p>
    <w:p w14:paraId="17BC6FCE" w14:textId="12C4970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agreement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HCV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VL</w:t>
      </w:r>
      <w:r w:rsidR="00635CAE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measurement</w:t>
      </w:r>
    </w:p>
    <w:p w14:paraId="3319F486" w14:textId="176AD2C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42D4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positive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7.09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1A70C1">
        <w:rPr>
          <w:rFonts w:ascii="Book Antiqua" w:eastAsia="Book Antiqua" w:hAnsi="Book Antiqua" w:cs="Book Antiqua"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inear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(Pearson</w:t>
      </w:r>
      <w:r w:rsidR="00642D44">
        <w:rPr>
          <w:rFonts w:ascii="Book Antiqua" w:eastAsia="Book Antiqua" w:hAnsi="Book Antiqua" w:cs="Book Antiqua"/>
          <w:color w:val="000000"/>
        </w:rPr>
        <w:t>’s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coefficient</w:t>
      </w:r>
      <w:r w:rsidR="00642D44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</w:t>
      </w:r>
      <w:r>
        <w:rPr>
          <w:rFonts w:ascii="Book Antiqua" w:eastAsia="Book Antiqua" w:hAnsi="Book Antiqua" w:cs="Book Antiqua"/>
          <w:i/>
          <w:iCs/>
          <w:color w:val="000000"/>
          <w:szCs w:val="30"/>
          <w:vertAlign w:val="superscript"/>
        </w:rPr>
        <w:t>2</w:t>
      </w:r>
      <w:r w:rsidR="00B435A2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0.978)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DE46DD">
        <w:rPr>
          <w:rFonts w:ascii="Book Antiqua" w:eastAsia="Book Antiqua" w:hAnsi="Book Antiqua" w:cs="Book Antiqua"/>
          <w:color w:val="000000"/>
        </w:rPr>
        <w:t>1C</w:t>
      </w:r>
      <w:r>
        <w:rPr>
          <w:rFonts w:ascii="Book Antiqua" w:eastAsia="Book Antiqua" w:hAnsi="Book Antiqua" w:cs="Book Antiqua"/>
          <w:color w:val="000000"/>
        </w:rPr>
        <w:t>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Bland-Altman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DE46DD">
        <w:rPr>
          <w:rFonts w:ascii="Book Antiqua" w:eastAsia="Book Antiqua" w:hAnsi="Book Antiqua" w:cs="Book Antiqua"/>
          <w:color w:val="000000"/>
        </w:rPr>
        <w:t>1C</w:t>
      </w:r>
      <w:r>
        <w:rPr>
          <w:rFonts w:ascii="Book Antiqua" w:eastAsia="Book Antiqua" w:hAnsi="Book Antiqua" w:cs="Book Antiqua"/>
          <w:color w:val="000000"/>
        </w:rPr>
        <w:t>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-0.987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1.182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0.988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0.981-0.992</w:t>
      </w:r>
      <w:r w:rsidR="00642D44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B435A2">
        <w:rPr>
          <w:rFonts w:ascii="Book Antiqua" w:eastAsia="Book Antiqua" w:hAnsi="Book Antiqua" w:cs="Book Antiqua"/>
          <w:color w:val="000000"/>
        </w:rPr>
        <w:t xml:space="preserve"> = </w:t>
      </w:r>
      <w:r>
        <w:rPr>
          <w:rFonts w:ascii="Book Antiqua" w:eastAsia="Book Antiqua" w:hAnsi="Book Antiqua" w:cs="Book Antiqua"/>
          <w:color w:val="000000"/>
        </w:rPr>
        <w:t>0.001),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DE46DD">
        <w:rPr>
          <w:rFonts w:ascii="Book Antiqua" w:eastAsia="Book Antiqua" w:hAnsi="Book Antiqua" w:cs="Book Antiqua"/>
          <w:color w:val="000000"/>
        </w:rPr>
        <w:t>1D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05C6857C" w14:textId="77777777" w:rsidR="00A77B3E" w:rsidRDefault="00A77B3E">
      <w:pPr>
        <w:spacing w:line="360" w:lineRule="auto"/>
        <w:jc w:val="both"/>
      </w:pPr>
    </w:p>
    <w:p w14:paraId="2BFBA07E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F48CF52" w14:textId="64E6513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42D4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(NeuMo</w:t>
      </w:r>
      <w:r w:rsidR="00F56666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(COBAS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AmpliPrep/COBAS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TaqMan)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642D4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so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shorter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cascade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non-availability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high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“sample-to-result”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[12-15]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57467CEA" w14:textId="76DC9E54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F56666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642D44">
        <w:rPr>
          <w:rFonts w:ascii="Book Antiqua" w:eastAsia="Book Antiqua" w:hAnsi="Book Antiqua" w:cs="Book Antiqua"/>
          <w:color w:val="000000"/>
        </w:rPr>
        <w:t>r</w:t>
      </w:r>
      <w:r>
        <w:rPr>
          <w:rFonts w:ascii="Book Antiqua" w:eastAsia="Book Antiqua" w:hAnsi="Book Antiqua" w:cs="Book Antiqua"/>
          <w:color w:val="000000"/>
        </w:rPr>
        <w:t>eal-time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  <w:vertAlign w:val="superscript"/>
        </w:rPr>
        <w:t>[16]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642D44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15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justify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minimize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eventually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augments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dropouts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viremic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members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contacts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transmission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infections.</w:t>
      </w:r>
    </w:p>
    <w:p w14:paraId="46330E39" w14:textId="3166D979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Almost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point-of-care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(GeneXpert,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TrueNAT)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[9,18]</w:t>
      </w:r>
      <w:r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useful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peripheral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such as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easily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668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such as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F56666"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556688">
        <w:rPr>
          <w:rFonts w:ascii="Book Antiqua" w:eastAsia="Book Antiqua" w:hAnsi="Book Antiqua" w:cs="Book Antiqua"/>
          <w:color w:val="000000"/>
        </w:rPr>
        <w:t>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ur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real-life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[19-21]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B58C28" w14:textId="4C817D4E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especially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6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IU/mL).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-10</w:t>
      </w:r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3</w:t>
      </w:r>
      <w:r w:rsidR="00635CAE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10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IU/mL</w:t>
      </w:r>
      <w:r>
        <w:rPr>
          <w:rFonts w:ascii="Book Antiqua" w:eastAsia="Book Antiqua" w:hAnsi="Book Antiqua" w:cs="Book Antiqua"/>
          <w:color w:val="000000"/>
          <w:szCs w:val="30"/>
          <w:vertAlign w:val="subscript"/>
        </w:rPr>
        <w:t>,</w:t>
      </w:r>
      <w:r w:rsidR="00635CAE">
        <w:rPr>
          <w:rFonts w:ascii="Book Antiqua" w:eastAsia="Book Antiqua" w:hAnsi="Book Antiqua" w:cs="Book Antiqua"/>
          <w:color w:val="000000"/>
          <w:szCs w:val="30"/>
          <w:vertAlign w:val="sub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satisfactory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often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</w:p>
    <w:p w14:paraId="62CEA023" w14:textId="63875E0E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set-up,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amplification,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Notably,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numerous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advantages,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556688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capacity,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traceability,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cross-contamination,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stringent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of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temperature.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resource-limited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settings,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refrigeration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hemiluminescence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serological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would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specialized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facilities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infra-structure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requirements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[22]</w:t>
      </w:r>
      <w:r w:rsidR="00556688">
        <w:rPr>
          <w:rFonts w:ascii="Book Antiqua" w:eastAsia="Book Antiqua" w:hAnsi="Book Antiqua" w:cs="Book Antiqua"/>
          <w:color w:val="000000"/>
          <w:szCs w:val="3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expensive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speciali</w:t>
      </w:r>
      <w:r w:rsidR="00556688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trained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manpower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expertise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subsequent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steps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machine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together.</w:t>
      </w:r>
    </w:p>
    <w:p w14:paraId="2BE2551A" w14:textId="2FDD843A" w:rsidR="00A77B3E" w:rsidRDefault="00815360">
      <w:pPr>
        <w:spacing w:line="360" w:lineRule="auto"/>
        <w:ind w:firstLine="240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that 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single-cent</w:t>
      </w:r>
      <w:r w:rsidR="00556688">
        <w:rPr>
          <w:rFonts w:ascii="Book Antiqua" w:eastAsia="Book Antiqua" w:hAnsi="Book Antiqua" w:cs="Book Antiqua"/>
          <w:color w:val="000000"/>
        </w:rPr>
        <w:t>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already </w:t>
      </w:r>
      <w:r>
        <w:rPr>
          <w:rFonts w:ascii="Book Antiqua" w:eastAsia="Book Antiqua" w:hAnsi="Book Antiqua" w:cs="Book Antiqua"/>
          <w:color w:val="000000"/>
        </w:rPr>
        <w:t>archived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556688">
        <w:rPr>
          <w:rFonts w:ascii="Book Antiqua" w:eastAsia="Book Antiqua" w:hAnsi="Book Antiqua" w:cs="Book Antiqua"/>
          <w:color w:val="000000"/>
        </w:rPr>
        <w:t>; thus,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large-scale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are needed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556688">
        <w:rPr>
          <w:rFonts w:ascii="Book Antiqua" w:eastAsia="Book Antiqua" w:hAnsi="Book Antiqua" w:cs="Book Antiqua"/>
          <w:color w:val="000000"/>
        </w:rPr>
        <w:t>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cost-effectiveness.</w:t>
      </w:r>
    </w:p>
    <w:p w14:paraId="24E79FFD" w14:textId="77777777" w:rsidR="00A77B3E" w:rsidRDefault="00A77B3E">
      <w:pPr>
        <w:spacing w:line="360" w:lineRule="auto"/>
        <w:ind w:firstLine="240"/>
        <w:jc w:val="both"/>
      </w:pPr>
    </w:p>
    <w:p w14:paraId="64F162B5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B64A3A1" w14:textId="254D751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348FE"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348FE"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preliminary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holds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solution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management.</w:t>
      </w:r>
    </w:p>
    <w:p w14:paraId="7EE62436" w14:textId="77777777" w:rsidR="00A77B3E" w:rsidRDefault="00A77B3E">
      <w:pPr>
        <w:spacing w:line="360" w:lineRule="auto"/>
        <w:jc w:val="both"/>
      </w:pPr>
    </w:p>
    <w:p w14:paraId="5E082BD1" w14:textId="1C6C51E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635CA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A85E908" w14:textId="590E8B14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E49DEA0" w14:textId="67ED71F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Large-scale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analytical,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reproducibility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</w:p>
    <w:p w14:paraId="72EE90BD" w14:textId="77777777" w:rsidR="00A77B3E" w:rsidRDefault="00A77B3E">
      <w:pPr>
        <w:spacing w:line="360" w:lineRule="auto"/>
        <w:jc w:val="both"/>
      </w:pPr>
    </w:p>
    <w:p w14:paraId="4533A32A" w14:textId="7AC2847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9074983" w14:textId="7C41861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</w:t>
      </w:r>
      <w:r w:rsidR="00556688"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excellent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turnaround time</w:t>
      </w:r>
      <w:r w:rsidR="00A33EC5">
        <w:rPr>
          <w:rFonts w:ascii="Book Antiqua" w:eastAsia="Book Antiqua" w:hAnsi="Book Antiqua" w:cs="Book Antiqua"/>
          <w:color w:val="000000"/>
        </w:rPr>
        <w:t xml:space="preserve"> (TAT)</w:t>
      </w:r>
      <w:r w:rsidR="0055668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user-friendly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hepatitis B virus (</w:t>
      </w:r>
      <w:r>
        <w:rPr>
          <w:rFonts w:ascii="Book Antiqua" w:eastAsia="Book Antiqua" w:hAnsi="Book Antiqua" w:cs="Book Antiqua"/>
          <w:color w:val="000000"/>
        </w:rPr>
        <w:t>HBV</w:t>
      </w:r>
      <w:r w:rsidR="00556688"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hepatitis C virus (</w:t>
      </w:r>
      <w:r>
        <w:rPr>
          <w:rFonts w:ascii="Book Antiqua" w:eastAsia="Book Antiqua" w:hAnsi="Book Antiqua" w:cs="Book Antiqua"/>
          <w:color w:val="000000"/>
        </w:rPr>
        <w:t>HCV</w:t>
      </w:r>
      <w:r w:rsidR="00556688">
        <w:rPr>
          <w:rFonts w:ascii="Book Antiqua" w:eastAsia="Book Antiqua" w:hAnsi="Book Antiqua" w:cs="Book Antiqua"/>
          <w:color w:val="000000"/>
        </w:rPr>
        <w:t>) viral load (</w:t>
      </w:r>
      <w:r>
        <w:rPr>
          <w:rFonts w:ascii="Book Antiqua" w:eastAsia="Book Antiqua" w:hAnsi="Book Antiqua" w:cs="Book Antiqua"/>
          <w:color w:val="000000"/>
        </w:rPr>
        <w:t>VL</w:t>
      </w:r>
      <w:r w:rsidR="00556688"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assessment.</w:t>
      </w:r>
    </w:p>
    <w:p w14:paraId="579C1CD3" w14:textId="77777777" w:rsidR="00A77B3E" w:rsidRDefault="00A77B3E">
      <w:pPr>
        <w:spacing w:line="360" w:lineRule="auto"/>
        <w:jc w:val="both"/>
      </w:pPr>
    </w:p>
    <w:p w14:paraId="1B0ABC9F" w14:textId="36CFF35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5F2DDCE" w14:textId="70E743E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(100%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RNA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</w:t>
      </w:r>
      <w:r w:rsidR="00556688">
        <w:rPr>
          <w:rFonts w:ascii="Book Antiqua" w:eastAsia="Book Antiqua" w:hAnsi="Book Antiqua" w:cs="Book Antiqua"/>
          <w:color w:val="000000"/>
        </w:rPr>
        <w:t>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100%.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</w:p>
    <w:p w14:paraId="5133EA99" w14:textId="77777777" w:rsidR="00A77B3E" w:rsidRDefault="00A77B3E">
      <w:pPr>
        <w:spacing w:line="360" w:lineRule="auto"/>
        <w:jc w:val="both"/>
      </w:pPr>
    </w:p>
    <w:p w14:paraId="4FBBC35A" w14:textId="46F4CC3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1423061" w14:textId="37F714D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once-thawed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pre-existing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</w:p>
    <w:p w14:paraId="23132A4A" w14:textId="11DE543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14A0EFB" w14:textId="733E528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were: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3228A">
        <w:rPr>
          <w:rFonts w:ascii="Book Antiqua" w:eastAsia="Book Antiqua" w:hAnsi="Book Antiqua" w:cs="Book Antiqua"/>
          <w:color w:val="000000"/>
        </w:rPr>
        <w:t>(1</w:t>
      </w:r>
      <w:r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omparison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real-time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quantifying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 xml:space="preserve">HBV and HCV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plasma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83228A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3228A">
        <w:rPr>
          <w:rFonts w:ascii="Book Antiqua" w:eastAsia="Book Antiqua" w:hAnsi="Book Antiqua" w:cs="Book Antiqua"/>
          <w:color w:val="000000"/>
        </w:rPr>
        <w:t>(2</w:t>
      </w:r>
      <w:r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concordance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agreement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</w:t>
      </w:r>
      <w:r w:rsidR="0083228A">
        <w:rPr>
          <w:rFonts w:ascii="Book Antiqua" w:eastAsia="Book Antiqua" w:hAnsi="Book Antiqua" w:cs="Book Antiqua"/>
          <w:color w:val="000000"/>
        </w:rPr>
        <w:t>;</w:t>
      </w:r>
      <w:r w:rsidR="00635CAE">
        <w:rPr>
          <w:rFonts w:ascii="Book Antiqua" w:eastAsia="Book Antiqua" w:hAnsi="Book Antiqua" w:cs="Book Antiqua"/>
          <w:color w:val="000000"/>
        </w:rPr>
        <w:t xml:space="preserve"> and </w:t>
      </w:r>
      <w:r w:rsidR="0083228A">
        <w:rPr>
          <w:rFonts w:ascii="Book Antiqua" w:eastAsia="Book Antiqua" w:hAnsi="Book Antiqua" w:cs="Book Antiqua"/>
          <w:color w:val="000000"/>
        </w:rPr>
        <w:t>(3</w:t>
      </w:r>
      <w:r>
        <w:rPr>
          <w:rFonts w:ascii="Book Antiqua" w:eastAsia="Book Antiqua" w:hAnsi="Book Antiqua" w:cs="Book Antiqua"/>
          <w:color w:val="000000"/>
        </w:rPr>
        <w:t>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556688">
        <w:rPr>
          <w:rFonts w:ascii="Book Antiqua" w:eastAsia="Book Antiqua" w:hAnsi="Book Antiqua" w:cs="Book Antiqua"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genotype-based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systems.</w:t>
      </w:r>
    </w:p>
    <w:p w14:paraId="012D9292" w14:textId="77777777" w:rsidR="00A77B3E" w:rsidRDefault="00A77B3E">
      <w:pPr>
        <w:spacing w:line="360" w:lineRule="auto"/>
        <w:jc w:val="both"/>
      </w:pPr>
    </w:p>
    <w:p w14:paraId="4C5CA748" w14:textId="503CF3E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98A507F" w14:textId="3910E63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HBV/HCV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testing.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platforms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“sample-to-result”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</w:t>
      </w:r>
      <w:r w:rsidR="00A33EC5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to</w:t>
      </w:r>
      <w:r w:rsidR="00A33EC5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</w:t>
      </w:r>
      <w:r w:rsidR="00A33EC5">
        <w:rPr>
          <w:rFonts w:ascii="Book Antiqua" w:eastAsia="Book Antiqua" w:hAnsi="Book Antiqua" w:cs="Book Antiqua"/>
          <w:color w:val="000000"/>
        </w:rPr>
        <w:t>w-</w:t>
      </w:r>
      <w:r>
        <w:rPr>
          <w:rFonts w:ascii="Book Antiqua" w:eastAsia="Book Antiqua" w:hAnsi="Book Antiqua" w:cs="Book Antiqua"/>
          <w:color w:val="000000"/>
        </w:rPr>
        <w:t>up.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A33EC5"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hour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clinicians.</w:t>
      </w:r>
    </w:p>
    <w:p w14:paraId="6A3EE72F" w14:textId="77777777" w:rsidR="00A77B3E" w:rsidRDefault="00A77B3E">
      <w:pPr>
        <w:spacing w:line="360" w:lineRule="auto"/>
        <w:jc w:val="both"/>
      </w:pPr>
    </w:p>
    <w:p w14:paraId="0A37E81E" w14:textId="59BC773E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635CA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1DD08BE9" w14:textId="5F3CF6A9" w:rsidR="00A77B3E" w:rsidRDefault="00A33EC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HBV and HCB </w:t>
      </w:r>
      <w:r w:rsidR="00815360">
        <w:rPr>
          <w:rFonts w:ascii="Book Antiqua" w:eastAsia="Book Antiqua" w:hAnsi="Book Antiqua" w:cs="Book Antiqua"/>
          <w:color w:val="000000"/>
        </w:rPr>
        <w:t>pose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significant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health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burden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>-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middle-income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countries.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B812DF">
        <w:rPr>
          <w:rFonts w:ascii="Book Antiqua" w:eastAsia="Book Antiqua" w:hAnsi="Book Antiqua" w:cs="Book Antiqua"/>
          <w:color w:val="000000"/>
        </w:rPr>
        <w:t>VL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quantification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(from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receiving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samples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giving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out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results)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longer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conventional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routinely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used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batch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system-based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real-time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PCR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assays.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Therefore,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prevent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loss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follow-up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from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cascade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of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care,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important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have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molecular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assays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that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are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fully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automated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with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high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throughput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815360">
        <w:rPr>
          <w:rFonts w:ascii="Book Antiqua" w:eastAsia="Book Antiqua" w:hAnsi="Book Antiqua" w:cs="Book Antiqua"/>
          <w:color w:val="000000"/>
        </w:rPr>
        <w:t>short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TAT.</w:t>
      </w:r>
    </w:p>
    <w:p w14:paraId="64942848" w14:textId="77777777" w:rsidR="00A77B3E" w:rsidRDefault="00A77B3E">
      <w:pPr>
        <w:spacing w:line="360" w:lineRule="auto"/>
        <w:jc w:val="both"/>
      </w:pPr>
    </w:p>
    <w:p w14:paraId="22DA4CAB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BBBEEED" w14:textId="46103D4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acknowledge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QIAGEN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(Waltham,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States)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NeuMoDx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96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reagents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63C9B36A" w14:textId="77777777" w:rsidR="00A77B3E" w:rsidRDefault="00A77B3E">
      <w:pPr>
        <w:spacing w:line="360" w:lineRule="auto"/>
        <w:jc w:val="both"/>
      </w:pPr>
    </w:p>
    <w:p w14:paraId="4BF4E7FD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D749FC4" w14:textId="1064E9B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635CAE">
        <w:rPr>
          <w:rFonts w:ascii="Book Antiqua" w:eastAsia="Book Antiqua" w:hAnsi="Book Antiqua" w:cs="Book Antiqua"/>
        </w:rPr>
        <w:t xml:space="preserve"> </w:t>
      </w:r>
      <w:r w:rsidRPr="00A12F46">
        <w:rPr>
          <w:rFonts w:ascii="Book Antiqua" w:eastAsia="Book Antiqua" w:hAnsi="Book Antiqua" w:cs="Book Antiqua"/>
          <w:b/>
          <w:bCs/>
        </w:rPr>
        <w:t>World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Pr="00A12F46">
        <w:rPr>
          <w:rFonts w:ascii="Book Antiqua" w:eastAsia="Book Antiqua" w:hAnsi="Book Antiqua" w:cs="Book Antiqua"/>
          <w:b/>
          <w:bCs/>
        </w:rPr>
        <w:t>Health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Pr="00A12F46">
        <w:rPr>
          <w:rFonts w:ascii="Book Antiqua" w:eastAsia="Book Antiqua" w:hAnsi="Book Antiqua" w:cs="Book Antiqua"/>
          <w:b/>
          <w:bCs/>
        </w:rPr>
        <w:t>Organization</w:t>
      </w:r>
      <w:r>
        <w:rPr>
          <w:rFonts w:ascii="Book Antiqua" w:eastAsia="Book Antiqua" w:hAnsi="Book Antiqua" w:cs="Book Antiqua"/>
        </w:rPr>
        <w:t>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</w:t>
      </w:r>
      <w:r w:rsidR="00A12F46">
        <w:rPr>
          <w:rFonts w:ascii="Book Antiqua" w:eastAsia="Book Antiqua" w:hAnsi="Book Antiqua" w:cs="Book Antiqua"/>
        </w:rPr>
        <w:t>.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>
        <w:rPr>
          <w:rFonts w:ascii="Book Antiqua" w:eastAsia="Book Antiqua" w:hAnsi="Book Antiqua" w:cs="Book Antiqua"/>
        </w:rPr>
        <w:t>[cited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>
        <w:rPr>
          <w:rFonts w:ascii="Book Antiqua" w:eastAsia="Book Antiqua" w:hAnsi="Book Antiqua" w:cs="Book Antiqua"/>
        </w:rPr>
        <w:t>20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>
        <w:rPr>
          <w:rFonts w:ascii="Book Antiqua" w:eastAsia="Book Antiqua" w:hAnsi="Book Antiqua" w:cs="Book Antiqua"/>
        </w:rPr>
        <w:t>July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>
        <w:rPr>
          <w:rFonts w:ascii="Book Antiqua" w:eastAsia="Book Antiqua" w:hAnsi="Book Antiqua" w:cs="Book Antiqua"/>
        </w:rPr>
        <w:t>2023].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>
        <w:rPr>
          <w:rFonts w:ascii="Book Antiqua" w:eastAsia="Book Antiqua" w:hAnsi="Book Antiqua" w:cs="Book Antiqua"/>
        </w:rPr>
        <w:t>Available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>
        <w:rPr>
          <w:rFonts w:ascii="Book Antiqua" w:eastAsia="Book Antiqua" w:hAnsi="Book Antiqua" w:cs="Book Antiqua"/>
        </w:rPr>
        <w:t>from: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https://www.who.int/publications/i/item/9789241565455</w:t>
      </w:r>
    </w:p>
    <w:p w14:paraId="4E21E749" w14:textId="238B2CCB" w:rsidR="00A77B3E" w:rsidRPr="00A12F46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  <w:b/>
          <w:bCs/>
        </w:rPr>
        <w:t>Chen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A12F46" w:rsidRPr="00A12F46">
        <w:rPr>
          <w:rFonts w:ascii="Book Antiqua" w:eastAsia="Book Antiqua" w:hAnsi="Book Antiqua" w:cs="Book Antiqua"/>
          <w:b/>
          <w:bCs/>
        </w:rPr>
        <w:t>CL</w:t>
      </w:r>
      <w:r w:rsidR="00A12F46" w:rsidRPr="00A12F46"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Yang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JY,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Lin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SF,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Sun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CA,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Bai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CH,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You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SL,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Chen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CJ,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Kao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JH,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Chen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PJ,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Chen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DS.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Slow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decline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burden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general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population: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Results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from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a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population-</w:t>
      </w:r>
      <w:r w:rsidR="00A12F46" w:rsidRPr="00A12F46">
        <w:rPr>
          <w:rFonts w:ascii="Book Antiqua" w:eastAsia="Book Antiqua" w:hAnsi="Book Antiqua" w:cs="Book Antiqua"/>
        </w:rPr>
        <w:lastRenderedPageBreak/>
        <w:t>based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survey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longitudinal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follow-up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study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Taiwan.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A12F46" w:rsidRPr="00A12F46">
        <w:rPr>
          <w:rFonts w:ascii="Book Antiqua" w:eastAsia="Book Antiqua" w:hAnsi="Book Antiqua" w:cs="Book Antiqua"/>
          <w:i/>
          <w:iCs/>
        </w:rPr>
        <w:t>Hepatol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2015;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  <w:b/>
          <w:bCs/>
        </w:rPr>
        <w:t>63</w:t>
      </w:r>
      <w:r w:rsidR="00A12F46" w:rsidRPr="00A12F46"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354-363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25795588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 w:rsidR="00A12F46" w:rsidRPr="00A12F46">
        <w:rPr>
          <w:rFonts w:ascii="Book Antiqua" w:eastAsia="Book Antiqua" w:hAnsi="Book Antiqua" w:cs="Book Antiqua"/>
        </w:rPr>
        <w:t>10.1016/j.jhep.2015.03.013]</w:t>
      </w:r>
    </w:p>
    <w:p w14:paraId="05B2C77F" w14:textId="6B833A7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Goyal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Murray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vaccination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therapy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epidemiology.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PLoS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e110143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25313681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10.1371/journal.pone.0110143]</w:t>
      </w:r>
    </w:p>
    <w:p w14:paraId="369BFCCC" w14:textId="587680E9" w:rsidR="00A77B3E" w:rsidRPr="004B06DA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  <w:b/>
          <w:bCs/>
        </w:rPr>
        <w:t>Falade-Nwulia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4B06DA" w:rsidRPr="004B06DA">
        <w:rPr>
          <w:rFonts w:ascii="Book Antiqua" w:eastAsia="Book Antiqua" w:hAnsi="Book Antiqua" w:cs="Book Antiqua"/>
          <w:b/>
          <w:bCs/>
        </w:rPr>
        <w:t>O</w:t>
      </w:r>
      <w:r w:rsidR="004B06DA" w:rsidRPr="004B06DA"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Suarez-Cuervo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Nelson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DR,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Fried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MW,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Segal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JB,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Sulkowski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MS.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Oral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Direct-Acting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Agent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Therapy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Infection: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A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Systematic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Review.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  <w:i/>
          <w:iCs/>
        </w:rPr>
        <w:t>Ann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B06DA" w:rsidRPr="004B06DA">
        <w:rPr>
          <w:rFonts w:ascii="Book Antiqua" w:eastAsia="Book Antiqua" w:hAnsi="Book Antiqua" w:cs="Book Antiqua"/>
          <w:i/>
          <w:iCs/>
        </w:rPr>
        <w:t>Intern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B06DA" w:rsidRPr="004B06DA">
        <w:rPr>
          <w:rFonts w:ascii="Book Antiqua" w:eastAsia="Book Antiqua" w:hAnsi="Book Antiqua" w:cs="Book Antiqua"/>
          <w:i/>
          <w:iCs/>
        </w:rPr>
        <w:t>Med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2017;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  <w:b/>
          <w:bCs/>
        </w:rPr>
        <w:t>166</w:t>
      </w:r>
      <w:r w:rsidR="004B06DA" w:rsidRPr="004B06DA"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637-648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28319996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 w:rsidR="004B06DA" w:rsidRPr="004B06DA">
        <w:rPr>
          <w:rFonts w:ascii="Book Antiqua" w:eastAsia="Book Antiqua" w:hAnsi="Book Antiqua" w:cs="Book Antiqua"/>
        </w:rPr>
        <w:t>10.7326/M16-2575]</w:t>
      </w:r>
    </w:p>
    <w:p w14:paraId="193DF7A7" w14:textId="3ADD0FA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World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Health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Organization</w:t>
      </w:r>
      <w:r w:rsidRPr="0046219A">
        <w:rPr>
          <w:rFonts w:ascii="Book Antiqua" w:eastAsia="Book Antiqua" w:hAnsi="Book Antiqua" w:cs="Book Antiqua"/>
        </w:rPr>
        <w:t>.</w:t>
      </w:r>
      <w:r w:rsidR="00635CAE">
        <w:rPr>
          <w:rFonts w:ascii="Book Antiqua" w:eastAsia="Book Antiqua" w:hAnsi="Book Antiqua" w:cs="Book Antiqua"/>
        </w:rPr>
        <w:t xml:space="preserve"> </w:t>
      </w:r>
      <w:r w:rsidRPr="0046219A">
        <w:rPr>
          <w:rFonts w:ascii="Book Antiqua" w:eastAsia="Book Antiqua" w:hAnsi="Book Antiqua" w:cs="Book Antiqua"/>
        </w:rPr>
        <w:t>Progress</w:t>
      </w:r>
      <w:r w:rsidR="00635CAE">
        <w:rPr>
          <w:rFonts w:ascii="Book Antiqua" w:eastAsia="Book Antiqua" w:hAnsi="Book Antiqua" w:cs="Book Antiqua"/>
        </w:rPr>
        <w:t xml:space="preserve"> </w:t>
      </w:r>
      <w:r w:rsidRPr="0046219A">
        <w:rPr>
          <w:rFonts w:ascii="Book Antiqua" w:eastAsia="Book Antiqua" w:hAnsi="Book Antiqua" w:cs="Book Antiqua"/>
        </w:rPr>
        <w:t>report</w:t>
      </w:r>
      <w:r w:rsidR="00635CAE">
        <w:rPr>
          <w:rFonts w:ascii="Book Antiqua" w:eastAsia="Book Antiqua" w:hAnsi="Book Antiqua" w:cs="Book Antiqua"/>
        </w:rPr>
        <w:t xml:space="preserve"> </w:t>
      </w:r>
      <w:r w:rsidRPr="0046219A">
        <w:rPr>
          <w:rFonts w:ascii="Book Antiqua" w:eastAsia="Book Antiqua" w:hAnsi="Book Antiqua" w:cs="Book Antiqua"/>
        </w:rPr>
        <w:t>on</w:t>
      </w:r>
      <w:r w:rsidR="00635CAE">
        <w:rPr>
          <w:rFonts w:ascii="Book Antiqua" w:eastAsia="Book Antiqua" w:hAnsi="Book Antiqua" w:cs="Book Antiqua"/>
        </w:rPr>
        <w:t xml:space="preserve"> </w:t>
      </w:r>
      <w:r w:rsidRPr="0046219A">
        <w:rPr>
          <w:rFonts w:ascii="Book Antiqua" w:eastAsia="Book Antiqua" w:hAnsi="Book Antiqua" w:cs="Book Antiqua"/>
        </w:rPr>
        <w:t>HIV,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sexually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transmitted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</w:t>
      </w:r>
      <w:r w:rsidR="0046219A">
        <w:rPr>
          <w:rFonts w:ascii="Book Antiqua" w:eastAsia="Book Antiqua" w:hAnsi="Book Antiqua" w:cs="Book Antiqua"/>
        </w:rPr>
        <w:t>.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>
        <w:rPr>
          <w:rFonts w:ascii="Book Antiqua" w:eastAsia="Book Antiqua" w:hAnsi="Book Antiqua" w:cs="Book Antiqua"/>
        </w:rPr>
        <w:t>[cited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>
        <w:rPr>
          <w:rFonts w:ascii="Book Antiqua" w:eastAsia="Book Antiqua" w:hAnsi="Book Antiqua" w:cs="Book Antiqua"/>
        </w:rPr>
        <w:t>20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>
        <w:rPr>
          <w:rFonts w:ascii="Book Antiqua" w:eastAsia="Book Antiqua" w:hAnsi="Book Antiqua" w:cs="Book Antiqua"/>
        </w:rPr>
        <w:t>July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>
        <w:rPr>
          <w:rFonts w:ascii="Book Antiqua" w:eastAsia="Book Antiqua" w:hAnsi="Book Antiqua" w:cs="Book Antiqua"/>
        </w:rPr>
        <w:t>2023].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>
        <w:rPr>
          <w:rFonts w:ascii="Book Antiqua" w:eastAsia="Book Antiqua" w:hAnsi="Book Antiqua" w:cs="Book Antiqua"/>
        </w:rPr>
        <w:t>Available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>
        <w:rPr>
          <w:rFonts w:ascii="Book Antiqua" w:eastAsia="Book Antiqua" w:hAnsi="Book Antiqua" w:cs="Book Antiqua"/>
        </w:rPr>
        <w:t>from:</w:t>
      </w:r>
      <w:r w:rsidR="0046219A" w:rsidRPr="0046219A">
        <w:rPr>
          <w:rFonts w:ascii="Book Antiqua" w:eastAsia="Book Antiqua" w:hAnsi="Book Antiqua" w:cs="Book Antiqua"/>
        </w:rPr>
        <w:t>https://www.who.int/publications/i/item/progress-report-on-hiv-viral-hepatitis-and-sexually-transmitted-infections-2019</w:t>
      </w:r>
    </w:p>
    <w:p w14:paraId="79527777" w14:textId="0AD7C637" w:rsidR="00A77B3E" w:rsidRPr="0046219A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  <w:b/>
          <w:bCs/>
        </w:rPr>
        <w:t>Heffernan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46219A" w:rsidRPr="0046219A">
        <w:rPr>
          <w:rFonts w:ascii="Book Antiqua" w:eastAsia="Book Antiqua" w:hAnsi="Book Antiqua" w:cs="Book Antiqua"/>
          <w:b/>
          <w:bCs/>
        </w:rPr>
        <w:t>A</w:t>
      </w:r>
      <w:r w:rsidR="0046219A" w:rsidRPr="0046219A"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Barber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E,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Cook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NA,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Gomaa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AI,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Harley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YX,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Jones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CR,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Lim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AG,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Mohamed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Z,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Nayagam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Ndow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G,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Shah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R,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Sonderup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MW,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Spearman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CW,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Waked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I,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Wilkinson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RJ,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Taylor-Robinson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SD.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Aiming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at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Global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Elimination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Hepatitis: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Challenges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Along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Care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Continuum.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  <w:i/>
          <w:iCs/>
        </w:rPr>
        <w:t>Open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46219A">
        <w:rPr>
          <w:rFonts w:ascii="Book Antiqua" w:eastAsia="Book Antiqua" w:hAnsi="Book Antiqua" w:cs="Book Antiqua"/>
          <w:i/>
          <w:iCs/>
        </w:rPr>
        <w:t>Forum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46219A">
        <w:rPr>
          <w:rFonts w:ascii="Book Antiqua" w:eastAsia="Book Antiqua" w:hAnsi="Book Antiqua" w:cs="Book Antiqua"/>
          <w:i/>
          <w:iCs/>
        </w:rPr>
        <w:t>Infect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46219A">
        <w:rPr>
          <w:rFonts w:ascii="Book Antiqua" w:eastAsia="Book Antiqua" w:hAnsi="Book Antiqua" w:cs="Book Antiqua"/>
          <w:i/>
          <w:iCs/>
        </w:rPr>
        <w:t>Dis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2018;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  <w:b/>
          <w:bCs/>
        </w:rPr>
        <w:t>5</w:t>
      </w:r>
      <w:r w:rsidR="0046219A" w:rsidRPr="0046219A"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ofx252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29354656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10.1093/ofid/ofx252]</w:t>
      </w:r>
    </w:p>
    <w:p w14:paraId="6BBDFA1A" w14:textId="1006BAB0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Chevaliez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Pawlotsky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antigens,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antibodies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genomes.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Best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Pract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1031-1048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19187865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10.1016/j.bpg.2008.11.004]</w:t>
      </w:r>
    </w:p>
    <w:p w14:paraId="7230AA9B" w14:textId="41B42C5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AASLD-IDSA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HCV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Guidance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Panel</w:t>
      </w:r>
      <w:r>
        <w:rPr>
          <w:rFonts w:ascii="Book Antiqua" w:eastAsia="Book Antiqua" w:hAnsi="Book Antiqua" w:cs="Book Antiqua"/>
        </w:rPr>
        <w:t>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Update: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AASLD-IDSA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Recommendations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Testing,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Managing,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67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1477-1492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30215672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10.1093/cid/ciy585]</w:t>
      </w:r>
    </w:p>
    <w:p w14:paraId="500E038E" w14:textId="09B6F80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Gupta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Agarwala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Kumar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Maiwall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Point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-care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(POCT)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diagnostics: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GeneXpert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monitoring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infection.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Virol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88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46-51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28160728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10.1016/j.jcv.2017.01.006]</w:t>
      </w:r>
    </w:p>
    <w:p w14:paraId="44AB332E" w14:textId="7198870D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Fourati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Challine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Poveda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JD,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Laperche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Rallier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Pawlotsky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Chevaliez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random-access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Virol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92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69-74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28549336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10.1016/j.jcv.2017.05.015]</w:t>
      </w:r>
    </w:p>
    <w:p w14:paraId="76D74852" w14:textId="1CCFF61B" w:rsidR="00A77B3E" w:rsidRPr="0046219A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11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  <w:b/>
          <w:bCs/>
        </w:rPr>
        <w:t>Cooke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46219A" w:rsidRPr="0046219A">
        <w:rPr>
          <w:rFonts w:ascii="Book Antiqua" w:eastAsia="Book Antiqua" w:hAnsi="Book Antiqua" w:cs="Book Antiqua"/>
          <w:b/>
          <w:bCs/>
        </w:rPr>
        <w:t>GS</w:t>
      </w:r>
      <w:r w:rsidR="0046219A" w:rsidRPr="0046219A"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Andrieux-Meyer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I,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Applegate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TL,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Atun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R,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Burry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JR,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Cheinquer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Dusheiko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G,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Feld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JJ,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Gore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Griswold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MG,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Hamid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Hellard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ME,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Hou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J,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Howell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J,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Jia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J,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Kravchenko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N,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Lazarus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JV,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Lemoine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Lesi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OA,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Maistat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L,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McMahon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BJ,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Razavi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Roberts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T,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Simmons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B,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Sonderup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MW,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Spearman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CW,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Taylor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BE,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Thomas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DL,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Waked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I,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Ward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JW,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Wiktor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SZ;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Lancet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Gastroenterology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&amp;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Hepatology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Commissioners.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Accelerating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elimination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hepatitis: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a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Lancet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Gastroenterology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&amp;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Hepatology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Commission.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  <w:i/>
          <w:iCs/>
        </w:rPr>
        <w:t>Lancet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46219A">
        <w:rPr>
          <w:rFonts w:ascii="Book Antiqua" w:eastAsia="Book Antiqua" w:hAnsi="Book Antiqua" w:cs="Book Antiqua"/>
          <w:i/>
          <w:iCs/>
        </w:rPr>
        <w:t>Gastroenterol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46219A">
        <w:rPr>
          <w:rFonts w:ascii="Book Antiqua" w:eastAsia="Book Antiqua" w:hAnsi="Book Antiqua" w:cs="Book Antiqua"/>
          <w:i/>
          <w:iCs/>
        </w:rPr>
        <w:t>Hepatol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2019;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  <w:b/>
          <w:bCs/>
        </w:rPr>
        <w:t>4</w:t>
      </w:r>
      <w:r w:rsidR="0046219A" w:rsidRPr="0046219A"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135-184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30647010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 w:rsidR="0046219A" w:rsidRPr="0046219A">
        <w:rPr>
          <w:rFonts w:ascii="Book Antiqua" w:eastAsia="Book Antiqua" w:hAnsi="Book Antiqua" w:cs="Book Antiqua"/>
        </w:rPr>
        <w:t>10.1016/S2468-1253(18)30270-X]</w:t>
      </w:r>
    </w:p>
    <w:p w14:paraId="3BFE5F1C" w14:textId="5261EC2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Sauné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Abravanel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Haslé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Boineau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Mengelle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Izopet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Analytical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quantifying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Virol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84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7-11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27636506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10.1016/j.jcv.2016.09.003]</w:t>
      </w:r>
    </w:p>
    <w:p w14:paraId="28938F9D" w14:textId="4DAFB94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Han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MS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QIAGEN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QS-RGQ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Roche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AmpliPrep/COBAS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TaqMan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Quantifying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Lab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37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248-253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28224771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10.3343/alm.2017.37.3.248]</w:t>
      </w:r>
    </w:p>
    <w:p w14:paraId="3FF936BA" w14:textId="26663E6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Lô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Ndiaye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Sow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Fall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Sow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Diop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NM,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Ndiaye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HD,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Kâne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NCT,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Mboup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Amplix®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Roche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AmpliPrep/COBAS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Taqman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quantifying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plasma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Senegal.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Afr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38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294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34178213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10.11604/pamj.2021.38.294.24819]</w:t>
      </w:r>
    </w:p>
    <w:p w14:paraId="56B55C5B" w14:textId="3BDE59F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Abravanel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Lhomme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Trémeaux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Migueres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Haslé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Bruel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Alric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Métivier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Raymond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Izopet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Xpert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Load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Aptima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quantifying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DNA.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DiagnMicrobiol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96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114946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31771903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10.1016/j.diagmicrobio.2019.114946]</w:t>
      </w:r>
    </w:p>
    <w:p w14:paraId="06A4E049" w14:textId="660A86F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Adler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Goubau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Leroux-Roels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Sprengers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Pawlotsky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molecular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tools: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Belgian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guidelines.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Acta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Belg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68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308-313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16268416]</w:t>
      </w:r>
    </w:p>
    <w:p w14:paraId="7E3D0018" w14:textId="6732897F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Hans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Marwaha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Nucleic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acid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testing-benefits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constraints.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Asian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Transfus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2-3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24678164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10.4103/0973-6247.126679]</w:t>
      </w:r>
    </w:p>
    <w:p w14:paraId="0539A60A" w14:textId="3B97DDE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18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McHugh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MP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AHB,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Chevaliez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Pawlotsky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Hallin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Templeton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Multicenter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Cepheid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Xpert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Load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Assay.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Microbiol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1550-1556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28275079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10.1128/JCM.02460-16]</w:t>
      </w:r>
    </w:p>
    <w:p w14:paraId="0FA370ED" w14:textId="48DD5428" w:rsidR="00A77B3E" w:rsidRPr="00481B1A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  <w:b/>
          <w:bCs/>
        </w:rPr>
        <w:t>Mourik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481B1A" w:rsidRPr="00481B1A">
        <w:rPr>
          <w:rFonts w:ascii="Book Antiqua" w:eastAsia="Book Antiqua" w:hAnsi="Book Antiqua" w:cs="Book Antiqua"/>
          <w:b/>
          <w:bCs/>
        </w:rPr>
        <w:t>K</w:t>
      </w:r>
      <w:r w:rsidR="00481B1A" w:rsidRPr="00481B1A"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Boers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SA,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van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Rijn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AL,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Thijssen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JCP,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Wessels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E,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Claas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ECJ.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Clinical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performance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two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new,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fully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integrated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molecular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platforms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used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HIV-1,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HBV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HCV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viral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load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analysis,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288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Alinity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m.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81B1A" w:rsidRPr="00481B1A">
        <w:rPr>
          <w:rFonts w:ascii="Book Antiqua" w:eastAsia="Book Antiqua" w:hAnsi="Book Antiqua" w:cs="Book Antiqua"/>
          <w:i/>
          <w:iCs/>
        </w:rPr>
        <w:t>Clin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481B1A" w:rsidRPr="00481B1A">
        <w:rPr>
          <w:rFonts w:ascii="Book Antiqua" w:eastAsia="Book Antiqua" w:hAnsi="Book Antiqua" w:cs="Book Antiqua"/>
          <w:i/>
          <w:iCs/>
        </w:rPr>
        <w:t>Virol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2023;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  <w:b/>
          <w:bCs/>
        </w:rPr>
        <w:t>160</w:t>
      </w:r>
      <w:r w:rsidR="00481B1A" w:rsidRPr="00481B1A"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105376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36640531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 w:rsidR="00481B1A" w:rsidRPr="00481B1A">
        <w:rPr>
          <w:rFonts w:ascii="Book Antiqua" w:eastAsia="Book Antiqua" w:hAnsi="Book Antiqua" w:cs="Book Antiqua"/>
        </w:rPr>
        <w:t>10.1016/j.jcv.2022.105376]</w:t>
      </w:r>
    </w:p>
    <w:p w14:paraId="0C2FFCC8" w14:textId="24B9D361" w:rsidR="00A77B3E" w:rsidRPr="00FD168C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  <w:b/>
          <w:bCs/>
        </w:rPr>
        <w:t>Arikan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FD168C" w:rsidRPr="00FD168C">
        <w:rPr>
          <w:rFonts w:ascii="Book Antiqua" w:eastAsia="Book Antiqua" w:hAnsi="Book Antiqua" w:cs="Book Antiqua"/>
          <w:b/>
          <w:bCs/>
        </w:rPr>
        <w:t>A</w:t>
      </w:r>
      <w:r w:rsidR="00FD168C" w:rsidRPr="00FD168C"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Sayan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M,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Doluca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O.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NeuMoDx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random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access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molecular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diagnostic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detection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quantification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clinical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samples.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FD168C" w:rsidRPr="00FD168C">
        <w:rPr>
          <w:rFonts w:ascii="Book Antiqua" w:eastAsia="Book Antiqua" w:hAnsi="Book Antiqua" w:cs="Book Antiqua"/>
          <w:i/>
          <w:iCs/>
        </w:rPr>
        <w:t>J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FD168C" w:rsidRPr="00FD168C">
        <w:rPr>
          <w:rFonts w:ascii="Book Antiqua" w:eastAsia="Book Antiqua" w:hAnsi="Book Antiqua" w:cs="Book Antiqua"/>
          <w:i/>
          <w:iCs/>
        </w:rPr>
        <w:t>Infect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FD168C" w:rsidRPr="00FD168C">
        <w:rPr>
          <w:rFonts w:ascii="Book Antiqua" w:eastAsia="Book Antiqua" w:hAnsi="Book Antiqua" w:cs="Book Antiqua"/>
          <w:i/>
          <w:iCs/>
        </w:rPr>
        <w:t>Dev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 w:rsidR="00FD168C" w:rsidRPr="00FD168C">
        <w:rPr>
          <w:rFonts w:ascii="Book Antiqua" w:eastAsia="Book Antiqua" w:hAnsi="Book Antiqua" w:cs="Book Antiqua"/>
          <w:i/>
          <w:iCs/>
        </w:rPr>
        <w:t>Ctries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2020;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  <w:b/>
          <w:bCs/>
        </w:rPr>
        <w:t>14</w:t>
      </w:r>
      <w:r w:rsidR="00FD168C" w:rsidRPr="00FD168C"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1197-1203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33175717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 w:rsidR="00FD168C" w:rsidRPr="00FD168C">
        <w:rPr>
          <w:rFonts w:ascii="Book Antiqua" w:eastAsia="Book Antiqua" w:hAnsi="Book Antiqua" w:cs="Book Antiqua"/>
        </w:rPr>
        <w:t>10.3855/jidc.12659]</w:t>
      </w:r>
    </w:p>
    <w:p w14:paraId="28013F7A" w14:textId="2B39BE3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Besombes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Pronier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Lefevre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Lagathu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Maillard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Grolhier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Thibault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Performances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NeuMoDx™,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random-access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DNA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quantification.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Microbiol</w:t>
      </w:r>
      <w:r w:rsidR="00635CAE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Infect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</w:t>
      </w:r>
      <w:r>
        <w:rPr>
          <w:rFonts w:ascii="Book Antiqua" w:eastAsia="Book Antiqua" w:hAnsi="Book Antiqua" w:cs="Book Antiqua"/>
        </w:rPr>
        <w:t>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1693.e9-1693.e15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33677082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10.1016/j.cmi.2021.02.023]</w:t>
      </w:r>
    </w:p>
    <w:p w14:paraId="52ECF559" w14:textId="5110A80B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World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Health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Organization</w:t>
      </w:r>
      <w:r w:rsidRPr="00D01993">
        <w:rPr>
          <w:rFonts w:ascii="Book Antiqua" w:eastAsia="Book Antiqua" w:hAnsi="Book Antiqua" w:cs="Book Antiqua"/>
        </w:rPr>
        <w:t>.</w:t>
      </w:r>
      <w:r w:rsidR="00635CAE">
        <w:rPr>
          <w:rFonts w:ascii="Book Antiqua" w:eastAsia="Book Antiqua" w:hAnsi="Book Antiqua" w:cs="Book Antiqua"/>
        </w:rPr>
        <w:t xml:space="preserve"> </w:t>
      </w:r>
      <w:r w:rsidRPr="00D01993">
        <w:rPr>
          <w:rFonts w:ascii="Book Antiqua" w:eastAsia="Book Antiqua" w:hAnsi="Book Antiqua" w:cs="Book Antiqua"/>
        </w:rPr>
        <w:t>Establishment</w:t>
      </w:r>
      <w:r w:rsidR="00635CAE">
        <w:rPr>
          <w:rFonts w:ascii="Book Antiqua" w:eastAsia="Book Antiqua" w:hAnsi="Book Antiqua" w:cs="Book Antiqua"/>
        </w:rPr>
        <w:t xml:space="preserve"> </w:t>
      </w:r>
      <w:r w:rsidRPr="00D01993"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 w:rsidRPr="00D01993">
        <w:rPr>
          <w:rFonts w:ascii="Book Antiqua" w:eastAsia="Book Antiqua" w:hAnsi="Book Antiqua" w:cs="Book Antiqua"/>
        </w:rPr>
        <w:t>PCR</w:t>
      </w:r>
      <w:r w:rsidR="00635CAE">
        <w:rPr>
          <w:rFonts w:ascii="Book Antiqua" w:eastAsia="Book Antiqua" w:hAnsi="Book Antiqua" w:cs="Book Antiqua"/>
        </w:rPr>
        <w:t xml:space="preserve"> </w:t>
      </w:r>
      <w:r w:rsidRPr="00D01993">
        <w:rPr>
          <w:rFonts w:ascii="Book Antiqua" w:eastAsia="Book Antiqua" w:hAnsi="Book Antiqua" w:cs="Book Antiqua"/>
        </w:rPr>
        <w:t>laboratory</w:t>
      </w:r>
      <w:r w:rsidR="00635CAE">
        <w:rPr>
          <w:rFonts w:ascii="Book Antiqua" w:eastAsia="Book Antiqua" w:hAnsi="Book Antiqua" w:cs="Book Antiqua"/>
        </w:rPr>
        <w:t xml:space="preserve"> </w:t>
      </w:r>
      <w:r w:rsidRPr="00D01993"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 w:rsidRPr="00D01993">
        <w:rPr>
          <w:rFonts w:ascii="Book Antiqua" w:eastAsia="Book Antiqua" w:hAnsi="Book Antiqua" w:cs="Book Antiqua"/>
        </w:rPr>
        <w:t>developing</w:t>
      </w:r>
      <w:r w:rsidR="00635CAE">
        <w:rPr>
          <w:rFonts w:ascii="Book Antiqua" w:eastAsia="Book Antiqua" w:hAnsi="Book Antiqua" w:cs="Book Antiqua"/>
        </w:rPr>
        <w:t xml:space="preserve"> </w:t>
      </w:r>
      <w:r w:rsidRPr="00D01993">
        <w:rPr>
          <w:rFonts w:ascii="Book Antiqua" w:eastAsia="Book Antiqua" w:hAnsi="Book Antiqua" w:cs="Book Antiqua"/>
        </w:rPr>
        <w:t>countries,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Pr="00D01993">
        <w:rPr>
          <w:rFonts w:ascii="Book Antiqua" w:eastAsia="Book Antiqua" w:hAnsi="Book Antiqua" w:cs="Book Antiqua"/>
          <w:vertAlign w:val="superscript"/>
        </w:rPr>
        <w:t>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edition.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</w:t>
      </w:r>
      <w:r w:rsidR="00D01993">
        <w:rPr>
          <w:rFonts w:ascii="Book Antiqua" w:eastAsia="Book Antiqua" w:hAnsi="Book Antiqua" w:cs="Book Antiqua"/>
        </w:rPr>
        <w:t>.</w:t>
      </w:r>
      <w:r w:rsidR="00635CAE">
        <w:rPr>
          <w:rFonts w:ascii="Book Antiqua" w:eastAsia="Book Antiqua" w:hAnsi="Book Antiqua" w:cs="Book Antiqua"/>
        </w:rPr>
        <w:t xml:space="preserve"> </w:t>
      </w:r>
      <w:r w:rsidR="00D01993">
        <w:rPr>
          <w:rFonts w:ascii="Book Antiqua" w:eastAsia="Book Antiqua" w:hAnsi="Book Antiqua" w:cs="Book Antiqua"/>
        </w:rPr>
        <w:t>[cited</w:t>
      </w:r>
      <w:r w:rsidR="00635CAE">
        <w:rPr>
          <w:rFonts w:ascii="Book Antiqua" w:eastAsia="Book Antiqua" w:hAnsi="Book Antiqua" w:cs="Book Antiqua"/>
        </w:rPr>
        <w:t xml:space="preserve"> </w:t>
      </w:r>
      <w:r w:rsidR="00D01993">
        <w:rPr>
          <w:rFonts w:ascii="Book Antiqua" w:eastAsia="Book Antiqua" w:hAnsi="Book Antiqua" w:cs="Book Antiqua"/>
        </w:rPr>
        <w:t>20</w:t>
      </w:r>
      <w:r w:rsidR="00635CAE">
        <w:rPr>
          <w:rFonts w:ascii="Book Antiqua" w:eastAsia="Book Antiqua" w:hAnsi="Book Antiqua" w:cs="Book Antiqua"/>
        </w:rPr>
        <w:t xml:space="preserve"> </w:t>
      </w:r>
      <w:r w:rsidR="00D01993">
        <w:rPr>
          <w:rFonts w:ascii="Book Antiqua" w:eastAsia="Book Antiqua" w:hAnsi="Book Antiqua" w:cs="Book Antiqua"/>
        </w:rPr>
        <w:t>July</w:t>
      </w:r>
      <w:r w:rsidR="00635CAE">
        <w:rPr>
          <w:rFonts w:ascii="Book Antiqua" w:eastAsia="Book Antiqua" w:hAnsi="Book Antiqua" w:cs="Book Antiqua"/>
        </w:rPr>
        <w:t xml:space="preserve"> </w:t>
      </w:r>
      <w:r w:rsidR="00D01993">
        <w:rPr>
          <w:rFonts w:ascii="Book Antiqua" w:eastAsia="Book Antiqua" w:hAnsi="Book Antiqua" w:cs="Book Antiqua"/>
        </w:rPr>
        <w:t>2023].</w:t>
      </w:r>
      <w:r w:rsidR="00635CAE">
        <w:rPr>
          <w:rFonts w:ascii="Book Antiqua" w:eastAsia="Book Antiqua" w:hAnsi="Book Antiqua" w:cs="Book Antiqua"/>
        </w:rPr>
        <w:t xml:space="preserve"> </w:t>
      </w:r>
      <w:r w:rsidR="00D01993">
        <w:rPr>
          <w:rFonts w:ascii="Book Antiqua" w:eastAsia="Book Antiqua" w:hAnsi="Book Antiqua" w:cs="Book Antiqua"/>
        </w:rPr>
        <w:t>Available</w:t>
      </w:r>
      <w:r w:rsidR="00635CAE">
        <w:rPr>
          <w:rFonts w:ascii="Book Antiqua" w:eastAsia="Book Antiqua" w:hAnsi="Book Antiqua" w:cs="Book Antiqua"/>
        </w:rPr>
        <w:t xml:space="preserve"> </w:t>
      </w:r>
      <w:r w:rsidR="00D01993">
        <w:rPr>
          <w:rFonts w:ascii="Book Antiqua" w:eastAsia="Book Antiqua" w:hAnsi="Book Antiqua" w:cs="Book Antiqua"/>
        </w:rPr>
        <w:t>from:</w:t>
      </w:r>
      <w:r w:rsidR="00635CAE">
        <w:rPr>
          <w:rFonts w:ascii="Book Antiqua" w:eastAsia="Book Antiqua" w:hAnsi="Book Antiqua" w:cs="Book Antiqua"/>
        </w:rPr>
        <w:t xml:space="preserve"> </w:t>
      </w:r>
      <w:r w:rsidR="00D01993" w:rsidRPr="00D01993">
        <w:rPr>
          <w:rFonts w:ascii="Book Antiqua" w:eastAsia="Book Antiqua" w:hAnsi="Book Antiqua" w:cs="Book Antiqua"/>
        </w:rPr>
        <w:t>https://apps.who.int/iris/handle/10665/249549</w:t>
      </w:r>
    </w:p>
    <w:p w14:paraId="678D42D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4A9823" w14:textId="7777777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5BB429F" w14:textId="38F0A1E7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Institutional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review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board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Institutional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Ethics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Committee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(IEC)/Institutional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Review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Board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(IRB)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Institute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Biliary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Sciences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(Approval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No.</w:t>
      </w:r>
      <w:r w:rsidR="00635CAE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IEC/2023/102/MA06).</w:t>
      </w:r>
    </w:p>
    <w:p w14:paraId="4BF78150" w14:textId="77777777" w:rsidR="00A77B3E" w:rsidRDefault="00A77B3E">
      <w:pPr>
        <w:spacing w:line="360" w:lineRule="auto"/>
        <w:jc w:val="both"/>
      </w:pPr>
    </w:p>
    <w:p w14:paraId="7128B2B3" w14:textId="29BF93D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Informed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consent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This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a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retrospective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study,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so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patient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informed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consent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was</w:t>
      </w:r>
      <w:r w:rsidR="00635CAE">
        <w:rPr>
          <w:rFonts w:ascii="Book Antiqua" w:eastAsia="Book Antiqua" w:hAnsi="Book Antiqua" w:cs="Book Antiqua"/>
          <w:color w:val="000000"/>
        </w:rPr>
        <w:t xml:space="preserve"> </w:t>
      </w:r>
      <w:r w:rsidR="00303CD1">
        <w:rPr>
          <w:rFonts w:ascii="Book Antiqua" w:eastAsia="Book Antiqua" w:hAnsi="Book Antiqua" w:cs="Book Antiqua"/>
          <w:color w:val="000000"/>
        </w:rPr>
        <w:t>waived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15C78A9" w14:textId="77777777" w:rsidR="00A77B3E" w:rsidRDefault="00A77B3E">
      <w:pPr>
        <w:spacing w:line="360" w:lineRule="auto"/>
        <w:jc w:val="both"/>
      </w:pPr>
    </w:p>
    <w:p w14:paraId="138DBA26" w14:textId="2497AABB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2"/>
        </w:rPr>
        <w:t>Conflict-of-interest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2"/>
        </w:rPr>
        <w:t>statement:</w:t>
      </w:r>
      <w:r w:rsidR="00635CAE">
        <w:rPr>
          <w:rFonts w:ascii="Book Antiqua" w:eastAsia="Book Antiqua" w:hAnsi="Book Antiqua" w:cs="Book Antiqua"/>
          <w:b/>
          <w:bCs/>
          <w:szCs w:val="22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declare</w:t>
      </w:r>
      <w:r w:rsidR="00635CAE">
        <w:rPr>
          <w:rFonts w:ascii="Book Antiqua" w:eastAsia="Book Antiqua" w:hAnsi="Book Antiqua" w:cs="Book Antiqua"/>
        </w:rPr>
        <w:t xml:space="preserve"> </w:t>
      </w:r>
      <w:r w:rsidR="006E52D7">
        <w:rPr>
          <w:rFonts w:ascii="Book Antiqua" w:eastAsia="Book Antiqua" w:hAnsi="Book Antiqua" w:cs="Book Antiqua"/>
        </w:rPr>
        <w:t xml:space="preserve">having </w:t>
      </w:r>
      <w:r>
        <w:rPr>
          <w:rFonts w:ascii="Book Antiqua" w:eastAsia="Book Antiqua" w:hAnsi="Book Antiqua" w:cs="Book Antiqua"/>
        </w:rPr>
        <w:t>no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that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pertains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this</w:t>
      </w:r>
      <w:r w:rsidR="00635CAE">
        <w:rPr>
          <w:rFonts w:ascii="Book Antiqua" w:eastAsia="Book Antiqua" w:hAnsi="Book Antiqua" w:cs="Book Antiqua"/>
        </w:rPr>
        <w:t xml:space="preserve"> </w:t>
      </w:r>
      <w:r w:rsidR="00303CD1">
        <w:rPr>
          <w:rFonts w:ascii="Book Antiqua" w:eastAsia="Book Antiqua" w:hAnsi="Book Antiqua" w:cs="Book Antiqua"/>
        </w:rPr>
        <w:t>work</w:t>
      </w:r>
      <w:r w:rsidR="00DE7DAF">
        <w:rPr>
          <w:rFonts w:ascii="Book Antiqua" w:eastAsia="Book Antiqua" w:hAnsi="Book Antiqua" w:cs="Book Antiqua"/>
        </w:rPr>
        <w:t>.</w:t>
      </w:r>
    </w:p>
    <w:p w14:paraId="3F2AF39C" w14:textId="77777777" w:rsidR="00A77B3E" w:rsidRDefault="00A77B3E">
      <w:pPr>
        <w:spacing w:line="360" w:lineRule="auto"/>
        <w:jc w:val="both"/>
      </w:pPr>
    </w:p>
    <w:p w14:paraId="6DD07D2A" w14:textId="55D1370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Data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sharing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additional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available.</w:t>
      </w:r>
    </w:p>
    <w:p w14:paraId="725E97C3" w14:textId="77777777" w:rsidR="00A77B3E" w:rsidRDefault="00A77B3E">
      <w:pPr>
        <w:spacing w:line="360" w:lineRule="auto"/>
        <w:jc w:val="both"/>
      </w:pPr>
    </w:p>
    <w:p w14:paraId="31F0F612" w14:textId="649FA851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635CAE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041CEF7A" w14:textId="77777777" w:rsidR="00A77B3E" w:rsidRDefault="00A77B3E">
      <w:pPr>
        <w:spacing w:line="360" w:lineRule="auto"/>
        <w:jc w:val="both"/>
      </w:pPr>
    </w:p>
    <w:p w14:paraId="651BD41D" w14:textId="4643FE6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Unsolicited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77A55099" w14:textId="43FA042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1C11E549" w14:textId="77777777" w:rsidR="00A77B3E" w:rsidRDefault="00A77B3E">
      <w:pPr>
        <w:spacing w:line="360" w:lineRule="auto"/>
        <w:jc w:val="both"/>
      </w:pPr>
    </w:p>
    <w:p w14:paraId="7595E3FA" w14:textId="1640A4B3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June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257F272" w14:textId="1AFE4D8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July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2FCC65F" w14:textId="1444E70C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65304E0" w14:textId="77777777" w:rsidR="00A77B3E" w:rsidRDefault="00A77B3E">
      <w:pPr>
        <w:spacing w:line="360" w:lineRule="auto"/>
        <w:jc w:val="both"/>
      </w:pPr>
    </w:p>
    <w:p w14:paraId="79EEE175" w14:textId="11086F2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Virology</w:t>
      </w:r>
    </w:p>
    <w:p w14:paraId="5C4C4EC5" w14:textId="122A2CFE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India</w:t>
      </w:r>
    </w:p>
    <w:p w14:paraId="7676D2C6" w14:textId="1F795A72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780F5C2" w14:textId="502C8BDA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960E8D2" w14:textId="526DD7F6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5D095DB" w14:textId="45360298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3E11DD08" w14:textId="563818A5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E595A04" w14:textId="4ECECDB9" w:rsidR="00A77B3E" w:rsidRDefault="0081536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54DF2AB0" w14:textId="77777777" w:rsidR="00A77B3E" w:rsidRDefault="00A77B3E">
      <w:pPr>
        <w:spacing w:line="360" w:lineRule="auto"/>
        <w:jc w:val="both"/>
      </w:pPr>
    </w:p>
    <w:p w14:paraId="1075769C" w14:textId="0B493EEB" w:rsidR="001A70C1" w:rsidRDefault="0081536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1A70C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Emran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TB,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Bangladesh;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Gerlich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635CAE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Germany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46216">
        <w:rPr>
          <w:rFonts w:ascii="Book Antiqua" w:eastAsia="Book Antiqua" w:hAnsi="Book Antiqua" w:cs="Book Antiqua"/>
          <w:bCs/>
          <w:color w:val="000000"/>
        </w:rPr>
        <w:t>Chen</w:t>
      </w:r>
      <w:r w:rsidR="00635CAE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46216">
        <w:rPr>
          <w:rFonts w:ascii="Book Antiqua" w:eastAsia="Book Antiqua" w:hAnsi="Book Antiqua" w:cs="Book Antiqua"/>
          <w:bCs/>
          <w:color w:val="000000"/>
        </w:rPr>
        <w:t>YL</w:t>
      </w:r>
      <w:r w:rsidR="00635CAE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D7B4B">
        <w:rPr>
          <w:rFonts w:ascii="Book Antiqua" w:eastAsia="Book Antiqua" w:hAnsi="Book Antiqua" w:cs="Book Antiqua"/>
          <w:bCs/>
          <w:color w:val="000000"/>
        </w:rPr>
        <w:t>Filipodia</w:t>
      </w:r>
      <w:r w:rsidR="00635CAE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635CAE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553FBE4" w14:textId="0351C7C8" w:rsidR="001A70C1" w:rsidRDefault="001A70C1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</w:pPr>
      <w:r>
        <w:rPr>
          <w:rFonts w:ascii="Book Antiqua" w:eastAsia="Times New Roman" w:hAnsi="Book Antiqua" w:cs="Tahoma"/>
          <w:b/>
          <w:color w:val="000000" w:themeColor="text1"/>
        </w:rPr>
        <w:lastRenderedPageBreak/>
        <w:t>Figure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>
        <w:rPr>
          <w:rFonts w:ascii="Book Antiqua" w:eastAsia="Times New Roman" w:hAnsi="Book Antiqua" w:cs="Tahoma"/>
          <w:b/>
          <w:color w:val="000000" w:themeColor="text1"/>
        </w:rPr>
        <w:t>Legends</w:t>
      </w:r>
    </w:p>
    <w:p w14:paraId="01F31CAB" w14:textId="77777777" w:rsidR="001A70C1" w:rsidRDefault="008F7CB2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</w:pPr>
      <w:r>
        <w:rPr>
          <w:noProof/>
        </w:rPr>
        <w:drawing>
          <wp:inline distT="0" distB="0" distL="0" distR="0" wp14:anchorId="2E6118A3" wp14:editId="5DFAE760">
            <wp:extent cx="5127171" cy="3172163"/>
            <wp:effectExtent l="0" t="0" r="0" b="0"/>
            <wp:docPr id="4170736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73636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6024" cy="3177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F807E" w14:textId="77777777" w:rsidR="008F7CB2" w:rsidRDefault="008F7CB2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</w:pPr>
      <w:r>
        <w:rPr>
          <w:noProof/>
        </w:rPr>
        <w:drawing>
          <wp:inline distT="0" distB="0" distL="0" distR="0" wp14:anchorId="7D8B369F" wp14:editId="60BB6F6A">
            <wp:extent cx="4995948" cy="3517446"/>
            <wp:effectExtent l="0" t="0" r="0" b="0"/>
            <wp:docPr id="11536731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67312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6170" cy="3524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160B5" w14:textId="77777777" w:rsidR="008F7CB2" w:rsidRDefault="008F7CB2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11AE26E1" wp14:editId="61163265">
            <wp:extent cx="4855029" cy="2986673"/>
            <wp:effectExtent l="0" t="0" r="0" b="0"/>
            <wp:docPr id="14108022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08022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3886" cy="299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7BEB3" w14:textId="77777777" w:rsidR="008F7CB2" w:rsidRDefault="008F7CB2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</w:pPr>
      <w:r>
        <w:rPr>
          <w:noProof/>
        </w:rPr>
        <w:drawing>
          <wp:inline distT="0" distB="0" distL="0" distR="0" wp14:anchorId="2B98306C" wp14:editId="08867003">
            <wp:extent cx="4630826" cy="3205462"/>
            <wp:effectExtent l="0" t="0" r="0" b="0"/>
            <wp:docPr id="12830577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057795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38452" cy="321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B7C51" w14:textId="28B99641" w:rsidR="001A70C1" w:rsidRPr="001A70C1" w:rsidRDefault="001A70C1" w:rsidP="001A70C1">
      <w:pPr>
        <w:spacing w:line="360" w:lineRule="auto"/>
        <w:jc w:val="both"/>
        <w:rPr>
          <w:rFonts w:ascii="Book Antiqua" w:hAnsi="Book Antiqua" w:cs="Tahoma"/>
          <w:bCs/>
          <w:color w:val="000000" w:themeColor="text1"/>
          <w:lang w:eastAsia="zh-CN"/>
        </w:rPr>
      </w:pPr>
      <w:r>
        <w:rPr>
          <w:rFonts w:ascii="Book Antiqua" w:hAnsi="Book Antiqua" w:cs="Tahoma" w:hint="eastAsia"/>
          <w:b/>
          <w:color w:val="000000" w:themeColor="text1"/>
          <w:lang w:eastAsia="zh-CN"/>
        </w:rPr>
        <w:t>F</w:t>
      </w:r>
      <w:r>
        <w:rPr>
          <w:rFonts w:ascii="Book Antiqua" w:hAnsi="Book Antiqua" w:cs="Tahoma"/>
          <w:b/>
          <w:color w:val="000000" w:themeColor="text1"/>
          <w:lang w:eastAsia="zh-CN"/>
        </w:rPr>
        <w:t>igure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Linear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regression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analysis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Bland-Altman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 w:rsidR="008F7CB2" w:rsidRPr="008F7CB2">
        <w:rPr>
          <w:rFonts w:ascii="Book Antiqua" w:hAnsi="Book Antiqua" w:cs="Tahoma"/>
          <w:b/>
          <w:color w:val="000000" w:themeColor="text1"/>
          <w:lang w:eastAsia="zh-CN"/>
        </w:rPr>
        <w:t>plot.</w:t>
      </w:r>
      <w:r w:rsidR="00635CAE">
        <w:rPr>
          <w:rFonts w:ascii="Book Antiqua" w:hAnsi="Book Antiqua" w:cs="Tahoma"/>
          <w:b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Cs/>
          <w:color w:val="000000" w:themeColor="text1"/>
          <w:lang w:eastAsia="zh-CN"/>
        </w:rPr>
        <w:t>A: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Linear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regression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analysis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for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correlation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of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="008F7CB2"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B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(HBV)</w:t>
      </w:r>
      <w:r w:rsidR="00635CAE">
        <w:rPr>
          <w:rFonts w:ascii="Book Antiqua" w:eastAsia="Book Antiqua" w:hAnsi="Book Antiqua" w:cs="Book Antiqua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viral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load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between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2;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Cs/>
          <w:color w:val="000000" w:themeColor="text1"/>
          <w:lang w:eastAsia="zh-CN"/>
        </w:rPr>
        <w:t>B: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Bland-Altman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plot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for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comparison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of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HBV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viral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load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between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2</w:t>
      </w:r>
      <w:r>
        <w:rPr>
          <w:rFonts w:ascii="Book Antiqua" w:hAnsi="Book Antiqua" w:cs="Tahoma"/>
          <w:bCs/>
          <w:color w:val="000000" w:themeColor="text1"/>
          <w:lang w:eastAsia="zh-CN"/>
        </w:rPr>
        <w:t>;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Cs/>
          <w:color w:val="000000" w:themeColor="text1"/>
          <w:lang w:eastAsia="zh-CN"/>
        </w:rPr>
        <w:t>C: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Linear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regression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analysis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for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correlation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of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="008F7CB2">
        <w:rPr>
          <w:rFonts w:ascii="Book Antiqua" w:eastAsia="Book Antiqua" w:hAnsi="Book Antiqua" w:cs="Book Antiqua"/>
        </w:rPr>
        <w:t>hepatitis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C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virus</w:t>
      </w:r>
      <w:r w:rsidR="00635CAE">
        <w:rPr>
          <w:rFonts w:ascii="Book Antiqua" w:eastAsia="Book Antiqua" w:hAnsi="Book Antiqua" w:cs="Book Antiqua"/>
        </w:rPr>
        <w:t xml:space="preserve"> </w:t>
      </w:r>
      <w:r w:rsidR="008F7CB2">
        <w:rPr>
          <w:rFonts w:ascii="Book Antiqua" w:eastAsia="Book Antiqua" w:hAnsi="Book Antiqua" w:cs="Book Antiqua"/>
        </w:rPr>
        <w:t>(HCV)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viral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load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between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2</w:t>
      </w:r>
      <w:r>
        <w:rPr>
          <w:rFonts w:ascii="Book Antiqua" w:hAnsi="Book Antiqua" w:cs="Tahoma"/>
          <w:bCs/>
          <w:color w:val="000000" w:themeColor="text1"/>
          <w:lang w:eastAsia="zh-CN"/>
        </w:rPr>
        <w:t>;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>
        <w:rPr>
          <w:rFonts w:ascii="Book Antiqua" w:hAnsi="Book Antiqua" w:cs="Tahoma"/>
          <w:bCs/>
          <w:color w:val="000000" w:themeColor="text1"/>
          <w:lang w:eastAsia="zh-CN"/>
        </w:rPr>
        <w:t>D: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Bland-Altman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plot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for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comparison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of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HCV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viral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load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between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1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and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assay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  <w:r w:rsidRPr="001A70C1">
        <w:rPr>
          <w:rFonts w:ascii="Book Antiqua" w:hAnsi="Book Antiqua" w:cs="Tahoma"/>
          <w:bCs/>
          <w:color w:val="000000" w:themeColor="text1"/>
          <w:lang w:eastAsia="zh-CN"/>
        </w:rPr>
        <w:t>2.</w:t>
      </w:r>
      <w:r w:rsidR="00635CAE">
        <w:rPr>
          <w:rFonts w:ascii="Book Antiqua" w:hAnsi="Book Antiqua" w:cs="Tahoma"/>
          <w:bCs/>
          <w:color w:val="000000" w:themeColor="text1"/>
          <w:lang w:eastAsia="zh-CN"/>
        </w:rPr>
        <w:t xml:space="preserve"> </w:t>
      </w:r>
    </w:p>
    <w:p w14:paraId="3A7D1E78" w14:textId="77777777" w:rsidR="001A70C1" w:rsidRDefault="001A70C1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  <w:sectPr w:rsidR="001A70C1" w:rsidSect="000E5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06C2EC" w14:textId="66B57C94" w:rsidR="001A70C1" w:rsidRPr="00E15393" w:rsidRDefault="001A70C1" w:rsidP="001A70C1">
      <w:pPr>
        <w:spacing w:line="360" w:lineRule="auto"/>
        <w:jc w:val="both"/>
        <w:rPr>
          <w:rFonts w:ascii="Book Antiqua" w:eastAsia="Times New Roman" w:hAnsi="Book Antiqua" w:cs="Tahoma"/>
          <w:b/>
          <w:color w:val="000000" w:themeColor="text1"/>
        </w:rPr>
      </w:pPr>
      <w:r w:rsidRPr="00E15393">
        <w:rPr>
          <w:rFonts w:ascii="Book Antiqua" w:eastAsia="Times New Roman" w:hAnsi="Book Antiqua" w:cs="Tahoma"/>
          <w:b/>
          <w:color w:val="000000" w:themeColor="text1"/>
        </w:rPr>
        <w:lastRenderedPageBreak/>
        <w:t>Table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1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Comparison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of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characteristics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between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assay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1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and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assay</w:t>
      </w:r>
      <w:r w:rsidR="00635CAE">
        <w:rPr>
          <w:rFonts w:ascii="Book Antiqua" w:eastAsia="Times New Roman" w:hAnsi="Book Antiqua" w:cs="Tahoma"/>
          <w:b/>
          <w:color w:val="000000" w:themeColor="text1"/>
        </w:rPr>
        <w:t xml:space="preserve"> </w:t>
      </w:r>
      <w:r w:rsidRPr="00E15393">
        <w:rPr>
          <w:rFonts w:ascii="Book Antiqua" w:eastAsia="Times New Roman" w:hAnsi="Book Antiqua" w:cs="Tahoma"/>
          <w:b/>
          <w:color w:val="000000" w:themeColor="text1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1840"/>
        <w:gridCol w:w="1840"/>
        <w:gridCol w:w="1840"/>
        <w:gridCol w:w="1840"/>
      </w:tblGrid>
      <w:tr w:rsidR="0039316E" w:rsidRPr="00E15393" w14:paraId="58FDF226" w14:textId="77777777" w:rsidTr="0039316E">
        <w:tc>
          <w:tcPr>
            <w:tcW w:w="130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70D610" w14:textId="0FF8560B" w:rsidR="001A70C1" w:rsidRPr="00EB4D0B" w:rsidRDefault="00FA7FB0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  <w:lang w:val="en-US"/>
              </w:rPr>
            </w:pPr>
            <w:r w:rsidRPr="00EB4D0B">
              <w:rPr>
                <w:rFonts w:ascii="Book Antiqua" w:hAnsi="Book Antiqua"/>
                <w:b/>
                <w:bCs/>
                <w:color w:val="000000" w:themeColor="text1"/>
              </w:rPr>
              <w:t>Parameter</w:t>
            </w:r>
          </w:p>
        </w:tc>
        <w:tc>
          <w:tcPr>
            <w:tcW w:w="18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D1073D" w14:textId="6EA7E6E1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/>
                <w:color w:val="000000" w:themeColor="text1"/>
              </w:rPr>
              <w:t>HBV</w:t>
            </w:r>
          </w:p>
        </w:tc>
        <w:tc>
          <w:tcPr>
            <w:tcW w:w="183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FB0CA" w14:textId="3ADA3321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/>
                <w:color w:val="000000" w:themeColor="text1"/>
              </w:rPr>
              <w:t>HCV</w:t>
            </w:r>
          </w:p>
        </w:tc>
      </w:tr>
      <w:tr w:rsidR="0039316E" w:rsidRPr="00E15393" w14:paraId="122A98E3" w14:textId="77777777" w:rsidTr="0039316E">
        <w:tc>
          <w:tcPr>
            <w:tcW w:w="1302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3F818F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44" w:type="pct"/>
            <w:tcBorders>
              <w:top w:val="single" w:sz="4" w:space="0" w:color="auto"/>
              <w:bottom w:val="single" w:sz="4" w:space="0" w:color="auto"/>
            </w:tcBorders>
          </w:tcPr>
          <w:p w14:paraId="1C5A180E" w14:textId="51EE9094" w:rsidR="001A70C1" w:rsidRPr="0039316E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Assay</w:t>
            </w:r>
            <w:r w:rsidR="00635CAE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1021" w:type="pct"/>
            <w:tcBorders>
              <w:top w:val="single" w:sz="4" w:space="0" w:color="auto"/>
              <w:bottom w:val="single" w:sz="4" w:space="0" w:color="auto"/>
            </w:tcBorders>
          </w:tcPr>
          <w:p w14:paraId="4759810A" w14:textId="10E80B91" w:rsidR="001A70C1" w:rsidRPr="0039316E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Assay</w:t>
            </w:r>
            <w:r w:rsidR="00635CAE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14:paraId="4FB84010" w14:textId="5F74749D" w:rsidR="001A70C1" w:rsidRPr="0039316E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Assay</w:t>
            </w:r>
            <w:r w:rsidR="00635CAE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bottom w:val="single" w:sz="4" w:space="0" w:color="auto"/>
            </w:tcBorders>
          </w:tcPr>
          <w:p w14:paraId="6A7E8113" w14:textId="56B54BAA" w:rsidR="001A70C1" w:rsidRPr="0039316E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Assay</w:t>
            </w:r>
            <w:r w:rsidR="00635CAE">
              <w:rPr>
                <w:rFonts w:ascii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39316E">
              <w:rPr>
                <w:rFonts w:ascii="Book Antiqua" w:hAnsi="Book Antiqua" w:cs="Times New Roman"/>
                <w:b/>
                <w:bCs/>
                <w:color w:val="000000" w:themeColor="text1"/>
              </w:rPr>
              <w:t>2</w:t>
            </w:r>
          </w:p>
        </w:tc>
      </w:tr>
      <w:tr w:rsidR="0039316E" w:rsidRPr="00E15393" w14:paraId="445F04A5" w14:textId="77777777" w:rsidTr="0039316E">
        <w:tc>
          <w:tcPr>
            <w:tcW w:w="1302" w:type="pct"/>
            <w:tcBorders>
              <w:top w:val="single" w:sz="4" w:space="0" w:color="auto"/>
            </w:tcBorders>
          </w:tcPr>
          <w:p w14:paraId="0737EDEC" w14:textId="0D2C65D2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Sample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456B9E" w:rsidRPr="00E15393">
              <w:rPr>
                <w:rFonts w:ascii="Book Antiqua" w:hAnsi="Book Antiqua" w:cs="Times New Roman"/>
                <w:color w:val="000000" w:themeColor="text1"/>
              </w:rPr>
              <w:t>v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olume</w:t>
            </w:r>
          </w:p>
        </w:tc>
        <w:tc>
          <w:tcPr>
            <w:tcW w:w="844" w:type="pct"/>
            <w:tcBorders>
              <w:top w:val="single" w:sz="4" w:space="0" w:color="auto"/>
            </w:tcBorders>
          </w:tcPr>
          <w:p w14:paraId="07AF25B8" w14:textId="2F9749D6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550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µL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plasma</w:t>
            </w:r>
          </w:p>
        </w:tc>
        <w:tc>
          <w:tcPr>
            <w:tcW w:w="1021" w:type="pct"/>
            <w:tcBorders>
              <w:top w:val="single" w:sz="4" w:space="0" w:color="auto"/>
            </w:tcBorders>
          </w:tcPr>
          <w:p w14:paraId="6546B30C" w14:textId="2B31D3BC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650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µL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plasma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14:paraId="644FBDD5" w14:textId="2B8FD9C2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550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µL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plasma</w:t>
            </w:r>
          </w:p>
        </w:tc>
        <w:tc>
          <w:tcPr>
            <w:tcW w:w="916" w:type="pct"/>
            <w:tcBorders>
              <w:top w:val="single" w:sz="4" w:space="0" w:color="auto"/>
            </w:tcBorders>
          </w:tcPr>
          <w:p w14:paraId="6232727D" w14:textId="7BB3C972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650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µL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plasma</w:t>
            </w:r>
          </w:p>
        </w:tc>
      </w:tr>
      <w:tr w:rsidR="0039316E" w:rsidRPr="00E15393" w14:paraId="4294009E" w14:textId="77777777" w:rsidTr="00292B9E">
        <w:tc>
          <w:tcPr>
            <w:tcW w:w="1302" w:type="pct"/>
          </w:tcPr>
          <w:p w14:paraId="0C42029D" w14:textId="0661395B" w:rsidR="001A70C1" w:rsidRPr="00E15393" w:rsidRDefault="00456B9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Turn</w:t>
            </w:r>
            <w:r>
              <w:rPr>
                <w:rFonts w:ascii="Book Antiqua" w:hAnsi="Book Antiqua" w:cs="Times New Roman"/>
                <w:color w:val="000000" w:themeColor="text1"/>
              </w:rPr>
              <w:t>a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round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time</w:t>
            </w:r>
          </w:p>
        </w:tc>
        <w:tc>
          <w:tcPr>
            <w:tcW w:w="844" w:type="pct"/>
          </w:tcPr>
          <w:p w14:paraId="5B6AFE40" w14:textId="2B5E8D80" w:rsidR="001A70C1" w:rsidRPr="00E15393" w:rsidRDefault="0039316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Arial"/>
                <w:color w:val="040C28"/>
              </w:rPr>
              <w:t>Approximately</w:t>
            </w:r>
            <w:r w:rsidR="00635CAE">
              <w:rPr>
                <w:rFonts w:ascii="Book Antiqua" w:hAnsi="Book Antiqua" w:cs="Arial"/>
                <w:color w:val="040C28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1</w:t>
            </w:r>
            <w:r w:rsidR="00456B9E">
              <w:rPr>
                <w:rFonts w:ascii="Book Antiqua" w:hAnsi="Book Antiqua" w:cs="Times New Roman" w:hint="eastAsia"/>
                <w:color w:val="000000" w:themeColor="text1"/>
                <w:lang w:eastAsia="zh-CN"/>
              </w:rPr>
              <w:t>.</w:t>
            </w:r>
            <w:r w:rsidR="00456B9E">
              <w:rPr>
                <w:rFonts w:ascii="Book Antiqua" w:hAnsi="Book Antiqua" w:cs="Times New Roman"/>
                <w:color w:val="000000" w:themeColor="text1"/>
                <w:lang w:eastAsia="zh-CN"/>
              </w:rPr>
              <w:t>00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  <w:tc>
          <w:tcPr>
            <w:tcW w:w="1021" w:type="pct"/>
          </w:tcPr>
          <w:p w14:paraId="32A8C673" w14:textId="3A70707E" w:rsidR="001A70C1" w:rsidRPr="00E15393" w:rsidRDefault="0039316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Arial"/>
                <w:color w:val="040C28"/>
              </w:rPr>
              <w:t>Approximately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456B9E">
              <w:rPr>
                <w:rFonts w:ascii="Book Antiqua" w:hAnsi="Book Antiqua" w:cs="Times New Roman"/>
                <w:color w:val="000000" w:themeColor="text1"/>
              </w:rPr>
              <w:t>.00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  <w:tc>
          <w:tcPr>
            <w:tcW w:w="916" w:type="pct"/>
          </w:tcPr>
          <w:p w14:paraId="0FD20485" w14:textId="68C88288" w:rsidR="001A70C1" w:rsidRPr="00E15393" w:rsidRDefault="0039316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Arial"/>
                <w:color w:val="040C28"/>
              </w:rPr>
              <w:t>Approximately</w:t>
            </w:r>
            <w:r w:rsidR="00635CAE">
              <w:rPr>
                <w:rFonts w:ascii="Book Antiqua" w:hAnsi="Book Antiqua" w:cs="Arial"/>
                <w:color w:val="040C28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1.25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  <w:tc>
          <w:tcPr>
            <w:tcW w:w="916" w:type="pct"/>
          </w:tcPr>
          <w:p w14:paraId="07041486" w14:textId="6AA46A2E" w:rsidR="001A70C1" w:rsidRPr="00E15393" w:rsidRDefault="0039316E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>
              <w:rPr>
                <w:rFonts w:ascii="Book Antiqua" w:hAnsi="Book Antiqua" w:cs="Arial"/>
                <w:color w:val="040C28"/>
              </w:rPr>
              <w:t>Approximately</w:t>
            </w:r>
            <w:r w:rsidR="00635CAE">
              <w:rPr>
                <w:rFonts w:ascii="Book Antiqua" w:hAnsi="Book Antiqua" w:cs="Arial"/>
                <w:color w:val="040C28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5.45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h</w:t>
            </w:r>
          </w:p>
        </w:tc>
      </w:tr>
      <w:tr w:rsidR="0039316E" w:rsidRPr="00E15393" w14:paraId="7901F425" w14:textId="77777777" w:rsidTr="00292B9E">
        <w:tc>
          <w:tcPr>
            <w:tcW w:w="1302" w:type="pct"/>
          </w:tcPr>
          <w:p w14:paraId="42E8801F" w14:textId="3E8A3379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LOD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 w:cs="Times New Roman"/>
                <w:color w:val="000000" w:themeColor="text1"/>
              </w:rPr>
              <w:t xml:space="preserve">in </w:t>
            </w:r>
            <w:r>
              <w:rPr>
                <w:rFonts w:ascii="Book Antiqua" w:hAnsi="Book Antiqua" w:cs="Times New Roman"/>
                <w:color w:val="000000" w:themeColor="text1"/>
              </w:rPr>
              <w:t>IU/mL</w:t>
            </w:r>
          </w:p>
        </w:tc>
        <w:tc>
          <w:tcPr>
            <w:tcW w:w="844" w:type="pct"/>
          </w:tcPr>
          <w:p w14:paraId="6C87ED1E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8.0</w:t>
            </w:r>
          </w:p>
        </w:tc>
        <w:tc>
          <w:tcPr>
            <w:tcW w:w="1021" w:type="pct"/>
          </w:tcPr>
          <w:p w14:paraId="35A07928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20</w:t>
            </w:r>
          </w:p>
        </w:tc>
        <w:tc>
          <w:tcPr>
            <w:tcW w:w="916" w:type="pct"/>
          </w:tcPr>
          <w:p w14:paraId="6854C4AD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8.0</w:t>
            </w:r>
          </w:p>
        </w:tc>
        <w:tc>
          <w:tcPr>
            <w:tcW w:w="916" w:type="pct"/>
          </w:tcPr>
          <w:p w14:paraId="170A1630" w14:textId="63815D78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≥</w:t>
            </w:r>
            <w:r w:rsidR="00635CAE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15393">
              <w:rPr>
                <w:rFonts w:ascii="Book Antiqua" w:hAnsi="Book Antiqua" w:cs="Times New Roman"/>
                <w:color w:val="000000" w:themeColor="text1"/>
                <w:shd w:val="clear" w:color="auto" w:fill="FFFFFF"/>
              </w:rPr>
              <w:t>15</w:t>
            </w:r>
          </w:p>
        </w:tc>
      </w:tr>
      <w:tr w:rsidR="0039316E" w:rsidRPr="00E15393" w14:paraId="7596F49F" w14:textId="77777777" w:rsidTr="00456B9E">
        <w:tc>
          <w:tcPr>
            <w:tcW w:w="1302" w:type="pct"/>
          </w:tcPr>
          <w:p w14:paraId="5B001EEF" w14:textId="3E6FF6ED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LLOQ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 w:cs="Times New Roman"/>
                <w:color w:val="000000" w:themeColor="text1"/>
              </w:rPr>
              <w:t xml:space="preserve">as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log</w:t>
            </w:r>
            <w:r w:rsidRPr="00E15393">
              <w:rPr>
                <w:rFonts w:ascii="Book Antiqua" w:hAnsi="Book Antiqua" w:cs="Times New Roman"/>
                <w:color w:val="000000" w:themeColor="text1"/>
                <w:vertAlign w:val="subscript"/>
              </w:rPr>
              <w:t>10</w:t>
            </w:r>
            <w:r w:rsidR="00953FBC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IU/mL</w:t>
            </w:r>
          </w:p>
        </w:tc>
        <w:tc>
          <w:tcPr>
            <w:tcW w:w="844" w:type="pct"/>
          </w:tcPr>
          <w:p w14:paraId="2EAF9B74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0.9</w:t>
            </w:r>
          </w:p>
        </w:tc>
        <w:tc>
          <w:tcPr>
            <w:tcW w:w="1021" w:type="pct"/>
          </w:tcPr>
          <w:p w14:paraId="21EB88CF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1.3</w:t>
            </w:r>
          </w:p>
        </w:tc>
        <w:tc>
          <w:tcPr>
            <w:tcW w:w="916" w:type="pct"/>
          </w:tcPr>
          <w:p w14:paraId="63EC349B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0.9</w:t>
            </w:r>
          </w:p>
        </w:tc>
        <w:tc>
          <w:tcPr>
            <w:tcW w:w="916" w:type="pct"/>
          </w:tcPr>
          <w:p w14:paraId="77AAFC1E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1.5</w:t>
            </w:r>
          </w:p>
        </w:tc>
      </w:tr>
      <w:tr w:rsidR="0039316E" w:rsidRPr="00E15393" w14:paraId="6FD029B8" w14:textId="77777777" w:rsidTr="00456B9E">
        <w:tc>
          <w:tcPr>
            <w:tcW w:w="1302" w:type="pct"/>
            <w:tcBorders>
              <w:bottom w:val="single" w:sz="4" w:space="0" w:color="auto"/>
            </w:tcBorders>
          </w:tcPr>
          <w:p w14:paraId="3B335CFE" w14:textId="63C8C454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Linear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456B9E" w:rsidRPr="00E15393">
              <w:rPr>
                <w:rFonts w:ascii="Book Antiqua" w:hAnsi="Book Antiqua" w:cs="Times New Roman"/>
                <w:color w:val="000000" w:themeColor="text1"/>
              </w:rPr>
              <w:t>range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456B9E" w:rsidRPr="00E15393">
              <w:rPr>
                <w:rFonts w:ascii="Book Antiqua" w:hAnsi="Book Antiqua" w:cs="Times New Roman"/>
                <w:color w:val="000000" w:themeColor="text1"/>
              </w:rPr>
              <w:t>quantification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 w:cs="Times New Roman"/>
                <w:color w:val="000000" w:themeColor="text1"/>
              </w:rPr>
              <w:t xml:space="preserve">as </w:t>
            </w:r>
            <w:r w:rsidRPr="00E15393">
              <w:rPr>
                <w:rFonts w:ascii="Book Antiqua" w:hAnsi="Book Antiqua" w:cs="Times New Roman"/>
                <w:color w:val="000000" w:themeColor="text1"/>
              </w:rPr>
              <w:t>log</w:t>
            </w:r>
            <w:r w:rsidRPr="00E15393">
              <w:rPr>
                <w:rFonts w:ascii="Book Antiqua" w:hAnsi="Book Antiqua" w:cs="Times New Roman"/>
                <w:color w:val="000000" w:themeColor="text1"/>
                <w:vertAlign w:val="subscript"/>
              </w:rPr>
              <w:t>10</w:t>
            </w:r>
            <w:r w:rsidR="00953FBC">
              <w:rPr>
                <w:rFonts w:ascii="Book Antiqua" w:hAnsi="Book Antiqua" w:cs="Times New Roman"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 w:cs="Times New Roman"/>
                <w:color w:val="000000" w:themeColor="text1"/>
              </w:rPr>
              <w:t>IU/mL</w:t>
            </w:r>
          </w:p>
        </w:tc>
        <w:tc>
          <w:tcPr>
            <w:tcW w:w="844" w:type="pct"/>
            <w:tcBorders>
              <w:bottom w:val="single" w:sz="4" w:space="0" w:color="auto"/>
            </w:tcBorders>
          </w:tcPr>
          <w:p w14:paraId="3C833F09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1-9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1216100B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1.3-8.2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73722C51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1-9</w:t>
            </w:r>
          </w:p>
        </w:tc>
        <w:tc>
          <w:tcPr>
            <w:tcW w:w="916" w:type="pct"/>
            <w:tcBorders>
              <w:bottom w:val="single" w:sz="4" w:space="0" w:color="auto"/>
            </w:tcBorders>
          </w:tcPr>
          <w:p w14:paraId="7E1B13B6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color w:val="000000" w:themeColor="text1"/>
              </w:rPr>
              <w:t>1.5</w:t>
            </w:r>
          </w:p>
        </w:tc>
      </w:tr>
    </w:tbl>
    <w:p w14:paraId="1FDD7ABF" w14:textId="374E5DC1" w:rsidR="001A70C1" w:rsidRPr="00E15393" w:rsidRDefault="001A70C1" w:rsidP="001A70C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15393">
        <w:rPr>
          <w:rFonts w:ascii="Book Antiqua" w:hAnsi="Book Antiqua"/>
          <w:color w:val="000000" w:themeColor="text1"/>
        </w:rPr>
        <w:t>HBV: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B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virus;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HCV: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C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virus;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A66B7F" w:rsidRPr="00E15393">
        <w:rPr>
          <w:rFonts w:ascii="Book Antiqua" w:hAnsi="Book Antiqua"/>
        </w:rPr>
        <w:t>IU:</w:t>
      </w:r>
      <w:r w:rsidR="00A66B7F">
        <w:rPr>
          <w:rFonts w:ascii="Book Antiqua" w:hAnsi="Book Antiqua"/>
        </w:rPr>
        <w:t xml:space="preserve"> I</w:t>
      </w:r>
      <w:r w:rsidR="00A66B7F" w:rsidRPr="00E15393">
        <w:rPr>
          <w:rFonts w:ascii="Book Antiqua" w:hAnsi="Book Antiqua"/>
        </w:rPr>
        <w:t>nternational</w:t>
      </w:r>
      <w:r w:rsidR="00A66B7F">
        <w:rPr>
          <w:rFonts w:ascii="Book Antiqua" w:hAnsi="Book Antiqua"/>
        </w:rPr>
        <w:t xml:space="preserve"> </w:t>
      </w:r>
      <w:r w:rsidR="00A66B7F" w:rsidRPr="00E15393">
        <w:rPr>
          <w:rFonts w:ascii="Book Antiqua" w:hAnsi="Book Antiqua"/>
        </w:rPr>
        <w:t>unit;</w:t>
      </w:r>
      <w:r w:rsidR="00A66B7F">
        <w:rPr>
          <w:rFonts w:ascii="Book Antiqua" w:hAnsi="Book Antiqua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LLOQ: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 w:cs="Arial"/>
          <w:color w:val="040C28"/>
        </w:rPr>
        <w:t>Lower</w:t>
      </w:r>
      <w:r w:rsidR="00635CAE"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limit</w:t>
      </w:r>
      <w:r w:rsidR="00635CAE"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of</w:t>
      </w:r>
      <w:r w:rsidR="00635CAE"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quantitation;</w:t>
      </w:r>
      <w:r w:rsidR="00635CAE">
        <w:rPr>
          <w:rFonts w:ascii="Book Antiqua" w:hAnsi="Book Antiqua"/>
        </w:rPr>
        <w:t xml:space="preserve"> </w:t>
      </w:r>
      <w:r w:rsidR="00A66B7F" w:rsidRPr="00E15393">
        <w:rPr>
          <w:rFonts w:ascii="Book Antiqua" w:hAnsi="Book Antiqua"/>
          <w:color w:val="000000" w:themeColor="text1"/>
        </w:rPr>
        <w:t>LOD:</w:t>
      </w:r>
      <w:r w:rsidR="00A66B7F">
        <w:rPr>
          <w:rFonts w:ascii="Book Antiqua" w:hAnsi="Book Antiqua"/>
          <w:color w:val="000000" w:themeColor="text1"/>
        </w:rPr>
        <w:t xml:space="preserve"> </w:t>
      </w:r>
      <w:r w:rsidR="00A66B7F" w:rsidRPr="00E15393">
        <w:rPr>
          <w:rFonts w:ascii="Book Antiqua" w:hAnsi="Book Antiqua"/>
          <w:color w:val="000000" w:themeColor="text1"/>
        </w:rPr>
        <w:t>Limit</w:t>
      </w:r>
      <w:r w:rsidR="00A66B7F">
        <w:rPr>
          <w:rFonts w:ascii="Book Antiqua" w:hAnsi="Book Antiqua"/>
          <w:color w:val="000000" w:themeColor="text1"/>
        </w:rPr>
        <w:t xml:space="preserve"> </w:t>
      </w:r>
      <w:r w:rsidR="00A66B7F" w:rsidRPr="00E15393">
        <w:rPr>
          <w:rFonts w:ascii="Book Antiqua" w:hAnsi="Book Antiqua"/>
          <w:color w:val="000000" w:themeColor="text1"/>
        </w:rPr>
        <w:t>of</w:t>
      </w:r>
      <w:r w:rsidR="00A66B7F">
        <w:rPr>
          <w:rFonts w:ascii="Book Antiqua" w:hAnsi="Book Antiqua"/>
          <w:color w:val="000000" w:themeColor="text1"/>
        </w:rPr>
        <w:t xml:space="preserve"> d</w:t>
      </w:r>
      <w:r w:rsidR="00A66B7F" w:rsidRPr="00E15393">
        <w:rPr>
          <w:rFonts w:ascii="Book Antiqua" w:hAnsi="Book Antiqua"/>
          <w:color w:val="000000" w:themeColor="text1"/>
        </w:rPr>
        <w:t>etection</w:t>
      </w:r>
      <w:r w:rsidR="009C1ECC">
        <w:rPr>
          <w:rFonts w:ascii="Book Antiqua" w:hAnsi="Book Antiqua"/>
        </w:rPr>
        <w:t>.</w:t>
      </w:r>
    </w:p>
    <w:p w14:paraId="0EBAB174" w14:textId="77777777" w:rsidR="001A70C1" w:rsidRDefault="001A70C1" w:rsidP="001A70C1">
      <w:pPr>
        <w:spacing w:line="360" w:lineRule="auto"/>
        <w:jc w:val="both"/>
        <w:rPr>
          <w:rFonts w:ascii="Book Antiqua" w:hAnsi="Book Antiqua"/>
          <w:b/>
          <w:color w:val="000000" w:themeColor="text1"/>
        </w:rPr>
        <w:sectPr w:rsidR="001A70C1" w:rsidSect="000E5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366E3B" w14:textId="56A89120" w:rsidR="001A70C1" w:rsidRPr="00E15393" w:rsidRDefault="001A70C1" w:rsidP="001A70C1">
      <w:pPr>
        <w:spacing w:line="360" w:lineRule="auto"/>
        <w:jc w:val="both"/>
        <w:rPr>
          <w:rFonts w:ascii="Book Antiqua" w:hAnsi="Book Antiqua"/>
          <w:b/>
          <w:color w:val="000000" w:themeColor="text1"/>
        </w:rPr>
      </w:pPr>
      <w:r w:rsidRPr="00E15393">
        <w:rPr>
          <w:rFonts w:ascii="Book Antiqua" w:hAnsi="Book Antiqua"/>
          <w:b/>
          <w:color w:val="000000" w:themeColor="text1"/>
        </w:rPr>
        <w:lastRenderedPageBreak/>
        <w:t>Table</w:t>
      </w:r>
      <w:r w:rsidR="00635CAE">
        <w:rPr>
          <w:rFonts w:ascii="Book Antiqua" w:hAnsi="Book Antiqua"/>
          <w:b/>
          <w:color w:val="000000" w:themeColor="text1"/>
        </w:rPr>
        <w:t xml:space="preserve"> </w:t>
      </w:r>
      <w:r w:rsidR="00FF60DE">
        <w:rPr>
          <w:rFonts w:ascii="Book Antiqua" w:hAnsi="Book Antiqua"/>
          <w:b/>
          <w:color w:val="000000" w:themeColor="text1"/>
        </w:rPr>
        <w:t>2</w:t>
      </w:r>
      <w:r w:rsidR="00635CAE">
        <w:rPr>
          <w:rFonts w:ascii="Book Antiqua" w:hAnsi="Book Antiqua"/>
          <w:b/>
          <w:color w:val="000000" w:themeColor="text1"/>
        </w:rPr>
        <w:t xml:space="preserve"> </w:t>
      </w:r>
      <w:r w:rsidRPr="00E15393">
        <w:rPr>
          <w:rFonts w:ascii="Book Antiqua" w:hAnsi="Book Antiqua" w:cs="Arial"/>
          <w:b/>
        </w:rPr>
        <w:t>Baseline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demographic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and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clinical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characteristics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of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the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study</w:t>
      </w:r>
      <w:r w:rsidR="00635CAE">
        <w:rPr>
          <w:rFonts w:ascii="Book Antiqua" w:hAnsi="Book Antiqua" w:cs="Arial"/>
          <w:b/>
        </w:rPr>
        <w:t xml:space="preserve"> </w:t>
      </w:r>
      <w:r w:rsidRPr="00E15393">
        <w:rPr>
          <w:rFonts w:ascii="Book Antiqua" w:hAnsi="Book Antiqua" w:cs="Arial"/>
          <w:b/>
        </w:rPr>
        <w:t>population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2576"/>
        <w:gridCol w:w="2355"/>
      </w:tblGrid>
      <w:tr w:rsidR="001A70C1" w:rsidRPr="00E15393" w14:paraId="3F8AC9E2" w14:textId="77777777" w:rsidTr="00907FEA">
        <w:trPr>
          <w:trHeight w:val="280"/>
        </w:trPr>
        <w:tc>
          <w:tcPr>
            <w:tcW w:w="236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22FA506" w14:textId="546F8763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Characteristic</w:t>
            </w:r>
          </w:p>
        </w:tc>
        <w:tc>
          <w:tcPr>
            <w:tcW w:w="137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8DABDFB" w14:textId="7331794E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HBV</w:t>
            </w:r>
            <w:r w:rsidR="00635CA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907FEA" w:rsidRPr="00E15393">
              <w:rPr>
                <w:rFonts w:ascii="Book Antiqua" w:hAnsi="Book Antiqua"/>
                <w:b/>
                <w:bCs/>
                <w:color w:val="000000" w:themeColor="text1"/>
              </w:rPr>
              <w:t>patient</w:t>
            </w:r>
            <w:r w:rsidR="00635CA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907FEA" w:rsidRPr="00E15393">
              <w:rPr>
                <w:rFonts w:ascii="Book Antiqua" w:hAnsi="Book Antiqua"/>
                <w:b/>
                <w:bCs/>
                <w:color w:val="000000" w:themeColor="text1"/>
              </w:rPr>
              <w:t>grou</w:t>
            </w: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p</w:t>
            </w:r>
          </w:p>
        </w:tc>
        <w:tc>
          <w:tcPr>
            <w:tcW w:w="125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AB7281D" w14:textId="492EA730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HCV</w:t>
            </w:r>
            <w:r w:rsidR="00635CA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907FEA" w:rsidRPr="00E15393">
              <w:rPr>
                <w:rFonts w:ascii="Book Antiqua" w:hAnsi="Book Antiqua"/>
                <w:b/>
                <w:bCs/>
                <w:color w:val="000000" w:themeColor="text1"/>
              </w:rPr>
              <w:t>patient</w:t>
            </w:r>
            <w:r w:rsidR="00635CAE">
              <w:rPr>
                <w:rFonts w:ascii="Book Antiqua" w:hAnsi="Book Antiqua"/>
                <w:b/>
                <w:bCs/>
                <w:color w:val="000000" w:themeColor="text1"/>
              </w:rPr>
              <w:t xml:space="preserve"> </w:t>
            </w:r>
            <w:r w:rsidR="00907FEA" w:rsidRPr="00E15393">
              <w:rPr>
                <w:rFonts w:ascii="Book Antiqua" w:hAnsi="Book Antiqua"/>
                <w:b/>
                <w:bCs/>
                <w:color w:val="000000" w:themeColor="text1"/>
              </w:rPr>
              <w:t>g</w:t>
            </w:r>
            <w:r w:rsidRPr="00E15393">
              <w:rPr>
                <w:rFonts w:ascii="Book Antiqua" w:hAnsi="Book Antiqua"/>
                <w:b/>
                <w:bCs/>
                <w:color w:val="000000" w:themeColor="text1"/>
              </w:rPr>
              <w:t>roup</w:t>
            </w:r>
          </w:p>
        </w:tc>
      </w:tr>
      <w:tr w:rsidR="001A70C1" w:rsidRPr="00E15393" w14:paraId="29A13C75" w14:textId="77777777" w:rsidTr="00907FEA">
        <w:trPr>
          <w:trHeight w:val="306"/>
        </w:trPr>
        <w:tc>
          <w:tcPr>
            <w:tcW w:w="2366" w:type="pct"/>
            <w:tcBorders>
              <w:top w:val="single" w:sz="4" w:space="0" w:color="auto"/>
            </w:tcBorders>
            <w:hideMark/>
          </w:tcPr>
          <w:p w14:paraId="4A6FCBC7" w14:textId="6A5AFA0F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Patients,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A755C">
              <w:rPr>
                <w:rFonts w:ascii="Book Antiqua" w:hAnsi="Book Antiqua"/>
                <w:i/>
                <w:iCs/>
                <w:color w:val="000000" w:themeColor="text1"/>
              </w:rPr>
              <w:t>n</w:t>
            </w:r>
          </w:p>
        </w:tc>
        <w:tc>
          <w:tcPr>
            <w:tcW w:w="1376" w:type="pct"/>
            <w:tcBorders>
              <w:top w:val="single" w:sz="4" w:space="0" w:color="auto"/>
            </w:tcBorders>
            <w:hideMark/>
          </w:tcPr>
          <w:p w14:paraId="3DE9619E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99</w:t>
            </w:r>
          </w:p>
        </w:tc>
        <w:tc>
          <w:tcPr>
            <w:tcW w:w="1258" w:type="pct"/>
            <w:tcBorders>
              <w:top w:val="single" w:sz="4" w:space="0" w:color="auto"/>
            </w:tcBorders>
            <w:hideMark/>
          </w:tcPr>
          <w:p w14:paraId="3D52B973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87</w:t>
            </w:r>
          </w:p>
        </w:tc>
      </w:tr>
      <w:tr w:rsidR="001A70C1" w:rsidRPr="00E15393" w14:paraId="1008CB07" w14:textId="77777777" w:rsidTr="00907FEA">
        <w:trPr>
          <w:trHeight w:val="306"/>
        </w:trPr>
        <w:tc>
          <w:tcPr>
            <w:tcW w:w="2366" w:type="pct"/>
            <w:hideMark/>
          </w:tcPr>
          <w:p w14:paraId="29991984" w14:textId="059326A9" w:rsidR="001A70C1" w:rsidRPr="00E15393" w:rsidRDefault="001A69DF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Sex 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as </w:t>
            </w:r>
            <w:r w:rsidR="001A70C1" w:rsidRPr="00E15393">
              <w:rPr>
                <w:rFonts w:ascii="Book Antiqua" w:hAnsi="Book Antiqua"/>
                <w:color w:val="000000" w:themeColor="text1"/>
              </w:rPr>
              <w:t>M/F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/>
                <w:color w:val="000000" w:themeColor="text1"/>
              </w:rPr>
              <w:t>ratio</w:t>
            </w:r>
          </w:p>
        </w:tc>
        <w:tc>
          <w:tcPr>
            <w:tcW w:w="1376" w:type="pct"/>
            <w:hideMark/>
          </w:tcPr>
          <w:p w14:paraId="71749B97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3.34:1</w:t>
            </w:r>
            <w:r w:rsidR="00EA755C">
              <w:rPr>
                <w:rFonts w:ascii="Book Antiqua" w:hAnsi="Book Antiqua"/>
                <w:color w:val="000000" w:themeColor="text1"/>
              </w:rPr>
              <w:t>.00</w:t>
            </w:r>
          </w:p>
        </w:tc>
        <w:tc>
          <w:tcPr>
            <w:tcW w:w="1258" w:type="pct"/>
            <w:hideMark/>
          </w:tcPr>
          <w:p w14:paraId="2181EA5E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1.71:1</w:t>
            </w:r>
            <w:r w:rsidR="00EA755C">
              <w:rPr>
                <w:rFonts w:ascii="Book Antiqua" w:hAnsi="Book Antiqua"/>
                <w:color w:val="000000" w:themeColor="text1"/>
              </w:rPr>
              <w:t>.00</w:t>
            </w:r>
          </w:p>
        </w:tc>
      </w:tr>
      <w:tr w:rsidR="001A70C1" w:rsidRPr="00E15393" w14:paraId="5069315F" w14:textId="77777777" w:rsidTr="00907FEA">
        <w:trPr>
          <w:trHeight w:val="306"/>
        </w:trPr>
        <w:tc>
          <w:tcPr>
            <w:tcW w:w="2366" w:type="pct"/>
            <w:hideMark/>
          </w:tcPr>
          <w:p w14:paraId="3C618BD5" w14:textId="3CC2379D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Age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in yr, </w:t>
            </w:r>
            <w:r w:rsidR="00EA755C">
              <w:rPr>
                <w:rFonts w:ascii="Book Antiqua" w:hAnsi="Book Antiqua"/>
                <w:color w:val="000000" w:themeColor="text1"/>
              </w:rPr>
              <w:t>m</w:t>
            </w:r>
            <w:r w:rsidRPr="00E15393">
              <w:rPr>
                <w:rFonts w:ascii="Book Antiqua" w:hAnsi="Book Antiqua"/>
                <w:color w:val="000000" w:themeColor="text1"/>
              </w:rPr>
              <w:t>ean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±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SD</w:t>
            </w:r>
          </w:p>
        </w:tc>
        <w:tc>
          <w:tcPr>
            <w:tcW w:w="1376" w:type="pct"/>
            <w:hideMark/>
          </w:tcPr>
          <w:p w14:paraId="053E3E61" w14:textId="6A574378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44</w:t>
            </w:r>
            <w:r w:rsidR="00EA755C">
              <w:rPr>
                <w:rFonts w:ascii="Book Antiqua" w:hAnsi="Book Antiqua"/>
                <w:color w:val="000000" w:themeColor="text1"/>
              </w:rPr>
              <w:t>.0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±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14.6</w:t>
            </w:r>
          </w:p>
        </w:tc>
        <w:tc>
          <w:tcPr>
            <w:tcW w:w="1258" w:type="pct"/>
            <w:hideMark/>
          </w:tcPr>
          <w:p w14:paraId="3FEBB41A" w14:textId="569AA7D1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46</w:t>
            </w:r>
            <w:r w:rsidR="00EA755C">
              <w:rPr>
                <w:rFonts w:ascii="Book Antiqua" w:hAnsi="Book Antiqua"/>
                <w:color w:val="000000" w:themeColor="text1"/>
              </w:rPr>
              <w:t>.0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±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14.9</w:t>
            </w:r>
          </w:p>
        </w:tc>
      </w:tr>
      <w:tr w:rsidR="001A70C1" w:rsidRPr="00E15393" w14:paraId="571D8589" w14:textId="77777777" w:rsidTr="00907FEA">
        <w:trPr>
          <w:trHeight w:val="612"/>
        </w:trPr>
        <w:tc>
          <w:tcPr>
            <w:tcW w:w="2366" w:type="pct"/>
            <w:hideMark/>
          </w:tcPr>
          <w:p w14:paraId="6E97E0E0" w14:textId="4A080409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Total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 w:rsidRPr="00E15393">
              <w:rPr>
                <w:rFonts w:ascii="Book Antiqua" w:hAnsi="Book Antiqua"/>
                <w:color w:val="000000" w:themeColor="text1"/>
              </w:rPr>
              <w:t>b</w:t>
            </w:r>
            <w:r w:rsidRPr="00E15393">
              <w:rPr>
                <w:rFonts w:ascii="Book Antiqua" w:hAnsi="Book Antiqua"/>
                <w:color w:val="000000" w:themeColor="text1"/>
              </w:rPr>
              <w:t>ilirubin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in 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>mg/d</w:t>
            </w:r>
            <w:r w:rsidR="00A66B7F">
              <w:rPr>
                <w:rFonts w:ascii="Book Antiqua" w:hAnsi="Book Antiqua"/>
                <w:color w:val="000000" w:themeColor="text1"/>
              </w:rPr>
              <w:t>L,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>
              <w:rPr>
                <w:rFonts w:ascii="Book Antiqua" w:hAnsi="Book Antiqua"/>
                <w:color w:val="000000" w:themeColor="text1"/>
              </w:rPr>
              <w:t>m</w:t>
            </w:r>
            <w:r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>(</w:t>
            </w:r>
            <w:r w:rsidRPr="00E15393">
              <w:rPr>
                <w:rFonts w:ascii="Book Antiqua" w:hAnsi="Book Antiqua"/>
                <w:color w:val="000000" w:themeColor="text1"/>
              </w:rPr>
              <w:t>IQR</w:t>
            </w:r>
            <w:r w:rsidR="00A66B7F">
              <w:rPr>
                <w:rFonts w:ascii="Book Antiqua" w:hAnsi="Book Antiqua"/>
                <w:color w:val="000000" w:themeColor="text1"/>
              </w:rPr>
              <w:t>)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376" w:type="pct"/>
            <w:hideMark/>
          </w:tcPr>
          <w:p w14:paraId="539AE9A2" w14:textId="465EE102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0.83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(0.59-0.83)</w:t>
            </w:r>
          </w:p>
        </w:tc>
        <w:tc>
          <w:tcPr>
            <w:tcW w:w="1258" w:type="pct"/>
            <w:hideMark/>
          </w:tcPr>
          <w:p w14:paraId="7901DA38" w14:textId="1D96D960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0.95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(0.58-2.15)</w:t>
            </w:r>
          </w:p>
        </w:tc>
      </w:tr>
      <w:tr w:rsidR="001A70C1" w:rsidRPr="00E15393" w14:paraId="7DEF923B" w14:textId="77777777" w:rsidTr="00907FEA">
        <w:trPr>
          <w:trHeight w:val="612"/>
        </w:trPr>
        <w:tc>
          <w:tcPr>
            <w:tcW w:w="2366" w:type="pct"/>
            <w:hideMark/>
          </w:tcPr>
          <w:p w14:paraId="2298C7E4" w14:textId="06F059CC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Direct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 w:rsidRPr="00E15393">
              <w:rPr>
                <w:rFonts w:ascii="Book Antiqua" w:hAnsi="Book Antiqua"/>
                <w:color w:val="000000" w:themeColor="text1"/>
              </w:rPr>
              <w:t>bil</w:t>
            </w:r>
            <w:r w:rsidRPr="00E15393">
              <w:rPr>
                <w:rFonts w:ascii="Book Antiqua" w:hAnsi="Book Antiqua"/>
                <w:color w:val="000000" w:themeColor="text1"/>
              </w:rPr>
              <w:t>irubin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in 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>mg/d</w:t>
            </w:r>
            <w:r w:rsidR="00A66B7F">
              <w:rPr>
                <w:rFonts w:ascii="Book Antiqua" w:hAnsi="Book Antiqua"/>
                <w:color w:val="000000" w:themeColor="text1"/>
              </w:rPr>
              <w:t>L,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A66B7F">
              <w:rPr>
                <w:rFonts w:ascii="Book Antiqua" w:hAnsi="Book Antiqua"/>
                <w:color w:val="000000" w:themeColor="text1"/>
              </w:rPr>
              <w:t>m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A66B7F">
              <w:rPr>
                <w:rFonts w:ascii="Book Antiqua" w:hAnsi="Book Antiqua"/>
                <w:color w:val="000000" w:themeColor="text1"/>
              </w:rPr>
              <w:t xml:space="preserve"> (</w:t>
            </w:r>
            <w:r w:rsidR="00A66B7F" w:rsidRPr="00E15393">
              <w:rPr>
                <w:rFonts w:ascii="Book Antiqua" w:hAnsi="Book Antiqua"/>
                <w:color w:val="000000" w:themeColor="text1"/>
              </w:rPr>
              <w:t>IQR</w:t>
            </w:r>
            <w:r w:rsidR="00A66B7F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1376" w:type="pct"/>
            <w:hideMark/>
          </w:tcPr>
          <w:p w14:paraId="5A39379D" w14:textId="295FDB7F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0.18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(0.1</w:t>
            </w:r>
            <w:r w:rsidR="00EA755C">
              <w:rPr>
                <w:rFonts w:ascii="Book Antiqua" w:hAnsi="Book Antiqua"/>
                <w:color w:val="000000" w:themeColor="text1"/>
              </w:rPr>
              <w:t>0</w:t>
            </w:r>
            <w:r w:rsidRPr="00E15393">
              <w:rPr>
                <w:rFonts w:ascii="Book Antiqua" w:hAnsi="Book Antiqua"/>
                <w:color w:val="000000" w:themeColor="text1"/>
              </w:rPr>
              <w:t>-0.47)</w:t>
            </w:r>
          </w:p>
        </w:tc>
        <w:tc>
          <w:tcPr>
            <w:tcW w:w="1258" w:type="pct"/>
            <w:hideMark/>
          </w:tcPr>
          <w:p w14:paraId="60176E4E" w14:textId="3900E254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0.25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(0.1</w:t>
            </w:r>
            <w:r w:rsidR="00EA755C">
              <w:rPr>
                <w:rFonts w:ascii="Book Antiqua" w:hAnsi="Book Antiqua"/>
                <w:color w:val="000000" w:themeColor="text1"/>
              </w:rPr>
              <w:t>0</w:t>
            </w:r>
            <w:r w:rsidRPr="00E15393">
              <w:rPr>
                <w:rFonts w:ascii="Book Antiqua" w:hAnsi="Book Antiqua"/>
                <w:color w:val="000000" w:themeColor="text1"/>
              </w:rPr>
              <w:t>-0.62)</w:t>
            </w:r>
          </w:p>
        </w:tc>
      </w:tr>
      <w:tr w:rsidR="001A70C1" w:rsidRPr="00E15393" w14:paraId="4D421820" w14:textId="77777777" w:rsidTr="00907FEA">
        <w:trPr>
          <w:trHeight w:val="612"/>
        </w:trPr>
        <w:tc>
          <w:tcPr>
            <w:tcW w:w="2366" w:type="pct"/>
            <w:hideMark/>
          </w:tcPr>
          <w:p w14:paraId="6AC9D0DA" w14:textId="562B1826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ALT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 w:rsidRPr="00E15393">
              <w:rPr>
                <w:rFonts w:ascii="Book Antiqua" w:hAnsi="Book Antiqua"/>
                <w:color w:val="000000" w:themeColor="text1"/>
              </w:rPr>
              <w:t>va</w:t>
            </w:r>
            <w:r w:rsidRPr="00E15393">
              <w:rPr>
                <w:rFonts w:ascii="Book Antiqua" w:hAnsi="Book Antiqua"/>
                <w:color w:val="000000" w:themeColor="text1"/>
              </w:rPr>
              <w:t>lues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in IU/mL,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>
              <w:rPr>
                <w:rFonts w:ascii="Book Antiqua" w:hAnsi="Book Antiqua"/>
                <w:color w:val="000000" w:themeColor="text1"/>
              </w:rPr>
              <w:t>m</w:t>
            </w:r>
            <w:r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(</w:t>
            </w:r>
            <w:r w:rsidRPr="00E15393">
              <w:rPr>
                <w:rFonts w:ascii="Book Antiqua" w:hAnsi="Book Antiqua"/>
                <w:color w:val="000000" w:themeColor="text1"/>
              </w:rPr>
              <w:t>IQR)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</w:p>
        </w:tc>
        <w:tc>
          <w:tcPr>
            <w:tcW w:w="1376" w:type="pct"/>
            <w:hideMark/>
          </w:tcPr>
          <w:p w14:paraId="5B5E18EE" w14:textId="42C136D8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32.5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(23.2-60.1)</w:t>
            </w:r>
          </w:p>
        </w:tc>
        <w:tc>
          <w:tcPr>
            <w:tcW w:w="1258" w:type="pct"/>
            <w:hideMark/>
          </w:tcPr>
          <w:p w14:paraId="43EF454B" w14:textId="218A5CE4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33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(17</w:t>
            </w:r>
            <w:r w:rsidR="00EA755C">
              <w:rPr>
                <w:rFonts w:ascii="Book Antiqua" w:hAnsi="Book Antiqua"/>
                <w:color w:val="000000" w:themeColor="text1"/>
              </w:rPr>
              <w:t>.0</w:t>
            </w:r>
            <w:r w:rsidRPr="00E15393">
              <w:rPr>
                <w:rFonts w:ascii="Book Antiqua" w:hAnsi="Book Antiqua"/>
                <w:color w:val="000000" w:themeColor="text1"/>
              </w:rPr>
              <w:t>-59.7)</w:t>
            </w:r>
          </w:p>
        </w:tc>
      </w:tr>
      <w:tr w:rsidR="001A70C1" w:rsidRPr="00E15393" w14:paraId="6B64B123" w14:textId="77777777" w:rsidTr="00907FEA">
        <w:trPr>
          <w:trHeight w:val="612"/>
        </w:trPr>
        <w:tc>
          <w:tcPr>
            <w:tcW w:w="2366" w:type="pct"/>
            <w:hideMark/>
          </w:tcPr>
          <w:p w14:paraId="7BA46135" w14:textId="04F7A4FA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AST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EA755C" w:rsidRPr="00E15393">
              <w:rPr>
                <w:rFonts w:ascii="Book Antiqua" w:hAnsi="Book Antiqua"/>
                <w:color w:val="000000" w:themeColor="text1"/>
              </w:rPr>
              <w:t>val</w:t>
            </w:r>
            <w:r w:rsidRPr="00E15393">
              <w:rPr>
                <w:rFonts w:ascii="Book Antiqua" w:hAnsi="Book Antiqua"/>
                <w:color w:val="000000" w:themeColor="text1"/>
              </w:rPr>
              <w:t>ues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in IU/mL,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m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(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IQR)</w:t>
            </w:r>
          </w:p>
        </w:tc>
        <w:tc>
          <w:tcPr>
            <w:tcW w:w="1376" w:type="pct"/>
            <w:hideMark/>
          </w:tcPr>
          <w:p w14:paraId="6C32296F" w14:textId="0508F7C9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36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(28</w:t>
            </w:r>
            <w:r w:rsidR="007229DD">
              <w:rPr>
                <w:rFonts w:ascii="Book Antiqua" w:hAnsi="Book Antiqua"/>
                <w:color w:val="000000" w:themeColor="text1"/>
              </w:rPr>
              <w:t>.00</w:t>
            </w:r>
            <w:r w:rsidRPr="00E15393">
              <w:rPr>
                <w:rFonts w:ascii="Book Antiqua" w:hAnsi="Book Antiqua"/>
                <w:color w:val="000000" w:themeColor="text1"/>
              </w:rPr>
              <w:t>-62.75)</w:t>
            </w:r>
          </w:p>
        </w:tc>
        <w:tc>
          <w:tcPr>
            <w:tcW w:w="1258" w:type="pct"/>
            <w:hideMark/>
          </w:tcPr>
          <w:p w14:paraId="5B6C78D7" w14:textId="4DBFC5B5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46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(27</w:t>
            </w:r>
            <w:r w:rsidR="007229DD">
              <w:rPr>
                <w:rFonts w:ascii="Book Antiqua" w:hAnsi="Book Antiqua"/>
                <w:color w:val="000000" w:themeColor="text1"/>
              </w:rPr>
              <w:t>.0</w:t>
            </w:r>
            <w:r w:rsidRPr="00E15393">
              <w:rPr>
                <w:rFonts w:ascii="Book Antiqua" w:hAnsi="Book Antiqua"/>
                <w:color w:val="000000" w:themeColor="text1"/>
              </w:rPr>
              <w:t>-99.2)</w:t>
            </w:r>
          </w:p>
        </w:tc>
      </w:tr>
      <w:tr w:rsidR="001A70C1" w:rsidRPr="00E15393" w14:paraId="0E01027A" w14:textId="77777777" w:rsidTr="00907FEA">
        <w:trPr>
          <w:trHeight w:val="688"/>
        </w:trPr>
        <w:tc>
          <w:tcPr>
            <w:tcW w:w="2366" w:type="pct"/>
            <w:hideMark/>
          </w:tcPr>
          <w:p w14:paraId="10EC6E2D" w14:textId="6B18648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NeuMoDx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viral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load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/>
                <w:color w:val="000000" w:themeColor="text1"/>
              </w:rPr>
              <w:t>as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log</w:t>
            </w:r>
            <w:r w:rsidR="006215AF" w:rsidRPr="00E15393">
              <w:rPr>
                <w:rFonts w:ascii="Book Antiqua" w:hAnsi="Book Antiqua"/>
                <w:color w:val="000000" w:themeColor="text1"/>
                <w:vertAlign w:val="subscript"/>
              </w:rPr>
              <w:t>10</w:t>
            </w:r>
            <w:r w:rsidR="006215AF">
              <w:rPr>
                <w:rFonts w:ascii="Book Antiqua" w:hAnsi="Book Antiqua"/>
                <w:color w:val="000000" w:themeColor="text1"/>
                <w:vertAlign w:val="subscript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IU/mL, </w:t>
            </w:r>
            <w:r w:rsidR="00EA755C">
              <w:rPr>
                <w:rFonts w:ascii="Book Antiqua" w:hAnsi="Book Antiqua"/>
                <w:color w:val="000000" w:themeColor="text1"/>
              </w:rPr>
              <w:t>m</w:t>
            </w:r>
            <w:r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(IQR)</w:t>
            </w:r>
          </w:p>
        </w:tc>
        <w:tc>
          <w:tcPr>
            <w:tcW w:w="1376" w:type="pct"/>
            <w:hideMark/>
          </w:tcPr>
          <w:p w14:paraId="594B5B89" w14:textId="38A9A973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2.9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(2.0-4.3)</w:t>
            </w:r>
          </w:p>
        </w:tc>
        <w:tc>
          <w:tcPr>
            <w:tcW w:w="1258" w:type="pct"/>
            <w:hideMark/>
          </w:tcPr>
          <w:p w14:paraId="3B037089" w14:textId="6E473A23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4.9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(4.2-5.4)</w:t>
            </w:r>
          </w:p>
        </w:tc>
      </w:tr>
      <w:tr w:rsidR="001A70C1" w:rsidRPr="00E15393" w14:paraId="63DF8285" w14:textId="77777777" w:rsidTr="00907FEA">
        <w:trPr>
          <w:trHeight w:val="679"/>
        </w:trPr>
        <w:tc>
          <w:tcPr>
            <w:tcW w:w="2366" w:type="pct"/>
            <w:tcBorders>
              <w:bottom w:val="single" w:sz="4" w:space="0" w:color="auto"/>
            </w:tcBorders>
            <w:hideMark/>
          </w:tcPr>
          <w:p w14:paraId="57C8B977" w14:textId="5CC1F30C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COBAS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viral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load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FA7FB0">
              <w:rPr>
                <w:rFonts w:ascii="Book Antiqua" w:hAnsi="Book Antiqua"/>
                <w:color w:val="000000" w:themeColor="text1"/>
              </w:rPr>
              <w:t>as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log</w:t>
            </w:r>
            <w:r w:rsidR="006215AF" w:rsidRPr="00E15393">
              <w:rPr>
                <w:rFonts w:ascii="Book Antiqua" w:hAnsi="Book Antiqua"/>
                <w:color w:val="000000" w:themeColor="text1"/>
                <w:vertAlign w:val="subscript"/>
              </w:rPr>
              <w:t>10</w:t>
            </w:r>
            <w:r w:rsidR="006215AF">
              <w:rPr>
                <w:rFonts w:ascii="Book Antiqua" w:hAnsi="Book Antiqua"/>
                <w:color w:val="000000" w:themeColor="text1"/>
                <w:vertAlign w:val="subscript"/>
              </w:rPr>
              <w:t xml:space="preserve"> </w:t>
            </w:r>
            <w:r w:rsidR="006215AF">
              <w:rPr>
                <w:rFonts w:ascii="Book Antiqua" w:hAnsi="Book Antiqua"/>
                <w:color w:val="000000" w:themeColor="text1"/>
              </w:rPr>
              <w:t>IU/mL, m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edian</w:t>
            </w:r>
            <w:r w:rsidR="006215AF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6215AF" w:rsidRPr="00E15393">
              <w:rPr>
                <w:rFonts w:ascii="Book Antiqua" w:hAnsi="Book Antiqua"/>
                <w:color w:val="000000" w:themeColor="text1"/>
              </w:rPr>
              <w:t>(IQR)</w:t>
            </w:r>
          </w:p>
        </w:tc>
        <w:tc>
          <w:tcPr>
            <w:tcW w:w="1376" w:type="pct"/>
            <w:tcBorders>
              <w:bottom w:val="single" w:sz="4" w:space="0" w:color="auto"/>
            </w:tcBorders>
            <w:hideMark/>
          </w:tcPr>
          <w:p w14:paraId="4A7FFE72" w14:textId="2FEB4BAC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3.7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(2.28-4.56)</w:t>
            </w:r>
          </w:p>
        </w:tc>
        <w:tc>
          <w:tcPr>
            <w:tcW w:w="1258" w:type="pct"/>
            <w:tcBorders>
              <w:bottom w:val="single" w:sz="4" w:space="0" w:color="auto"/>
            </w:tcBorders>
            <w:hideMark/>
          </w:tcPr>
          <w:p w14:paraId="2B512AB1" w14:textId="7A76F69E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/>
                <w:color w:val="000000" w:themeColor="text1"/>
              </w:rPr>
              <w:t>5.1</w:t>
            </w:r>
            <w:r w:rsidR="00635CAE">
              <w:rPr>
                <w:rFonts w:ascii="Book Antiqua" w:hAnsi="Book Antiqua"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color w:val="000000" w:themeColor="text1"/>
              </w:rPr>
              <w:t>(4.07-5.8</w:t>
            </w:r>
            <w:r w:rsidR="00443BCD">
              <w:rPr>
                <w:rFonts w:ascii="Book Antiqua" w:hAnsi="Book Antiqua"/>
                <w:color w:val="000000" w:themeColor="text1"/>
              </w:rPr>
              <w:t>0</w:t>
            </w:r>
            <w:r w:rsidRPr="00E15393">
              <w:rPr>
                <w:rFonts w:ascii="Book Antiqua" w:hAnsi="Book Antiqua"/>
                <w:color w:val="000000" w:themeColor="text1"/>
              </w:rPr>
              <w:t>)</w:t>
            </w:r>
          </w:p>
        </w:tc>
      </w:tr>
    </w:tbl>
    <w:p w14:paraId="109F0754" w14:textId="786A282A" w:rsidR="001A70C1" w:rsidRPr="00E15393" w:rsidRDefault="00A66B7F" w:rsidP="001A70C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15393">
        <w:rPr>
          <w:rFonts w:ascii="Book Antiqua" w:hAnsi="Book Antiqua"/>
          <w:color w:val="000000" w:themeColor="text1"/>
        </w:rPr>
        <w:t>ALT</w:t>
      </w:r>
      <w:r>
        <w:rPr>
          <w:rFonts w:ascii="Book Antiqua" w:hAnsi="Book Antiqua"/>
          <w:color w:val="000000" w:themeColor="text1"/>
        </w:rPr>
        <w:t xml:space="preserve">: </w:t>
      </w:r>
      <w:r w:rsidRPr="00E15393">
        <w:rPr>
          <w:rFonts w:ascii="Book Antiqua" w:hAnsi="Book Antiqua" w:cs="Arial"/>
          <w:color w:val="040C28"/>
        </w:rPr>
        <w:t>Alanine</w:t>
      </w:r>
      <w:r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transaminase,</w:t>
      </w:r>
      <w:r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AST</w:t>
      </w:r>
      <w:r>
        <w:rPr>
          <w:rFonts w:ascii="Book Antiqua" w:hAnsi="Book Antiqua" w:cs="Arial"/>
          <w:color w:val="040C28"/>
        </w:rPr>
        <w:t xml:space="preserve">: </w:t>
      </w:r>
      <w:r w:rsidRPr="00E15393">
        <w:rPr>
          <w:rFonts w:ascii="Book Antiqua" w:hAnsi="Book Antiqua" w:cs="Arial"/>
          <w:color w:val="040C28"/>
        </w:rPr>
        <w:t>Aspartate</w:t>
      </w:r>
      <w:r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 w:cs="Arial"/>
          <w:color w:val="040C28"/>
        </w:rPr>
        <w:t>aminotransferase;</w:t>
      </w:r>
      <w:r>
        <w:rPr>
          <w:rFonts w:ascii="Book Antiqua" w:hAnsi="Book Antiqua" w:cs="Arial"/>
          <w:color w:val="040C28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F:</w:t>
      </w:r>
      <w:r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Female;</w:t>
      </w:r>
      <w:r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HBV: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B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virus;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HCV: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C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virus;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  <w:lang w:val="en-IN"/>
        </w:rPr>
        <w:t>IQR:</w:t>
      </w:r>
      <w:r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 w:cs="Arial"/>
          <w:color w:val="202124"/>
          <w:shd w:val="clear" w:color="auto" w:fill="FFFFFF"/>
        </w:rPr>
        <w:t>Interquartile</w:t>
      </w:r>
      <w:r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 w:cs="Arial"/>
          <w:color w:val="202124"/>
          <w:shd w:val="clear" w:color="auto" w:fill="FFFFFF"/>
        </w:rPr>
        <w:t>range;</w:t>
      </w:r>
      <w:r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</w:rPr>
        <w:t>IU:</w:t>
      </w:r>
      <w:r>
        <w:rPr>
          <w:rFonts w:ascii="Book Antiqua" w:hAnsi="Book Antiqua"/>
        </w:rPr>
        <w:t xml:space="preserve"> I</w:t>
      </w:r>
      <w:r w:rsidRPr="00E15393">
        <w:rPr>
          <w:rFonts w:ascii="Book Antiqua" w:hAnsi="Book Antiqua"/>
        </w:rPr>
        <w:t>nternational</w:t>
      </w:r>
      <w:r>
        <w:rPr>
          <w:rFonts w:ascii="Book Antiqua" w:hAnsi="Book Antiqua"/>
        </w:rPr>
        <w:t xml:space="preserve"> </w:t>
      </w:r>
      <w:r w:rsidRPr="00E15393">
        <w:rPr>
          <w:rFonts w:ascii="Book Antiqua" w:hAnsi="Book Antiqua"/>
        </w:rPr>
        <w:t>unit</w:t>
      </w:r>
      <w:r w:rsidRPr="00E15393">
        <w:rPr>
          <w:rFonts w:ascii="Book Antiqua" w:hAnsi="Book Antiqua" w:cs="Arial"/>
          <w:color w:val="202124"/>
          <w:shd w:val="clear" w:color="auto" w:fill="FFFFFF"/>
        </w:rPr>
        <w:t>;</w:t>
      </w:r>
      <w:r>
        <w:rPr>
          <w:rFonts w:ascii="Book Antiqua" w:hAnsi="Book Antiqua" w:cs="Arial"/>
          <w:color w:val="202124"/>
          <w:shd w:val="clear" w:color="auto" w:fill="FFFFFF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M: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</w:rPr>
        <w:t>Male;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="001A70C1" w:rsidRPr="00E15393">
        <w:rPr>
          <w:rFonts w:ascii="Book Antiqua" w:hAnsi="Book Antiqua"/>
          <w:color w:val="000000" w:themeColor="text1"/>
          <w:lang w:val="en-IN"/>
        </w:rPr>
        <w:t>SD:</w:t>
      </w:r>
      <w:r w:rsidR="00635CAE">
        <w:rPr>
          <w:rFonts w:ascii="Book Antiqua" w:hAnsi="Book Antiqua"/>
          <w:color w:val="000000" w:themeColor="text1"/>
          <w:lang w:val="en-IN"/>
        </w:rPr>
        <w:t xml:space="preserve"> </w:t>
      </w:r>
      <w:r w:rsidR="001A70C1" w:rsidRPr="00E15393">
        <w:rPr>
          <w:rFonts w:ascii="Book Antiqua" w:hAnsi="Book Antiqua"/>
          <w:color w:val="000000" w:themeColor="text1"/>
          <w:lang w:val="en-IN"/>
        </w:rPr>
        <w:t>Standard</w:t>
      </w:r>
      <w:r w:rsidR="00635CAE">
        <w:rPr>
          <w:rFonts w:ascii="Book Antiqua" w:hAnsi="Book Antiqua"/>
          <w:color w:val="000000" w:themeColor="text1"/>
          <w:lang w:val="en-IN"/>
        </w:rPr>
        <w:t xml:space="preserve"> </w:t>
      </w:r>
      <w:r w:rsidR="00907FEA">
        <w:rPr>
          <w:rFonts w:ascii="Book Antiqua" w:hAnsi="Book Antiqua"/>
          <w:color w:val="000000" w:themeColor="text1"/>
          <w:lang w:val="en-IN"/>
        </w:rPr>
        <w:t>d</w:t>
      </w:r>
      <w:r w:rsidR="001A70C1" w:rsidRPr="00E15393">
        <w:rPr>
          <w:rFonts w:ascii="Book Antiqua" w:hAnsi="Book Antiqua"/>
          <w:color w:val="000000" w:themeColor="text1"/>
          <w:lang w:val="en-IN"/>
        </w:rPr>
        <w:t>eviation</w:t>
      </w:r>
      <w:r w:rsidR="00907FEA">
        <w:rPr>
          <w:rFonts w:ascii="Book Antiqua" w:hAnsi="Book Antiqua"/>
        </w:rPr>
        <w:t>.</w:t>
      </w:r>
    </w:p>
    <w:p w14:paraId="3FE8E148" w14:textId="77777777" w:rsidR="001A70C1" w:rsidRDefault="001A70C1" w:rsidP="001A70C1">
      <w:pPr>
        <w:spacing w:line="360" w:lineRule="auto"/>
        <w:jc w:val="both"/>
        <w:rPr>
          <w:rFonts w:ascii="Book Antiqua" w:hAnsi="Book Antiqua"/>
          <w:b/>
          <w:bCs/>
          <w:color w:val="202124"/>
          <w:shd w:val="clear" w:color="auto" w:fill="FFFFFF"/>
        </w:rPr>
        <w:sectPr w:rsidR="001A70C1" w:rsidSect="000E5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41750BC" w14:textId="45A701AC" w:rsidR="001A70C1" w:rsidRPr="00E15393" w:rsidRDefault="001A70C1" w:rsidP="001A70C1">
      <w:pPr>
        <w:spacing w:line="360" w:lineRule="auto"/>
        <w:jc w:val="both"/>
        <w:rPr>
          <w:rFonts w:ascii="Book Antiqua" w:hAnsi="Book Antiqua"/>
          <w:b/>
          <w:bCs/>
          <w:color w:val="202124"/>
          <w:shd w:val="clear" w:color="auto" w:fill="FFFFFF"/>
        </w:rPr>
      </w:pP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lastRenderedPageBreak/>
        <w:t>Table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3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Comparison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of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9E0DE1">
        <w:rPr>
          <w:rFonts w:ascii="Book Antiqua" w:hAnsi="Book Antiqua"/>
          <w:b/>
          <w:bCs/>
          <w:color w:val="202124"/>
          <w:shd w:val="clear" w:color="auto" w:fill="FFFFFF"/>
        </w:rPr>
        <w:t>h</w:t>
      </w:r>
      <w:r w:rsidR="009E0DE1" w:rsidRPr="009E0DE1">
        <w:rPr>
          <w:rFonts w:ascii="Book Antiqua" w:hAnsi="Book Antiqua"/>
          <w:b/>
          <w:bCs/>
          <w:color w:val="202124"/>
          <w:shd w:val="clear" w:color="auto" w:fill="FFFFFF"/>
        </w:rPr>
        <w:t>epatitis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9E0DE1" w:rsidRPr="009E0DE1">
        <w:rPr>
          <w:rFonts w:ascii="Book Antiqua" w:hAnsi="Book Antiqua"/>
          <w:b/>
          <w:bCs/>
          <w:color w:val="202124"/>
          <w:shd w:val="clear" w:color="auto" w:fill="FFFFFF"/>
        </w:rPr>
        <w:t>B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9E0DE1" w:rsidRPr="009E0DE1">
        <w:rPr>
          <w:rFonts w:ascii="Book Antiqua" w:hAnsi="Book Antiqua"/>
          <w:b/>
          <w:bCs/>
          <w:color w:val="202124"/>
          <w:shd w:val="clear" w:color="auto" w:fill="FFFFFF"/>
        </w:rPr>
        <w:t>virus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viral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load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results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between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assay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1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and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assay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662"/>
        <w:gridCol w:w="3420"/>
      </w:tblGrid>
      <w:tr w:rsidR="00C02489" w:rsidRPr="00E15393" w14:paraId="28E65C95" w14:textId="77777777" w:rsidTr="00123B2E">
        <w:trPr>
          <w:trHeight w:val="453"/>
        </w:trPr>
        <w:tc>
          <w:tcPr>
            <w:tcW w:w="1751" w:type="pct"/>
            <w:vMerge w:val="restart"/>
            <w:tcBorders>
              <w:top w:val="single" w:sz="4" w:space="0" w:color="auto"/>
            </w:tcBorders>
          </w:tcPr>
          <w:p w14:paraId="6D81245F" w14:textId="11ED5E90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Range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of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viral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load</w:t>
            </w:r>
            <w:r w:rsidR="00A66B7F">
              <w:rPr>
                <w:rFonts w:ascii="Book Antiqua" w:hAnsi="Book Antiqua"/>
                <w:b/>
                <w:color w:val="000000" w:themeColor="text1"/>
              </w:rPr>
              <w:t xml:space="preserve"> as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log</w:t>
            </w:r>
            <w:r w:rsidRPr="00E15393">
              <w:rPr>
                <w:rFonts w:ascii="Book Antiqua" w:hAnsi="Book Antiqua"/>
                <w:b/>
                <w:color w:val="000000" w:themeColor="text1"/>
                <w:vertAlign w:val="subscript"/>
              </w:rPr>
              <w:t>10</w:t>
            </w:r>
            <w:r w:rsidR="00953FBC">
              <w:rPr>
                <w:rFonts w:ascii="Book Antiqua" w:hAnsi="Book Antiqua"/>
                <w:b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</w:rPr>
              <w:t>IU/mL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D35D1" w14:textId="501CA22E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HBV</w:t>
            </w:r>
          </w:p>
        </w:tc>
      </w:tr>
      <w:tr w:rsidR="00C02489" w:rsidRPr="00E15393" w14:paraId="7D003F02" w14:textId="77777777" w:rsidTr="00123B2E">
        <w:trPr>
          <w:trHeight w:val="373"/>
        </w:trPr>
        <w:tc>
          <w:tcPr>
            <w:tcW w:w="1751" w:type="pct"/>
            <w:vMerge/>
            <w:tcBorders>
              <w:bottom w:val="single" w:sz="4" w:space="0" w:color="auto"/>
            </w:tcBorders>
          </w:tcPr>
          <w:p w14:paraId="287A88D0" w14:textId="77777777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14:paraId="7FDF4E61" w14:textId="4D735C7D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Assay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1</w:t>
            </w:r>
            <w:r w:rsidR="00A66B7F">
              <w:rPr>
                <w:rFonts w:ascii="Book Antiqua" w:hAnsi="Book Antiqua"/>
                <w:b/>
                <w:color w:val="000000" w:themeColor="text1"/>
              </w:rPr>
              <w:t>,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/>
                <w:b/>
                <w:color w:val="000000" w:themeColor="text1"/>
              </w:rPr>
              <w:t xml:space="preserve">=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49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</w:tcPr>
          <w:p w14:paraId="34CECFA2" w14:textId="4F27DA9F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Assay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2</w:t>
            </w:r>
            <w:r w:rsidR="00A66B7F">
              <w:rPr>
                <w:rFonts w:ascii="Book Antiqua" w:hAnsi="Book Antiqua"/>
                <w:b/>
                <w:color w:val="000000" w:themeColor="text1"/>
              </w:rPr>
              <w:t>,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/>
                <w:b/>
                <w:color w:val="000000" w:themeColor="text1"/>
              </w:rPr>
              <w:t xml:space="preserve">=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49</w:t>
            </w:r>
          </w:p>
        </w:tc>
      </w:tr>
      <w:tr w:rsidR="001A70C1" w:rsidRPr="00E15393" w14:paraId="6D097B23" w14:textId="77777777" w:rsidTr="00C02489">
        <w:trPr>
          <w:trHeight w:val="233"/>
        </w:trPr>
        <w:tc>
          <w:tcPr>
            <w:tcW w:w="1751" w:type="pct"/>
            <w:tcBorders>
              <w:top w:val="single" w:sz="4" w:space="0" w:color="auto"/>
            </w:tcBorders>
          </w:tcPr>
          <w:p w14:paraId="0D7E22AC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-10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14:paraId="3B04C62D" w14:textId="62E76044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25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(51.0%)</w:t>
            </w:r>
          </w:p>
        </w:tc>
        <w:tc>
          <w:tcPr>
            <w:tcW w:w="1827" w:type="pct"/>
            <w:tcBorders>
              <w:top w:val="single" w:sz="4" w:space="0" w:color="auto"/>
            </w:tcBorders>
          </w:tcPr>
          <w:p w14:paraId="41336DD6" w14:textId="328C9D66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19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(38.7%)</w:t>
            </w:r>
          </w:p>
        </w:tc>
      </w:tr>
      <w:tr w:rsidR="001A70C1" w:rsidRPr="00E15393" w14:paraId="0B677EDA" w14:textId="77777777" w:rsidTr="009E0DE1">
        <w:trPr>
          <w:trHeight w:val="387"/>
        </w:trPr>
        <w:tc>
          <w:tcPr>
            <w:tcW w:w="1751" w:type="pct"/>
          </w:tcPr>
          <w:p w14:paraId="1FC5EA19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-10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22" w:type="pct"/>
          </w:tcPr>
          <w:p w14:paraId="06B288A4" w14:textId="11317D66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18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(36.7%)</w:t>
            </w:r>
          </w:p>
        </w:tc>
        <w:tc>
          <w:tcPr>
            <w:tcW w:w="1827" w:type="pct"/>
          </w:tcPr>
          <w:p w14:paraId="0A30C0F7" w14:textId="38F59B34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25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(51.0%)</w:t>
            </w:r>
          </w:p>
        </w:tc>
      </w:tr>
      <w:tr w:rsidR="001A70C1" w:rsidRPr="00E15393" w14:paraId="2DF8C39B" w14:textId="77777777" w:rsidTr="009E0DE1">
        <w:trPr>
          <w:trHeight w:val="387"/>
        </w:trPr>
        <w:tc>
          <w:tcPr>
            <w:tcW w:w="1751" w:type="pct"/>
            <w:tcBorders>
              <w:bottom w:val="single" w:sz="4" w:space="0" w:color="auto"/>
            </w:tcBorders>
          </w:tcPr>
          <w:p w14:paraId="1C7A30BD" w14:textId="46F0304A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&gt;</w:t>
            </w:r>
            <w:r w:rsidR="00635CAE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14:paraId="16AC7756" w14:textId="1A8E8562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6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(12.2%)</w:t>
            </w:r>
          </w:p>
        </w:tc>
        <w:tc>
          <w:tcPr>
            <w:tcW w:w="1827" w:type="pct"/>
            <w:tcBorders>
              <w:bottom w:val="single" w:sz="4" w:space="0" w:color="auto"/>
            </w:tcBorders>
          </w:tcPr>
          <w:p w14:paraId="716AEC51" w14:textId="4790E1F7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 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5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(10.2%)</w:t>
            </w:r>
          </w:p>
        </w:tc>
      </w:tr>
    </w:tbl>
    <w:p w14:paraId="3B74E59B" w14:textId="3360EE1D" w:rsidR="001A70C1" w:rsidRDefault="00F72410" w:rsidP="001A70C1">
      <w:pPr>
        <w:spacing w:line="360" w:lineRule="auto"/>
        <w:jc w:val="both"/>
        <w:rPr>
          <w:rFonts w:ascii="Book Antiqua" w:hAnsi="Book Antiqua"/>
          <w:b/>
          <w:shd w:val="clear" w:color="auto" w:fill="FFFFFF"/>
        </w:rPr>
      </w:pPr>
      <w:r w:rsidRPr="00E15393">
        <w:rPr>
          <w:rFonts w:ascii="Book Antiqua" w:hAnsi="Book Antiqua"/>
          <w:color w:val="000000" w:themeColor="text1"/>
        </w:rPr>
        <w:t>HBV: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B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virus</w:t>
      </w:r>
      <w:r>
        <w:rPr>
          <w:rFonts w:ascii="Book Antiqua" w:hAnsi="Book Antiqua"/>
          <w:color w:val="000000" w:themeColor="text1"/>
        </w:rPr>
        <w:t>.</w:t>
      </w:r>
    </w:p>
    <w:p w14:paraId="0E992C0D" w14:textId="77777777" w:rsidR="001A70C1" w:rsidRDefault="001A70C1" w:rsidP="001A70C1">
      <w:pPr>
        <w:spacing w:line="360" w:lineRule="auto"/>
        <w:jc w:val="both"/>
        <w:rPr>
          <w:rFonts w:ascii="Book Antiqua" w:hAnsi="Book Antiqua"/>
          <w:b/>
          <w:bCs/>
          <w:color w:val="202124"/>
          <w:shd w:val="clear" w:color="auto" w:fill="FFFFFF"/>
        </w:rPr>
        <w:sectPr w:rsidR="001A70C1" w:rsidSect="000E55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3B9FCD" w14:textId="1BDB72D3" w:rsidR="001A70C1" w:rsidRPr="00E15393" w:rsidRDefault="001A70C1" w:rsidP="001A70C1">
      <w:pPr>
        <w:spacing w:line="360" w:lineRule="auto"/>
        <w:jc w:val="both"/>
        <w:rPr>
          <w:rFonts w:ascii="Book Antiqua" w:hAnsi="Book Antiqua"/>
          <w:b/>
          <w:bCs/>
          <w:color w:val="202124"/>
          <w:shd w:val="clear" w:color="auto" w:fill="FFFFFF"/>
        </w:rPr>
      </w:pP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lastRenderedPageBreak/>
        <w:t>Table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>
        <w:rPr>
          <w:rFonts w:ascii="Book Antiqua" w:hAnsi="Book Antiqua"/>
          <w:b/>
          <w:bCs/>
          <w:color w:val="202124"/>
          <w:shd w:val="clear" w:color="auto" w:fill="FFFFFF"/>
        </w:rPr>
        <w:t>4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Comparison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of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F72410">
        <w:rPr>
          <w:rFonts w:ascii="Book Antiqua" w:hAnsi="Book Antiqua"/>
          <w:b/>
          <w:bCs/>
          <w:color w:val="202124"/>
          <w:shd w:val="clear" w:color="auto" w:fill="FFFFFF"/>
        </w:rPr>
        <w:t>h</w:t>
      </w:r>
      <w:r w:rsidR="00F72410" w:rsidRPr="009E0DE1">
        <w:rPr>
          <w:rFonts w:ascii="Book Antiqua" w:hAnsi="Book Antiqua"/>
          <w:b/>
          <w:bCs/>
          <w:color w:val="202124"/>
          <w:shd w:val="clear" w:color="auto" w:fill="FFFFFF"/>
        </w:rPr>
        <w:t>epatitis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F72410">
        <w:rPr>
          <w:rFonts w:ascii="Book Antiqua" w:hAnsi="Book Antiqua"/>
          <w:b/>
          <w:bCs/>
          <w:color w:val="202124"/>
          <w:shd w:val="clear" w:color="auto" w:fill="FFFFFF"/>
        </w:rPr>
        <w:t>C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="00F72410" w:rsidRPr="009E0DE1">
        <w:rPr>
          <w:rFonts w:ascii="Book Antiqua" w:hAnsi="Book Antiqua"/>
          <w:b/>
          <w:bCs/>
          <w:color w:val="202124"/>
          <w:shd w:val="clear" w:color="auto" w:fill="FFFFFF"/>
        </w:rPr>
        <w:t>virus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viral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load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results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between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assay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1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and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assay</w:t>
      </w:r>
      <w:r w:rsidR="00635CAE">
        <w:rPr>
          <w:rFonts w:ascii="Book Antiqua" w:hAnsi="Book Antiqua"/>
          <w:b/>
          <w:bCs/>
          <w:color w:val="202124"/>
          <w:shd w:val="clear" w:color="auto" w:fill="FFFFFF"/>
        </w:rPr>
        <w:t xml:space="preserve"> </w:t>
      </w:r>
      <w:r w:rsidRPr="00E15393">
        <w:rPr>
          <w:rFonts w:ascii="Book Antiqua" w:hAnsi="Book Antiqua"/>
          <w:b/>
          <w:bCs/>
          <w:color w:val="202124"/>
          <w:shd w:val="clear" w:color="auto" w:fill="FFFFFF"/>
        </w:rPr>
        <w:t>2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2662"/>
        <w:gridCol w:w="3420"/>
      </w:tblGrid>
      <w:tr w:rsidR="00C02489" w:rsidRPr="00E15393" w14:paraId="518E382F" w14:textId="77777777" w:rsidTr="00FD3A46">
        <w:trPr>
          <w:trHeight w:val="453"/>
        </w:trPr>
        <w:tc>
          <w:tcPr>
            <w:tcW w:w="1751" w:type="pct"/>
            <w:vMerge w:val="restart"/>
            <w:tcBorders>
              <w:top w:val="single" w:sz="4" w:space="0" w:color="auto"/>
            </w:tcBorders>
          </w:tcPr>
          <w:p w14:paraId="7B6E5456" w14:textId="6026F0BF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Range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of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viral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load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(log</w:t>
            </w:r>
            <w:r w:rsidRPr="00E15393">
              <w:rPr>
                <w:rFonts w:ascii="Book Antiqua" w:hAnsi="Book Antiqua"/>
                <w:b/>
                <w:color w:val="000000" w:themeColor="text1"/>
                <w:vertAlign w:val="subscript"/>
              </w:rPr>
              <w:t>10</w:t>
            </w:r>
            <w:r w:rsidR="00953FBC">
              <w:rPr>
                <w:rFonts w:ascii="Book Antiqua" w:hAnsi="Book Antiqua"/>
                <w:b/>
                <w:color w:val="000000" w:themeColor="text1"/>
                <w:vertAlign w:val="subscript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</w:rPr>
              <w:t>IU/mL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)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A6516A" w14:textId="1BFA768D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HCV</w:t>
            </w:r>
          </w:p>
        </w:tc>
      </w:tr>
      <w:tr w:rsidR="00C02489" w:rsidRPr="00E15393" w14:paraId="380D726C" w14:textId="77777777" w:rsidTr="00FD3A46">
        <w:trPr>
          <w:trHeight w:val="373"/>
        </w:trPr>
        <w:tc>
          <w:tcPr>
            <w:tcW w:w="1751" w:type="pct"/>
            <w:vMerge/>
            <w:tcBorders>
              <w:bottom w:val="single" w:sz="4" w:space="0" w:color="auto"/>
            </w:tcBorders>
          </w:tcPr>
          <w:p w14:paraId="580E3365" w14:textId="77777777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1422" w:type="pct"/>
            <w:tcBorders>
              <w:top w:val="single" w:sz="4" w:space="0" w:color="auto"/>
              <w:bottom w:val="single" w:sz="4" w:space="0" w:color="auto"/>
            </w:tcBorders>
          </w:tcPr>
          <w:p w14:paraId="33D69F1B" w14:textId="6B304A96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Assay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1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(</w:t>
            </w:r>
            <w:r w:rsidRPr="00F72410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/>
                <w:b/>
                <w:color w:val="000000" w:themeColor="text1"/>
              </w:rPr>
              <w:t xml:space="preserve">=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39)</w:t>
            </w:r>
          </w:p>
        </w:tc>
        <w:tc>
          <w:tcPr>
            <w:tcW w:w="1827" w:type="pct"/>
            <w:tcBorders>
              <w:top w:val="single" w:sz="4" w:space="0" w:color="auto"/>
              <w:bottom w:val="single" w:sz="4" w:space="0" w:color="auto"/>
            </w:tcBorders>
          </w:tcPr>
          <w:p w14:paraId="4BA29A7C" w14:textId="3C9C997C" w:rsidR="00C02489" w:rsidRPr="00E15393" w:rsidRDefault="00C02489" w:rsidP="00292B9E">
            <w:pPr>
              <w:spacing w:line="360" w:lineRule="auto"/>
              <w:jc w:val="both"/>
              <w:rPr>
                <w:rFonts w:ascii="Book Antiqua" w:hAnsi="Book Antiqua"/>
                <w:b/>
                <w:color w:val="000000" w:themeColor="text1"/>
              </w:rPr>
            </w:pPr>
            <w:r w:rsidRPr="00E15393">
              <w:rPr>
                <w:rFonts w:ascii="Book Antiqua" w:hAnsi="Book Antiqua"/>
                <w:b/>
                <w:color w:val="000000" w:themeColor="text1"/>
              </w:rPr>
              <w:t>Assay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2</w:t>
            </w:r>
            <w:r w:rsidR="00635CAE">
              <w:rPr>
                <w:rFonts w:ascii="Book Antiqua" w:hAnsi="Book Antiqua"/>
                <w:b/>
                <w:color w:val="000000" w:themeColor="text1"/>
              </w:rPr>
              <w:t xml:space="preserve">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(</w:t>
            </w:r>
            <w:r w:rsidRPr="00F72410">
              <w:rPr>
                <w:rFonts w:ascii="Book Antiqua" w:hAnsi="Book Antiqua"/>
                <w:b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/>
                <w:b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/>
                <w:b/>
                <w:color w:val="000000" w:themeColor="text1"/>
              </w:rPr>
              <w:t xml:space="preserve">= </w:t>
            </w:r>
            <w:r w:rsidRPr="00E15393">
              <w:rPr>
                <w:rFonts w:ascii="Book Antiqua" w:hAnsi="Book Antiqua"/>
                <w:b/>
                <w:color w:val="000000" w:themeColor="text1"/>
              </w:rPr>
              <w:t>39)</w:t>
            </w:r>
          </w:p>
        </w:tc>
      </w:tr>
      <w:tr w:rsidR="001A70C1" w:rsidRPr="00E15393" w14:paraId="2A23793D" w14:textId="77777777" w:rsidTr="00C02489">
        <w:trPr>
          <w:trHeight w:val="233"/>
        </w:trPr>
        <w:tc>
          <w:tcPr>
            <w:tcW w:w="1751" w:type="pct"/>
            <w:tcBorders>
              <w:top w:val="single" w:sz="4" w:space="0" w:color="auto"/>
            </w:tcBorders>
          </w:tcPr>
          <w:p w14:paraId="76EB57DF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1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-10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</w:tcBorders>
          </w:tcPr>
          <w:p w14:paraId="3D970085" w14:textId="7C667B28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4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(10.2%)</w:t>
            </w:r>
          </w:p>
        </w:tc>
        <w:tc>
          <w:tcPr>
            <w:tcW w:w="1827" w:type="pct"/>
            <w:tcBorders>
              <w:top w:val="single" w:sz="4" w:space="0" w:color="auto"/>
            </w:tcBorders>
          </w:tcPr>
          <w:p w14:paraId="64FBC78E" w14:textId="5D5C3338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2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(5.1%)</w:t>
            </w:r>
          </w:p>
        </w:tc>
      </w:tr>
      <w:tr w:rsidR="001A70C1" w:rsidRPr="00E15393" w14:paraId="316F8AC9" w14:textId="77777777" w:rsidTr="00F72410">
        <w:trPr>
          <w:trHeight w:val="387"/>
        </w:trPr>
        <w:tc>
          <w:tcPr>
            <w:tcW w:w="1751" w:type="pct"/>
          </w:tcPr>
          <w:p w14:paraId="2DEEED28" w14:textId="77777777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3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-10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22" w:type="pct"/>
          </w:tcPr>
          <w:p w14:paraId="420CE2C2" w14:textId="044FAD29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32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(82.0%)</w:t>
            </w:r>
          </w:p>
        </w:tc>
        <w:tc>
          <w:tcPr>
            <w:tcW w:w="1827" w:type="pct"/>
          </w:tcPr>
          <w:p w14:paraId="03641468" w14:textId="03C46CC7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28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(71.7%)</w:t>
            </w:r>
          </w:p>
        </w:tc>
      </w:tr>
      <w:tr w:rsidR="001A70C1" w:rsidRPr="00E15393" w14:paraId="7CC06C7A" w14:textId="77777777" w:rsidTr="00F72410">
        <w:trPr>
          <w:trHeight w:val="387"/>
        </w:trPr>
        <w:tc>
          <w:tcPr>
            <w:tcW w:w="1751" w:type="pct"/>
            <w:tcBorders>
              <w:bottom w:val="single" w:sz="4" w:space="0" w:color="auto"/>
            </w:tcBorders>
          </w:tcPr>
          <w:p w14:paraId="1F2C12EB" w14:textId="16B43F09" w:rsidR="001A70C1" w:rsidRPr="00E15393" w:rsidRDefault="001A70C1" w:rsidP="00292B9E">
            <w:pPr>
              <w:spacing w:line="360" w:lineRule="auto"/>
              <w:jc w:val="both"/>
              <w:rPr>
                <w:rFonts w:ascii="Book Antiqua" w:hAnsi="Book Antiqua"/>
                <w:color w:val="000000" w:themeColor="text1"/>
              </w:rPr>
            </w:pP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&gt;</w:t>
            </w:r>
            <w:r w:rsidR="00635CAE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</w:rPr>
              <w:t>10</w:t>
            </w:r>
            <w:r w:rsidRPr="00E15393">
              <w:rPr>
                <w:rFonts w:ascii="Book Antiqua" w:hAnsi="Book Antiqua" w:cs="Times New Roman"/>
                <w:bCs/>
                <w:color w:val="000000" w:themeColor="text1"/>
                <w:shd w:val="clear" w:color="auto" w:fill="FFFFFF"/>
                <w:vertAlign w:val="superscript"/>
              </w:rPr>
              <w:t>6</w:t>
            </w:r>
          </w:p>
        </w:tc>
        <w:tc>
          <w:tcPr>
            <w:tcW w:w="1422" w:type="pct"/>
            <w:tcBorders>
              <w:bottom w:val="single" w:sz="4" w:space="0" w:color="auto"/>
            </w:tcBorders>
          </w:tcPr>
          <w:p w14:paraId="78DE894D" w14:textId="54050E9F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3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(7.69%)</w:t>
            </w:r>
          </w:p>
        </w:tc>
        <w:tc>
          <w:tcPr>
            <w:tcW w:w="1827" w:type="pct"/>
            <w:tcBorders>
              <w:bottom w:val="single" w:sz="4" w:space="0" w:color="auto"/>
            </w:tcBorders>
          </w:tcPr>
          <w:p w14:paraId="0C463734" w14:textId="0DE30316" w:rsidR="001A70C1" w:rsidRPr="00E15393" w:rsidRDefault="00F72410" w:rsidP="00292B9E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F72410">
              <w:rPr>
                <w:rFonts w:ascii="Book Antiqua" w:hAnsi="Book Antiqua" w:cs="Times New Roman"/>
                <w:i/>
                <w:iCs/>
                <w:color w:val="000000" w:themeColor="text1"/>
              </w:rPr>
              <w:t>n</w:t>
            </w:r>
            <w:r w:rsidR="00B435A2">
              <w:rPr>
                <w:rFonts w:ascii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B435A2">
              <w:rPr>
                <w:rFonts w:ascii="Book Antiqua" w:hAnsi="Book Antiqua" w:cs="Times New Roman"/>
                <w:color w:val="000000" w:themeColor="text1"/>
              </w:rPr>
              <w:t xml:space="preserve">=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9</w:t>
            </w:r>
            <w:r w:rsidR="00635CAE">
              <w:rPr>
                <w:rFonts w:ascii="Book Antiqua" w:hAnsi="Book Antiqua" w:cs="Times New Roman"/>
                <w:color w:val="000000" w:themeColor="text1"/>
              </w:rPr>
              <w:t xml:space="preserve"> </w:t>
            </w:r>
            <w:r w:rsidR="001A70C1" w:rsidRPr="00E15393">
              <w:rPr>
                <w:rFonts w:ascii="Book Antiqua" w:hAnsi="Book Antiqua" w:cs="Times New Roman"/>
                <w:color w:val="000000" w:themeColor="text1"/>
              </w:rPr>
              <w:t>(23.07%)</w:t>
            </w:r>
          </w:p>
        </w:tc>
      </w:tr>
    </w:tbl>
    <w:p w14:paraId="7D0E7310" w14:textId="5B3C570B" w:rsidR="00A77B3E" w:rsidRPr="00F72410" w:rsidRDefault="001A70C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E15393">
        <w:rPr>
          <w:rFonts w:ascii="Book Antiqua" w:hAnsi="Book Antiqua"/>
          <w:color w:val="000000" w:themeColor="text1"/>
        </w:rPr>
        <w:t>HCV: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Hepatitis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C</w:t>
      </w:r>
      <w:r w:rsidR="00635CAE">
        <w:rPr>
          <w:rFonts w:ascii="Book Antiqua" w:hAnsi="Book Antiqua"/>
          <w:color w:val="000000" w:themeColor="text1"/>
        </w:rPr>
        <w:t xml:space="preserve"> </w:t>
      </w:r>
      <w:r w:rsidRPr="00E15393">
        <w:rPr>
          <w:rFonts w:ascii="Book Antiqua" w:hAnsi="Book Antiqua"/>
          <w:color w:val="000000" w:themeColor="text1"/>
        </w:rPr>
        <w:t>virus</w:t>
      </w:r>
      <w:r w:rsidR="00C02489">
        <w:rPr>
          <w:rFonts w:ascii="Book Antiqua" w:hAnsi="Book Antiqua"/>
          <w:color w:val="000000" w:themeColor="text1"/>
        </w:rPr>
        <w:t>.</w:t>
      </w:r>
    </w:p>
    <w:sectPr w:rsidR="00A77B3E" w:rsidRPr="00F72410" w:rsidSect="0098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53DE2" w14:textId="77777777" w:rsidR="00145E06" w:rsidRDefault="00145E06" w:rsidP="001A70C1">
      <w:r>
        <w:separator/>
      </w:r>
    </w:p>
  </w:endnote>
  <w:endnote w:type="continuationSeparator" w:id="0">
    <w:p w14:paraId="110CE18A" w14:textId="77777777" w:rsidR="00145E06" w:rsidRDefault="00145E06" w:rsidP="001A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1005165095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FEB4C52" w14:textId="77777777" w:rsidR="001A70C1" w:rsidRPr="00EB4D0B" w:rsidRDefault="00A415BE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B4D0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1A70C1" w:rsidRPr="00EB4D0B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53FB1" w:rsidRPr="00EB4D0B">
              <w:rPr>
                <w:rFonts w:ascii="Book Antiqua" w:hAnsi="Book Antiqua"/>
                <w:noProof/>
                <w:sz w:val="24"/>
                <w:szCs w:val="24"/>
              </w:rPr>
              <w:t>5</w: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1A70C1" w:rsidRPr="00EB4D0B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="001A70C1" w:rsidRPr="00EB4D0B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53FB1" w:rsidRPr="00EB4D0B">
              <w:rPr>
                <w:rFonts w:ascii="Book Antiqua" w:hAnsi="Book Antiqua"/>
                <w:noProof/>
                <w:sz w:val="24"/>
                <w:szCs w:val="24"/>
              </w:rPr>
              <w:t>24</w:t>
            </w:r>
            <w:r w:rsidRPr="00EB4D0B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0DBEDCA" w14:textId="77777777" w:rsidR="001A70C1" w:rsidRDefault="001A7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C8B4C" w14:textId="77777777" w:rsidR="00145E06" w:rsidRDefault="00145E06" w:rsidP="001A70C1">
      <w:r>
        <w:separator/>
      </w:r>
    </w:p>
  </w:footnote>
  <w:footnote w:type="continuationSeparator" w:id="0">
    <w:p w14:paraId="04A848F5" w14:textId="77777777" w:rsidR="00145E06" w:rsidRDefault="00145E06" w:rsidP="001A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45E06"/>
    <w:rsid w:val="0019039C"/>
    <w:rsid w:val="001A4C4D"/>
    <w:rsid w:val="001A69DF"/>
    <w:rsid w:val="001A70C1"/>
    <w:rsid w:val="001E205D"/>
    <w:rsid w:val="002D0ADA"/>
    <w:rsid w:val="00303CD1"/>
    <w:rsid w:val="00365347"/>
    <w:rsid w:val="003842C6"/>
    <w:rsid w:val="0039316E"/>
    <w:rsid w:val="00397E7F"/>
    <w:rsid w:val="00443BCD"/>
    <w:rsid w:val="00456B9E"/>
    <w:rsid w:val="0046219A"/>
    <w:rsid w:val="00481B1A"/>
    <w:rsid w:val="004B06DA"/>
    <w:rsid w:val="00536462"/>
    <w:rsid w:val="00556688"/>
    <w:rsid w:val="00577B87"/>
    <w:rsid w:val="005A1082"/>
    <w:rsid w:val="005E6697"/>
    <w:rsid w:val="006215AF"/>
    <w:rsid w:val="00635CAE"/>
    <w:rsid w:val="006409AA"/>
    <w:rsid w:val="00642D44"/>
    <w:rsid w:val="00646216"/>
    <w:rsid w:val="006615CC"/>
    <w:rsid w:val="006B5A7D"/>
    <w:rsid w:val="006E52D7"/>
    <w:rsid w:val="007229DD"/>
    <w:rsid w:val="0077307A"/>
    <w:rsid w:val="007B7B42"/>
    <w:rsid w:val="007E2777"/>
    <w:rsid w:val="00815360"/>
    <w:rsid w:val="00827BAD"/>
    <w:rsid w:val="0083228A"/>
    <w:rsid w:val="00835658"/>
    <w:rsid w:val="00836910"/>
    <w:rsid w:val="00887FED"/>
    <w:rsid w:val="008D3A9B"/>
    <w:rsid w:val="008F7CB2"/>
    <w:rsid w:val="00907FEA"/>
    <w:rsid w:val="00944794"/>
    <w:rsid w:val="00953FBC"/>
    <w:rsid w:val="00977D35"/>
    <w:rsid w:val="00980602"/>
    <w:rsid w:val="00986CAE"/>
    <w:rsid w:val="009C1ECC"/>
    <w:rsid w:val="009E0DE1"/>
    <w:rsid w:val="00A12F46"/>
    <w:rsid w:val="00A25FD2"/>
    <w:rsid w:val="00A33EC5"/>
    <w:rsid w:val="00A415BE"/>
    <w:rsid w:val="00A66B7F"/>
    <w:rsid w:val="00A77B3E"/>
    <w:rsid w:val="00AB233F"/>
    <w:rsid w:val="00B0368C"/>
    <w:rsid w:val="00B348FE"/>
    <w:rsid w:val="00B435A2"/>
    <w:rsid w:val="00B6695E"/>
    <w:rsid w:val="00B812DF"/>
    <w:rsid w:val="00C00370"/>
    <w:rsid w:val="00C02489"/>
    <w:rsid w:val="00CA2A55"/>
    <w:rsid w:val="00D01993"/>
    <w:rsid w:val="00D15065"/>
    <w:rsid w:val="00D20F2D"/>
    <w:rsid w:val="00D4504C"/>
    <w:rsid w:val="00D454E5"/>
    <w:rsid w:val="00DB56F8"/>
    <w:rsid w:val="00DD44EF"/>
    <w:rsid w:val="00DE46DD"/>
    <w:rsid w:val="00DE7DAF"/>
    <w:rsid w:val="00E95B52"/>
    <w:rsid w:val="00EA17FF"/>
    <w:rsid w:val="00EA56AE"/>
    <w:rsid w:val="00EA755C"/>
    <w:rsid w:val="00EB4D0B"/>
    <w:rsid w:val="00ED7B4B"/>
    <w:rsid w:val="00F53FB1"/>
    <w:rsid w:val="00F56666"/>
    <w:rsid w:val="00F72410"/>
    <w:rsid w:val="00F9010A"/>
    <w:rsid w:val="00FA7FB0"/>
    <w:rsid w:val="00FD168C"/>
    <w:rsid w:val="00FF6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814FD5"/>
  <w15:docId w15:val="{5C8F010C-CDC4-411C-963E-B255B1C2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6C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A70C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1A70C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1A70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A70C1"/>
    <w:rPr>
      <w:sz w:val="18"/>
      <w:szCs w:val="18"/>
    </w:rPr>
  </w:style>
  <w:style w:type="table" w:styleId="TableGrid">
    <w:name w:val="Table Grid"/>
    <w:basedOn w:val="TableNormal"/>
    <w:uiPriority w:val="59"/>
    <w:rsid w:val="001A70C1"/>
    <w:rPr>
      <w:rFonts w:asciiTheme="minorHAnsi" w:hAnsiTheme="minorHAnsi" w:cstheme="minorBidi"/>
      <w:sz w:val="22"/>
      <w:szCs w:val="22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1E205D"/>
    <w:rPr>
      <w:sz w:val="24"/>
      <w:szCs w:val="24"/>
    </w:rPr>
  </w:style>
  <w:style w:type="paragraph" w:styleId="BalloonText">
    <w:name w:val="Balloon Text"/>
    <w:basedOn w:val="Normal"/>
    <w:link w:val="BalloonTextChar"/>
    <w:rsid w:val="0030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3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4618</Words>
  <Characters>26328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van Velkinburgh</cp:lastModifiedBy>
  <cp:revision>2</cp:revision>
  <dcterms:created xsi:type="dcterms:W3CDTF">2023-08-16T20:43:00Z</dcterms:created>
  <dcterms:modified xsi:type="dcterms:W3CDTF">2023-08-16T20:43:00Z</dcterms:modified>
</cp:coreProperties>
</file>