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Oncology</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89352</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META-ANALYSIS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Transarterial chemoembolization plus stent</w:t>
      </w:r>
      <w:r>
        <w:rPr>
          <w:rFonts w:hint="eastAsia" w:ascii="Book Antiqua" w:hAnsi="Book Antiqua" w:eastAsia="宋体" w:cs="Book Antiqua"/>
          <w:b/>
          <w:bCs/>
          <w:color w:val="000000"/>
          <w:lang w:val="en-US" w:eastAsia="zh-CN"/>
        </w:rPr>
        <w:t xml:space="preserve"> placement</w:t>
      </w:r>
      <w:r>
        <w:rPr>
          <w:rFonts w:ascii="Book Antiqua" w:hAnsi="Book Antiqua" w:eastAsia="Book Antiqua" w:cs="Book Antiqua"/>
          <w:b/>
          <w:bCs/>
          <w:color w:val="000000"/>
        </w:rPr>
        <w:t xml:space="preserve"> for hepatocellular carcinoma with main portal vein tumor thrombosis: A meta-analysis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Sui WF </w:t>
      </w:r>
      <w:r>
        <w:rPr>
          <w:rFonts w:ascii="Book Antiqua" w:hAnsi="Book Antiqua" w:eastAsia="Book Antiqua" w:cs="Book Antiqua"/>
          <w:i/>
          <w:iCs/>
          <w:color w:val="000000"/>
        </w:rPr>
        <w:t>et al</w:t>
      </w:r>
      <w:r>
        <w:rPr>
          <w:rFonts w:ascii="Book Antiqua" w:hAnsi="Book Antiqua" w:eastAsia="Book Antiqua" w:cs="Book Antiqua"/>
          <w:color w:val="000000"/>
        </w:rPr>
        <w:t>. Therapy for HCC with main PVTT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Wei-Fan Sui, Jian-Yun Li, Jian-Hua Fu</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Wei-Fan Sui, Jian-Yun Li, Jian-Hua Fu, </w:t>
      </w:r>
      <w:r>
        <w:rPr>
          <w:rFonts w:hint="eastAsia" w:ascii="Book Antiqua" w:hAnsi="Book Antiqua" w:eastAsia="宋体" w:cs="Book Antiqua"/>
          <w:b w:val="0"/>
          <w:bCs w:val="0"/>
          <w:color w:val="000000"/>
          <w:lang w:val="en-US" w:eastAsia="zh-CN"/>
        </w:rPr>
        <w:t xml:space="preserve">Department of </w:t>
      </w:r>
      <w:r>
        <w:rPr>
          <w:rFonts w:ascii="Book Antiqua" w:hAnsi="Book Antiqua" w:eastAsia="Book Antiqua" w:cs="Book Antiqua"/>
          <w:color w:val="000000"/>
        </w:rPr>
        <w:t>Interventional Radiology, Zhenjiang First People's Hospital, Zhenjiang 212000, Jiangsu Province,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rPr>
        <w:t>Fu JH</w:t>
      </w:r>
      <w:r>
        <w:rPr>
          <w:rFonts w:ascii="Book Antiqua" w:hAnsi="Book Antiqua" w:eastAsia="Book Antiqua" w:cs="Book Antiqua"/>
          <w:color w:val="000000"/>
        </w:rPr>
        <w:t xml:space="preserve"> designed the research study; </w:t>
      </w:r>
      <w:r>
        <w:rPr>
          <w:rFonts w:ascii="Book Antiqua" w:hAnsi="Book Antiqua" w:eastAsia="Book Antiqua" w:cs="Book Antiqua"/>
        </w:rPr>
        <w:t>Li JY</w:t>
      </w:r>
      <w:r>
        <w:rPr>
          <w:rFonts w:ascii="Book Antiqua" w:hAnsi="Book Antiqua" w:eastAsia="Book Antiqua" w:cs="Book Antiqua"/>
          <w:color w:val="000000"/>
        </w:rPr>
        <w:t xml:space="preserve"> and </w:t>
      </w:r>
      <w:r>
        <w:rPr>
          <w:rFonts w:ascii="Book Antiqua" w:hAnsi="Book Antiqua" w:eastAsia="Book Antiqua" w:cs="Book Antiqua"/>
        </w:rPr>
        <w:t>Sui WF</w:t>
      </w:r>
      <w:r>
        <w:rPr>
          <w:rFonts w:ascii="Book Antiqua" w:hAnsi="Book Antiqua" w:eastAsia="Book Antiqua" w:cs="Book Antiqua"/>
          <w:color w:val="000000"/>
        </w:rPr>
        <w:t xml:space="preserve"> performed the research; </w:t>
      </w:r>
      <w:r>
        <w:rPr>
          <w:rFonts w:ascii="Book Antiqua" w:hAnsi="Book Antiqua" w:eastAsia="Book Antiqua" w:cs="Book Antiqua"/>
        </w:rPr>
        <w:t>Sui WF</w:t>
      </w:r>
      <w:r>
        <w:rPr>
          <w:rFonts w:ascii="Book Antiqua" w:hAnsi="Book Antiqua" w:eastAsia="Book Antiqua" w:cs="Book Antiqua"/>
          <w:color w:val="000000"/>
        </w:rPr>
        <w:t xml:space="preserve"> analyzed the data and wrote the manuscript; all authors have read and approve</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the final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Jian-Hua Fu, Doctor, Director, </w:t>
      </w:r>
      <w:r>
        <w:rPr>
          <w:rFonts w:hint="eastAsia" w:ascii="Book Antiqua" w:hAnsi="Book Antiqua" w:eastAsia="宋体" w:cs="Book Antiqua"/>
          <w:b w:val="0"/>
          <w:bCs w:val="0"/>
          <w:color w:val="000000"/>
          <w:lang w:val="en-US" w:eastAsia="zh-CN"/>
        </w:rPr>
        <w:t xml:space="preserve">Department of </w:t>
      </w:r>
      <w:r>
        <w:rPr>
          <w:rFonts w:ascii="Book Antiqua" w:hAnsi="Book Antiqua" w:eastAsia="Book Antiqua" w:cs="Book Antiqua"/>
          <w:color w:val="000000"/>
        </w:rPr>
        <w:t>Interventional Radiology, Zhenjiang First People’s Hospital, No. 8 Dianli Road, Zhenjiang 212000, Jiangsu Province, China. suiweifan@126.com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29, 2023</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January 5, 2024</w:t>
      </w:r>
    </w:p>
    <w:p>
      <w:pPr>
        <w:adjustRightInd/>
        <w:snapToGrid/>
        <w:spacing w:line="360" w:lineRule="auto"/>
        <w:jc w:val="left"/>
        <w:rPr>
          <w:rFonts w:ascii="Book Antiqua" w:hAnsi="Book Antiqua"/>
        </w:rPr>
      </w:pPr>
      <w:r>
        <w:rPr>
          <w:rFonts w:ascii="Book Antiqua" w:hAnsi="Book Antiqua" w:eastAsia="Book Antiqua" w:cs="Book Antiqua"/>
          <w:b/>
          <w:bCs/>
        </w:rPr>
        <w:t xml:space="preserve">Accepted: </w:t>
      </w:r>
      <w:bookmarkStart w:id="0" w:name="OLE_LINK8118"/>
      <w:bookmarkStart w:id="1" w:name="OLE_LINK1401"/>
      <w:bookmarkStart w:id="2" w:name="OLE_LINK8126"/>
      <w:bookmarkStart w:id="3" w:name="OLE_LINK117"/>
      <w:bookmarkStart w:id="4" w:name="OLE_LINK81"/>
      <w:bookmarkStart w:id="5" w:name="OLE_LINK1464"/>
      <w:bookmarkStart w:id="6" w:name="OLE_LINK6803"/>
      <w:bookmarkStart w:id="7" w:name="OLE_LINK7758"/>
      <w:bookmarkStart w:id="8" w:name="OLE_LINK53"/>
      <w:bookmarkStart w:id="9" w:name="OLE_LINK7726"/>
      <w:bookmarkStart w:id="10" w:name="OLE_LINK7821"/>
      <w:bookmarkStart w:id="11" w:name="OLE_LINK7819"/>
      <w:bookmarkStart w:id="12" w:name="OLE_LINK1358"/>
      <w:bookmarkStart w:id="13" w:name="OLE_LINK113"/>
      <w:bookmarkStart w:id="14" w:name="OLE_LINK88"/>
      <w:bookmarkStart w:id="15" w:name="OLE_LINK1446"/>
      <w:bookmarkStart w:id="16" w:name="OLE_LINK1458"/>
      <w:bookmarkStart w:id="17" w:name="OLE_LINK7919"/>
      <w:bookmarkStart w:id="18" w:name="OLE_LINK130"/>
      <w:bookmarkStart w:id="19" w:name="OLE_LINK7959"/>
      <w:bookmarkStart w:id="20" w:name="OLE_LINK8161"/>
      <w:bookmarkStart w:id="21" w:name="OLE_LINK8154"/>
      <w:bookmarkStart w:id="22" w:name="OLE_LINK1227"/>
      <w:bookmarkStart w:id="23" w:name="OLE_LINK7767"/>
      <w:bookmarkStart w:id="24" w:name="OLE_LINK7941"/>
      <w:bookmarkStart w:id="25" w:name="OLE_LINK8122"/>
      <w:bookmarkStart w:id="26" w:name="OLE_LINK1246"/>
      <w:bookmarkStart w:id="27" w:name="OLE_LINK7782"/>
      <w:bookmarkStart w:id="28" w:name="OLE_LINK7677"/>
      <w:bookmarkStart w:id="29" w:name="OLE_LINK8111"/>
      <w:bookmarkStart w:id="30" w:name="OLE_LINK107"/>
      <w:bookmarkStart w:id="31" w:name="OLE_LINK8164"/>
      <w:bookmarkStart w:id="32" w:name="OLE_LINK8169"/>
      <w:bookmarkStart w:id="33" w:name="OLE_LINK7945"/>
      <w:bookmarkStart w:id="34" w:name="OLE_LINK6812"/>
      <w:bookmarkStart w:id="35" w:name="OLE_LINK8133"/>
      <w:bookmarkStart w:id="36" w:name="OLE_LINK1231"/>
      <w:bookmarkStart w:id="37" w:name="OLE_LINK1222"/>
      <w:bookmarkStart w:id="38" w:name="OLE_LINK7931"/>
      <w:bookmarkStart w:id="39" w:name="OLE_LINK8150"/>
      <w:bookmarkStart w:id="40" w:name="OLE_LINK8101"/>
      <w:bookmarkStart w:id="41" w:name="OLE_LINK7253"/>
      <w:bookmarkStart w:id="42" w:name="OLE_LINK7550"/>
      <w:bookmarkStart w:id="43" w:name="OLE_LINK7250"/>
      <w:bookmarkStart w:id="44" w:name="OLE_LINK7571"/>
      <w:bookmarkStart w:id="45" w:name="OLE_LINK7633"/>
      <w:bookmarkStart w:id="46" w:name="OLE_LINK7597"/>
      <w:bookmarkStart w:id="47" w:name="OLE_LINK7568"/>
      <w:bookmarkStart w:id="48" w:name="OLE_LINK8142"/>
      <w:bookmarkStart w:id="49" w:name="OLE_LINK1198"/>
      <w:bookmarkStart w:id="50" w:name="OLE_LINK102"/>
      <w:bookmarkStart w:id="51" w:name="OLE_LINK6798"/>
      <w:bookmarkStart w:id="52" w:name="OLE_LINK1242"/>
      <w:bookmarkStart w:id="53" w:name="OLE_LINK8097"/>
      <w:bookmarkStart w:id="54" w:name="OLE_LINK7547"/>
      <w:bookmarkStart w:id="55" w:name="OLE_LINK7611"/>
      <w:bookmarkStart w:id="56" w:name="OLE_LINK7243"/>
      <w:bookmarkStart w:id="57" w:name="OLE_LINK7608"/>
      <w:bookmarkStart w:id="58" w:name="OLE_LINK7515"/>
      <w:bookmarkStart w:id="59" w:name="OLE_LINK7625"/>
      <w:bookmarkStart w:id="60" w:name="OLE_LINK7530"/>
      <w:bookmarkStart w:id="61" w:name="OLE_LINK7583"/>
      <w:bookmarkStart w:id="62" w:name="OLE_LINK7527"/>
      <w:bookmarkStart w:id="63" w:name="OLE_LINK7616"/>
      <w:bookmarkStart w:id="64" w:name="OLE_LINK7641"/>
      <w:bookmarkStart w:id="65" w:name="OLE_LINK7577"/>
      <w:bookmarkStart w:id="66" w:name="OLE_LINK7574"/>
      <w:bookmarkStart w:id="67" w:name="OLE_LINK7629"/>
      <w:bookmarkStart w:id="68" w:name="OLE_LINK7237"/>
      <w:bookmarkStart w:id="69" w:name="OLE_LINK7559"/>
      <w:bookmarkStart w:id="70" w:name="OLE_LINK7522"/>
      <w:bookmarkStart w:id="71" w:name="OLE_LINK7587"/>
      <w:bookmarkStart w:id="72" w:name="OLE_LINK7513"/>
      <w:bookmarkStart w:id="73" w:name="OLE_LINK7578"/>
      <w:bookmarkStart w:id="74" w:name="OLE_LINK7939"/>
      <w:bookmarkStart w:id="75" w:name="OLE_LINK8410"/>
      <w:bookmarkStart w:id="76" w:name="OLE_LINK8403"/>
      <w:bookmarkStart w:id="77" w:name="OLE_LINK8584"/>
      <w:bookmarkStart w:id="78" w:name="OLE_LINK8564"/>
      <w:bookmarkStart w:id="79" w:name="OLE_LINK8224"/>
      <w:bookmarkStart w:id="80" w:name="OLE_LINK8438"/>
      <w:bookmarkStart w:id="81" w:name="OLE_LINK8418"/>
      <w:bookmarkStart w:id="82" w:name="OLE_LINK8239"/>
      <w:bookmarkStart w:id="83" w:name="OLE_LINK8276"/>
      <w:bookmarkStart w:id="84" w:name="OLE_LINK8444"/>
      <w:bookmarkStart w:id="85" w:name="OLE_LINK8432"/>
      <w:bookmarkStart w:id="86" w:name="OLE_LINK8467"/>
      <w:bookmarkStart w:id="87" w:name="OLE_LINK8316"/>
      <w:bookmarkStart w:id="88" w:name="OLE_LINK8267"/>
      <w:bookmarkStart w:id="89" w:name="OLE_LINK8471"/>
      <w:bookmarkStart w:id="90" w:name="OLE_LINK8575"/>
      <w:bookmarkStart w:id="91" w:name="OLE_LINK8248"/>
      <w:bookmarkStart w:id="92" w:name="OLE_LINK8311"/>
      <w:bookmarkStart w:id="93" w:name="OLE_LINK8426"/>
      <w:bookmarkStart w:id="94" w:name="OLE_LINK8303"/>
      <w:bookmarkStart w:id="95" w:name="OLE_LINK8448"/>
      <w:bookmarkStart w:id="96" w:name="OLE_LINK8235"/>
      <w:bookmarkStart w:id="97" w:name="OLE_LINK8328"/>
      <w:bookmarkStart w:id="98" w:name="OLE_LINK8283"/>
      <w:bookmarkStart w:id="99" w:name="OLE_LINK8495"/>
      <w:bookmarkStart w:id="100" w:name="OLE_LINK8490"/>
      <w:bookmarkStart w:id="101" w:name="OLE_LINK62"/>
      <w:bookmarkStart w:id="102" w:name="OLE_LINK8319"/>
      <w:bookmarkStart w:id="103" w:name="OLE_LINK8435"/>
      <w:bookmarkStart w:id="104" w:name="OLE_LINK68"/>
      <w:bookmarkStart w:id="105" w:name="OLE_LINK8466"/>
      <w:bookmarkStart w:id="106" w:name="OLE_LINK8475"/>
      <w:bookmarkStart w:id="107" w:name="OLE_LINK8227"/>
      <w:bookmarkStart w:id="108" w:name="OLE_LINK8439"/>
      <w:bookmarkStart w:id="109" w:name="OLE_LINK8549"/>
      <w:bookmarkStart w:id="110" w:name="OLE_LINK8470"/>
      <w:bookmarkStart w:id="111" w:name="OLE_LINK8510"/>
      <w:bookmarkStart w:id="112" w:name="OLE_LINK1392"/>
      <w:bookmarkStart w:id="113" w:name="OLE_LINK45"/>
      <w:bookmarkStart w:id="114" w:name="OLE_LINK1347"/>
      <w:bookmarkStart w:id="115" w:name="OLE_LINK8455"/>
      <w:bookmarkStart w:id="116" w:name="OLE_LINK8404"/>
      <w:bookmarkStart w:id="117" w:name="OLE_LINK8402"/>
      <w:bookmarkStart w:id="118" w:name="OLE_LINK8462"/>
      <w:bookmarkStart w:id="119" w:name="OLE_LINK8443"/>
      <w:bookmarkStart w:id="120" w:name="OLE_LINK8579"/>
      <w:bookmarkStart w:id="121" w:name="OLE_LINK8451"/>
      <w:bookmarkStart w:id="122" w:name="OLE_LINK8305"/>
      <w:bookmarkStart w:id="123" w:name="OLE_LINK8586"/>
      <w:bookmarkStart w:id="124" w:name="OLE_LINK8548"/>
      <w:bookmarkStart w:id="125" w:name="OLE_LINK7891"/>
      <w:bookmarkStart w:id="126" w:name="OLE_LINK8485"/>
      <w:bookmarkStart w:id="127" w:name="OLE_LINK8254"/>
      <w:bookmarkStart w:id="128" w:name="OLE_LINK28"/>
      <w:bookmarkStart w:id="129" w:name="OLE_LINK1408"/>
      <w:bookmarkStart w:id="130" w:name="OLE_LINK1366"/>
      <w:bookmarkStart w:id="131" w:name="OLE_LINK1417"/>
      <w:bookmarkStart w:id="132" w:name="OLE_LINK27"/>
      <w:bookmarkStart w:id="133" w:name="OLE_LINK1413"/>
      <w:bookmarkStart w:id="134" w:name="OLE_LINK8587"/>
      <w:bookmarkStart w:id="135" w:name="OLE_LINK8558"/>
      <w:bookmarkStart w:id="136" w:name="OLE_LINK5"/>
      <w:bookmarkStart w:id="137" w:name="OLE_LINK8498"/>
      <w:bookmarkStart w:id="138" w:name="OLE_LINK1339"/>
      <w:bookmarkStart w:id="139" w:name="OLE_LINK1431"/>
      <w:bookmarkStart w:id="140" w:name="OLE_LINK8104"/>
      <w:bookmarkStart w:id="141" w:name="OLE_LINK127"/>
      <w:bookmarkStart w:id="142" w:name="OLE_LINK124"/>
      <w:bookmarkStart w:id="143" w:name="OLE_LINK92"/>
      <w:bookmarkStart w:id="144" w:name="OLE_LINK1450"/>
      <w:bookmarkStart w:id="145" w:name="OLE_LINK7746"/>
      <w:bookmarkStart w:id="146" w:name="OLE_LINK8565"/>
      <w:bookmarkStart w:id="147" w:name="OLE_LINK1380"/>
      <w:bookmarkStart w:id="148" w:name="OLE_LINK76"/>
      <w:bookmarkStart w:id="149" w:name="OLE_LINK8555"/>
      <w:bookmarkStart w:id="150" w:name="OLE_LINK24"/>
      <w:bookmarkStart w:id="151" w:name="OLE_LINK1426"/>
      <w:bookmarkStart w:id="152" w:name="OLE_LINK7808"/>
      <w:bookmarkStart w:id="153" w:name="OLE_LINK1442"/>
      <w:bookmarkStart w:id="154" w:name="OLE_LINK8"/>
      <w:bookmarkStart w:id="155" w:name="OLE_LINK35"/>
      <w:bookmarkStart w:id="156" w:name="OLE_LINK1376"/>
      <w:bookmarkStart w:id="157" w:name="OLE_LINK1310"/>
      <w:bookmarkStart w:id="158" w:name="OLE_LINK1232"/>
      <w:bookmarkStart w:id="159" w:name="OLE_LINK49"/>
      <w:bookmarkStart w:id="160" w:name="OLE_LINK197"/>
      <w:bookmarkStart w:id="161" w:name="OLE_LINK65"/>
      <w:bookmarkStart w:id="162" w:name="OLE_LINK184"/>
      <w:bookmarkStart w:id="163" w:name="OLE_LINK108"/>
      <w:bookmarkStart w:id="164" w:name="OLE_LINK100"/>
      <w:bookmarkStart w:id="165" w:name="OLE_LINK174"/>
      <w:bookmarkStart w:id="166" w:name="OLE_LINK1241"/>
      <w:bookmarkStart w:id="167" w:name="OLE_LINK75"/>
      <w:bookmarkStart w:id="168" w:name="OLE_LINK84"/>
      <w:bookmarkStart w:id="169" w:name="OLE_LINK40"/>
      <w:bookmarkStart w:id="170" w:name="OLE_LINK41"/>
      <w:bookmarkStart w:id="171" w:name="OLE_LINK203"/>
      <w:bookmarkStart w:id="172" w:name="OLE_LINK177"/>
      <w:bookmarkStart w:id="173" w:name="OLE_LINK187"/>
      <w:bookmarkStart w:id="174" w:name="OLE_LINK87"/>
      <w:bookmarkStart w:id="175" w:name="OLE_LINK36"/>
      <w:bookmarkStart w:id="176" w:name="OLE_LINK54"/>
      <w:bookmarkStart w:id="177" w:name="OLE_LINK29"/>
      <w:bookmarkStart w:id="178" w:name="OLE_LINK72"/>
      <w:bookmarkStart w:id="179" w:name="OLE_LINK103"/>
      <w:bookmarkStart w:id="180" w:name="OLE_LINK226"/>
      <w:bookmarkStart w:id="181" w:name="OLE_LINK34"/>
      <w:bookmarkStart w:id="182" w:name="OLE_LINK11"/>
      <w:bookmarkStart w:id="183" w:name="OLE_LINK192"/>
      <w:bookmarkStart w:id="184" w:name="OLE_LINK46"/>
      <w:bookmarkStart w:id="185" w:name="OLE_LINK82"/>
      <w:bookmarkStart w:id="186" w:name="OLE_LINK60"/>
      <w:bookmarkStart w:id="187" w:name="OLE_LINK216"/>
      <w:bookmarkStart w:id="188" w:name="OLE_LINK57"/>
      <w:bookmarkStart w:id="189" w:name="OLE_LINK236"/>
      <w:bookmarkStart w:id="190" w:name="OLE_LINK1219"/>
      <w:bookmarkStart w:id="191" w:name="OLE_LINK2"/>
      <w:bookmarkStart w:id="192" w:name="OLE_LINK51"/>
      <w:bookmarkStart w:id="193" w:name="OLE_LINK229"/>
      <w:bookmarkStart w:id="194" w:name="OLE_LINK78"/>
      <w:bookmarkStart w:id="195" w:name="OLE_LINK6"/>
      <w:bookmarkStart w:id="196" w:name="OLE_LINK20"/>
      <w:bookmarkStart w:id="197" w:name="OLE_LINK37"/>
      <w:bookmarkStart w:id="198" w:name="OLE_LINK208"/>
      <w:bookmarkStart w:id="199" w:name="OLE_LINK23"/>
      <w:bookmarkStart w:id="200" w:name="OLE_LINK26"/>
      <w:bookmarkStart w:id="201" w:name="OLE_LINK1352"/>
      <w:bookmarkStart w:id="202" w:name="OLE_LINK1340"/>
      <w:bookmarkStart w:id="203" w:name="OLE_LINK1267"/>
      <w:bookmarkStart w:id="204" w:name="OLE_LINK1286"/>
      <w:bookmarkStart w:id="205" w:name="OLE_LINK19"/>
      <w:bookmarkStart w:id="206" w:name="OLE_LINK1247"/>
      <w:bookmarkStart w:id="207" w:name="OLE_LINK12"/>
      <w:bookmarkStart w:id="208" w:name="OLE_LINK1220"/>
      <w:bookmarkStart w:id="209" w:name="OLE_LINK200"/>
      <w:bookmarkStart w:id="210" w:name="OLE_LINK1325"/>
      <w:bookmarkStart w:id="211" w:name="OLE_LINK66"/>
      <w:bookmarkStart w:id="212" w:name="OLE_LINK233"/>
      <w:bookmarkStart w:id="213" w:name="OLE_LINK1236"/>
      <w:bookmarkStart w:id="214" w:name="OLE_LINK1255"/>
      <w:bookmarkStart w:id="215" w:name="OLE_LINK1233"/>
      <w:bookmarkStart w:id="216" w:name="OLE_LINK74"/>
      <w:bookmarkStart w:id="217" w:name="OLE_LINK241"/>
      <w:bookmarkStart w:id="218" w:name="OLE_LINK1295"/>
      <w:bookmarkStart w:id="219" w:name="OLE_LINK1318"/>
      <w:bookmarkStart w:id="220" w:name="OLE_LINK42"/>
      <w:bookmarkStart w:id="221" w:name="OLE_LINK1290"/>
      <w:bookmarkStart w:id="222" w:name="OLE_LINK1327"/>
      <w:bookmarkStart w:id="223" w:name="OLE_LINK61"/>
      <w:bookmarkStart w:id="224" w:name="OLE_LINK21"/>
      <w:bookmarkStart w:id="225" w:name="OLE_LINK1326"/>
      <w:bookmarkStart w:id="226" w:name="OLE_LINK1324"/>
      <w:bookmarkStart w:id="227" w:name="OLE_LINK30"/>
      <w:bookmarkStart w:id="228" w:name="OLE_LINK1276"/>
      <w:bookmarkStart w:id="229" w:name="OLE_LINK1251"/>
      <w:bookmarkStart w:id="230" w:name="OLE_LINK219"/>
      <w:bookmarkStart w:id="231" w:name="OLE_LINK220"/>
      <w:bookmarkStart w:id="232" w:name="OLE_LINK1307"/>
      <w:bookmarkStart w:id="233" w:name="OLE_LINK1256"/>
      <w:bookmarkStart w:id="234" w:name="OLE_LINK1244"/>
      <w:bookmarkStart w:id="235" w:name="OLE_LINK1334"/>
      <w:bookmarkStart w:id="236" w:name="OLE_LINK1303"/>
      <w:bookmarkStart w:id="237" w:name="OLE_LINK1282"/>
      <w:bookmarkStart w:id="238" w:name="OLE_LINK1269"/>
      <w:bookmarkStart w:id="239" w:name="OLE_LINK1283"/>
      <w:bookmarkStart w:id="240" w:name="OLE_LINK1342"/>
      <w:bookmarkStart w:id="241" w:name="OLE_LINK1261"/>
      <w:bookmarkStart w:id="242" w:name="OLE_LINK1311"/>
      <w:bookmarkStart w:id="243" w:name="OLE_LINK7300"/>
      <w:bookmarkStart w:id="244" w:name="OLE_LINK1299"/>
      <w:bookmarkStart w:id="245" w:name="OLE_LINK1225"/>
      <w:bookmarkStart w:id="246" w:name="OLE_LINK1319"/>
      <w:bookmarkStart w:id="247" w:name="OLE_LINK1312"/>
      <w:bookmarkStart w:id="248" w:name="OLE_LINK3"/>
      <w:bookmarkStart w:id="249" w:name="OLE_LINK15"/>
      <w:bookmarkStart w:id="250" w:name="OLE_LINK1262"/>
      <w:bookmarkStart w:id="251" w:name="OLE_LINK1273"/>
      <w:bookmarkStart w:id="252" w:name="OLE_LINK1272"/>
      <w:bookmarkStart w:id="253" w:name="OLE_LINK7268"/>
      <w:bookmarkStart w:id="254" w:name="OLE_LINK1250"/>
      <w:bookmarkStart w:id="255" w:name="OLE_LINK7241"/>
      <w:bookmarkStart w:id="256" w:name="OLE_LINK7224"/>
      <w:bookmarkStart w:id="257" w:name="OLE_LINK1291"/>
      <w:bookmarkStart w:id="258" w:name="OLE_LINK7308"/>
      <w:bookmarkStart w:id="259" w:name="OLE_LINK1237"/>
      <w:bookmarkStart w:id="260" w:name="OLE_LINK1346"/>
      <w:bookmarkStart w:id="261" w:name="OLE_LINK1492"/>
      <w:bookmarkStart w:id="262" w:name="OLE_LINK1508"/>
      <w:bookmarkStart w:id="263" w:name="OLE_LINK7740"/>
      <w:bookmarkStart w:id="264" w:name="OLE_LINK1356"/>
      <w:bookmarkStart w:id="265" w:name="OLE_LINK1395"/>
      <w:bookmarkStart w:id="266" w:name="OLE_LINK7900"/>
      <w:bookmarkStart w:id="267" w:name="OLE_LINK1402"/>
      <w:bookmarkStart w:id="268" w:name="OLE_LINK7841"/>
      <w:bookmarkStart w:id="269" w:name="OLE_LINK7889"/>
      <w:bookmarkStart w:id="270" w:name="OLE_LINK1387"/>
      <w:bookmarkStart w:id="271" w:name="OLE_LINK7745"/>
      <w:bookmarkStart w:id="272" w:name="OLE_LINK1335"/>
      <w:bookmarkStart w:id="273" w:name="OLE_LINK7878"/>
      <w:bookmarkStart w:id="274" w:name="OLE_LINK1503"/>
      <w:bookmarkStart w:id="275" w:name="OLE_LINK7259"/>
      <w:bookmarkStart w:id="276" w:name="OLE_LINK7766"/>
      <w:bookmarkStart w:id="277" w:name="OLE_LINK1375"/>
      <w:bookmarkStart w:id="278" w:name="OLE_LINK7816"/>
      <w:bookmarkStart w:id="279" w:name="OLE_LINK1379"/>
      <w:bookmarkStart w:id="280" w:name="OLE_LINK1364"/>
      <w:bookmarkStart w:id="281" w:name="OLE_LINK7674"/>
      <w:bookmarkStart w:id="282" w:name="OLE_LINK7714"/>
      <w:bookmarkStart w:id="283" w:name="OLE_LINK1344"/>
      <w:bookmarkStart w:id="284" w:name="OLE_LINK7704"/>
      <w:bookmarkStart w:id="285" w:name="OLE_LINK7683"/>
      <w:bookmarkStart w:id="286" w:name="OLE_LINK7913"/>
      <w:bookmarkStart w:id="287" w:name="OLE_LINK1348"/>
      <w:bookmarkStart w:id="288" w:name="OLE_LINK1371"/>
      <w:bookmarkStart w:id="289" w:name="OLE_LINK1490"/>
      <w:bookmarkStart w:id="290" w:name="OLE_LINK7762"/>
      <w:bookmarkStart w:id="291" w:name="OLE_LINK7916"/>
      <w:bookmarkStart w:id="292" w:name="OLE_LINK1452"/>
      <w:bookmarkStart w:id="293" w:name="OLE_LINK1384"/>
      <w:bookmarkStart w:id="294" w:name="OLE_LINK7933"/>
      <w:bookmarkStart w:id="295" w:name="OLE_LINK7854"/>
      <w:bookmarkStart w:id="296" w:name="OLE_LINK7755"/>
      <w:bookmarkStart w:id="297" w:name="OLE_LINK8027"/>
      <w:bookmarkStart w:id="298" w:name="OLE_LINK7725"/>
      <w:bookmarkStart w:id="299" w:name="OLE_LINK1399"/>
      <w:bookmarkStart w:id="300" w:name="OLE_LINK1477"/>
      <w:bookmarkStart w:id="301" w:name="OLE_LINK8046"/>
      <w:bookmarkStart w:id="302" w:name="OLE_LINK7807"/>
      <w:bookmarkStart w:id="303" w:name="OLE_LINK1436"/>
      <w:bookmarkStart w:id="304" w:name="OLE_LINK1449"/>
      <w:bookmarkStart w:id="305" w:name="OLE_LINK7780"/>
      <w:bookmarkStart w:id="306" w:name="OLE_LINK7923"/>
      <w:bookmarkStart w:id="307" w:name="OLE_LINK1466"/>
      <w:bookmarkStart w:id="308" w:name="OLE_LINK8023"/>
      <w:bookmarkStart w:id="309" w:name="OLE_LINK1474"/>
      <w:bookmarkStart w:id="310" w:name="OLE_LINK1478"/>
      <w:bookmarkStart w:id="311" w:name="OLE_LINK7797"/>
      <w:bookmarkStart w:id="312" w:name="OLE_LINK7817"/>
      <w:bookmarkStart w:id="313" w:name="OLE_LINK1484"/>
      <w:bookmarkStart w:id="314" w:name="OLE_LINK7947"/>
      <w:bookmarkStart w:id="315" w:name="OLE_LINK7851"/>
      <w:bookmarkStart w:id="316" w:name="OLE_LINK1457"/>
      <w:bookmarkStart w:id="317" w:name="OLE_LINK1499"/>
      <w:bookmarkStart w:id="318" w:name="OLE_LINK1433"/>
      <w:bookmarkStart w:id="319" w:name="OLE_LINK7902"/>
      <w:bookmarkStart w:id="320" w:name="OLE_LINK8010"/>
      <w:bookmarkStart w:id="321" w:name="OLE_LINK7917"/>
      <w:bookmarkStart w:id="322" w:name="OLE_LINK7229"/>
      <w:bookmarkStart w:id="323" w:name="OLE_LINK8034"/>
      <w:bookmarkStart w:id="324" w:name="OLE_LINK7302"/>
      <w:bookmarkStart w:id="325" w:name="OLE_LINK7731"/>
      <w:bookmarkStart w:id="326" w:name="OLE_LINK7724"/>
      <w:bookmarkStart w:id="327" w:name="OLE_LINK7700"/>
      <w:bookmarkStart w:id="328" w:name="OLE_LINK7234"/>
      <w:bookmarkStart w:id="329" w:name="OLE_LINK7623"/>
      <w:bookmarkStart w:id="330" w:name="OLE_LINK7301"/>
      <w:bookmarkStart w:id="331" w:name="OLE_LINK1305"/>
      <w:bookmarkStart w:id="332" w:name="OLE_LINK1292"/>
      <w:bookmarkStart w:id="333" w:name="OLE_LINK7295"/>
      <w:bookmarkStart w:id="334" w:name="OLE_LINK7279"/>
      <w:bookmarkStart w:id="335" w:name="OLE_LINK1297"/>
      <w:bookmarkStart w:id="336" w:name="OLE_LINK7288"/>
      <w:bookmarkStart w:id="337" w:name="OLE_LINK7688"/>
      <w:bookmarkStart w:id="338" w:name="OLE_LINK7693"/>
      <w:bookmarkStart w:id="339" w:name="OLE_LINK7274"/>
      <w:bookmarkStart w:id="340" w:name="OLE_LINK8012"/>
      <w:bookmarkStart w:id="341" w:name="OLE_LINK7681"/>
      <w:bookmarkStart w:id="342" w:name="OLE_LINK7618"/>
      <w:bookmarkStart w:id="343" w:name="OLE_LINK7682"/>
      <w:bookmarkStart w:id="344" w:name="OLE_LINK7654"/>
      <w:bookmarkStart w:id="345" w:name="OLE_LINK1496"/>
      <w:bookmarkStart w:id="346" w:name="OLE_LINK7675"/>
      <w:bookmarkStart w:id="347" w:name="OLE_LINK7290"/>
      <w:bookmarkStart w:id="348" w:name="OLE_LINK7264"/>
      <w:bookmarkStart w:id="349" w:name="OLE_LINK7761"/>
      <w:bookmarkStart w:id="350" w:name="OLE_LINK7815"/>
      <w:bookmarkStart w:id="351" w:name="OLE_LINK7765"/>
      <w:bookmarkStart w:id="352" w:name="OLE_LINK7785"/>
      <w:bookmarkStart w:id="353" w:name="OLE_LINK7791"/>
      <w:bookmarkStart w:id="354" w:name="OLE_LINK7810"/>
      <w:bookmarkStart w:id="355" w:name="OLE_LINK7440"/>
      <w:bookmarkStart w:id="356" w:name="OLE_LINK7523"/>
      <w:bookmarkStart w:id="357" w:name="OLE_LINK7630"/>
      <w:bookmarkStart w:id="358" w:name="OLE_LINK7650"/>
      <w:bookmarkStart w:id="359" w:name="OLE_LINK7670"/>
      <w:bookmarkStart w:id="360" w:name="OLE_LINK1322"/>
      <w:bookmarkStart w:id="361" w:name="OLE_LINK7639"/>
      <w:bookmarkStart w:id="362" w:name="OLE_LINK7244"/>
      <w:bookmarkStart w:id="363" w:name="OLE_LINK7305"/>
      <w:bookmarkStart w:id="364" w:name="OLE_LINK1301"/>
      <w:bookmarkStart w:id="365" w:name="OLE_LINK1315"/>
      <w:bookmarkStart w:id="366" w:name="OLE_LINK7562"/>
      <w:bookmarkStart w:id="367" w:name="OLE_LINK7800"/>
      <w:bookmarkStart w:id="368" w:name="OLE_LINK7779"/>
      <w:bookmarkStart w:id="369" w:name="OLE_LINK7744"/>
      <w:bookmarkStart w:id="370" w:name="OLE_LINK7769"/>
      <w:bookmarkStart w:id="371" w:name="OLE_LINK7753"/>
      <w:bookmarkStart w:id="372" w:name="OLE_LINK7772"/>
      <w:bookmarkStart w:id="373" w:name="OLE_LINK7238"/>
      <w:bookmarkStart w:id="374" w:name="OLE_LINK7803"/>
      <w:bookmarkStart w:id="375" w:name="OLE_LINK7432"/>
      <w:bookmarkStart w:id="376" w:name="OLE_LINK7292"/>
      <w:bookmarkStart w:id="377" w:name="OLE_LINK7386"/>
      <w:bookmarkStart w:id="378" w:name="OLE_LINK7806"/>
      <w:bookmarkStart w:id="379" w:name="OLE_LINK7526"/>
      <w:bookmarkStart w:id="380" w:name="OLE_LINK7313"/>
      <w:bookmarkStart w:id="381" w:name="OLE_LINK7296"/>
      <w:bookmarkStart w:id="382" w:name="OLE_LINK7794"/>
      <w:bookmarkStart w:id="383" w:name="OLE_LINK7644"/>
      <w:bookmarkStart w:id="384" w:name="OLE_LINK7775"/>
      <w:bookmarkStart w:id="385" w:name="OLE_LINK7272"/>
      <w:bookmarkStart w:id="386" w:name="OLE_LINK7811"/>
      <w:bookmarkStart w:id="387" w:name="OLE_LINK7732"/>
      <w:bookmarkStart w:id="388" w:name="OLE_LINK7666"/>
      <w:bookmarkStart w:id="389" w:name="OLE_LINK7788"/>
      <w:bookmarkStart w:id="390" w:name="OLE_LINK7727"/>
      <w:bookmarkStart w:id="391" w:name="OLE_LINK7254"/>
      <w:bookmarkStart w:id="392" w:name="OLE_LINK7426"/>
      <w:bookmarkStart w:id="393" w:name="OLE_LINK7422"/>
      <w:bookmarkStart w:id="394" w:name="OLE_LINK7572"/>
      <w:bookmarkStart w:id="395" w:name="OLE_LINK7588"/>
      <w:bookmarkStart w:id="396" w:name="OLE_LINK7648"/>
      <w:bookmarkStart w:id="397" w:name="OLE_LINK7322"/>
      <w:bookmarkStart w:id="398" w:name="OLE_LINK7317"/>
      <w:bookmarkStart w:id="399" w:name="OLE_LINK7326"/>
      <w:bookmarkStart w:id="400" w:name="OLE_LINK7282"/>
      <w:bookmarkStart w:id="401" w:name="OLE_LINK7265"/>
      <w:bookmarkStart w:id="402" w:name="OLE_LINK7260"/>
      <w:bookmarkStart w:id="403" w:name="OLE_LINK7801"/>
      <w:bookmarkStart w:id="404" w:name="OLE_LINK7786"/>
      <w:bookmarkStart w:id="405" w:name="OLE_LINK7818"/>
      <w:bookmarkStart w:id="406" w:name="OLE_LINK7389"/>
      <w:bookmarkStart w:id="407" w:name="OLE_LINK7307"/>
      <w:bookmarkStart w:id="408" w:name="OLE_LINK7303"/>
      <w:bookmarkStart w:id="409" w:name="OLE_LINK7383"/>
      <w:bookmarkStart w:id="410" w:name="OLE_LINK7263"/>
      <w:bookmarkStart w:id="411" w:name="OLE_LINK7394"/>
      <w:bookmarkStart w:id="412" w:name="OLE_LINK7743"/>
      <w:bookmarkStart w:id="413" w:name="OLE_LINK7245"/>
      <w:bookmarkStart w:id="414" w:name="OLE_LINK7403"/>
      <w:bookmarkStart w:id="415" w:name="OLE_LINK7376"/>
      <w:bookmarkStart w:id="416" w:name="OLE_LINK7548"/>
      <w:bookmarkStart w:id="417" w:name="OLE_LINK7287"/>
      <w:bookmarkStart w:id="418" w:name="OLE_LINK7379"/>
      <w:bookmarkStart w:id="419" w:name="OLE_LINK7756"/>
      <w:bookmarkStart w:id="420" w:name="OLE_LINK7266"/>
      <w:bookmarkStart w:id="421" w:name="OLE_LINK7642"/>
      <w:bookmarkStart w:id="422" w:name="OLE_LINK7605"/>
      <w:bookmarkStart w:id="423" w:name="OLE_LINK7602"/>
      <w:bookmarkStart w:id="424" w:name="OLE_LINK7703"/>
      <w:bookmarkStart w:id="425" w:name="OLE_LINK7736"/>
      <w:bookmarkStart w:id="426" w:name="OLE_LINK7722"/>
      <w:bookmarkStart w:id="427" w:name="OLE_LINK7655"/>
      <w:bookmarkStart w:id="428" w:name="OLE_LINK7730"/>
      <w:bookmarkStart w:id="429" w:name="OLE_LINK7555"/>
      <w:bookmarkStart w:id="430" w:name="OLE_LINK7561"/>
      <w:bookmarkStart w:id="431" w:name="OLE_LINK7606"/>
      <w:bookmarkStart w:id="432" w:name="OLE_LINK7240"/>
      <w:bookmarkStart w:id="433" w:name="OLE_LINK7796"/>
      <w:bookmarkStart w:id="434" w:name="OLE_LINK7799"/>
      <w:bookmarkStart w:id="435" w:name="OLE_LINK7620"/>
      <w:bookmarkStart w:id="436" w:name="OLE_LINK7691"/>
      <w:bookmarkStart w:id="437" w:name="OLE_LINK7635"/>
      <w:bookmarkStart w:id="438" w:name="OLE_LINK7718"/>
      <w:bookmarkStart w:id="439" w:name="OLE_LINK7721"/>
      <w:bookmarkStart w:id="440" w:name="OLE_LINK7610"/>
      <w:bookmarkStart w:id="441" w:name="OLE_LINK7734"/>
      <w:bookmarkStart w:id="442" w:name="OLE_LINK7706"/>
      <w:bookmarkStart w:id="443" w:name="OLE_LINK7690"/>
      <w:bookmarkStart w:id="444" w:name="OLE_LINK7652"/>
      <w:bookmarkStart w:id="445" w:name="OLE_LINK7684"/>
      <w:bookmarkStart w:id="446" w:name="OLE_LINK7665"/>
      <w:bookmarkStart w:id="447" w:name="OLE_LINK7711"/>
      <w:bookmarkStart w:id="448" w:name="OLE_LINK7712"/>
      <w:bookmarkStart w:id="449" w:name="OLE_LINK7738"/>
      <w:bookmarkStart w:id="450" w:name="OLE_LINK7695"/>
      <w:bookmarkStart w:id="451" w:name="OLE_LINK7628"/>
      <w:bookmarkStart w:id="452" w:name="OLE_LINK7699"/>
      <w:bookmarkStart w:id="453" w:name="OLE_LINK7709"/>
      <w:bookmarkStart w:id="454" w:name="OLE_LINK7649"/>
      <w:bookmarkStart w:id="455" w:name="OLE_LINK7617"/>
      <w:bookmarkStart w:id="456" w:name="OLE_LINK7687"/>
      <w:bookmarkStart w:id="457" w:name="OLE_LINK7569"/>
      <w:bookmarkStart w:id="458" w:name="OLE_LINK7735"/>
      <w:bookmarkStart w:id="459" w:name="OLE_LINK7873"/>
      <w:bookmarkStart w:id="460" w:name="OLE_LINK7846"/>
      <w:bookmarkStart w:id="461" w:name="OLE_LINK7983"/>
      <w:bookmarkStart w:id="462" w:name="OLE_LINK7894"/>
      <w:bookmarkStart w:id="463" w:name="OLE_LINK1"/>
      <w:bookmarkStart w:id="464" w:name="OLE_LINK7809"/>
      <w:bookmarkStart w:id="465" w:name="OLE_LINK7910"/>
      <w:bookmarkStart w:id="466" w:name="OLE_LINK7985"/>
      <w:bookmarkStart w:id="467" w:name="OLE_LINK7"/>
      <w:bookmarkStart w:id="468" w:name="OLE_LINK7737"/>
      <w:bookmarkStart w:id="469" w:name="OLE_LINK7979"/>
      <w:bookmarkStart w:id="470" w:name="OLE_LINK7836"/>
      <w:bookmarkStart w:id="471" w:name="OLE_LINK7885"/>
      <w:bookmarkStart w:id="472" w:name="OLE_LINK7837"/>
      <w:bookmarkStart w:id="473" w:name="OLE_LINK7897"/>
      <w:bookmarkStart w:id="474" w:name="OLE_LINK7879"/>
      <w:bookmarkStart w:id="475" w:name="OLE_LINK7896"/>
      <w:bookmarkStart w:id="476" w:name="OLE_LINK7843"/>
      <w:bookmarkStart w:id="477" w:name="OLE_LINK7903"/>
      <w:bookmarkStart w:id="478" w:name="OLE_LINK7895"/>
      <w:bookmarkStart w:id="479" w:name="OLE_LINK7813"/>
      <w:bookmarkStart w:id="480" w:name="OLE_LINK17"/>
      <w:bookmarkStart w:id="481" w:name="OLE_LINK7710"/>
      <w:bookmarkStart w:id="482" w:name="OLE_LINK7876"/>
      <w:bookmarkStart w:id="483" w:name="OLE_LINK7867"/>
      <w:bookmarkStart w:id="484" w:name="OLE_LINK7984"/>
      <w:bookmarkStart w:id="485" w:name="OLE_LINK7977"/>
      <w:bookmarkStart w:id="486" w:name="OLE_LINK7820"/>
      <w:bookmarkStart w:id="487" w:name="OLE_LINK7882"/>
      <w:bookmarkStart w:id="488" w:name="OLE_LINK10"/>
      <w:bookmarkStart w:id="489" w:name="OLE_LINK14"/>
      <w:bookmarkStart w:id="490" w:name="OLE_LINK7838"/>
      <w:bookmarkStart w:id="491" w:name="OLE_LINK7839"/>
      <w:bookmarkStart w:id="492" w:name="OLE_LINK4"/>
      <w:bookmarkStart w:id="493" w:name="OLE_LINK7269"/>
      <w:bookmarkStart w:id="494" w:name="OLE_LINK7771"/>
      <w:bookmarkStart w:id="495" w:name="OLE_LINK7411"/>
      <w:bookmarkStart w:id="496" w:name="OLE_LINK7361"/>
      <w:bookmarkStart w:id="497" w:name="OLE_LINK7863"/>
      <w:bookmarkStart w:id="498" w:name="OLE_LINK7384"/>
      <w:bookmarkStart w:id="499" w:name="OLE_LINK7360"/>
      <w:bookmarkStart w:id="500" w:name="OLE_LINK7877"/>
      <w:bookmarkStart w:id="501" w:name="OLE_LINK7667"/>
      <w:bookmarkStart w:id="502" w:name="OLE_LINK7777"/>
      <w:bookmarkStart w:id="503" w:name="OLE_LINK1365"/>
      <w:bookmarkStart w:id="504" w:name="OLE_LINK7424"/>
      <w:bookmarkStart w:id="505" w:name="OLE_LINK1343"/>
      <w:bookmarkStart w:id="506" w:name="OLE_LINK1391"/>
      <w:bookmarkStart w:id="507" w:name="OLE_LINK7368"/>
      <w:bookmarkStart w:id="508" w:name="OLE_LINK7848"/>
      <w:bookmarkStart w:id="509" w:name="OLE_LINK7866"/>
      <w:bookmarkStart w:id="510" w:name="OLE_LINK7351"/>
      <w:bookmarkStart w:id="511" w:name="OLE_LINK7304"/>
      <w:bookmarkStart w:id="512" w:name="OLE_LINK7306"/>
      <w:bookmarkStart w:id="513" w:name="OLE_LINK7676"/>
      <w:bookmarkStart w:id="514" w:name="OLE_LINK7395"/>
      <w:bookmarkStart w:id="515" w:name="OLE_LINK7418"/>
      <w:bookmarkStart w:id="516" w:name="OLE_LINK7415"/>
      <w:bookmarkStart w:id="517" w:name="OLE_LINK7286"/>
      <w:bookmarkStart w:id="518" w:name="OLE_LINK7335"/>
      <w:bookmarkStart w:id="519" w:name="OLE_LINK7909"/>
      <w:bookmarkStart w:id="520" w:name="OLE_LINK1361"/>
      <w:bookmarkStart w:id="521" w:name="OLE_LINK7378"/>
      <w:bookmarkStart w:id="522" w:name="OLE_LINK7701"/>
      <w:bookmarkStart w:id="523" w:name="OLE_LINK7781"/>
      <w:bookmarkStart w:id="524" w:name="OLE_LINK7795"/>
      <w:bookmarkStart w:id="525" w:name="OLE_LINK1412"/>
      <w:bookmarkStart w:id="526" w:name="OLE_LINK1353"/>
      <w:bookmarkStart w:id="527" w:name="OLE_LINK7729"/>
      <w:bookmarkStart w:id="528" w:name="OLE_LINK7789"/>
      <w:bookmarkStart w:id="529" w:name="OLE_LINK7776"/>
      <w:bookmarkStart w:id="530" w:name="OLE_LINK7685"/>
      <w:bookmarkStart w:id="531" w:name="OLE_LINK7689"/>
      <w:bookmarkStart w:id="532" w:name="OLE_LINK7407"/>
      <w:bookmarkStart w:id="533" w:name="OLE_LINK1429"/>
      <w:bookmarkStart w:id="534" w:name="OLE_LINK7708"/>
      <w:bookmarkStart w:id="535" w:name="OLE_LINK7787"/>
      <w:bookmarkStart w:id="536" w:name="OLE_LINK7804"/>
      <w:bookmarkStart w:id="537" w:name="OLE_LINK7754"/>
      <w:bookmarkStart w:id="538" w:name="OLE_LINK1199"/>
      <w:bookmarkStart w:id="539" w:name="OLE_LINK7906"/>
      <w:bookmarkStart w:id="540" w:name="OLE_LINK7404"/>
      <w:bookmarkStart w:id="541" w:name="OLE_LINK7720"/>
      <w:bookmarkStart w:id="542" w:name="OLE_LINK7215"/>
      <w:bookmarkStart w:id="543" w:name="OLE_LINK7126"/>
      <w:bookmarkStart w:id="544" w:name="OLE_LINK6834"/>
      <w:bookmarkStart w:id="545" w:name="OLE_LINK6827"/>
      <w:bookmarkStart w:id="546" w:name="OLE_LINK7213"/>
      <w:bookmarkStart w:id="547" w:name="OLE_LINK7228"/>
      <w:bookmarkStart w:id="548" w:name="OLE_LINK7153"/>
      <w:bookmarkStart w:id="549" w:name="OLE_LINK7141"/>
      <w:bookmarkStart w:id="550" w:name="OLE_LINK7236"/>
      <w:bookmarkStart w:id="551" w:name="OLE_LINK7116"/>
      <w:bookmarkStart w:id="552" w:name="OLE_LINK7130"/>
      <w:bookmarkStart w:id="553" w:name="OLE_LINK7127"/>
      <w:bookmarkStart w:id="554" w:name="OLE_LINK1224"/>
      <w:bookmarkStart w:id="555" w:name="OLE_LINK7214"/>
      <w:bookmarkStart w:id="556" w:name="OLE_LINK7145"/>
      <w:bookmarkStart w:id="557" w:name="OLE_LINK7119"/>
      <w:bookmarkStart w:id="558" w:name="OLE_LINK7140"/>
      <w:bookmarkStart w:id="559" w:name="OLE_LINK7173"/>
      <w:bookmarkStart w:id="560" w:name="OLE_LINK7133"/>
      <w:bookmarkStart w:id="561" w:name="OLE_LINK7125"/>
      <w:bookmarkStart w:id="562" w:name="OLE_LINK7223"/>
      <w:bookmarkStart w:id="563" w:name="OLE_LINK7235"/>
      <w:bookmarkStart w:id="564" w:name="OLE_LINK7150"/>
      <w:bookmarkStart w:id="565" w:name="OLE_LINK8134"/>
      <w:bookmarkStart w:id="566" w:name="OLE_LINK7859"/>
      <w:bookmarkStart w:id="567" w:name="OLE_LINK8015"/>
      <w:bookmarkStart w:id="568" w:name="OLE_LINK8153"/>
      <w:bookmarkStart w:id="569" w:name="OLE_LINK8157"/>
      <w:bookmarkStart w:id="570" w:name="OLE_LINK1218"/>
      <w:bookmarkStart w:id="571" w:name="OLE_LINK8222"/>
      <w:bookmarkStart w:id="572" w:name="OLE_LINK8055"/>
      <w:bookmarkStart w:id="573" w:name="OLE_LINK7952"/>
      <w:bookmarkStart w:id="574" w:name="OLE_LINK8209"/>
      <w:bookmarkStart w:id="575" w:name="OLE_LINK6816"/>
      <w:bookmarkStart w:id="576" w:name="OLE_LINK8066"/>
      <w:bookmarkStart w:id="577" w:name="OLE_LINK8037"/>
      <w:bookmarkStart w:id="578" w:name="OLE_LINK6830"/>
      <w:bookmarkStart w:id="579" w:name="OLE_LINK8229"/>
      <w:bookmarkStart w:id="580" w:name="OLE_LINK8072"/>
      <w:bookmarkStart w:id="581" w:name="OLE_LINK8188"/>
      <w:bookmarkStart w:id="582" w:name="OLE_LINK8139"/>
      <w:bookmarkStart w:id="583" w:name="OLE_LINK1223"/>
      <w:bookmarkStart w:id="584" w:name="OLE_LINK7167"/>
      <w:bookmarkStart w:id="585" w:name="OLE_LINK7868"/>
      <w:bookmarkStart w:id="586" w:name="OLE_LINK8026"/>
      <w:bookmarkStart w:id="587" w:name="OLE_LINK7936"/>
      <w:bookmarkStart w:id="588" w:name="OLE_LINK7907"/>
      <w:bookmarkStart w:id="589" w:name="OLE_LINK7212"/>
      <w:bookmarkStart w:id="590" w:name="OLE_LINK7158"/>
      <w:bookmarkStart w:id="591" w:name="OLE_LINK7122"/>
      <w:bookmarkStart w:id="592" w:name="OLE_LINK7938"/>
      <w:bookmarkStart w:id="593" w:name="OLE_LINK8059"/>
      <w:bookmarkStart w:id="594" w:name="OLE_LINK7920"/>
      <w:bookmarkStart w:id="595" w:name="OLE_LINK7842"/>
      <w:bookmarkStart w:id="596" w:name="OLE_LINK7927"/>
      <w:bookmarkStart w:id="597" w:name="OLE_LINK8137"/>
      <w:bookmarkStart w:id="598" w:name="OLE_LINK8203"/>
      <w:bookmarkStart w:id="599" w:name="OLE_LINK8138"/>
      <w:bookmarkStart w:id="600" w:name="OLE_LINK7884"/>
      <w:bookmarkStart w:id="601" w:name="OLE_LINK8192"/>
      <w:bookmarkStart w:id="602" w:name="OLE_LINK7944"/>
      <w:bookmarkStart w:id="603" w:name="OLE_LINK8144"/>
      <w:bookmarkStart w:id="604" w:name="OLE_LINK1441"/>
      <w:bookmarkStart w:id="605" w:name="OLE_LINK1381"/>
      <w:bookmarkStart w:id="606" w:name="OLE_LINK8049"/>
      <w:bookmarkStart w:id="607" w:name="OLE_LINK8186"/>
      <w:bookmarkStart w:id="608" w:name="OLE_LINK8232"/>
      <w:bookmarkStart w:id="609" w:name="OLE_LINK7860"/>
      <w:bookmarkStart w:id="610" w:name="OLE_LINK8078"/>
      <w:bookmarkStart w:id="611" w:name="OLE_LINK8089"/>
      <w:bookmarkStart w:id="612" w:name="OLE_LINK8064"/>
      <w:bookmarkStart w:id="613" w:name="OLE_LINK8148"/>
      <w:bookmarkStart w:id="614" w:name="OLE_LINK8199"/>
      <w:bookmarkStart w:id="615" w:name="OLE_LINK8179"/>
      <w:bookmarkStart w:id="616" w:name="OLE_LINK1419"/>
      <w:bookmarkStart w:id="617" w:name="OLE_LINK8230"/>
      <w:bookmarkStart w:id="618" w:name="OLE_LINK8217"/>
      <w:bookmarkStart w:id="619" w:name="OLE_LINK8166"/>
      <w:bookmarkStart w:id="620" w:name="OLE_LINK8141"/>
      <w:bookmarkStart w:id="621" w:name="OLE_LINK8011"/>
      <w:bookmarkStart w:id="622" w:name="OLE_LINK7960"/>
      <w:bookmarkStart w:id="623" w:name="OLE_LINK8185"/>
      <w:bookmarkStart w:id="624" w:name="OLE_LINK8160"/>
      <w:bookmarkStart w:id="625" w:name="OLE_LINK8171"/>
      <w:bookmarkStart w:id="626" w:name="OLE_LINK7918"/>
      <w:bookmarkStart w:id="627" w:name="OLE_LINK8177"/>
      <w:bookmarkStart w:id="628" w:name="OLE_LINK1407"/>
      <w:bookmarkStart w:id="629" w:name="OLE_LINK8226"/>
      <w:bookmarkStart w:id="630" w:name="OLE_LINK8081"/>
      <w:bookmarkStart w:id="631" w:name="OLE_LINK1424"/>
      <w:bookmarkStart w:id="632" w:name="OLE_LINK1372"/>
      <w:bookmarkStart w:id="633" w:name="OLE_LINK8175"/>
      <w:bookmarkStart w:id="634" w:name="OLE_LINK1382"/>
      <w:bookmarkStart w:id="635" w:name="OLE_LINK7929"/>
      <w:bookmarkStart w:id="636" w:name="OLE_LINK7953"/>
      <w:bookmarkStart w:id="637" w:name="OLE_LINK8194"/>
      <w:bookmarkStart w:id="638" w:name="OLE_LINK8214"/>
      <w:bookmarkStart w:id="639" w:name="OLE_LINK8399"/>
      <w:bookmarkStart w:id="640" w:name="OLE_LINK7845"/>
      <w:bookmarkStart w:id="641" w:name="OLE_LINK8262"/>
      <w:bookmarkStart w:id="642" w:name="OLE_LINK8241"/>
      <w:bookmarkStart w:id="643" w:name="OLE_LINK8297"/>
      <w:bookmarkStart w:id="644" w:name="OLE_LINK7932"/>
      <w:bookmarkStart w:id="645" w:name="OLE_LINK8406"/>
      <w:bookmarkStart w:id="646" w:name="OLE_LINK8293"/>
      <w:bookmarkStart w:id="647" w:name="OLE_LINK8206"/>
      <w:bookmarkStart w:id="648" w:name="OLE_LINK8212"/>
      <w:bookmarkStart w:id="649" w:name="OLE_LINK8213"/>
      <w:bookmarkStart w:id="650" w:name="OLE_LINK1397"/>
      <w:bookmarkStart w:id="651" w:name="OLE_LINK7914"/>
      <w:bookmarkStart w:id="652" w:name="OLE_LINK1357"/>
      <w:bookmarkStart w:id="653" w:name="OLE_LINK8200"/>
      <w:bookmarkStart w:id="654" w:name="OLE_LINK8219"/>
      <w:bookmarkStart w:id="655" w:name="OLE_LINK1414"/>
      <w:bookmarkStart w:id="656" w:name="OLE_LINK8245"/>
      <w:bookmarkStart w:id="657" w:name="OLE_LINK8393"/>
      <w:bookmarkStart w:id="658" w:name="OLE_LINK8323"/>
      <w:bookmarkStart w:id="659" w:name="OLE_LINK8390"/>
      <w:bookmarkStart w:id="660" w:name="OLE_LINK1434"/>
      <w:bookmarkStart w:id="661" w:name="OLE_LINK7925"/>
      <w:bookmarkStart w:id="662" w:name="OLE_LINK8422"/>
      <w:bookmarkStart w:id="663" w:name="OLE_LINK7890"/>
      <w:bookmarkStart w:id="664" w:name="OLE_LINK8272"/>
      <w:bookmarkStart w:id="665" w:name="OLE_LINK7579"/>
      <w:bookmarkStart w:id="666" w:name="OLE_LINK7805"/>
      <w:bookmarkStart w:id="667" w:name="OLE_LINK7619"/>
      <w:bookmarkStart w:id="668" w:name="OLE_LINK7749"/>
      <w:bookmarkStart w:id="669" w:name="OLE_LINK7646"/>
      <w:bookmarkStart w:id="670" w:name="OLE_LINK7275"/>
      <w:bookmarkStart w:id="671" w:name="OLE_LINK7822"/>
      <w:bookmarkStart w:id="672" w:name="OLE_LINK7324"/>
      <w:bookmarkStart w:id="673" w:name="OLE_LINK7552"/>
      <w:bookmarkStart w:id="674" w:name="OLE_LINK7871"/>
      <w:bookmarkStart w:id="675" w:name="OLE_LINK7340"/>
      <w:bookmarkStart w:id="676" w:name="OLE_LINK7834"/>
      <w:bookmarkStart w:id="677" w:name="OLE_LINK7344"/>
      <w:bookmarkStart w:id="678" w:name="OLE_LINK7793"/>
      <w:bookmarkStart w:id="679" w:name="OLE_LINK7898"/>
      <w:bookmarkStart w:id="680" w:name="OLE_LINK7850"/>
      <w:bookmarkStart w:id="681" w:name="OLE_LINK7255"/>
      <w:bookmarkStart w:id="682" w:name="OLE_LINK7840"/>
      <w:bookmarkStart w:id="683" w:name="OLE_LINK7534"/>
      <w:bookmarkStart w:id="684" w:name="OLE_LINK7858"/>
      <w:bookmarkStart w:id="685" w:name="OLE_LINK7658"/>
      <w:bookmarkStart w:id="686" w:name="OLE_LINK7631"/>
      <w:bookmarkStart w:id="687" w:name="OLE_LINK7533"/>
      <w:bookmarkStart w:id="688" w:name="OLE_LINK7888"/>
      <w:bookmarkStart w:id="689" w:name="OLE_LINK7314"/>
      <w:bookmarkStart w:id="690" w:name="OLE_LINK7343"/>
      <w:bookmarkStart w:id="691" w:name="OLE_LINK7538"/>
      <w:bookmarkStart w:id="692" w:name="OLE_LINK7261"/>
      <w:bookmarkStart w:id="693" w:name="OLE_LINK7883"/>
      <w:bookmarkStart w:id="694" w:name="OLE_LINK7357"/>
      <w:bookmarkStart w:id="695" w:name="OLE_LINK7330"/>
      <w:bookmarkStart w:id="696" w:name="OLE_LINK7814"/>
      <w:bookmarkStart w:id="697" w:name="OLE_LINK7372"/>
      <w:bookmarkStart w:id="698" w:name="OLE_LINK7853"/>
      <w:bookmarkStart w:id="699" w:name="OLE_LINK7862"/>
      <w:bookmarkStart w:id="700" w:name="OLE_LINK7573"/>
      <w:bookmarkStart w:id="701" w:name="OLE_LINK7348"/>
      <w:bookmarkStart w:id="702" w:name="OLE_LINK7901"/>
      <w:bookmarkStart w:id="703" w:name="OLE_LINK7739"/>
      <w:bookmarkStart w:id="704" w:name="OLE_LINK7293"/>
      <w:bookmarkStart w:id="705" w:name="OLE_LINK7593"/>
      <w:bookmarkStart w:id="706" w:name="OLE_LINK7864"/>
      <w:bookmarkStart w:id="707" w:name="OLE_LINK7825"/>
      <w:bookmarkStart w:id="708" w:name="OLE_LINK7844"/>
      <w:bookmarkStart w:id="709" w:name="OLE_LINK7280"/>
      <w:bookmarkStart w:id="710" w:name="OLE_LINK7747"/>
      <w:r>
        <w:rPr>
          <w:rFonts w:ascii="Book Antiqua" w:hAnsi="Book Antiqua"/>
        </w:rPr>
        <w:t>February 4,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Published online: </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rPr>
        <w:t xml:space="preserve">Portal vein tumor thrombus </w:t>
      </w:r>
      <w:r>
        <w:rPr>
          <w:rFonts w:hint="eastAsia" w:ascii="Book Antiqua" w:hAnsi="Book Antiqua" w:eastAsia="宋体" w:cs="Book Antiqua"/>
          <w:lang w:val="en-US" w:eastAsia="zh-CN"/>
        </w:rPr>
        <w:t>i</w:t>
      </w:r>
      <w:r>
        <w:rPr>
          <w:rFonts w:ascii="Book Antiqua" w:hAnsi="Book Antiqua" w:eastAsia="Book Antiqua" w:cs="Book Antiqua"/>
        </w:rPr>
        <w:t>s an important indicator of poor prognosis in patients with hepatocellular carcinoma</w:t>
      </w:r>
      <w:r>
        <w:rPr>
          <w:rFonts w:ascii="Book Antiqua" w:hAnsi="Book Antiqua" w:eastAsia="宋体" w:cs="Book Antiqua"/>
          <w:lang w:eastAsia="zh-CN"/>
        </w:rPr>
        <w:t xml:space="preserve">. </w:t>
      </w:r>
      <w:r>
        <w:rPr>
          <w:rFonts w:ascii="Book Antiqua" w:hAnsi="Book Antiqua" w:eastAsia="Book Antiqua" w:cs="Book Antiqua"/>
          <w:color w:val="000000"/>
        </w:rPr>
        <w:t>Transarterial chemoembolization is recommended as the standard first-line therapy for unresectable hepatocellular carcinoma</w:t>
      </w:r>
      <w:r>
        <w:rPr>
          <w:rFonts w:ascii="Book Antiqua" w:hAnsi="Book Antiqua" w:eastAsia="宋体" w:cs="Book Antiqua"/>
          <w:color w:val="000000"/>
          <w:lang w:eastAsia="zh-CN"/>
        </w:rPr>
        <w:t xml:space="preserve">. </w:t>
      </w:r>
      <w:r>
        <w:rPr>
          <w:rFonts w:ascii="Book Antiqua" w:hAnsi="Book Antiqua" w:eastAsia="Book Antiqua" w:cs="Book Antiqua"/>
          <w:color w:val="000000"/>
        </w:rPr>
        <w:t>Portal vein stent placement is a safe and effective therapy for promptly restoring flow and relieving portal hypertension caused by tumor thrombus.</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rPr>
        <w:t xml:space="preserve">To assess the clinical significance of transarterial chemoembolization </w:t>
      </w:r>
      <w:r>
        <w:rPr>
          <w:rFonts w:hint="eastAsia" w:ascii="Book Antiqua" w:hAnsi="Book Antiqua" w:eastAsia="宋体" w:cs="Book Antiqua"/>
          <w:lang w:val="en-US" w:eastAsia="zh-CN"/>
        </w:rPr>
        <w:t>plus</w:t>
      </w:r>
      <w:r>
        <w:rPr>
          <w:rFonts w:ascii="Book Antiqua" w:hAnsi="Book Antiqua" w:eastAsia="Book Antiqua" w:cs="Book Antiqua"/>
        </w:rPr>
        <w:t xml:space="preserve"> stent</w:t>
      </w:r>
      <w:r>
        <w:rPr>
          <w:rFonts w:hint="eastAsia" w:ascii="Book Antiqua" w:hAnsi="Book Antiqua" w:eastAsia="宋体" w:cs="Book Antiqua"/>
          <w:lang w:val="en-US" w:eastAsia="zh-CN"/>
        </w:rPr>
        <w:t xml:space="preserve"> placement</w:t>
      </w:r>
      <w:r>
        <w:rPr>
          <w:rFonts w:ascii="Book Antiqua" w:hAnsi="Book Antiqua" w:eastAsia="Book Antiqua" w:cs="Book Antiqua"/>
        </w:rPr>
        <w:t xml:space="preserve"> for the treatment of hepatocellular carcinoma with main portal vein tumor thrombosis.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rPr>
        <w:t>We searched English and Chinese databases</w:t>
      </w:r>
      <w:r>
        <w:rPr>
          <w:rFonts w:hint="eastAsia" w:ascii="Book Antiqua" w:hAnsi="Book Antiqua" w:eastAsia="宋体" w:cs="Book Antiqua"/>
          <w:lang w:val="en-US" w:eastAsia="zh-CN"/>
        </w:rPr>
        <w:t xml:space="preserve">, </w:t>
      </w:r>
      <w:r>
        <w:rPr>
          <w:rFonts w:ascii="Book Antiqua" w:hAnsi="Book Antiqua" w:eastAsia="Book Antiqua" w:cs="Book Antiqua"/>
        </w:rPr>
        <w:t>assessed the quality of the included studies</w:t>
      </w:r>
      <w:r>
        <w:rPr>
          <w:rFonts w:hint="eastAsia" w:ascii="Book Antiqua" w:hAnsi="Book Antiqua" w:eastAsia="宋体" w:cs="Book Antiqua"/>
          <w:lang w:val="en-US" w:eastAsia="zh-CN"/>
        </w:rPr>
        <w:t xml:space="preserve">, </w:t>
      </w:r>
      <w:r>
        <w:rPr>
          <w:rFonts w:ascii="Book Antiqua" w:hAnsi="Book Antiqua" w:eastAsia="Book Antiqua" w:cs="Book Antiqua"/>
        </w:rPr>
        <w:t>analyzed the characteristic data, tested heterogeneity, explored heterogeneity</w:t>
      </w:r>
      <w:r>
        <w:rPr>
          <w:rFonts w:hint="eastAsia" w:ascii="Book Antiqua" w:hAnsi="Book Antiqua" w:eastAsia="宋体" w:cs="Book Antiqua"/>
          <w:lang w:val="en-US" w:eastAsia="zh-CN"/>
        </w:rPr>
        <w:t>,</w:t>
      </w:r>
      <w:r>
        <w:rPr>
          <w:rFonts w:ascii="Book Antiqua" w:hAnsi="Book Antiqua" w:eastAsia="Book Antiqua" w:cs="Book Antiqua"/>
        </w:rPr>
        <w:t xml:space="preserve"> and tested publication bias.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rPr>
        <w:t xml:space="preserve">In total, </w:t>
      </w:r>
      <w:r>
        <w:rPr>
          <w:rFonts w:hint="eastAsia" w:ascii="Book Antiqua" w:hAnsi="Book Antiqua" w:eastAsia="宋体" w:cs="Book Antiqua"/>
          <w:lang w:val="en-US" w:eastAsia="zh-CN"/>
        </w:rPr>
        <w:t>eight</w:t>
      </w:r>
      <w:r>
        <w:rPr>
          <w:rFonts w:ascii="Book Antiqua" w:hAnsi="Book Antiqua" w:eastAsia="Book Antiqua" w:cs="Book Antiqua"/>
        </w:rPr>
        <w:t xml:space="preserve"> clinical controlled trials were included. The results showed that the pressure in the main portal vein after stent placement was significantly lower than that </w:t>
      </w:r>
      <w:r>
        <w:rPr>
          <w:rFonts w:hint="eastAsia" w:ascii="Book Antiqua" w:hAnsi="Book Antiqua" w:eastAsia="宋体" w:cs="Book Antiqua"/>
          <w:lang w:val="en-US" w:eastAsia="zh-CN"/>
        </w:rPr>
        <w:t>with</w:t>
      </w:r>
      <w:r>
        <w:rPr>
          <w:rFonts w:ascii="Book Antiqua" w:hAnsi="Book Antiqua" w:eastAsia="Book Antiqua" w:cs="Book Antiqua"/>
        </w:rPr>
        <w:t xml:space="preserve"> no stent placement. The cumulative stent patency and survival rates at 6 and 12 mo</w:t>
      </w:r>
      <w:r>
        <w:rPr>
          <w:rFonts w:hint="eastAsia" w:ascii="Book Antiqua" w:hAnsi="Book Antiqua" w:eastAsia="宋体" w:cs="Book Antiqua"/>
          <w:lang w:val="en-US" w:eastAsia="zh-CN"/>
        </w:rPr>
        <w:t xml:space="preserve"> </w:t>
      </w:r>
      <w:r>
        <w:rPr>
          <w:rFonts w:ascii="Book Antiqua" w:hAnsi="Book Antiqua" w:eastAsia="Book Antiqua" w:cs="Book Antiqua"/>
        </w:rPr>
        <w:t>were lower in the transarterial chemoembolization + stent</w:t>
      </w:r>
      <w:r>
        <w:rPr>
          <w:rFonts w:hint="eastAsia" w:ascii="Book Antiqua" w:hAnsi="Book Antiqua" w:eastAsia="宋体" w:cs="Book Antiqua"/>
          <w:lang w:val="en-US" w:eastAsia="zh-CN"/>
        </w:rPr>
        <w:t xml:space="preserve"> placement</w:t>
      </w:r>
      <w:r>
        <w:rPr>
          <w:rFonts w:ascii="Book Antiqua" w:hAnsi="Book Antiqua" w:eastAsia="Book Antiqua" w:cs="Book Antiqua"/>
        </w:rPr>
        <w:t xml:space="preserve"> group than in the transarterial chemoembolization + stent </w:t>
      </w:r>
      <w:r>
        <w:rPr>
          <w:rFonts w:hint="eastAsia" w:ascii="Book Antiqua" w:hAnsi="Book Antiqua" w:eastAsia="宋体" w:cs="Book Antiqua"/>
          <w:lang w:val="en-US" w:eastAsia="zh-CN"/>
        </w:rPr>
        <w:t xml:space="preserve">placement </w:t>
      </w:r>
      <w:r>
        <w:rPr>
          <w:rFonts w:ascii="Book Antiqua" w:hAnsi="Book Antiqua" w:eastAsia="Book Antiqua" w:cs="Book Antiqua"/>
        </w:rPr>
        <w:t xml:space="preserve">+ brachytherapy/radiotherapy group. The survival rates of patients treated with transarterial chemoembolization + stent </w:t>
      </w:r>
      <w:r>
        <w:rPr>
          <w:rFonts w:hint="eastAsia" w:ascii="Book Antiqua" w:hAnsi="Book Antiqua" w:eastAsia="宋体" w:cs="Book Antiqua"/>
          <w:lang w:val="en-US" w:eastAsia="zh-CN"/>
        </w:rPr>
        <w:t xml:space="preserve">placement </w:t>
      </w:r>
      <w:r>
        <w:rPr>
          <w:rFonts w:ascii="Book Antiqua" w:hAnsi="Book Antiqua" w:eastAsia="Book Antiqua" w:cs="Book Antiqua"/>
        </w:rPr>
        <w:t>for 6 and 12 mo</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were </w:t>
      </w:r>
      <w:r>
        <w:rPr>
          <w:rFonts w:hint="eastAsia" w:ascii="Book Antiqua" w:hAnsi="Book Antiqua" w:eastAsia="宋体" w:cs="Book Antiqua"/>
          <w:lang w:val="en-US" w:eastAsia="zh-CN"/>
        </w:rPr>
        <w:t>higher</w:t>
      </w:r>
      <w:r>
        <w:rPr>
          <w:rFonts w:ascii="Book Antiqua" w:hAnsi="Book Antiqua" w:eastAsia="Book Antiqua" w:cs="Book Antiqua"/>
        </w:rPr>
        <w:t xml:space="preserve"> than those of patients treated with transarterial chemoembolization alone.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rPr>
        <w:t xml:space="preserve">For Chinese patients with hepatocellular carcinoma with main portal vein tumor thrombosis, transarterial chemoembolization </w:t>
      </w:r>
      <w:r>
        <w:rPr>
          <w:rFonts w:hint="eastAsia" w:ascii="Book Antiqua" w:hAnsi="Book Antiqua" w:eastAsia="宋体" w:cs="Book Antiqua"/>
          <w:lang w:val="en-US" w:eastAsia="zh-CN"/>
        </w:rPr>
        <w:t>plus</w:t>
      </w:r>
      <w:r>
        <w:rPr>
          <w:rFonts w:ascii="Book Antiqua" w:hAnsi="Book Antiqua" w:eastAsia="Book Antiqua" w:cs="Book Antiqua"/>
        </w:rPr>
        <w:t xml:space="preserve"> stenting </w:t>
      </w:r>
      <w:r>
        <w:rPr>
          <w:rFonts w:hint="eastAsia" w:ascii="Book Antiqua" w:hAnsi="Book Antiqua" w:eastAsia="宋体" w:cs="Book Antiqua"/>
          <w:lang w:val="en-US" w:eastAsia="zh-CN"/>
        </w:rPr>
        <w:t>i</w:t>
      </w:r>
      <w:r>
        <w:rPr>
          <w:rFonts w:ascii="Book Antiqua" w:hAnsi="Book Antiqua" w:eastAsia="Book Antiqua" w:cs="Book Antiqua"/>
        </w:rPr>
        <w:t xml:space="preserve">s effective. </w:t>
      </w:r>
      <w:r>
        <w:rPr>
          <w:rFonts w:hint="eastAsia" w:ascii="Book Antiqua" w:hAnsi="Book Antiqua" w:eastAsia="宋体" w:cs="Book Antiqua"/>
          <w:lang w:val="en-US" w:eastAsia="zh-CN"/>
        </w:rPr>
        <w:t>T</w:t>
      </w:r>
      <w:r>
        <w:rPr>
          <w:rFonts w:ascii="Book Antiqua" w:hAnsi="Book Antiqua" w:eastAsia="Book Antiqua" w:cs="Book Antiqua"/>
        </w:rPr>
        <w:t xml:space="preserve">ransarterial chemoembolization + stent </w:t>
      </w:r>
      <w:r>
        <w:rPr>
          <w:rFonts w:hint="eastAsia" w:ascii="Book Antiqua" w:hAnsi="Book Antiqua" w:eastAsia="宋体" w:cs="Book Antiqua"/>
          <w:lang w:val="en-US" w:eastAsia="zh-CN"/>
        </w:rPr>
        <w:t>placement</w:t>
      </w:r>
      <w:r>
        <w:rPr>
          <w:rFonts w:ascii="Book Antiqua" w:hAnsi="Book Antiqua" w:eastAsia="Book Antiqua" w:cs="Book Antiqua"/>
        </w:rPr>
        <w:t xml:space="preserve"> </w:t>
      </w:r>
      <w:r>
        <w:rPr>
          <w:rFonts w:hint="eastAsia" w:ascii="Book Antiqua" w:hAnsi="Book Antiqua" w:eastAsia="宋体" w:cs="Book Antiqua"/>
          <w:lang w:val="en-US" w:eastAsia="zh-CN"/>
        </w:rPr>
        <w:t>i</w:t>
      </w:r>
      <w:r>
        <w:rPr>
          <w:rFonts w:ascii="Book Antiqua" w:hAnsi="Book Antiqua" w:eastAsia="Book Antiqua" w:cs="Book Antiqua"/>
        </w:rPr>
        <w:t>s more effective than transarterial chemoembolization alone. Transarterial chemoembolization + stent</w:t>
      </w:r>
      <w:r>
        <w:rPr>
          <w:rFonts w:hint="eastAsia" w:ascii="Book Antiqua" w:hAnsi="Book Antiqua" w:eastAsia="宋体" w:cs="Book Antiqua"/>
          <w:lang w:val="en-US" w:eastAsia="zh-CN"/>
        </w:rPr>
        <w:t xml:space="preserve"> placement</w:t>
      </w:r>
      <w:r>
        <w:rPr>
          <w:rFonts w:ascii="Book Antiqua" w:hAnsi="Book Antiqua" w:eastAsia="Book Antiqua" w:cs="Book Antiqua"/>
        </w:rPr>
        <w:t xml:space="preserve"> + brachytherapy/radiotherapy </w:t>
      </w:r>
      <w:r>
        <w:rPr>
          <w:rFonts w:hint="eastAsia" w:ascii="Book Antiqua" w:hAnsi="Book Antiqua" w:eastAsia="宋体" w:cs="Book Antiqua"/>
          <w:lang w:val="en-US" w:eastAsia="zh-CN"/>
        </w:rPr>
        <w:t>i</w:t>
      </w:r>
      <w:r>
        <w:rPr>
          <w:rFonts w:ascii="Book Antiqua" w:hAnsi="Book Antiqua" w:eastAsia="Book Antiqua" w:cs="Book Antiqua"/>
        </w:rPr>
        <w:t>s more effective than transarterial chemoembolization + stenting.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Hepatocellular carcinoma; Transarterial chemoembolization; Portal vein tumor thrombus; Stent; Meta-analysis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Sui WF, Li JY, Fu JH. Transarterial chemoembolization plus stent</w:t>
      </w:r>
      <w:r>
        <w:rPr>
          <w:rFonts w:hint="eastAsia" w:ascii="Book Antiqua" w:hAnsi="Book Antiqua" w:eastAsia="宋体" w:cs="Book Antiqua"/>
          <w:lang w:val="en-US" w:eastAsia="zh-CN"/>
        </w:rPr>
        <w:t xml:space="preserve"> placement</w:t>
      </w:r>
      <w:r>
        <w:rPr>
          <w:rFonts w:ascii="Book Antiqua" w:hAnsi="Book Antiqua" w:eastAsia="Book Antiqua" w:cs="Book Antiqua"/>
        </w:rPr>
        <w:t xml:space="preserve"> for hepatocellular carcinoma with main portal vein tumor thrombosis: A meta-analysis. </w:t>
      </w:r>
      <w:r>
        <w:rPr>
          <w:rFonts w:ascii="Book Antiqua" w:hAnsi="Book Antiqua" w:eastAsia="Book Antiqua" w:cs="Book Antiqua"/>
          <w:i/>
          <w:iCs/>
        </w:rPr>
        <w:t>World J Clin Oncol</w:t>
      </w:r>
      <w:r>
        <w:rPr>
          <w:rFonts w:ascii="Book Antiqua" w:hAnsi="Book Antiqua" w:eastAsia="Book Antiqua" w:cs="Book Antiqua"/>
        </w:rPr>
        <w:t xml:space="preserve"> 2024; In press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Portal vein tumor thrombus (PVTT) as an important indicator of poor prognosis existed in 44% of patients with hepatocellular carcinoma (HCC). Transarterial chemoembolization (TACE) is recommended as the standard first-line therapy in unresectable hepatocellular carcinoma. Some Chinese scholars </w:t>
      </w:r>
      <w:r>
        <w:rPr>
          <w:rFonts w:hint="eastAsia" w:ascii="Book Antiqua" w:hAnsi="Book Antiqua" w:eastAsia="宋体" w:cs="Book Antiqua"/>
          <w:lang w:val="en-US" w:eastAsia="zh-CN"/>
        </w:rPr>
        <w:t>have found</w:t>
      </w:r>
      <w:r>
        <w:rPr>
          <w:rFonts w:ascii="Book Antiqua" w:hAnsi="Book Antiqua" w:eastAsia="Book Antiqua" w:cs="Book Antiqua"/>
        </w:rPr>
        <w:t xml:space="preserve"> that TACE combined with portal vein stent placement </w:t>
      </w:r>
      <w:r>
        <w:rPr>
          <w:rFonts w:hint="eastAsia" w:ascii="Book Antiqua" w:hAnsi="Book Antiqua" w:eastAsia="宋体" w:cs="Book Antiqua"/>
          <w:lang w:val="en-US" w:eastAsia="zh-CN"/>
        </w:rPr>
        <w:t>i</w:t>
      </w:r>
      <w:r>
        <w:rPr>
          <w:rFonts w:ascii="Book Antiqua" w:hAnsi="Book Antiqua" w:eastAsia="Book Antiqua" w:cs="Book Antiqua"/>
        </w:rPr>
        <w:t>s safe and could prolong the survival time in HCC patients with PVTT.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Hepatocellular carcinoma (HCC) is one of the most common malignancies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It is the fourth most common malignant tumor and the third most common cause of cancer-related death in China</w:t>
      </w:r>
      <w:r>
        <w:rPr>
          <w:rFonts w:ascii="Book Antiqua" w:hAnsi="Book Antiqua" w:eastAsia="Book Antiqua" w:cs="Book Antiqua"/>
          <w:color w:val="000000"/>
          <w:vertAlign w:val="superscript"/>
        </w:rPr>
        <w:t>[2]</w:t>
      </w:r>
      <w:r>
        <w:rPr>
          <w:rFonts w:ascii="Book Antiqua" w:hAnsi="Book Antiqua" w:eastAsia="Book Antiqua" w:cs="Book Antiqua"/>
          <w:color w:val="000000"/>
        </w:rPr>
        <w:t>. Portal vein tumor thrombus (PVTT), an important indicator of poor prognosis, occurs in 44% of patients with HCC</w:t>
      </w:r>
      <w:r>
        <w:rPr>
          <w:rFonts w:ascii="Book Antiqua" w:hAnsi="Book Antiqua" w:eastAsia="Book Antiqua" w:cs="Book Antiqua"/>
          <w:color w:val="000000"/>
          <w:vertAlign w:val="superscript"/>
        </w:rPr>
        <w:t>[3]</w:t>
      </w:r>
      <w:r>
        <w:rPr>
          <w:rFonts w:ascii="Book Antiqua" w:hAnsi="Book Antiqua" w:eastAsia="Book Antiqua" w:cs="Book Antiqua"/>
          <w:color w:val="000000"/>
        </w:rPr>
        <w:t>. PVTT decrease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the blood supply to the normal liver and cause deterioration of liver function, gastrointestinal bleeding</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tumor recurrence</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HCC with PVTT </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 xml:space="preserve">s </w:t>
      </w:r>
      <w:r>
        <w:rPr>
          <w:rFonts w:hint="eastAsia" w:ascii="Book Antiqua" w:hAnsi="Book Antiqua" w:eastAsia="宋体" w:cs="Book Antiqua"/>
          <w:color w:val="000000"/>
          <w:lang w:val="en-US" w:eastAsia="zh-CN"/>
        </w:rPr>
        <w:t>regarded</w:t>
      </w:r>
      <w:r>
        <w:rPr>
          <w:rFonts w:ascii="Book Antiqua" w:hAnsi="Book Antiqua" w:eastAsia="Book Antiqua" w:cs="Book Antiqua"/>
          <w:color w:val="000000"/>
        </w:rPr>
        <w:t xml:space="preserve"> as technically unresectable.</w:t>
      </w:r>
    </w:p>
    <w:p>
      <w:pPr>
        <w:adjustRightInd w:val="0"/>
        <w:snapToGrid w:val="0"/>
        <w:spacing w:line="360" w:lineRule="auto"/>
        <w:ind w:firstLine="260"/>
        <w:jc w:val="both"/>
        <w:rPr>
          <w:rFonts w:ascii="Book Antiqua" w:hAnsi="Book Antiqua"/>
        </w:rPr>
      </w:pPr>
      <w:r>
        <w:rPr>
          <w:rFonts w:ascii="Book Antiqua" w:hAnsi="Book Antiqua" w:eastAsia="Book Antiqua" w:cs="Book Antiqua"/>
          <w:color w:val="000000"/>
        </w:rPr>
        <w:t xml:space="preserve">Transarterial chemoembolization (TACE) is recommended as the standard first-line therapy for unresectable </w:t>
      </w:r>
      <w:r>
        <w:rPr>
          <w:rFonts w:hint="eastAsia" w:ascii="Book Antiqua" w:hAnsi="Book Antiqua" w:eastAsia="宋体" w:cs="Book Antiqua"/>
          <w:color w:val="000000"/>
          <w:lang w:val="en-US" w:eastAsia="zh-CN"/>
        </w:rPr>
        <w:t>HCC</w:t>
      </w:r>
      <w:r>
        <w:rPr>
          <w:rFonts w:ascii="Book Antiqua" w:hAnsi="Book Antiqua" w:eastAsia="Book Antiqua" w:cs="Book Antiqua"/>
          <w:color w:val="000000"/>
          <w:vertAlign w:val="superscript"/>
        </w:rPr>
        <w:t>[5]</w:t>
      </w:r>
      <w:r>
        <w:rPr>
          <w:rFonts w:ascii="Book Antiqua" w:hAnsi="Book Antiqua" w:eastAsia="Book Antiqua" w:cs="Book Antiqua"/>
          <w:color w:val="000000"/>
        </w:rPr>
        <w:t>. However, PVTT limits the effect of TACE and leads to liver failure because of portal vein obstruction. Three-dimensional conformal radiotherapy (3-DCRT) and I</w:t>
      </w:r>
      <w:r>
        <w:rPr>
          <w:rFonts w:ascii="Book Antiqua" w:hAnsi="Book Antiqua" w:eastAsia="Book Antiqua" w:cs="Book Antiqua"/>
          <w:color w:val="000000"/>
          <w:vertAlign w:val="superscript"/>
        </w:rPr>
        <w:t xml:space="preserve">125 </w:t>
      </w:r>
      <w:r>
        <w:rPr>
          <w:rFonts w:ascii="Book Antiqua" w:hAnsi="Book Antiqua" w:eastAsia="Book Antiqua" w:cs="Book Antiqua"/>
          <w:color w:val="000000"/>
        </w:rPr>
        <w:t>seeds have been shown to improve survival in HCC patients with main PVTT but not in those with worsened liver function</w:t>
      </w:r>
      <w:r>
        <w:rPr>
          <w:rFonts w:ascii="Book Antiqua" w:hAnsi="Book Antiqua" w:eastAsia="Book Antiqua" w:cs="Book Antiqua"/>
          <w:color w:val="000000"/>
          <w:vertAlign w:val="superscript"/>
        </w:rPr>
        <w:t>[6,7]</w:t>
      </w:r>
      <w:r>
        <w:rPr>
          <w:rFonts w:ascii="Book Antiqua" w:hAnsi="Book Antiqua" w:eastAsia="Book Antiqua" w:cs="Book Antiqua"/>
          <w:color w:val="000000"/>
        </w:rPr>
        <w:t>. However, the obstruction of the portal vein cannot be relieved immediately by 3-DCRT or I</w:t>
      </w:r>
      <w:r>
        <w:rPr>
          <w:rFonts w:ascii="Book Antiqua" w:hAnsi="Book Antiqua" w:eastAsia="Book Antiqua" w:cs="Book Antiqua"/>
          <w:color w:val="000000"/>
          <w:vertAlign w:val="superscript"/>
        </w:rPr>
        <w:t>125</w:t>
      </w:r>
      <w:r>
        <w:rPr>
          <w:rFonts w:ascii="Book Antiqua" w:hAnsi="Book Antiqua" w:eastAsia="Book Antiqua" w:cs="Book Antiqua"/>
          <w:color w:val="000000"/>
        </w:rPr>
        <w:t xml:space="preserve"> seeds alone.</w:t>
      </w:r>
    </w:p>
    <w:p>
      <w:pPr>
        <w:adjustRightInd w:val="0"/>
        <w:snapToGrid w:val="0"/>
        <w:spacing w:line="360" w:lineRule="auto"/>
        <w:ind w:firstLine="260"/>
        <w:jc w:val="both"/>
        <w:rPr>
          <w:rFonts w:ascii="Book Antiqua" w:hAnsi="Book Antiqua"/>
        </w:rPr>
      </w:pPr>
      <w:r>
        <w:rPr>
          <w:rFonts w:ascii="Book Antiqua" w:hAnsi="Book Antiqua" w:eastAsia="Book Antiqua" w:cs="Book Antiqua"/>
          <w:color w:val="000000"/>
        </w:rPr>
        <w:t>Portal vein stent placement is a safe and effective therapy for promptly restoring flow and relieving portal hypertension caused by tumor thrombus. It prolonged survival in patients with HCC and main PVTT</w:t>
      </w:r>
      <w:r>
        <w:rPr>
          <w:rFonts w:ascii="Book Antiqua" w:hAnsi="Book Antiqua" w:eastAsia="Book Antiqua" w:cs="Book Antiqua"/>
          <w:color w:val="000000"/>
          <w:vertAlign w:val="superscript"/>
        </w:rPr>
        <w:t>[8]</w:t>
      </w:r>
      <w:r>
        <w:rPr>
          <w:rFonts w:ascii="Book Antiqua" w:hAnsi="Book Antiqua" w:eastAsia="Book Antiqua" w:cs="Book Antiqua"/>
          <w:color w:val="000000"/>
        </w:rPr>
        <w:t>. Several Chinese scholars have shown that TACE combined with portal vein stent placement is safe and can prolong the survival time of HCC patients with main PVTT</w:t>
      </w:r>
      <w:r>
        <w:rPr>
          <w:rFonts w:ascii="Book Antiqua" w:hAnsi="Book Antiqua" w:eastAsia="Book Antiqua" w:cs="Book Antiqua"/>
          <w:color w:val="000000"/>
          <w:vertAlign w:val="superscript"/>
        </w:rPr>
        <w:t>[9,10]</w:t>
      </w:r>
      <w:r>
        <w:rPr>
          <w:rFonts w:ascii="Book Antiqua" w:hAnsi="Book Antiqua" w:eastAsia="Book Antiqua" w:cs="Book Antiqua"/>
          <w:color w:val="000000"/>
        </w:rPr>
        <w:t xml:space="preserve">. However, clinical trials </w:t>
      </w:r>
      <w:r>
        <w:rPr>
          <w:rFonts w:hint="eastAsia" w:ascii="Book Antiqua" w:hAnsi="Book Antiqua" w:eastAsia="宋体" w:cs="Book Antiqua"/>
          <w:color w:val="000000"/>
          <w:lang w:val="en-US" w:eastAsia="zh-CN"/>
        </w:rPr>
        <w:t xml:space="preserve">with </w:t>
      </w:r>
      <w:r>
        <w:rPr>
          <w:rFonts w:ascii="Book Antiqua" w:hAnsi="Book Antiqua" w:eastAsia="Book Antiqua" w:cs="Book Antiqua"/>
          <w:color w:val="000000"/>
        </w:rPr>
        <w:t>large samples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for demonstrating the clinical significance of TACE plus stent placement for HCC patients with main PVTT are </w:t>
      </w:r>
      <w:r>
        <w:rPr>
          <w:rFonts w:hint="eastAsia" w:ascii="Book Antiqua" w:hAnsi="Book Antiqua" w:eastAsia="宋体" w:cs="Book Antiqua"/>
          <w:color w:val="000000"/>
          <w:lang w:val="en-US" w:eastAsia="zh-CN"/>
        </w:rPr>
        <w:t xml:space="preserve">currently </w:t>
      </w:r>
      <w:r>
        <w:rPr>
          <w:rFonts w:ascii="Book Antiqua" w:hAnsi="Book Antiqua" w:eastAsia="Book Antiqua" w:cs="Book Antiqua"/>
          <w:color w:val="000000"/>
        </w:rPr>
        <w:t>lacking, and no systematic analysis on the clinical significance of TACE plus stent placement for HCC patients with main PVTT in the Chinese population has been performed. Hence, this study aimed to carry out a meta-analysis to assess the clinical significance of TACE plus stent placement for Chinese patients with HCC and main PVTT.</w:t>
      </w:r>
    </w:p>
    <w:p>
      <w:pPr>
        <w:adjustRightInd w:val="0"/>
        <w:snapToGrid w:val="0"/>
        <w:spacing w:line="360" w:lineRule="auto"/>
        <w:ind w:firstLine="26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Search strategy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We performed a comprehensive literature search by using English-language databases, including PubMed, the Cochrane Library</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Excerpt Medica Database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Chinese databases, including the Chinese National Knowledge Infrastructure (CNKI), Wanfang Data</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CQVIP, up to 2019.</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We used the following search terms in the field for title/abstract and/or keywords: “</w:t>
      </w:r>
      <w:r>
        <w:rPr>
          <w:rFonts w:hint="eastAsia" w:ascii="Book Antiqua" w:hAnsi="Book Antiqua" w:eastAsia="宋体" w:cs="Book Antiqua"/>
          <w:color w:val="000000"/>
          <w:lang w:val="en-US" w:eastAsia="zh-CN"/>
        </w:rPr>
        <w:t>H</w:t>
      </w:r>
      <w:r>
        <w:rPr>
          <w:rFonts w:ascii="Book Antiqua" w:hAnsi="Book Antiqua" w:eastAsia="Book Antiqua" w:cs="Book Antiqua"/>
          <w:color w:val="000000"/>
        </w:rPr>
        <w:t>epatocellular carcinoma”, ‘‘transarterial chemoembolization’’ or ‘‘TACE’’ or “chemoembolization”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“portal vein tumor thrombus”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“stent”. All the data were available from published papers.</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Study selection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studies selected met the following inclusion criteria: (1) </w:t>
      </w:r>
      <w:r>
        <w:rPr>
          <w:rFonts w:hint="eastAsia" w:ascii="Book Antiqua" w:hAnsi="Book Antiqua" w:eastAsia="宋体" w:cs="Book Antiqua"/>
          <w:color w:val="000000"/>
          <w:lang w:val="en-US" w:eastAsia="zh-CN"/>
        </w:rPr>
        <w:t>O</w:t>
      </w:r>
      <w:r>
        <w:rPr>
          <w:rFonts w:ascii="Book Antiqua" w:hAnsi="Book Antiqua" w:eastAsia="Book Antiqua" w:cs="Book Antiqua"/>
          <w:color w:val="000000"/>
        </w:rPr>
        <w:t xml:space="preserve">riginal research; (2) </w:t>
      </w:r>
      <w:r>
        <w:rPr>
          <w:rFonts w:hint="eastAsia" w:ascii="Book Antiqua" w:hAnsi="Book Antiqua" w:eastAsia="宋体" w:cs="Book Antiqua"/>
          <w:color w:val="000000"/>
          <w:lang w:val="en-US" w:eastAsia="zh-CN"/>
        </w:rPr>
        <w:t xml:space="preserve">human </w:t>
      </w:r>
      <w:r>
        <w:rPr>
          <w:rFonts w:ascii="Book Antiqua" w:hAnsi="Book Antiqua" w:eastAsia="Book Antiqua" w:cs="Book Antiqua"/>
          <w:color w:val="000000"/>
        </w:rPr>
        <w:t xml:space="preserve">participants; (3)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 xml:space="preserve">he study had clinical results, such as stent patency rates and survival rates;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 xml:space="preserve">(4)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he study showed the clinical value of TACE plus stent placement for HCC patients with main PVTT.</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 xml:space="preserve">Data extraction and </w:t>
      </w:r>
      <w:r>
        <w:rPr>
          <w:rFonts w:hint="eastAsia" w:ascii="Book Antiqua" w:hAnsi="Book Antiqua" w:eastAsia="宋体" w:cs="Book Antiqua"/>
          <w:b/>
          <w:bCs/>
          <w:i/>
          <w:iCs/>
          <w:color w:val="000000"/>
          <w:lang w:val="en-US" w:eastAsia="zh-CN"/>
        </w:rPr>
        <w:t>study</w:t>
      </w:r>
      <w:r>
        <w:rPr>
          <w:rFonts w:ascii="Book Antiqua" w:hAnsi="Book Antiqua" w:eastAsia="Book Antiqua" w:cs="Book Antiqua"/>
          <w:b/>
          <w:bCs/>
          <w:i/>
          <w:iCs/>
          <w:color w:val="000000"/>
        </w:rPr>
        <w:t xml:space="preserve"> quality assessment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Two </w:t>
      </w:r>
      <w:r>
        <w:rPr>
          <w:rFonts w:hint="eastAsia" w:ascii="Book Antiqua" w:hAnsi="Book Antiqua" w:eastAsia="宋体" w:cs="Book Antiqua"/>
          <w:color w:val="000000"/>
          <w:lang w:val="en-US" w:eastAsia="zh-CN"/>
        </w:rPr>
        <w:t>authors</w:t>
      </w:r>
      <w:r>
        <w:rPr>
          <w:rFonts w:ascii="Book Antiqua" w:hAnsi="Book Antiqua" w:eastAsia="Book Antiqua" w:cs="Book Antiqua"/>
          <w:color w:val="000000"/>
        </w:rPr>
        <w:t xml:space="preserve"> screened the titles and abstracts of potentially eligible studies independently and examined the full-text articles to determine whether they could be included. One </w:t>
      </w:r>
      <w:r>
        <w:rPr>
          <w:rFonts w:hint="eastAsia" w:ascii="Book Antiqua" w:hAnsi="Book Antiqua" w:eastAsia="宋体" w:cs="Book Antiqua"/>
          <w:color w:val="000000"/>
          <w:lang w:val="en-US" w:eastAsia="zh-CN"/>
        </w:rPr>
        <w:t>author</w:t>
      </w:r>
      <w:r>
        <w:rPr>
          <w:rFonts w:ascii="Book Antiqua" w:hAnsi="Book Antiqua" w:eastAsia="Book Antiqua" w:cs="Book Antiqua"/>
          <w:color w:val="000000"/>
        </w:rPr>
        <w:t xml:space="preserve"> independently extracted the data, including author, country, publication year, design, treatment, and patient number. All the included studies were assessed for quality through the Cochrane Collaboration tool</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Data analysis</w:t>
      </w:r>
    </w:p>
    <w:p>
      <w:pPr>
        <w:adjustRightInd w:val="0"/>
        <w:snapToGrid w:val="0"/>
        <w:spacing w:line="360" w:lineRule="auto"/>
        <w:jc w:val="both"/>
        <w:rPr>
          <w:rFonts w:ascii="Book Antiqua" w:hAnsi="Book Antiqua"/>
        </w:rPr>
      </w:pPr>
      <w:r>
        <w:rPr>
          <w:rFonts w:hint="default" w:ascii="Book Antiqua" w:hAnsi="Book Antiqua" w:cs="Book Antiqua"/>
          <w:lang w:val="en-US" w:eastAsia="zh-CN"/>
        </w:rPr>
        <w:t>Review Manager 5.3</w:t>
      </w:r>
      <w:r>
        <w:rPr>
          <w:rFonts w:hint="default" w:ascii="Book Antiqua" w:hAnsi="Book Antiqua" w:eastAsia="Book Antiqua" w:cs="Book Antiqua"/>
          <w:color w:val="000000"/>
        </w:rPr>
        <w:t xml:space="preserve"> was </w:t>
      </w:r>
      <w:r>
        <w:rPr>
          <w:rFonts w:ascii="Book Antiqua" w:hAnsi="Book Antiqua" w:eastAsia="Book Antiqua" w:cs="Book Antiqua"/>
          <w:color w:val="000000"/>
        </w:rPr>
        <w:t xml:space="preserve">used to analyze the data. For all analyses,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was considered to indicate statistical significance. Heterogeneity was assessed by using the chi-square test and </w:t>
      </w:r>
      <w:r>
        <w:rPr>
          <w:rFonts w:ascii="Book Antiqua" w:hAnsi="Book Antiqua" w:eastAsia="Book Antiqua" w:cs="Book Antiqua"/>
          <w:i/>
          <w:iCs/>
          <w:color w:val="000000"/>
        </w:rPr>
        <w:t>I</w:t>
      </w:r>
      <w:r>
        <w:rPr>
          <w:rFonts w:ascii="Book Antiqua" w:hAnsi="Book Antiqua" w:eastAsia="Book Antiqua" w:cs="Book Antiqua"/>
          <w:color w:val="000000"/>
        </w:rPr>
        <w:t>² statistic</w:t>
      </w:r>
      <w:r>
        <w:rPr>
          <w:rFonts w:ascii="Book Antiqua" w:hAnsi="Book Antiqua" w:eastAsia="Book Antiqua" w:cs="Book Antiqua"/>
          <w:color w:val="000000"/>
          <w:vertAlign w:val="superscript"/>
        </w:rPr>
        <w:t>[12,13]</w:t>
      </w:r>
      <w:r>
        <w:rPr>
          <w:rFonts w:ascii="Book Antiqua" w:hAnsi="Book Antiqua" w:eastAsia="Book Antiqua" w:cs="Book Antiqua"/>
          <w:color w:val="000000"/>
        </w:rPr>
        <w:t xml:space="preserve">. The </w:t>
      </w:r>
      <w:r>
        <w:rPr>
          <w:rFonts w:ascii="Book Antiqua" w:hAnsi="Book Antiqua" w:eastAsia="Book Antiqua" w:cs="Book Antiqua"/>
          <w:i/>
          <w:iCs/>
          <w:color w:val="000000"/>
        </w:rPr>
        <w:t>I</w:t>
      </w:r>
      <w:r>
        <w:rPr>
          <w:rFonts w:ascii="Book Antiqua" w:hAnsi="Book Antiqua" w:eastAsia="Book Antiqua" w:cs="Book Antiqua"/>
          <w:color w:val="000000"/>
        </w:rPr>
        <w:t>² statistic was applied to further assess heterogeneity</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25% ≤ </w:t>
      </w:r>
      <w:r>
        <w:rPr>
          <w:rFonts w:ascii="Book Antiqua" w:hAnsi="Book Antiqua" w:eastAsia="Book Antiqua" w:cs="Book Antiqua"/>
          <w:i/>
          <w:iCs/>
          <w:color w:val="000000"/>
        </w:rPr>
        <w:t>I</w:t>
      </w:r>
      <w:r>
        <w:rPr>
          <w:rFonts w:ascii="Book Antiqua" w:hAnsi="Book Antiqua" w:eastAsia="Book Antiqua" w:cs="Book Antiqua"/>
          <w:color w:val="000000"/>
        </w:rPr>
        <w:t>² ≤ 50% indicated low heterogeneity</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50% &lt; </w:t>
      </w:r>
      <w:r>
        <w:rPr>
          <w:rFonts w:ascii="Book Antiqua" w:hAnsi="Book Antiqua" w:eastAsia="Book Antiqua" w:cs="Book Antiqua"/>
          <w:i/>
          <w:iCs/>
          <w:color w:val="000000"/>
        </w:rPr>
        <w:t>I</w:t>
      </w:r>
      <w:r>
        <w:rPr>
          <w:rFonts w:ascii="Book Antiqua" w:hAnsi="Book Antiqua" w:eastAsia="Book Antiqua" w:cs="Book Antiqua"/>
          <w:color w:val="000000"/>
        </w:rPr>
        <w:t>² ≤ 75% indicated moderate heterogeneity</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 </w:t>
      </w:r>
      <w:r>
        <w:rPr>
          <w:rFonts w:ascii="Book Antiqua" w:hAnsi="Book Antiqua" w:eastAsia="Book Antiqua" w:cs="Book Antiqua"/>
          <w:i/>
          <w:iCs/>
          <w:color w:val="000000"/>
        </w:rPr>
        <w:t>I</w:t>
      </w:r>
      <w:r>
        <w:rPr>
          <w:rFonts w:ascii="Book Antiqua" w:hAnsi="Book Antiqua" w:eastAsia="Book Antiqua" w:cs="Book Antiqua"/>
          <w:color w:val="000000"/>
        </w:rPr>
        <w:t>² ≥ 75% indicated significant heterogeneity.</w:t>
      </w:r>
    </w:p>
    <w:p>
      <w:pPr>
        <w:adjustRightInd w:val="0"/>
        <w:snapToGrid w:val="0"/>
        <w:spacing w:line="360" w:lineRule="auto"/>
        <w:ind w:firstLine="260"/>
        <w:jc w:val="both"/>
        <w:rPr>
          <w:rFonts w:ascii="Book Antiqua" w:hAnsi="Book Antiqua"/>
        </w:rPr>
      </w:pPr>
      <w:r>
        <w:rPr>
          <w:rFonts w:ascii="Book Antiqua" w:hAnsi="Book Antiqua" w:eastAsia="Book Antiqua" w:cs="Book Antiqua"/>
          <w:color w:val="000000"/>
        </w:rPr>
        <w:t>Subgroup analysis was performed to explore the source of heterogeneity.</w:t>
      </w:r>
    </w:p>
    <w:p>
      <w:pPr>
        <w:adjustRightInd w:val="0"/>
        <w:snapToGrid w:val="0"/>
        <w:spacing w:line="360" w:lineRule="auto"/>
        <w:ind w:firstLine="260"/>
        <w:jc w:val="both"/>
        <w:rPr>
          <w:rFonts w:ascii="Book Antiqua" w:hAnsi="Book Antiqua"/>
        </w:rPr>
      </w:pPr>
      <w:r>
        <w:rPr>
          <w:rFonts w:ascii="Book Antiqua" w:hAnsi="Book Antiqua" w:eastAsia="Book Antiqua" w:cs="Book Antiqua"/>
          <w:color w:val="000000"/>
        </w:rPr>
        <w:t>Publication bias was evaluated using funnel plots</w:t>
      </w:r>
      <w:r>
        <w:rPr>
          <w:rFonts w:ascii="Book Antiqua" w:hAnsi="Book Antiqua" w:eastAsia="Book Antiqua" w:cs="Book Antiqua"/>
          <w:color w:val="000000"/>
          <w:vertAlign w:val="superscript"/>
        </w:rPr>
        <w:t>[13]</w:t>
      </w:r>
      <w:r>
        <w:rPr>
          <w:rFonts w:ascii="Book Antiqua" w:hAnsi="Book Antiqua" w:eastAsia="Book Antiqua" w:cs="Book Antiqua"/>
          <w:color w:val="000000"/>
        </w:rPr>
        <w:t>. When a funnel plot was asymmetrical, interpretation of the results was assessed critically. Otherwise, no publication bias existed.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Search strategy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We included </w:t>
      </w:r>
      <w:r>
        <w:rPr>
          <w:rFonts w:hint="eastAsia" w:ascii="Book Antiqua" w:hAnsi="Book Antiqua" w:eastAsia="宋体" w:cs="Book Antiqua"/>
          <w:color w:val="000000"/>
          <w:lang w:val="en-US" w:eastAsia="zh-CN"/>
        </w:rPr>
        <w:t>eight</w:t>
      </w:r>
      <w:r>
        <w:rPr>
          <w:rFonts w:ascii="Book Antiqua" w:hAnsi="Book Antiqua" w:eastAsia="Book Antiqua" w:cs="Book Antiqua"/>
          <w:color w:val="000000"/>
        </w:rPr>
        <w:t xml:space="preserve"> studies in this meta-analysis. Two studies were published in English</w:t>
      </w:r>
      <w:r>
        <w:rPr>
          <w:rFonts w:ascii="Book Antiqua" w:hAnsi="Book Antiqua" w:eastAsia="Book Antiqua" w:cs="Book Antiqua"/>
          <w:color w:val="000000"/>
          <w:vertAlign w:val="superscript"/>
        </w:rPr>
        <w:t>[14,15]</w:t>
      </w:r>
      <w:r>
        <w:rPr>
          <w:rFonts w:ascii="Book Antiqua" w:hAnsi="Book Antiqua" w:eastAsia="Book Antiqua" w:cs="Book Antiqua"/>
          <w:color w:val="000000"/>
        </w:rPr>
        <w:t>. Six studies were of Chinese descent</w:t>
      </w:r>
      <w:r>
        <w:rPr>
          <w:rFonts w:ascii="Book Antiqua" w:hAnsi="Book Antiqua" w:eastAsia="Book Antiqua" w:cs="Book Antiqua"/>
          <w:color w:val="000000"/>
          <w:vertAlign w:val="superscript"/>
        </w:rPr>
        <w:t>[9,10,16-19]</w:t>
      </w:r>
      <w:r>
        <w:rPr>
          <w:rFonts w:ascii="Book Antiqua" w:hAnsi="Book Antiqua" w:eastAsia="Book Antiqua" w:cs="Book Antiqua"/>
          <w:color w:val="000000"/>
        </w:rPr>
        <w:t xml:space="preserve"> (Figure 1).</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 xml:space="preserve">Data extraction and </w:t>
      </w:r>
      <w:r>
        <w:rPr>
          <w:rFonts w:hint="eastAsia" w:ascii="Book Antiqua" w:hAnsi="Book Antiqua" w:eastAsia="宋体" w:cs="Book Antiqua"/>
          <w:b/>
          <w:bCs/>
          <w:i/>
          <w:iCs/>
          <w:color w:val="000000"/>
          <w:lang w:val="en-US" w:eastAsia="zh-CN"/>
        </w:rPr>
        <w:t>study</w:t>
      </w:r>
      <w:r>
        <w:rPr>
          <w:rFonts w:ascii="Book Antiqua" w:hAnsi="Book Antiqua" w:eastAsia="Book Antiqua" w:cs="Book Antiqua"/>
          <w:b/>
          <w:bCs/>
          <w:i/>
          <w:iCs/>
          <w:color w:val="000000"/>
        </w:rPr>
        <w:t xml:space="preserve"> quality assessment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extracted data included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author, publication year, nation, study design, number of patients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therapies used in the experimental and control groups (Table 1).</w:t>
      </w:r>
    </w:p>
    <w:p>
      <w:pPr>
        <w:adjustRightInd w:val="0"/>
        <w:snapToGrid w:val="0"/>
        <w:spacing w:line="360" w:lineRule="auto"/>
        <w:ind w:firstLine="260"/>
        <w:jc w:val="both"/>
        <w:rPr>
          <w:rFonts w:ascii="Book Antiqua" w:hAnsi="Book Antiqua"/>
        </w:rPr>
      </w:pPr>
      <w:r>
        <w:rPr>
          <w:rFonts w:ascii="Book Antiqua" w:hAnsi="Book Antiqua" w:eastAsia="Book Antiqua" w:cs="Book Antiqua"/>
          <w:color w:val="000000"/>
        </w:rPr>
        <w:t>The quality of the included studies was assessed. The tool included seven bias metrics, namely, random sequence generation (selection bias), allocation concealment (selection bias), blinding of participants and personnel (performance bias), blinding of outcome assessment (detection bias), incomplete outcome data (attrition bias), selective reporting (reporting bias), and other bias. A summary and graphs of the risk of bias were constructed based on the investigators’ judgments about each risk of bias item for each included study and are presented as percentages (Figure 2).</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Data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We compared the changes in main portal vein pressure before and after the operation (Figure 3). The pressure in the main portal vein after stent placement was significantly lower than that before stent placement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0.00001)</w:t>
      </w:r>
      <w:r>
        <w:rPr>
          <w:rFonts w:hint="eastAsia" w:ascii="Book Antiqua" w:hAnsi="Book Antiqua" w:eastAsia="宋体" w:cs="Book Antiqua"/>
          <w:color w:val="000000"/>
          <w:lang w:val="en-US" w:eastAsia="zh-CN"/>
        </w:rPr>
        <w:t>, suggesting</w:t>
      </w:r>
      <w:r>
        <w:rPr>
          <w:rFonts w:ascii="Book Antiqua" w:hAnsi="Book Antiqua" w:eastAsia="Book Antiqua" w:cs="Book Antiqua"/>
          <w:color w:val="000000"/>
        </w:rPr>
        <w:t xml:space="preserve"> that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stent </w:t>
      </w:r>
      <w:r>
        <w:rPr>
          <w:rFonts w:hint="eastAsia" w:ascii="Book Antiqua" w:hAnsi="Book Antiqua" w:eastAsia="宋体" w:cs="Book Antiqua"/>
          <w:color w:val="000000"/>
          <w:lang w:val="en-US" w:eastAsia="zh-CN"/>
        </w:rPr>
        <w:t xml:space="preserve">placement </w:t>
      </w:r>
      <w:r>
        <w:rPr>
          <w:rFonts w:ascii="Book Antiqua" w:hAnsi="Book Antiqua" w:eastAsia="Book Antiqua" w:cs="Book Antiqua"/>
          <w:color w:val="000000"/>
        </w:rPr>
        <w:t>decreased the main portal vein pressure. Heterogeneity existed in these results (</w:t>
      </w:r>
      <w:r>
        <w:rPr>
          <w:rFonts w:ascii="Book Antiqua" w:hAnsi="Book Antiqua" w:eastAsia="Book Antiqua" w:cs="Book Antiqua"/>
          <w:i/>
          <w:iCs/>
          <w:color w:val="000000"/>
        </w:rPr>
        <w:t>I</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 63%).</w:t>
      </w:r>
    </w:p>
    <w:p>
      <w:pPr>
        <w:adjustRightInd w:val="0"/>
        <w:snapToGrid w:val="0"/>
        <w:spacing w:line="360" w:lineRule="auto"/>
        <w:ind w:firstLine="260"/>
        <w:jc w:val="both"/>
        <w:rPr>
          <w:rFonts w:ascii="Book Antiqua" w:hAnsi="Book Antiqua"/>
        </w:rPr>
      </w:pPr>
      <w:r>
        <w:rPr>
          <w:rFonts w:ascii="Book Antiqua" w:hAnsi="Book Antiqua" w:eastAsia="Book Antiqua" w:cs="Book Antiqua"/>
          <w:color w:val="000000"/>
        </w:rPr>
        <w:t>We compared the cumulative stent patency rates at 6 and 12 mo</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(Figure 4). The cumulative stent patency rates at 6 and 12 mo</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were lower </w:t>
      </w:r>
      <w:r>
        <w:rPr>
          <w:rFonts w:hint="eastAsia" w:ascii="Book Antiqua" w:hAnsi="Book Antiqua" w:eastAsia="宋体" w:cs="Book Antiqua"/>
          <w:color w:val="000000"/>
          <w:lang w:val="en-US" w:eastAsia="zh-CN"/>
        </w:rPr>
        <w:t>in</w:t>
      </w:r>
      <w:r>
        <w:rPr>
          <w:rFonts w:ascii="Book Antiqua" w:hAnsi="Book Antiqua" w:eastAsia="Book Antiqua" w:cs="Book Antiqua"/>
          <w:color w:val="000000"/>
        </w:rPr>
        <w:t xml:space="preserve"> the TACE + stent</w:t>
      </w:r>
      <w:r>
        <w:rPr>
          <w:rFonts w:hint="eastAsia" w:ascii="Book Antiqua" w:hAnsi="Book Antiqua" w:eastAsia="宋体" w:cs="Book Antiqua"/>
          <w:color w:val="000000"/>
          <w:lang w:val="en-US" w:eastAsia="zh-CN"/>
        </w:rPr>
        <w:t xml:space="preserve"> placement</w:t>
      </w:r>
      <w:r>
        <w:rPr>
          <w:rFonts w:ascii="Book Antiqua" w:hAnsi="Book Antiqua" w:eastAsia="Book Antiqua" w:cs="Book Antiqua"/>
          <w:color w:val="000000"/>
        </w:rPr>
        <w:t xml:space="preserve"> group than </w:t>
      </w:r>
      <w:r>
        <w:rPr>
          <w:rFonts w:hint="eastAsia" w:ascii="Book Antiqua" w:hAnsi="Book Antiqua" w:eastAsia="宋体" w:cs="Book Antiqua"/>
          <w:color w:val="000000"/>
          <w:lang w:val="en-US" w:eastAsia="zh-CN"/>
        </w:rPr>
        <w:t>in</w:t>
      </w:r>
      <w:r>
        <w:rPr>
          <w:rFonts w:ascii="Book Antiqua" w:hAnsi="Book Antiqua" w:eastAsia="Book Antiqua" w:cs="Book Antiqua"/>
          <w:color w:val="000000"/>
        </w:rPr>
        <w:t xml:space="preserve"> the TACE + stent </w:t>
      </w:r>
      <w:r>
        <w:rPr>
          <w:rFonts w:hint="eastAsia" w:ascii="Book Antiqua" w:hAnsi="Book Antiqua" w:eastAsia="宋体" w:cs="Book Antiqua"/>
          <w:color w:val="000000"/>
          <w:lang w:val="en-US" w:eastAsia="zh-CN"/>
        </w:rPr>
        <w:t xml:space="preserve">placement </w:t>
      </w:r>
      <w:r>
        <w:rPr>
          <w:rFonts w:ascii="Book Antiqua" w:hAnsi="Book Antiqua" w:eastAsia="Book Antiqua" w:cs="Book Antiqua"/>
          <w:color w:val="000000"/>
        </w:rPr>
        <w:t>+ brachytherapy/radiotherapy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0.00001)</w:t>
      </w:r>
      <w:r>
        <w:rPr>
          <w:rFonts w:hint="eastAsia" w:ascii="Book Antiqua" w:hAnsi="Book Antiqua" w:eastAsia="宋体" w:cs="Book Antiqua"/>
          <w:color w:val="000000"/>
          <w:lang w:val="en-US" w:eastAsia="zh-CN"/>
        </w:rPr>
        <w:t>, suggesting</w:t>
      </w:r>
      <w:r>
        <w:rPr>
          <w:rFonts w:ascii="Book Antiqua" w:hAnsi="Book Antiqua" w:eastAsia="Book Antiqua" w:cs="Book Antiqua"/>
          <w:color w:val="000000"/>
        </w:rPr>
        <w:t xml:space="preserve"> that stents without brachytherapy/radiotherapy were more obstructed by main PVTT. Heterogeneity did not exist in th</w:t>
      </w:r>
      <w:r>
        <w:rPr>
          <w:rFonts w:hint="eastAsia" w:ascii="Book Antiqua" w:hAnsi="Book Antiqua" w:eastAsia="宋体" w:cs="Book Antiqua"/>
          <w:color w:val="000000"/>
          <w:lang w:val="en-US" w:eastAsia="zh-CN"/>
        </w:rPr>
        <w:t>ese results</w:t>
      </w:r>
      <w:r>
        <w:rPr>
          <w:rFonts w:ascii="Book Antiqua" w:hAnsi="Book Antiqua" w:eastAsia="Book Antiqua" w:cs="Book Antiqua"/>
          <w:color w:val="000000"/>
        </w:rPr>
        <w:t xml:space="preserve"> (</w:t>
      </w:r>
      <w:r>
        <w:rPr>
          <w:rFonts w:ascii="Book Antiqua" w:hAnsi="Book Antiqua" w:eastAsia="Book Antiqua" w:cs="Book Antiqua"/>
          <w:i/>
          <w:iCs/>
          <w:color w:val="000000"/>
        </w:rPr>
        <w:t>I</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 0%).</w:t>
      </w:r>
    </w:p>
    <w:p>
      <w:pPr>
        <w:adjustRightInd w:val="0"/>
        <w:snapToGrid w:val="0"/>
        <w:spacing w:line="360" w:lineRule="auto"/>
        <w:ind w:firstLine="260"/>
        <w:jc w:val="both"/>
        <w:rPr>
          <w:rFonts w:ascii="Book Antiqua" w:hAnsi="Book Antiqua"/>
        </w:rPr>
      </w:pPr>
      <w:r>
        <w:rPr>
          <w:rFonts w:ascii="Book Antiqua" w:hAnsi="Book Antiqua" w:eastAsia="Book Antiqua" w:cs="Book Antiqua"/>
          <w:color w:val="000000"/>
        </w:rPr>
        <w:t xml:space="preserve">We </w:t>
      </w:r>
      <w:r>
        <w:rPr>
          <w:rFonts w:hint="eastAsia" w:ascii="Book Antiqua" w:hAnsi="Book Antiqua" w:eastAsia="宋体" w:cs="Book Antiqua"/>
          <w:color w:val="000000"/>
          <w:lang w:val="en-US" w:eastAsia="zh-CN"/>
        </w:rPr>
        <w:t xml:space="preserve">also </w:t>
      </w:r>
      <w:r>
        <w:rPr>
          <w:rFonts w:ascii="Book Antiqua" w:hAnsi="Book Antiqua" w:eastAsia="Book Antiqua" w:cs="Book Antiqua"/>
          <w:color w:val="000000"/>
        </w:rPr>
        <w:t>compared the survival rates at 6 and 12 mo</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(Figure 5). The overall survival (OS) rates at 6 and 12 mo</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 were lower </w:t>
      </w:r>
      <w:r>
        <w:rPr>
          <w:rFonts w:hint="eastAsia" w:ascii="Book Antiqua" w:hAnsi="Book Antiqua" w:eastAsia="宋体" w:cs="Book Antiqua"/>
          <w:color w:val="000000"/>
          <w:lang w:val="en-US" w:eastAsia="zh-CN"/>
        </w:rPr>
        <w:t>in</w:t>
      </w:r>
      <w:r>
        <w:rPr>
          <w:rFonts w:ascii="Book Antiqua" w:hAnsi="Book Antiqua" w:eastAsia="Book Antiqua" w:cs="Book Antiqua"/>
          <w:color w:val="000000"/>
        </w:rPr>
        <w:t xml:space="preserve"> the TACE + stent </w:t>
      </w:r>
      <w:r>
        <w:rPr>
          <w:rFonts w:hint="eastAsia" w:ascii="Book Antiqua" w:hAnsi="Book Antiqua" w:eastAsia="宋体" w:cs="Book Antiqua"/>
          <w:color w:val="000000"/>
          <w:lang w:val="en-US" w:eastAsia="zh-CN"/>
        </w:rPr>
        <w:t xml:space="preserve">placement </w:t>
      </w:r>
      <w:r>
        <w:rPr>
          <w:rFonts w:ascii="Book Antiqua" w:hAnsi="Book Antiqua" w:eastAsia="Book Antiqua" w:cs="Book Antiqua"/>
          <w:color w:val="000000"/>
        </w:rPr>
        <w:t xml:space="preserve">group than </w:t>
      </w:r>
      <w:r>
        <w:rPr>
          <w:rFonts w:hint="eastAsia" w:ascii="Book Antiqua" w:hAnsi="Book Antiqua" w:eastAsia="宋体" w:cs="Book Antiqua"/>
          <w:color w:val="000000"/>
          <w:lang w:val="en-US" w:eastAsia="zh-CN"/>
        </w:rPr>
        <w:t>in</w:t>
      </w:r>
      <w:r>
        <w:rPr>
          <w:rFonts w:ascii="Book Antiqua" w:hAnsi="Book Antiqua" w:eastAsia="Book Antiqua" w:cs="Book Antiqua"/>
          <w:color w:val="000000"/>
        </w:rPr>
        <w:t xml:space="preserve"> the TACE + stent</w:t>
      </w:r>
      <w:r>
        <w:rPr>
          <w:rFonts w:hint="eastAsia" w:ascii="Book Antiqua" w:hAnsi="Book Antiqua" w:eastAsia="宋体" w:cs="Book Antiqua"/>
          <w:color w:val="000000"/>
          <w:lang w:val="en-US" w:eastAsia="zh-CN"/>
        </w:rPr>
        <w:t xml:space="preserve"> placement</w:t>
      </w:r>
      <w:r>
        <w:rPr>
          <w:rFonts w:ascii="Book Antiqua" w:hAnsi="Book Antiqua" w:eastAsia="Book Antiqua" w:cs="Book Antiqua"/>
          <w:color w:val="000000"/>
        </w:rPr>
        <w:t xml:space="preserve"> + brachytherapy/radiotherapy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0.00001)</w:t>
      </w:r>
      <w:r>
        <w:rPr>
          <w:rFonts w:hint="eastAsia" w:ascii="Book Antiqua" w:hAnsi="Book Antiqua" w:eastAsia="宋体" w:cs="Book Antiqua"/>
          <w:color w:val="000000"/>
          <w:lang w:val="en-US" w:eastAsia="zh-CN"/>
        </w:rPr>
        <w:t xml:space="preserve">, suggesting </w:t>
      </w:r>
      <w:r>
        <w:rPr>
          <w:rFonts w:ascii="Book Antiqua" w:hAnsi="Book Antiqua" w:eastAsia="Book Antiqua" w:cs="Book Antiqua"/>
          <w:color w:val="000000"/>
        </w:rPr>
        <w:t xml:space="preserve">that TACE + stent </w:t>
      </w:r>
      <w:r>
        <w:rPr>
          <w:rFonts w:hint="eastAsia" w:ascii="Book Antiqua" w:hAnsi="Book Antiqua" w:eastAsia="宋体" w:cs="Book Antiqua"/>
          <w:color w:val="000000"/>
          <w:lang w:val="en-US" w:eastAsia="zh-CN"/>
        </w:rPr>
        <w:t xml:space="preserve">placement </w:t>
      </w:r>
      <w:r>
        <w:rPr>
          <w:rFonts w:ascii="Book Antiqua" w:hAnsi="Book Antiqua" w:eastAsia="Book Antiqua" w:cs="Book Antiqua"/>
          <w:color w:val="000000"/>
        </w:rPr>
        <w:t>+ brachytherapy/radiotherapy could prolong overall survival better than TACE + stent</w:t>
      </w:r>
      <w:r>
        <w:rPr>
          <w:rFonts w:hint="eastAsia" w:ascii="Book Antiqua" w:hAnsi="Book Antiqua" w:eastAsia="宋体" w:cs="Book Antiqua"/>
          <w:color w:val="000000"/>
          <w:lang w:val="en-US" w:eastAsia="zh-CN"/>
        </w:rPr>
        <w:t xml:space="preserve"> placement</w:t>
      </w:r>
      <w:r>
        <w:rPr>
          <w:rFonts w:ascii="Book Antiqua" w:hAnsi="Book Antiqua" w:eastAsia="Book Antiqua" w:cs="Book Antiqua"/>
          <w:color w:val="000000"/>
        </w:rPr>
        <w:t>. Heterogeneity existed in these results (</w:t>
      </w:r>
      <w:r>
        <w:rPr>
          <w:rFonts w:ascii="Book Antiqua" w:hAnsi="Book Antiqua" w:eastAsia="Book Antiqua" w:cs="Book Antiqua"/>
          <w:i/>
          <w:iCs/>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85%, 27%).</w:t>
      </w:r>
    </w:p>
    <w:p>
      <w:pPr>
        <w:adjustRightInd w:val="0"/>
        <w:snapToGrid w:val="0"/>
        <w:spacing w:line="360" w:lineRule="auto"/>
        <w:ind w:firstLine="260"/>
        <w:jc w:val="both"/>
        <w:rPr>
          <w:rFonts w:ascii="Book Antiqua" w:hAnsi="Book Antiqua"/>
        </w:rPr>
      </w:pPr>
      <w:r>
        <w:rPr>
          <w:rFonts w:ascii="Book Antiqua" w:hAnsi="Book Antiqua" w:eastAsia="Book Antiqua" w:cs="Book Antiqua"/>
          <w:color w:val="000000"/>
        </w:rPr>
        <w:t>To explore the source of heterogeneity, we performed a subgroup analysis of the overall survival rates at 6 and 12 mo</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(Figure 6). The results showed that the source of heterogeneity was the different therapies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TACE + stent </w:t>
      </w:r>
      <w:r>
        <w:rPr>
          <w:rFonts w:hint="eastAsia" w:ascii="Book Antiqua" w:hAnsi="Book Antiqua" w:eastAsia="宋体" w:cs="Book Antiqua"/>
          <w:color w:val="000000"/>
          <w:lang w:val="en-US" w:eastAsia="zh-CN"/>
        </w:rPr>
        <w:t xml:space="preserve">placement </w:t>
      </w:r>
      <w:r>
        <w:rPr>
          <w:rFonts w:ascii="Book Antiqua" w:hAnsi="Book Antiqua" w:eastAsia="Book Antiqua" w:cs="Book Antiqua"/>
          <w:color w:val="000000"/>
        </w:rPr>
        <w:t xml:space="preserve">+ brachytherapy/radiotherapy could prolong overall survival better than TACE + stent therapy, and TACE + stent </w:t>
      </w:r>
      <w:r>
        <w:rPr>
          <w:rFonts w:hint="eastAsia" w:ascii="Book Antiqua" w:hAnsi="Book Antiqua" w:eastAsia="宋体" w:cs="Book Antiqua"/>
          <w:color w:val="000000"/>
          <w:lang w:val="en-US" w:eastAsia="zh-CN"/>
        </w:rPr>
        <w:t>placement</w:t>
      </w:r>
      <w:r>
        <w:rPr>
          <w:rFonts w:ascii="Book Antiqua" w:hAnsi="Book Antiqua" w:eastAsia="Book Antiqua" w:cs="Book Antiqua"/>
          <w:color w:val="000000"/>
        </w:rPr>
        <w:t xml:space="preserve"> could prolong overall survival better than TACE alone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0.00001).</w:t>
      </w:r>
    </w:p>
    <w:p>
      <w:pPr>
        <w:adjustRightInd w:val="0"/>
        <w:snapToGrid w:val="0"/>
        <w:spacing w:line="360" w:lineRule="auto"/>
        <w:ind w:firstLine="260"/>
        <w:jc w:val="both"/>
        <w:rPr>
          <w:rFonts w:ascii="Book Antiqua" w:hAnsi="Book Antiqua"/>
        </w:rPr>
      </w:pPr>
      <w:r>
        <w:rPr>
          <w:rFonts w:ascii="Book Antiqua" w:hAnsi="Book Antiqua" w:eastAsia="Book Antiqua" w:cs="Book Antiqua"/>
          <w:color w:val="000000"/>
        </w:rPr>
        <w:t>To assess publication bias, funnel plot</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were </w:t>
      </w:r>
      <w:r>
        <w:rPr>
          <w:rFonts w:hint="eastAsia" w:ascii="Book Antiqua" w:hAnsi="Book Antiqua" w:eastAsia="宋体" w:cs="Book Antiqua"/>
          <w:color w:val="000000"/>
          <w:lang w:val="en-US" w:eastAsia="zh-CN"/>
        </w:rPr>
        <w:t>generated</w:t>
      </w:r>
      <w:r>
        <w:rPr>
          <w:rFonts w:ascii="Book Antiqua" w:hAnsi="Book Antiqua" w:eastAsia="Book Antiqua" w:cs="Book Antiqua"/>
          <w:color w:val="000000"/>
        </w:rPr>
        <w:t>, and no publication bias was found (Figure 7).</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PVTT</w:t>
      </w:r>
      <w:r>
        <w:rPr>
          <w:rFonts w:hint="eastAsia" w:ascii="Book Antiqua" w:hAnsi="Book Antiqua" w:eastAsia="宋体" w:cs="Book Antiqua"/>
          <w:color w:val="000000"/>
          <w:lang w:val="en-US" w:eastAsia="zh-CN"/>
        </w:rPr>
        <w:t xml:space="preserve"> is</w:t>
      </w:r>
      <w:r>
        <w:rPr>
          <w:rFonts w:ascii="Book Antiqua" w:hAnsi="Book Antiqua" w:eastAsia="Book Antiqua" w:cs="Book Antiqua"/>
          <w:color w:val="000000"/>
        </w:rPr>
        <w:t xml:space="preserve"> recognized as one of the most significant causes of recurrence and metastasis in HCC patients. The prognosis of HCC patients with PVTT is poor. The portal vein is the main nutrient vessel for the liver. It can be invaded by a tumor thrombus, which causes extensive intrahepatic metastases. When portal vein occlusion is accompanied by tumor thrombus, liver function fails, and the </w:t>
      </w:r>
      <w:r>
        <w:rPr>
          <w:rFonts w:hint="eastAsia" w:ascii="Book Antiqua" w:hAnsi="Book Antiqua" w:eastAsia="宋体" w:cs="Book Antiqua"/>
          <w:color w:val="000000"/>
          <w:lang w:val="en-US" w:eastAsia="zh-CN"/>
        </w:rPr>
        <w:t>possibility</w:t>
      </w:r>
      <w:r>
        <w:rPr>
          <w:rFonts w:ascii="Book Antiqua" w:hAnsi="Book Antiqua" w:eastAsia="Book Antiqua" w:cs="Book Antiqua"/>
          <w:color w:val="000000"/>
        </w:rPr>
        <w:t xml:space="preserve"> of esophageal gastrointestinal bleeding increases, which is lethal for HCC patients.</w:t>
      </w:r>
    </w:p>
    <w:p>
      <w:pPr>
        <w:adjustRightInd w:val="0"/>
        <w:snapToGrid w:val="0"/>
        <w:spacing w:line="360" w:lineRule="auto"/>
        <w:ind w:firstLine="260"/>
        <w:jc w:val="both"/>
        <w:rPr>
          <w:rFonts w:ascii="Book Antiqua" w:hAnsi="Book Antiqua"/>
        </w:rPr>
      </w:pPr>
      <w:r>
        <w:rPr>
          <w:rFonts w:ascii="Book Antiqua" w:hAnsi="Book Antiqua" w:eastAsia="Book Antiqua" w:cs="Book Antiqua"/>
          <w:color w:val="000000"/>
        </w:rPr>
        <w:t xml:space="preserve">Surgical resection can cure PVTT, but the high rate of recurrence after surgery and the high surgical requirements limit </w:t>
      </w:r>
      <w:r>
        <w:rPr>
          <w:rFonts w:hint="eastAsia" w:ascii="Book Antiqua" w:hAnsi="Book Antiqua" w:eastAsia="宋体" w:cs="Book Antiqua"/>
          <w:color w:val="000000"/>
          <w:lang w:val="en-US" w:eastAsia="zh-CN"/>
        </w:rPr>
        <w:t>its use</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3-DCRT was also used for PVTT. The liver </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 xml:space="preserve">s sensitive to radiation and </w:t>
      </w:r>
      <w:r>
        <w:rPr>
          <w:rFonts w:hint="eastAsia" w:ascii="Book Antiqua" w:hAnsi="Book Antiqua" w:eastAsia="宋体" w:cs="Book Antiqua"/>
          <w:color w:val="000000"/>
          <w:lang w:val="en-US" w:eastAsia="zh-CN"/>
        </w:rPr>
        <w:t xml:space="preserve">can </w:t>
      </w:r>
      <w:r>
        <w:rPr>
          <w:rFonts w:ascii="Book Antiqua" w:hAnsi="Book Antiqua" w:eastAsia="Book Antiqua" w:cs="Book Antiqua"/>
          <w:color w:val="000000"/>
        </w:rPr>
        <w:t>tolerate 30 Gy/3-4 wk. However, to cure PVTT, the radiation dose must be above 40 Gy, which can cause external radiation to the liver and body</w:t>
      </w:r>
      <w:r>
        <w:rPr>
          <w:rFonts w:ascii="Book Antiqua" w:hAnsi="Book Antiqua" w:eastAsia="Book Antiqua" w:cs="Book Antiqua"/>
          <w:color w:val="000000"/>
          <w:vertAlign w:val="superscript"/>
        </w:rPr>
        <w:t>[21]</w:t>
      </w:r>
      <w:r>
        <w:rPr>
          <w:rFonts w:ascii="Book Antiqua" w:hAnsi="Book Antiqua" w:eastAsia="Book Antiqua" w:cs="Book Antiqua"/>
          <w:color w:val="000000"/>
        </w:rPr>
        <w:t>. Because of the tumor thrombus in the hepatic artery, TACE can lead to necrosis of the tumor and tumor thrombus. However, the effect of TACE on tumor thrombi is less than that on tumors because TACE indirectly affects tumor thrombi.</w:t>
      </w:r>
    </w:p>
    <w:p>
      <w:pPr>
        <w:adjustRightInd w:val="0"/>
        <w:snapToGrid w:val="0"/>
        <w:spacing w:line="360" w:lineRule="auto"/>
        <w:ind w:firstLine="260"/>
        <w:jc w:val="both"/>
        <w:rPr>
          <w:rFonts w:ascii="Book Antiqua" w:hAnsi="Book Antiqua"/>
        </w:rPr>
      </w:pPr>
      <w:r>
        <w:rPr>
          <w:rFonts w:ascii="Book Antiqua" w:hAnsi="Book Antiqua" w:eastAsia="Book Antiqua" w:cs="Book Antiqua"/>
          <w:color w:val="000000"/>
        </w:rPr>
        <w:t xml:space="preserve">According to our meta-analysis, TACE plus a main portal vein stent decreased the pressure in the main portal vein. Furthermore, for HCC patients with main PVTT, TACE plus portal vein stenting improved the survival rate compared with TACE alone. TACE + stent </w:t>
      </w:r>
      <w:r>
        <w:rPr>
          <w:rFonts w:hint="eastAsia" w:ascii="Book Antiqua" w:hAnsi="Book Antiqua" w:eastAsia="宋体" w:cs="Book Antiqua"/>
          <w:color w:val="000000"/>
          <w:lang w:val="en-US" w:eastAsia="zh-CN"/>
        </w:rPr>
        <w:t xml:space="preserve">placement </w:t>
      </w:r>
      <w:r>
        <w:rPr>
          <w:rFonts w:ascii="Book Antiqua" w:hAnsi="Book Antiqua" w:eastAsia="Book Antiqua" w:cs="Book Antiqua"/>
          <w:color w:val="000000"/>
        </w:rPr>
        <w:t xml:space="preserve">+ brachytherapy/radiotherapy could improve the stent patency and survival rates better than TACE + </w:t>
      </w:r>
      <w:bookmarkStart w:id="715" w:name="_GoBack"/>
      <w:r>
        <w:rPr>
          <w:rFonts w:ascii="Book Antiqua" w:hAnsi="Book Antiqua" w:eastAsia="Book Antiqua" w:cs="Book Antiqua"/>
          <w:color w:val="000000"/>
        </w:rPr>
        <w:t>stent</w:t>
      </w:r>
      <w:r>
        <w:rPr>
          <w:rFonts w:hint="eastAsia" w:ascii="Book Antiqua" w:hAnsi="Book Antiqua" w:eastAsia="宋体" w:cs="Book Antiqua"/>
          <w:color w:val="000000"/>
          <w:lang w:val="en-US" w:eastAsia="zh-CN"/>
        </w:rPr>
        <w:t>ing</w:t>
      </w:r>
      <w:bookmarkEnd w:id="715"/>
      <w:r>
        <w:rPr>
          <w:rFonts w:ascii="Book Antiqua" w:hAnsi="Book Antiqua" w:eastAsia="Book Antiqua" w:cs="Book Antiqua"/>
          <w:color w:val="000000"/>
        </w:rPr>
        <w:t>. Several studies have shown that portal vein stents serve as palliative remedies for malignant portal vein obstructions and could interrupt the infiltration and ingrowth of tumor thrombi in the portal vein to some degree</w:t>
      </w:r>
      <w:r>
        <w:rPr>
          <w:rFonts w:ascii="Book Antiqua" w:hAnsi="Book Antiqua" w:eastAsia="Book Antiqua" w:cs="Book Antiqua"/>
          <w:color w:val="000000"/>
          <w:vertAlign w:val="superscript"/>
        </w:rPr>
        <w:t>[8,22]</w:t>
      </w:r>
      <w:r>
        <w:rPr>
          <w:rFonts w:ascii="Book Antiqua" w:hAnsi="Book Antiqua" w:eastAsia="Book Antiqua" w:cs="Book Antiqua"/>
          <w:color w:val="000000"/>
        </w:rPr>
        <w:t xml:space="preserve">, which </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 xml:space="preserve">s consistent with our meta-analysis. However, within a short period, owing to the mesh of the stent, the tumor thrombus might regrow into the stent, leading to reoccurrence and restenosis of the portal vein. </w:t>
      </w:r>
      <w:r>
        <w:fldChar w:fldCharType="begin"/>
      </w:r>
      <w:r>
        <w:instrText xml:space="preserve"> HYPERLINK "https://fanyi.sogou.com/?keyword=fortunately&amp;fr=websearch_submit&amp;from=en&amp;to=zh-CHS" </w:instrText>
      </w:r>
      <w:r>
        <w:fldChar w:fldCharType="separate"/>
      </w:r>
      <w:r>
        <w:rPr>
          <w:rFonts w:ascii="Book Antiqua" w:hAnsi="Book Antiqua" w:eastAsia="Book Antiqua" w:cs="Book Antiqua"/>
          <w:color w:val="000000"/>
          <w:u w:color="0000EE"/>
        </w:rPr>
        <w:t>Fortunately</w:t>
      </w:r>
      <w:r>
        <w:rPr>
          <w:rFonts w:ascii="Book Antiqua" w:hAnsi="Book Antiqua" w:eastAsia="Book Antiqua" w:cs="Book Antiqua"/>
          <w:color w:val="000000"/>
          <w:u w:color="0000EE"/>
        </w:rPr>
        <w:fldChar w:fldCharType="end"/>
      </w:r>
      <w:r>
        <w:rPr>
          <w:rFonts w:ascii="Book Antiqua" w:hAnsi="Book Antiqua" w:eastAsia="Book Antiqua" w:cs="Book Antiqua"/>
          <w:color w:val="000000"/>
        </w:rPr>
        <w:t xml:space="preserve">, TACE + stent </w:t>
      </w:r>
      <w:r>
        <w:rPr>
          <w:rFonts w:hint="eastAsia" w:ascii="Book Antiqua" w:hAnsi="Book Antiqua" w:eastAsia="宋体" w:cs="Book Antiqua"/>
          <w:color w:val="000000"/>
          <w:lang w:val="en-US" w:eastAsia="zh-CN"/>
        </w:rPr>
        <w:t xml:space="preserve">placement </w:t>
      </w:r>
      <w:r>
        <w:rPr>
          <w:rFonts w:ascii="Book Antiqua" w:hAnsi="Book Antiqua" w:eastAsia="Book Antiqua" w:cs="Book Antiqua"/>
          <w:color w:val="000000"/>
        </w:rPr>
        <w:t>+ brachytherapy/radiotherapy is a practical superior treatment for HCC with main PVTT</w:t>
      </w:r>
      <w:r>
        <w:rPr>
          <w:rFonts w:ascii="Book Antiqua" w:hAnsi="Book Antiqua" w:eastAsia="Book Antiqua" w:cs="Book Antiqua"/>
          <w:color w:val="000000"/>
          <w:vertAlign w:val="superscript"/>
        </w:rPr>
        <w:t>[14,23]</w:t>
      </w:r>
      <w:r>
        <w:rPr>
          <w:rFonts w:ascii="Book Antiqua" w:hAnsi="Book Antiqua" w:eastAsia="Book Antiqua" w:cs="Book Antiqua"/>
          <w:color w:val="000000"/>
        </w:rPr>
        <w:t xml:space="preserve">. Because the stent pressed the tumor thrombus, 3-DCRT minimized the likelihood of treating PVTT exactly, which reduced the damage to the normal liver and benefited liver function. </w:t>
      </w:r>
      <w:r>
        <w:rPr>
          <w:rFonts w:hint="eastAsia" w:ascii="Book Antiqua" w:hAnsi="Book Antiqua" w:eastAsia="宋体" w:cs="Book Antiqua"/>
          <w:color w:val="000000"/>
          <w:lang w:val="en-US" w:eastAsia="zh-CN"/>
        </w:rPr>
        <w:t>I</w:t>
      </w:r>
      <w:r>
        <w:rPr>
          <w:rFonts w:ascii="Book Antiqua" w:hAnsi="Book Antiqua" w:eastAsia="Book Antiqua" w:cs="Book Antiqua"/>
          <w:color w:val="000000"/>
          <w:vertAlign w:val="superscript"/>
        </w:rPr>
        <w:t>125</w:t>
      </w:r>
      <w:r>
        <w:rPr>
          <w:rFonts w:ascii="Book Antiqua" w:hAnsi="Book Antiqua" w:eastAsia="Book Antiqua" w:cs="Book Antiqua"/>
          <w:color w:val="000000"/>
        </w:rPr>
        <w:t xml:space="preserve"> seeds were close to the tumor tissue to deliver continuous irradiation, which restrained the ability of the tumor thrombus to proliferate by damaging the DNA tumor cells. Consequently, the efficiency of TACE + stent </w:t>
      </w:r>
      <w:r>
        <w:rPr>
          <w:rFonts w:hint="eastAsia" w:ascii="Book Antiqua" w:hAnsi="Book Antiqua" w:eastAsia="宋体" w:cs="Book Antiqua"/>
          <w:color w:val="000000"/>
          <w:lang w:val="en-US" w:eastAsia="zh-CN"/>
        </w:rPr>
        <w:t xml:space="preserve">placement </w:t>
      </w:r>
      <w:r>
        <w:rPr>
          <w:rFonts w:ascii="Book Antiqua" w:hAnsi="Book Antiqua" w:eastAsia="Book Antiqua" w:cs="Book Antiqua"/>
          <w:color w:val="000000"/>
        </w:rPr>
        <w:t>+ brachytherapy/radiotherapy may be better than TACE + stent</w:t>
      </w:r>
      <w:r>
        <w:rPr>
          <w:rFonts w:hint="eastAsia" w:ascii="Book Antiqua" w:hAnsi="Book Antiqua" w:eastAsia="宋体" w:cs="Book Antiqua"/>
          <w:color w:val="000000"/>
          <w:lang w:val="en-US" w:eastAsia="zh-CN"/>
        </w:rPr>
        <w:t>ing</w:t>
      </w:r>
      <w:r>
        <w:rPr>
          <w:rFonts w:ascii="Book Antiqua" w:hAnsi="Book Antiqua" w:eastAsia="Book Antiqua" w:cs="Book Antiqua"/>
          <w:color w:val="000000"/>
        </w:rPr>
        <w:t xml:space="preserve"> and TACE alone for HCC patients with main PVTT. In the future, we can pay more attention to comparing the efficiency of TACE + stent </w:t>
      </w:r>
      <w:r>
        <w:rPr>
          <w:rFonts w:hint="eastAsia" w:ascii="Book Antiqua" w:hAnsi="Book Antiqua" w:eastAsia="宋体" w:cs="Book Antiqua"/>
          <w:color w:val="000000"/>
          <w:lang w:val="en-US" w:eastAsia="zh-CN"/>
        </w:rPr>
        <w:t xml:space="preserve">placement </w:t>
      </w:r>
      <w:r>
        <w:rPr>
          <w:rFonts w:ascii="Book Antiqua" w:hAnsi="Book Antiqua" w:eastAsia="Book Antiqua" w:cs="Book Antiqua"/>
          <w:color w:val="000000"/>
        </w:rPr>
        <w:t xml:space="preserve">+ brachytherapy/radiotherapy and TACE + stent </w:t>
      </w:r>
      <w:r>
        <w:rPr>
          <w:rFonts w:hint="eastAsia" w:ascii="Book Antiqua" w:hAnsi="Book Antiqua" w:eastAsia="宋体" w:cs="Book Antiqua"/>
          <w:color w:val="000000"/>
          <w:lang w:val="en-US" w:eastAsia="zh-CN"/>
        </w:rPr>
        <w:t xml:space="preserve">placement </w:t>
      </w:r>
      <w:r>
        <w:rPr>
          <w:rFonts w:ascii="Book Antiqua" w:hAnsi="Book Antiqua" w:eastAsia="Book Antiqua" w:cs="Book Antiqua"/>
          <w:color w:val="000000"/>
        </w:rPr>
        <w:t>+ radiotherapy for HCC patients with main PVTT.</w:t>
      </w:r>
    </w:p>
    <w:p>
      <w:pPr>
        <w:adjustRightInd w:val="0"/>
        <w:snapToGrid w:val="0"/>
        <w:spacing w:line="360" w:lineRule="auto"/>
        <w:ind w:firstLine="260"/>
        <w:jc w:val="both"/>
        <w:rPr>
          <w:rFonts w:ascii="Book Antiqua" w:hAnsi="Book Antiqua"/>
        </w:rPr>
      </w:pPr>
      <w:r>
        <w:rPr>
          <w:rFonts w:ascii="Book Antiqua" w:hAnsi="Book Antiqua" w:eastAsia="Book Antiqua" w:cs="Book Antiqua"/>
          <w:color w:val="000000"/>
        </w:rPr>
        <w:t xml:space="preserve">There were several limitations in our meta-analysis: (1) Fifty </w:t>
      </w:r>
      <w:r>
        <w:rPr>
          <w:rFonts w:hint="eastAsia" w:ascii="Book Antiqua" w:hAnsi="Book Antiqua" w:eastAsia="宋体" w:cs="Book Antiqua"/>
          <w:color w:val="000000"/>
          <w:lang w:val="en-US" w:eastAsia="zh-CN"/>
        </w:rPr>
        <w:t>randomized controlled trials</w:t>
      </w:r>
      <w:r>
        <w:rPr>
          <w:rFonts w:ascii="Book Antiqua" w:hAnsi="Book Antiqua" w:eastAsia="Book Antiqua" w:cs="Book Antiqua"/>
          <w:color w:val="000000"/>
        </w:rPr>
        <w:t xml:space="preserve"> were not included in the selected studies, which may have induced bias and affected our assessment of the management of HCC patients with main PVTT; (2)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 xml:space="preserve">here was a lack of sufficient statistical data from multiple medical centers available to evaluate the efficacy of different therapies for patients with HCC and main PVTT;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 xml:space="preserve">(3)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otential publication bias cannot be ignored, although our results showed no significant publication bias.</w:t>
      </w:r>
    </w:p>
    <w:p>
      <w:pPr>
        <w:adjustRightInd w:val="0"/>
        <w:snapToGrid w:val="0"/>
        <w:spacing w:line="360" w:lineRule="auto"/>
        <w:ind w:firstLine="26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In summary, for HCC patients with main PVTT in the Chinese population, TACE + stent surgery </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 xml:space="preserve">s effective. The therapeutic benefits of TACE + stent </w:t>
      </w:r>
      <w:r>
        <w:rPr>
          <w:rFonts w:hint="eastAsia" w:ascii="Book Antiqua" w:hAnsi="Book Antiqua" w:eastAsia="宋体" w:cs="Book Antiqua"/>
          <w:color w:val="000000"/>
          <w:lang w:val="en-US" w:eastAsia="zh-CN"/>
        </w:rPr>
        <w:t>placement are</w:t>
      </w:r>
      <w:r>
        <w:rPr>
          <w:rFonts w:ascii="Book Antiqua" w:hAnsi="Book Antiqua" w:eastAsia="Book Antiqua" w:cs="Book Antiqua"/>
          <w:color w:val="000000"/>
        </w:rPr>
        <w:t xml:space="preserve"> better than those of TACE alone. TACE + stent </w:t>
      </w:r>
      <w:r>
        <w:rPr>
          <w:rFonts w:hint="eastAsia" w:ascii="Book Antiqua" w:hAnsi="Book Antiqua" w:eastAsia="宋体" w:cs="Book Antiqua"/>
          <w:color w:val="000000"/>
          <w:lang w:val="en-US" w:eastAsia="zh-CN"/>
        </w:rPr>
        <w:t xml:space="preserve">placement </w:t>
      </w:r>
      <w:r>
        <w:rPr>
          <w:rFonts w:ascii="Book Antiqua" w:hAnsi="Book Antiqua" w:eastAsia="Book Antiqua" w:cs="Book Antiqua"/>
          <w:color w:val="000000"/>
        </w:rPr>
        <w:t xml:space="preserve">+ brachytherapy/radiotherapy </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 xml:space="preserve">s more effective than TACE + stent </w:t>
      </w:r>
      <w:r>
        <w:rPr>
          <w:rFonts w:hint="eastAsia" w:ascii="Book Antiqua" w:hAnsi="Book Antiqua" w:eastAsia="宋体" w:cs="Book Antiqua"/>
          <w:color w:val="000000"/>
          <w:lang w:val="en-US" w:eastAsia="zh-CN"/>
        </w:rPr>
        <w:t>placement</w:t>
      </w:r>
      <w:r>
        <w:rPr>
          <w:rFonts w:ascii="Book Antiqua" w:hAnsi="Book Antiqua" w:eastAsia="Book Antiqua" w:cs="Book Antiqua"/>
          <w:color w:val="000000"/>
        </w:rPr>
        <w:t>.</w:t>
      </w:r>
    </w:p>
    <w:p>
      <w:pPr>
        <w:adjustRightInd w:val="0"/>
        <w:snapToGrid w:val="0"/>
        <w:spacing w:line="360" w:lineRule="auto"/>
        <w:ind w:firstLine="26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rPr>
        <w:t>Portal vein tumor thrombus (PVTT)</w:t>
      </w:r>
      <w:r>
        <w:rPr>
          <w:rFonts w:ascii="Book Antiqua" w:hAnsi="Book Antiqua" w:eastAsia="宋体" w:cs="Book Antiqua"/>
          <w:color w:val="000000"/>
          <w:lang w:eastAsia="zh-CN"/>
        </w:rPr>
        <w:t xml:space="preserve"> </w:t>
      </w:r>
      <w:r>
        <w:rPr>
          <w:rFonts w:hint="eastAsia" w:ascii="Book Antiqua" w:hAnsi="Book Antiqua" w:eastAsia="宋体" w:cs="Book Antiqua"/>
          <w:color w:val="000000"/>
          <w:lang w:val="en-US" w:eastAsia="zh-CN"/>
        </w:rPr>
        <w:t>has been</w:t>
      </w:r>
      <w:r>
        <w:rPr>
          <w:rFonts w:ascii="Book Antiqua" w:hAnsi="Book Antiqua" w:eastAsia="Book Antiqua" w:cs="Book Antiqua"/>
          <w:color w:val="000000"/>
        </w:rPr>
        <w:t xml:space="preserve"> recognized as</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 important indicator of poor prognosis</w:t>
      </w:r>
      <w:r>
        <w:rPr>
          <w:rFonts w:ascii="Book Antiqua" w:hAnsi="Book Antiqua" w:eastAsia="宋体" w:cs="Book Antiqua"/>
          <w:color w:val="000000"/>
          <w:lang w:eastAsia="zh-CN"/>
        </w:rPr>
        <w:t xml:space="preserve"> for </w:t>
      </w:r>
      <w:r>
        <w:rPr>
          <w:rFonts w:ascii="Book Antiqua" w:hAnsi="Book Antiqua" w:eastAsia="Book Antiqua" w:cs="Book Antiqua"/>
        </w:rPr>
        <w:t>hepatocellular carcinoma (HCC)</w:t>
      </w:r>
      <w:r>
        <w:rPr>
          <w:rFonts w:ascii="Book Antiqua" w:hAnsi="Book Antiqua" w:eastAsia="宋体" w:cs="Book Antiqua"/>
          <w:color w:val="000000"/>
          <w:lang w:eastAsia="zh-CN"/>
        </w:rPr>
        <w:t xml:space="preserve"> patients. HCC with main PVTT limits the effect of </w:t>
      </w:r>
      <w:r>
        <w:rPr>
          <w:rFonts w:ascii="Book Antiqua" w:hAnsi="Book Antiqua" w:eastAsia="Book Antiqua" w:cs="Book Antiqua"/>
        </w:rPr>
        <w:t>transarterial chemoembolization (TACE)</w:t>
      </w:r>
      <w:r>
        <w:rPr>
          <w:rFonts w:ascii="Book Antiqua" w:hAnsi="Book Antiqua" w:eastAsia="宋体" w:cs="Book Antiqua"/>
          <w:color w:val="000000"/>
          <w:lang w:eastAsia="zh-CN"/>
        </w:rPr>
        <w:t xml:space="preserve">. </w:t>
      </w:r>
    </w:p>
    <w:p>
      <w:pPr>
        <w:adjustRightInd w:val="0"/>
        <w:snapToGrid w:val="0"/>
        <w:spacing w:line="360" w:lineRule="auto"/>
        <w:jc w:val="both"/>
        <w:rPr>
          <w:rFonts w:ascii="Book Antiqua" w:hAnsi="Book Antiqua" w:eastAsia="Book Antiqua" w:cs="Book Antiqua"/>
          <w:b/>
          <w:i/>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Portal vein stent placement is a safe and effective therapy for promptly restoring flow and relieving portal hypertension caused by tumor thrombus. </w:t>
      </w:r>
      <w:r>
        <w:rPr>
          <w:rFonts w:hint="eastAsia" w:ascii="Book Antiqua" w:hAnsi="Book Antiqua" w:eastAsia="宋体" w:cs="Book Antiqua"/>
          <w:color w:val="000000"/>
          <w:lang w:val="en-US" w:eastAsia="zh-CN"/>
        </w:rPr>
        <w:t>The e</w:t>
      </w:r>
      <w:r>
        <w:rPr>
          <w:rFonts w:ascii="Book Antiqua" w:hAnsi="Book Antiqua" w:eastAsia="宋体" w:cs="Book Antiqua"/>
          <w:color w:val="000000"/>
          <w:lang w:eastAsia="zh-CN"/>
        </w:rPr>
        <w:t xml:space="preserve">fficacy and safety of TACE combined with portal vein stent placement </w:t>
      </w:r>
      <w:r>
        <w:rPr>
          <w:rFonts w:hint="eastAsia" w:ascii="Book Antiqua" w:hAnsi="Book Antiqua" w:eastAsia="宋体" w:cs="Book Antiqua"/>
          <w:color w:val="000000"/>
          <w:lang w:val="en-US" w:eastAsia="zh-CN"/>
        </w:rPr>
        <w:t>have been</w:t>
      </w:r>
      <w:r>
        <w:rPr>
          <w:rFonts w:ascii="Book Antiqua" w:hAnsi="Book Antiqua" w:eastAsia="宋体" w:cs="Book Antiqua"/>
          <w:color w:val="000000"/>
          <w:lang w:eastAsia="zh-CN"/>
        </w:rPr>
        <w:t xml:space="preserve"> proved by some Chinese scholars. N</w:t>
      </w:r>
      <w:r>
        <w:rPr>
          <w:rFonts w:ascii="Book Antiqua" w:hAnsi="Book Antiqua" w:eastAsia="Book Antiqua" w:cs="Book Antiqua"/>
          <w:color w:val="000000"/>
        </w:rPr>
        <w:t xml:space="preserve">o </w:t>
      </w:r>
      <w:r>
        <w:rPr>
          <w:rFonts w:ascii="Book Antiqua" w:hAnsi="Book Antiqua" w:eastAsia="宋体" w:cs="Book Antiqua"/>
          <w:color w:val="000000"/>
          <w:lang w:eastAsia="zh-CN"/>
        </w:rPr>
        <w:t>meta-</w:t>
      </w:r>
      <w:r>
        <w:rPr>
          <w:rFonts w:ascii="Book Antiqua" w:hAnsi="Book Antiqua" w:eastAsia="Book Antiqua" w:cs="Book Antiqua"/>
          <w:color w:val="000000"/>
        </w:rPr>
        <w:t xml:space="preserve">analysis on the clinical significance of TACE plus stent placement for HCC with main PVTT </w:t>
      </w:r>
      <w:r>
        <w:rPr>
          <w:rFonts w:ascii="Book Antiqua" w:hAnsi="Book Antiqua" w:eastAsia="宋体" w:cs="Book Antiqua"/>
          <w:color w:val="000000"/>
          <w:lang w:eastAsia="zh-CN"/>
        </w:rPr>
        <w:t xml:space="preserve">was </w:t>
      </w:r>
      <w:r>
        <w:rPr>
          <w:rFonts w:ascii="Book Antiqua" w:hAnsi="Book Antiqua" w:eastAsia="Book Antiqua" w:cs="Book Antiqua"/>
          <w:color w:val="000000"/>
        </w:rPr>
        <w:t>performed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宋体" w:cs="Book Antiqua"/>
          <w:color w:val="000000"/>
          <w:lang w:eastAsia="zh-CN"/>
        </w:rPr>
        <w:t>T</w:t>
      </w:r>
      <w:r>
        <w:rPr>
          <w:rFonts w:ascii="Book Antiqua" w:hAnsi="Book Antiqua" w:eastAsia="Book Antiqua" w:cs="Book Antiqua"/>
          <w:color w:val="000000"/>
        </w:rPr>
        <w:t xml:space="preserve">his study aimed to carry out a meta-analysis to assess the clinical significance of TACE plus stent placement for HCC </w:t>
      </w:r>
      <w:r>
        <w:rPr>
          <w:rFonts w:hint="eastAsia" w:ascii="Book Antiqua" w:hAnsi="Book Antiqua" w:eastAsia="宋体" w:cs="Book Antiqua"/>
          <w:color w:val="000000"/>
          <w:lang w:val="en-US" w:eastAsia="zh-CN"/>
        </w:rPr>
        <w:t>with</w:t>
      </w:r>
      <w:r>
        <w:rPr>
          <w:rFonts w:ascii="Book Antiqua" w:hAnsi="Book Antiqua" w:eastAsia="Book Antiqua" w:cs="Book Antiqua"/>
          <w:color w:val="000000"/>
        </w:rPr>
        <w:t xml:space="preserve"> main PVTT.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rPr>
        <w:t>We searched English and Chinese databases</w:t>
      </w:r>
      <w:r>
        <w:rPr>
          <w:rFonts w:ascii="Book Antiqua" w:hAnsi="Book Antiqua" w:eastAsia="宋体" w:cs="Book Antiqua"/>
          <w:lang w:eastAsia="zh-CN"/>
        </w:rPr>
        <w:t xml:space="preserve">, </w:t>
      </w:r>
      <w:r>
        <w:rPr>
          <w:rFonts w:ascii="Book Antiqua" w:hAnsi="Book Antiqua" w:eastAsia="Book Antiqua" w:cs="Book Antiqua"/>
        </w:rPr>
        <w:t>assessed the quality of the included studies</w:t>
      </w:r>
      <w:r>
        <w:rPr>
          <w:rFonts w:hint="eastAsia" w:ascii="Book Antiqua" w:hAnsi="Book Antiqua" w:eastAsia="宋体" w:cs="Book Antiqua"/>
          <w:lang w:val="en-US" w:eastAsia="zh-CN"/>
        </w:rPr>
        <w:t xml:space="preserve">, </w:t>
      </w:r>
      <w:r>
        <w:rPr>
          <w:rFonts w:ascii="Book Antiqua" w:hAnsi="Book Antiqua" w:eastAsia="Book Antiqua" w:cs="Book Antiqua"/>
        </w:rPr>
        <w:t>analyzed the characteristic data, explored heterogeneity</w:t>
      </w:r>
      <w:r>
        <w:rPr>
          <w:rFonts w:hint="eastAsia" w:ascii="Book Antiqua" w:hAnsi="Book Antiqua" w:eastAsia="宋体" w:cs="Book Antiqua"/>
          <w:lang w:val="en-US" w:eastAsia="zh-CN"/>
        </w:rPr>
        <w:t>,</w:t>
      </w:r>
      <w:r>
        <w:rPr>
          <w:rFonts w:ascii="Book Antiqua" w:hAnsi="Book Antiqua" w:eastAsia="Book Antiqua" w:cs="Book Antiqua"/>
        </w:rPr>
        <w:t xml:space="preserve"> and tested publication bias.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The results showed that the pressure in the main portal vein after stent placement was significantly lower than that </w:t>
      </w:r>
      <w:r>
        <w:rPr>
          <w:rFonts w:hint="eastAsia" w:ascii="Book Antiqua" w:hAnsi="Book Antiqua" w:eastAsia="宋体" w:cs="Book Antiqua"/>
          <w:lang w:val="en-US" w:eastAsia="zh-CN"/>
        </w:rPr>
        <w:t>with</w:t>
      </w:r>
      <w:r>
        <w:rPr>
          <w:rFonts w:ascii="Book Antiqua" w:hAnsi="Book Antiqua" w:eastAsia="Book Antiqua" w:cs="Book Antiqua"/>
        </w:rPr>
        <w:t xml:space="preserve"> no stent placement. The cumulative stent patency and survival rates at 6 and 12 mo</w:t>
      </w:r>
      <w:r>
        <w:rPr>
          <w:rFonts w:hint="eastAsia" w:ascii="Book Antiqua" w:hAnsi="Book Antiqua" w:eastAsia="宋体" w:cs="Book Antiqua"/>
          <w:lang w:val="en-US" w:eastAsia="zh-CN"/>
        </w:rPr>
        <w:t xml:space="preserve"> </w:t>
      </w:r>
      <w:r>
        <w:rPr>
          <w:rFonts w:ascii="Book Antiqua" w:hAnsi="Book Antiqua" w:eastAsia="Book Antiqua" w:cs="Book Antiqua"/>
        </w:rPr>
        <w:t>were lower in the transarterial chemoembolization + stent</w:t>
      </w:r>
      <w:r>
        <w:rPr>
          <w:rFonts w:hint="eastAsia" w:ascii="Book Antiqua" w:hAnsi="Book Antiqua" w:eastAsia="宋体" w:cs="Book Antiqua"/>
          <w:lang w:val="en-US" w:eastAsia="zh-CN"/>
        </w:rPr>
        <w:t xml:space="preserve"> placement</w:t>
      </w:r>
      <w:r>
        <w:rPr>
          <w:rFonts w:ascii="Book Antiqua" w:hAnsi="Book Antiqua" w:eastAsia="Book Antiqua" w:cs="Book Antiqua"/>
        </w:rPr>
        <w:t xml:space="preserve"> group than in the transarterial chemoembolization + stent </w:t>
      </w:r>
      <w:r>
        <w:rPr>
          <w:rFonts w:hint="eastAsia" w:ascii="Book Antiqua" w:hAnsi="Book Antiqua" w:eastAsia="宋体" w:cs="Book Antiqua"/>
          <w:lang w:val="en-US" w:eastAsia="zh-CN"/>
        </w:rPr>
        <w:t xml:space="preserve">placement </w:t>
      </w:r>
      <w:r>
        <w:rPr>
          <w:rFonts w:ascii="Book Antiqua" w:hAnsi="Book Antiqua" w:eastAsia="Book Antiqua" w:cs="Book Antiqua"/>
        </w:rPr>
        <w:t>+ brachytherapy/radiotherapy group.</w:t>
      </w:r>
      <w:r>
        <w:rPr>
          <w:rFonts w:hint="eastAsia" w:ascii="Book Antiqua" w:hAnsi="Book Antiqua" w:cs="Book Antiqua"/>
          <w:lang w:eastAsia="zh-CN"/>
        </w:rPr>
        <w:t xml:space="preserve"> </w:t>
      </w:r>
      <w:r>
        <w:rPr>
          <w:rFonts w:ascii="Book Antiqua" w:hAnsi="Book Antiqua" w:eastAsia="Book Antiqua" w:cs="Book Antiqua"/>
        </w:rPr>
        <w:t xml:space="preserve">The survival rates of patients treated with transarterial chemoembolization + stent </w:t>
      </w:r>
      <w:r>
        <w:rPr>
          <w:rFonts w:hint="eastAsia" w:ascii="Book Antiqua" w:hAnsi="Book Antiqua" w:eastAsia="宋体" w:cs="Book Antiqua"/>
          <w:lang w:val="en-US" w:eastAsia="zh-CN"/>
        </w:rPr>
        <w:t xml:space="preserve">placement </w:t>
      </w:r>
      <w:r>
        <w:rPr>
          <w:rFonts w:ascii="Book Antiqua" w:hAnsi="Book Antiqua" w:eastAsia="Book Antiqua" w:cs="Book Antiqua"/>
        </w:rPr>
        <w:t>for 6 and 12 mo</w:t>
      </w:r>
      <w:r>
        <w:rPr>
          <w:rFonts w:hint="eastAsia" w:ascii="Book Antiqua" w:hAnsi="Book Antiqua" w:eastAsia="宋体" w:cs="Book Antiqua"/>
          <w:lang w:val="en-US" w:eastAsia="zh-CN"/>
        </w:rPr>
        <w:t xml:space="preserve"> </w:t>
      </w:r>
      <w:r>
        <w:rPr>
          <w:rFonts w:ascii="Book Antiqua" w:hAnsi="Book Antiqua" w:eastAsia="Book Antiqua" w:cs="Book Antiqua"/>
        </w:rPr>
        <w:t>were greater than those of patients treated with transarterial chemoembolization alone.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宋体" w:cs="Book Antiqua"/>
          <w:lang w:eastAsia="zh-CN"/>
        </w:rPr>
        <w:t>T</w:t>
      </w:r>
      <w:r>
        <w:rPr>
          <w:rFonts w:ascii="Book Antiqua" w:hAnsi="Book Antiqua" w:eastAsia="Book Antiqua" w:cs="Book Antiqua"/>
        </w:rPr>
        <w:t xml:space="preserve">ransarterial chemoembolization + stenting </w:t>
      </w:r>
      <w:r>
        <w:rPr>
          <w:rFonts w:hint="eastAsia" w:ascii="Book Antiqua" w:hAnsi="Book Antiqua" w:eastAsia="宋体" w:cs="Book Antiqua"/>
          <w:lang w:val="en-US" w:eastAsia="zh-CN"/>
        </w:rPr>
        <w:t>i</w:t>
      </w:r>
      <w:r>
        <w:rPr>
          <w:rFonts w:ascii="Book Antiqua" w:hAnsi="Book Antiqua" w:eastAsia="Book Antiqua" w:cs="Book Antiqua"/>
        </w:rPr>
        <w:t xml:space="preserve">s </w:t>
      </w:r>
      <w:r>
        <w:rPr>
          <w:rFonts w:ascii="Book Antiqua" w:hAnsi="Book Antiqua" w:eastAsia="宋体" w:cs="Book Antiqua"/>
          <w:lang w:eastAsia="zh-CN"/>
        </w:rPr>
        <w:t>safe</w:t>
      </w:r>
      <w:r>
        <w:rPr>
          <w:rFonts w:ascii="Book Antiqua" w:hAnsi="Book Antiqua" w:eastAsia="Book Antiqua" w:cs="Book Antiqua"/>
        </w:rPr>
        <w:t xml:space="preserve">. Transarterial chemoembolization + stent </w:t>
      </w:r>
      <w:r>
        <w:rPr>
          <w:rFonts w:hint="eastAsia" w:ascii="Book Antiqua" w:hAnsi="Book Antiqua" w:eastAsia="宋体" w:cs="Book Antiqua"/>
          <w:lang w:val="en-US" w:eastAsia="zh-CN"/>
        </w:rPr>
        <w:t>placement</w:t>
      </w:r>
      <w:r>
        <w:rPr>
          <w:rFonts w:ascii="Book Antiqua" w:hAnsi="Book Antiqua" w:eastAsia="Book Antiqua" w:cs="Book Antiqua"/>
        </w:rPr>
        <w:t xml:space="preserve"> </w:t>
      </w:r>
      <w:r>
        <w:rPr>
          <w:rFonts w:hint="eastAsia" w:ascii="Book Antiqua" w:hAnsi="Book Antiqua" w:eastAsia="宋体" w:cs="Book Antiqua"/>
          <w:lang w:val="en-US" w:eastAsia="zh-CN"/>
        </w:rPr>
        <w:t>i</w:t>
      </w:r>
      <w:r>
        <w:rPr>
          <w:rFonts w:ascii="Book Antiqua" w:hAnsi="Book Antiqua" w:eastAsia="Book Antiqua" w:cs="Book Antiqua"/>
        </w:rPr>
        <w:t>s more effective than transarterial chemoembolization alone. Transarterial chemoembolization + stent</w:t>
      </w:r>
      <w:r>
        <w:rPr>
          <w:rFonts w:hint="eastAsia" w:ascii="Book Antiqua" w:hAnsi="Book Antiqua" w:eastAsia="宋体" w:cs="Book Antiqua"/>
          <w:lang w:val="en-US" w:eastAsia="zh-CN"/>
        </w:rPr>
        <w:t xml:space="preserve"> placement</w:t>
      </w:r>
      <w:r>
        <w:rPr>
          <w:rFonts w:ascii="Book Antiqua" w:hAnsi="Book Antiqua" w:eastAsia="Book Antiqua" w:cs="Book Antiqua"/>
        </w:rPr>
        <w:t xml:space="preserve"> + brachytherapy/radiotherapy </w:t>
      </w:r>
      <w:r>
        <w:rPr>
          <w:rFonts w:hint="eastAsia" w:ascii="Book Antiqua" w:hAnsi="Book Antiqua" w:eastAsia="宋体" w:cs="Book Antiqua"/>
          <w:lang w:val="en-US" w:eastAsia="zh-CN"/>
        </w:rPr>
        <w:t>i</w:t>
      </w:r>
      <w:r>
        <w:rPr>
          <w:rFonts w:ascii="Book Antiqua" w:hAnsi="Book Antiqua" w:eastAsia="Book Antiqua" w:cs="Book Antiqua"/>
        </w:rPr>
        <w:t>s more effective than transarterial chemoembolization + stenting.</w:t>
      </w:r>
    </w:p>
    <w:p>
      <w:pPr>
        <w:adjustRightInd w:val="0"/>
        <w:snapToGrid w:val="0"/>
        <w:spacing w:line="360" w:lineRule="auto"/>
        <w:jc w:val="both"/>
        <w:rPr>
          <w:rFonts w:ascii="Book Antiqua" w:hAnsi="Book Antiqua" w:eastAsia="Book Antiqua" w:cs="Book Antiqua"/>
          <w:b/>
          <w:i/>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lang w:eastAsia="zh-CN" w:bidi="ar"/>
        </w:rPr>
        <w:t>Tyrosine kinase inhibitors and immune therapies ha</w:t>
      </w:r>
      <w:r>
        <w:rPr>
          <w:rFonts w:hint="eastAsia" w:ascii="Book Antiqua" w:hAnsi="Book Antiqua" w:eastAsia="Book Antiqua" w:cs="Book Antiqua"/>
          <w:lang w:val="en-US" w:eastAsia="zh-CN" w:bidi="ar"/>
        </w:rPr>
        <w:t>ve</w:t>
      </w:r>
      <w:r>
        <w:rPr>
          <w:rFonts w:ascii="Book Antiqua" w:hAnsi="Book Antiqua" w:eastAsia="Book Antiqua" w:cs="Book Antiqua"/>
          <w:lang w:eastAsia="zh-CN" w:bidi="ar"/>
        </w:rPr>
        <w:t xml:space="preserve"> been proved safe and effective. Adding tyrosine kinase inhibitors and immune therapies will improve the value of this study.  </w:t>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bookmarkStart w:id="711" w:name="OLE_LINK8176"/>
      <w:bookmarkStart w:id="712" w:name="OLE_LINK8178"/>
      <w:r>
        <w:rPr>
          <w:rFonts w:ascii="Book Antiqua" w:hAnsi="Book Antiqua"/>
        </w:rPr>
        <w:t xml:space="preserve">1 </w:t>
      </w:r>
      <w:r>
        <w:rPr>
          <w:rFonts w:ascii="Book Antiqua" w:hAnsi="Book Antiqua"/>
          <w:b/>
          <w:bCs/>
        </w:rPr>
        <w:t>Torre LA</w:t>
      </w:r>
      <w:r>
        <w:rPr>
          <w:rFonts w:ascii="Book Antiqua" w:hAnsi="Book Antiqua"/>
        </w:rPr>
        <w:t xml:space="preserve">, Bray F, Siegel RL, Ferlay J, Lortet-Tieulent J, Jemal A. Global cancer statistics, 2012. </w:t>
      </w:r>
      <w:r>
        <w:rPr>
          <w:rFonts w:ascii="Book Antiqua" w:hAnsi="Book Antiqua"/>
          <w:i/>
          <w:iCs/>
        </w:rPr>
        <w:t>CA Cancer J Clin</w:t>
      </w:r>
      <w:r>
        <w:rPr>
          <w:rFonts w:ascii="Book Antiqua" w:hAnsi="Book Antiqua"/>
        </w:rPr>
        <w:t xml:space="preserve"> 2015; </w:t>
      </w:r>
      <w:r>
        <w:rPr>
          <w:rFonts w:ascii="Book Antiqua" w:hAnsi="Book Antiqua"/>
          <w:b/>
          <w:bCs/>
        </w:rPr>
        <w:t>65</w:t>
      </w:r>
      <w:r>
        <w:rPr>
          <w:rFonts w:ascii="Book Antiqua" w:hAnsi="Book Antiqua"/>
        </w:rPr>
        <w:t>: 87-108 [PMID: 25651787 DOI: 10.3322/caac.21262]</w:t>
      </w:r>
    </w:p>
    <w:p>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Chen W</w:t>
      </w:r>
      <w:r>
        <w:rPr>
          <w:rFonts w:ascii="Book Antiqua" w:hAnsi="Book Antiqua"/>
        </w:rPr>
        <w:t xml:space="preserve">, Zheng R, Baade PD, Zhang S, Zeng H, Bray F, Jemal A, Yu XQ, He J. Cancer statistics in China, 2015. </w:t>
      </w:r>
      <w:r>
        <w:rPr>
          <w:rFonts w:ascii="Book Antiqua" w:hAnsi="Book Antiqua"/>
          <w:i/>
          <w:iCs/>
        </w:rPr>
        <w:t>CA Cancer J Clin</w:t>
      </w:r>
      <w:r>
        <w:rPr>
          <w:rFonts w:ascii="Book Antiqua" w:hAnsi="Book Antiqua"/>
        </w:rPr>
        <w:t xml:space="preserve"> 2016; </w:t>
      </w:r>
      <w:r>
        <w:rPr>
          <w:rFonts w:ascii="Book Antiqua" w:hAnsi="Book Antiqua"/>
          <w:b/>
          <w:bCs/>
        </w:rPr>
        <w:t>66</w:t>
      </w:r>
      <w:r>
        <w:rPr>
          <w:rFonts w:ascii="Book Antiqua" w:hAnsi="Book Antiqua"/>
        </w:rPr>
        <w:t>: 115-132 [PMID: 26808342 DOI: 10.3322/caac.21338]</w:t>
      </w:r>
    </w:p>
    <w:p>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Kim JY</w:t>
      </w:r>
      <w:r>
        <w:rPr>
          <w:rFonts w:ascii="Book Antiqua" w:hAnsi="Book Antiqua"/>
        </w:rPr>
        <w:t xml:space="preserve">, Chung SM, Choi BO, Kay CS. Hepatocellular carcinoma with portal vein tumor thrombosis: Improved treatment outcomes with external beam radiation therapy. </w:t>
      </w:r>
      <w:r>
        <w:rPr>
          <w:rFonts w:ascii="Book Antiqua" w:hAnsi="Book Antiqua"/>
          <w:i/>
          <w:iCs/>
        </w:rPr>
        <w:t>Hepatol Res</w:t>
      </w:r>
      <w:r>
        <w:rPr>
          <w:rFonts w:ascii="Book Antiqua" w:hAnsi="Book Antiqua"/>
        </w:rPr>
        <w:t xml:space="preserve"> 2011; </w:t>
      </w:r>
      <w:r>
        <w:rPr>
          <w:rFonts w:ascii="Book Antiqua" w:hAnsi="Book Antiqua"/>
          <w:b/>
          <w:bCs/>
        </w:rPr>
        <w:t>41</w:t>
      </w:r>
      <w:r>
        <w:rPr>
          <w:rFonts w:ascii="Book Antiqua" w:hAnsi="Book Antiqua"/>
        </w:rPr>
        <w:t>: 813-824 [PMID: 21696524 DOI: 10.1111/j.1872-034X.2011.00826.x]</w:t>
      </w:r>
    </w:p>
    <w:p>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Okuda K</w:t>
      </w:r>
      <w:r>
        <w:rPr>
          <w:rFonts w:ascii="Book Antiqua" w:hAnsi="Book Antiqua"/>
        </w:rPr>
        <w:t xml:space="preserve">, Ohtsuki T, Obata H, Tomimatsu M, Okazaki N, Hasegawa H, Nakajima Y, Ohnishi K. Natural history of hepatocellular carcinoma and prognosis in relation to treatment. Study of 850 patients. </w:t>
      </w:r>
      <w:r>
        <w:rPr>
          <w:rFonts w:ascii="Book Antiqua" w:hAnsi="Book Antiqua"/>
          <w:i/>
          <w:iCs/>
        </w:rPr>
        <w:t>Cancer</w:t>
      </w:r>
      <w:r>
        <w:rPr>
          <w:rFonts w:ascii="Book Antiqua" w:hAnsi="Book Antiqua"/>
        </w:rPr>
        <w:t xml:space="preserve"> 1985; </w:t>
      </w:r>
      <w:r>
        <w:rPr>
          <w:rFonts w:ascii="Book Antiqua" w:hAnsi="Book Antiqua"/>
          <w:b/>
          <w:bCs/>
        </w:rPr>
        <w:t>56</w:t>
      </w:r>
      <w:r>
        <w:rPr>
          <w:rFonts w:ascii="Book Antiqua" w:hAnsi="Book Antiqua"/>
        </w:rPr>
        <w:t>: 918-928 [PMID: 2990661 DOI: 10.1002/1097-0142(19850815)56:4&lt;918::aid-cncr2820560437&gt;3.0.co;2-e]</w:t>
      </w:r>
    </w:p>
    <w:p>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Cabibbo G</w:t>
      </w:r>
      <w:r>
        <w:rPr>
          <w:rFonts w:ascii="Book Antiqua" w:hAnsi="Book Antiqua"/>
        </w:rPr>
        <w:t xml:space="preserve">, Tremosini S, Galati G, Mazza G, Gadaleta-Caldarola G, Lombardi G, Antonucci M, Sacco R. Transarterial chemoembolization and sorafenib in hepatocellular carcinoma. </w:t>
      </w:r>
      <w:r>
        <w:rPr>
          <w:rFonts w:ascii="Book Antiqua" w:hAnsi="Book Antiqua"/>
          <w:i/>
          <w:iCs/>
        </w:rPr>
        <w:t>Expert Rev Anticancer Ther</w:t>
      </w:r>
      <w:r>
        <w:rPr>
          <w:rFonts w:ascii="Book Antiqua" w:hAnsi="Book Antiqua"/>
        </w:rPr>
        <w:t xml:space="preserve"> 2014; </w:t>
      </w:r>
      <w:r>
        <w:rPr>
          <w:rFonts w:ascii="Book Antiqua" w:hAnsi="Book Antiqua"/>
          <w:b/>
          <w:bCs/>
        </w:rPr>
        <w:t>14</w:t>
      </w:r>
      <w:r>
        <w:rPr>
          <w:rFonts w:ascii="Book Antiqua" w:hAnsi="Book Antiqua"/>
        </w:rPr>
        <w:t>: 831-845 [PMID: 24850249 DOI: 10.1586/14737140.2014.920694]</w:t>
      </w:r>
    </w:p>
    <w:p>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Sugiyama S</w:t>
      </w:r>
      <w:r>
        <w:rPr>
          <w:rFonts w:ascii="Book Antiqua" w:hAnsi="Book Antiqua"/>
        </w:rPr>
        <w:t xml:space="preserve">, Beppu T, Ishiko T, Takahashi M, Masuda T, Hirata T, Imai K, Hayashi H, Takamori H, Kanemitsu K, Hirota M, Murakami R, Baba Y, Oya N, Yamashita Y, Baba H. Efficacy of radiotherapy for PV and IVC tumor thrombosis in unresectable HCC. </w:t>
      </w:r>
      <w:r>
        <w:rPr>
          <w:rFonts w:ascii="Book Antiqua" w:hAnsi="Book Antiqua"/>
          <w:i/>
          <w:iCs/>
        </w:rPr>
        <w:t>Hepatogastroenterology</w:t>
      </w:r>
      <w:r>
        <w:rPr>
          <w:rFonts w:ascii="Book Antiqua" w:hAnsi="Book Antiqua"/>
        </w:rPr>
        <w:t xml:space="preserve"> 2007; </w:t>
      </w:r>
      <w:r>
        <w:rPr>
          <w:rFonts w:ascii="Book Antiqua" w:hAnsi="Book Antiqua"/>
          <w:b/>
          <w:bCs/>
        </w:rPr>
        <w:t>54</w:t>
      </w:r>
      <w:r>
        <w:rPr>
          <w:rFonts w:ascii="Book Antiqua" w:hAnsi="Book Antiqua"/>
        </w:rPr>
        <w:t>: 1779-1782 [PMID: 18019717 DOI: 10.1016/j.radonc.2007.07.005]</w:t>
      </w:r>
    </w:p>
    <w:p>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Lee DS</w:t>
      </w:r>
      <w:r>
        <w:rPr>
          <w:rFonts w:ascii="Book Antiqua" w:hAnsi="Book Antiqua"/>
        </w:rPr>
        <w:t xml:space="preserve">, Seong J. Radiotherapeutic options for hepatocellular carcinoma with portal vein tumor thrombosis. </w:t>
      </w:r>
      <w:r>
        <w:rPr>
          <w:rFonts w:ascii="Book Antiqua" w:hAnsi="Book Antiqua"/>
          <w:i/>
          <w:iCs/>
        </w:rPr>
        <w:t>Liver Cancer</w:t>
      </w:r>
      <w:r>
        <w:rPr>
          <w:rFonts w:ascii="Book Antiqua" w:hAnsi="Book Antiqua"/>
        </w:rPr>
        <w:t xml:space="preserve"> 2014; </w:t>
      </w:r>
      <w:r>
        <w:rPr>
          <w:rFonts w:ascii="Book Antiqua" w:hAnsi="Book Antiqua"/>
          <w:b/>
          <w:bCs/>
        </w:rPr>
        <w:t>3</w:t>
      </w:r>
      <w:r>
        <w:rPr>
          <w:rFonts w:ascii="Book Antiqua" w:hAnsi="Book Antiqua"/>
        </w:rPr>
        <w:t>: 18-30 [PMID: 24804174 DOI: 10.1159/000343855]</w:t>
      </w:r>
    </w:p>
    <w:p>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Yamakado K</w:t>
      </w:r>
      <w:r>
        <w:rPr>
          <w:rFonts w:ascii="Book Antiqua" w:hAnsi="Book Antiqua"/>
        </w:rPr>
        <w:t xml:space="preserve">, Tanaka N, Nakatsuka A, Matsumura K, Takase K, Takeda K. Clinical efficacy of portal vein stent placement in patients with hepatocellular carcinoma invading the main portal vein. </w:t>
      </w:r>
      <w:r>
        <w:rPr>
          <w:rFonts w:ascii="Book Antiqua" w:hAnsi="Book Antiqua"/>
          <w:i/>
          <w:iCs/>
        </w:rPr>
        <w:t>J Hepatol</w:t>
      </w:r>
      <w:r>
        <w:rPr>
          <w:rFonts w:ascii="Book Antiqua" w:hAnsi="Book Antiqua"/>
        </w:rPr>
        <w:t xml:space="preserve"> 1999; </w:t>
      </w:r>
      <w:r>
        <w:rPr>
          <w:rFonts w:ascii="Book Antiqua" w:hAnsi="Book Antiqua"/>
          <w:b/>
          <w:bCs/>
        </w:rPr>
        <w:t>30</w:t>
      </w:r>
      <w:r>
        <w:rPr>
          <w:rFonts w:ascii="Book Antiqua" w:hAnsi="Book Antiqua"/>
        </w:rPr>
        <w:t>: 660-668 [PMID: 10207808 DOI: 10.1016/s0168-8278(99)80197-4]</w:t>
      </w:r>
    </w:p>
    <w:p>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Xiang B,</w:t>
      </w:r>
      <w:r>
        <w:rPr>
          <w:rFonts w:ascii="Book Antiqua" w:hAnsi="Book Antiqua"/>
        </w:rPr>
        <w:t xml:space="preserve"> Xiang H. Effect Analysis of TACE Combined with Portal Vein Stent Implantation Treating Primary Liver Cancer with Portal Vein Tumor Thrombus. Shiyong Aizheng Zazhi 2017; 32: 1494-1497</w:t>
      </w:r>
    </w:p>
    <w:p>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Zhang L,</w:t>
      </w:r>
      <w:r>
        <w:rPr>
          <w:rFonts w:ascii="Book Antiqua" w:hAnsi="Book Antiqua"/>
        </w:rPr>
        <w:t xml:space="preserve"> Lu LG, Li Y, Shao PJ, Hu BS, Wei ZG, He X, Yu XY, Luo XN. Portal vein stent placement combined with TACE for the treatment of hepatocellular carcinoma associated with tumor thrombus in portal vein. Jieru Fangshexue Zazhi 2011; 20: 968-973</w:t>
      </w:r>
    </w:p>
    <w:p>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Higgins JP</w:t>
      </w:r>
      <w:r>
        <w:rPr>
          <w:rFonts w:ascii="Book Antiqua" w:hAnsi="Book Antiqua"/>
        </w:rPr>
        <w:t xml:space="preserve">, Altman DG, Gøtzsche PC, Jüni P, Moher D, Oxman AD, Savovic J, Schulz KF, Weeks L, Sterne JA; Cochrane Bias Methods Group; Cochrane Statistical Methods Group. The Cochrane Collaboration's tool for assessing risk of bias in randomised trials. </w:t>
      </w:r>
      <w:r>
        <w:rPr>
          <w:rFonts w:ascii="Book Antiqua" w:hAnsi="Book Antiqua"/>
          <w:i/>
          <w:iCs/>
        </w:rPr>
        <w:t>BMJ</w:t>
      </w:r>
      <w:r>
        <w:rPr>
          <w:rFonts w:ascii="Book Antiqua" w:hAnsi="Book Antiqua"/>
        </w:rPr>
        <w:t xml:space="preserve"> 2011; </w:t>
      </w:r>
      <w:r>
        <w:rPr>
          <w:rFonts w:ascii="Book Antiqua" w:hAnsi="Book Antiqua"/>
          <w:b/>
          <w:bCs/>
        </w:rPr>
        <w:t>343</w:t>
      </w:r>
      <w:r>
        <w:rPr>
          <w:rFonts w:ascii="Book Antiqua" w:hAnsi="Book Antiqua"/>
        </w:rPr>
        <w:t>: d5928 [PMID: 22008217 DOI: 10.1136/bmj.d5928]</w:t>
      </w:r>
    </w:p>
    <w:p>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Higgins JP</w:t>
      </w:r>
      <w:r>
        <w:rPr>
          <w:rFonts w:ascii="Book Antiqua" w:hAnsi="Book Antiqua"/>
        </w:rPr>
        <w:t xml:space="preserve">, Thompson SG. Quantifying heterogeneity in a meta-analysis. </w:t>
      </w:r>
      <w:r>
        <w:rPr>
          <w:rFonts w:ascii="Book Antiqua" w:hAnsi="Book Antiqua"/>
          <w:i/>
          <w:iCs/>
        </w:rPr>
        <w:t>Stat Med</w:t>
      </w:r>
      <w:r>
        <w:rPr>
          <w:rFonts w:ascii="Book Antiqua" w:hAnsi="Book Antiqua"/>
        </w:rPr>
        <w:t xml:space="preserve"> 2002; </w:t>
      </w:r>
      <w:r>
        <w:rPr>
          <w:rFonts w:ascii="Book Antiqua" w:hAnsi="Book Antiqua"/>
          <w:b/>
          <w:bCs/>
        </w:rPr>
        <w:t>21</w:t>
      </w:r>
      <w:r>
        <w:rPr>
          <w:rFonts w:ascii="Book Antiqua" w:hAnsi="Book Antiqua"/>
        </w:rPr>
        <w:t>: 1539-1558 [PMID: 12111919 DOI: 10.1002/sim.1186]</w:t>
      </w:r>
    </w:p>
    <w:p>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Egger M</w:t>
      </w:r>
      <w:r>
        <w:rPr>
          <w:rFonts w:ascii="Book Antiqua" w:hAnsi="Book Antiqua"/>
        </w:rPr>
        <w:t xml:space="preserve">, Davey Smith G, Schneider M, Minder C. Bias in meta-analysis detected by a simple, graphical test. </w:t>
      </w:r>
      <w:r>
        <w:rPr>
          <w:rFonts w:ascii="Book Antiqua" w:hAnsi="Book Antiqua"/>
          <w:i/>
          <w:iCs/>
        </w:rPr>
        <w:t>BMJ</w:t>
      </w:r>
      <w:r>
        <w:rPr>
          <w:rFonts w:ascii="Book Antiqua" w:hAnsi="Book Antiqua"/>
        </w:rPr>
        <w:t xml:space="preserve"> 1997; </w:t>
      </w:r>
      <w:r>
        <w:rPr>
          <w:rFonts w:ascii="Book Antiqua" w:hAnsi="Book Antiqua"/>
          <w:b/>
          <w:bCs/>
        </w:rPr>
        <w:t>315</w:t>
      </w:r>
      <w:r>
        <w:rPr>
          <w:rFonts w:ascii="Book Antiqua" w:hAnsi="Book Antiqua"/>
        </w:rPr>
        <w:t>: 629-634 [PMID: 9310563 DOI: 10.1136/bmj.315.7109.629]</w:t>
      </w:r>
    </w:p>
    <w:p>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Chuan-Xing L</w:t>
      </w:r>
      <w:r>
        <w:rPr>
          <w:rFonts w:ascii="Book Antiqua" w:hAnsi="Book Antiqua"/>
        </w:rPr>
        <w:t xml:space="preserve">, Xu H, Bao-Shan H, Yong L, Pei-Jian S, Xian-Yi Y, Xiao-Ning L, Li-Gong L. Efficacy of therapy for hepatocellular carcinoma with portal vein tumor thrombus: chemoembolization and stent combined with iodine-125 seed. </w:t>
      </w:r>
      <w:r>
        <w:rPr>
          <w:rFonts w:ascii="Book Antiqua" w:hAnsi="Book Antiqua"/>
          <w:i/>
          <w:iCs/>
        </w:rPr>
        <w:t>Cancer Biol Ther</w:t>
      </w:r>
      <w:r>
        <w:rPr>
          <w:rFonts w:ascii="Book Antiqua" w:hAnsi="Book Antiqua"/>
        </w:rPr>
        <w:t xml:space="preserve"> 2011; </w:t>
      </w:r>
      <w:r>
        <w:rPr>
          <w:rFonts w:ascii="Book Antiqua" w:hAnsi="Book Antiqua"/>
          <w:b/>
          <w:bCs/>
        </w:rPr>
        <w:t>12</w:t>
      </w:r>
      <w:r>
        <w:rPr>
          <w:rFonts w:ascii="Book Antiqua" w:hAnsi="Book Antiqua"/>
        </w:rPr>
        <w:t>: 865-871 [PMID: 22037354 DOI: 10.4161/cbt.12.10.17676]</w:t>
      </w:r>
    </w:p>
    <w:p>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Zhang XB</w:t>
      </w:r>
      <w:r>
        <w:rPr>
          <w:rFonts w:ascii="Book Antiqua" w:hAnsi="Book Antiqua"/>
        </w:rPr>
        <w:t xml:space="preserve">, Wang JH, Yan ZP, Qian S, Du SS, Zeng ZC. Hepatocellular carcinoma with main portal vein tumor thrombus: treatment with 3-dimensional conformal radiotherapy after portal vein stenting and transarterial chemoembolization. </w:t>
      </w:r>
      <w:r>
        <w:rPr>
          <w:rFonts w:ascii="Book Antiqua" w:hAnsi="Book Antiqua"/>
          <w:i/>
          <w:iCs/>
        </w:rPr>
        <w:t>Cancer</w:t>
      </w:r>
      <w:r>
        <w:rPr>
          <w:rFonts w:ascii="Book Antiqua" w:hAnsi="Book Antiqua"/>
        </w:rPr>
        <w:t xml:space="preserve"> 2009; </w:t>
      </w:r>
      <w:r>
        <w:rPr>
          <w:rFonts w:ascii="Book Antiqua" w:hAnsi="Book Antiqua"/>
          <w:b/>
          <w:bCs/>
        </w:rPr>
        <w:t>115</w:t>
      </w:r>
      <w:r>
        <w:rPr>
          <w:rFonts w:ascii="Book Antiqua" w:hAnsi="Book Antiqua"/>
        </w:rPr>
        <w:t>: 1245-1252 [PMID: 19156918 DOI: 10.1002/cncr.24139]</w:t>
      </w:r>
    </w:p>
    <w:p>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Wang CG</w:t>
      </w:r>
      <w:r>
        <w:rPr>
          <w:rFonts w:ascii="Book Antiqua" w:hAnsi="Book Antiqua"/>
        </w:rPr>
        <w:t xml:space="preserve">, Wang XL, Gong GQ, Chen G, Zeng ZC, Qiu WL, Lin GL, Chen Y, Li GP. [The preliminary study of metallic stent implantation in combination with three-dimensional conformal radiation therapy in the treatment of hepatocellular carcinoma patients with portal vein tumor thrombus]. </w:t>
      </w:r>
      <w:r>
        <w:rPr>
          <w:rFonts w:ascii="Book Antiqua" w:hAnsi="Book Antiqua"/>
          <w:i/>
          <w:iCs/>
        </w:rPr>
        <w:t>Zhonghua Gan Zang Bing Za Zhi</w:t>
      </w:r>
      <w:r>
        <w:rPr>
          <w:rFonts w:ascii="Book Antiqua" w:hAnsi="Book Antiqua"/>
        </w:rPr>
        <w:t xml:space="preserve"> 2009; </w:t>
      </w:r>
      <w:r>
        <w:rPr>
          <w:rFonts w:ascii="Book Antiqua" w:hAnsi="Book Antiqua"/>
          <w:b/>
          <w:bCs/>
        </w:rPr>
        <w:t>17</w:t>
      </w:r>
      <w:r>
        <w:rPr>
          <w:rFonts w:ascii="Book Antiqua" w:hAnsi="Book Antiqua"/>
        </w:rPr>
        <w:t>: 417-421 [PMID: 19567018 DOI: 10.21203/rs.3.rs-88313/v1]</w:t>
      </w:r>
    </w:p>
    <w:p>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Wu LL</w:t>
      </w:r>
      <w:r>
        <w:rPr>
          <w:rFonts w:ascii="Book Antiqua" w:hAnsi="Book Antiqua"/>
        </w:rPr>
        <w:t xml:space="preserve">, Luo JJ, Yan ZP, Wang JH, Wang XL, Zhang XB, Fang ZT, Zhang W. [Comparative study of portal vein stent and TACE combined therapy with or without endovascular implantation of iodine-125 seeds strand for treating patients with hepatocellular carcinoma and main portal vein tumor thrombus]. </w:t>
      </w:r>
      <w:r>
        <w:rPr>
          <w:rFonts w:ascii="Book Antiqua" w:hAnsi="Book Antiqua"/>
          <w:i/>
          <w:iCs/>
        </w:rPr>
        <w:t>Zhonghua Gan Zang Bing Za Zhi</w:t>
      </w:r>
      <w:r>
        <w:rPr>
          <w:rFonts w:ascii="Book Antiqua" w:hAnsi="Book Antiqua"/>
        </w:rPr>
        <w:t xml:space="preserve"> 2012; </w:t>
      </w:r>
      <w:r>
        <w:rPr>
          <w:rFonts w:ascii="Book Antiqua" w:hAnsi="Book Antiqua"/>
          <w:b/>
          <w:bCs/>
        </w:rPr>
        <w:t>20</w:t>
      </w:r>
      <w:r>
        <w:rPr>
          <w:rFonts w:ascii="Book Antiqua" w:hAnsi="Book Antiqua"/>
        </w:rPr>
        <w:t>: 915-919 [PMID: 23522253 DOI: 10.3760/cma.j.issn.1007-3418.2012.12.009]</w:t>
      </w:r>
    </w:p>
    <w:p>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Zhang XB,</w:t>
      </w:r>
      <w:r>
        <w:rPr>
          <w:rFonts w:ascii="Book Antiqua" w:hAnsi="Book Antiqua"/>
        </w:rPr>
        <w:t xml:space="preserve"> Wang JH, Yan ZP, Qian S, Du SS, Zeng ZC. Hepatocellular carcinoma complicated by mare portal vein tumor thrombus:treated by portal vein slenting, transarterial chemoembolizalion and 3-dimemional conformal radiotherapy. Zhonghua Fangshexue Zazhi 2008; 24: 1311-1315 [DOI: 10.3321/j.issn:1005-1201.2008.12.018]</w:t>
      </w:r>
    </w:p>
    <w:p>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Zhang ZH</w:t>
      </w:r>
      <w:r>
        <w:rPr>
          <w:rFonts w:ascii="Book Antiqua" w:hAnsi="Book Antiqua"/>
        </w:rPr>
        <w:t xml:space="preserve">, Liu QX, Zhang W, Ma JQ, Wang JH, Luo JJ, Liu LX, Yan ZP. Combined endovascular brachytherapy, sorafenib, and transarterial chemobolization therapy for hepatocellular carcinoma patients with portal vein tumor thrombus.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7735-7745 [PMID: 29209114 DOI: 10.3748/wjg.v23.i43.7735]</w:t>
      </w:r>
    </w:p>
    <w:p>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Shi J</w:t>
      </w:r>
      <w:r>
        <w:rPr>
          <w:rFonts w:ascii="Book Antiqua" w:hAnsi="Book Antiqua"/>
        </w:rPr>
        <w:t xml:space="preserve">, Lai EC, Li N, Guo WX, Xue J, Lau WY, Wu MC, Cheng SQ. Surgical treatment of hepatocellular carcinoma with portal vein tumor thrombus. </w:t>
      </w:r>
      <w:r>
        <w:rPr>
          <w:rFonts w:ascii="Book Antiqua" w:hAnsi="Book Antiqua"/>
          <w:i/>
          <w:iCs/>
        </w:rPr>
        <w:t>Ann Surg Oncol</w:t>
      </w:r>
      <w:r>
        <w:rPr>
          <w:rFonts w:ascii="Book Antiqua" w:hAnsi="Book Antiqua"/>
        </w:rPr>
        <w:t xml:space="preserve"> 2010; </w:t>
      </w:r>
      <w:r>
        <w:rPr>
          <w:rFonts w:ascii="Book Antiqua" w:hAnsi="Book Antiqua"/>
          <w:b/>
          <w:bCs/>
        </w:rPr>
        <w:t>17</w:t>
      </w:r>
      <w:r>
        <w:rPr>
          <w:rFonts w:ascii="Book Antiqua" w:hAnsi="Book Antiqua"/>
        </w:rPr>
        <w:t>: 2073-2080 [PMID: 20131013 DOI: 10.1245/s10434-010-0940-4]</w:t>
      </w:r>
    </w:p>
    <w:p>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Dawson LA</w:t>
      </w:r>
      <w:r>
        <w:rPr>
          <w:rFonts w:ascii="Book Antiqua" w:hAnsi="Book Antiqua"/>
        </w:rPr>
        <w:t xml:space="preserve">, Ten Haken RK, Lawrence TS. Partial irradiation of the liver. </w:t>
      </w:r>
      <w:r>
        <w:rPr>
          <w:rFonts w:ascii="Book Antiqua" w:hAnsi="Book Antiqua"/>
          <w:i/>
          <w:iCs/>
        </w:rPr>
        <w:t>Semin Radiat Oncol</w:t>
      </w:r>
      <w:r>
        <w:rPr>
          <w:rFonts w:ascii="Book Antiqua" w:hAnsi="Book Antiqua"/>
        </w:rPr>
        <w:t xml:space="preserve"> 2001; </w:t>
      </w:r>
      <w:r>
        <w:rPr>
          <w:rFonts w:ascii="Book Antiqua" w:hAnsi="Book Antiqua"/>
          <w:b/>
          <w:bCs/>
        </w:rPr>
        <w:t>11</w:t>
      </w:r>
      <w:r>
        <w:rPr>
          <w:rFonts w:ascii="Book Antiqua" w:hAnsi="Book Antiqua"/>
        </w:rPr>
        <w:t>: 240-246 [PMID: 11447581 DOI: 10.1053/srao.2001.23485]</w:t>
      </w:r>
    </w:p>
    <w:p>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Yamakado K</w:t>
      </w:r>
      <w:r>
        <w:rPr>
          <w:rFonts w:ascii="Book Antiqua" w:hAnsi="Book Antiqua"/>
        </w:rPr>
        <w:t xml:space="preserve">, Nakatsuka A, Tanaka N, Fujii A, Terada N, Takeda K. Malignant portal venous obstructions treated by stent placement: significant factors affecting patency. </w:t>
      </w:r>
      <w:r>
        <w:rPr>
          <w:rFonts w:ascii="Book Antiqua" w:hAnsi="Book Antiqua"/>
          <w:i/>
          <w:iCs/>
        </w:rPr>
        <w:t>J Vasc Interv Radiol</w:t>
      </w:r>
      <w:r>
        <w:rPr>
          <w:rFonts w:ascii="Book Antiqua" w:hAnsi="Book Antiqua"/>
        </w:rPr>
        <w:t xml:space="preserve"> 2001; </w:t>
      </w:r>
      <w:r>
        <w:rPr>
          <w:rFonts w:ascii="Book Antiqua" w:hAnsi="Book Antiqua"/>
          <w:b/>
          <w:bCs/>
        </w:rPr>
        <w:t>12</w:t>
      </w:r>
      <w:r>
        <w:rPr>
          <w:rFonts w:ascii="Book Antiqua" w:hAnsi="Book Antiqua"/>
        </w:rPr>
        <w:t>: 1407-1415 [PMID: 11742015 DOI: 10.1016/s1051-0443(07)61699-6]</w:t>
      </w:r>
    </w:p>
    <w:p>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Ishikura S</w:t>
      </w:r>
      <w:r>
        <w:rPr>
          <w:rFonts w:ascii="Book Antiqua" w:hAnsi="Book Antiqua"/>
        </w:rPr>
        <w:t xml:space="preserve">, Ogino T, Furuse J, Satake M, Baba S, Kawashima M, Nihei K, Ito Y, Maru Y, Ikeda H. Radiotherapy after transcatheter arterial chemoembolization for patients with hepatocellular carcinoma and portal vein tumor thrombus. </w:t>
      </w:r>
      <w:r>
        <w:rPr>
          <w:rFonts w:ascii="Book Antiqua" w:hAnsi="Book Antiqua"/>
          <w:i/>
          <w:iCs/>
        </w:rPr>
        <w:t>Am J Clin Oncol</w:t>
      </w:r>
      <w:r>
        <w:rPr>
          <w:rFonts w:ascii="Book Antiqua" w:hAnsi="Book Antiqua"/>
        </w:rPr>
        <w:t xml:space="preserve"> 2002; </w:t>
      </w:r>
      <w:r>
        <w:rPr>
          <w:rFonts w:ascii="Book Antiqua" w:hAnsi="Book Antiqua"/>
          <w:b/>
          <w:bCs/>
        </w:rPr>
        <w:t>25</w:t>
      </w:r>
      <w:r>
        <w:rPr>
          <w:rFonts w:ascii="Book Antiqua" w:hAnsi="Book Antiqua"/>
        </w:rPr>
        <w:t>: 189-193 [PMID: 11943901 DOI: 10.1097/00000421-200204000-00019]</w:t>
      </w:r>
    </w:p>
    <w:bookmarkEnd w:id="711"/>
    <w:bookmarkEnd w:id="712"/>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the authors report no relevant conflicts of interest for this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PRISMA 2009 Checklist statement: </w:t>
      </w:r>
      <w:r>
        <w:rPr>
          <w:rFonts w:ascii="Book Antiqua" w:hAnsi="Book Antiqua" w:eastAsia="Book Antiqua" w:cs="Book Antiqua"/>
          <w:color w:val="3C3C3C"/>
        </w:rPr>
        <w:t>The authors have read the PRISMA 2009 Checklist, and the manuscript was prepared and revised according to the PRISMA 2009 Checklist.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29, 2023</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22, 2023</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Oncology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rPr>
        <w:t>Grade C (Good): 0</w:t>
      </w:r>
    </w:p>
    <w:p>
      <w:pPr>
        <w:adjustRightInd w:val="0"/>
        <w:snapToGrid w:val="0"/>
        <w:spacing w:line="360" w:lineRule="auto"/>
        <w:jc w:val="both"/>
        <w:rPr>
          <w:rFonts w:ascii="Book Antiqua" w:hAnsi="Book Antiqua"/>
        </w:rPr>
      </w:pPr>
      <w:r>
        <w:rPr>
          <w:rFonts w:ascii="Book Antiqua" w:hAnsi="Book Antiqua" w:eastAsia="Book Antiqua" w:cs="Book Antiqua"/>
        </w:rPr>
        <w:t>Grade D (Fair): D</w:t>
      </w:r>
    </w:p>
    <w:p>
      <w:pPr>
        <w:adjustRightInd w:val="0"/>
        <w:snapToGrid w:val="0"/>
        <w:spacing w:line="360" w:lineRule="auto"/>
        <w:jc w:val="both"/>
        <w:rPr>
          <w:rFonts w:ascii="Book Antiqua" w:hAnsi="Book Antiqua"/>
        </w:rPr>
      </w:pPr>
      <w:r>
        <w:rPr>
          <w:rFonts w:ascii="Book Antiqua" w:hAnsi="Book Antiqua" w:eastAsia="Book Antiqua" w:cs="Book Antiqua"/>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Elshimi E, Egypt</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Gong ZM</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Wang TQ</w:t>
      </w:r>
      <w:r>
        <w:rPr>
          <w:rFonts w:ascii="Book Antiqua" w:hAnsi="Book Antiqua" w:eastAsia="Book Antiqua" w:cs="Book Antiqua"/>
          <w:b/>
          <w:color w:val="000000"/>
        </w:rPr>
        <w:t xml:space="preserve"> P-Editor: </w:t>
      </w: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olor w:val="000000"/>
        </w:rPr>
        <w:t>Figure Legends</w:t>
      </w:r>
    </w:p>
    <w:p>
      <w:pPr>
        <w:adjustRightInd w:val="0"/>
        <w:snapToGrid w:val="0"/>
        <w:spacing w:line="360" w:lineRule="auto"/>
        <w:jc w:val="both"/>
        <w:rPr>
          <w:rFonts w:ascii="Book Antiqua" w:hAnsi="Book Antiqua"/>
        </w:rPr>
      </w:pPr>
      <w:r>
        <w:rPr>
          <w:rFonts w:ascii="Book Antiqua" w:hAnsi="Book Antiqua"/>
        </w:rPr>
        <w:drawing>
          <wp:inline distT="0" distB="0" distL="0" distR="0">
            <wp:extent cx="5943600" cy="3930015"/>
            <wp:effectExtent l="0" t="0" r="0" b="0"/>
            <wp:docPr id="477811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81113" name="图片 1"/>
                    <pic:cNvPicPr>
                      <a:picLocks noChangeAspect="1"/>
                    </pic:cNvPicPr>
                  </pic:nvPicPr>
                  <pic:blipFill>
                    <a:blip r:embed="rId5"/>
                    <a:stretch>
                      <a:fillRect/>
                    </a:stretch>
                  </pic:blipFill>
                  <pic:spPr>
                    <a:xfrm>
                      <a:off x="0" y="0"/>
                      <a:ext cx="5943600" cy="3930015"/>
                    </a:xfrm>
                    <a:prstGeom prst="rect">
                      <a:avLst/>
                    </a:prstGeom>
                  </pic:spPr>
                </pic:pic>
              </a:graphicData>
            </a:graphic>
          </wp:inline>
        </w:drawing>
      </w:r>
    </w:p>
    <w:p>
      <w:pPr>
        <w:adjustRightInd w:val="0"/>
        <w:snapToGrid w:val="0"/>
        <w:spacing w:line="360" w:lineRule="auto"/>
        <w:jc w:val="both"/>
        <w:rPr>
          <w:rFonts w:ascii="Book Antiqua" w:hAnsi="Book Antiqua"/>
          <w:b/>
          <w:bCs/>
        </w:rPr>
      </w:pPr>
      <w:r>
        <w:rPr>
          <w:rFonts w:ascii="Book Antiqua" w:hAnsi="Book Antiqua"/>
          <w:b/>
          <w:bCs/>
        </w:rPr>
        <w:t>Figure 1 Flowchart</w:t>
      </w:r>
      <w:r>
        <w:rPr>
          <w:rFonts w:hint="eastAsia" w:ascii="Book Antiqua" w:hAnsi="Book Antiqua"/>
          <w:b/>
          <w:bCs/>
          <w:lang w:val="en-US" w:eastAsia="zh-CN"/>
        </w:rPr>
        <w:t xml:space="preserve"> </w:t>
      </w:r>
      <w:r>
        <w:rPr>
          <w:rFonts w:ascii="Book Antiqua" w:hAnsi="Book Antiqua"/>
          <w:b/>
          <w:bCs/>
        </w:rPr>
        <w:t>of</w:t>
      </w:r>
      <w:r>
        <w:rPr>
          <w:rFonts w:hint="eastAsia" w:ascii="Book Antiqua" w:hAnsi="Book Antiqua"/>
          <w:b/>
          <w:bCs/>
          <w:lang w:val="en-US" w:eastAsia="zh-CN"/>
        </w:rPr>
        <w:t xml:space="preserve"> the</w:t>
      </w:r>
      <w:r>
        <w:rPr>
          <w:rFonts w:ascii="Book Antiqua" w:hAnsi="Book Antiqua"/>
          <w:b/>
          <w:bCs/>
        </w:rPr>
        <w:t xml:space="preserve"> meta-analysis.</w:t>
      </w: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rPr>
        <w:drawing>
          <wp:inline distT="0" distB="0" distL="0" distR="0">
            <wp:extent cx="5943600" cy="5641340"/>
            <wp:effectExtent l="0" t="0" r="0" b="0"/>
            <wp:docPr id="3073" name="图片 3"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图片 3" descr="Fig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43600" cy="5641340"/>
                    </a:xfrm>
                    <a:prstGeom prst="rect">
                      <a:avLst/>
                    </a:prstGeom>
                    <a:noFill/>
                    <a:ln>
                      <a:noFill/>
                    </a:ln>
                  </pic:spPr>
                </pic:pic>
              </a:graphicData>
            </a:graphic>
          </wp:inline>
        </w:drawing>
      </w:r>
    </w:p>
    <w:p>
      <w:pPr>
        <w:adjustRightInd w:val="0"/>
        <w:snapToGrid w:val="0"/>
        <w:spacing w:line="360" w:lineRule="auto"/>
        <w:jc w:val="both"/>
        <w:rPr>
          <w:rFonts w:ascii="Book Antiqua" w:hAnsi="Book Antiqua"/>
          <w:b/>
          <w:bCs/>
          <w:lang w:eastAsia="zh-CN"/>
        </w:rPr>
      </w:pPr>
      <w:r>
        <w:rPr>
          <w:rFonts w:ascii="Book Antiqua" w:hAnsi="Book Antiqua"/>
          <w:b/>
          <w:bCs/>
        </w:rPr>
        <w:t>Figure 2</w:t>
      </w:r>
      <w:r>
        <w:rPr>
          <w:rStyle w:val="10"/>
          <w:rFonts w:ascii="Book Antiqua" w:hAnsi="Book Antiqua"/>
          <w:b/>
          <w:bCs/>
          <w:sz w:val="24"/>
          <w:szCs w:val="24"/>
          <w:lang w:eastAsia="zh-CN"/>
        </w:rPr>
        <w:t xml:space="preserve"> </w:t>
      </w:r>
      <w:r>
        <w:rPr>
          <w:rFonts w:ascii="Book Antiqua" w:hAnsi="Book Antiqua"/>
          <w:b/>
          <w:bCs/>
        </w:rPr>
        <w:t>Risk of bias summary</w:t>
      </w:r>
      <w:r>
        <w:rPr>
          <w:rFonts w:ascii="Book Antiqua" w:hAnsi="Book Antiqua"/>
          <w:b/>
          <w:bCs/>
          <w:lang w:eastAsia="zh-CN"/>
        </w:rPr>
        <w:t xml:space="preserve"> and </w:t>
      </w:r>
      <w:r>
        <w:rPr>
          <w:rFonts w:ascii="Book Antiqua" w:hAnsi="Book Antiqua"/>
          <w:b/>
          <w:bCs/>
        </w:rPr>
        <w:t>bias graph</w:t>
      </w:r>
      <w:r>
        <w:rPr>
          <w:rFonts w:ascii="Book Antiqua" w:hAnsi="Book Antiqua"/>
          <w:b/>
          <w:bCs/>
          <w:lang w:eastAsia="zh-CN"/>
        </w:rPr>
        <w:t xml:space="preserve">. </w:t>
      </w:r>
      <w:r>
        <w:rPr>
          <w:rFonts w:ascii="Book Antiqua" w:hAnsi="Book Antiqua"/>
        </w:rPr>
        <w:t>A: Review authors’ judgements about each risk of bias item for each included study; B: Review authors' judgements about each risk of bias item presented as percentages across all included studies. −: High risk; +: Low risk; ?: Unclear risk.</w:t>
      </w: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rPr>
        <w:drawing>
          <wp:inline distT="0" distB="0" distL="0" distR="0">
            <wp:extent cx="5943600" cy="1324610"/>
            <wp:effectExtent l="0" t="0" r="0" b="0"/>
            <wp:docPr id="4097" name="图片 3"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图片 3" descr="Figur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50905" cy="1326336"/>
                    </a:xfrm>
                    <a:prstGeom prst="rect">
                      <a:avLst/>
                    </a:prstGeom>
                    <a:noFill/>
                    <a:ln>
                      <a:noFill/>
                    </a:ln>
                  </pic:spPr>
                </pic:pic>
              </a:graphicData>
            </a:graphic>
          </wp:inline>
        </w:drawing>
      </w:r>
    </w:p>
    <w:p>
      <w:pPr>
        <w:adjustRightInd w:val="0"/>
        <w:snapToGrid w:val="0"/>
        <w:spacing w:line="360" w:lineRule="auto"/>
        <w:jc w:val="both"/>
        <w:rPr>
          <w:rFonts w:ascii="Book Antiqua" w:hAnsi="Book Antiqua"/>
          <w:b/>
          <w:bCs/>
        </w:rPr>
      </w:pPr>
      <w:r>
        <w:rPr>
          <w:rFonts w:ascii="Book Antiqua" w:hAnsi="Book Antiqua"/>
          <w:b/>
          <w:bCs/>
        </w:rPr>
        <w:t>Figure 3 Forest plot of changes of main portal vein pressure.</w:t>
      </w: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rPr>
        <w:drawing>
          <wp:inline distT="0" distB="0" distL="0" distR="0">
            <wp:extent cx="5943600" cy="2978785"/>
            <wp:effectExtent l="0" t="0" r="0" b="0"/>
            <wp:docPr id="5121" name="图片 3" descr="Fig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图片 3" descr="Figur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2978785"/>
                    </a:xfrm>
                    <a:prstGeom prst="rect">
                      <a:avLst/>
                    </a:prstGeom>
                    <a:noFill/>
                    <a:ln>
                      <a:noFill/>
                    </a:ln>
                  </pic:spPr>
                </pic:pic>
              </a:graphicData>
            </a:graphic>
          </wp:inline>
        </w:drawing>
      </w:r>
    </w:p>
    <w:p>
      <w:pPr>
        <w:adjustRightInd w:val="0"/>
        <w:snapToGrid w:val="0"/>
        <w:spacing w:line="360" w:lineRule="auto"/>
        <w:jc w:val="both"/>
        <w:rPr>
          <w:rFonts w:ascii="Book Antiqua" w:hAnsi="Book Antiqua"/>
          <w:b w:val="0"/>
          <w:bCs w:val="0"/>
        </w:rPr>
      </w:pPr>
      <w:r>
        <w:rPr>
          <w:rFonts w:ascii="Book Antiqua" w:hAnsi="Book Antiqua"/>
          <w:b/>
          <w:bCs/>
        </w:rPr>
        <w:t xml:space="preserve">Figure 4 Forest plots of cumulative stent patency rates </w:t>
      </w:r>
      <w:r>
        <w:rPr>
          <w:rFonts w:hint="eastAsia" w:ascii="Book Antiqua" w:hAnsi="Book Antiqua"/>
          <w:b/>
          <w:bCs/>
          <w:lang w:val="en-US" w:eastAsia="zh-CN"/>
        </w:rPr>
        <w:t>at</w:t>
      </w:r>
      <w:r>
        <w:rPr>
          <w:rFonts w:ascii="Book Antiqua" w:hAnsi="Book Antiqua"/>
          <w:b/>
          <w:bCs/>
        </w:rPr>
        <w:t xml:space="preserve"> 6 and 12 mo. </w:t>
      </w:r>
      <w:bookmarkStart w:id="713" w:name="OLE_LINK8181"/>
      <w:bookmarkStart w:id="714" w:name="OLE_LINK8180"/>
      <w:r>
        <w:rPr>
          <w:rFonts w:hint="eastAsia" w:ascii="Book Antiqua" w:hAnsi="Book Antiqua"/>
          <w:b w:val="0"/>
          <w:bCs w:val="0"/>
          <w:lang w:eastAsia="zh-CN"/>
        </w:rPr>
        <w:t>A</w:t>
      </w:r>
      <w:r>
        <w:rPr>
          <w:rFonts w:ascii="Book Antiqua" w:hAnsi="Book Antiqua"/>
          <w:b w:val="0"/>
          <w:bCs w:val="0"/>
          <w:lang w:eastAsia="zh-CN"/>
        </w:rPr>
        <w:t>: 6 m; B: 12 mo.</w:t>
      </w:r>
    </w:p>
    <w:bookmarkEnd w:id="713"/>
    <w:bookmarkEnd w:id="714"/>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rPr>
        <w:drawing>
          <wp:inline distT="0" distB="0" distL="0" distR="0">
            <wp:extent cx="5943600" cy="3487420"/>
            <wp:effectExtent l="0" t="0" r="0" b="0"/>
            <wp:docPr id="6145" name="图片 3" descr="Fig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 name="图片 3" descr="Figur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43600" cy="3487420"/>
                    </a:xfrm>
                    <a:prstGeom prst="rect">
                      <a:avLst/>
                    </a:prstGeom>
                    <a:noFill/>
                    <a:ln>
                      <a:noFill/>
                    </a:ln>
                  </pic:spPr>
                </pic:pic>
              </a:graphicData>
            </a:graphic>
          </wp:inline>
        </w:drawing>
      </w:r>
    </w:p>
    <w:p>
      <w:pPr>
        <w:adjustRightInd w:val="0"/>
        <w:snapToGrid w:val="0"/>
        <w:spacing w:line="360" w:lineRule="auto"/>
        <w:jc w:val="both"/>
        <w:rPr>
          <w:rFonts w:ascii="Book Antiqua" w:hAnsi="Book Antiqua"/>
        </w:rPr>
      </w:pPr>
      <w:r>
        <w:rPr>
          <w:rFonts w:ascii="Book Antiqua" w:hAnsi="Book Antiqua"/>
          <w:b/>
          <w:bCs/>
        </w:rPr>
        <w:t xml:space="preserve">Figure 5 Forest plots of survival rates </w:t>
      </w:r>
      <w:r>
        <w:rPr>
          <w:rFonts w:hint="eastAsia" w:ascii="Book Antiqua" w:hAnsi="Book Antiqua"/>
          <w:b/>
          <w:bCs/>
          <w:lang w:val="en-US" w:eastAsia="zh-CN"/>
        </w:rPr>
        <w:t>at</w:t>
      </w:r>
      <w:r>
        <w:rPr>
          <w:rFonts w:ascii="Book Antiqua" w:hAnsi="Book Antiqua"/>
          <w:b/>
          <w:bCs/>
        </w:rPr>
        <w:t xml:space="preserve"> 6 and 12 mo.</w:t>
      </w:r>
      <w:r>
        <w:rPr>
          <w:rFonts w:hint="eastAsia" w:ascii="Book Antiqua" w:hAnsi="Book Antiqua"/>
          <w:lang w:eastAsia="zh-CN"/>
        </w:rPr>
        <w:t xml:space="preserve"> A</w:t>
      </w:r>
      <w:r>
        <w:rPr>
          <w:rFonts w:ascii="Book Antiqua" w:hAnsi="Book Antiqua"/>
          <w:lang w:eastAsia="zh-CN"/>
        </w:rPr>
        <w:t>: 6 mo; B: 12 mo.</w:t>
      </w:r>
    </w:p>
    <w:p>
      <w:pPr>
        <w:adjustRightInd w:val="0"/>
        <w:snapToGrid w:val="0"/>
        <w:spacing w:line="360" w:lineRule="auto"/>
        <w:jc w:val="both"/>
        <w:rPr>
          <w:rFonts w:ascii="Book Antiqua" w:hAnsi="Book Antiqua"/>
          <w:b/>
          <w:bCs/>
        </w:rPr>
      </w:pP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rPr>
        <w:drawing>
          <wp:inline distT="0" distB="0" distL="0" distR="0">
            <wp:extent cx="5943600" cy="6470650"/>
            <wp:effectExtent l="0" t="0" r="0" b="0"/>
            <wp:docPr id="7169" name="图片 3" descr="Fig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图片 3" descr="Figure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43600" cy="6470650"/>
                    </a:xfrm>
                    <a:prstGeom prst="rect">
                      <a:avLst/>
                    </a:prstGeom>
                    <a:noFill/>
                    <a:ln>
                      <a:noFill/>
                    </a:ln>
                  </pic:spPr>
                </pic:pic>
              </a:graphicData>
            </a:graphic>
          </wp:inline>
        </w:drawing>
      </w:r>
    </w:p>
    <w:p>
      <w:pPr>
        <w:adjustRightInd w:val="0"/>
        <w:snapToGrid w:val="0"/>
        <w:spacing w:line="360" w:lineRule="auto"/>
        <w:jc w:val="both"/>
        <w:rPr>
          <w:rFonts w:ascii="Book Antiqua" w:hAnsi="Book Antiqua"/>
          <w:b/>
          <w:bCs/>
        </w:rPr>
      </w:pPr>
      <w:r>
        <w:rPr>
          <w:rFonts w:ascii="Book Antiqua" w:hAnsi="Book Antiqua"/>
          <w:b/>
          <w:bCs/>
        </w:rPr>
        <w:t xml:space="preserve">Figure 6 Forest plots of subgroup analysis. </w:t>
      </w:r>
      <w:r>
        <w:rPr>
          <w:rFonts w:ascii="Book Antiqua" w:hAnsi="Book Antiqua"/>
        </w:rPr>
        <w:t xml:space="preserve">A: </w:t>
      </w:r>
      <w:r>
        <w:rPr>
          <w:rFonts w:ascii="Book Antiqua" w:hAnsi="Book Antiqua" w:eastAsia="Book Antiqua" w:cs="Book Antiqua"/>
          <w:color w:val="000000"/>
        </w:rPr>
        <w:t>6 mo; B: 12 mo.</w:t>
      </w: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rPr>
        <w:drawing>
          <wp:inline distT="0" distB="0" distL="0" distR="0">
            <wp:extent cx="5943600" cy="3962400"/>
            <wp:effectExtent l="0" t="0" r="0" b="0"/>
            <wp:docPr id="8193" name="图片 3" descr="Fig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 name="图片 3" descr="Figur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43600" cy="3962400"/>
                    </a:xfrm>
                    <a:prstGeom prst="rect">
                      <a:avLst/>
                    </a:prstGeom>
                    <a:noFill/>
                    <a:ln>
                      <a:noFill/>
                    </a:ln>
                  </pic:spPr>
                </pic:pic>
              </a:graphicData>
            </a:graphic>
          </wp:inline>
        </w:drawing>
      </w:r>
    </w:p>
    <w:p>
      <w:pPr>
        <w:adjustRightInd w:val="0"/>
        <w:snapToGrid w:val="0"/>
        <w:spacing w:line="360" w:lineRule="auto"/>
        <w:jc w:val="both"/>
        <w:rPr>
          <w:rFonts w:ascii="Book Antiqua" w:hAnsi="Book Antiqua"/>
          <w:b/>
          <w:bCs/>
        </w:rPr>
      </w:pPr>
      <w:r>
        <w:rPr>
          <w:rFonts w:ascii="Book Antiqua" w:hAnsi="Book Antiqua"/>
          <w:b/>
          <w:bCs/>
        </w:rPr>
        <w:t>Figure 7 Funnel plot of included studies.</w:t>
      </w:r>
    </w:p>
    <w:p>
      <w:pPr>
        <w:adjustRightInd w:val="0"/>
        <w:snapToGrid w:val="0"/>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b/>
          <w:bCs/>
        </w:rPr>
      </w:pPr>
      <w:r>
        <w:rPr>
          <w:rFonts w:ascii="Book Antiqua" w:hAnsi="Book Antiqua"/>
          <w:b/>
          <w:bCs/>
        </w:rPr>
        <w:t xml:space="preserve">Table 1 </w:t>
      </w:r>
      <w:r>
        <w:rPr>
          <w:rFonts w:hint="eastAsia" w:ascii="Book Antiqua" w:hAnsi="Book Antiqua"/>
          <w:b/>
          <w:bCs/>
          <w:lang w:val="en-US" w:eastAsia="zh-CN"/>
        </w:rPr>
        <w:t>C</w:t>
      </w:r>
      <w:r>
        <w:rPr>
          <w:rFonts w:ascii="Book Antiqua" w:hAnsi="Book Antiqua"/>
          <w:b/>
          <w:bCs/>
        </w:rPr>
        <w:t xml:space="preserve">haracteristics of included studies </w:t>
      </w:r>
    </w:p>
    <w:tbl>
      <w:tblPr>
        <w:tblStyle w:val="7"/>
        <w:tblW w:w="1296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992"/>
        <w:gridCol w:w="2390"/>
        <w:gridCol w:w="1503"/>
        <w:gridCol w:w="1255"/>
        <w:gridCol w:w="7"/>
        <w:gridCol w:w="2193"/>
        <w:gridCol w:w="238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2235" w:type="dxa"/>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微软雅黑" w:cstheme="minorBidi"/>
                <w:b/>
                <w:bCs/>
                <w:lang w:eastAsia="zh-CN"/>
              </w:rPr>
            </w:pPr>
            <w:r>
              <w:rPr>
                <w:rFonts w:ascii="Book Antiqua" w:hAnsi="Book Antiqua" w:eastAsia="微软雅黑" w:cstheme="minorBidi"/>
                <w:b/>
                <w:bCs/>
                <w:lang w:eastAsia="zh-CN"/>
              </w:rPr>
              <w:t>Ref.</w:t>
            </w:r>
          </w:p>
        </w:tc>
        <w:tc>
          <w:tcPr>
            <w:tcW w:w="992" w:type="dxa"/>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微软雅黑" w:cstheme="minorBidi"/>
                <w:b/>
                <w:bCs/>
                <w:lang w:eastAsia="zh-CN"/>
              </w:rPr>
            </w:pPr>
            <w:r>
              <w:rPr>
                <w:rFonts w:ascii="Book Antiqua" w:hAnsi="Book Antiqua" w:eastAsia="微软雅黑" w:cstheme="minorBidi"/>
                <w:b/>
                <w:bCs/>
                <w:lang w:eastAsia="zh-CN"/>
              </w:rPr>
              <w:t>Nation</w:t>
            </w:r>
          </w:p>
        </w:tc>
        <w:tc>
          <w:tcPr>
            <w:tcW w:w="2390" w:type="dxa"/>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微软雅黑" w:cstheme="minorBidi"/>
                <w:b/>
                <w:bCs/>
                <w:lang w:eastAsia="zh-CN"/>
              </w:rPr>
            </w:pPr>
            <w:r>
              <w:rPr>
                <w:rFonts w:ascii="Book Antiqua" w:hAnsi="Book Antiqua" w:eastAsia="微软雅黑" w:cstheme="minorBidi"/>
                <w:b/>
                <w:bCs/>
                <w:lang w:eastAsia="zh-CN"/>
              </w:rPr>
              <w:t>Design</w:t>
            </w:r>
          </w:p>
        </w:tc>
        <w:tc>
          <w:tcPr>
            <w:tcW w:w="2765" w:type="dxa"/>
            <w:gridSpan w:val="3"/>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微软雅黑" w:cstheme="minorBidi"/>
                <w:b/>
                <w:bCs/>
                <w:lang w:eastAsia="zh-CN"/>
              </w:rPr>
            </w:pPr>
            <w:r>
              <w:rPr>
                <w:rFonts w:ascii="Book Antiqua" w:hAnsi="Book Antiqua" w:eastAsia="微软雅黑" w:cstheme="minorBidi"/>
                <w:b/>
                <w:bCs/>
                <w:lang w:eastAsia="zh-CN"/>
              </w:rPr>
              <w:t>Number of patients (M/F)</w:t>
            </w:r>
          </w:p>
        </w:tc>
        <w:tc>
          <w:tcPr>
            <w:tcW w:w="4578" w:type="dxa"/>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微软雅黑" w:cstheme="minorBidi"/>
                <w:b/>
                <w:bCs/>
                <w:lang w:eastAsia="zh-CN"/>
              </w:rPr>
            </w:pPr>
            <w:r>
              <w:rPr>
                <w:rFonts w:ascii="Book Antiqua" w:hAnsi="Book Antiqua" w:eastAsia="微软雅黑" w:cstheme="minorBidi"/>
                <w:b/>
                <w:bCs/>
                <w:lang w:eastAsia="zh-CN"/>
              </w:rPr>
              <w:t>Therapy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2235" w:type="dxa"/>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微软雅黑" w:cstheme="minorBidi"/>
                <w:b/>
                <w:bCs/>
                <w:lang w:eastAsia="zh-CN"/>
              </w:rPr>
            </w:pPr>
          </w:p>
        </w:tc>
        <w:tc>
          <w:tcPr>
            <w:tcW w:w="992" w:type="dxa"/>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微软雅黑" w:cstheme="minorBidi"/>
                <w:b/>
                <w:bCs/>
                <w:lang w:eastAsia="zh-CN"/>
              </w:rPr>
            </w:pPr>
          </w:p>
        </w:tc>
        <w:tc>
          <w:tcPr>
            <w:tcW w:w="2390" w:type="dxa"/>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微软雅黑" w:cstheme="minorBidi"/>
                <w:b/>
                <w:bCs/>
                <w:lang w:eastAsia="zh-CN"/>
              </w:rPr>
            </w:pPr>
          </w:p>
        </w:tc>
        <w:tc>
          <w:tcPr>
            <w:tcW w:w="1503" w:type="dxa"/>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微软雅黑" w:cstheme="minorBidi"/>
                <w:b/>
                <w:bCs/>
                <w:lang w:eastAsia="zh-CN"/>
              </w:rPr>
            </w:pPr>
            <w:r>
              <w:rPr>
                <w:rFonts w:ascii="Book Antiqua" w:hAnsi="Book Antiqua" w:eastAsia="微软雅黑" w:cstheme="minorBidi"/>
                <w:b/>
                <w:bCs/>
                <w:lang w:eastAsia="zh-CN"/>
              </w:rPr>
              <w:t>Experimental group</w:t>
            </w:r>
          </w:p>
        </w:tc>
        <w:tc>
          <w:tcPr>
            <w:tcW w:w="1255" w:type="dxa"/>
            <w:tcBorders>
              <w:top w:val="single" w:color="auto" w:sz="4" w:space="0"/>
              <w:bottom w:val="single" w:color="auto" w:sz="4" w:space="0"/>
            </w:tcBorders>
          </w:tcPr>
          <w:p>
            <w:pPr>
              <w:adjustRightInd w:val="0"/>
              <w:snapToGrid w:val="0"/>
              <w:spacing w:line="360" w:lineRule="auto"/>
              <w:jc w:val="both"/>
              <w:rPr>
                <w:rFonts w:ascii="Book Antiqua" w:hAnsi="Book Antiqua" w:eastAsia="微软雅黑" w:cstheme="minorBidi"/>
                <w:b/>
                <w:bCs/>
                <w:lang w:eastAsia="zh-CN"/>
              </w:rPr>
            </w:pPr>
            <w:r>
              <w:rPr>
                <w:rFonts w:ascii="Book Antiqua" w:hAnsi="Book Antiqua" w:eastAsia="微软雅黑" w:cstheme="minorBidi"/>
                <w:b/>
                <w:bCs/>
                <w:lang w:eastAsia="zh-CN"/>
              </w:rPr>
              <w:t>Control group</w:t>
            </w:r>
          </w:p>
        </w:tc>
        <w:tc>
          <w:tcPr>
            <w:tcW w:w="2200" w:type="dxa"/>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微软雅黑" w:cstheme="minorBidi"/>
                <w:b/>
                <w:bCs/>
                <w:lang w:eastAsia="zh-CN"/>
              </w:rPr>
            </w:pPr>
            <w:r>
              <w:rPr>
                <w:rFonts w:ascii="Book Antiqua" w:hAnsi="Book Antiqua" w:eastAsia="微软雅黑" w:cstheme="minorBidi"/>
                <w:b/>
                <w:bCs/>
                <w:lang w:eastAsia="zh-CN"/>
              </w:rPr>
              <w:t>Experimental group</w:t>
            </w:r>
          </w:p>
        </w:tc>
        <w:tc>
          <w:tcPr>
            <w:tcW w:w="2385" w:type="dxa"/>
            <w:tcBorders>
              <w:top w:val="single" w:color="auto" w:sz="4" w:space="0"/>
              <w:bottom w:val="single" w:color="auto" w:sz="4" w:space="0"/>
            </w:tcBorders>
          </w:tcPr>
          <w:p>
            <w:pPr>
              <w:adjustRightInd w:val="0"/>
              <w:snapToGrid w:val="0"/>
              <w:spacing w:line="360" w:lineRule="auto"/>
              <w:jc w:val="both"/>
              <w:rPr>
                <w:rFonts w:ascii="Book Antiqua" w:hAnsi="Book Antiqua" w:eastAsia="微软雅黑" w:cstheme="minorBidi"/>
                <w:b/>
                <w:bCs/>
                <w:lang w:eastAsia="zh-CN"/>
              </w:rPr>
            </w:pPr>
            <w:r>
              <w:rPr>
                <w:rFonts w:ascii="Book Antiqua" w:hAnsi="Book Antiqua" w:eastAsia="微软雅黑" w:cstheme="minorBidi"/>
                <w:b/>
                <w:bCs/>
                <w:lang w:eastAsia="zh-CN"/>
              </w:rPr>
              <w:t>Control group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2235" w:type="dxa"/>
            <w:tcBorders>
              <w:top w:val="single" w:color="auto" w:sz="4" w:space="0"/>
            </w:tcBorders>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 xml:space="preserve">Li </w:t>
            </w:r>
            <w:r>
              <w:rPr>
                <w:rFonts w:ascii="Book Antiqua" w:hAnsi="Book Antiqua" w:eastAsia="微软雅黑" w:cstheme="minorBidi"/>
                <w:i/>
                <w:iCs/>
                <w:lang w:eastAsia="zh-CN"/>
              </w:rPr>
              <w:t>et al</w:t>
            </w:r>
            <w:r>
              <w:rPr>
                <w:rFonts w:ascii="Book Antiqua" w:hAnsi="Book Antiqua" w:eastAsia="微软雅黑" w:cstheme="minorBidi"/>
                <w:vertAlign w:val="superscript"/>
                <w:lang w:eastAsia="zh-CN"/>
              </w:rPr>
              <w:t>[14]</w:t>
            </w:r>
            <w:r>
              <w:rPr>
                <w:rFonts w:ascii="Book Antiqua" w:hAnsi="Book Antiqua" w:eastAsia="微软雅黑" w:cstheme="minorBidi"/>
                <w:lang w:eastAsia="zh-CN"/>
              </w:rPr>
              <w:t>, 2011</w:t>
            </w:r>
          </w:p>
        </w:tc>
        <w:tc>
          <w:tcPr>
            <w:tcW w:w="992" w:type="dxa"/>
            <w:tcBorders>
              <w:top w:val="single" w:color="auto" w:sz="4" w:space="0"/>
            </w:tcBorders>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China</w:t>
            </w:r>
          </w:p>
        </w:tc>
        <w:tc>
          <w:tcPr>
            <w:tcW w:w="2390" w:type="dxa"/>
            <w:tcBorders>
              <w:top w:val="single" w:color="auto" w:sz="4" w:space="0"/>
            </w:tcBorders>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NG</w:t>
            </w:r>
          </w:p>
        </w:tc>
        <w:tc>
          <w:tcPr>
            <w:tcW w:w="1503" w:type="dxa"/>
            <w:tcBorders>
              <w:top w:val="single" w:color="auto" w:sz="4" w:space="0"/>
            </w:tcBorders>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23/7</w:t>
            </w:r>
          </w:p>
        </w:tc>
        <w:tc>
          <w:tcPr>
            <w:tcW w:w="1255" w:type="dxa"/>
            <w:tcBorders>
              <w:top w:val="single" w:color="auto" w:sz="4" w:space="0"/>
            </w:tcBorders>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17/9</w:t>
            </w:r>
          </w:p>
        </w:tc>
        <w:tc>
          <w:tcPr>
            <w:tcW w:w="2200" w:type="dxa"/>
            <w:gridSpan w:val="2"/>
            <w:tcBorders>
              <w:top w:val="single" w:color="auto" w:sz="4" w:space="0"/>
            </w:tcBorders>
            <w:vAlign w:val="center"/>
          </w:tcPr>
          <w:p>
            <w:pPr>
              <w:adjustRightInd w:val="0"/>
              <w:snapToGrid w:val="0"/>
              <w:spacing w:line="360" w:lineRule="auto"/>
              <w:jc w:val="both"/>
              <w:rPr>
                <w:rFonts w:hint="default" w:ascii="Book Antiqua" w:hAnsi="Book Antiqua" w:eastAsia="微软雅黑" w:cstheme="minorBidi"/>
                <w:lang w:val="en-US"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p>
        </w:tc>
        <w:tc>
          <w:tcPr>
            <w:tcW w:w="2385" w:type="dxa"/>
            <w:tcBorders>
              <w:top w:val="single" w:color="auto" w:sz="4" w:space="0"/>
            </w:tcBorders>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r>
              <w:rPr>
                <w:rFonts w:ascii="Book Antiqua" w:hAnsi="Book Antiqua" w:eastAsia="微软雅黑" w:cstheme="minorBidi"/>
                <w:lang w:eastAsia="zh-CN"/>
              </w:rPr>
              <w:t xml:space="preserve"> + I</w:t>
            </w:r>
            <w:r>
              <w:rPr>
                <w:rFonts w:ascii="Book Antiqua" w:hAnsi="Book Antiqua" w:eastAsia="微软雅黑" w:cstheme="minorBidi"/>
                <w:vertAlign w:val="superscript"/>
                <w:lang w:eastAsia="zh-CN"/>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2235"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 xml:space="preserve">Wang </w:t>
            </w:r>
            <w:r>
              <w:rPr>
                <w:rFonts w:ascii="Book Antiqua" w:hAnsi="Book Antiqua" w:eastAsia="微软雅黑" w:cstheme="minorBidi"/>
                <w:i/>
                <w:iCs/>
                <w:lang w:eastAsia="zh-CN"/>
              </w:rPr>
              <w:t>et al</w:t>
            </w:r>
            <w:r>
              <w:rPr>
                <w:rFonts w:ascii="Book Antiqua" w:hAnsi="Book Antiqua" w:eastAsia="微软雅黑" w:cstheme="minorBidi"/>
                <w:vertAlign w:val="superscript"/>
                <w:lang w:eastAsia="zh-CN"/>
              </w:rPr>
              <w:t>[16]</w:t>
            </w:r>
            <w:r>
              <w:rPr>
                <w:rFonts w:ascii="Book Antiqua" w:hAnsi="Book Antiqua" w:eastAsia="微软雅黑" w:cstheme="minorBidi"/>
                <w:lang w:eastAsia="zh-CN"/>
              </w:rPr>
              <w:t>, 2009</w:t>
            </w:r>
          </w:p>
        </w:tc>
        <w:tc>
          <w:tcPr>
            <w:tcW w:w="992"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China</w:t>
            </w:r>
          </w:p>
        </w:tc>
        <w:tc>
          <w:tcPr>
            <w:tcW w:w="2390"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Retrospective study</w:t>
            </w:r>
          </w:p>
        </w:tc>
        <w:tc>
          <w:tcPr>
            <w:tcW w:w="1503"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12/0</w:t>
            </w:r>
          </w:p>
        </w:tc>
        <w:tc>
          <w:tcPr>
            <w:tcW w:w="125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9/1</w:t>
            </w:r>
          </w:p>
        </w:tc>
        <w:tc>
          <w:tcPr>
            <w:tcW w:w="2200" w:type="dxa"/>
            <w:gridSpan w:val="2"/>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p>
        </w:tc>
        <w:tc>
          <w:tcPr>
            <w:tcW w:w="238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+ 3-DCRT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2235"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 xml:space="preserve">Wu </w:t>
            </w:r>
            <w:r>
              <w:rPr>
                <w:rFonts w:ascii="Book Antiqua" w:hAnsi="Book Antiqua" w:eastAsia="微软雅黑" w:cstheme="minorBidi"/>
                <w:i/>
                <w:iCs/>
                <w:lang w:eastAsia="zh-CN"/>
              </w:rPr>
              <w:t>et al</w:t>
            </w:r>
            <w:r>
              <w:rPr>
                <w:rFonts w:ascii="Book Antiqua" w:hAnsi="Book Antiqua" w:eastAsia="微软雅黑" w:cstheme="minorBidi"/>
                <w:vertAlign w:val="superscript"/>
                <w:lang w:eastAsia="zh-CN"/>
              </w:rPr>
              <w:t>[17]</w:t>
            </w:r>
            <w:r>
              <w:rPr>
                <w:rFonts w:ascii="Book Antiqua" w:hAnsi="Book Antiqua" w:eastAsia="微软雅黑" w:cstheme="minorBidi"/>
                <w:i/>
                <w:iCs/>
                <w:lang w:eastAsia="zh-CN"/>
              </w:rPr>
              <w:t xml:space="preserve">, </w:t>
            </w:r>
            <w:r>
              <w:rPr>
                <w:rFonts w:ascii="Book Antiqua" w:hAnsi="Book Antiqua" w:eastAsia="微软雅黑" w:cstheme="minorBidi"/>
                <w:lang w:eastAsia="zh-CN"/>
              </w:rPr>
              <w:t>2012</w:t>
            </w:r>
          </w:p>
        </w:tc>
        <w:tc>
          <w:tcPr>
            <w:tcW w:w="992"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China</w:t>
            </w:r>
          </w:p>
        </w:tc>
        <w:tc>
          <w:tcPr>
            <w:tcW w:w="2390"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Retrospective study</w:t>
            </w:r>
          </w:p>
        </w:tc>
        <w:tc>
          <w:tcPr>
            <w:tcW w:w="1503"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43/7</w:t>
            </w:r>
          </w:p>
        </w:tc>
        <w:tc>
          <w:tcPr>
            <w:tcW w:w="125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51/5</w:t>
            </w:r>
          </w:p>
        </w:tc>
        <w:tc>
          <w:tcPr>
            <w:tcW w:w="2200" w:type="dxa"/>
            <w:gridSpan w:val="2"/>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p>
        </w:tc>
        <w:tc>
          <w:tcPr>
            <w:tcW w:w="238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r>
              <w:rPr>
                <w:rFonts w:ascii="Book Antiqua" w:hAnsi="Book Antiqua" w:eastAsia="微软雅黑" w:cstheme="minorBidi"/>
                <w:lang w:eastAsia="zh-CN"/>
              </w:rPr>
              <w:t xml:space="preserve"> + I</w:t>
            </w:r>
            <w:r>
              <w:rPr>
                <w:rFonts w:ascii="Book Antiqua" w:hAnsi="Book Antiqua" w:eastAsia="微软雅黑" w:cstheme="minorBidi"/>
                <w:vertAlign w:val="superscript"/>
                <w:lang w:eastAsia="zh-CN"/>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235"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 xml:space="preserve">Xiang </w:t>
            </w:r>
            <w:r>
              <w:rPr>
                <w:rFonts w:ascii="Book Antiqua" w:hAnsi="Book Antiqua" w:eastAsia="微软雅黑" w:cstheme="minorBidi"/>
                <w:i/>
                <w:iCs/>
                <w:lang w:eastAsia="zh-CN"/>
              </w:rPr>
              <w:t>et al</w:t>
            </w:r>
            <w:r>
              <w:rPr>
                <w:rFonts w:ascii="Book Antiqua" w:hAnsi="Book Antiqua" w:eastAsia="微软雅黑" w:cstheme="minorBidi"/>
                <w:vertAlign w:val="superscript"/>
                <w:lang w:eastAsia="zh-CN"/>
              </w:rPr>
              <w:t>[9]</w:t>
            </w:r>
            <w:r>
              <w:rPr>
                <w:rFonts w:ascii="Book Antiqua" w:hAnsi="Book Antiqua" w:eastAsia="微软雅黑" w:cstheme="minorBidi"/>
                <w:lang w:eastAsia="zh-CN"/>
              </w:rPr>
              <w:t>, 2017</w:t>
            </w:r>
          </w:p>
        </w:tc>
        <w:tc>
          <w:tcPr>
            <w:tcW w:w="992"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China</w:t>
            </w:r>
          </w:p>
        </w:tc>
        <w:tc>
          <w:tcPr>
            <w:tcW w:w="2390"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Prospective study</w:t>
            </w:r>
          </w:p>
        </w:tc>
        <w:tc>
          <w:tcPr>
            <w:tcW w:w="1503"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9/6</w:t>
            </w:r>
          </w:p>
        </w:tc>
        <w:tc>
          <w:tcPr>
            <w:tcW w:w="125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8/7</w:t>
            </w:r>
          </w:p>
        </w:tc>
        <w:tc>
          <w:tcPr>
            <w:tcW w:w="2200" w:type="dxa"/>
            <w:gridSpan w:val="2"/>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p>
        </w:tc>
        <w:tc>
          <w:tcPr>
            <w:tcW w:w="238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2235"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 xml:space="preserve">Zhang </w:t>
            </w:r>
            <w:r>
              <w:rPr>
                <w:rFonts w:ascii="Book Antiqua" w:hAnsi="Book Antiqua" w:eastAsia="微软雅黑" w:cstheme="minorBidi"/>
                <w:i/>
                <w:iCs/>
                <w:lang w:eastAsia="zh-CN"/>
              </w:rPr>
              <w:t>et al</w:t>
            </w:r>
            <w:r>
              <w:rPr>
                <w:rFonts w:ascii="Book Antiqua" w:hAnsi="Book Antiqua" w:eastAsia="微软雅黑" w:cstheme="minorBidi"/>
                <w:vertAlign w:val="superscript"/>
                <w:lang w:eastAsia="zh-CN"/>
              </w:rPr>
              <w:t>[18]</w:t>
            </w:r>
            <w:r>
              <w:rPr>
                <w:rFonts w:ascii="Book Antiqua" w:hAnsi="Book Antiqua" w:eastAsia="微软雅黑" w:cstheme="minorBidi"/>
                <w:lang w:eastAsia="zh-CN"/>
              </w:rPr>
              <w:t>, 2008</w:t>
            </w:r>
          </w:p>
        </w:tc>
        <w:tc>
          <w:tcPr>
            <w:tcW w:w="992"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China</w:t>
            </w:r>
          </w:p>
        </w:tc>
        <w:tc>
          <w:tcPr>
            <w:tcW w:w="2390"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Retrospective study</w:t>
            </w:r>
          </w:p>
        </w:tc>
        <w:tc>
          <w:tcPr>
            <w:tcW w:w="1503"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28/1</w:t>
            </w:r>
          </w:p>
        </w:tc>
        <w:tc>
          <w:tcPr>
            <w:tcW w:w="125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15/1</w:t>
            </w:r>
          </w:p>
        </w:tc>
        <w:tc>
          <w:tcPr>
            <w:tcW w:w="2200" w:type="dxa"/>
            <w:gridSpan w:val="2"/>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p>
        </w:tc>
        <w:tc>
          <w:tcPr>
            <w:tcW w:w="238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r>
              <w:rPr>
                <w:rFonts w:ascii="Book Antiqua" w:hAnsi="Book Antiqua" w:eastAsia="微软雅黑" w:cstheme="minorBidi"/>
                <w:lang w:eastAsia="zh-CN"/>
              </w:rPr>
              <w:t xml:space="preserve"> + 3-DCRT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2235"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 xml:space="preserve">Zhang </w:t>
            </w:r>
            <w:r>
              <w:rPr>
                <w:rFonts w:ascii="Book Antiqua" w:hAnsi="Book Antiqua" w:eastAsia="微软雅黑" w:cstheme="minorBidi"/>
                <w:i/>
                <w:iCs/>
                <w:lang w:eastAsia="zh-CN"/>
              </w:rPr>
              <w:t>et al</w:t>
            </w:r>
            <w:r>
              <w:rPr>
                <w:rFonts w:ascii="Book Antiqua" w:hAnsi="Book Antiqua" w:eastAsia="微软雅黑" w:cstheme="minorBidi"/>
                <w:vertAlign w:val="superscript"/>
                <w:lang w:eastAsia="zh-CN"/>
              </w:rPr>
              <w:t>[15]</w:t>
            </w:r>
            <w:r>
              <w:rPr>
                <w:rFonts w:ascii="Book Antiqua" w:hAnsi="Book Antiqua" w:eastAsia="微软雅黑" w:cstheme="minorBidi"/>
                <w:lang w:eastAsia="zh-CN"/>
              </w:rPr>
              <w:t>, 2009</w:t>
            </w:r>
          </w:p>
        </w:tc>
        <w:tc>
          <w:tcPr>
            <w:tcW w:w="992"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China</w:t>
            </w:r>
          </w:p>
        </w:tc>
        <w:tc>
          <w:tcPr>
            <w:tcW w:w="2390"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Retrospective study</w:t>
            </w:r>
          </w:p>
        </w:tc>
        <w:tc>
          <w:tcPr>
            <w:tcW w:w="1503"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28/1</w:t>
            </w:r>
          </w:p>
        </w:tc>
        <w:tc>
          <w:tcPr>
            <w:tcW w:w="125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15/1</w:t>
            </w:r>
          </w:p>
        </w:tc>
        <w:tc>
          <w:tcPr>
            <w:tcW w:w="2200" w:type="dxa"/>
            <w:gridSpan w:val="2"/>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p>
        </w:tc>
        <w:tc>
          <w:tcPr>
            <w:tcW w:w="238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r>
              <w:rPr>
                <w:rFonts w:ascii="Book Antiqua" w:hAnsi="Book Antiqua" w:eastAsia="微软雅黑" w:cstheme="minorBidi"/>
                <w:lang w:eastAsia="zh-CN"/>
              </w:rPr>
              <w:t xml:space="preserve"> + 3-DCRT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2235"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 xml:space="preserve">Zhang </w:t>
            </w:r>
            <w:r>
              <w:rPr>
                <w:rFonts w:ascii="Book Antiqua" w:hAnsi="Book Antiqua" w:eastAsia="微软雅黑" w:cstheme="minorBidi"/>
                <w:i/>
                <w:iCs/>
                <w:lang w:eastAsia="zh-CN"/>
              </w:rPr>
              <w:t>et al</w:t>
            </w:r>
            <w:r>
              <w:rPr>
                <w:rFonts w:ascii="Book Antiqua" w:hAnsi="Book Antiqua" w:eastAsia="微软雅黑" w:cstheme="minorBidi"/>
                <w:vertAlign w:val="superscript"/>
                <w:lang w:eastAsia="zh-CN"/>
              </w:rPr>
              <w:t>[10]</w:t>
            </w:r>
            <w:r>
              <w:rPr>
                <w:rFonts w:ascii="Book Antiqua" w:hAnsi="Book Antiqua" w:eastAsia="微软雅黑" w:cstheme="minorBidi"/>
                <w:lang w:eastAsia="zh-CN"/>
              </w:rPr>
              <w:t>, 2011</w:t>
            </w:r>
          </w:p>
        </w:tc>
        <w:tc>
          <w:tcPr>
            <w:tcW w:w="992"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China</w:t>
            </w:r>
          </w:p>
        </w:tc>
        <w:tc>
          <w:tcPr>
            <w:tcW w:w="2390"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Retrospective study</w:t>
            </w:r>
          </w:p>
        </w:tc>
        <w:tc>
          <w:tcPr>
            <w:tcW w:w="1503"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23/7</w:t>
            </w:r>
          </w:p>
        </w:tc>
        <w:tc>
          <w:tcPr>
            <w:tcW w:w="125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22/8</w:t>
            </w:r>
          </w:p>
        </w:tc>
        <w:tc>
          <w:tcPr>
            <w:tcW w:w="2200" w:type="dxa"/>
            <w:gridSpan w:val="2"/>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p>
        </w:tc>
        <w:tc>
          <w:tcPr>
            <w:tcW w:w="238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2235"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 xml:space="preserve">Zhang </w:t>
            </w:r>
            <w:r>
              <w:rPr>
                <w:rFonts w:ascii="Book Antiqua" w:hAnsi="Book Antiqua" w:eastAsia="微软雅黑" w:cstheme="minorBidi"/>
                <w:i/>
                <w:iCs/>
                <w:lang w:eastAsia="zh-CN"/>
              </w:rPr>
              <w:t>et al</w:t>
            </w:r>
            <w:r>
              <w:rPr>
                <w:rFonts w:ascii="Book Antiqua" w:hAnsi="Book Antiqua" w:eastAsia="微软雅黑" w:cstheme="minorBidi"/>
                <w:vertAlign w:val="superscript"/>
                <w:lang w:eastAsia="zh-CN"/>
              </w:rPr>
              <w:t>[19]</w:t>
            </w:r>
            <w:r>
              <w:rPr>
                <w:rFonts w:ascii="Book Antiqua" w:hAnsi="Book Antiqua" w:eastAsia="微软雅黑" w:cstheme="minorBidi"/>
                <w:lang w:eastAsia="zh-CN"/>
              </w:rPr>
              <w:t>, 2016</w:t>
            </w:r>
          </w:p>
        </w:tc>
        <w:tc>
          <w:tcPr>
            <w:tcW w:w="992"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China</w:t>
            </w:r>
          </w:p>
        </w:tc>
        <w:tc>
          <w:tcPr>
            <w:tcW w:w="2390"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Retrospective study</w:t>
            </w:r>
          </w:p>
        </w:tc>
        <w:tc>
          <w:tcPr>
            <w:tcW w:w="1503" w:type="dxa"/>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83/12</w:t>
            </w:r>
          </w:p>
        </w:tc>
        <w:tc>
          <w:tcPr>
            <w:tcW w:w="125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178/16</w:t>
            </w:r>
          </w:p>
        </w:tc>
        <w:tc>
          <w:tcPr>
            <w:tcW w:w="2200" w:type="dxa"/>
            <w:gridSpan w:val="2"/>
            <w:vAlign w:val="center"/>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p>
        </w:tc>
        <w:tc>
          <w:tcPr>
            <w:tcW w:w="2385" w:type="dxa"/>
          </w:tcPr>
          <w:p>
            <w:pPr>
              <w:adjustRightInd w:val="0"/>
              <w:snapToGrid w:val="0"/>
              <w:spacing w:line="360" w:lineRule="auto"/>
              <w:jc w:val="both"/>
              <w:rPr>
                <w:rFonts w:ascii="Book Antiqua" w:hAnsi="Book Antiqua" w:eastAsia="微软雅黑" w:cstheme="minorBidi"/>
                <w:lang w:eastAsia="zh-CN"/>
              </w:rPr>
            </w:pPr>
            <w:r>
              <w:rPr>
                <w:rFonts w:ascii="Book Antiqua" w:hAnsi="Book Antiqua" w:eastAsia="微软雅黑" w:cstheme="minorBidi"/>
                <w:lang w:eastAsia="zh-CN"/>
              </w:rPr>
              <w:t>TACE + stent</w:t>
            </w:r>
            <w:r>
              <w:rPr>
                <w:rFonts w:hint="eastAsia" w:ascii="Book Antiqua" w:hAnsi="Book Antiqua" w:eastAsia="微软雅黑" w:cstheme="minorBidi"/>
                <w:lang w:val="en-US" w:eastAsia="zh-CN"/>
              </w:rPr>
              <w:t>ing</w:t>
            </w:r>
            <w:r>
              <w:rPr>
                <w:rFonts w:ascii="Book Antiqua" w:hAnsi="Book Antiqua" w:eastAsia="微软雅黑" w:cstheme="minorBidi"/>
                <w:lang w:eastAsia="zh-CN"/>
              </w:rPr>
              <w:t xml:space="preserve"> + I</w:t>
            </w:r>
            <w:r>
              <w:rPr>
                <w:rFonts w:ascii="Book Antiqua" w:hAnsi="Book Antiqua" w:eastAsia="微软雅黑" w:cstheme="minorBidi"/>
                <w:vertAlign w:val="superscript"/>
                <w:lang w:eastAsia="zh-CN"/>
              </w:rPr>
              <w:t>125</w:t>
            </w:r>
          </w:p>
        </w:tc>
      </w:tr>
    </w:tbl>
    <w:p>
      <w:pPr>
        <w:adjustRightInd w:val="0"/>
        <w:snapToGrid w:val="0"/>
        <w:spacing w:line="360" w:lineRule="auto"/>
        <w:jc w:val="both"/>
        <w:rPr>
          <w:rFonts w:ascii="Book Antiqua" w:hAnsi="Book Antiqua"/>
          <w:lang w:eastAsia="zh-CN"/>
        </w:rPr>
      </w:pPr>
      <w:r>
        <w:rPr>
          <w:rFonts w:ascii="Book Antiqua" w:hAnsi="Book Antiqua"/>
        </w:rPr>
        <w:t>NG: Not given</w:t>
      </w:r>
      <w:r>
        <w:rPr>
          <w:rFonts w:ascii="Book Antiqua" w:hAnsi="Book Antiqua"/>
          <w:lang w:eastAsia="zh-CN"/>
        </w:rPr>
        <w:t>.</w:t>
      </w:r>
    </w:p>
    <w:sectPr>
      <w:pgSz w:w="15842" w:h="12242"/>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6826526"/>
      <w:docPartObj>
        <w:docPartGallery w:val="autotext"/>
      </w:docPartObj>
    </w:sdtPr>
    <w:sdtContent>
      <w:sdt>
        <w:sdtPr>
          <w:id w:val="-1705238520"/>
          <w:docPartObj>
            <w:docPartGallery w:val="autotext"/>
          </w:docPartObj>
        </w:sdtPr>
        <w:sdtContent>
          <w:p>
            <w:pPr>
              <w:pStyle w:val="3"/>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60E06"/>
    <w:rsid w:val="000D496B"/>
    <w:rsid w:val="00122C2C"/>
    <w:rsid w:val="001A283B"/>
    <w:rsid w:val="00203609"/>
    <w:rsid w:val="0024783E"/>
    <w:rsid w:val="00273EF7"/>
    <w:rsid w:val="00294365"/>
    <w:rsid w:val="002D3CC6"/>
    <w:rsid w:val="003016D3"/>
    <w:rsid w:val="00303B55"/>
    <w:rsid w:val="003179E5"/>
    <w:rsid w:val="0037016D"/>
    <w:rsid w:val="004C566F"/>
    <w:rsid w:val="004E2827"/>
    <w:rsid w:val="004F2976"/>
    <w:rsid w:val="00524B99"/>
    <w:rsid w:val="00530866"/>
    <w:rsid w:val="00564E69"/>
    <w:rsid w:val="00586B04"/>
    <w:rsid w:val="005E2612"/>
    <w:rsid w:val="00616DBD"/>
    <w:rsid w:val="00641AAF"/>
    <w:rsid w:val="00641DBA"/>
    <w:rsid w:val="0065371F"/>
    <w:rsid w:val="00675C26"/>
    <w:rsid w:val="006763E0"/>
    <w:rsid w:val="00692AD5"/>
    <w:rsid w:val="008122D7"/>
    <w:rsid w:val="008B5894"/>
    <w:rsid w:val="008C7BD5"/>
    <w:rsid w:val="008D34DA"/>
    <w:rsid w:val="00992A22"/>
    <w:rsid w:val="00A412A6"/>
    <w:rsid w:val="00A607DD"/>
    <w:rsid w:val="00A715DF"/>
    <w:rsid w:val="00A77B3E"/>
    <w:rsid w:val="00B37FA4"/>
    <w:rsid w:val="00C42D5E"/>
    <w:rsid w:val="00CA2A55"/>
    <w:rsid w:val="00CC3467"/>
    <w:rsid w:val="00E1033B"/>
    <w:rsid w:val="00E32ACB"/>
    <w:rsid w:val="00E5310F"/>
    <w:rsid w:val="00E91F0E"/>
    <w:rsid w:val="00EF0EEC"/>
    <w:rsid w:val="00F23BD1"/>
    <w:rsid w:val="00F27C78"/>
    <w:rsid w:val="00F35EF0"/>
    <w:rsid w:val="02572907"/>
    <w:rsid w:val="07A3377B"/>
    <w:rsid w:val="10630226"/>
    <w:rsid w:val="17063F47"/>
    <w:rsid w:val="1C3F6A36"/>
    <w:rsid w:val="203A086E"/>
    <w:rsid w:val="2D8602A5"/>
    <w:rsid w:val="33683E12"/>
    <w:rsid w:val="39C41C35"/>
    <w:rsid w:val="3AE43967"/>
    <w:rsid w:val="3C4B1438"/>
    <w:rsid w:val="4FAE6603"/>
    <w:rsid w:val="63AD5D3E"/>
    <w:rsid w:val="64EC3ABA"/>
    <w:rsid w:val="6F1005C4"/>
    <w:rsid w:val="6F3B2305"/>
    <w:rsid w:val="79796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1"/>
    <w:autoRedefine/>
    <w:qFormat/>
    <w:uiPriority w:val="0"/>
  </w:style>
  <w:style w:type="paragraph" w:styleId="3">
    <w:name w:val="footer"/>
    <w:basedOn w:val="1"/>
    <w:link w:val="15"/>
    <w:autoRedefine/>
    <w:qFormat/>
    <w:uiPriority w:val="99"/>
    <w:pPr>
      <w:tabs>
        <w:tab w:val="center" w:pos="4153"/>
        <w:tab w:val="right" w:pos="8306"/>
      </w:tabs>
      <w:snapToGrid w:val="0"/>
    </w:pPr>
    <w:rPr>
      <w:sz w:val="18"/>
      <w:szCs w:val="18"/>
    </w:rPr>
  </w:style>
  <w:style w:type="paragraph" w:styleId="4">
    <w:name w:val="header"/>
    <w:basedOn w:val="1"/>
    <w:link w:val="14"/>
    <w:autoRedefine/>
    <w:qFormat/>
    <w:uiPriority w:val="0"/>
    <w:pPr>
      <w:tabs>
        <w:tab w:val="center" w:pos="4153"/>
        <w:tab w:val="right" w:pos="8306"/>
      </w:tabs>
      <w:snapToGrid w:val="0"/>
      <w:jc w:val="center"/>
    </w:pPr>
    <w:rPr>
      <w:sz w:val="18"/>
      <w:szCs w:val="18"/>
    </w:rPr>
  </w:style>
  <w:style w:type="paragraph" w:styleId="5">
    <w:name w:val="annotation subject"/>
    <w:basedOn w:val="2"/>
    <w:next w:val="2"/>
    <w:link w:val="12"/>
    <w:autoRedefine/>
    <w:qFormat/>
    <w:uiPriority w:val="0"/>
    <w:rPr>
      <w:b/>
      <w:bCs/>
    </w:rPr>
  </w:style>
  <w:style w:type="table" w:styleId="7">
    <w:name w:val="Table Grid"/>
    <w:basedOn w:val="6"/>
    <w:autoRedefine/>
    <w:qFormat/>
    <w:uiPriority w:val="59"/>
    <w:rPr>
      <w:rFonts w:eastAsia="微软雅黑"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annotation reference"/>
    <w:basedOn w:val="8"/>
    <w:autoRedefine/>
    <w:qFormat/>
    <w:uiPriority w:val="0"/>
    <w:rPr>
      <w:sz w:val="21"/>
      <w:szCs w:val="21"/>
    </w:rPr>
  </w:style>
  <w:style w:type="character" w:customStyle="1" w:styleId="11">
    <w:name w:val="批注文字 字符"/>
    <w:basedOn w:val="8"/>
    <w:link w:val="2"/>
    <w:autoRedefine/>
    <w:qFormat/>
    <w:uiPriority w:val="0"/>
    <w:rPr>
      <w:sz w:val="24"/>
      <w:szCs w:val="24"/>
    </w:rPr>
  </w:style>
  <w:style w:type="character" w:customStyle="1" w:styleId="12">
    <w:name w:val="批注主题 字符"/>
    <w:basedOn w:val="11"/>
    <w:link w:val="5"/>
    <w:autoRedefine/>
    <w:qFormat/>
    <w:uiPriority w:val="0"/>
    <w:rPr>
      <w:b/>
      <w:bCs/>
      <w:sz w:val="24"/>
      <w:szCs w:val="24"/>
    </w:rPr>
  </w:style>
  <w:style w:type="paragraph" w:customStyle="1" w:styleId="13">
    <w:name w:val="Revision"/>
    <w:autoRedefine/>
    <w:hidden/>
    <w:unhideWhenUsed/>
    <w:qFormat/>
    <w:uiPriority w:val="99"/>
    <w:rPr>
      <w:rFonts w:ascii="Times New Roman" w:hAnsi="Times New Roman" w:cs="Times New Roman" w:eastAsiaTheme="minorEastAsia"/>
      <w:sz w:val="24"/>
      <w:szCs w:val="24"/>
      <w:lang w:val="en-US" w:eastAsia="en-US" w:bidi="ar-SA"/>
    </w:rPr>
  </w:style>
  <w:style w:type="character" w:customStyle="1" w:styleId="14">
    <w:name w:val="页眉 字符"/>
    <w:basedOn w:val="8"/>
    <w:link w:val="4"/>
    <w:autoRedefine/>
    <w:qFormat/>
    <w:uiPriority w:val="0"/>
    <w:rPr>
      <w:rFonts w:eastAsiaTheme="minorEastAsia"/>
      <w:sz w:val="18"/>
      <w:szCs w:val="18"/>
      <w:lang w:eastAsia="en-US"/>
    </w:rPr>
  </w:style>
  <w:style w:type="character" w:customStyle="1" w:styleId="15">
    <w:name w:val="页脚 字符"/>
    <w:basedOn w:val="8"/>
    <w:link w:val="3"/>
    <w:autoRedefine/>
    <w:qFormat/>
    <w:uiPriority w:val="99"/>
    <w:rPr>
      <w:rFonts w:eastAsiaTheme="minorEastAsia"/>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3782</Words>
  <Characters>21560</Characters>
  <Lines>179</Lines>
  <Paragraphs>50</Paragraphs>
  <TotalTime>5</TotalTime>
  <ScaleCrop>false</ScaleCrop>
  <LinksUpToDate>false</LinksUpToDate>
  <CharactersWithSpaces>25292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2024-01-29T01:45:00Z</dcterms:created>
  <dc:creator>眭未凡</dc:creator>
  <cp:lastModifiedBy>WPS_1673360041</cp:lastModifiedBy>
  <dcterms:modified xsi:type="dcterms:W3CDTF">2024-02-09T02:03:38Z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D5211B44388049C1B7E9C05C28CB1D6A_13</vt:lpwstr>
  </property>
</Properties>
</file>