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96" w:rsidRPr="00276554" w:rsidRDefault="00E44896" w:rsidP="00042F50">
      <w:pPr>
        <w:wordWrap/>
        <w:snapToGrid w:val="0"/>
        <w:spacing w:after="0" w:line="360" w:lineRule="auto"/>
        <w:rPr>
          <w:rFonts w:ascii="Book Antiqua" w:hAnsi="Book Antiqua"/>
          <w:sz w:val="21"/>
          <w:szCs w:val="21"/>
        </w:rPr>
      </w:pPr>
      <w:r w:rsidRPr="00276554">
        <w:rPr>
          <w:rFonts w:ascii="Book Antiqua" w:eastAsia="Times New Roman" w:hAnsi="Book Antiqua" w:cs="宋体"/>
          <w:b/>
          <w:sz w:val="21"/>
          <w:szCs w:val="21"/>
        </w:rPr>
        <w:t xml:space="preserve">Name of journal: </w:t>
      </w:r>
      <w:bookmarkStart w:id="0" w:name="OLE_LINK718"/>
      <w:bookmarkStart w:id="1" w:name="OLE_LINK719"/>
      <w:r w:rsidRPr="00276554">
        <w:rPr>
          <w:rFonts w:ascii="Book Antiqua" w:eastAsia="Times New Roman" w:hAnsi="Book Antiqua" w:cs="宋体"/>
          <w:b/>
          <w:sz w:val="21"/>
          <w:szCs w:val="21"/>
        </w:rPr>
        <w:t xml:space="preserve">World Journal of </w:t>
      </w:r>
      <w:bookmarkEnd w:id="0"/>
      <w:bookmarkEnd w:id="1"/>
      <w:r w:rsidRPr="00276554">
        <w:rPr>
          <w:rFonts w:ascii="Book Antiqua" w:hAnsi="Book Antiqua"/>
          <w:b/>
          <w:sz w:val="21"/>
          <w:szCs w:val="21"/>
        </w:rPr>
        <w:t xml:space="preserve">Gastroenterology </w:t>
      </w:r>
    </w:p>
    <w:p w:rsidR="00E44896" w:rsidRPr="00276554" w:rsidRDefault="00E44896" w:rsidP="00042F50">
      <w:pPr>
        <w:wordWrap/>
        <w:snapToGrid w:val="0"/>
        <w:spacing w:after="0" w:line="360" w:lineRule="auto"/>
        <w:rPr>
          <w:rFonts w:ascii="Book Antiqua" w:eastAsia="宋体" w:hAnsi="Book Antiqua" w:cs="宋体"/>
          <w:b/>
          <w:sz w:val="21"/>
          <w:szCs w:val="21"/>
          <w:lang w:eastAsia="zh-CN"/>
        </w:rPr>
      </w:pPr>
      <w:r w:rsidRPr="00276554">
        <w:rPr>
          <w:rFonts w:ascii="Book Antiqua" w:hAnsi="Book Antiqua" w:cs="Arial"/>
          <w:b/>
          <w:sz w:val="21"/>
          <w:szCs w:val="21"/>
          <w:lang w:val="en"/>
        </w:rPr>
        <w:t>ESPS Manuscript N</w:t>
      </w:r>
      <w:r w:rsidRPr="00276554">
        <w:rPr>
          <w:rFonts w:ascii="Book Antiqua" w:hAnsi="Book Antiqua" w:cs="Arial" w:hint="eastAsia"/>
          <w:b/>
          <w:caps/>
          <w:sz w:val="21"/>
          <w:szCs w:val="21"/>
          <w:lang w:val="en"/>
        </w:rPr>
        <w:t>o</w:t>
      </w:r>
      <w:r w:rsidRPr="00276554">
        <w:rPr>
          <w:rFonts w:ascii="Book Antiqua" w:hAnsi="Book Antiqua" w:cs="Arial"/>
          <w:b/>
          <w:sz w:val="21"/>
          <w:szCs w:val="21"/>
          <w:lang w:val="en"/>
        </w:rPr>
        <w:t xml:space="preserve">: </w:t>
      </w:r>
      <w:r w:rsidRPr="00276554">
        <w:rPr>
          <w:rFonts w:ascii="Book Antiqua" w:eastAsia="宋体" w:hAnsi="Book Antiqua" w:cs="Arial" w:hint="eastAsia"/>
          <w:b/>
          <w:sz w:val="21"/>
          <w:szCs w:val="21"/>
          <w:lang w:val="en" w:eastAsia="zh-CN"/>
        </w:rPr>
        <w:t>8992</w:t>
      </w:r>
    </w:p>
    <w:p w:rsidR="00E44896" w:rsidRPr="00276554" w:rsidRDefault="00E44896" w:rsidP="00042F50">
      <w:pPr>
        <w:suppressAutoHyphens/>
        <w:wordWrap/>
        <w:snapToGrid w:val="0"/>
        <w:spacing w:after="0" w:line="360" w:lineRule="auto"/>
        <w:rPr>
          <w:rFonts w:ascii="Book Antiqua" w:eastAsia="幼圆" w:hAnsi="Book Antiqua"/>
          <w:b/>
          <w:color w:val="000000"/>
          <w:sz w:val="21"/>
          <w:szCs w:val="21"/>
        </w:rPr>
      </w:pPr>
      <w:bookmarkStart w:id="2" w:name="OLE_LINK1617"/>
      <w:bookmarkStart w:id="3" w:name="OLE_LINK1618"/>
      <w:r w:rsidRPr="00276554">
        <w:rPr>
          <w:rFonts w:ascii="Book Antiqua" w:hAnsi="Book Antiqua"/>
          <w:b/>
          <w:sz w:val="21"/>
          <w:szCs w:val="21"/>
        </w:rPr>
        <w:t xml:space="preserve">Columns: </w:t>
      </w:r>
      <w:bookmarkEnd w:id="2"/>
      <w:bookmarkEnd w:id="3"/>
      <w:r w:rsidRPr="00276554">
        <w:rPr>
          <w:rFonts w:ascii="Book Antiqua" w:eastAsia="幼圆" w:hAnsi="Book Antiqua"/>
          <w:b/>
          <w:color w:val="000000"/>
          <w:sz w:val="21"/>
          <w:szCs w:val="21"/>
        </w:rPr>
        <w:t>TOPIC HIGHLIGHTS</w:t>
      </w:r>
    </w:p>
    <w:p w:rsidR="00E44896" w:rsidRPr="00276554" w:rsidRDefault="00E44896" w:rsidP="00042F50">
      <w:pPr>
        <w:wordWrap/>
        <w:snapToGrid w:val="0"/>
        <w:spacing w:after="0" w:line="360" w:lineRule="auto"/>
        <w:rPr>
          <w:rFonts w:ascii="Book Antiqua" w:eastAsia="宋体" w:hAnsi="Book Antiqua"/>
          <w:b/>
          <w:sz w:val="24"/>
          <w:szCs w:val="24"/>
          <w:lang w:eastAsia="zh-CN"/>
        </w:rPr>
      </w:pPr>
    </w:p>
    <w:p w:rsidR="00B942E8" w:rsidRPr="00276554" w:rsidRDefault="00B942E8" w:rsidP="00042F50">
      <w:pPr>
        <w:wordWrap/>
        <w:snapToGrid w:val="0"/>
        <w:spacing w:after="0" w:line="360" w:lineRule="auto"/>
        <w:rPr>
          <w:rFonts w:ascii="Book Antiqua" w:eastAsia="宋体" w:hAnsi="Book Antiqua"/>
          <w:sz w:val="24"/>
          <w:szCs w:val="24"/>
          <w:lang w:eastAsia="zh-CN"/>
        </w:rPr>
      </w:pPr>
      <w:r w:rsidRPr="00276554">
        <w:rPr>
          <w:rFonts w:ascii="Book Antiqua" w:eastAsia="宋体" w:hAnsi="Book Antiqua"/>
          <w:sz w:val="24"/>
          <w:szCs w:val="24"/>
          <w:lang w:eastAsia="zh-CN"/>
        </w:rPr>
        <w:t>WJG 20th Anniversary Special Issues (13): Gastrointestinal endoscopy</w:t>
      </w:r>
    </w:p>
    <w:p w:rsidR="00B942E8" w:rsidRPr="00276554" w:rsidRDefault="00B942E8" w:rsidP="00042F50">
      <w:pPr>
        <w:wordWrap/>
        <w:snapToGrid w:val="0"/>
        <w:spacing w:after="0" w:line="360" w:lineRule="auto"/>
        <w:rPr>
          <w:rFonts w:ascii="Book Antiqua" w:eastAsia="宋体" w:hAnsi="Book Antiqua"/>
          <w:b/>
          <w:sz w:val="24"/>
          <w:szCs w:val="24"/>
          <w:lang w:eastAsia="zh-CN"/>
        </w:rPr>
      </w:pPr>
    </w:p>
    <w:p w:rsidR="0010641C" w:rsidRPr="00276554" w:rsidRDefault="0013305F" w:rsidP="00042F50">
      <w:pPr>
        <w:wordWrap/>
        <w:snapToGrid w:val="0"/>
        <w:spacing w:after="0" w:line="360" w:lineRule="auto"/>
        <w:rPr>
          <w:rFonts w:ascii="Book Antiqua" w:hAnsi="Book Antiqua"/>
          <w:b/>
          <w:sz w:val="24"/>
          <w:szCs w:val="24"/>
        </w:rPr>
      </w:pPr>
      <w:r>
        <w:rPr>
          <w:rFonts w:ascii="Book Antiqua" w:hAnsi="Book Antiqua"/>
          <w:b/>
          <w:sz w:val="24"/>
          <w:szCs w:val="24"/>
        </w:rPr>
        <w:t>M</w:t>
      </w:r>
      <w:r w:rsidR="0010641C" w:rsidRPr="00276554">
        <w:rPr>
          <w:rFonts w:ascii="Book Antiqua" w:hAnsi="Book Antiqua"/>
          <w:b/>
          <w:sz w:val="24"/>
          <w:szCs w:val="24"/>
        </w:rPr>
        <w:t xml:space="preserve">inimally </w:t>
      </w:r>
      <w:r w:rsidR="00E44896" w:rsidRPr="00276554">
        <w:rPr>
          <w:rFonts w:ascii="Book Antiqua" w:hAnsi="Book Antiqua"/>
          <w:b/>
          <w:sz w:val="24"/>
          <w:szCs w:val="24"/>
        </w:rPr>
        <w:t xml:space="preserve">invasive surgery for </w:t>
      </w:r>
      <w:proofErr w:type="spellStart"/>
      <w:r w:rsidR="00E44896" w:rsidRPr="00276554">
        <w:rPr>
          <w:rFonts w:ascii="Book Antiqua" w:hAnsi="Book Antiqua"/>
          <w:b/>
          <w:sz w:val="24"/>
          <w:szCs w:val="24"/>
        </w:rPr>
        <w:t>submucosal</w:t>
      </w:r>
      <w:proofErr w:type="spellEnd"/>
      <w:r w:rsidR="00E44896" w:rsidRPr="00276554">
        <w:rPr>
          <w:rFonts w:ascii="Book Antiqua" w:hAnsi="Book Antiqua"/>
          <w:b/>
          <w:sz w:val="24"/>
          <w:szCs w:val="24"/>
        </w:rPr>
        <w:t xml:space="preserve"> (</w:t>
      </w:r>
      <w:proofErr w:type="spellStart"/>
      <w:r w:rsidR="00E44896" w:rsidRPr="00276554">
        <w:rPr>
          <w:rFonts w:ascii="Book Antiqua" w:hAnsi="Book Antiqua"/>
          <w:b/>
          <w:sz w:val="24"/>
          <w:szCs w:val="24"/>
        </w:rPr>
        <w:t>subepithelial</w:t>
      </w:r>
      <w:proofErr w:type="spellEnd"/>
      <w:r w:rsidR="00E44896" w:rsidRPr="00276554">
        <w:rPr>
          <w:rFonts w:ascii="Book Antiqua" w:hAnsi="Book Antiqua"/>
          <w:b/>
          <w:sz w:val="24"/>
          <w:szCs w:val="24"/>
        </w:rPr>
        <w:t>) tumors of the stomach</w:t>
      </w:r>
    </w:p>
    <w:p w:rsidR="0010641C" w:rsidRPr="0013305F" w:rsidRDefault="0010641C" w:rsidP="00042F50">
      <w:pPr>
        <w:wordWrap/>
        <w:snapToGrid w:val="0"/>
        <w:spacing w:after="0" w:line="360" w:lineRule="auto"/>
        <w:rPr>
          <w:rFonts w:ascii="Book Antiqua" w:hAnsi="Book Antiqua"/>
          <w:sz w:val="24"/>
          <w:szCs w:val="24"/>
        </w:rPr>
      </w:pPr>
    </w:p>
    <w:p w:rsidR="0095084F" w:rsidRPr="00276554" w:rsidRDefault="00B942E8" w:rsidP="00042F50">
      <w:pPr>
        <w:wordWrap/>
        <w:snapToGrid w:val="0"/>
        <w:spacing w:after="0" w:line="360" w:lineRule="auto"/>
        <w:rPr>
          <w:rFonts w:ascii="Book Antiqua" w:hAnsi="Book Antiqua" w:cs="Times New Roman"/>
          <w:sz w:val="24"/>
          <w:szCs w:val="24"/>
        </w:rPr>
      </w:pPr>
      <w:r w:rsidRPr="00276554">
        <w:rPr>
          <w:rFonts w:ascii="Book Antiqua" w:hAnsi="Book Antiqua"/>
          <w:sz w:val="24"/>
          <w:szCs w:val="24"/>
        </w:rPr>
        <w:t>Lee</w:t>
      </w:r>
      <w:r w:rsidRPr="00276554">
        <w:rPr>
          <w:rFonts w:ascii="Book Antiqua" w:hAnsi="Book Antiqua" w:cs="Times New Roman"/>
          <w:sz w:val="24"/>
          <w:szCs w:val="24"/>
        </w:rPr>
        <w:t xml:space="preserve"> </w:t>
      </w:r>
      <w:r w:rsidRPr="00276554">
        <w:rPr>
          <w:rFonts w:ascii="Book Antiqua" w:eastAsia="宋体" w:hAnsi="Book Antiqua" w:cs="Times New Roman" w:hint="eastAsia"/>
          <w:sz w:val="24"/>
          <w:szCs w:val="24"/>
          <w:lang w:eastAsia="zh-CN"/>
        </w:rPr>
        <w:t xml:space="preserve">CM </w:t>
      </w:r>
      <w:r w:rsidRPr="00276554">
        <w:rPr>
          <w:rFonts w:ascii="Book Antiqua" w:eastAsia="宋体" w:hAnsi="Book Antiqua" w:cs="Times New Roman" w:hint="eastAsia"/>
          <w:i/>
          <w:sz w:val="24"/>
          <w:szCs w:val="24"/>
          <w:lang w:eastAsia="zh-CN"/>
        </w:rPr>
        <w:t>et al</w:t>
      </w:r>
      <w:r w:rsidRPr="00276554">
        <w:rPr>
          <w:rFonts w:ascii="Book Antiqua" w:eastAsia="宋体" w:hAnsi="Book Antiqua" w:cs="Times New Roman" w:hint="eastAsia"/>
          <w:sz w:val="24"/>
          <w:szCs w:val="24"/>
          <w:lang w:eastAsia="zh-CN"/>
        </w:rPr>
        <w:t xml:space="preserve">. </w:t>
      </w:r>
      <w:r w:rsidR="0095084F" w:rsidRPr="00276554">
        <w:rPr>
          <w:rFonts w:ascii="Book Antiqua" w:hAnsi="Book Antiqua" w:cs="Times New Roman"/>
          <w:sz w:val="24"/>
          <w:szCs w:val="24"/>
        </w:rPr>
        <w:t xml:space="preserve">MIS for SMTs of </w:t>
      </w:r>
      <w:r w:rsidRPr="00276554">
        <w:rPr>
          <w:rFonts w:ascii="Book Antiqua" w:hAnsi="Book Antiqua" w:cs="Times New Roman"/>
          <w:sz w:val="24"/>
          <w:szCs w:val="24"/>
        </w:rPr>
        <w:t>the stomach</w:t>
      </w:r>
    </w:p>
    <w:p w:rsidR="0095084F" w:rsidRPr="00276554" w:rsidRDefault="0095084F" w:rsidP="00042F50">
      <w:pPr>
        <w:wordWrap/>
        <w:snapToGrid w:val="0"/>
        <w:spacing w:after="0" w:line="360" w:lineRule="auto"/>
        <w:rPr>
          <w:rFonts w:ascii="Book Antiqua" w:hAnsi="Book Antiqua" w:cs="Times New Roman"/>
          <w:sz w:val="24"/>
          <w:szCs w:val="24"/>
        </w:rPr>
      </w:pPr>
    </w:p>
    <w:p w:rsidR="0010641C" w:rsidRPr="00276554" w:rsidRDefault="0010641C" w:rsidP="00042F50">
      <w:pPr>
        <w:wordWrap/>
        <w:snapToGrid w:val="0"/>
        <w:spacing w:after="0" w:line="360" w:lineRule="auto"/>
        <w:rPr>
          <w:rFonts w:ascii="Book Antiqua" w:hAnsi="Book Antiqua"/>
          <w:kern w:val="0"/>
          <w:sz w:val="24"/>
          <w:szCs w:val="24"/>
        </w:rPr>
      </w:pPr>
      <w:r w:rsidRPr="00276554">
        <w:rPr>
          <w:rFonts w:ascii="Book Antiqua" w:hAnsi="Book Antiqua"/>
          <w:sz w:val="24"/>
          <w:szCs w:val="24"/>
        </w:rPr>
        <w:t>Chang Min Lee,</w:t>
      </w:r>
      <w:r w:rsidR="00E62897" w:rsidRPr="00276554">
        <w:rPr>
          <w:rFonts w:ascii="Book Antiqua" w:eastAsia="宋体" w:hAnsi="Book Antiqua" w:hint="eastAsia"/>
          <w:sz w:val="24"/>
          <w:szCs w:val="24"/>
          <w:lang w:eastAsia="zh-CN"/>
        </w:rPr>
        <w:t xml:space="preserve"> </w:t>
      </w:r>
      <w:proofErr w:type="spellStart"/>
      <w:r w:rsidRPr="00276554">
        <w:rPr>
          <w:rFonts w:ascii="Book Antiqua" w:hAnsi="Book Antiqua"/>
          <w:kern w:val="0"/>
          <w:sz w:val="24"/>
          <w:szCs w:val="24"/>
        </w:rPr>
        <w:t>Hyung</w:t>
      </w:r>
      <w:proofErr w:type="spellEnd"/>
      <w:r w:rsidRPr="00276554">
        <w:rPr>
          <w:rFonts w:ascii="Book Antiqua" w:hAnsi="Book Antiqua"/>
          <w:kern w:val="0"/>
          <w:sz w:val="24"/>
          <w:szCs w:val="24"/>
        </w:rPr>
        <w:t>-Ho Kim</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B942E8" w:rsidP="00042F50">
      <w:pPr>
        <w:wordWrap/>
        <w:snapToGrid w:val="0"/>
        <w:spacing w:after="0" w:line="360" w:lineRule="auto"/>
        <w:rPr>
          <w:rFonts w:ascii="Book Antiqua" w:eastAsia="宋体" w:hAnsi="Book Antiqua"/>
          <w:kern w:val="0"/>
          <w:sz w:val="24"/>
          <w:szCs w:val="24"/>
          <w:lang w:eastAsia="zh-CN"/>
        </w:rPr>
      </w:pPr>
      <w:r w:rsidRPr="00276554">
        <w:rPr>
          <w:rFonts w:ascii="Book Antiqua" w:hAnsi="Book Antiqua"/>
          <w:b/>
          <w:sz w:val="24"/>
          <w:szCs w:val="24"/>
        </w:rPr>
        <w:t>Chang Min Lee,</w:t>
      </w:r>
      <w:r w:rsidRPr="00276554">
        <w:rPr>
          <w:rFonts w:ascii="Book Antiqua" w:eastAsia="宋体" w:hAnsi="Book Antiqua" w:hint="eastAsia"/>
          <w:b/>
          <w:sz w:val="24"/>
          <w:szCs w:val="24"/>
          <w:lang w:eastAsia="zh-CN"/>
        </w:rPr>
        <w:t xml:space="preserve"> </w:t>
      </w:r>
      <w:proofErr w:type="spellStart"/>
      <w:r w:rsidRPr="00276554">
        <w:rPr>
          <w:rFonts w:ascii="Book Antiqua" w:hAnsi="Book Antiqua"/>
          <w:b/>
          <w:kern w:val="0"/>
          <w:sz w:val="24"/>
          <w:szCs w:val="24"/>
        </w:rPr>
        <w:t>Hyung</w:t>
      </w:r>
      <w:proofErr w:type="spellEnd"/>
      <w:r w:rsidRPr="00276554">
        <w:rPr>
          <w:rFonts w:ascii="Book Antiqua" w:hAnsi="Book Antiqua"/>
          <w:b/>
          <w:kern w:val="0"/>
          <w:sz w:val="24"/>
          <w:szCs w:val="24"/>
        </w:rPr>
        <w:t>-Ho Kim</w:t>
      </w:r>
      <w:r w:rsidRPr="00276554">
        <w:rPr>
          <w:rFonts w:ascii="Book Antiqua" w:eastAsia="宋体" w:hAnsi="Book Antiqua" w:hint="eastAsia"/>
          <w:b/>
          <w:kern w:val="0"/>
          <w:sz w:val="24"/>
          <w:szCs w:val="24"/>
          <w:lang w:eastAsia="zh-CN"/>
        </w:rPr>
        <w:t>,</w:t>
      </w:r>
      <w:r w:rsidRPr="00276554">
        <w:rPr>
          <w:rFonts w:ascii="Book Antiqua" w:eastAsia="宋体" w:hAnsi="Book Antiqua" w:hint="eastAsia"/>
          <w:b/>
          <w:sz w:val="24"/>
          <w:szCs w:val="24"/>
          <w:lang w:eastAsia="zh-CN"/>
        </w:rPr>
        <w:t xml:space="preserve"> </w:t>
      </w:r>
      <w:r w:rsidR="0010641C" w:rsidRPr="00276554">
        <w:rPr>
          <w:rFonts w:ascii="Book Antiqua" w:hAnsi="Book Antiqua"/>
          <w:kern w:val="0"/>
          <w:sz w:val="24"/>
          <w:szCs w:val="24"/>
        </w:rPr>
        <w:t>Department of Surgery, Seoul National Univer</w:t>
      </w:r>
      <w:r w:rsidRPr="00276554">
        <w:rPr>
          <w:rFonts w:ascii="Book Antiqua" w:hAnsi="Book Antiqua"/>
          <w:kern w:val="0"/>
          <w:sz w:val="24"/>
          <w:szCs w:val="24"/>
        </w:rPr>
        <w:t xml:space="preserve">sity </w:t>
      </w:r>
      <w:proofErr w:type="spellStart"/>
      <w:r w:rsidRPr="00276554">
        <w:rPr>
          <w:rFonts w:ascii="Book Antiqua" w:hAnsi="Book Antiqua"/>
          <w:kern w:val="0"/>
          <w:sz w:val="24"/>
          <w:szCs w:val="24"/>
        </w:rPr>
        <w:t>Bundang</w:t>
      </w:r>
      <w:proofErr w:type="spellEnd"/>
      <w:r w:rsidRPr="00276554">
        <w:rPr>
          <w:rFonts w:ascii="Book Antiqua" w:hAnsi="Book Antiqua"/>
          <w:kern w:val="0"/>
          <w:sz w:val="24"/>
          <w:szCs w:val="24"/>
        </w:rPr>
        <w:t xml:space="preserve"> Hospital, </w:t>
      </w:r>
      <w:proofErr w:type="spellStart"/>
      <w:r w:rsidRPr="00276554">
        <w:rPr>
          <w:rFonts w:ascii="Book Antiqua" w:hAnsi="Book Antiqua"/>
          <w:kern w:val="0"/>
          <w:sz w:val="24"/>
          <w:szCs w:val="24"/>
        </w:rPr>
        <w:t>Seongnam</w:t>
      </w:r>
      <w:proofErr w:type="spellEnd"/>
      <w:r w:rsidR="0010641C" w:rsidRPr="00276554">
        <w:rPr>
          <w:rFonts w:ascii="Book Antiqua" w:hAnsi="Book Antiqua"/>
          <w:kern w:val="0"/>
          <w:sz w:val="24"/>
          <w:szCs w:val="24"/>
        </w:rPr>
        <w:t xml:space="preserve"> </w:t>
      </w:r>
      <w:r w:rsidR="00205680" w:rsidRPr="00276554">
        <w:rPr>
          <w:rFonts w:ascii="Book Antiqua" w:hAnsi="Book Antiqua"/>
          <w:kern w:val="0"/>
          <w:sz w:val="24"/>
          <w:szCs w:val="24"/>
        </w:rPr>
        <w:t>463-707</w:t>
      </w:r>
      <w:r w:rsidRPr="00276554">
        <w:rPr>
          <w:rFonts w:ascii="Book Antiqua" w:eastAsia="宋体" w:hAnsi="Book Antiqua" w:hint="eastAsia"/>
          <w:kern w:val="0"/>
          <w:sz w:val="24"/>
          <w:szCs w:val="24"/>
          <w:lang w:eastAsia="zh-CN"/>
        </w:rPr>
        <w:t>,</w:t>
      </w:r>
      <w:r w:rsidR="00205680" w:rsidRPr="00276554">
        <w:rPr>
          <w:rFonts w:ascii="Book Antiqua" w:hAnsi="Book Antiqua"/>
          <w:kern w:val="0"/>
          <w:sz w:val="24"/>
          <w:szCs w:val="24"/>
        </w:rPr>
        <w:t xml:space="preserve"> </w:t>
      </w:r>
      <w:r w:rsidRPr="00276554">
        <w:rPr>
          <w:rFonts w:ascii="Book Antiqua" w:eastAsia="宋体" w:hAnsi="Book Antiqua" w:hint="eastAsia"/>
          <w:kern w:val="0"/>
          <w:sz w:val="24"/>
          <w:szCs w:val="24"/>
          <w:lang w:eastAsia="zh-CN"/>
        </w:rPr>
        <w:t xml:space="preserve">South </w:t>
      </w:r>
      <w:r w:rsidRPr="00276554">
        <w:rPr>
          <w:rFonts w:ascii="Book Antiqua" w:hAnsi="Book Antiqua"/>
          <w:kern w:val="0"/>
          <w:sz w:val="24"/>
          <w:szCs w:val="24"/>
        </w:rPr>
        <w:t>Korea</w:t>
      </w:r>
    </w:p>
    <w:p w:rsidR="00B942E8" w:rsidRPr="00276554" w:rsidRDefault="00B942E8" w:rsidP="00042F50">
      <w:pPr>
        <w:wordWrap/>
        <w:snapToGrid w:val="0"/>
        <w:spacing w:after="0" w:line="360" w:lineRule="auto"/>
        <w:rPr>
          <w:rFonts w:ascii="Book Antiqua" w:eastAsia="宋体" w:hAnsi="Book Antiqua"/>
          <w:kern w:val="0"/>
          <w:sz w:val="24"/>
          <w:szCs w:val="24"/>
          <w:vertAlign w:val="superscript"/>
          <w:lang w:eastAsia="zh-CN"/>
        </w:rPr>
      </w:pPr>
    </w:p>
    <w:p w:rsidR="00B942E8" w:rsidRPr="00276554" w:rsidRDefault="00B942E8" w:rsidP="00042F50">
      <w:pPr>
        <w:wordWrap/>
        <w:snapToGrid w:val="0"/>
        <w:spacing w:after="0" w:line="360" w:lineRule="auto"/>
        <w:rPr>
          <w:rFonts w:ascii="Book Antiqua" w:eastAsia="宋体" w:hAnsi="Book Antiqua"/>
          <w:kern w:val="0"/>
          <w:sz w:val="24"/>
          <w:szCs w:val="24"/>
          <w:lang w:eastAsia="zh-CN"/>
        </w:rPr>
      </w:pPr>
      <w:proofErr w:type="spellStart"/>
      <w:r w:rsidRPr="00276554">
        <w:rPr>
          <w:rFonts w:ascii="Book Antiqua" w:hAnsi="Book Antiqua"/>
          <w:b/>
          <w:kern w:val="0"/>
          <w:sz w:val="24"/>
          <w:szCs w:val="24"/>
        </w:rPr>
        <w:t>Hyung</w:t>
      </w:r>
      <w:proofErr w:type="spellEnd"/>
      <w:r w:rsidRPr="00276554">
        <w:rPr>
          <w:rFonts w:ascii="Book Antiqua" w:hAnsi="Book Antiqua"/>
          <w:b/>
          <w:kern w:val="0"/>
          <w:sz w:val="24"/>
          <w:szCs w:val="24"/>
        </w:rPr>
        <w:t>-Ho Kim</w:t>
      </w:r>
      <w:r w:rsidRPr="00276554">
        <w:rPr>
          <w:rFonts w:ascii="Book Antiqua" w:eastAsia="宋体" w:hAnsi="Book Antiqua" w:hint="eastAsia"/>
          <w:b/>
          <w:kern w:val="0"/>
          <w:sz w:val="24"/>
          <w:szCs w:val="24"/>
          <w:lang w:eastAsia="zh-CN"/>
        </w:rPr>
        <w:t>,</w:t>
      </w:r>
      <w:r w:rsidRPr="00276554">
        <w:rPr>
          <w:rFonts w:ascii="Book Antiqua" w:eastAsia="宋体" w:hAnsi="Book Antiqua" w:hint="eastAsia"/>
          <w:kern w:val="0"/>
          <w:sz w:val="24"/>
          <w:szCs w:val="24"/>
          <w:lang w:eastAsia="zh-CN"/>
        </w:rPr>
        <w:t xml:space="preserve"> </w:t>
      </w:r>
      <w:proofErr w:type="spellStart"/>
      <w:r w:rsidR="0010641C" w:rsidRPr="00276554">
        <w:rPr>
          <w:rFonts w:ascii="Book Antiqua" w:hAnsi="Book Antiqua"/>
          <w:kern w:val="0"/>
          <w:sz w:val="24"/>
          <w:szCs w:val="24"/>
        </w:rPr>
        <w:t>Colledge</w:t>
      </w:r>
      <w:proofErr w:type="spellEnd"/>
      <w:r w:rsidR="0010641C" w:rsidRPr="00276554">
        <w:rPr>
          <w:rFonts w:ascii="Book Antiqua" w:hAnsi="Book Antiqua"/>
          <w:kern w:val="0"/>
          <w:sz w:val="24"/>
          <w:szCs w:val="24"/>
        </w:rPr>
        <w:t xml:space="preserve"> of Medicine, S</w:t>
      </w:r>
      <w:r w:rsidRPr="00276554">
        <w:rPr>
          <w:rFonts w:ascii="Book Antiqua" w:hAnsi="Book Antiqua"/>
          <w:kern w:val="0"/>
          <w:sz w:val="24"/>
          <w:szCs w:val="24"/>
        </w:rPr>
        <w:t>eoul National University, Seoul</w:t>
      </w:r>
      <w:r w:rsidR="0010641C" w:rsidRPr="00276554">
        <w:rPr>
          <w:rFonts w:ascii="Book Antiqua" w:hAnsi="Book Antiqua"/>
          <w:kern w:val="0"/>
          <w:sz w:val="24"/>
          <w:szCs w:val="24"/>
        </w:rPr>
        <w:t xml:space="preserve"> </w:t>
      </w:r>
      <w:r w:rsidR="00205680" w:rsidRPr="00276554">
        <w:rPr>
          <w:rFonts w:ascii="Book Antiqua" w:hAnsi="Book Antiqua"/>
          <w:kern w:val="0"/>
          <w:sz w:val="24"/>
          <w:szCs w:val="24"/>
        </w:rPr>
        <w:t>463-707</w:t>
      </w:r>
      <w:r w:rsidRPr="00276554">
        <w:rPr>
          <w:rFonts w:ascii="Book Antiqua" w:eastAsia="宋体" w:hAnsi="Book Antiqua" w:hint="eastAsia"/>
          <w:kern w:val="0"/>
          <w:sz w:val="24"/>
          <w:szCs w:val="24"/>
          <w:lang w:eastAsia="zh-CN"/>
        </w:rPr>
        <w:t>,</w:t>
      </w:r>
      <w:r w:rsidR="00205680" w:rsidRPr="00276554">
        <w:rPr>
          <w:rFonts w:ascii="Book Antiqua" w:hAnsi="Book Antiqua"/>
          <w:kern w:val="0"/>
          <w:sz w:val="24"/>
          <w:szCs w:val="24"/>
        </w:rPr>
        <w:t xml:space="preserve"> </w:t>
      </w:r>
      <w:r w:rsidRPr="00276554">
        <w:rPr>
          <w:rFonts w:ascii="Book Antiqua" w:eastAsia="宋体" w:hAnsi="Book Antiqua" w:hint="eastAsia"/>
          <w:kern w:val="0"/>
          <w:sz w:val="24"/>
          <w:szCs w:val="24"/>
          <w:lang w:eastAsia="zh-CN"/>
        </w:rPr>
        <w:t xml:space="preserve">South </w:t>
      </w:r>
      <w:r w:rsidRPr="00276554">
        <w:rPr>
          <w:rFonts w:ascii="Book Antiqua" w:hAnsi="Book Antiqua"/>
          <w:kern w:val="0"/>
          <w:sz w:val="24"/>
          <w:szCs w:val="24"/>
        </w:rPr>
        <w:t>Korea</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205680" w:rsidP="00042F50">
      <w:pPr>
        <w:wordWrap/>
        <w:snapToGrid w:val="0"/>
        <w:spacing w:after="0" w:line="360" w:lineRule="auto"/>
        <w:rPr>
          <w:rFonts w:ascii="Book Antiqua" w:hAnsi="Book Antiqua"/>
          <w:sz w:val="24"/>
          <w:szCs w:val="24"/>
        </w:rPr>
      </w:pPr>
      <w:r w:rsidRPr="00276554">
        <w:rPr>
          <w:rFonts w:ascii="Book Antiqua" w:hAnsi="Book Antiqua"/>
          <w:b/>
          <w:sz w:val="24"/>
          <w:szCs w:val="24"/>
        </w:rPr>
        <w:t>Author contributions:</w:t>
      </w:r>
      <w:r w:rsidRPr="00276554">
        <w:rPr>
          <w:rFonts w:ascii="Book Antiqua" w:hAnsi="Book Antiqua"/>
          <w:sz w:val="24"/>
          <w:szCs w:val="24"/>
        </w:rPr>
        <w:t xml:space="preserve"> Lee CM and Kim HH contributed equally to this work; Kim HH designed research; Lee CM analyzed data; Lee CM wrote the paper</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10641C" w:rsidP="00042F50">
      <w:pPr>
        <w:wordWrap/>
        <w:snapToGrid w:val="0"/>
        <w:spacing w:after="0" w:line="360" w:lineRule="auto"/>
        <w:rPr>
          <w:rFonts w:ascii="Book Antiqua" w:eastAsia="宋体" w:hAnsi="Book Antiqua" w:cs="Times New Roman"/>
          <w:sz w:val="24"/>
          <w:szCs w:val="24"/>
          <w:lang w:eastAsia="zh-CN"/>
        </w:rPr>
      </w:pPr>
      <w:r w:rsidRPr="00276554">
        <w:rPr>
          <w:rFonts w:ascii="Book Antiqua" w:hAnsi="Book Antiqua" w:cs="Times New Roman"/>
          <w:b/>
          <w:sz w:val="24"/>
          <w:szCs w:val="24"/>
        </w:rPr>
        <w:t>Correspondence to</w:t>
      </w:r>
      <w:r w:rsidR="00B942E8" w:rsidRPr="00276554">
        <w:rPr>
          <w:rFonts w:ascii="Book Antiqua" w:hAnsi="Book Antiqua" w:cs="Times New Roman"/>
          <w:sz w:val="24"/>
          <w:szCs w:val="24"/>
        </w:rPr>
        <w:t>:</w:t>
      </w:r>
      <w:r w:rsidR="0095084F" w:rsidRPr="00276554">
        <w:rPr>
          <w:rFonts w:ascii="Book Antiqua" w:hAnsi="Book Antiqua" w:cs="Times New Roman"/>
          <w:sz w:val="24"/>
          <w:szCs w:val="24"/>
        </w:rPr>
        <w:t xml:space="preserve"> </w:t>
      </w:r>
      <w:proofErr w:type="spellStart"/>
      <w:r w:rsidRPr="00276554">
        <w:rPr>
          <w:rFonts w:ascii="Book Antiqua" w:hAnsi="Book Antiqua" w:cs="Times New Roman"/>
          <w:b/>
          <w:sz w:val="24"/>
          <w:szCs w:val="24"/>
        </w:rPr>
        <w:t>Hyung</w:t>
      </w:r>
      <w:proofErr w:type="spellEnd"/>
      <w:r w:rsidRPr="00276554">
        <w:rPr>
          <w:rFonts w:ascii="Book Antiqua" w:hAnsi="Book Antiqua" w:cs="Times New Roman"/>
          <w:b/>
          <w:sz w:val="24"/>
          <w:szCs w:val="24"/>
        </w:rPr>
        <w:t>-Ho Kim, MD, PhD</w:t>
      </w:r>
      <w:r w:rsidR="00B942E8" w:rsidRPr="00276554">
        <w:rPr>
          <w:rFonts w:ascii="Book Antiqua" w:eastAsia="宋体" w:hAnsi="Book Antiqua" w:cs="Times New Roman" w:hint="eastAsia"/>
          <w:b/>
          <w:sz w:val="24"/>
          <w:szCs w:val="24"/>
          <w:lang w:eastAsia="zh-CN"/>
        </w:rPr>
        <w:t>,</w:t>
      </w:r>
      <w:r w:rsidRPr="00276554">
        <w:rPr>
          <w:rFonts w:ascii="Book Antiqua" w:hAnsi="Book Antiqua" w:cs="Times New Roman"/>
          <w:b/>
          <w:sz w:val="24"/>
          <w:szCs w:val="24"/>
        </w:rPr>
        <w:t xml:space="preserve"> </w:t>
      </w:r>
      <w:r w:rsidRPr="00276554">
        <w:rPr>
          <w:rFonts w:ascii="Book Antiqua" w:eastAsia="AdvP41153C" w:hAnsi="Book Antiqua" w:cs="Times New Roman"/>
          <w:kern w:val="0"/>
          <w:sz w:val="24"/>
          <w:szCs w:val="24"/>
        </w:rPr>
        <w:t>Department of Surgery, Seoul Nation</w:t>
      </w:r>
      <w:r w:rsidR="0095084F" w:rsidRPr="00276554">
        <w:rPr>
          <w:rFonts w:ascii="Book Antiqua" w:eastAsia="AdvP41153C" w:hAnsi="Book Antiqua" w:cs="Times New Roman"/>
          <w:kern w:val="0"/>
          <w:sz w:val="24"/>
          <w:szCs w:val="24"/>
        </w:rPr>
        <w:t xml:space="preserve">al University </w:t>
      </w:r>
      <w:proofErr w:type="spellStart"/>
      <w:r w:rsidR="0095084F" w:rsidRPr="00276554">
        <w:rPr>
          <w:rFonts w:ascii="Book Antiqua" w:eastAsia="AdvP41153C" w:hAnsi="Book Antiqua" w:cs="Times New Roman"/>
          <w:kern w:val="0"/>
          <w:sz w:val="24"/>
          <w:szCs w:val="24"/>
        </w:rPr>
        <w:t>Bundang</w:t>
      </w:r>
      <w:proofErr w:type="spellEnd"/>
      <w:r w:rsidR="0095084F" w:rsidRPr="00276554">
        <w:rPr>
          <w:rFonts w:ascii="Book Antiqua" w:eastAsia="AdvP41153C" w:hAnsi="Book Antiqua" w:cs="Times New Roman"/>
          <w:kern w:val="0"/>
          <w:sz w:val="24"/>
          <w:szCs w:val="24"/>
        </w:rPr>
        <w:t xml:space="preserve"> Hospital, 82, </w:t>
      </w:r>
      <w:r w:rsidRPr="00276554">
        <w:rPr>
          <w:rFonts w:ascii="Book Antiqua" w:eastAsia="AdvP41153C" w:hAnsi="Book Antiqua" w:cs="Times New Roman"/>
          <w:kern w:val="0"/>
          <w:sz w:val="24"/>
          <w:szCs w:val="24"/>
        </w:rPr>
        <w:t>Gumi-</w:t>
      </w:r>
      <w:proofErr w:type="spellStart"/>
      <w:r w:rsidRPr="00276554">
        <w:rPr>
          <w:rFonts w:ascii="Book Antiqua" w:eastAsia="AdvP41153C" w:hAnsi="Book Antiqua" w:cs="Times New Roman"/>
          <w:kern w:val="0"/>
          <w:sz w:val="24"/>
          <w:szCs w:val="24"/>
        </w:rPr>
        <w:t>ro</w:t>
      </w:r>
      <w:proofErr w:type="spellEnd"/>
      <w:r w:rsidRPr="00276554">
        <w:rPr>
          <w:rFonts w:ascii="Book Antiqua" w:eastAsia="AdvP41153C" w:hAnsi="Book Antiqua" w:cs="Times New Roman"/>
          <w:kern w:val="0"/>
          <w:sz w:val="24"/>
          <w:szCs w:val="24"/>
        </w:rPr>
        <w:t xml:space="preserve"> 173</w:t>
      </w:r>
      <w:r w:rsidR="0095084F" w:rsidRPr="00276554">
        <w:rPr>
          <w:rFonts w:ascii="Book Antiqua" w:eastAsia="AdvP41153C" w:hAnsi="Book Antiqua" w:cs="Times New Roman"/>
          <w:kern w:val="0"/>
          <w:sz w:val="24"/>
          <w:szCs w:val="24"/>
        </w:rPr>
        <w:t xml:space="preserve"> </w:t>
      </w:r>
      <w:proofErr w:type="spellStart"/>
      <w:r w:rsidRPr="00276554">
        <w:rPr>
          <w:rFonts w:ascii="Book Antiqua" w:eastAsia="AdvP41153C" w:hAnsi="Book Antiqua" w:cs="Times New Roman"/>
          <w:kern w:val="0"/>
          <w:sz w:val="24"/>
          <w:szCs w:val="24"/>
        </w:rPr>
        <w:t>beon</w:t>
      </w:r>
      <w:proofErr w:type="spellEnd"/>
      <w:r w:rsidRPr="00276554">
        <w:rPr>
          <w:rFonts w:ascii="Book Antiqua" w:eastAsia="AdvP41153C" w:hAnsi="Book Antiqua" w:cs="Times New Roman"/>
          <w:kern w:val="0"/>
          <w:sz w:val="24"/>
          <w:szCs w:val="24"/>
        </w:rPr>
        <w:t xml:space="preserve"> </w:t>
      </w:r>
      <w:proofErr w:type="spellStart"/>
      <w:r w:rsidRPr="00276554">
        <w:rPr>
          <w:rFonts w:ascii="Book Antiqua" w:eastAsia="AdvP41153C" w:hAnsi="Book Antiqua" w:cs="Times New Roman"/>
          <w:kern w:val="0"/>
          <w:sz w:val="24"/>
          <w:szCs w:val="24"/>
        </w:rPr>
        <w:t>gil</w:t>
      </w:r>
      <w:proofErr w:type="spellEnd"/>
      <w:r w:rsidRPr="00276554">
        <w:rPr>
          <w:rFonts w:ascii="Book Antiqua" w:eastAsia="AdvP41153C" w:hAnsi="Book Antiqua" w:cs="Times New Roman"/>
          <w:kern w:val="0"/>
          <w:sz w:val="24"/>
          <w:szCs w:val="24"/>
        </w:rPr>
        <w:t>,</w:t>
      </w:r>
      <w:r w:rsidR="0095084F" w:rsidRPr="00276554">
        <w:rPr>
          <w:rFonts w:ascii="Book Antiqua" w:eastAsia="AdvP41153C" w:hAnsi="Book Antiqua" w:cs="Times New Roman"/>
          <w:kern w:val="0"/>
          <w:sz w:val="24"/>
          <w:szCs w:val="24"/>
        </w:rPr>
        <w:t xml:space="preserve"> </w:t>
      </w:r>
      <w:proofErr w:type="spellStart"/>
      <w:r w:rsidRPr="00276554">
        <w:rPr>
          <w:rFonts w:ascii="Book Antiqua" w:eastAsia="AdvP41153C" w:hAnsi="Book Antiqua" w:cs="Times New Roman"/>
          <w:kern w:val="0"/>
          <w:sz w:val="24"/>
          <w:szCs w:val="24"/>
        </w:rPr>
        <w:t>Bundang-gu</w:t>
      </w:r>
      <w:proofErr w:type="spellEnd"/>
      <w:r w:rsidRPr="00276554">
        <w:rPr>
          <w:rFonts w:ascii="Book Antiqua" w:eastAsia="AdvP41153C" w:hAnsi="Book Antiqua" w:cs="Times New Roman"/>
          <w:kern w:val="0"/>
          <w:sz w:val="24"/>
          <w:szCs w:val="24"/>
        </w:rPr>
        <w:t xml:space="preserve">, </w:t>
      </w:r>
      <w:proofErr w:type="spellStart"/>
      <w:r w:rsidRPr="00276554">
        <w:rPr>
          <w:rFonts w:ascii="Book Antiqua" w:eastAsia="AdvP41153C" w:hAnsi="Book Antiqua" w:cs="Times New Roman"/>
          <w:kern w:val="0"/>
          <w:sz w:val="24"/>
          <w:szCs w:val="24"/>
        </w:rPr>
        <w:t>Seongnam-shi</w:t>
      </w:r>
      <w:proofErr w:type="spellEnd"/>
      <w:r w:rsidRPr="00276554">
        <w:rPr>
          <w:rFonts w:ascii="Book Antiqua" w:eastAsia="AdvP41153C" w:hAnsi="Book Antiqua" w:cs="Times New Roman"/>
          <w:kern w:val="0"/>
          <w:sz w:val="24"/>
          <w:szCs w:val="24"/>
        </w:rPr>
        <w:t xml:space="preserve">, </w:t>
      </w:r>
      <w:proofErr w:type="spellStart"/>
      <w:r w:rsidRPr="00276554">
        <w:rPr>
          <w:rFonts w:ascii="Book Antiqua" w:eastAsia="AdvP41153C" w:hAnsi="Book Antiqua" w:cs="Times New Roman"/>
          <w:kern w:val="0"/>
          <w:sz w:val="24"/>
          <w:szCs w:val="24"/>
        </w:rPr>
        <w:t>Gyeonggi</w:t>
      </w:r>
      <w:proofErr w:type="spellEnd"/>
      <w:r w:rsidRPr="00276554">
        <w:rPr>
          <w:rFonts w:ascii="Book Antiqua" w:eastAsia="AdvP41153C" w:hAnsi="Book Antiqua" w:cs="Times New Roman"/>
          <w:kern w:val="0"/>
          <w:sz w:val="24"/>
          <w:szCs w:val="24"/>
        </w:rPr>
        <w:t>-do,</w:t>
      </w:r>
      <w:r w:rsidR="0095084F" w:rsidRPr="00276554">
        <w:rPr>
          <w:rFonts w:ascii="Book Antiqua" w:eastAsia="AdvP41153C" w:hAnsi="Book Antiqua" w:cs="Times New Roman"/>
          <w:kern w:val="0"/>
          <w:sz w:val="24"/>
          <w:szCs w:val="24"/>
        </w:rPr>
        <w:t xml:space="preserve"> </w:t>
      </w:r>
      <w:proofErr w:type="spellStart"/>
      <w:r w:rsidR="00B942E8" w:rsidRPr="00276554">
        <w:rPr>
          <w:rFonts w:ascii="Book Antiqua" w:hAnsi="Book Antiqua"/>
          <w:kern w:val="0"/>
          <w:sz w:val="24"/>
          <w:szCs w:val="24"/>
        </w:rPr>
        <w:t>Seongnam</w:t>
      </w:r>
      <w:proofErr w:type="spellEnd"/>
      <w:r w:rsidR="00B942E8" w:rsidRPr="00276554">
        <w:rPr>
          <w:rFonts w:ascii="Book Antiqua" w:hAnsi="Book Antiqua"/>
          <w:kern w:val="0"/>
          <w:sz w:val="24"/>
          <w:szCs w:val="24"/>
        </w:rPr>
        <w:t xml:space="preserve"> 463-707</w:t>
      </w:r>
      <w:r w:rsidR="00B942E8" w:rsidRPr="00276554">
        <w:rPr>
          <w:rFonts w:ascii="Book Antiqua" w:eastAsia="宋体" w:hAnsi="Book Antiqua" w:hint="eastAsia"/>
          <w:kern w:val="0"/>
          <w:sz w:val="24"/>
          <w:szCs w:val="24"/>
          <w:lang w:eastAsia="zh-CN"/>
        </w:rPr>
        <w:t xml:space="preserve">, </w:t>
      </w:r>
      <w:r w:rsidRPr="00276554">
        <w:rPr>
          <w:rFonts w:ascii="Book Antiqua" w:eastAsia="AdvP41153C" w:hAnsi="Book Antiqua" w:cs="Times New Roman"/>
          <w:kern w:val="0"/>
          <w:sz w:val="24"/>
          <w:szCs w:val="24"/>
        </w:rPr>
        <w:t>South Korea.</w:t>
      </w:r>
      <w:r w:rsidR="00B942E8" w:rsidRPr="00276554">
        <w:rPr>
          <w:rFonts w:ascii="Book Antiqua" w:eastAsia="宋体" w:hAnsi="Book Antiqua" w:cs="Times New Roman" w:hint="eastAsia"/>
          <w:kern w:val="0"/>
          <w:sz w:val="24"/>
          <w:szCs w:val="24"/>
          <w:lang w:eastAsia="zh-CN"/>
        </w:rPr>
        <w:t xml:space="preserve"> </w:t>
      </w:r>
      <w:r w:rsidR="00B942E8" w:rsidRPr="00276554">
        <w:rPr>
          <w:rFonts w:ascii="Book Antiqua" w:eastAsia="宋体" w:hAnsi="Book Antiqua" w:cs="Times New Roman"/>
          <w:kern w:val="0"/>
          <w:sz w:val="24"/>
          <w:szCs w:val="24"/>
          <w:lang w:eastAsia="zh-CN"/>
        </w:rPr>
        <w:t>lapakh2@gmail.com</w:t>
      </w:r>
    </w:p>
    <w:p w:rsidR="00B942E8" w:rsidRPr="00276554" w:rsidRDefault="00B942E8" w:rsidP="00042F50">
      <w:pPr>
        <w:wordWrap/>
        <w:snapToGrid w:val="0"/>
        <w:spacing w:after="0" w:line="360" w:lineRule="auto"/>
        <w:ind w:firstLineChars="50" w:firstLine="120"/>
        <w:rPr>
          <w:rFonts w:ascii="Book Antiqua" w:eastAsia="宋体" w:hAnsi="Book Antiqua" w:cs="Times New Roman"/>
          <w:kern w:val="0"/>
          <w:sz w:val="24"/>
          <w:szCs w:val="24"/>
          <w:lang w:eastAsia="zh-CN"/>
        </w:rPr>
      </w:pPr>
    </w:p>
    <w:p w:rsidR="00B942E8" w:rsidRPr="00276554" w:rsidRDefault="00B942E8" w:rsidP="00042F50">
      <w:pPr>
        <w:wordWrap/>
        <w:snapToGrid w:val="0"/>
        <w:spacing w:after="0" w:line="360" w:lineRule="auto"/>
        <w:rPr>
          <w:rFonts w:ascii="Book Antiqua" w:hAnsi="Book Antiqua"/>
          <w:sz w:val="24"/>
        </w:rPr>
      </w:pPr>
      <w:r w:rsidRPr="00276554">
        <w:rPr>
          <w:rFonts w:ascii="Book Antiqua" w:hAnsi="Book Antiqua"/>
          <w:b/>
          <w:sz w:val="24"/>
        </w:rPr>
        <w:t>Telephone:</w:t>
      </w:r>
      <w:r w:rsidRPr="00276554">
        <w:rPr>
          <w:rFonts w:ascii="Book Antiqua" w:hAnsi="Book Antiqua"/>
          <w:sz w:val="24"/>
        </w:rPr>
        <w:t xml:space="preserve"> </w:t>
      </w:r>
      <w:r w:rsidRPr="00276554">
        <w:rPr>
          <w:rFonts w:ascii="Book Antiqua" w:eastAsia="AdvP41153C" w:hAnsi="Book Antiqua" w:cs="Times New Roman"/>
          <w:kern w:val="0"/>
          <w:sz w:val="24"/>
          <w:szCs w:val="24"/>
        </w:rPr>
        <w:t>+82-31-7877095</w:t>
      </w:r>
      <w:r w:rsidRPr="00276554">
        <w:rPr>
          <w:rFonts w:ascii="Book Antiqua" w:eastAsia="宋体" w:hAnsi="Book Antiqua" w:cs="Times New Roman" w:hint="eastAsia"/>
          <w:kern w:val="0"/>
          <w:sz w:val="24"/>
          <w:szCs w:val="24"/>
          <w:lang w:eastAsia="zh-CN"/>
        </w:rPr>
        <w:t xml:space="preserve"> </w:t>
      </w:r>
      <w:r w:rsidRPr="00276554">
        <w:rPr>
          <w:rFonts w:ascii="Book Antiqua" w:hAnsi="Book Antiqua"/>
          <w:b/>
          <w:sz w:val="24"/>
        </w:rPr>
        <w:t xml:space="preserve"> </w:t>
      </w:r>
      <w:r w:rsidRPr="00276554">
        <w:rPr>
          <w:rFonts w:ascii="Book Antiqua" w:eastAsia="宋体" w:hAnsi="Book Antiqua" w:hint="eastAsia"/>
          <w:b/>
          <w:sz w:val="24"/>
          <w:lang w:eastAsia="zh-CN"/>
        </w:rPr>
        <w:t xml:space="preserve"> </w:t>
      </w:r>
      <w:r w:rsidRPr="00276554">
        <w:rPr>
          <w:rFonts w:ascii="Book Antiqua" w:hAnsi="Book Antiqua"/>
          <w:b/>
          <w:sz w:val="24"/>
        </w:rPr>
        <w:t xml:space="preserve">Fax: </w:t>
      </w:r>
      <w:r w:rsidRPr="00276554">
        <w:rPr>
          <w:rFonts w:ascii="Book Antiqua" w:eastAsia="AdvP4C4E74" w:hAnsi="Book Antiqua" w:cs="Times New Roman"/>
          <w:kern w:val="0"/>
          <w:sz w:val="24"/>
          <w:szCs w:val="24"/>
        </w:rPr>
        <w:t>+</w:t>
      </w:r>
      <w:r w:rsidRPr="00276554">
        <w:rPr>
          <w:rFonts w:ascii="Book Antiqua" w:eastAsia="AdvP41153C" w:hAnsi="Book Antiqua" w:cs="Times New Roman"/>
          <w:kern w:val="0"/>
          <w:sz w:val="24"/>
          <w:szCs w:val="24"/>
        </w:rPr>
        <w:t>82-31-7874078</w:t>
      </w:r>
    </w:p>
    <w:p w:rsidR="00B942E8" w:rsidRPr="00276554" w:rsidRDefault="00B942E8" w:rsidP="00042F50">
      <w:pPr>
        <w:wordWrap/>
        <w:snapToGrid w:val="0"/>
        <w:spacing w:after="0" w:line="360" w:lineRule="auto"/>
      </w:pPr>
      <w:r w:rsidRPr="00276554">
        <w:rPr>
          <w:rFonts w:ascii="Book Antiqua" w:hAnsi="Book Antiqua"/>
          <w:b/>
          <w:sz w:val="24"/>
        </w:rPr>
        <w:t xml:space="preserve">Received: </w:t>
      </w:r>
      <w:r w:rsidRPr="00276554">
        <w:rPr>
          <w:rFonts w:ascii="Book Antiqua" w:hAnsi="Book Antiqua"/>
          <w:sz w:val="24"/>
        </w:rPr>
        <w:t>January</w:t>
      </w:r>
      <w:r w:rsidRPr="00276554">
        <w:rPr>
          <w:rFonts w:ascii="Book Antiqua" w:hAnsi="Book Antiqua" w:hint="eastAsia"/>
          <w:sz w:val="24"/>
        </w:rPr>
        <w:t xml:space="preserve"> </w:t>
      </w:r>
      <w:r w:rsidRPr="00276554">
        <w:rPr>
          <w:rFonts w:ascii="Book Antiqua" w:eastAsia="宋体" w:hAnsi="Book Antiqua" w:hint="eastAsia"/>
          <w:sz w:val="24"/>
          <w:lang w:eastAsia="zh-CN"/>
        </w:rPr>
        <w:t>14</w:t>
      </w:r>
      <w:r w:rsidRPr="00276554">
        <w:rPr>
          <w:rFonts w:ascii="Book Antiqua" w:hAnsi="Book Antiqua" w:hint="eastAsia"/>
          <w:sz w:val="24"/>
        </w:rPr>
        <w:t>, 2014</w:t>
      </w:r>
      <w:r w:rsidRPr="00276554">
        <w:rPr>
          <w:rFonts w:ascii="Book Antiqua" w:hAnsi="Book Antiqua" w:hint="eastAsia"/>
          <w:b/>
          <w:sz w:val="24"/>
        </w:rPr>
        <w:t xml:space="preserve">  </w:t>
      </w:r>
      <w:r w:rsidRPr="00276554">
        <w:rPr>
          <w:rFonts w:ascii="Book Antiqua" w:eastAsia="宋体" w:hAnsi="Book Antiqua" w:hint="eastAsia"/>
          <w:b/>
          <w:sz w:val="24"/>
          <w:lang w:eastAsia="zh-CN"/>
        </w:rPr>
        <w:t xml:space="preserve"> </w:t>
      </w:r>
      <w:r w:rsidRPr="00276554">
        <w:rPr>
          <w:rFonts w:ascii="Book Antiqua" w:hAnsi="Book Antiqua"/>
          <w:b/>
          <w:sz w:val="24"/>
        </w:rPr>
        <w:t xml:space="preserve">Revised: </w:t>
      </w:r>
      <w:r w:rsidRPr="00276554">
        <w:rPr>
          <w:rFonts w:ascii="Book Antiqua" w:eastAsia="宋体" w:hAnsi="Book Antiqua" w:hint="eastAsia"/>
          <w:sz w:val="24"/>
          <w:lang w:eastAsia="zh-CN"/>
        </w:rPr>
        <w:t>March</w:t>
      </w:r>
      <w:r w:rsidRPr="00276554">
        <w:rPr>
          <w:rFonts w:ascii="Book Antiqua" w:hAnsi="Book Antiqua" w:hint="eastAsia"/>
          <w:sz w:val="24"/>
        </w:rPr>
        <w:t xml:space="preserve"> 1</w:t>
      </w:r>
      <w:r w:rsidRPr="00276554">
        <w:rPr>
          <w:rFonts w:ascii="Book Antiqua" w:eastAsia="宋体" w:hAnsi="Book Antiqua" w:hint="eastAsia"/>
          <w:sz w:val="24"/>
          <w:lang w:eastAsia="zh-CN"/>
        </w:rPr>
        <w:t>2</w:t>
      </w:r>
      <w:r w:rsidRPr="00276554">
        <w:rPr>
          <w:rFonts w:ascii="Book Antiqua" w:hAnsi="Book Antiqua" w:hint="eastAsia"/>
          <w:sz w:val="24"/>
        </w:rPr>
        <w:t>, 2014</w:t>
      </w:r>
    </w:p>
    <w:p w:rsidR="00DC00A8" w:rsidRPr="00912A91" w:rsidRDefault="00B942E8" w:rsidP="00DC00A8">
      <w:pPr>
        <w:rPr>
          <w:rFonts w:ascii="Book Antiqua" w:hAnsi="Book Antiqua"/>
          <w:color w:val="000000" w:themeColor="text1"/>
          <w:sz w:val="24"/>
          <w:szCs w:val="24"/>
        </w:rPr>
      </w:pPr>
      <w:r w:rsidRPr="00276554">
        <w:rPr>
          <w:rFonts w:ascii="Book Antiqua" w:hAnsi="Book Antiqua"/>
          <w:b/>
          <w:sz w:val="24"/>
        </w:rPr>
        <w:t>Accepted:</w:t>
      </w:r>
      <w:r w:rsidR="00DC00A8" w:rsidRPr="00DC00A8">
        <w:rPr>
          <w:rFonts w:ascii="Book Antiqua" w:hAnsi="Book Antiqua"/>
          <w:color w:val="000000" w:themeColor="text1"/>
          <w:sz w:val="24"/>
          <w:szCs w:val="24"/>
        </w:rPr>
        <w:t xml:space="preserve"> </w:t>
      </w:r>
      <w:r w:rsidR="00DC00A8">
        <w:rPr>
          <w:rFonts w:ascii="Book Antiqua" w:hAnsi="Book Antiqua"/>
          <w:color w:val="000000" w:themeColor="text1"/>
          <w:sz w:val="24"/>
          <w:szCs w:val="24"/>
        </w:rPr>
        <w:t>May 29</w:t>
      </w:r>
      <w:r w:rsidR="00DC00A8" w:rsidRPr="00912A91">
        <w:rPr>
          <w:rFonts w:ascii="Book Antiqua" w:hAnsi="Book Antiqua"/>
          <w:color w:val="000000" w:themeColor="text1"/>
          <w:sz w:val="24"/>
          <w:szCs w:val="24"/>
        </w:rPr>
        <w:t>, 2014</w:t>
      </w:r>
    </w:p>
    <w:p w:rsidR="00B942E8" w:rsidRPr="00276554" w:rsidRDefault="00B942E8" w:rsidP="00042F50">
      <w:pPr>
        <w:wordWrap/>
        <w:snapToGrid w:val="0"/>
        <w:spacing w:after="0" w:line="360" w:lineRule="auto"/>
        <w:rPr>
          <w:rFonts w:ascii="Book Antiqua" w:hAnsi="Book Antiqua"/>
          <w:b/>
          <w:sz w:val="24"/>
        </w:rPr>
      </w:pPr>
      <w:bookmarkStart w:id="4" w:name="_GoBack"/>
      <w:bookmarkEnd w:id="4"/>
      <w:r w:rsidRPr="00276554">
        <w:rPr>
          <w:rFonts w:ascii="Book Antiqua" w:hAnsi="Book Antiqua"/>
          <w:b/>
          <w:sz w:val="24"/>
        </w:rPr>
        <w:t xml:space="preserve">  </w:t>
      </w:r>
    </w:p>
    <w:p w:rsidR="00B942E8" w:rsidRPr="00276554" w:rsidRDefault="00B942E8" w:rsidP="00042F50">
      <w:pPr>
        <w:wordWrap/>
        <w:snapToGrid w:val="0"/>
        <w:spacing w:after="0" w:line="360" w:lineRule="auto"/>
        <w:rPr>
          <w:rFonts w:ascii="Book Antiqua" w:hAnsi="Book Antiqua"/>
          <w:b/>
          <w:sz w:val="24"/>
        </w:rPr>
      </w:pPr>
      <w:r w:rsidRPr="00276554">
        <w:rPr>
          <w:rFonts w:ascii="Book Antiqua" w:hAnsi="Book Antiqua"/>
          <w:b/>
          <w:sz w:val="24"/>
        </w:rPr>
        <w:t xml:space="preserve">Published online: </w:t>
      </w:r>
    </w:p>
    <w:p w:rsidR="0095084F" w:rsidRPr="00276554" w:rsidRDefault="0095084F" w:rsidP="00042F50">
      <w:pPr>
        <w:wordWrap/>
        <w:snapToGrid w:val="0"/>
        <w:spacing w:after="0" w:line="360" w:lineRule="auto"/>
        <w:rPr>
          <w:rFonts w:ascii="Book Antiqua" w:eastAsia="宋体" w:hAnsi="Book Antiqua"/>
          <w:b/>
          <w:sz w:val="24"/>
          <w:szCs w:val="24"/>
          <w:lang w:eastAsia="zh-CN"/>
        </w:rPr>
      </w:pPr>
    </w:p>
    <w:p w:rsidR="0010641C" w:rsidRPr="00276554" w:rsidRDefault="0010641C" w:rsidP="00042F50">
      <w:pPr>
        <w:wordWrap/>
        <w:snapToGrid w:val="0"/>
        <w:spacing w:after="0" w:line="360" w:lineRule="auto"/>
        <w:rPr>
          <w:rFonts w:ascii="Book Antiqua" w:hAnsi="Book Antiqua"/>
          <w:b/>
          <w:sz w:val="24"/>
          <w:szCs w:val="24"/>
        </w:rPr>
      </w:pPr>
      <w:proofErr w:type="spellStart"/>
      <w:r w:rsidRPr="00276554">
        <w:rPr>
          <w:rFonts w:ascii="Book Antiqua" w:hAnsi="Book Antiqua" w:cs="Times New Roman"/>
          <w:b/>
          <w:sz w:val="24"/>
          <w:szCs w:val="24"/>
        </w:rPr>
        <w:lastRenderedPageBreak/>
        <w:t>Abastract</w:t>
      </w:r>
      <w:proofErr w:type="spellEnd"/>
    </w:p>
    <w:p w:rsidR="0010641C" w:rsidRPr="00276554" w:rsidRDefault="0010641C" w:rsidP="00042F50">
      <w:pPr>
        <w:wordWrap/>
        <w:snapToGrid w:val="0"/>
        <w:spacing w:after="0" w:line="360" w:lineRule="auto"/>
        <w:rPr>
          <w:rFonts w:ascii="Book Antiqua" w:hAnsi="Book Antiqua" w:cs="Times New Roman"/>
          <w:sz w:val="24"/>
          <w:szCs w:val="24"/>
        </w:rPr>
      </w:pPr>
      <w:r w:rsidRPr="00276554">
        <w:rPr>
          <w:rFonts w:ascii="Book Antiqua" w:hAnsi="Book Antiqua" w:cs="Times New Roman"/>
          <w:sz w:val="24"/>
          <w:szCs w:val="24"/>
        </w:rPr>
        <w:t xml:space="preserve">Minimally invasive surgery has become common in the surgical resection of gastrointestinal </w:t>
      </w:r>
      <w:proofErr w:type="spellStart"/>
      <w:r w:rsidRPr="00276554">
        <w:rPr>
          <w:rFonts w:ascii="Book Antiqua" w:hAnsi="Book Antiqua" w:cs="Times New Roman"/>
          <w:sz w:val="24"/>
          <w:szCs w:val="24"/>
        </w:rPr>
        <w:t>submucosal</w:t>
      </w:r>
      <w:proofErr w:type="spellEnd"/>
      <w:r w:rsidRPr="00276554">
        <w:rPr>
          <w:rFonts w:ascii="Book Antiqua" w:hAnsi="Book Antiqua" w:cs="Times New Roman"/>
          <w:sz w:val="24"/>
          <w:szCs w:val="24"/>
        </w:rPr>
        <w:t xml:space="preserve"> tumors (SMTs). The purpose of this article is to review recent trends in minimally invasive surgery for gastric SMTs. Although laparoscopic resection has been main stream of minimally invasive surgery for gastrointestinal SMTs, recent advances in endoscopic procedures now provide various treatment modalities for gastric SMTs. Moreover, investigators have developed several hybrid techniques that include the advantages of both laparoscopic and endoscopic procedure. In addition, several types of reduced port surgeries, modification of conventional laparoscopic procedures, have been recently applied to the surgical resection of SMTs. Meanwhile, robotic surgery for SMTs requires further evidence and improvement.</w:t>
      </w:r>
    </w:p>
    <w:p w:rsidR="00205680" w:rsidRPr="00276554" w:rsidRDefault="00205680" w:rsidP="00042F50">
      <w:pPr>
        <w:wordWrap/>
        <w:snapToGrid w:val="0"/>
        <w:spacing w:after="0" w:line="360" w:lineRule="auto"/>
        <w:rPr>
          <w:rFonts w:ascii="Book Antiqua" w:eastAsia="宋体" w:hAnsi="Book Antiqua" w:cs="Times New Roman"/>
          <w:sz w:val="24"/>
          <w:szCs w:val="24"/>
          <w:lang w:eastAsia="zh-CN"/>
        </w:rPr>
      </w:pPr>
    </w:p>
    <w:p w:rsidR="00E44896" w:rsidRPr="00276554" w:rsidRDefault="00E44896" w:rsidP="00042F50">
      <w:pPr>
        <w:wordWrap/>
        <w:snapToGrid w:val="0"/>
        <w:spacing w:after="0" w:line="360" w:lineRule="auto"/>
        <w:rPr>
          <w:rFonts w:ascii="Book Antiqua" w:hAnsi="Book Antiqua" w:cs="Tahoma"/>
          <w:sz w:val="24"/>
        </w:rPr>
      </w:pPr>
      <w:r w:rsidRPr="00276554">
        <w:rPr>
          <w:rFonts w:ascii="Book Antiqua" w:hAnsi="Book Antiqua" w:cs="Tahoma" w:hint="eastAsia"/>
          <w:sz w:val="24"/>
          <w:lang w:eastAsia="ja-JP"/>
        </w:rPr>
        <w:t>©</w:t>
      </w:r>
      <w:r w:rsidRPr="00276554">
        <w:rPr>
          <w:rFonts w:ascii="Book Antiqua" w:hAnsi="Book Antiqua" w:cs="Tahoma"/>
          <w:sz w:val="24"/>
          <w:lang w:eastAsia="ja-JP"/>
        </w:rPr>
        <w:t xml:space="preserve"> 2014 </w:t>
      </w:r>
      <w:proofErr w:type="spellStart"/>
      <w:r w:rsidRPr="00276554">
        <w:rPr>
          <w:rFonts w:ascii="Book Antiqua" w:hAnsi="Book Antiqua" w:cs="Tahoma"/>
          <w:sz w:val="24"/>
          <w:lang w:eastAsia="ja-JP"/>
        </w:rPr>
        <w:t>Baishideng</w:t>
      </w:r>
      <w:proofErr w:type="spellEnd"/>
      <w:r w:rsidRPr="00276554">
        <w:rPr>
          <w:rFonts w:ascii="Book Antiqua" w:hAnsi="Book Antiqua" w:cs="Tahoma"/>
          <w:sz w:val="24"/>
          <w:lang w:eastAsia="ja-JP"/>
        </w:rPr>
        <w:t xml:space="preserve"> Publishing Group Inc. All rights reserved.</w:t>
      </w:r>
    </w:p>
    <w:p w:rsidR="00E44896" w:rsidRPr="00276554" w:rsidRDefault="00E44896" w:rsidP="00042F50">
      <w:pPr>
        <w:wordWrap/>
        <w:snapToGrid w:val="0"/>
        <w:spacing w:after="0" w:line="360" w:lineRule="auto"/>
        <w:rPr>
          <w:rFonts w:ascii="Book Antiqua" w:hAnsi="Book Antiqua"/>
          <w:color w:val="000000"/>
          <w:sz w:val="24"/>
          <w:lang w:val="en"/>
        </w:rPr>
      </w:pPr>
    </w:p>
    <w:p w:rsidR="00205680" w:rsidRPr="00276554" w:rsidRDefault="00E44896" w:rsidP="00042F50">
      <w:pPr>
        <w:widowControl/>
        <w:wordWrap/>
        <w:autoSpaceDE/>
        <w:autoSpaceDN/>
        <w:snapToGrid w:val="0"/>
        <w:spacing w:after="0" w:line="360" w:lineRule="auto"/>
        <w:rPr>
          <w:rFonts w:ascii="Book Antiqua" w:hAnsi="Book Antiqua" w:cs="Times New Roman"/>
          <w:sz w:val="24"/>
          <w:szCs w:val="24"/>
        </w:rPr>
      </w:pPr>
      <w:r w:rsidRPr="00276554">
        <w:rPr>
          <w:rFonts w:ascii="Book Antiqua" w:hAnsi="Book Antiqua"/>
          <w:b/>
          <w:sz w:val="24"/>
        </w:rPr>
        <w:t>Key words:</w:t>
      </w:r>
      <w:r w:rsidR="00205680" w:rsidRPr="00276554">
        <w:rPr>
          <w:rFonts w:ascii="Book Antiqua" w:hAnsi="Book Antiqua" w:cs="Times New Roman"/>
          <w:b/>
          <w:sz w:val="24"/>
          <w:szCs w:val="24"/>
        </w:rPr>
        <w:t xml:space="preserve"> </w:t>
      </w:r>
      <w:r w:rsidRPr="00276554">
        <w:rPr>
          <w:rFonts w:ascii="Book Antiqua" w:hAnsi="Book Antiqua" w:cs="Times New Roman"/>
          <w:sz w:val="24"/>
          <w:szCs w:val="24"/>
        </w:rPr>
        <w:t xml:space="preserve">Minimally </w:t>
      </w:r>
      <w:r w:rsidR="00205680" w:rsidRPr="00276554">
        <w:rPr>
          <w:rFonts w:ascii="Book Antiqua" w:hAnsi="Book Antiqua" w:cs="Times New Roman"/>
          <w:sz w:val="24"/>
          <w:szCs w:val="24"/>
        </w:rPr>
        <w:t>invasive</w:t>
      </w:r>
      <w:r w:rsidRPr="00276554">
        <w:rPr>
          <w:rFonts w:ascii="Book Antiqua" w:eastAsia="宋体" w:hAnsi="Book Antiqua" w:cs="Times New Roman" w:hint="eastAsia"/>
          <w:sz w:val="24"/>
          <w:szCs w:val="24"/>
          <w:lang w:eastAsia="zh-CN"/>
        </w:rPr>
        <w:t xml:space="preserve">; </w:t>
      </w:r>
      <w:r w:rsidRPr="00276554">
        <w:rPr>
          <w:rFonts w:ascii="Book Antiqua" w:hAnsi="Book Antiqua" w:cs="Times New Roman"/>
          <w:sz w:val="24"/>
          <w:szCs w:val="24"/>
        </w:rPr>
        <w:t>Surgery</w:t>
      </w:r>
      <w:r w:rsidRPr="00276554">
        <w:rPr>
          <w:rFonts w:ascii="Book Antiqua" w:eastAsia="宋体" w:hAnsi="Book Antiqua" w:cs="Times New Roman" w:hint="eastAsia"/>
          <w:sz w:val="24"/>
          <w:szCs w:val="24"/>
          <w:lang w:eastAsia="zh-CN"/>
        </w:rPr>
        <w:t>;</w:t>
      </w:r>
      <w:r w:rsidR="00205680" w:rsidRPr="00276554">
        <w:rPr>
          <w:rFonts w:ascii="Book Antiqua" w:hAnsi="Book Antiqua" w:cs="Times New Roman"/>
          <w:sz w:val="24"/>
          <w:szCs w:val="24"/>
        </w:rPr>
        <w:t xml:space="preserve"> </w:t>
      </w:r>
      <w:proofErr w:type="spellStart"/>
      <w:r w:rsidRPr="00276554">
        <w:rPr>
          <w:rFonts w:ascii="Book Antiqua" w:hAnsi="Book Antiqua" w:cs="Times New Roman"/>
          <w:sz w:val="24"/>
          <w:szCs w:val="24"/>
        </w:rPr>
        <w:t>Submucosal</w:t>
      </w:r>
      <w:proofErr w:type="spellEnd"/>
      <w:r w:rsidRPr="00276554">
        <w:rPr>
          <w:rFonts w:ascii="Book Antiqua" w:hAnsi="Book Antiqua" w:cs="Times New Roman"/>
          <w:sz w:val="24"/>
          <w:szCs w:val="24"/>
        </w:rPr>
        <w:t xml:space="preserve"> </w:t>
      </w:r>
      <w:r w:rsidR="00205680" w:rsidRPr="00276554">
        <w:rPr>
          <w:rFonts w:ascii="Book Antiqua" w:hAnsi="Book Antiqua" w:cs="Times New Roman"/>
          <w:sz w:val="24"/>
          <w:szCs w:val="24"/>
        </w:rPr>
        <w:t>tumor</w:t>
      </w:r>
      <w:r w:rsidRPr="00276554">
        <w:rPr>
          <w:rFonts w:ascii="Book Antiqua" w:eastAsia="宋体" w:hAnsi="Book Antiqua" w:cs="Times New Roman" w:hint="eastAsia"/>
          <w:sz w:val="24"/>
          <w:szCs w:val="24"/>
          <w:lang w:eastAsia="zh-CN"/>
        </w:rPr>
        <w:t xml:space="preserve">; </w:t>
      </w:r>
      <w:r w:rsidRPr="00276554">
        <w:rPr>
          <w:rFonts w:ascii="Book Antiqua" w:hAnsi="Book Antiqua" w:cs="Times New Roman"/>
          <w:sz w:val="24"/>
          <w:szCs w:val="24"/>
        </w:rPr>
        <w:t xml:space="preserve">Gastrointestinal </w:t>
      </w:r>
      <w:r w:rsidR="00205680" w:rsidRPr="00276554">
        <w:rPr>
          <w:rFonts w:ascii="Book Antiqua" w:hAnsi="Book Antiqua" w:cs="Times New Roman"/>
          <w:sz w:val="24"/>
          <w:szCs w:val="24"/>
        </w:rPr>
        <w:t>tract</w:t>
      </w:r>
    </w:p>
    <w:p w:rsidR="00E44896" w:rsidRPr="00276554" w:rsidRDefault="00E44896" w:rsidP="00042F50">
      <w:pPr>
        <w:widowControl/>
        <w:wordWrap/>
        <w:autoSpaceDE/>
        <w:autoSpaceDN/>
        <w:snapToGrid w:val="0"/>
        <w:spacing w:after="0" w:line="360" w:lineRule="auto"/>
        <w:rPr>
          <w:rFonts w:ascii="Book Antiqua" w:eastAsia="宋体" w:hAnsi="Book Antiqua"/>
          <w:b/>
          <w:sz w:val="24"/>
          <w:szCs w:val="24"/>
          <w:lang w:eastAsia="zh-CN"/>
        </w:rPr>
      </w:pPr>
    </w:p>
    <w:p w:rsidR="00E44896" w:rsidRPr="00276554" w:rsidRDefault="00205680" w:rsidP="00042F50">
      <w:pPr>
        <w:widowControl/>
        <w:wordWrap/>
        <w:autoSpaceDE/>
        <w:autoSpaceDN/>
        <w:snapToGrid w:val="0"/>
        <w:spacing w:after="0" w:line="360" w:lineRule="auto"/>
        <w:rPr>
          <w:rStyle w:val="hui12181"/>
          <w:rFonts w:ascii="Book Antiqua" w:eastAsia="宋体" w:hAnsi="Book Antiqua" w:cs="Times New Roman"/>
          <w:sz w:val="24"/>
          <w:szCs w:val="24"/>
          <w:lang w:eastAsia="zh-CN"/>
        </w:rPr>
      </w:pPr>
      <w:r w:rsidRPr="00276554">
        <w:rPr>
          <w:rFonts w:ascii="Book Antiqua" w:hAnsi="Book Antiqua"/>
          <w:b/>
          <w:sz w:val="24"/>
          <w:szCs w:val="24"/>
        </w:rPr>
        <w:t>Core tip:</w:t>
      </w:r>
      <w:r w:rsidRPr="00276554">
        <w:rPr>
          <w:rFonts w:ascii="Book Antiqua" w:hAnsi="Book Antiqua"/>
          <w:sz w:val="24"/>
          <w:szCs w:val="24"/>
        </w:rPr>
        <w:t xml:space="preserve"> </w:t>
      </w:r>
      <w:r w:rsidRPr="00276554">
        <w:rPr>
          <w:rStyle w:val="hui12181"/>
          <w:rFonts w:ascii="Book Antiqua" w:hAnsi="Book Antiqua" w:cs="Times New Roman"/>
          <w:sz w:val="24"/>
          <w:szCs w:val="24"/>
        </w:rPr>
        <w:t xml:space="preserve">Minimally invasive surgery has become common in surgical resection of gastrointestinal </w:t>
      </w:r>
      <w:proofErr w:type="spellStart"/>
      <w:r w:rsidRPr="00276554">
        <w:rPr>
          <w:rStyle w:val="hui12181"/>
          <w:rFonts w:ascii="Book Antiqua" w:hAnsi="Book Antiqua" w:cs="Times New Roman"/>
          <w:sz w:val="24"/>
          <w:szCs w:val="24"/>
        </w:rPr>
        <w:t>submucosal</w:t>
      </w:r>
      <w:proofErr w:type="spellEnd"/>
      <w:r w:rsidRPr="00276554">
        <w:rPr>
          <w:rStyle w:val="hui12181"/>
          <w:rFonts w:ascii="Book Antiqua" w:hAnsi="Book Antiqua" w:cs="Times New Roman"/>
          <w:sz w:val="24"/>
          <w:szCs w:val="24"/>
        </w:rPr>
        <w:t xml:space="preserve"> tumors (SMTs). Although laparoscopic resection has been the main stream of minimally invasive surgery for gastrointestinal SMTs, recent advance in endoscopic procedures also provide various modalities of treatment for gastric SMTs. Moreover, investigators developed several hybrid techniques, which include the </w:t>
      </w:r>
      <w:proofErr w:type="spellStart"/>
      <w:r w:rsidRPr="00276554">
        <w:rPr>
          <w:rStyle w:val="hui12181"/>
          <w:rFonts w:ascii="Book Antiqua" w:hAnsi="Book Antiqua" w:cs="Times New Roman"/>
          <w:sz w:val="24"/>
          <w:szCs w:val="24"/>
        </w:rPr>
        <w:t>advatages</w:t>
      </w:r>
      <w:proofErr w:type="spellEnd"/>
      <w:r w:rsidRPr="00276554">
        <w:rPr>
          <w:rStyle w:val="hui12181"/>
          <w:rFonts w:ascii="Book Antiqua" w:hAnsi="Book Antiqua" w:cs="Times New Roman"/>
          <w:sz w:val="24"/>
          <w:szCs w:val="24"/>
        </w:rPr>
        <w:t xml:space="preserve"> of the laparoscopic and endoscopic procedure. Additionally, </w:t>
      </w:r>
      <w:proofErr w:type="gramStart"/>
      <w:r w:rsidRPr="00276554">
        <w:rPr>
          <w:rStyle w:val="hui12181"/>
          <w:rFonts w:ascii="Book Antiqua" w:hAnsi="Book Antiqua" w:cs="Times New Roman"/>
          <w:sz w:val="24"/>
          <w:szCs w:val="24"/>
        </w:rPr>
        <w:t>reduced port surgeries, which is</w:t>
      </w:r>
      <w:proofErr w:type="gramEnd"/>
      <w:r w:rsidRPr="00276554">
        <w:rPr>
          <w:rStyle w:val="hui12181"/>
          <w:rFonts w:ascii="Book Antiqua" w:hAnsi="Book Antiqua" w:cs="Times New Roman"/>
          <w:sz w:val="24"/>
          <w:szCs w:val="24"/>
        </w:rPr>
        <w:t xml:space="preserve"> modified from the conventional laparoscopic procedures, have been recently applied to the surgical resection of SMTs. Meanwhile, the application </w:t>
      </w:r>
      <w:proofErr w:type="gramStart"/>
      <w:r w:rsidRPr="00276554">
        <w:rPr>
          <w:rStyle w:val="hui12181"/>
          <w:rFonts w:ascii="Book Antiqua" w:hAnsi="Book Antiqua" w:cs="Times New Roman"/>
          <w:sz w:val="24"/>
          <w:szCs w:val="24"/>
        </w:rPr>
        <w:t>of a robotic surgeries</w:t>
      </w:r>
      <w:proofErr w:type="gramEnd"/>
      <w:r w:rsidRPr="00276554">
        <w:rPr>
          <w:rStyle w:val="hui12181"/>
          <w:rFonts w:ascii="Book Antiqua" w:hAnsi="Book Antiqua" w:cs="Times New Roman"/>
          <w:sz w:val="24"/>
          <w:szCs w:val="24"/>
        </w:rPr>
        <w:t xml:space="preserve"> to the treatment of SMTs still request more evidence and improvement.</w:t>
      </w:r>
    </w:p>
    <w:p w:rsidR="00E44896" w:rsidRPr="00276554" w:rsidRDefault="00E44896" w:rsidP="00042F50">
      <w:pPr>
        <w:widowControl/>
        <w:wordWrap/>
        <w:autoSpaceDE/>
        <w:autoSpaceDN/>
        <w:snapToGrid w:val="0"/>
        <w:spacing w:after="0" w:line="360" w:lineRule="auto"/>
        <w:rPr>
          <w:rStyle w:val="hui12181"/>
          <w:rFonts w:ascii="Book Antiqua" w:eastAsia="宋体" w:hAnsi="Book Antiqua" w:cs="Times New Roman"/>
          <w:sz w:val="24"/>
          <w:szCs w:val="24"/>
          <w:lang w:eastAsia="zh-CN"/>
        </w:rPr>
      </w:pPr>
    </w:p>
    <w:p w:rsidR="00E44896" w:rsidRPr="00276554" w:rsidRDefault="00E44896" w:rsidP="00042F50">
      <w:pPr>
        <w:wordWrap/>
        <w:snapToGrid w:val="0"/>
        <w:spacing w:after="0" w:line="360" w:lineRule="auto"/>
        <w:rPr>
          <w:rFonts w:ascii="Book Antiqua" w:eastAsia="宋体" w:hAnsi="Book Antiqua"/>
          <w:sz w:val="24"/>
          <w:szCs w:val="24"/>
          <w:lang w:eastAsia="zh-CN"/>
        </w:rPr>
      </w:pPr>
      <w:r w:rsidRPr="00276554">
        <w:rPr>
          <w:rFonts w:ascii="Book Antiqua" w:hAnsi="Book Antiqua"/>
          <w:sz w:val="24"/>
          <w:szCs w:val="24"/>
        </w:rPr>
        <w:t>Lee</w:t>
      </w:r>
      <w:r w:rsidR="00EE77EF">
        <w:rPr>
          <w:rFonts w:ascii="Book Antiqua" w:hAnsi="Book Antiqua"/>
          <w:sz w:val="24"/>
          <w:szCs w:val="24"/>
        </w:rPr>
        <w:t xml:space="preserve"> CM</w:t>
      </w:r>
      <w:r w:rsidRPr="00276554">
        <w:rPr>
          <w:rFonts w:ascii="Book Antiqua" w:hAnsi="Book Antiqua"/>
          <w:sz w:val="24"/>
          <w:szCs w:val="24"/>
        </w:rPr>
        <w:t>,</w:t>
      </w:r>
      <w:r w:rsidRPr="00276554">
        <w:rPr>
          <w:rFonts w:ascii="Book Antiqua" w:hAnsi="Book Antiqua"/>
          <w:kern w:val="0"/>
          <w:sz w:val="24"/>
          <w:szCs w:val="24"/>
        </w:rPr>
        <w:t xml:space="preserve"> Kim</w:t>
      </w:r>
      <w:r w:rsidR="00EE77EF">
        <w:rPr>
          <w:rFonts w:ascii="Book Antiqua" w:hAnsi="Book Antiqua"/>
          <w:kern w:val="0"/>
          <w:sz w:val="24"/>
          <w:szCs w:val="24"/>
        </w:rPr>
        <w:t xml:space="preserve"> HH</w:t>
      </w:r>
      <w:r w:rsidRPr="00276554">
        <w:rPr>
          <w:rFonts w:ascii="Book Antiqua" w:hAnsi="Book Antiqua"/>
          <w:kern w:val="0"/>
          <w:sz w:val="24"/>
          <w:szCs w:val="24"/>
        </w:rPr>
        <w:t>,</w:t>
      </w:r>
      <w:r w:rsidRPr="00276554">
        <w:rPr>
          <w:rFonts w:ascii="Book Antiqua" w:hAnsi="Book Antiqua"/>
          <w:b/>
          <w:sz w:val="24"/>
          <w:szCs w:val="24"/>
        </w:rPr>
        <w:t xml:space="preserve"> </w:t>
      </w:r>
      <w:r w:rsidRPr="00276554">
        <w:rPr>
          <w:rFonts w:ascii="Book Antiqua" w:hAnsi="Book Antiqua"/>
          <w:sz w:val="24"/>
          <w:szCs w:val="24"/>
        </w:rPr>
        <w:t xml:space="preserve">Minimally invasive surgery for </w:t>
      </w:r>
      <w:proofErr w:type="spellStart"/>
      <w:r w:rsidRPr="00276554">
        <w:rPr>
          <w:rFonts w:ascii="Book Antiqua" w:hAnsi="Book Antiqua"/>
          <w:sz w:val="24"/>
          <w:szCs w:val="24"/>
        </w:rPr>
        <w:t>submucosal</w:t>
      </w:r>
      <w:proofErr w:type="spellEnd"/>
      <w:r w:rsidRPr="00276554">
        <w:rPr>
          <w:rFonts w:ascii="Book Antiqua" w:hAnsi="Book Antiqua"/>
          <w:sz w:val="24"/>
          <w:szCs w:val="24"/>
        </w:rPr>
        <w:t xml:space="preserve"> (</w:t>
      </w:r>
      <w:proofErr w:type="spellStart"/>
      <w:r w:rsidRPr="00276554">
        <w:rPr>
          <w:rFonts w:ascii="Book Antiqua" w:hAnsi="Book Antiqua"/>
          <w:sz w:val="24"/>
          <w:szCs w:val="24"/>
        </w:rPr>
        <w:t>subepithelial</w:t>
      </w:r>
      <w:proofErr w:type="spellEnd"/>
      <w:r w:rsidRPr="00276554">
        <w:rPr>
          <w:rFonts w:ascii="Book Antiqua" w:hAnsi="Book Antiqua"/>
          <w:sz w:val="24"/>
          <w:szCs w:val="24"/>
        </w:rPr>
        <w:t>) tumors of the stomach</w:t>
      </w:r>
      <w:r w:rsidRPr="00276554">
        <w:rPr>
          <w:rFonts w:ascii="Book Antiqua" w:eastAsia="宋体" w:hAnsi="Book Antiqua" w:hint="eastAsia"/>
          <w:sz w:val="24"/>
          <w:szCs w:val="24"/>
          <w:lang w:eastAsia="zh-CN"/>
        </w:rPr>
        <w:t xml:space="preserve">. </w:t>
      </w:r>
      <w:r w:rsidRPr="00276554">
        <w:rPr>
          <w:rFonts w:ascii="Book Antiqua" w:eastAsia="宋体" w:hAnsi="Book Antiqua"/>
          <w:i/>
          <w:sz w:val="24"/>
          <w:szCs w:val="24"/>
          <w:lang w:eastAsia="zh-CN"/>
        </w:rPr>
        <w:t xml:space="preserve">World J </w:t>
      </w:r>
      <w:proofErr w:type="spellStart"/>
      <w:r w:rsidRPr="00276554">
        <w:rPr>
          <w:rFonts w:ascii="Book Antiqua" w:eastAsia="宋体" w:hAnsi="Book Antiqua"/>
          <w:i/>
          <w:sz w:val="24"/>
          <w:szCs w:val="24"/>
          <w:lang w:eastAsia="zh-CN"/>
        </w:rPr>
        <w:t>Gastroenterol</w:t>
      </w:r>
      <w:proofErr w:type="spellEnd"/>
      <w:r w:rsidRPr="00276554">
        <w:rPr>
          <w:rFonts w:ascii="Book Antiqua" w:eastAsia="宋体" w:hAnsi="Book Antiqua"/>
          <w:sz w:val="24"/>
          <w:szCs w:val="24"/>
          <w:lang w:eastAsia="zh-CN"/>
        </w:rPr>
        <w:t xml:space="preserve"> 201</w:t>
      </w:r>
      <w:r w:rsidRPr="00276554">
        <w:rPr>
          <w:rFonts w:ascii="Book Antiqua" w:eastAsia="宋体" w:hAnsi="Book Antiqua" w:hint="eastAsia"/>
          <w:sz w:val="24"/>
          <w:szCs w:val="24"/>
          <w:lang w:eastAsia="zh-CN"/>
        </w:rPr>
        <w:t>4</w:t>
      </w:r>
      <w:r w:rsidRPr="00276554">
        <w:rPr>
          <w:rFonts w:ascii="Book Antiqua" w:eastAsia="宋体" w:hAnsi="Book Antiqua"/>
          <w:sz w:val="24"/>
          <w:szCs w:val="24"/>
          <w:lang w:eastAsia="zh-CN"/>
        </w:rPr>
        <w:t xml:space="preserve">; </w:t>
      </w:r>
      <w:proofErr w:type="gramStart"/>
      <w:r w:rsidRPr="00276554">
        <w:rPr>
          <w:rFonts w:ascii="Book Antiqua" w:eastAsia="宋体" w:hAnsi="Book Antiqua" w:hint="eastAsia"/>
          <w:sz w:val="24"/>
          <w:szCs w:val="24"/>
          <w:lang w:eastAsia="zh-CN"/>
        </w:rPr>
        <w:t>In</w:t>
      </w:r>
      <w:proofErr w:type="gramEnd"/>
      <w:r w:rsidRPr="00276554">
        <w:rPr>
          <w:rFonts w:ascii="Book Antiqua" w:eastAsia="宋体" w:hAnsi="Book Antiqua" w:hint="eastAsia"/>
          <w:sz w:val="24"/>
          <w:szCs w:val="24"/>
          <w:lang w:eastAsia="zh-CN"/>
        </w:rPr>
        <w:t xml:space="preserve"> </w:t>
      </w:r>
      <w:r w:rsidR="002530FC" w:rsidRPr="00276554">
        <w:rPr>
          <w:rFonts w:ascii="Book Antiqua" w:eastAsia="宋体" w:hAnsi="Book Antiqua"/>
          <w:sz w:val="24"/>
          <w:szCs w:val="24"/>
          <w:lang w:eastAsia="zh-CN"/>
        </w:rPr>
        <w:t>press</w:t>
      </w:r>
    </w:p>
    <w:p w:rsidR="00205680" w:rsidRDefault="00205680" w:rsidP="00042F50">
      <w:pPr>
        <w:widowControl/>
        <w:wordWrap/>
        <w:autoSpaceDE/>
        <w:autoSpaceDN/>
        <w:snapToGrid w:val="0"/>
        <w:spacing w:after="0" w:line="360" w:lineRule="auto"/>
        <w:rPr>
          <w:rFonts w:ascii="Book Antiqua" w:eastAsia="宋体" w:hAnsi="Book Antiqua"/>
          <w:b/>
          <w:sz w:val="24"/>
          <w:szCs w:val="24"/>
          <w:lang w:eastAsia="zh-CN"/>
        </w:rPr>
      </w:pPr>
    </w:p>
    <w:p w:rsidR="0048783A" w:rsidRPr="00276554" w:rsidRDefault="0048783A" w:rsidP="00042F50">
      <w:pPr>
        <w:widowControl/>
        <w:wordWrap/>
        <w:autoSpaceDE/>
        <w:autoSpaceDN/>
        <w:snapToGrid w:val="0"/>
        <w:spacing w:after="0" w:line="360" w:lineRule="auto"/>
        <w:rPr>
          <w:rFonts w:ascii="Book Antiqua" w:eastAsia="宋体" w:hAnsi="Book Antiqua"/>
          <w:b/>
          <w:sz w:val="24"/>
          <w:szCs w:val="24"/>
          <w:lang w:eastAsia="zh-CN"/>
        </w:rPr>
      </w:pPr>
    </w:p>
    <w:p w:rsidR="0010641C" w:rsidRPr="00276554" w:rsidRDefault="0010641C" w:rsidP="00042F50">
      <w:pPr>
        <w:wordWrap/>
        <w:snapToGrid w:val="0"/>
        <w:spacing w:after="0" w:line="360" w:lineRule="auto"/>
        <w:rPr>
          <w:rFonts w:ascii="Book Antiqua" w:hAnsi="Book Antiqua"/>
          <w:b/>
          <w:caps/>
          <w:sz w:val="24"/>
          <w:szCs w:val="24"/>
        </w:rPr>
      </w:pPr>
      <w:r w:rsidRPr="00276554">
        <w:rPr>
          <w:rFonts w:ascii="Book Antiqua" w:hAnsi="Book Antiqua"/>
          <w:b/>
          <w:caps/>
          <w:sz w:val="24"/>
          <w:szCs w:val="24"/>
        </w:rPr>
        <w:t>Introduction</w:t>
      </w:r>
      <w:r w:rsidRPr="00276554">
        <w:rPr>
          <w:rFonts w:ascii="Book Antiqua" w:hAnsi="Book Antiqua"/>
          <w:caps/>
          <w:sz w:val="24"/>
          <w:szCs w:val="24"/>
        </w:rPr>
        <w:t xml:space="preserve"> </w:t>
      </w:r>
    </w:p>
    <w:p w:rsidR="0010641C" w:rsidRPr="00276554" w:rsidRDefault="0010641C" w:rsidP="00042F50">
      <w:pPr>
        <w:wordWrap/>
        <w:snapToGrid w:val="0"/>
        <w:spacing w:after="0" w:line="360" w:lineRule="auto"/>
        <w:rPr>
          <w:rFonts w:ascii="Book Antiqua" w:hAnsi="Book Antiqua"/>
          <w:sz w:val="24"/>
          <w:szCs w:val="24"/>
        </w:rPr>
      </w:pPr>
      <w:r w:rsidRPr="00276554">
        <w:rPr>
          <w:rFonts w:ascii="Book Antiqua" w:hAnsi="Book Antiqua"/>
          <w:sz w:val="24"/>
          <w:szCs w:val="24"/>
        </w:rPr>
        <w:t>S</w:t>
      </w:r>
      <w:r w:rsidR="00205680" w:rsidRPr="00276554">
        <w:rPr>
          <w:rFonts w:ascii="Book Antiqua" w:hAnsi="Book Antiqua"/>
          <w:sz w:val="24"/>
          <w:szCs w:val="24"/>
        </w:rPr>
        <w:t xml:space="preserve">ince Dubois </w:t>
      </w:r>
      <w:r w:rsidR="00205680" w:rsidRPr="00276554">
        <w:rPr>
          <w:rFonts w:ascii="Book Antiqua" w:hAnsi="Book Antiqua"/>
          <w:i/>
          <w:sz w:val="24"/>
          <w:szCs w:val="24"/>
        </w:rPr>
        <w:t xml:space="preserve">et </w:t>
      </w:r>
      <w:proofErr w:type="gramStart"/>
      <w:r w:rsidR="00205680" w:rsidRPr="00276554">
        <w:rPr>
          <w:rFonts w:ascii="Book Antiqua" w:hAnsi="Book Antiqua"/>
          <w:i/>
          <w:sz w:val="24"/>
          <w:szCs w:val="24"/>
        </w:rPr>
        <w:t>al</w:t>
      </w:r>
      <w:r w:rsidRPr="00276554">
        <w:rPr>
          <w:rFonts w:ascii="Book Antiqua" w:hAnsi="Book Antiqua"/>
          <w:noProof/>
          <w:sz w:val="24"/>
          <w:szCs w:val="24"/>
          <w:vertAlign w:val="superscript"/>
        </w:rPr>
        <w:t>[</w:t>
      </w:r>
      <w:proofErr w:type="gramEnd"/>
      <w:r w:rsidRPr="00276554">
        <w:rPr>
          <w:rFonts w:ascii="Book Antiqua" w:hAnsi="Book Antiqua"/>
          <w:noProof/>
          <w:sz w:val="24"/>
          <w:szCs w:val="24"/>
          <w:vertAlign w:val="superscript"/>
        </w:rPr>
        <w:t>1]</w:t>
      </w:r>
      <w:r w:rsidRPr="00276554">
        <w:rPr>
          <w:rFonts w:ascii="Book Antiqua" w:hAnsi="Book Antiqua"/>
          <w:sz w:val="24"/>
          <w:szCs w:val="24"/>
        </w:rPr>
        <w:t xml:space="preserve"> reported their experience with laparoscopic cholecystectomy in 1989, minimally invasive surgery has become common in all surgical fields. Surgical resection of gastrointestinal </w:t>
      </w:r>
      <w:proofErr w:type="spellStart"/>
      <w:r w:rsidRPr="00276554">
        <w:rPr>
          <w:rFonts w:ascii="Book Antiqua" w:hAnsi="Book Antiqua"/>
          <w:sz w:val="24"/>
          <w:szCs w:val="24"/>
        </w:rPr>
        <w:t>submucosal</w:t>
      </w:r>
      <w:proofErr w:type="spellEnd"/>
      <w:r w:rsidRPr="00276554">
        <w:rPr>
          <w:rFonts w:ascii="Book Antiqua" w:hAnsi="Book Antiqua"/>
          <w:sz w:val="24"/>
          <w:szCs w:val="24"/>
        </w:rPr>
        <w:t xml:space="preserve"> tumors (SMTs) is no exception. Laparoscopic partial </w:t>
      </w:r>
      <w:proofErr w:type="spellStart"/>
      <w:r w:rsidRPr="00276554">
        <w:rPr>
          <w:rFonts w:ascii="Book Antiqua" w:hAnsi="Book Antiqua"/>
          <w:sz w:val="24"/>
          <w:szCs w:val="24"/>
        </w:rPr>
        <w:t>gastrectomy</w:t>
      </w:r>
      <w:proofErr w:type="spellEnd"/>
      <w:r w:rsidRPr="00276554">
        <w:rPr>
          <w:rFonts w:ascii="Book Antiqua" w:hAnsi="Book Antiqua"/>
          <w:sz w:val="24"/>
          <w:szCs w:val="24"/>
        </w:rPr>
        <w:t xml:space="preserve"> is widely accepted for the treatment of gastric </w:t>
      </w:r>
      <w:proofErr w:type="gramStart"/>
      <w:r w:rsidRPr="00276554">
        <w:rPr>
          <w:rFonts w:ascii="Book Antiqua" w:hAnsi="Book Antiqua"/>
          <w:sz w:val="24"/>
          <w:szCs w:val="24"/>
        </w:rPr>
        <w:t>SMTs</w:t>
      </w:r>
      <w:r w:rsidR="00B942E8" w:rsidRPr="00276554">
        <w:rPr>
          <w:rFonts w:ascii="Book Antiqua" w:hAnsi="Book Antiqua"/>
          <w:noProof/>
          <w:sz w:val="24"/>
          <w:szCs w:val="24"/>
          <w:vertAlign w:val="superscript"/>
        </w:rPr>
        <w:t>[</w:t>
      </w:r>
      <w:proofErr w:type="gramEnd"/>
      <w:r w:rsidR="00B942E8" w:rsidRPr="00276554">
        <w:rPr>
          <w:rFonts w:ascii="Book Antiqua" w:hAnsi="Book Antiqua"/>
          <w:noProof/>
          <w:sz w:val="24"/>
          <w:szCs w:val="24"/>
          <w:vertAlign w:val="superscript"/>
        </w:rPr>
        <w:t>2]</w:t>
      </w:r>
      <w:r w:rsidRPr="00276554">
        <w:rPr>
          <w:rFonts w:ascii="Book Antiqua" w:hAnsi="Book Antiqua"/>
          <w:sz w:val="24"/>
          <w:szCs w:val="24"/>
        </w:rPr>
        <w:t xml:space="preserve">. Moreover, with recent developments in endoscopic procedures, endoscopic resection and a hybrid approach that combines endoscopic and laparoscopic techniques have been applied to gastric SMTs. In addition, the laparoscopic approach is feasible for SMTs of the small bowel and other sections of the gastrointestinal tract, although this procedure is rarely performed due to the infrequency of these </w:t>
      </w:r>
      <w:proofErr w:type="gramStart"/>
      <w:r w:rsidRPr="00276554">
        <w:rPr>
          <w:rFonts w:ascii="Book Antiqua" w:hAnsi="Book Antiqua"/>
          <w:sz w:val="24"/>
          <w:szCs w:val="24"/>
        </w:rPr>
        <w:t>tumors</w:t>
      </w:r>
      <w:r w:rsidR="00B942E8" w:rsidRPr="00276554">
        <w:rPr>
          <w:rFonts w:ascii="Book Antiqua" w:hAnsi="Book Antiqua"/>
          <w:noProof/>
          <w:sz w:val="24"/>
          <w:szCs w:val="24"/>
          <w:vertAlign w:val="superscript"/>
        </w:rPr>
        <w:t>[</w:t>
      </w:r>
      <w:proofErr w:type="gramEnd"/>
      <w:r w:rsidR="00B942E8" w:rsidRPr="00276554">
        <w:rPr>
          <w:rFonts w:ascii="Book Antiqua" w:hAnsi="Book Antiqua"/>
          <w:noProof/>
          <w:sz w:val="24"/>
          <w:szCs w:val="24"/>
          <w:vertAlign w:val="superscript"/>
        </w:rPr>
        <w:t>3-7]</w:t>
      </w:r>
      <w:r w:rsidRPr="00276554">
        <w:rPr>
          <w:rFonts w:ascii="Book Antiqua" w:hAnsi="Book Antiqua"/>
          <w:sz w:val="24"/>
          <w:szCs w:val="24"/>
        </w:rPr>
        <w:t xml:space="preserve">. </w:t>
      </w:r>
    </w:p>
    <w:p w:rsidR="0010641C" w:rsidRPr="00276554" w:rsidRDefault="0010641C" w:rsidP="00042F50">
      <w:pPr>
        <w:wordWrap/>
        <w:snapToGrid w:val="0"/>
        <w:spacing w:after="0" w:line="360" w:lineRule="auto"/>
        <w:ind w:firstLineChars="100" w:firstLine="240"/>
        <w:rPr>
          <w:rFonts w:ascii="Book Antiqua" w:hAnsi="Book Antiqua"/>
          <w:sz w:val="24"/>
          <w:szCs w:val="24"/>
        </w:rPr>
      </w:pPr>
      <w:r w:rsidRPr="00276554">
        <w:rPr>
          <w:rFonts w:ascii="Book Antiqua" w:hAnsi="Book Antiqua"/>
          <w:sz w:val="24"/>
          <w:szCs w:val="24"/>
        </w:rPr>
        <w:t>The purpose of this article is to review recent trends in minimally invasive surgery for SMTs of the stomach.</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10641C" w:rsidP="00042F50">
      <w:pPr>
        <w:wordWrap/>
        <w:snapToGrid w:val="0"/>
        <w:spacing w:after="0" w:line="360" w:lineRule="auto"/>
        <w:rPr>
          <w:rFonts w:ascii="Book Antiqua" w:hAnsi="Book Antiqua"/>
          <w:b/>
          <w:caps/>
          <w:sz w:val="24"/>
          <w:szCs w:val="24"/>
        </w:rPr>
      </w:pPr>
      <w:r w:rsidRPr="00276554">
        <w:rPr>
          <w:rFonts w:ascii="Book Antiqua" w:hAnsi="Book Antiqua"/>
          <w:b/>
          <w:caps/>
          <w:sz w:val="24"/>
          <w:szCs w:val="24"/>
        </w:rPr>
        <w:t>Endoscopic Resection</w:t>
      </w:r>
    </w:p>
    <w:p w:rsidR="0010641C" w:rsidRPr="00276554" w:rsidRDefault="0010641C" w:rsidP="00042F50">
      <w:pPr>
        <w:pStyle w:val="Pa10"/>
        <w:adjustRightInd/>
        <w:snapToGrid w:val="0"/>
        <w:spacing w:line="360" w:lineRule="auto"/>
        <w:jc w:val="both"/>
        <w:rPr>
          <w:rFonts w:ascii="Book Antiqua" w:hAnsi="Book Antiqua" w:cs="Times New Roman"/>
          <w:color w:val="221E1F"/>
        </w:rPr>
      </w:pPr>
      <w:r w:rsidRPr="00276554">
        <w:rPr>
          <w:rFonts w:ascii="Book Antiqua" w:hAnsi="Book Antiqua" w:cs="Times New Roman"/>
          <w:color w:val="221E1F"/>
        </w:rPr>
        <w:t xml:space="preserve">Although the standard treatment for gastrointestinal SMTs is surgical </w:t>
      </w:r>
      <w:proofErr w:type="gramStart"/>
      <w:r w:rsidRPr="00276554">
        <w:rPr>
          <w:rFonts w:ascii="Book Antiqua" w:hAnsi="Book Antiqua" w:cs="Times New Roman"/>
          <w:color w:val="221E1F"/>
        </w:rPr>
        <w:t>resection</w:t>
      </w:r>
      <w:r w:rsidR="00B942E8" w:rsidRPr="00276554">
        <w:rPr>
          <w:rFonts w:ascii="Book Antiqua" w:hAnsi="Book Antiqua" w:cs="Times New Roman"/>
          <w:noProof/>
          <w:color w:val="221E1F"/>
          <w:vertAlign w:val="superscript"/>
        </w:rPr>
        <w:t>[</w:t>
      </w:r>
      <w:proofErr w:type="gramEnd"/>
      <w:r w:rsidR="00B942E8" w:rsidRPr="00276554">
        <w:rPr>
          <w:rFonts w:ascii="Book Antiqua" w:hAnsi="Book Antiqua" w:cs="Times New Roman"/>
          <w:noProof/>
          <w:color w:val="221E1F"/>
          <w:vertAlign w:val="superscript"/>
        </w:rPr>
        <w:t>8]</w:t>
      </w:r>
      <w:r w:rsidRPr="00276554">
        <w:rPr>
          <w:rFonts w:ascii="Book Antiqua" w:hAnsi="Book Antiqua" w:cs="Times New Roman"/>
          <w:color w:val="221E1F"/>
        </w:rPr>
        <w:t>, many reports have suggested that endoscopic resection can be applied to some gastric SMT cases. Even in cases of gastric gastrointestinal stromal tumors (GISTs), endoscopic treat</w:t>
      </w:r>
      <w:r w:rsidRPr="00276554">
        <w:rPr>
          <w:rFonts w:ascii="Book Antiqua" w:hAnsi="Book Antiqua" w:cs="Times New Roman"/>
          <w:color w:val="221E1F"/>
        </w:rPr>
        <w:softHyphen/>
        <w:t>ment has been advocated in several reports. However, in these cases, tumor size must be small. Because malignant transformation has been reported in GIST, and R0 resection with a negative resection margin is generally required</w:t>
      </w:r>
      <w:proofErr w:type="gramStart"/>
      <w:r w:rsidRPr="00276554">
        <w:rPr>
          <w:rFonts w:ascii="Book Antiqua" w:hAnsi="Book Antiqua" w:cs="Times New Roman"/>
          <w:color w:val="221E1F"/>
        </w:rPr>
        <w:t>.</w:t>
      </w:r>
      <w:r w:rsidRPr="00276554">
        <w:rPr>
          <w:rFonts w:ascii="Book Antiqua" w:hAnsi="Book Antiqua" w:cs="Times New Roman"/>
          <w:noProof/>
          <w:color w:val="221E1F"/>
          <w:vertAlign w:val="superscript"/>
        </w:rPr>
        <w:t>[</w:t>
      </w:r>
      <w:proofErr w:type="gramEnd"/>
      <w:r w:rsidRPr="00276554">
        <w:rPr>
          <w:rFonts w:ascii="Book Antiqua" w:hAnsi="Book Antiqua" w:cs="Times New Roman"/>
          <w:noProof/>
          <w:color w:val="221E1F"/>
          <w:vertAlign w:val="superscript"/>
        </w:rPr>
        <w:t>9]</w:t>
      </w:r>
      <w:r w:rsidRPr="00276554">
        <w:rPr>
          <w:rFonts w:ascii="Book Antiqua" w:hAnsi="Book Antiqua" w:cs="Times New Roman"/>
          <w:color w:val="221E1F"/>
        </w:rPr>
        <w:t xml:space="preserve"> Moreover, since GISTs do not have a true capsule and often have a fragile consistency, the lesion is often incompletely removed</w:t>
      </w:r>
      <w:r w:rsidR="00B942E8" w:rsidRPr="00276554">
        <w:rPr>
          <w:rFonts w:ascii="Book Antiqua" w:hAnsi="Book Antiqua" w:cs="Times New Roman"/>
          <w:noProof/>
          <w:color w:val="221E1F"/>
          <w:vertAlign w:val="superscript"/>
        </w:rPr>
        <w:t>[10-13]</w:t>
      </w:r>
      <w:r w:rsidRPr="00276554">
        <w:rPr>
          <w:rFonts w:ascii="Book Antiqua" w:hAnsi="Book Antiqua" w:cs="Times New Roman"/>
          <w:color w:val="221E1F"/>
        </w:rPr>
        <w:t xml:space="preserve">.  </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color w:val="221E1F"/>
        </w:rPr>
      </w:pPr>
      <w:r w:rsidRPr="00276554">
        <w:rPr>
          <w:rFonts w:ascii="Book Antiqua" w:hAnsi="Book Antiqua" w:cs="Times New Roman"/>
          <w:color w:val="221E1F"/>
        </w:rPr>
        <w:t xml:space="preserve">Recent advances provide several modalities of endoscopic resection for gastric SMTs, including band ligation, snare </w:t>
      </w:r>
      <w:proofErr w:type="spellStart"/>
      <w:r w:rsidRPr="00276554">
        <w:rPr>
          <w:rFonts w:ascii="Book Antiqua" w:hAnsi="Book Antiqua" w:cs="Times New Roman"/>
          <w:color w:val="221E1F"/>
        </w:rPr>
        <w:t>polypectomy</w:t>
      </w:r>
      <w:proofErr w:type="spellEnd"/>
      <w:r w:rsidRPr="00276554">
        <w:rPr>
          <w:rFonts w:ascii="Book Antiqua" w:hAnsi="Book Antiqua" w:cs="Times New Roman"/>
          <w:color w:val="221E1F"/>
        </w:rPr>
        <w:t xml:space="preserve">, </w:t>
      </w:r>
      <w:proofErr w:type="spellStart"/>
      <w:r w:rsidRPr="00276554">
        <w:rPr>
          <w:rFonts w:ascii="Book Antiqua" w:hAnsi="Book Antiqua" w:cs="Times New Roman"/>
          <w:color w:val="221E1F"/>
        </w:rPr>
        <w:t>unroofing</w:t>
      </w:r>
      <w:proofErr w:type="spellEnd"/>
      <w:r w:rsidRPr="00276554">
        <w:rPr>
          <w:rFonts w:ascii="Book Antiqua" w:hAnsi="Book Antiqua" w:cs="Times New Roman"/>
          <w:color w:val="221E1F"/>
        </w:rPr>
        <w:t xml:space="preserve">, endoscopic </w:t>
      </w:r>
      <w:proofErr w:type="spellStart"/>
      <w:r w:rsidRPr="00276554">
        <w:rPr>
          <w:rFonts w:ascii="Book Antiqua" w:hAnsi="Book Antiqua" w:cs="Times New Roman"/>
          <w:color w:val="221E1F"/>
        </w:rPr>
        <w:t>submucosal</w:t>
      </w:r>
      <w:proofErr w:type="spellEnd"/>
      <w:r w:rsidRPr="00276554">
        <w:rPr>
          <w:rFonts w:ascii="Book Antiqua" w:hAnsi="Book Antiqua" w:cs="Times New Roman"/>
          <w:color w:val="221E1F"/>
        </w:rPr>
        <w:t xml:space="preserve"> dissection (ESD), endoscopic </w:t>
      </w:r>
      <w:proofErr w:type="spellStart"/>
      <w:r w:rsidRPr="00276554">
        <w:rPr>
          <w:rFonts w:ascii="Book Antiqua" w:hAnsi="Book Antiqua" w:cs="Times New Roman"/>
          <w:color w:val="221E1F"/>
        </w:rPr>
        <w:t>muscularis</w:t>
      </w:r>
      <w:proofErr w:type="spellEnd"/>
      <w:r w:rsidRPr="00276554">
        <w:rPr>
          <w:rFonts w:ascii="Book Antiqua" w:hAnsi="Book Antiqua" w:cs="Times New Roman"/>
          <w:color w:val="221E1F"/>
        </w:rPr>
        <w:t xml:space="preserve"> dissection (EMD), </w:t>
      </w:r>
      <w:proofErr w:type="spellStart"/>
      <w:r w:rsidRPr="00276554">
        <w:rPr>
          <w:rFonts w:ascii="Book Antiqua" w:hAnsi="Book Antiqua" w:cs="Times New Roman"/>
          <w:color w:val="221E1F"/>
        </w:rPr>
        <w:t>submucosal</w:t>
      </w:r>
      <w:proofErr w:type="spellEnd"/>
      <w:r w:rsidRPr="00276554">
        <w:rPr>
          <w:rFonts w:ascii="Book Antiqua" w:hAnsi="Book Antiqua" w:cs="Times New Roman"/>
          <w:color w:val="221E1F"/>
        </w:rPr>
        <w:t xml:space="preserve"> endoscopic tumor resection (SET), endoscopic </w:t>
      </w:r>
      <w:proofErr w:type="spellStart"/>
      <w:r w:rsidRPr="00276554">
        <w:rPr>
          <w:rFonts w:ascii="Book Antiqua" w:hAnsi="Book Antiqua" w:cs="Times New Roman"/>
          <w:color w:val="221E1F"/>
        </w:rPr>
        <w:t>submucosal</w:t>
      </w:r>
      <w:proofErr w:type="spellEnd"/>
      <w:r w:rsidRPr="00276554">
        <w:rPr>
          <w:rFonts w:ascii="Book Antiqua" w:hAnsi="Book Antiqua" w:cs="Times New Roman"/>
          <w:color w:val="221E1F"/>
        </w:rPr>
        <w:t xml:space="preserve"> tunnel dissection (ESTD), and endoscopic full-thickness resection (EFTR)</w:t>
      </w:r>
      <w:r w:rsidR="00B942E8" w:rsidRPr="00276554">
        <w:rPr>
          <w:rFonts w:ascii="Book Antiqua" w:hAnsi="Book Antiqua" w:cs="Times New Roman"/>
          <w:noProof/>
          <w:color w:val="221E1F"/>
          <w:vertAlign w:val="superscript"/>
        </w:rPr>
        <w:t>[8,13-17]</w:t>
      </w:r>
      <w:r w:rsidRPr="00276554">
        <w:rPr>
          <w:rFonts w:ascii="Book Antiqua" w:hAnsi="Book Antiqua" w:cs="Times New Roman"/>
          <w:color w:val="221E1F"/>
        </w:rPr>
        <w:t>.</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rPr>
      </w:pPr>
      <w:r w:rsidRPr="00276554">
        <w:rPr>
          <w:rFonts w:ascii="Book Antiqua" w:hAnsi="Book Antiqua" w:cs="Times New Roman"/>
        </w:rPr>
        <w:t xml:space="preserve">Endoscopic band </w:t>
      </w:r>
      <w:proofErr w:type="gramStart"/>
      <w:r w:rsidRPr="00276554">
        <w:rPr>
          <w:rFonts w:ascii="Book Antiqua" w:hAnsi="Book Antiqua" w:cs="Times New Roman"/>
        </w:rPr>
        <w:t>ligation</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18-21]</w:t>
      </w:r>
      <w:r w:rsidRPr="00276554">
        <w:rPr>
          <w:rFonts w:ascii="Book Antiqua" w:hAnsi="Book Antiqua" w:cs="Times New Roman"/>
        </w:rPr>
        <w:t xml:space="preserve">, endoscopic snare </w:t>
      </w:r>
      <w:proofErr w:type="spellStart"/>
      <w:r w:rsidRPr="00276554">
        <w:rPr>
          <w:rFonts w:ascii="Book Antiqua" w:hAnsi="Book Antiqua" w:cs="Times New Roman"/>
        </w:rPr>
        <w:t>polypectomy</w:t>
      </w:r>
      <w:proofErr w:type="spellEnd"/>
      <w:r w:rsidR="00B942E8" w:rsidRPr="00276554">
        <w:rPr>
          <w:rFonts w:ascii="Book Antiqua" w:hAnsi="Book Antiqua" w:cs="Times New Roman"/>
          <w:noProof/>
          <w:vertAlign w:val="superscript"/>
        </w:rPr>
        <w:t>[22,</w:t>
      </w:r>
      <w:r w:rsidRPr="00276554">
        <w:rPr>
          <w:rFonts w:ascii="Book Antiqua" w:hAnsi="Book Antiqua" w:cs="Times New Roman"/>
          <w:noProof/>
          <w:vertAlign w:val="superscript"/>
        </w:rPr>
        <w:t>23]</w:t>
      </w:r>
      <w:r w:rsidRPr="00276554">
        <w:rPr>
          <w:rFonts w:ascii="Book Antiqua" w:hAnsi="Book Antiqua" w:cs="Times New Roman"/>
        </w:rPr>
        <w:t xml:space="preserve">, and endoscopic </w:t>
      </w:r>
      <w:proofErr w:type="spellStart"/>
      <w:r w:rsidRPr="00276554">
        <w:rPr>
          <w:rFonts w:ascii="Book Antiqua" w:hAnsi="Book Antiqua" w:cs="Times New Roman"/>
        </w:rPr>
        <w:t>unroofing</w:t>
      </w:r>
      <w:proofErr w:type="spellEnd"/>
      <w:r w:rsidR="00B942E8" w:rsidRPr="00276554">
        <w:rPr>
          <w:rFonts w:ascii="Book Antiqua" w:hAnsi="Book Antiqua" w:cs="Times New Roman"/>
          <w:noProof/>
          <w:vertAlign w:val="superscript"/>
        </w:rPr>
        <w:t>[22,</w:t>
      </w:r>
      <w:r w:rsidRPr="00276554">
        <w:rPr>
          <w:rFonts w:ascii="Book Antiqua" w:hAnsi="Book Antiqua" w:cs="Times New Roman"/>
          <w:noProof/>
          <w:vertAlign w:val="superscript"/>
        </w:rPr>
        <w:t>24]</w:t>
      </w:r>
      <w:r w:rsidRPr="00276554">
        <w:rPr>
          <w:rFonts w:ascii="Book Antiqua" w:hAnsi="Book Antiqua" w:cs="Times New Roman"/>
        </w:rPr>
        <w:t xml:space="preserve"> are indicated only for the treatment of small SMTs </w:t>
      </w:r>
      <w:r w:rsidRPr="00276554">
        <w:rPr>
          <w:rFonts w:ascii="Book Antiqua" w:hAnsi="Book Antiqua" w:cs="Times New Roman"/>
          <w:color w:val="221E1F"/>
        </w:rPr>
        <w:lastRenderedPageBreak/>
        <w:t>(diameter &lt; 2 cm)</w:t>
      </w:r>
      <w:r w:rsidRPr="00276554">
        <w:rPr>
          <w:rFonts w:ascii="Book Antiqua" w:hAnsi="Book Antiqua" w:cs="Times New Roman"/>
        </w:rPr>
        <w:t xml:space="preserve">. In particular, the </w:t>
      </w:r>
      <w:proofErr w:type="spellStart"/>
      <w:r w:rsidRPr="00276554">
        <w:rPr>
          <w:rFonts w:ascii="Book Antiqua" w:hAnsi="Book Antiqua" w:cs="Times New Roman"/>
        </w:rPr>
        <w:t>unroofing</w:t>
      </w:r>
      <w:proofErr w:type="spellEnd"/>
      <w:r w:rsidRPr="00276554">
        <w:rPr>
          <w:rFonts w:ascii="Book Antiqua" w:hAnsi="Book Antiqua" w:cs="Times New Roman"/>
        </w:rPr>
        <w:t xml:space="preserve"> technique is usually applied for the diagnosis of SMTs to assess whether the tumor is a GIST or </w:t>
      </w:r>
      <w:proofErr w:type="gramStart"/>
      <w:r w:rsidRPr="00276554">
        <w:rPr>
          <w:rFonts w:ascii="Book Antiqua" w:hAnsi="Book Antiqua" w:cs="Times New Roman"/>
        </w:rPr>
        <w:t>not</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25-28]</w:t>
      </w:r>
      <w:r w:rsidRPr="00276554">
        <w:rPr>
          <w:rFonts w:ascii="Book Antiqua" w:hAnsi="Book Antiqua" w:cs="Times New Roman"/>
        </w:rPr>
        <w:t xml:space="preserve">. However, for treatment purposes, the </w:t>
      </w:r>
      <w:proofErr w:type="spellStart"/>
      <w:r w:rsidRPr="00276554">
        <w:rPr>
          <w:rFonts w:ascii="Book Antiqua" w:hAnsi="Book Antiqua" w:cs="Times New Roman"/>
        </w:rPr>
        <w:t>unroofing</w:t>
      </w:r>
      <w:proofErr w:type="spellEnd"/>
      <w:r w:rsidRPr="00276554">
        <w:rPr>
          <w:rFonts w:ascii="Book Antiqua" w:hAnsi="Book Antiqua" w:cs="Times New Roman"/>
        </w:rPr>
        <w:t xml:space="preserve"> technique is applicable only to </w:t>
      </w:r>
      <w:proofErr w:type="spellStart"/>
      <w:r w:rsidRPr="00276554">
        <w:rPr>
          <w:rFonts w:ascii="Book Antiqua" w:hAnsi="Book Antiqua" w:cs="Times New Roman"/>
        </w:rPr>
        <w:t>lipomas</w:t>
      </w:r>
      <w:proofErr w:type="spellEnd"/>
      <w:r w:rsidRPr="00276554">
        <w:rPr>
          <w:rFonts w:ascii="Book Antiqua" w:hAnsi="Book Antiqua" w:cs="Times New Roman"/>
        </w:rPr>
        <w:t xml:space="preserve"> and cystic </w:t>
      </w:r>
      <w:proofErr w:type="spellStart"/>
      <w:r w:rsidRPr="00276554">
        <w:rPr>
          <w:rFonts w:ascii="Book Antiqua" w:hAnsi="Book Antiqua" w:cs="Times New Roman"/>
        </w:rPr>
        <w:t>lymphangiomas</w:t>
      </w:r>
      <w:proofErr w:type="spellEnd"/>
      <w:r w:rsidRPr="00276554">
        <w:rPr>
          <w:rFonts w:ascii="Book Antiqua" w:hAnsi="Book Antiqua" w:cs="Times New Roman"/>
        </w:rPr>
        <w:t>, which may spontaneously resolve after this t</w:t>
      </w:r>
      <w:r w:rsidR="00205680" w:rsidRPr="00276554">
        <w:rPr>
          <w:rFonts w:ascii="Book Antiqua" w:hAnsi="Book Antiqua" w:cs="Times New Roman"/>
        </w:rPr>
        <w:t xml:space="preserve">reatment. Although </w:t>
      </w:r>
      <w:proofErr w:type="spellStart"/>
      <w:r w:rsidR="00205680" w:rsidRPr="00276554">
        <w:rPr>
          <w:rFonts w:ascii="Book Antiqua" w:hAnsi="Book Antiqua" w:cs="Times New Roman"/>
        </w:rPr>
        <w:t>Hizawa</w:t>
      </w:r>
      <w:proofErr w:type="spellEnd"/>
      <w:r w:rsidR="00205680" w:rsidRPr="00276554">
        <w:rPr>
          <w:rFonts w:ascii="Book Antiqua" w:hAnsi="Book Antiqua" w:cs="Times New Roman"/>
        </w:rPr>
        <w:t xml:space="preserve"> </w:t>
      </w:r>
      <w:r w:rsidR="00205680" w:rsidRPr="00276554">
        <w:rPr>
          <w:rFonts w:ascii="Book Antiqua" w:hAnsi="Book Antiqua" w:cs="Times New Roman"/>
          <w:i/>
        </w:rPr>
        <w:t xml:space="preserve">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24]</w:t>
      </w:r>
      <w:r w:rsidRPr="00276554">
        <w:rPr>
          <w:rFonts w:ascii="Book Antiqua" w:hAnsi="Book Antiqua" w:cs="Times New Roman"/>
        </w:rPr>
        <w:t xml:space="preserve"> reported nine cases of cystic SMTs treated by this technique, some </w:t>
      </w:r>
      <w:proofErr w:type="spellStart"/>
      <w:r w:rsidRPr="00276554">
        <w:rPr>
          <w:rFonts w:ascii="Book Antiqua" w:hAnsi="Book Antiqua" w:cs="Times New Roman"/>
        </w:rPr>
        <w:t>lipomas</w:t>
      </w:r>
      <w:proofErr w:type="spellEnd"/>
      <w:r w:rsidRPr="00276554">
        <w:rPr>
          <w:rFonts w:ascii="Book Antiqua" w:hAnsi="Book Antiqua" w:cs="Times New Roman"/>
        </w:rPr>
        <w:t xml:space="preserve"> may require additional treatment (</w:t>
      </w:r>
      <w:r w:rsidR="00B942E8" w:rsidRPr="00276554">
        <w:rPr>
          <w:rFonts w:ascii="Book Antiqua" w:hAnsi="Book Antiqua" w:cs="Times New Roman"/>
          <w:i/>
        </w:rPr>
        <w:t>e.g.</w:t>
      </w:r>
      <w:r w:rsidRPr="00276554">
        <w:rPr>
          <w:rFonts w:ascii="Book Antiqua" w:hAnsi="Book Antiqua" w:cs="Times New Roman"/>
        </w:rPr>
        <w:t>, endoscopic mucosal resection)</w:t>
      </w:r>
      <w:r w:rsidR="00B942E8" w:rsidRPr="00276554">
        <w:rPr>
          <w:rFonts w:ascii="Book Antiqua" w:hAnsi="Book Antiqua" w:cs="Times New Roman"/>
          <w:noProof/>
          <w:vertAlign w:val="superscript"/>
        </w:rPr>
        <w:t>[29]</w:t>
      </w:r>
      <w:r w:rsidRPr="00276554">
        <w:rPr>
          <w:rFonts w:ascii="Book Antiqua" w:hAnsi="Book Antiqua" w:cs="Times New Roman"/>
        </w:rPr>
        <w:t xml:space="preserve">. Therefore, more advanced techniques are indicated for wider lesions of unknown behavior.  </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rPr>
      </w:pPr>
      <w:r w:rsidRPr="00276554">
        <w:rPr>
          <w:rFonts w:ascii="Book Antiqua" w:hAnsi="Book Antiqua" w:cs="Times New Roman"/>
        </w:rPr>
        <w:t xml:space="preserve">Standard ESD procedures can be used safely for the resection of gastric SMTs in the </w:t>
      </w:r>
      <w:proofErr w:type="spellStart"/>
      <w:r w:rsidRPr="00276554">
        <w:rPr>
          <w:rFonts w:ascii="Book Antiqua" w:hAnsi="Book Antiqua" w:cs="Times New Roman"/>
        </w:rPr>
        <w:t>submucosal</w:t>
      </w:r>
      <w:proofErr w:type="spellEnd"/>
      <w:r w:rsidRPr="00276554">
        <w:rPr>
          <w:rFonts w:ascii="Book Antiqua" w:hAnsi="Book Antiqua" w:cs="Times New Roman"/>
        </w:rPr>
        <w:t xml:space="preserve"> </w:t>
      </w:r>
      <w:proofErr w:type="gramStart"/>
      <w:r w:rsidRPr="00276554">
        <w:rPr>
          <w:rFonts w:ascii="Book Antiqua" w:hAnsi="Book Antiqua" w:cs="Times New Roman"/>
        </w:rPr>
        <w:t>layer</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12,30,31]</w:t>
      </w:r>
      <w:r w:rsidRPr="00276554">
        <w:rPr>
          <w:rFonts w:ascii="Book Antiqua" w:hAnsi="Book Antiqua" w:cs="Times New Roman"/>
        </w:rPr>
        <w:t xml:space="preserve">. This technique consists of a circumferential incision around the tumor as deep as the </w:t>
      </w:r>
      <w:proofErr w:type="spellStart"/>
      <w:r w:rsidRPr="00276554">
        <w:rPr>
          <w:rFonts w:ascii="Book Antiqua" w:hAnsi="Book Antiqua" w:cs="Times New Roman"/>
        </w:rPr>
        <w:t>submucosal</w:t>
      </w:r>
      <w:proofErr w:type="spellEnd"/>
      <w:r w:rsidRPr="00276554">
        <w:rPr>
          <w:rFonts w:ascii="Book Antiqua" w:hAnsi="Book Antiqua" w:cs="Times New Roman"/>
        </w:rPr>
        <w:t xml:space="preserve"> layer and </w:t>
      </w:r>
      <w:proofErr w:type="spellStart"/>
      <w:r w:rsidRPr="00276554">
        <w:rPr>
          <w:rFonts w:ascii="Book Antiqua" w:hAnsi="Book Antiqua" w:cs="Times New Roman"/>
        </w:rPr>
        <w:t>subtumoral</w:t>
      </w:r>
      <w:proofErr w:type="spellEnd"/>
      <w:r w:rsidRPr="00276554">
        <w:rPr>
          <w:rFonts w:ascii="Book Antiqua" w:hAnsi="Book Antiqua" w:cs="Times New Roman"/>
        </w:rPr>
        <w:t xml:space="preserve"> dissection of the </w:t>
      </w:r>
      <w:proofErr w:type="spellStart"/>
      <w:r w:rsidRPr="00276554">
        <w:rPr>
          <w:rFonts w:ascii="Book Antiqua" w:hAnsi="Book Antiqua" w:cs="Times New Roman"/>
        </w:rPr>
        <w:t>submucosal</w:t>
      </w:r>
      <w:proofErr w:type="spellEnd"/>
      <w:r w:rsidRPr="00276554">
        <w:rPr>
          <w:rFonts w:ascii="Book Antiqua" w:hAnsi="Book Antiqua" w:cs="Times New Roman"/>
        </w:rPr>
        <w:t xml:space="preserve"> </w:t>
      </w:r>
      <w:proofErr w:type="gramStart"/>
      <w:r w:rsidRPr="00276554">
        <w:rPr>
          <w:rFonts w:ascii="Book Antiqua" w:hAnsi="Book Antiqua" w:cs="Times New Roman"/>
        </w:rPr>
        <w:t>layer</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32]</w:t>
      </w:r>
      <w:r w:rsidRPr="00276554">
        <w:rPr>
          <w:rFonts w:ascii="Book Antiqua" w:hAnsi="Book Antiqua" w:cs="Times New Roman"/>
        </w:rPr>
        <w:t xml:space="preserve">. However, it is challenging to resect tumors originating from the proper muscle layer. In these cases, including GISTs, </w:t>
      </w:r>
      <w:proofErr w:type="spellStart"/>
      <w:r w:rsidRPr="00276554">
        <w:rPr>
          <w:rFonts w:ascii="Book Antiqua" w:hAnsi="Book Antiqua" w:cs="Times New Roman"/>
        </w:rPr>
        <w:t>subtumoral</w:t>
      </w:r>
      <w:proofErr w:type="spellEnd"/>
      <w:r w:rsidRPr="00276554">
        <w:rPr>
          <w:rFonts w:ascii="Book Antiqua" w:hAnsi="Book Antiqua" w:cs="Times New Roman"/>
        </w:rPr>
        <w:t xml:space="preserve"> dissection should be as deep as the proper muscle layer; therefore, this procedure was named EMD.</w:t>
      </w:r>
      <w:r w:rsidRPr="00276554">
        <w:rPr>
          <w:rFonts w:ascii="Book Antiqua" w:hAnsi="Book Antiqua" w:cs="Times New Roman"/>
          <w:noProof/>
          <w:vertAlign w:val="superscript"/>
        </w:rPr>
        <w:t>[14]</w:t>
      </w:r>
      <w:r w:rsidRPr="00276554">
        <w:rPr>
          <w:rFonts w:ascii="Book Antiqua" w:hAnsi="Book Antiqua" w:cs="Times New Roman"/>
        </w:rPr>
        <w:t xml:space="preserve"> As a result of the deeper dissection than in standard ESD, a rather high rate of gastric perforation has been reported</w:t>
      </w:r>
      <w:r w:rsidR="00B942E8" w:rsidRPr="00276554">
        <w:rPr>
          <w:rFonts w:ascii="Book Antiqua" w:hAnsi="Book Antiqua" w:cs="Times New Roman"/>
          <w:noProof/>
          <w:vertAlign w:val="superscript"/>
        </w:rPr>
        <w:t>[10-12,33-37]</w:t>
      </w:r>
      <w:r w:rsidRPr="00276554">
        <w:rPr>
          <w:rFonts w:ascii="Book Antiqua" w:hAnsi="Book Antiqua" w:cs="Times New Roman"/>
        </w:rPr>
        <w:t>. Although a recent prospective study showed a relatively high success rate of 94.4</w:t>
      </w:r>
      <w:proofErr w:type="gramStart"/>
      <w:r w:rsidRPr="00276554">
        <w:rPr>
          <w:rFonts w:ascii="Book Antiqua" w:hAnsi="Book Antiqua" w:cs="Times New Roman"/>
        </w:rPr>
        <w:t>%</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13]</w:t>
      </w:r>
      <w:r w:rsidRPr="00276554">
        <w:rPr>
          <w:rFonts w:ascii="Book Antiqua" w:hAnsi="Book Antiqua" w:cs="Times New Roman"/>
        </w:rPr>
        <w:t xml:space="preserve">, this procedure should be performed by a well-experienced </w:t>
      </w:r>
      <w:proofErr w:type="spellStart"/>
      <w:r w:rsidRPr="00276554">
        <w:rPr>
          <w:rFonts w:ascii="Book Antiqua" w:hAnsi="Book Antiqua" w:cs="Times New Roman"/>
        </w:rPr>
        <w:t>endoscopist</w:t>
      </w:r>
      <w:proofErr w:type="spellEnd"/>
      <w:r w:rsidRPr="00276554">
        <w:rPr>
          <w:rFonts w:ascii="Book Antiqua" w:hAnsi="Book Antiqua" w:cs="Times New Roman"/>
        </w:rPr>
        <w:t xml:space="preserve">. </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rPr>
      </w:pPr>
      <w:r w:rsidRPr="00276554">
        <w:rPr>
          <w:rFonts w:ascii="Book Antiqua" w:hAnsi="Book Antiqua" w:cs="Times New Roman"/>
        </w:rPr>
        <w:t>Since ESD and EMD, endoscopic resection has evolved continuously. In 2012, Inou</w:t>
      </w:r>
      <w:r w:rsidR="00205680" w:rsidRPr="00276554">
        <w:rPr>
          <w:rFonts w:ascii="Book Antiqua" w:hAnsi="Book Antiqua" w:cs="Times New Roman"/>
        </w:rPr>
        <w:t xml:space="preserve">e </w:t>
      </w:r>
      <w:r w:rsidR="00205680" w:rsidRPr="00276554">
        <w:rPr>
          <w:rFonts w:ascii="Book Antiqua" w:hAnsi="Book Antiqua" w:cs="Times New Roman"/>
          <w:i/>
        </w:rPr>
        <w:t xml:space="preserve">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15]</w:t>
      </w:r>
      <w:r w:rsidR="00205680" w:rsidRPr="00276554">
        <w:rPr>
          <w:rFonts w:ascii="Book Antiqua" w:hAnsi="Book Antiqua" w:cs="Times New Roman"/>
        </w:rPr>
        <w:t xml:space="preserve"> reported SET, and Gong</w:t>
      </w:r>
      <w:r w:rsidR="00205680" w:rsidRPr="00276554">
        <w:rPr>
          <w:rFonts w:ascii="Book Antiqua" w:hAnsi="Book Antiqua" w:cs="Times New Roman"/>
          <w:i/>
        </w:rPr>
        <w:t xml:space="preserve"> et al</w:t>
      </w:r>
      <w:r w:rsidRPr="00276554">
        <w:rPr>
          <w:rFonts w:ascii="Book Antiqua" w:hAnsi="Book Antiqua" w:cs="Times New Roman"/>
          <w:noProof/>
          <w:vertAlign w:val="superscript"/>
        </w:rPr>
        <w:t>[16]</w:t>
      </w:r>
      <w:r w:rsidRPr="00276554">
        <w:rPr>
          <w:rFonts w:ascii="Book Antiqua" w:hAnsi="Book Antiqua" w:cs="Times New Roman"/>
        </w:rPr>
        <w:t xml:space="preserve"> reported ESTD. These are similar procedures, in which the dissection of the </w:t>
      </w:r>
      <w:proofErr w:type="spellStart"/>
      <w:r w:rsidRPr="00276554">
        <w:rPr>
          <w:rFonts w:ascii="Book Antiqua" w:hAnsi="Book Antiqua" w:cs="Times New Roman"/>
        </w:rPr>
        <w:t>muscularis</w:t>
      </w:r>
      <w:proofErr w:type="spellEnd"/>
      <w:r w:rsidRPr="00276554">
        <w:rPr>
          <w:rFonts w:ascii="Book Antiqua" w:hAnsi="Book Antiqua" w:cs="Times New Roman"/>
        </w:rPr>
        <w:t xml:space="preserve"> layer is the main technique. However, in these procedures, </w:t>
      </w:r>
      <w:proofErr w:type="spellStart"/>
      <w:r w:rsidRPr="00276554">
        <w:rPr>
          <w:rFonts w:ascii="Book Antiqua" w:hAnsi="Book Antiqua" w:cs="Times New Roman"/>
        </w:rPr>
        <w:t>submucosal</w:t>
      </w:r>
      <w:proofErr w:type="spellEnd"/>
      <w:r w:rsidRPr="00276554">
        <w:rPr>
          <w:rFonts w:ascii="Book Antiqua" w:hAnsi="Book Antiqua" w:cs="Times New Roman"/>
        </w:rPr>
        <w:t xml:space="preserve"> tunneling is begun far away from the lesion and is followed by muscular dissection under the lesion (Figure 1). Although tunnel dissection maintains the integrity of the mucosal layer over the </w:t>
      </w:r>
      <w:proofErr w:type="gramStart"/>
      <w:r w:rsidRPr="00276554">
        <w:rPr>
          <w:rFonts w:ascii="Book Antiqua" w:hAnsi="Book Antiqua" w:cs="Times New Roman"/>
        </w:rPr>
        <w:t>tumor</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13]</w:t>
      </w:r>
      <w:r w:rsidRPr="00276554">
        <w:rPr>
          <w:rFonts w:ascii="Book Antiqua" w:hAnsi="Book Antiqua" w:cs="Times New Roman"/>
        </w:rPr>
        <w:t>, there is still a risk of gastric perforation. Meanwhile, Zhou</w:t>
      </w:r>
      <w:r w:rsidRPr="00276554">
        <w:rPr>
          <w:rFonts w:ascii="Book Antiqua" w:hAnsi="Book Antiqua" w:cs="Times New Roman"/>
          <w:i/>
        </w:rPr>
        <w:t xml:space="preserve"> et </w:t>
      </w:r>
      <w:proofErr w:type="gramStart"/>
      <w:r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17]</w:t>
      </w:r>
      <w:r w:rsidRPr="00276554">
        <w:rPr>
          <w:rFonts w:ascii="Book Antiqua" w:hAnsi="Book Antiqua" w:cs="Times New Roman"/>
        </w:rPr>
        <w:t xml:space="preserve"> reported EFTR, which involves full-thickness resection and closing of the defect with metallic clips </w:t>
      </w:r>
      <w:proofErr w:type="spellStart"/>
      <w:r w:rsidRPr="00276554">
        <w:rPr>
          <w:rFonts w:ascii="Book Antiqua" w:hAnsi="Book Antiqua" w:cs="Times New Roman"/>
        </w:rPr>
        <w:t>endoscopically</w:t>
      </w:r>
      <w:proofErr w:type="spellEnd"/>
      <w:r w:rsidR="00B942E8" w:rsidRPr="00276554">
        <w:rPr>
          <w:rFonts w:ascii="Book Antiqua" w:hAnsi="Book Antiqua" w:cs="Times New Roman"/>
          <w:noProof/>
          <w:vertAlign w:val="superscript"/>
        </w:rPr>
        <w:t>[17]</w:t>
      </w:r>
      <w:r w:rsidRPr="00276554">
        <w:rPr>
          <w:rFonts w:ascii="Book Antiqua" w:hAnsi="Book Antiqua" w:cs="Times New Roman"/>
        </w:rPr>
        <w:t xml:space="preserve">.  </w:t>
      </w:r>
    </w:p>
    <w:p w:rsidR="0010641C" w:rsidRPr="00276554" w:rsidRDefault="0010641C" w:rsidP="00042F50">
      <w:pPr>
        <w:pStyle w:val="Pa10"/>
        <w:adjustRightInd/>
        <w:snapToGrid w:val="0"/>
        <w:spacing w:line="360" w:lineRule="auto"/>
        <w:ind w:firstLineChars="100" w:firstLine="240"/>
        <w:jc w:val="both"/>
        <w:rPr>
          <w:rStyle w:val="A90"/>
          <w:rFonts w:ascii="Book Antiqua" w:hAnsi="Book Antiqua" w:cs="Times New Roman"/>
          <w:color w:val="00B050"/>
          <w:sz w:val="24"/>
          <w:szCs w:val="24"/>
        </w:rPr>
      </w:pPr>
      <w:r w:rsidRPr="00276554">
        <w:rPr>
          <w:rFonts w:ascii="Book Antiqua" w:hAnsi="Book Antiqua" w:cs="Times New Roman"/>
        </w:rPr>
        <w:t xml:space="preserve">It is necessary to consider the long-term oncological consequences of iatrogenic gastric perforation when using this procedure. A case was reported in which an asymptomatic pelvic mass was noted 3 years after gastric perforation had occurred </w:t>
      </w:r>
      <w:r w:rsidRPr="00276554">
        <w:rPr>
          <w:rFonts w:ascii="Book Antiqua" w:hAnsi="Book Antiqua" w:cs="Times New Roman"/>
        </w:rPr>
        <w:lastRenderedPageBreak/>
        <w:t xml:space="preserve">during endoscopic resection of a </w:t>
      </w:r>
      <w:proofErr w:type="gramStart"/>
      <w:r w:rsidRPr="00276554">
        <w:rPr>
          <w:rFonts w:ascii="Book Antiqua" w:hAnsi="Book Antiqua" w:cs="Times New Roman"/>
        </w:rPr>
        <w:t>GIST</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38]</w:t>
      </w:r>
      <w:r w:rsidRPr="00276554">
        <w:rPr>
          <w:rFonts w:ascii="Book Antiqua" w:hAnsi="Book Antiqua" w:cs="Times New Roman"/>
        </w:rPr>
        <w:t>.</w:t>
      </w:r>
    </w:p>
    <w:p w:rsidR="0010641C" w:rsidRPr="00276554" w:rsidRDefault="0010641C" w:rsidP="00042F50">
      <w:pPr>
        <w:wordWrap/>
        <w:snapToGrid w:val="0"/>
        <w:spacing w:after="0" w:line="360" w:lineRule="auto"/>
        <w:rPr>
          <w:rFonts w:ascii="Book Antiqua" w:hAnsi="Book Antiqua" w:cs="Times New Roman"/>
          <w:b/>
          <w:caps/>
          <w:color w:val="00B050"/>
          <w:sz w:val="24"/>
          <w:szCs w:val="24"/>
        </w:rPr>
      </w:pPr>
    </w:p>
    <w:p w:rsidR="0010641C" w:rsidRPr="00276554" w:rsidRDefault="0010641C" w:rsidP="00042F50">
      <w:pPr>
        <w:wordWrap/>
        <w:snapToGrid w:val="0"/>
        <w:spacing w:after="0" w:line="360" w:lineRule="auto"/>
        <w:rPr>
          <w:rFonts w:ascii="Book Antiqua" w:hAnsi="Book Antiqua"/>
          <w:b/>
          <w:caps/>
          <w:sz w:val="24"/>
          <w:szCs w:val="24"/>
        </w:rPr>
      </w:pPr>
      <w:r w:rsidRPr="00276554">
        <w:rPr>
          <w:rFonts w:ascii="Book Antiqua" w:hAnsi="Book Antiqua"/>
          <w:b/>
          <w:caps/>
          <w:sz w:val="24"/>
          <w:szCs w:val="24"/>
        </w:rPr>
        <w:t>Laparoscopic Surgery</w:t>
      </w:r>
    </w:p>
    <w:p w:rsidR="0010641C" w:rsidRPr="00276554" w:rsidRDefault="0010641C" w:rsidP="00042F50">
      <w:pPr>
        <w:wordWrap/>
        <w:snapToGrid w:val="0"/>
        <w:spacing w:after="0" w:line="360" w:lineRule="auto"/>
        <w:rPr>
          <w:rFonts w:ascii="Book Antiqua" w:hAnsi="Book Antiqua"/>
          <w:b/>
          <w:sz w:val="24"/>
          <w:szCs w:val="24"/>
        </w:rPr>
      </w:pPr>
      <w:r w:rsidRPr="00276554">
        <w:rPr>
          <w:rFonts w:ascii="Book Antiqua" w:hAnsi="Book Antiqua" w:cs="Times New Roman"/>
          <w:sz w:val="24"/>
          <w:szCs w:val="24"/>
        </w:rPr>
        <w:t xml:space="preserve">For the treatment of SMTs, several </w:t>
      </w:r>
      <w:proofErr w:type="gramStart"/>
      <w:r w:rsidRPr="00276554">
        <w:rPr>
          <w:rFonts w:ascii="Book Antiqua" w:hAnsi="Book Antiqua" w:cs="Times New Roman"/>
          <w:sz w:val="24"/>
          <w:szCs w:val="24"/>
        </w:rPr>
        <w:t>studies</w:t>
      </w:r>
      <w:r w:rsidRPr="00276554">
        <w:rPr>
          <w:rFonts w:ascii="Book Antiqua" w:hAnsi="Book Antiqua" w:cs="Times New Roman"/>
          <w:noProof/>
          <w:sz w:val="24"/>
          <w:szCs w:val="24"/>
          <w:vertAlign w:val="superscript"/>
        </w:rPr>
        <w:t>[</w:t>
      </w:r>
      <w:proofErr w:type="gramEnd"/>
      <w:r w:rsidRPr="00276554">
        <w:rPr>
          <w:rFonts w:ascii="Book Antiqua" w:hAnsi="Book Antiqua" w:cs="Times New Roman"/>
          <w:noProof/>
          <w:sz w:val="24"/>
          <w:szCs w:val="24"/>
          <w:vertAlign w:val="superscript"/>
        </w:rPr>
        <w:t>39-41]</w:t>
      </w:r>
      <w:r w:rsidRPr="00276554">
        <w:rPr>
          <w:rFonts w:ascii="Book Antiqua" w:hAnsi="Book Antiqua" w:cs="Times New Roman"/>
          <w:sz w:val="24"/>
          <w:szCs w:val="24"/>
        </w:rPr>
        <w:t xml:space="preserve"> have reported that laparoscopic procedures have the following advantages over open surgery: less pain, less inflammation, less blood loss, earlier diet, and shorter hospital stay (Table 1). Nonetheless, several considerations are necessary when performing laparoscopic treatment of SMTs.</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10641C" w:rsidP="00042F50">
      <w:pPr>
        <w:pStyle w:val="Pa10"/>
        <w:adjustRightInd/>
        <w:snapToGrid w:val="0"/>
        <w:spacing w:line="360" w:lineRule="auto"/>
        <w:jc w:val="both"/>
        <w:rPr>
          <w:rFonts w:ascii="Book Antiqua" w:hAnsi="Book Antiqua" w:cs="Times New Roman"/>
          <w:b/>
          <w:i/>
        </w:rPr>
      </w:pPr>
      <w:r w:rsidRPr="00276554">
        <w:rPr>
          <w:rFonts w:ascii="Book Antiqua" w:hAnsi="Book Antiqua" w:cs="Times New Roman"/>
          <w:b/>
          <w:i/>
        </w:rPr>
        <w:t>Indication of laparoscopic resection</w:t>
      </w:r>
    </w:p>
    <w:p w:rsidR="0010641C" w:rsidRPr="00276554" w:rsidRDefault="0010641C" w:rsidP="00042F50">
      <w:pPr>
        <w:pStyle w:val="Pa10"/>
        <w:adjustRightInd/>
        <w:snapToGrid w:val="0"/>
        <w:spacing w:line="360" w:lineRule="auto"/>
        <w:jc w:val="both"/>
        <w:rPr>
          <w:rFonts w:ascii="Book Antiqua" w:hAnsi="Book Antiqua" w:cs="Times New Roman"/>
        </w:rPr>
      </w:pPr>
      <w:r w:rsidRPr="00276554">
        <w:rPr>
          <w:rFonts w:ascii="Book Antiqua" w:hAnsi="Book Antiqua" w:cs="Times New Roman"/>
        </w:rPr>
        <w:t xml:space="preserve">Some SMTs have malignant potential, so there is a potential risk of </w:t>
      </w:r>
      <w:proofErr w:type="spellStart"/>
      <w:r w:rsidRPr="00276554">
        <w:rPr>
          <w:rFonts w:ascii="Book Antiqua" w:hAnsi="Book Antiqua" w:cs="Times New Roman"/>
        </w:rPr>
        <w:t>intraperitoneal</w:t>
      </w:r>
      <w:proofErr w:type="spellEnd"/>
      <w:r w:rsidRPr="00276554">
        <w:rPr>
          <w:rFonts w:ascii="Book Antiqua" w:hAnsi="Book Antiqua" w:cs="Times New Roman"/>
        </w:rPr>
        <w:t xml:space="preserve"> dissemination when manipulating the tumor during laparoscopic </w:t>
      </w:r>
      <w:proofErr w:type="gramStart"/>
      <w:r w:rsidRPr="00276554">
        <w:rPr>
          <w:rFonts w:ascii="Book Antiqua" w:hAnsi="Book Antiqua" w:cs="Times New Roman"/>
        </w:rPr>
        <w:t>surgery</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9]</w:t>
      </w:r>
      <w:r w:rsidRPr="00276554">
        <w:rPr>
          <w:rFonts w:ascii="Book Antiqua" w:hAnsi="Book Antiqua" w:cs="Times New Roman"/>
        </w:rPr>
        <w:t xml:space="preserve">. In most SMTs with benign features, including </w:t>
      </w:r>
      <w:proofErr w:type="spellStart"/>
      <w:r w:rsidRPr="00276554">
        <w:rPr>
          <w:rFonts w:ascii="Book Antiqua" w:hAnsi="Book Antiqua" w:cs="Times New Roman"/>
        </w:rPr>
        <w:t>leiomyomas</w:t>
      </w:r>
      <w:proofErr w:type="spellEnd"/>
      <w:r w:rsidRPr="00276554">
        <w:rPr>
          <w:rFonts w:ascii="Book Antiqua" w:hAnsi="Book Antiqua" w:cs="Times New Roman"/>
        </w:rPr>
        <w:t xml:space="preserve">, </w:t>
      </w:r>
      <w:proofErr w:type="spellStart"/>
      <w:r w:rsidRPr="00276554">
        <w:rPr>
          <w:rFonts w:ascii="Book Antiqua" w:hAnsi="Book Antiqua" w:cs="Times New Roman"/>
        </w:rPr>
        <w:t>schwannomas</w:t>
      </w:r>
      <w:proofErr w:type="spellEnd"/>
      <w:r w:rsidRPr="00276554">
        <w:rPr>
          <w:rFonts w:ascii="Book Antiqua" w:hAnsi="Book Antiqua" w:cs="Times New Roman"/>
        </w:rPr>
        <w:t xml:space="preserve">, granular cell tumors, and </w:t>
      </w:r>
      <w:proofErr w:type="spellStart"/>
      <w:r w:rsidRPr="00276554">
        <w:rPr>
          <w:rFonts w:ascii="Book Antiqua" w:hAnsi="Book Antiqua" w:cs="Times New Roman"/>
        </w:rPr>
        <w:t>lipomas</w:t>
      </w:r>
      <w:proofErr w:type="spellEnd"/>
      <w:r w:rsidRPr="00276554">
        <w:rPr>
          <w:rFonts w:ascii="Book Antiqua" w:hAnsi="Book Antiqua" w:cs="Times New Roman"/>
        </w:rPr>
        <w:t>, laparoscopic procedures are safe in terms of peritoneal dissemination because they seldom recur</w:t>
      </w:r>
      <w:r w:rsidR="00B942E8" w:rsidRPr="00276554">
        <w:rPr>
          <w:rFonts w:ascii="Book Antiqua" w:hAnsi="Book Antiqua" w:cs="Times New Roman"/>
          <w:noProof/>
          <w:vertAlign w:val="superscript"/>
        </w:rPr>
        <w:t>[8,42-46]</w:t>
      </w:r>
      <w:r w:rsidRPr="00276554">
        <w:rPr>
          <w:rFonts w:ascii="Book Antiqua" w:hAnsi="Book Antiqua" w:cs="Times New Roman"/>
        </w:rPr>
        <w:t xml:space="preserve">. However, the possibility of GISTs should always be considered because some GISTs display malignant behavior. Although GISTs show acceptable survival and recurrence after laparoscopic </w:t>
      </w:r>
      <w:proofErr w:type="gramStart"/>
      <w:r w:rsidRPr="00276554">
        <w:rPr>
          <w:rFonts w:ascii="Book Antiqua" w:hAnsi="Book Antiqua" w:cs="Times New Roman"/>
        </w:rPr>
        <w:t>resection</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47-49]</w:t>
      </w:r>
      <w:r w:rsidRPr="00276554">
        <w:rPr>
          <w:rFonts w:ascii="Book Antiqua" w:hAnsi="Book Antiqua" w:cs="Times New Roman"/>
        </w:rPr>
        <w:t>, such favorable results cannot be expected if tumor rupture occurs. Therefore, many surgeons take the size of the tumor into consideration, with the assumption that larger tumors may require more manipulation, increasing the risk of rupture. For these reasons, laparoscopic surgery is only indicated for small GISTs (diameter ≤ 2 cm) according to the GIST Consensus Conference in 2004</w:t>
      </w:r>
      <w:r w:rsidR="00B942E8" w:rsidRPr="00276554">
        <w:rPr>
          <w:rFonts w:ascii="Book Antiqua" w:hAnsi="Book Antiqua" w:cs="Times New Roman"/>
          <w:noProof/>
          <w:vertAlign w:val="superscript"/>
        </w:rPr>
        <w:t>[50]</w:t>
      </w:r>
      <w:r w:rsidRPr="00276554">
        <w:rPr>
          <w:rFonts w:ascii="Book Antiqua" w:hAnsi="Book Antiqua" w:cs="Times New Roman"/>
        </w:rPr>
        <w:t>. However, size cannot be the only factor used to determine the applicability of the laparoscopic procedure. Regardless of size, fragile or highly vascular tumors may require open surgery because of the increased risk of tumor rupture or bleeding. Therefore, it is important to manipulate a SMT without grasping it directly. This principle is widely accepted, and there are several techniques for handling the tumor witho</w:t>
      </w:r>
      <w:r w:rsidR="00205680" w:rsidRPr="00276554">
        <w:rPr>
          <w:rFonts w:ascii="Book Antiqua" w:hAnsi="Book Antiqua" w:cs="Times New Roman"/>
        </w:rPr>
        <w:t>ut touching it. Fingerhut</w:t>
      </w:r>
      <w:r w:rsidR="00205680" w:rsidRPr="00276554">
        <w:rPr>
          <w:rFonts w:ascii="Book Antiqua" w:hAnsi="Book Antiqua" w:cs="Times New Roman"/>
          <w:i/>
        </w:rPr>
        <w:t xml:space="preserve"> 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51]</w:t>
      </w:r>
      <w:r w:rsidRPr="00276554">
        <w:rPr>
          <w:rFonts w:ascii="Book Antiqua" w:hAnsi="Book Antiqua" w:cs="Times New Roman"/>
        </w:rPr>
        <w:t xml:space="preserve"> reported a “no-touch” technique that includes grasping the surrounding tissue, holding the threads sutured at the gastric wall around the tumor, and using a laparoscopic stapler or bag during laparoscopic resection. With this technique, the risk of tumor dissemination can be minimized. In addition, by </w:t>
      </w:r>
      <w:r w:rsidRPr="00276554">
        <w:rPr>
          <w:rFonts w:ascii="Book Antiqua" w:hAnsi="Book Antiqua" w:cs="Times New Roman"/>
        </w:rPr>
        <w:lastRenderedPageBreak/>
        <w:t>extending the umbilical port incision, the resected tumor can be safely removed using the laparoscopic bag.</w:t>
      </w:r>
    </w:p>
    <w:p w:rsidR="0010641C"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t xml:space="preserve">The tumor size limit, which was initially considered to be 2 cm, can be larger under certain conditions, on the basis of recent evidence. </w:t>
      </w:r>
      <w:proofErr w:type="spellStart"/>
      <w:r w:rsidRPr="00276554">
        <w:rPr>
          <w:rFonts w:ascii="Book Antiqua" w:hAnsi="Book Antiqua" w:cs="Times New Roman"/>
        </w:rPr>
        <w:t>Otani</w:t>
      </w:r>
      <w:proofErr w:type="spellEnd"/>
      <w:r w:rsidRPr="00276554">
        <w:rPr>
          <w:rFonts w:ascii="Book Antiqua" w:hAnsi="Book Antiqua" w:cs="Times New Roman"/>
          <w:i/>
        </w:rPr>
        <w:t xml:space="preserve"> et </w:t>
      </w:r>
      <w:proofErr w:type="gramStart"/>
      <w:r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52]</w:t>
      </w:r>
      <w:r w:rsidRPr="00276554">
        <w:rPr>
          <w:rFonts w:ascii="Book Antiqua" w:hAnsi="Book Antiqua" w:cs="Times New Roman"/>
        </w:rPr>
        <w:t xml:space="preserve"> and </w:t>
      </w:r>
      <w:proofErr w:type="spellStart"/>
      <w:r w:rsidRPr="00276554">
        <w:rPr>
          <w:rFonts w:ascii="Book Antiqua" w:hAnsi="Book Antiqua" w:cs="Times New Roman"/>
        </w:rPr>
        <w:t>Ryu</w:t>
      </w:r>
      <w:proofErr w:type="spellEnd"/>
      <w:r w:rsidRPr="00276554">
        <w:rPr>
          <w:rFonts w:ascii="Book Antiqua" w:hAnsi="Book Antiqua" w:cs="Times New Roman"/>
          <w:i/>
        </w:rPr>
        <w:t xml:space="preserve"> et al</w:t>
      </w:r>
      <w:r w:rsidRPr="00276554">
        <w:rPr>
          <w:rFonts w:ascii="Book Antiqua" w:hAnsi="Book Antiqua" w:cs="Times New Roman"/>
          <w:noProof/>
          <w:vertAlign w:val="superscript"/>
        </w:rPr>
        <w:t>[53]</w:t>
      </w:r>
      <w:r w:rsidRPr="00276554">
        <w:rPr>
          <w:rFonts w:ascii="Book Antiqua" w:hAnsi="Book Antiqua" w:cs="Times New Roman"/>
        </w:rPr>
        <w:t xml:space="preserve"> reported that laparoscopic resection of SMTs was feasible with tumors up to 5 cm. Moreover, some investigators have reported that laparoscopic resection of larger tumors (&gt; 5 cm, but &lt; 10 cm) is also </w:t>
      </w:r>
      <w:proofErr w:type="gramStart"/>
      <w:r w:rsidRPr="00276554">
        <w:rPr>
          <w:rFonts w:ascii="Book Antiqua" w:hAnsi="Book Antiqua" w:cs="Times New Roman"/>
        </w:rPr>
        <w:t>possible</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40,54-56]</w:t>
      </w:r>
      <w:r w:rsidRPr="00276554">
        <w:rPr>
          <w:rFonts w:ascii="Book Antiqua" w:hAnsi="Book Antiqua" w:cs="Times New Roman"/>
        </w:rPr>
        <w:t xml:space="preserve">. It is likely that this size limitation will increase in the near future. Even in the current guidelines, no concrete indication of size is </w:t>
      </w:r>
      <w:proofErr w:type="gramStart"/>
      <w:r w:rsidRPr="00276554">
        <w:rPr>
          <w:rFonts w:ascii="Book Antiqua" w:hAnsi="Book Antiqua" w:cs="Times New Roman"/>
        </w:rPr>
        <w:t>mentioned</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57-59]</w:t>
      </w:r>
      <w:r w:rsidRPr="00276554">
        <w:rPr>
          <w:rFonts w:ascii="Book Antiqua" w:hAnsi="Book Antiqua" w:cs="Times New Roman"/>
        </w:rPr>
        <w:t>. Compared to gastric SMTs, a size limit for laparoscopic surgery has not been established for SMTs in other sites (</w:t>
      </w:r>
      <w:r w:rsidR="00B942E8" w:rsidRPr="00276554">
        <w:rPr>
          <w:rFonts w:ascii="Book Antiqua" w:hAnsi="Book Antiqua" w:cs="Times New Roman"/>
          <w:i/>
        </w:rPr>
        <w:t>e.g.</w:t>
      </w:r>
      <w:r w:rsidRPr="00276554">
        <w:rPr>
          <w:rFonts w:ascii="Book Antiqua" w:hAnsi="Book Antiqua" w:cs="Times New Roman"/>
        </w:rPr>
        <w:t>, small bowel, colon, and rectum). However, since the intestinal tract is mainly a tubular structure, the “no-touch” technique can be applied easily by handling of segments near the segment involved.</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10641C" w:rsidP="00042F50">
      <w:pPr>
        <w:pStyle w:val="Pa10"/>
        <w:adjustRightInd/>
        <w:snapToGrid w:val="0"/>
        <w:spacing w:line="360" w:lineRule="auto"/>
        <w:jc w:val="both"/>
        <w:rPr>
          <w:rFonts w:ascii="Book Antiqua" w:hAnsi="Book Antiqua" w:cs="Times New Roman"/>
          <w:b/>
          <w:i/>
        </w:rPr>
      </w:pPr>
      <w:r w:rsidRPr="00276554">
        <w:rPr>
          <w:rFonts w:ascii="Book Antiqua" w:hAnsi="Book Antiqua" w:cs="Times New Roman"/>
          <w:b/>
          <w:i/>
        </w:rPr>
        <w:t xml:space="preserve">Surgical strategies according to tumor site </w:t>
      </w:r>
    </w:p>
    <w:p w:rsidR="0010641C" w:rsidRPr="00276554" w:rsidRDefault="0010641C" w:rsidP="00042F50">
      <w:pPr>
        <w:pStyle w:val="Pa10"/>
        <w:adjustRightInd/>
        <w:snapToGrid w:val="0"/>
        <w:spacing w:line="360" w:lineRule="auto"/>
        <w:jc w:val="both"/>
        <w:rPr>
          <w:rFonts w:ascii="Book Antiqua" w:hAnsi="Book Antiqua" w:cs="Times New Roman"/>
        </w:rPr>
      </w:pPr>
      <w:r w:rsidRPr="00276554">
        <w:rPr>
          <w:rFonts w:ascii="Book Antiqua" w:hAnsi="Book Antiqua" w:cs="Times New Roman"/>
        </w:rPr>
        <w:t xml:space="preserve">The general principle of the treatment for SMTs is local resection with negative resection </w:t>
      </w:r>
      <w:proofErr w:type="gramStart"/>
      <w:r w:rsidRPr="00276554">
        <w:rPr>
          <w:rFonts w:ascii="Book Antiqua" w:hAnsi="Book Antiqua" w:cs="Times New Roman"/>
        </w:rPr>
        <w:t>margin</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w:t>
      </w:r>
      <w:r w:rsidRPr="00276554">
        <w:rPr>
          <w:rFonts w:ascii="Book Antiqua" w:hAnsi="Book Antiqua" w:cs="Times New Roman"/>
        </w:rPr>
        <w:t>. There is no exception to this principle, even with laparoscopic surgery; however, different surgical techniques are required depending on the location and configuration (</w:t>
      </w:r>
      <w:r w:rsidR="00E141C1" w:rsidRPr="00276554">
        <w:rPr>
          <w:rFonts w:ascii="Book Antiqua" w:hAnsi="Book Antiqua" w:cs="Times New Roman"/>
          <w:i/>
        </w:rPr>
        <w:t>i.e.</w:t>
      </w:r>
      <w:r w:rsidRPr="00276554">
        <w:rPr>
          <w:rFonts w:ascii="Book Antiqua" w:hAnsi="Book Antiqua" w:cs="Times New Roman"/>
        </w:rPr>
        <w:t xml:space="preserve">, </w:t>
      </w:r>
      <w:proofErr w:type="spellStart"/>
      <w:r w:rsidRPr="00276554">
        <w:rPr>
          <w:rFonts w:ascii="Book Antiqua" w:hAnsi="Book Antiqua" w:cs="Times New Roman"/>
        </w:rPr>
        <w:t>endophytic</w:t>
      </w:r>
      <w:proofErr w:type="spellEnd"/>
      <w:r w:rsidRPr="00276554">
        <w:rPr>
          <w:rFonts w:ascii="Book Antiqua" w:hAnsi="Book Antiqua" w:cs="Times New Roman"/>
        </w:rPr>
        <w:t xml:space="preserve"> or </w:t>
      </w:r>
      <w:proofErr w:type="spellStart"/>
      <w:r w:rsidRPr="00276554">
        <w:rPr>
          <w:rFonts w:ascii="Book Antiqua" w:hAnsi="Book Antiqua" w:cs="Times New Roman"/>
        </w:rPr>
        <w:t>exophytic</w:t>
      </w:r>
      <w:proofErr w:type="spellEnd"/>
      <w:r w:rsidRPr="00276554">
        <w:rPr>
          <w:rFonts w:ascii="Book Antiqua" w:hAnsi="Book Antiqua" w:cs="Times New Roman"/>
        </w:rPr>
        <w:t xml:space="preserve">) of the </w:t>
      </w:r>
      <w:proofErr w:type="gramStart"/>
      <w:r w:rsidRPr="00276554">
        <w:rPr>
          <w:rFonts w:ascii="Book Antiqua" w:hAnsi="Book Antiqua" w:cs="Times New Roman"/>
        </w:rPr>
        <w:t>tumor</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w:t>
      </w:r>
      <w:r w:rsidRPr="00276554">
        <w:rPr>
          <w:rFonts w:ascii="Book Antiqua" w:hAnsi="Book Antiqua" w:cs="Times New Roman"/>
        </w:rPr>
        <w:t xml:space="preserve">. </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rPr>
      </w:pPr>
      <w:r w:rsidRPr="00276554">
        <w:rPr>
          <w:rFonts w:ascii="Book Antiqua" w:hAnsi="Book Antiqua" w:cs="Times New Roman"/>
        </w:rPr>
        <w:t xml:space="preserve">If </w:t>
      </w:r>
      <w:proofErr w:type="spellStart"/>
      <w:r w:rsidRPr="00276554">
        <w:rPr>
          <w:rFonts w:ascii="Book Antiqua" w:hAnsi="Book Antiqua" w:cs="Times New Roman"/>
        </w:rPr>
        <w:t>exophytic</w:t>
      </w:r>
      <w:proofErr w:type="spellEnd"/>
      <w:r w:rsidRPr="00276554">
        <w:rPr>
          <w:rFonts w:ascii="Book Antiqua" w:hAnsi="Book Antiqua" w:cs="Times New Roman"/>
        </w:rPr>
        <w:t xml:space="preserve"> tumors are located on the anterior wall of the stomach, the </w:t>
      </w:r>
      <w:proofErr w:type="spellStart"/>
      <w:r w:rsidRPr="00276554">
        <w:rPr>
          <w:rFonts w:ascii="Book Antiqua" w:hAnsi="Book Antiqua" w:cs="Times New Roman"/>
        </w:rPr>
        <w:t>exogastric</w:t>
      </w:r>
      <w:proofErr w:type="spellEnd"/>
      <w:r w:rsidRPr="00276554">
        <w:rPr>
          <w:rFonts w:ascii="Book Antiqua" w:hAnsi="Book Antiqua" w:cs="Times New Roman"/>
        </w:rPr>
        <w:t xml:space="preserve"> approach is the most widely used </w:t>
      </w:r>
      <w:proofErr w:type="gramStart"/>
      <w:r w:rsidRPr="00276554">
        <w:rPr>
          <w:rFonts w:ascii="Book Antiqua" w:hAnsi="Book Antiqua" w:cs="Times New Roman"/>
        </w:rPr>
        <w:t>method</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2,60,61]</w:t>
      </w:r>
      <w:r w:rsidRPr="00276554">
        <w:rPr>
          <w:rFonts w:ascii="Book Antiqua" w:hAnsi="Book Antiqua" w:cs="Times New Roman"/>
        </w:rPr>
        <w:t>. In this situation, the tumor can be isolated by grasping the surrounding normal tissue with the laparoscopic instrument</w:t>
      </w:r>
      <w:r w:rsidR="00B942E8" w:rsidRPr="00276554">
        <w:rPr>
          <w:rFonts w:ascii="Book Antiqua" w:hAnsi="Book Antiqua" w:cs="Times New Roman"/>
          <w:noProof/>
          <w:vertAlign w:val="superscript"/>
        </w:rPr>
        <w:t>[9]</w:t>
      </w:r>
      <w:r w:rsidRPr="00276554">
        <w:rPr>
          <w:rFonts w:ascii="Book Antiqua" w:hAnsi="Book Antiqua" w:cs="Times New Roman"/>
        </w:rPr>
        <w:t xml:space="preserve">. Then, the laparoscopic linear stapler is applied to the normal tissue to preserve the oncologic safety margin. However, this method could result in stenosis or deformity of the stomach by excessive gastric wall </w:t>
      </w:r>
      <w:proofErr w:type="gramStart"/>
      <w:r w:rsidRPr="00276554">
        <w:rPr>
          <w:rFonts w:ascii="Book Antiqua" w:hAnsi="Book Antiqua" w:cs="Times New Roman"/>
        </w:rPr>
        <w:t>resection</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w:t>
      </w:r>
      <w:r w:rsidRPr="00276554">
        <w:rPr>
          <w:rFonts w:ascii="Book Antiqua" w:hAnsi="Book Antiqua" w:cs="Times New Roman"/>
        </w:rPr>
        <w:t>, so it is necessary to apply the linear stapler perpendicularly to the longitudinal axis of the stomach</w:t>
      </w:r>
      <w:r w:rsidR="00B942E8" w:rsidRPr="00276554">
        <w:rPr>
          <w:rFonts w:ascii="Book Antiqua" w:hAnsi="Book Antiqua" w:cs="Times New Roman"/>
          <w:noProof/>
          <w:vertAlign w:val="superscript"/>
        </w:rPr>
        <w:t>[9]</w:t>
      </w:r>
      <w:r w:rsidRPr="00276554">
        <w:rPr>
          <w:rFonts w:ascii="Book Antiqua" w:hAnsi="Book Antiqua" w:cs="Times New Roman"/>
        </w:rPr>
        <w:t xml:space="preserve">. Another technique to prevent stenosis, the eversion method, was recently </w:t>
      </w:r>
      <w:proofErr w:type="gramStart"/>
      <w:r w:rsidRPr="00276554">
        <w:rPr>
          <w:rFonts w:ascii="Book Antiqua" w:hAnsi="Book Antiqua" w:cs="Times New Roman"/>
        </w:rPr>
        <w:t>introduced</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62,63]</w:t>
      </w:r>
      <w:r w:rsidRPr="00276554">
        <w:rPr>
          <w:rFonts w:ascii="Book Antiqua" w:hAnsi="Book Antiqua" w:cs="Times New Roman"/>
        </w:rPr>
        <w:t xml:space="preserve">. If a large SMT is located on the anterior wall of the stomach, it is not easy to trace the tumor and avoid excessive resection of the gastric </w:t>
      </w:r>
      <w:proofErr w:type="gramStart"/>
      <w:r w:rsidRPr="00276554">
        <w:rPr>
          <w:rFonts w:ascii="Book Antiqua" w:hAnsi="Book Antiqua" w:cs="Times New Roman"/>
        </w:rPr>
        <w:t>wall</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62]</w:t>
      </w:r>
      <w:r w:rsidRPr="00276554">
        <w:rPr>
          <w:rFonts w:ascii="Book Antiqua" w:hAnsi="Book Antiqua" w:cs="Times New Roman"/>
        </w:rPr>
        <w:t xml:space="preserve">. Firstly, a </w:t>
      </w:r>
      <w:proofErr w:type="spellStart"/>
      <w:r w:rsidRPr="00276554">
        <w:rPr>
          <w:rFonts w:ascii="Book Antiqua" w:hAnsi="Book Antiqua" w:cs="Times New Roman"/>
        </w:rPr>
        <w:t>gastrotomy</w:t>
      </w:r>
      <w:proofErr w:type="spellEnd"/>
      <w:r w:rsidRPr="00276554">
        <w:rPr>
          <w:rFonts w:ascii="Book Antiqua" w:hAnsi="Book Antiqua" w:cs="Times New Roman"/>
        </w:rPr>
        <w:t xml:space="preserve"> is made near the tumor site. Then, the tumor is </w:t>
      </w:r>
      <w:proofErr w:type="spellStart"/>
      <w:r w:rsidRPr="00276554">
        <w:rPr>
          <w:rFonts w:ascii="Book Antiqua" w:hAnsi="Book Antiqua" w:cs="Times New Roman"/>
        </w:rPr>
        <w:t>everted</w:t>
      </w:r>
      <w:proofErr w:type="spellEnd"/>
      <w:r w:rsidRPr="00276554">
        <w:rPr>
          <w:rFonts w:ascii="Book Antiqua" w:hAnsi="Book Antiqua" w:cs="Times New Roman"/>
        </w:rPr>
        <w:t xml:space="preserve"> out of the </w:t>
      </w:r>
      <w:r w:rsidRPr="00276554">
        <w:rPr>
          <w:rFonts w:ascii="Book Antiqua" w:hAnsi="Book Antiqua" w:cs="Times New Roman"/>
        </w:rPr>
        <w:lastRenderedPageBreak/>
        <w:t xml:space="preserve">stomach, and a linear stapler is applied to the </w:t>
      </w:r>
      <w:proofErr w:type="spellStart"/>
      <w:r w:rsidRPr="00276554">
        <w:rPr>
          <w:rFonts w:ascii="Book Antiqua" w:hAnsi="Book Antiqua" w:cs="Times New Roman"/>
        </w:rPr>
        <w:t>everted</w:t>
      </w:r>
      <w:proofErr w:type="spellEnd"/>
      <w:r w:rsidRPr="00276554">
        <w:rPr>
          <w:rFonts w:ascii="Book Antiqua" w:hAnsi="Book Antiqua" w:cs="Times New Roman"/>
        </w:rPr>
        <w:t xml:space="preserve"> stalk of the tumor. The </w:t>
      </w:r>
      <w:proofErr w:type="spellStart"/>
      <w:r w:rsidRPr="00276554">
        <w:rPr>
          <w:rFonts w:ascii="Book Antiqua" w:hAnsi="Book Antiqua" w:cs="Times New Roman"/>
        </w:rPr>
        <w:t>gastrotomy</w:t>
      </w:r>
      <w:proofErr w:type="spellEnd"/>
      <w:r w:rsidRPr="00276554">
        <w:rPr>
          <w:rFonts w:ascii="Book Antiqua" w:hAnsi="Book Antiqua" w:cs="Times New Roman"/>
        </w:rPr>
        <w:t xml:space="preserve"> can be simultaneously closed with the linear stapler. Here, the direction of the linear stapler must be perpendicular to the longitudinal axis of the stomach.   </w:t>
      </w:r>
    </w:p>
    <w:p w:rsidR="0010641C"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t xml:space="preserve">For SMTs on the posterior wall of the stomach, the approaching method is selected based on whether the lesion is </w:t>
      </w:r>
      <w:proofErr w:type="spellStart"/>
      <w:r w:rsidRPr="00276554">
        <w:rPr>
          <w:rFonts w:ascii="Book Antiqua" w:hAnsi="Book Antiqua" w:cs="Times New Roman"/>
        </w:rPr>
        <w:t>exophytic</w:t>
      </w:r>
      <w:proofErr w:type="spellEnd"/>
      <w:r w:rsidRPr="00276554">
        <w:rPr>
          <w:rFonts w:ascii="Book Antiqua" w:hAnsi="Book Antiqua" w:cs="Times New Roman"/>
        </w:rPr>
        <w:t xml:space="preserve"> or </w:t>
      </w:r>
      <w:proofErr w:type="spellStart"/>
      <w:r w:rsidRPr="00276554">
        <w:rPr>
          <w:rFonts w:ascii="Book Antiqua" w:hAnsi="Book Antiqua" w:cs="Times New Roman"/>
        </w:rPr>
        <w:t>endophytic</w:t>
      </w:r>
      <w:proofErr w:type="spellEnd"/>
      <w:r w:rsidRPr="00276554">
        <w:rPr>
          <w:rFonts w:ascii="Book Antiqua" w:hAnsi="Book Antiqua" w:cs="Times New Roman"/>
        </w:rPr>
        <w:t xml:space="preserve">. The </w:t>
      </w:r>
      <w:proofErr w:type="spellStart"/>
      <w:r w:rsidRPr="00276554">
        <w:rPr>
          <w:rFonts w:ascii="Book Antiqua" w:hAnsi="Book Antiqua" w:cs="Times New Roman"/>
        </w:rPr>
        <w:t>exogastric</w:t>
      </w:r>
      <w:proofErr w:type="spellEnd"/>
      <w:r w:rsidRPr="00276554">
        <w:rPr>
          <w:rFonts w:ascii="Book Antiqua" w:hAnsi="Book Antiqua" w:cs="Times New Roman"/>
        </w:rPr>
        <w:t xml:space="preserve"> approach, which was described earlier, can be used for an </w:t>
      </w:r>
      <w:proofErr w:type="spellStart"/>
      <w:r w:rsidRPr="00276554">
        <w:rPr>
          <w:rFonts w:ascii="Book Antiqua" w:hAnsi="Book Antiqua" w:cs="Times New Roman"/>
        </w:rPr>
        <w:t>exophytic</w:t>
      </w:r>
      <w:proofErr w:type="spellEnd"/>
      <w:r w:rsidRPr="00276554">
        <w:rPr>
          <w:rFonts w:ascii="Book Antiqua" w:hAnsi="Book Antiqua" w:cs="Times New Roman"/>
        </w:rPr>
        <w:t xml:space="preserve"> lesion if the tumor can be resected after mobilizing and rotating the </w:t>
      </w:r>
      <w:proofErr w:type="gramStart"/>
      <w:r w:rsidRPr="00276554">
        <w:rPr>
          <w:rFonts w:ascii="Book Antiqua" w:hAnsi="Book Antiqua" w:cs="Times New Roman"/>
        </w:rPr>
        <w:t>stomach</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63]</w:t>
      </w:r>
      <w:r w:rsidRPr="00276554">
        <w:rPr>
          <w:rFonts w:ascii="Book Antiqua" w:hAnsi="Book Antiqua" w:cs="Times New Roman"/>
        </w:rPr>
        <w:t xml:space="preserve">. In the case of an </w:t>
      </w:r>
      <w:proofErr w:type="spellStart"/>
      <w:r w:rsidRPr="00276554">
        <w:rPr>
          <w:rFonts w:ascii="Book Antiqua" w:hAnsi="Book Antiqua" w:cs="Times New Roman"/>
        </w:rPr>
        <w:t>endophytic</w:t>
      </w:r>
      <w:proofErr w:type="spellEnd"/>
      <w:r w:rsidRPr="00276554">
        <w:rPr>
          <w:rFonts w:ascii="Book Antiqua" w:hAnsi="Book Antiqua" w:cs="Times New Roman"/>
        </w:rPr>
        <w:t xml:space="preserve"> lesion, the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or </w:t>
      </w:r>
      <w:proofErr w:type="spellStart"/>
      <w:r w:rsidRPr="00276554">
        <w:rPr>
          <w:rFonts w:ascii="Book Antiqua" w:hAnsi="Book Antiqua" w:cs="Times New Roman"/>
        </w:rPr>
        <w:t>transgastric</w:t>
      </w:r>
      <w:proofErr w:type="spellEnd"/>
      <w:r w:rsidRPr="00276554">
        <w:rPr>
          <w:rFonts w:ascii="Book Antiqua" w:hAnsi="Book Antiqua" w:cs="Times New Roman"/>
        </w:rPr>
        <w:t xml:space="preserve"> approach is usually applied</w:t>
      </w:r>
      <w:r w:rsidR="00B942E8" w:rsidRPr="00276554">
        <w:rPr>
          <w:rFonts w:ascii="Book Antiqua" w:hAnsi="Book Antiqua" w:cs="Times New Roman"/>
          <w:noProof/>
          <w:vertAlign w:val="superscript"/>
        </w:rPr>
        <w:t>[64-67]</w:t>
      </w:r>
      <w:r w:rsidRPr="00276554">
        <w:rPr>
          <w:rFonts w:ascii="Book Antiqua" w:hAnsi="Book Antiqua" w:cs="Times New Roman"/>
        </w:rPr>
        <w:t xml:space="preserve">. The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approach involves resecting the tumor with the scope and instruments directly inserted into the gastric </w:t>
      </w:r>
      <w:proofErr w:type="gramStart"/>
      <w:r w:rsidRPr="00276554">
        <w:rPr>
          <w:rFonts w:ascii="Book Antiqua" w:hAnsi="Book Antiqua" w:cs="Times New Roman"/>
        </w:rPr>
        <w:t>lumen</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68-71]</w:t>
      </w:r>
      <w:r w:rsidRPr="00276554">
        <w:rPr>
          <w:rFonts w:ascii="Book Antiqua" w:hAnsi="Book Antiqua" w:cs="Times New Roman"/>
        </w:rPr>
        <w:t xml:space="preserve">. With this procedure, minimal deformity and stenosis can be </w:t>
      </w:r>
      <w:proofErr w:type="gramStart"/>
      <w:r w:rsidRPr="00276554">
        <w:rPr>
          <w:rFonts w:ascii="Book Antiqua" w:hAnsi="Book Antiqua" w:cs="Times New Roman"/>
        </w:rPr>
        <w:t>expected</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2]</w:t>
      </w:r>
      <w:r w:rsidRPr="00276554">
        <w:rPr>
          <w:rFonts w:ascii="Book Antiqua" w:hAnsi="Book Antiqua" w:cs="Times New Roman"/>
        </w:rPr>
        <w:t xml:space="preserve">. Balloon trocars are usually preferred for use in this procedure to prevent retraction of the </w:t>
      </w:r>
      <w:proofErr w:type="gramStart"/>
      <w:r w:rsidRPr="00276554">
        <w:rPr>
          <w:rFonts w:ascii="Book Antiqua" w:hAnsi="Book Antiqua" w:cs="Times New Roman"/>
        </w:rPr>
        <w:t>trocars</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64,72-74]</w:t>
      </w:r>
      <w:r w:rsidRPr="00276554">
        <w:rPr>
          <w:rFonts w:ascii="Book Antiqua" w:hAnsi="Book Antiqua" w:cs="Times New Roman"/>
        </w:rPr>
        <w:t xml:space="preserve">. Recently, the single-incision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approach has been </w:t>
      </w:r>
      <w:proofErr w:type="gramStart"/>
      <w:r w:rsidRPr="00276554">
        <w:rPr>
          <w:rFonts w:ascii="Book Antiqua" w:hAnsi="Book Antiqua" w:cs="Times New Roman"/>
        </w:rPr>
        <w:t>introduced</w:t>
      </w:r>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75]</w:t>
      </w:r>
      <w:r w:rsidRPr="00276554">
        <w:rPr>
          <w:rFonts w:ascii="Book Antiqua" w:hAnsi="Book Antiqua" w:cs="Times New Roman"/>
        </w:rPr>
        <w:t xml:space="preserve">, whereby the stomach is brought out and opened through a single umbilical incision, which is kept open with a wound retractor. The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resection is performed via a multi-channel port inserted through the </w:t>
      </w:r>
      <w:proofErr w:type="spellStart"/>
      <w:r w:rsidRPr="00276554">
        <w:rPr>
          <w:rFonts w:ascii="Book Antiqua" w:hAnsi="Book Antiqua" w:cs="Times New Roman"/>
        </w:rPr>
        <w:t>gastrotomy</w:t>
      </w:r>
      <w:proofErr w:type="spellEnd"/>
      <w:r w:rsidRPr="00276554">
        <w:rPr>
          <w:rFonts w:ascii="Book Antiqua" w:hAnsi="Book Antiqua" w:cs="Times New Roman"/>
        </w:rPr>
        <w:t xml:space="preserve">. The </w:t>
      </w:r>
      <w:proofErr w:type="spellStart"/>
      <w:r w:rsidRPr="00276554">
        <w:rPr>
          <w:rFonts w:ascii="Book Antiqua" w:hAnsi="Book Antiqua" w:cs="Times New Roman"/>
        </w:rPr>
        <w:t>transgastric</w:t>
      </w:r>
      <w:proofErr w:type="spellEnd"/>
      <w:r w:rsidRPr="00276554">
        <w:rPr>
          <w:rFonts w:ascii="Book Antiqua" w:hAnsi="Book Antiqua" w:cs="Times New Roman"/>
        </w:rPr>
        <w:t xml:space="preserve"> approach, on the other hand, involves visualizing and resecting the tumor through an anterior </w:t>
      </w:r>
      <w:proofErr w:type="spellStart"/>
      <w:proofErr w:type="gramStart"/>
      <w:r w:rsidRPr="00276554">
        <w:rPr>
          <w:rFonts w:ascii="Book Antiqua" w:hAnsi="Book Antiqua" w:cs="Times New Roman"/>
        </w:rPr>
        <w:t>gastrotomy</w:t>
      </w:r>
      <w:proofErr w:type="spellEnd"/>
      <w:r w:rsidR="00B942E8" w:rsidRPr="00276554">
        <w:rPr>
          <w:rFonts w:ascii="Book Antiqua" w:hAnsi="Book Antiqua" w:cs="Times New Roman"/>
          <w:noProof/>
          <w:vertAlign w:val="superscript"/>
        </w:rPr>
        <w:t>[</w:t>
      </w:r>
      <w:proofErr w:type="gramEnd"/>
      <w:r w:rsidR="00B942E8" w:rsidRPr="00276554">
        <w:rPr>
          <w:rFonts w:ascii="Book Antiqua" w:hAnsi="Book Antiqua" w:cs="Times New Roman"/>
          <w:noProof/>
          <w:vertAlign w:val="superscript"/>
        </w:rPr>
        <w:t>67,76]</w:t>
      </w:r>
      <w:r w:rsidRPr="00276554">
        <w:rPr>
          <w:rFonts w:ascii="Book Antiqua" w:hAnsi="Book Antiqua" w:cs="Times New Roman"/>
        </w:rPr>
        <w:t xml:space="preserve">. The anterior </w:t>
      </w:r>
      <w:proofErr w:type="spellStart"/>
      <w:r w:rsidRPr="00276554">
        <w:rPr>
          <w:rFonts w:ascii="Book Antiqua" w:hAnsi="Book Antiqua" w:cs="Times New Roman"/>
        </w:rPr>
        <w:t>gastrotomy</w:t>
      </w:r>
      <w:proofErr w:type="spellEnd"/>
      <w:r w:rsidRPr="00276554">
        <w:rPr>
          <w:rFonts w:ascii="Book Antiqua" w:hAnsi="Book Antiqua" w:cs="Times New Roman"/>
        </w:rPr>
        <w:t xml:space="preserve"> should be closed with a linear stapler, perpendicularly to the longitudinal axis of the stomach, as for the </w:t>
      </w:r>
      <w:proofErr w:type="spellStart"/>
      <w:r w:rsidRPr="00276554">
        <w:rPr>
          <w:rFonts w:ascii="Book Antiqua" w:hAnsi="Book Antiqua" w:cs="Times New Roman"/>
        </w:rPr>
        <w:t>exogastric</w:t>
      </w:r>
      <w:proofErr w:type="spellEnd"/>
      <w:r w:rsidRPr="00276554">
        <w:rPr>
          <w:rFonts w:ascii="Book Antiqua" w:hAnsi="Book Antiqua" w:cs="Times New Roman"/>
        </w:rPr>
        <w:t xml:space="preserve"> approach or eversion method. </w:t>
      </w:r>
    </w:p>
    <w:p w:rsidR="0010641C"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t xml:space="preserve">The management of SMTs at the </w:t>
      </w:r>
      <w:proofErr w:type="spellStart"/>
      <w:r w:rsidRPr="00276554">
        <w:rPr>
          <w:rFonts w:ascii="Book Antiqua" w:hAnsi="Book Antiqua" w:cs="Times New Roman"/>
        </w:rPr>
        <w:t>esophagogastric</w:t>
      </w:r>
      <w:proofErr w:type="spellEnd"/>
      <w:r w:rsidRPr="00276554">
        <w:rPr>
          <w:rFonts w:ascii="Book Antiqua" w:hAnsi="Book Antiqua" w:cs="Times New Roman"/>
        </w:rPr>
        <w:t xml:space="preserve"> junction is very challenging. If potentially malignant lesions are suspected, highly invasive procedures are often </w:t>
      </w:r>
      <w:proofErr w:type="gramStart"/>
      <w:r w:rsidRPr="00276554">
        <w:rPr>
          <w:rFonts w:ascii="Book Antiqua" w:hAnsi="Book Antiqua" w:cs="Times New Roman"/>
        </w:rPr>
        <w:t>required</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2]</w:t>
      </w:r>
      <w:r w:rsidRPr="00276554">
        <w:rPr>
          <w:rFonts w:ascii="Book Antiqua" w:hAnsi="Book Antiqua" w:cs="Times New Roman"/>
        </w:rPr>
        <w:t xml:space="preserve">. Since the attempt to acquire an adequate resection margin can induce stenosis of this portion, radical procedures are safer than wedge resection or other local resection. Therefore, for such lesions, total </w:t>
      </w:r>
      <w:proofErr w:type="spellStart"/>
      <w:r w:rsidRPr="00276554">
        <w:rPr>
          <w:rFonts w:ascii="Book Antiqua" w:hAnsi="Book Antiqua" w:cs="Times New Roman"/>
        </w:rPr>
        <w:t>gastrectomy</w:t>
      </w:r>
      <w:proofErr w:type="spellEnd"/>
      <w:r w:rsidRPr="00276554">
        <w:rPr>
          <w:rFonts w:ascii="Book Antiqua" w:hAnsi="Book Antiqua" w:cs="Times New Roman"/>
        </w:rPr>
        <w:t xml:space="preserve"> is recommended in some institutions. Although laparoscopic proximal </w:t>
      </w:r>
      <w:proofErr w:type="spellStart"/>
      <w:r w:rsidRPr="00276554">
        <w:rPr>
          <w:rFonts w:ascii="Book Antiqua" w:hAnsi="Book Antiqua" w:cs="Times New Roman"/>
        </w:rPr>
        <w:t>gastrectomy</w:t>
      </w:r>
      <w:proofErr w:type="spellEnd"/>
      <w:r w:rsidRPr="00276554">
        <w:rPr>
          <w:rFonts w:ascii="Book Antiqua" w:hAnsi="Book Antiqua" w:cs="Times New Roman"/>
        </w:rPr>
        <w:t xml:space="preserve"> was reported in 1995</w:t>
      </w:r>
      <w:r w:rsidRPr="00276554">
        <w:rPr>
          <w:rFonts w:ascii="Book Antiqua" w:hAnsi="Book Antiqua" w:cs="Times New Roman"/>
          <w:noProof/>
          <w:vertAlign w:val="superscript"/>
        </w:rPr>
        <w:t>[77]</w:t>
      </w:r>
      <w:r w:rsidRPr="00276554">
        <w:rPr>
          <w:rFonts w:ascii="Book Antiqua" w:hAnsi="Book Antiqua" w:cs="Times New Roman"/>
        </w:rPr>
        <w:t xml:space="preserve">, many surgeons have avoided this procedure because of serious complications, such as stricture and reflux esophagitis, related to </w:t>
      </w:r>
      <w:proofErr w:type="spellStart"/>
      <w:proofErr w:type="gramStart"/>
      <w:r w:rsidRPr="00276554">
        <w:rPr>
          <w:rFonts w:ascii="Book Antiqua" w:hAnsi="Book Antiqua" w:cs="Times New Roman"/>
        </w:rPr>
        <w:t>esophagogastrostomy</w:t>
      </w:r>
      <w:proofErr w:type="spellEnd"/>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2]</w:t>
      </w:r>
      <w:r w:rsidRPr="00276554">
        <w:rPr>
          <w:rFonts w:ascii="Book Antiqua" w:hAnsi="Book Antiqua" w:cs="Times New Roman"/>
        </w:rPr>
        <w:t>. One potential solution for this problem is double tract reconstruc</w:t>
      </w:r>
      <w:r w:rsidR="00205680" w:rsidRPr="00276554">
        <w:rPr>
          <w:rFonts w:ascii="Book Antiqua" w:hAnsi="Book Antiqua" w:cs="Times New Roman"/>
        </w:rPr>
        <w:t xml:space="preserve">tion. Recently, </w:t>
      </w:r>
      <w:proofErr w:type="spellStart"/>
      <w:r w:rsidR="00205680" w:rsidRPr="00276554">
        <w:rPr>
          <w:rFonts w:ascii="Book Antiqua" w:hAnsi="Book Antiqua" w:cs="Times New Roman"/>
        </w:rPr>
        <w:t>Ahn</w:t>
      </w:r>
      <w:proofErr w:type="spellEnd"/>
      <w:r w:rsidR="00205680" w:rsidRPr="00276554">
        <w:rPr>
          <w:rFonts w:ascii="Book Antiqua" w:hAnsi="Book Antiqua" w:cs="Times New Roman"/>
          <w:i/>
        </w:rPr>
        <w:t xml:space="preserve"> 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78]</w:t>
      </w:r>
      <w:r w:rsidRPr="00276554">
        <w:rPr>
          <w:rFonts w:ascii="Book Antiqua" w:hAnsi="Book Antiqua" w:cs="Times New Roman"/>
        </w:rPr>
        <w:t xml:space="preserve"> reported that laparoscopic proximal </w:t>
      </w:r>
      <w:proofErr w:type="spellStart"/>
      <w:r w:rsidRPr="00276554">
        <w:rPr>
          <w:rFonts w:ascii="Book Antiqua" w:hAnsi="Book Antiqua" w:cs="Times New Roman"/>
        </w:rPr>
        <w:t>gastrectomy</w:t>
      </w:r>
      <w:proofErr w:type="spellEnd"/>
      <w:r w:rsidRPr="00276554">
        <w:rPr>
          <w:rFonts w:ascii="Book Antiqua" w:hAnsi="Book Antiqua" w:cs="Times New Roman"/>
        </w:rPr>
        <w:t xml:space="preserve"> with double tract reconstruction results in less reflux and stricture. </w:t>
      </w:r>
      <w:r w:rsidRPr="00276554">
        <w:rPr>
          <w:rFonts w:ascii="Book Antiqua" w:hAnsi="Book Antiqua" w:cs="Times New Roman"/>
        </w:rPr>
        <w:lastRenderedPageBreak/>
        <w:t xml:space="preserve">However, most SMTs, including some malignant lesions, do not require such an invasive procedure. </w:t>
      </w:r>
      <w:proofErr w:type="spellStart"/>
      <w:r w:rsidRPr="00276554">
        <w:rPr>
          <w:rFonts w:ascii="Book Antiqua" w:hAnsi="Book Antiqua" w:cs="Times New Roman"/>
        </w:rPr>
        <w:t>Transgastric</w:t>
      </w:r>
      <w:proofErr w:type="spellEnd"/>
      <w:r w:rsidRPr="00276554">
        <w:rPr>
          <w:rFonts w:ascii="Book Antiqua" w:hAnsi="Book Antiqua" w:cs="Times New Roman"/>
        </w:rPr>
        <w:t xml:space="preserve"> or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resection can be a useful method for benign disease and even some malignant lesions. </w:t>
      </w:r>
      <w:proofErr w:type="spellStart"/>
      <w:r w:rsidRPr="00276554">
        <w:rPr>
          <w:rFonts w:ascii="Book Antiqua" w:hAnsi="Book Antiqua" w:cs="Times New Roman"/>
        </w:rPr>
        <w:t>Enucleation</w:t>
      </w:r>
      <w:proofErr w:type="spellEnd"/>
      <w:r w:rsidRPr="00276554">
        <w:rPr>
          <w:rFonts w:ascii="Book Antiqua" w:hAnsi="Book Antiqua" w:cs="Times New Roman"/>
        </w:rPr>
        <w:t xml:space="preserve"> is also a good option for certain benign </w:t>
      </w:r>
      <w:proofErr w:type="gramStart"/>
      <w:r w:rsidRPr="00276554">
        <w:rPr>
          <w:rFonts w:ascii="Book Antiqua" w:hAnsi="Book Antiqua" w:cs="Times New Roman"/>
        </w:rPr>
        <w:t>lesions</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69]</w:t>
      </w:r>
      <w:r w:rsidRPr="00276554">
        <w:rPr>
          <w:rFonts w:ascii="Book Antiqua" w:hAnsi="Book Antiqua" w:cs="Times New Roman"/>
        </w:rPr>
        <w:t xml:space="preserve">. Also, this procedure could prevent stenosis of the </w:t>
      </w:r>
      <w:proofErr w:type="spellStart"/>
      <w:r w:rsidRPr="00276554">
        <w:rPr>
          <w:rFonts w:ascii="Book Antiqua" w:hAnsi="Book Antiqua" w:cs="Times New Roman"/>
        </w:rPr>
        <w:t>esophagogastric</w:t>
      </w:r>
      <w:proofErr w:type="spellEnd"/>
      <w:r w:rsidRPr="00276554">
        <w:rPr>
          <w:rFonts w:ascii="Book Antiqua" w:hAnsi="Book Antiqua" w:cs="Times New Roman"/>
        </w:rPr>
        <w:t xml:space="preserve"> junction.</w:t>
      </w:r>
    </w:p>
    <w:p w:rsidR="0010641C"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t xml:space="preserve">Laparoscopic wedge resection of SMTs on the </w:t>
      </w:r>
      <w:proofErr w:type="spellStart"/>
      <w:r w:rsidRPr="00276554">
        <w:rPr>
          <w:rFonts w:ascii="Book Antiqua" w:hAnsi="Book Antiqua" w:cs="Times New Roman"/>
        </w:rPr>
        <w:t>prepyloric</w:t>
      </w:r>
      <w:proofErr w:type="spellEnd"/>
      <w:r w:rsidRPr="00276554">
        <w:rPr>
          <w:rFonts w:ascii="Book Antiqua" w:hAnsi="Book Antiqua" w:cs="Times New Roman"/>
        </w:rPr>
        <w:t xml:space="preserve"> </w:t>
      </w:r>
      <w:proofErr w:type="spellStart"/>
      <w:r w:rsidRPr="00276554">
        <w:rPr>
          <w:rFonts w:ascii="Book Antiqua" w:hAnsi="Book Antiqua" w:cs="Times New Roman"/>
        </w:rPr>
        <w:t>antrum</w:t>
      </w:r>
      <w:proofErr w:type="spellEnd"/>
      <w:r w:rsidRPr="00276554">
        <w:rPr>
          <w:rFonts w:ascii="Book Antiqua" w:hAnsi="Book Antiqua" w:cs="Times New Roman"/>
        </w:rPr>
        <w:t xml:space="preserve"> and lesser curvature are also technically demanding procedures.</w:t>
      </w:r>
      <w:r w:rsidRPr="00276554">
        <w:rPr>
          <w:rFonts w:ascii="Book Antiqua" w:hAnsi="Book Antiqua" w:cs="Times New Roman"/>
          <w:noProof/>
          <w:vertAlign w:val="superscript"/>
        </w:rPr>
        <w:t>[2]</w:t>
      </w:r>
      <w:r w:rsidRPr="00276554">
        <w:rPr>
          <w:rFonts w:ascii="Book Antiqua" w:hAnsi="Book Antiqua" w:cs="Times New Roman"/>
        </w:rPr>
        <w:t xml:space="preserve"> There is a risk of stenosis of the gastric lumen because of the low </w:t>
      </w:r>
      <w:proofErr w:type="spellStart"/>
      <w:r w:rsidRPr="00276554">
        <w:rPr>
          <w:rFonts w:ascii="Book Antiqua" w:hAnsi="Book Antiqua" w:cs="Times New Roman"/>
        </w:rPr>
        <w:t>distensibility</w:t>
      </w:r>
      <w:proofErr w:type="spellEnd"/>
      <w:r w:rsidRPr="00276554">
        <w:rPr>
          <w:rFonts w:ascii="Book Antiqua" w:hAnsi="Book Antiqua" w:cs="Times New Roman"/>
        </w:rPr>
        <w:t xml:space="preserve"> of these areas, and a risk of </w:t>
      </w:r>
      <w:proofErr w:type="spellStart"/>
      <w:r w:rsidRPr="00276554">
        <w:rPr>
          <w:rFonts w:ascii="Book Antiqua" w:hAnsi="Book Antiqua" w:cs="Times New Roman"/>
        </w:rPr>
        <w:t>vagus</w:t>
      </w:r>
      <w:proofErr w:type="spellEnd"/>
      <w:r w:rsidRPr="00276554">
        <w:rPr>
          <w:rFonts w:ascii="Book Antiqua" w:hAnsi="Book Antiqua" w:cs="Times New Roman"/>
        </w:rPr>
        <w:t xml:space="preserve"> nerve injury, which could result in functional gastric outlet obstruction or delayed gastric emptying</w:t>
      </w:r>
      <w:r w:rsidR="00E141C1" w:rsidRPr="00276554">
        <w:rPr>
          <w:rFonts w:ascii="Book Antiqua" w:hAnsi="Book Antiqua" w:cs="Times New Roman"/>
          <w:noProof/>
          <w:vertAlign w:val="superscript"/>
        </w:rPr>
        <w:t>[2,9,72]</w:t>
      </w:r>
      <w:r w:rsidRPr="00276554">
        <w:rPr>
          <w:rFonts w:ascii="Book Antiqua" w:hAnsi="Book Antiqua" w:cs="Times New Roman"/>
        </w:rPr>
        <w:t xml:space="preserve">. Therefore, many surgeons recommend full-thickness resection of the tumor following repair by hand </w:t>
      </w:r>
      <w:proofErr w:type="gramStart"/>
      <w:r w:rsidRPr="00276554">
        <w:rPr>
          <w:rFonts w:ascii="Book Antiqua" w:hAnsi="Book Antiqua" w:cs="Times New Roman"/>
        </w:rPr>
        <w:t>sewing</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2,79]</w:t>
      </w:r>
      <w:r w:rsidRPr="00276554">
        <w:rPr>
          <w:rFonts w:ascii="Book Antiqua" w:hAnsi="Book Antiqua" w:cs="Times New Roman"/>
        </w:rPr>
        <w:t xml:space="preserve">. If deformity exists after resection of the tumor, distal </w:t>
      </w:r>
      <w:proofErr w:type="spellStart"/>
      <w:r w:rsidRPr="00276554">
        <w:rPr>
          <w:rFonts w:ascii="Book Antiqua" w:hAnsi="Book Antiqua" w:cs="Times New Roman"/>
        </w:rPr>
        <w:t>gastrectomy</w:t>
      </w:r>
      <w:proofErr w:type="spellEnd"/>
      <w:r w:rsidRPr="00276554">
        <w:rPr>
          <w:rFonts w:ascii="Book Antiqua" w:hAnsi="Book Antiqua" w:cs="Times New Roman"/>
        </w:rPr>
        <w:t xml:space="preserve"> can be considered. </w:t>
      </w:r>
    </w:p>
    <w:p w:rsidR="0010641C" w:rsidRPr="00276554" w:rsidRDefault="0010641C" w:rsidP="00042F50">
      <w:pPr>
        <w:pStyle w:val="Pa10"/>
        <w:adjustRightInd/>
        <w:snapToGrid w:val="0"/>
        <w:spacing w:line="360" w:lineRule="auto"/>
        <w:ind w:firstLine="220"/>
        <w:jc w:val="both"/>
        <w:rPr>
          <w:rFonts w:ascii="Book Antiqua" w:eastAsia="宋体" w:hAnsi="Book Antiqua" w:cs="Times New Roman"/>
          <w:lang w:eastAsia="zh-CN"/>
        </w:rPr>
      </w:pPr>
      <w:r w:rsidRPr="00276554">
        <w:rPr>
          <w:rFonts w:ascii="Book Antiqua" w:hAnsi="Book Antiqua" w:cs="Times New Roman"/>
        </w:rPr>
        <w:t xml:space="preserve">Additionally, small bowel SMTs can be resected </w:t>
      </w:r>
      <w:proofErr w:type="spellStart"/>
      <w:r w:rsidRPr="00276554">
        <w:rPr>
          <w:rFonts w:ascii="Book Antiqua" w:hAnsi="Book Antiqua" w:cs="Times New Roman"/>
        </w:rPr>
        <w:t>intracorporeally</w:t>
      </w:r>
      <w:proofErr w:type="spellEnd"/>
      <w:r w:rsidRPr="00276554">
        <w:rPr>
          <w:rFonts w:ascii="Book Antiqua" w:hAnsi="Book Antiqua" w:cs="Times New Roman"/>
        </w:rPr>
        <w:t xml:space="preserve"> or </w:t>
      </w:r>
      <w:proofErr w:type="spellStart"/>
      <w:r w:rsidRPr="00276554">
        <w:rPr>
          <w:rFonts w:ascii="Book Antiqua" w:hAnsi="Book Antiqua" w:cs="Times New Roman"/>
        </w:rPr>
        <w:t>extracorporeally</w:t>
      </w:r>
      <w:proofErr w:type="spellEnd"/>
      <w:r w:rsidRPr="00276554">
        <w:rPr>
          <w:rFonts w:ascii="Book Antiqua" w:hAnsi="Book Antiqua" w:cs="Times New Roman"/>
        </w:rPr>
        <w:t xml:space="preserve"> depending on the surgeon’s preference. Either extracorporeal or </w:t>
      </w:r>
      <w:proofErr w:type="spellStart"/>
      <w:r w:rsidRPr="00276554">
        <w:rPr>
          <w:rFonts w:ascii="Book Antiqua" w:hAnsi="Book Antiqua" w:cs="Times New Roman"/>
        </w:rPr>
        <w:t>intracorporeal</w:t>
      </w:r>
      <w:proofErr w:type="spellEnd"/>
      <w:r w:rsidRPr="00276554">
        <w:rPr>
          <w:rFonts w:ascii="Book Antiqua" w:hAnsi="Book Antiqua" w:cs="Times New Roman"/>
        </w:rPr>
        <w:t xml:space="preserve"> resection can be performed through an umbilical port site even if the tumor is </w:t>
      </w:r>
      <w:proofErr w:type="gramStart"/>
      <w:r w:rsidRPr="00276554">
        <w:rPr>
          <w:rFonts w:ascii="Book Antiqua" w:hAnsi="Book Antiqua" w:cs="Times New Roman"/>
        </w:rPr>
        <w:t>large</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6,9]</w:t>
      </w:r>
      <w:r w:rsidRPr="00276554">
        <w:rPr>
          <w:rFonts w:ascii="Book Antiqua" w:hAnsi="Book Antiqua" w:cs="Times New Roman"/>
        </w:rPr>
        <w:t xml:space="preserve">, but surgeons should be careful to prevent iatrogenic spillage of tumors during the laparoscopic approach. If tumor invasion to an adjacent organ is suspected, open conversion </w:t>
      </w:r>
      <w:r w:rsidR="00E141C1" w:rsidRPr="00276554">
        <w:rPr>
          <w:rFonts w:ascii="Book Antiqua" w:hAnsi="Book Antiqua" w:cs="Times New Roman"/>
        </w:rPr>
        <w:t>should be seriously considered.</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10641C" w:rsidP="00042F50">
      <w:pPr>
        <w:pStyle w:val="Pa10"/>
        <w:adjustRightInd/>
        <w:snapToGrid w:val="0"/>
        <w:spacing w:line="360" w:lineRule="auto"/>
        <w:jc w:val="both"/>
        <w:rPr>
          <w:rFonts w:ascii="Book Antiqua" w:hAnsi="Book Antiqua" w:cs="Times New Roman"/>
          <w:b/>
          <w:i/>
          <w:color w:val="00B050"/>
        </w:rPr>
      </w:pPr>
      <w:r w:rsidRPr="00276554">
        <w:rPr>
          <w:rFonts w:ascii="Book Antiqua" w:eastAsiaTheme="minorEastAsia" w:hAnsi="Book Antiqua" w:cs="Times New Roman"/>
          <w:b/>
          <w:i/>
          <w:kern w:val="2"/>
        </w:rPr>
        <w:t>Reduced port surgeries for SMTs</w:t>
      </w:r>
    </w:p>
    <w:p w:rsidR="0010641C" w:rsidRPr="00276554" w:rsidRDefault="0010641C" w:rsidP="00042F50">
      <w:pPr>
        <w:pStyle w:val="Pa10"/>
        <w:adjustRightInd/>
        <w:snapToGrid w:val="0"/>
        <w:spacing w:line="360" w:lineRule="auto"/>
        <w:jc w:val="both"/>
        <w:rPr>
          <w:rFonts w:ascii="Book Antiqua" w:hAnsi="Book Antiqua" w:cs="Times New Roman"/>
        </w:rPr>
      </w:pPr>
      <w:r w:rsidRPr="00276554">
        <w:rPr>
          <w:rFonts w:ascii="Book Antiqua" w:hAnsi="Book Antiqua" w:cs="Times New Roman"/>
        </w:rPr>
        <w:t xml:space="preserve">Recently, laparoscopic surgeries have been modified to reduce invasiveness and improve </w:t>
      </w:r>
      <w:proofErr w:type="spellStart"/>
      <w:r w:rsidRPr="00276554">
        <w:rPr>
          <w:rFonts w:ascii="Book Antiqua" w:hAnsi="Book Antiqua" w:cs="Times New Roman"/>
        </w:rPr>
        <w:t>cosmesis</w:t>
      </w:r>
      <w:proofErr w:type="spellEnd"/>
      <w:r w:rsidRPr="00276554">
        <w:rPr>
          <w:rFonts w:ascii="Book Antiqua" w:hAnsi="Book Antiqua" w:cs="Times New Roman"/>
        </w:rPr>
        <w:t xml:space="preserve">. With this paradigm, reduced port surgeries, including single-incision laparoscopic surgery, are applied to the surgical resection of </w:t>
      </w:r>
      <w:proofErr w:type="gramStart"/>
      <w:r w:rsidRPr="00276554">
        <w:rPr>
          <w:rFonts w:ascii="Book Antiqua" w:hAnsi="Book Antiqua" w:cs="Times New Roman"/>
        </w:rPr>
        <w:t>SMTs</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80-84]</w:t>
      </w:r>
      <w:r w:rsidRPr="00276554">
        <w:rPr>
          <w:rFonts w:ascii="Book Antiqua" w:hAnsi="Book Antiqua" w:cs="Times New Roman"/>
        </w:rPr>
        <w:t>. As a transitional procedure from conventional lap</w:t>
      </w:r>
      <w:r w:rsidR="00205680" w:rsidRPr="00276554">
        <w:rPr>
          <w:rFonts w:ascii="Book Antiqua" w:hAnsi="Book Antiqua" w:cs="Times New Roman"/>
        </w:rPr>
        <w:t>aroscopic surgery, Hirano</w:t>
      </w:r>
      <w:r w:rsidR="00205680" w:rsidRPr="00276554">
        <w:rPr>
          <w:rFonts w:ascii="Book Antiqua" w:hAnsi="Book Antiqua" w:cs="Times New Roman"/>
          <w:i/>
        </w:rPr>
        <w:t xml:space="preserve"> et al</w:t>
      </w:r>
      <w:r w:rsidRPr="00276554">
        <w:rPr>
          <w:rFonts w:ascii="Book Antiqua" w:hAnsi="Book Antiqua" w:cs="Times New Roman"/>
          <w:noProof/>
          <w:vertAlign w:val="superscript"/>
        </w:rPr>
        <w:t>[80]</w:t>
      </w:r>
      <w:r w:rsidRPr="00276554">
        <w:rPr>
          <w:rFonts w:ascii="Book Antiqua" w:hAnsi="Book Antiqua" w:cs="Times New Roman"/>
        </w:rPr>
        <w:t xml:space="preserve"> reported their experience with reduced port surgery, which requires a 25 mm umbilical incision and a 2 mm extra incision. In this procedure, a mini-loop retractor was inserted through the extra po</w:t>
      </w:r>
      <w:r w:rsidR="00205680" w:rsidRPr="00276554">
        <w:rPr>
          <w:rFonts w:ascii="Book Antiqua" w:hAnsi="Book Antiqua" w:cs="Times New Roman"/>
        </w:rPr>
        <w:t>rt. In comparison, Sasaki</w:t>
      </w:r>
      <w:r w:rsidR="00205680" w:rsidRPr="00276554">
        <w:rPr>
          <w:rFonts w:ascii="Book Antiqua" w:hAnsi="Book Antiqua" w:cs="Times New Roman"/>
          <w:i/>
        </w:rPr>
        <w:t xml:space="preserve"> 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82]</w:t>
      </w:r>
      <w:r w:rsidRPr="00276554">
        <w:rPr>
          <w:rFonts w:ascii="Book Antiqua" w:hAnsi="Book Antiqua" w:cs="Times New Roman"/>
        </w:rPr>
        <w:t xml:space="preserve"> reported single-incision laparoscopic surgery for three SMT cases. However, they only used conventional laparoscopic instruments, and this procedure can only be used for small lesions at favorable loca</w:t>
      </w:r>
      <w:r w:rsidRPr="00276554">
        <w:rPr>
          <w:rFonts w:ascii="Book Antiqua" w:hAnsi="Book Antiqua" w:cs="Times New Roman"/>
        </w:rPr>
        <w:softHyphen/>
        <w:t>tions (</w:t>
      </w:r>
      <w:r w:rsidR="00B942E8" w:rsidRPr="00276554">
        <w:rPr>
          <w:rFonts w:ascii="Book Antiqua" w:hAnsi="Book Antiqua" w:cs="Times New Roman"/>
          <w:i/>
        </w:rPr>
        <w:t>e.g.</w:t>
      </w:r>
      <w:r w:rsidRPr="00276554">
        <w:rPr>
          <w:rFonts w:ascii="Book Antiqua" w:hAnsi="Book Antiqua" w:cs="Times New Roman"/>
        </w:rPr>
        <w:t xml:space="preserve">, the anterior wall or greater curvature of the </w:t>
      </w:r>
      <w:r w:rsidRPr="00276554">
        <w:rPr>
          <w:rFonts w:ascii="Book Antiqua" w:hAnsi="Book Antiqua" w:cs="Times New Roman"/>
        </w:rPr>
        <w:lastRenderedPageBreak/>
        <w:t>body). In contras</w:t>
      </w:r>
      <w:r w:rsidR="00205680" w:rsidRPr="00276554">
        <w:rPr>
          <w:rFonts w:ascii="Book Antiqua" w:hAnsi="Book Antiqua" w:cs="Times New Roman"/>
        </w:rPr>
        <w:t xml:space="preserve">t, </w:t>
      </w:r>
      <w:proofErr w:type="spellStart"/>
      <w:r w:rsidR="00205680" w:rsidRPr="00276554">
        <w:rPr>
          <w:rFonts w:ascii="Book Antiqua" w:hAnsi="Book Antiqua" w:cs="Times New Roman"/>
        </w:rPr>
        <w:t>Henckens</w:t>
      </w:r>
      <w:proofErr w:type="spellEnd"/>
      <w:r w:rsidR="00205680" w:rsidRPr="00276554">
        <w:rPr>
          <w:rFonts w:ascii="Book Antiqua" w:hAnsi="Book Antiqua" w:cs="Times New Roman"/>
        </w:rPr>
        <w:t xml:space="preserve"> </w:t>
      </w:r>
      <w:r w:rsidR="00205680" w:rsidRPr="00276554">
        <w:rPr>
          <w:rFonts w:ascii="Book Antiqua" w:hAnsi="Book Antiqua" w:cs="Times New Roman"/>
          <w:i/>
        </w:rPr>
        <w:t xml:space="preserve">et </w:t>
      </w:r>
      <w:proofErr w:type="gramStart"/>
      <w:r w:rsidR="00205680" w:rsidRPr="00276554">
        <w:rPr>
          <w:rFonts w:ascii="Book Antiqua" w:hAnsi="Book Antiqua" w:cs="Times New Roman"/>
          <w:i/>
        </w:rPr>
        <w:t>al</w:t>
      </w:r>
      <w:r w:rsidRPr="00276554">
        <w:rPr>
          <w:rFonts w:ascii="Book Antiqua" w:hAnsi="Book Antiqua" w:cs="Times New Roman"/>
          <w:noProof/>
          <w:vertAlign w:val="superscript"/>
        </w:rPr>
        <w:t>[</w:t>
      </w:r>
      <w:proofErr w:type="gramEnd"/>
      <w:r w:rsidRPr="00276554">
        <w:rPr>
          <w:rFonts w:ascii="Book Antiqua" w:hAnsi="Book Antiqua" w:cs="Times New Roman"/>
          <w:noProof/>
          <w:vertAlign w:val="superscript"/>
        </w:rPr>
        <w:t>81]</w:t>
      </w:r>
      <w:r w:rsidRPr="00276554">
        <w:rPr>
          <w:rFonts w:ascii="Book Antiqua" w:hAnsi="Book Antiqua" w:cs="Times New Roman"/>
        </w:rPr>
        <w:t xml:space="preserve"> carried out single-incision laparoscopic surgery for a tumor located on the posterior wall by using double-bended instruments. The double-bended shape makes it possible to perform manipulations with minimal conflict between instruments passing through the single incision. The single-incision laparoscopic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approach was developed as another way to address the technically demanding location of the </w:t>
      </w:r>
      <w:proofErr w:type="gramStart"/>
      <w:r w:rsidRPr="00276554">
        <w:rPr>
          <w:rFonts w:ascii="Book Antiqua" w:hAnsi="Book Antiqua" w:cs="Times New Roman"/>
        </w:rPr>
        <w:t>tumor</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75]</w:t>
      </w:r>
      <w:r w:rsidRPr="00276554">
        <w:rPr>
          <w:rFonts w:ascii="Book Antiqua" w:hAnsi="Book Antiqua" w:cs="Times New Roman"/>
        </w:rPr>
        <w:t xml:space="preserve">. Applying the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approach to single-incision laparoscopic surgery makes it easier to access high-lying gastric SMTs (</w:t>
      </w:r>
      <w:r w:rsidR="00E141C1" w:rsidRPr="00276554">
        <w:rPr>
          <w:rFonts w:ascii="Book Antiqua" w:hAnsi="Book Antiqua" w:cs="Times New Roman"/>
          <w:i/>
        </w:rPr>
        <w:t>i.e.</w:t>
      </w:r>
      <w:r w:rsidRPr="00276554">
        <w:rPr>
          <w:rFonts w:ascii="Book Antiqua" w:hAnsi="Book Antiqua" w:cs="Times New Roman"/>
        </w:rPr>
        <w:t xml:space="preserve">, SMTs of the fundus, </w:t>
      </w:r>
      <w:proofErr w:type="spellStart"/>
      <w:r w:rsidRPr="00276554">
        <w:rPr>
          <w:rFonts w:ascii="Book Antiqua" w:hAnsi="Book Antiqua" w:cs="Times New Roman"/>
        </w:rPr>
        <w:t>cardia</w:t>
      </w:r>
      <w:proofErr w:type="spellEnd"/>
      <w:r w:rsidR="00E141C1" w:rsidRPr="00276554">
        <w:rPr>
          <w:rFonts w:ascii="Book Antiqua" w:hAnsi="Book Antiqua" w:cs="Times New Roman"/>
        </w:rPr>
        <w:t xml:space="preserve">, and </w:t>
      </w:r>
      <w:proofErr w:type="spellStart"/>
      <w:r w:rsidR="00E141C1" w:rsidRPr="00276554">
        <w:rPr>
          <w:rFonts w:ascii="Book Antiqua" w:hAnsi="Book Antiqua" w:cs="Times New Roman"/>
        </w:rPr>
        <w:t>esophagogastric</w:t>
      </w:r>
      <w:proofErr w:type="spellEnd"/>
      <w:r w:rsidR="00E141C1" w:rsidRPr="00276554">
        <w:rPr>
          <w:rFonts w:ascii="Book Antiqua" w:hAnsi="Book Antiqua" w:cs="Times New Roman"/>
        </w:rPr>
        <w:t xml:space="preserve"> junction</w:t>
      </w:r>
      <w:proofErr w:type="gramStart"/>
      <w:r w:rsidR="00E141C1" w:rsidRPr="00276554">
        <w:rPr>
          <w:rFonts w:ascii="Book Antiqua" w:hAnsi="Book Antiqua" w:cs="Times New Roman"/>
        </w:rPr>
        <w:t>)</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64,68,70,</w:t>
      </w:r>
      <w:r w:rsidRPr="00276554">
        <w:rPr>
          <w:rFonts w:ascii="Book Antiqua" w:hAnsi="Book Antiqua" w:cs="Times New Roman"/>
          <w:noProof/>
          <w:vertAlign w:val="superscript"/>
        </w:rPr>
        <w:t>85]</w:t>
      </w:r>
      <w:r w:rsidRPr="00276554">
        <w:rPr>
          <w:rFonts w:ascii="Book Antiqua" w:hAnsi="Book Antiqua" w:cs="Times New Roman"/>
        </w:rPr>
        <w:t>. Despite these advances, however, reduced port surgery is still technically demanding, and great care must be taken against unwanted injury. At present, it is necessary to develop more innovative instruments and procedures to overcome the ergonomic difficulties of reduced port surgeries.</w:t>
      </w:r>
    </w:p>
    <w:p w:rsidR="0010641C" w:rsidRPr="00276554" w:rsidRDefault="0010641C" w:rsidP="00042F50">
      <w:pPr>
        <w:wordWrap/>
        <w:snapToGrid w:val="0"/>
        <w:spacing w:after="0" w:line="360" w:lineRule="auto"/>
        <w:rPr>
          <w:rFonts w:ascii="Book Antiqua" w:hAnsi="Book Antiqua"/>
          <w:b/>
          <w:i/>
          <w:sz w:val="24"/>
          <w:szCs w:val="24"/>
        </w:rPr>
      </w:pPr>
    </w:p>
    <w:p w:rsidR="0010641C" w:rsidRPr="00276554" w:rsidRDefault="0010641C" w:rsidP="00042F50">
      <w:pPr>
        <w:wordWrap/>
        <w:snapToGrid w:val="0"/>
        <w:spacing w:after="0" w:line="360" w:lineRule="auto"/>
        <w:rPr>
          <w:rFonts w:ascii="Book Antiqua" w:hAnsi="Book Antiqua"/>
          <w:b/>
          <w:i/>
          <w:sz w:val="24"/>
          <w:szCs w:val="24"/>
        </w:rPr>
      </w:pPr>
      <w:r w:rsidRPr="00276554">
        <w:rPr>
          <w:rFonts w:ascii="Book Antiqua" w:hAnsi="Book Antiqua"/>
          <w:b/>
          <w:i/>
          <w:sz w:val="24"/>
          <w:szCs w:val="24"/>
        </w:rPr>
        <w:t>Hybrid</w:t>
      </w:r>
      <w:r w:rsidR="00E141C1" w:rsidRPr="00276554">
        <w:rPr>
          <w:rFonts w:ascii="Book Antiqua" w:hAnsi="Book Antiqua"/>
          <w:b/>
          <w:i/>
          <w:sz w:val="24"/>
          <w:szCs w:val="24"/>
        </w:rPr>
        <w:t xml:space="preserve"> approach (endoscopy and lapa</w:t>
      </w:r>
      <w:r w:rsidR="000E0ABD">
        <w:rPr>
          <w:rFonts w:ascii="Book Antiqua" w:hAnsi="Book Antiqua"/>
          <w:b/>
          <w:i/>
          <w:sz w:val="24"/>
          <w:szCs w:val="24"/>
        </w:rPr>
        <w:t>roscopy</w:t>
      </w:r>
      <w:r w:rsidRPr="00276554">
        <w:rPr>
          <w:rFonts w:ascii="Book Antiqua" w:hAnsi="Book Antiqua"/>
          <w:b/>
          <w:i/>
          <w:sz w:val="24"/>
          <w:szCs w:val="24"/>
        </w:rPr>
        <w:t>)</w:t>
      </w:r>
    </w:p>
    <w:p w:rsidR="0010641C" w:rsidRPr="00276554" w:rsidRDefault="0010641C" w:rsidP="00042F50">
      <w:pPr>
        <w:pStyle w:val="Pa10"/>
        <w:adjustRightInd/>
        <w:snapToGrid w:val="0"/>
        <w:spacing w:line="360" w:lineRule="auto"/>
        <w:jc w:val="both"/>
        <w:rPr>
          <w:rFonts w:ascii="Book Antiqua" w:hAnsi="Book Antiqua" w:cs="Times New Roman"/>
        </w:rPr>
      </w:pPr>
      <w:r w:rsidRPr="00276554">
        <w:rPr>
          <w:rFonts w:ascii="Book Antiqua" w:hAnsi="Book Antiqua" w:cs="Times New Roman"/>
        </w:rPr>
        <w:t xml:space="preserve">Laparoscopic resection is the main stream of minimally invasive surgery for gastrointestinal SMTs, but it is difficult to localize small </w:t>
      </w:r>
      <w:proofErr w:type="spellStart"/>
      <w:r w:rsidRPr="00276554">
        <w:rPr>
          <w:rFonts w:ascii="Book Antiqua" w:hAnsi="Book Antiqua" w:cs="Times New Roman"/>
        </w:rPr>
        <w:t>endophytic</w:t>
      </w:r>
      <w:proofErr w:type="spellEnd"/>
      <w:r w:rsidRPr="00276554">
        <w:rPr>
          <w:rFonts w:ascii="Book Antiqua" w:hAnsi="Book Antiqua" w:cs="Times New Roman"/>
        </w:rPr>
        <w:t xml:space="preserve"> tumors by </w:t>
      </w:r>
      <w:proofErr w:type="gramStart"/>
      <w:r w:rsidRPr="00276554">
        <w:rPr>
          <w:rFonts w:ascii="Book Antiqua" w:hAnsi="Book Antiqua" w:cs="Times New Roman"/>
        </w:rPr>
        <w:t>laparoscopy</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86,87]</w:t>
      </w:r>
      <w:r w:rsidRPr="00276554">
        <w:rPr>
          <w:rFonts w:ascii="Book Antiqua" w:hAnsi="Book Antiqua" w:cs="Times New Roman"/>
        </w:rPr>
        <w:t xml:space="preserve">. In that sense, the endoscopic approach has advantages such as easy localization of the tumors and less invasiveness. However, it also carries a risk of bleeding, perforation, and less </w:t>
      </w:r>
      <w:proofErr w:type="spellStart"/>
      <w:proofErr w:type="gramStart"/>
      <w:r w:rsidRPr="00276554">
        <w:rPr>
          <w:rFonts w:ascii="Book Antiqua" w:hAnsi="Book Antiqua" w:cs="Times New Roman"/>
        </w:rPr>
        <w:t>radicality</w:t>
      </w:r>
      <w:proofErr w:type="spellEnd"/>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88]</w:t>
      </w:r>
      <w:r w:rsidRPr="00276554">
        <w:rPr>
          <w:rFonts w:ascii="Book Antiqua" w:hAnsi="Book Antiqua" w:cs="Times New Roman"/>
        </w:rPr>
        <w:t xml:space="preserve">. Therefore, to overcome these problems, investigators have developed several hybrid techniques that combine the laparoscopic method with endoscopic </w:t>
      </w:r>
      <w:proofErr w:type="gramStart"/>
      <w:r w:rsidRPr="00276554">
        <w:rPr>
          <w:rFonts w:ascii="Book Antiqua" w:hAnsi="Book Antiqua" w:cs="Times New Roman"/>
        </w:rPr>
        <w:t>procedures</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70,71,86-91]</w:t>
      </w:r>
      <w:r w:rsidRPr="00276554">
        <w:rPr>
          <w:rFonts w:ascii="Book Antiqua" w:hAnsi="Book Antiqua" w:cs="Times New Roman"/>
        </w:rPr>
        <w:t xml:space="preserve">. </w:t>
      </w:r>
    </w:p>
    <w:p w:rsidR="0010641C" w:rsidRPr="00276554" w:rsidRDefault="0010641C" w:rsidP="00042F50">
      <w:pPr>
        <w:pStyle w:val="Pa10"/>
        <w:adjustRightInd/>
        <w:snapToGrid w:val="0"/>
        <w:spacing w:line="360" w:lineRule="auto"/>
        <w:ind w:firstLineChars="100" w:firstLine="240"/>
        <w:jc w:val="both"/>
        <w:rPr>
          <w:rFonts w:ascii="Book Antiqua" w:hAnsi="Book Antiqua" w:cs="Times New Roman"/>
        </w:rPr>
      </w:pPr>
      <w:r w:rsidRPr="00276554">
        <w:rPr>
          <w:rFonts w:ascii="Book Antiqua" w:hAnsi="Book Antiqua" w:cs="Times New Roman"/>
        </w:rPr>
        <w:t xml:space="preserve">At the beginning, ESD was performed with laparoscopic instruments using the </w:t>
      </w:r>
      <w:proofErr w:type="spellStart"/>
      <w:r w:rsidRPr="00276554">
        <w:rPr>
          <w:rFonts w:ascii="Book Antiqua" w:hAnsi="Book Antiqua" w:cs="Times New Roman"/>
        </w:rPr>
        <w:t>intragastric</w:t>
      </w:r>
      <w:proofErr w:type="spellEnd"/>
      <w:r w:rsidRPr="00276554">
        <w:rPr>
          <w:rFonts w:ascii="Book Antiqua" w:hAnsi="Book Antiqua" w:cs="Times New Roman"/>
        </w:rPr>
        <w:t xml:space="preserve"> </w:t>
      </w:r>
      <w:proofErr w:type="gramStart"/>
      <w:r w:rsidRPr="00276554">
        <w:rPr>
          <w:rFonts w:ascii="Book Antiqua" w:hAnsi="Book Antiqua" w:cs="Times New Roman"/>
        </w:rPr>
        <w:t>approach</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70,71,90,91]</w:t>
      </w:r>
      <w:r w:rsidRPr="00276554">
        <w:rPr>
          <w:rFonts w:ascii="Book Antiqua" w:hAnsi="Book Antiqua" w:cs="Times New Roman"/>
        </w:rPr>
        <w:t xml:space="preserve">. If perforation occurred, it was repaired by the laparoscopic hand-sewing technique. The specimen was retrieved by endoscopy. </w:t>
      </w:r>
    </w:p>
    <w:p w:rsidR="005F7CC8" w:rsidRPr="00276554" w:rsidRDefault="0010641C" w:rsidP="00042F50">
      <w:pPr>
        <w:pStyle w:val="Pa10"/>
        <w:adjustRightInd/>
        <w:snapToGrid w:val="0"/>
        <w:spacing w:line="360" w:lineRule="auto"/>
        <w:ind w:firstLineChars="100" w:firstLine="240"/>
        <w:jc w:val="both"/>
        <w:rPr>
          <w:rFonts w:ascii="Book Antiqua" w:hAnsi="Book Antiqua" w:cs="Times New Roman"/>
          <w:color w:val="00B050"/>
        </w:rPr>
      </w:pPr>
      <w:r w:rsidRPr="00276554">
        <w:rPr>
          <w:rFonts w:ascii="Book Antiqua" w:hAnsi="Book Antiqua" w:cs="Times New Roman"/>
        </w:rPr>
        <w:t xml:space="preserve">Laparoscopic endoscopic cooperative surgery (LECS) is a sequential procedure in which, after ESD, the </w:t>
      </w:r>
      <w:proofErr w:type="spellStart"/>
      <w:r w:rsidRPr="00276554">
        <w:rPr>
          <w:rFonts w:ascii="Book Antiqua" w:hAnsi="Book Antiqua" w:cs="Times New Roman"/>
        </w:rPr>
        <w:t>seromuscular</w:t>
      </w:r>
      <w:proofErr w:type="spellEnd"/>
      <w:r w:rsidRPr="00276554">
        <w:rPr>
          <w:rFonts w:ascii="Book Antiqua" w:hAnsi="Book Antiqua" w:cs="Times New Roman"/>
        </w:rPr>
        <w:t xml:space="preserve"> layer is partially dissected </w:t>
      </w:r>
      <w:proofErr w:type="spellStart"/>
      <w:proofErr w:type="gramStart"/>
      <w:r w:rsidRPr="00276554">
        <w:rPr>
          <w:rFonts w:ascii="Book Antiqua" w:hAnsi="Book Antiqua" w:cs="Times New Roman"/>
        </w:rPr>
        <w:t>laparoscopically</w:t>
      </w:r>
      <w:proofErr w:type="spellEnd"/>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86-89]</w:t>
      </w:r>
      <w:r w:rsidRPr="00276554">
        <w:rPr>
          <w:rFonts w:ascii="Book Antiqua" w:hAnsi="Book Antiqua" w:cs="Times New Roman"/>
        </w:rPr>
        <w:t>. Laparoscopic linear staplers are then applied for</w:t>
      </w:r>
      <w:r w:rsidRPr="00276554">
        <w:rPr>
          <w:rFonts w:ascii="Book Antiqua" w:hAnsi="Book Antiqua" w:cs="Times New Roman"/>
          <w:color w:val="FF0000"/>
        </w:rPr>
        <w:t xml:space="preserve"> </w:t>
      </w:r>
      <w:r w:rsidRPr="00276554">
        <w:rPr>
          <w:rFonts w:ascii="Book Antiqua" w:hAnsi="Book Antiqua" w:cs="Times New Roman"/>
        </w:rPr>
        <w:t>resection of the tumor and closure of the gastric wall simultaneously, as in the eversion method (Figure 2</w:t>
      </w:r>
      <w:proofErr w:type="gramStart"/>
      <w:r w:rsidRPr="00276554">
        <w:rPr>
          <w:rFonts w:ascii="Book Antiqua" w:hAnsi="Book Antiqua" w:cs="Times New Roman"/>
        </w:rPr>
        <w:t>)</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88]</w:t>
      </w:r>
      <w:r w:rsidRPr="00276554">
        <w:rPr>
          <w:rFonts w:ascii="Book Antiqua" w:hAnsi="Book Antiqua" w:cs="Times New Roman"/>
        </w:rPr>
        <w:t>.</w:t>
      </w:r>
    </w:p>
    <w:p w:rsidR="0010641C"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t xml:space="preserve">In laparoscopy-assisted endoscopic full-thickness resection (LAEFR), after full-layer dissection is performed by endoscopy, the gastric defect is repaired by a laparoscopic suture </w:t>
      </w:r>
      <w:proofErr w:type="gramStart"/>
      <w:r w:rsidRPr="00276554">
        <w:rPr>
          <w:rFonts w:ascii="Book Antiqua" w:hAnsi="Book Antiqua" w:cs="Times New Roman"/>
        </w:rPr>
        <w:t>technique</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92]</w:t>
      </w:r>
      <w:r w:rsidRPr="00276554">
        <w:rPr>
          <w:rFonts w:ascii="Book Antiqua" w:hAnsi="Book Antiqua" w:cs="Times New Roman"/>
        </w:rPr>
        <w:t>.</w:t>
      </w:r>
      <w:r w:rsidRPr="00276554">
        <w:rPr>
          <w:rFonts w:ascii="Book Antiqua" w:hAnsi="Book Antiqua" w:cs="Times New Roman"/>
          <w:color w:val="00B050"/>
        </w:rPr>
        <w:t xml:space="preserve"> </w:t>
      </w:r>
    </w:p>
    <w:p w:rsidR="005F7CC8" w:rsidRPr="00276554" w:rsidRDefault="0010641C" w:rsidP="00042F50">
      <w:pPr>
        <w:pStyle w:val="Pa10"/>
        <w:adjustRightInd/>
        <w:snapToGrid w:val="0"/>
        <w:spacing w:line="360" w:lineRule="auto"/>
        <w:ind w:firstLine="220"/>
        <w:jc w:val="both"/>
        <w:rPr>
          <w:rFonts w:ascii="Book Antiqua" w:hAnsi="Book Antiqua" w:cs="Times New Roman"/>
        </w:rPr>
      </w:pPr>
      <w:r w:rsidRPr="00276554">
        <w:rPr>
          <w:rFonts w:ascii="Book Antiqua" w:hAnsi="Book Antiqua" w:cs="Times New Roman"/>
        </w:rPr>
        <w:lastRenderedPageBreak/>
        <w:t xml:space="preserve">Recently, Mitsui </w:t>
      </w:r>
      <w:r w:rsidRPr="00276554">
        <w:rPr>
          <w:rFonts w:ascii="Book Antiqua" w:hAnsi="Book Antiqua" w:cs="Times New Roman"/>
          <w:i/>
        </w:rPr>
        <w:t xml:space="preserve">et </w:t>
      </w:r>
      <w:proofErr w:type="gramStart"/>
      <w:r w:rsidRPr="00276554">
        <w:rPr>
          <w:rFonts w:ascii="Book Antiqua" w:hAnsi="Book Antiqua" w:cs="Times New Roman"/>
          <w:i/>
        </w:rPr>
        <w:t>al</w:t>
      </w:r>
      <w:r w:rsidR="00E141C1" w:rsidRPr="00276554">
        <w:rPr>
          <w:rFonts w:ascii="Book Antiqua" w:hAnsi="Book Antiqua" w:cs="Times New Roman"/>
          <w:noProof/>
          <w:vertAlign w:val="superscript"/>
        </w:rPr>
        <w:t>[</w:t>
      </w:r>
      <w:proofErr w:type="gramEnd"/>
      <w:r w:rsidR="00E141C1" w:rsidRPr="00276554">
        <w:rPr>
          <w:rFonts w:ascii="Book Antiqua" w:hAnsi="Book Antiqua" w:cs="Times New Roman"/>
          <w:noProof/>
          <w:vertAlign w:val="superscript"/>
        </w:rPr>
        <w:t>93,</w:t>
      </w:r>
      <w:r w:rsidRPr="00276554">
        <w:rPr>
          <w:rFonts w:ascii="Book Antiqua" w:hAnsi="Book Antiqua" w:cs="Times New Roman"/>
          <w:noProof/>
          <w:vertAlign w:val="superscript"/>
        </w:rPr>
        <w:t>94]</w:t>
      </w:r>
      <w:r w:rsidRPr="00276554">
        <w:rPr>
          <w:rFonts w:ascii="Book Antiqua" w:hAnsi="Book Antiqua" w:cs="Times New Roman"/>
        </w:rPr>
        <w:t xml:space="preserve"> reported non-exposed endoscopic wall-inversion surgery (NEWS) to prevent gastric luminal exposure, which can result in intra-abdominal contamination and peritoneal dissemination of the tumor. First, </w:t>
      </w:r>
      <w:proofErr w:type="spellStart"/>
      <w:r w:rsidRPr="00276554">
        <w:rPr>
          <w:rFonts w:ascii="Book Antiqua" w:hAnsi="Book Antiqua" w:cs="Times New Roman"/>
        </w:rPr>
        <w:t>seromuscular</w:t>
      </w:r>
      <w:proofErr w:type="spellEnd"/>
      <w:r w:rsidRPr="00276554">
        <w:rPr>
          <w:rFonts w:ascii="Book Antiqua" w:hAnsi="Book Antiqua" w:cs="Times New Roman"/>
        </w:rPr>
        <w:t xml:space="preserve"> dissection is performed </w:t>
      </w:r>
      <w:proofErr w:type="spellStart"/>
      <w:r w:rsidRPr="00276554">
        <w:rPr>
          <w:rFonts w:ascii="Book Antiqua" w:hAnsi="Book Antiqua" w:cs="Times New Roman"/>
        </w:rPr>
        <w:t>laparoscopically</w:t>
      </w:r>
      <w:proofErr w:type="spellEnd"/>
      <w:r w:rsidRPr="00276554">
        <w:rPr>
          <w:rFonts w:ascii="Book Antiqua" w:hAnsi="Book Antiqua" w:cs="Times New Roman"/>
        </w:rPr>
        <w:t xml:space="preserve">, followed by closure of the dissection line by laparoscopic suturing. Consequently, the dissected </w:t>
      </w:r>
      <w:proofErr w:type="spellStart"/>
      <w:r w:rsidRPr="00276554">
        <w:rPr>
          <w:rFonts w:ascii="Book Antiqua" w:hAnsi="Book Antiqua" w:cs="Times New Roman"/>
        </w:rPr>
        <w:t>seromuscular</w:t>
      </w:r>
      <w:proofErr w:type="spellEnd"/>
      <w:r w:rsidRPr="00276554">
        <w:rPr>
          <w:rFonts w:ascii="Book Antiqua" w:hAnsi="Book Antiqua" w:cs="Times New Roman"/>
        </w:rPr>
        <w:t xml:space="preserve"> area is </w:t>
      </w:r>
      <w:proofErr w:type="spellStart"/>
      <w:r w:rsidRPr="00276554">
        <w:rPr>
          <w:rFonts w:ascii="Book Antiqua" w:hAnsi="Book Antiqua" w:cs="Times New Roman"/>
        </w:rPr>
        <w:t>invaginated</w:t>
      </w:r>
      <w:proofErr w:type="spellEnd"/>
      <w:r w:rsidRPr="00276554">
        <w:rPr>
          <w:rFonts w:ascii="Book Antiqua" w:hAnsi="Book Antiqua" w:cs="Times New Roman"/>
        </w:rPr>
        <w:t xml:space="preserve"> toward the inside. Finally, the </w:t>
      </w:r>
      <w:proofErr w:type="spellStart"/>
      <w:r w:rsidRPr="00276554">
        <w:rPr>
          <w:rFonts w:ascii="Book Antiqua" w:hAnsi="Book Antiqua" w:cs="Times New Roman"/>
        </w:rPr>
        <w:t>invaginated</w:t>
      </w:r>
      <w:proofErr w:type="spellEnd"/>
      <w:r w:rsidRPr="00276554">
        <w:rPr>
          <w:rFonts w:ascii="Book Antiqua" w:hAnsi="Book Antiqua" w:cs="Times New Roman"/>
        </w:rPr>
        <w:t xml:space="preserve"> tumor is </w:t>
      </w:r>
      <w:proofErr w:type="spellStart"/>
      <w:r w:rsidRPr="00276554">
        <w:rPr>
          <w:rFonts w:ascii="Book Antiqua" w:hAnsi="Book Antiqua" w:cs="Times New Roman"/>
        </w:rPr>
        <w:t>resected</w:t>
      </w:r>
      <w:proofErr w:type="spellEnd"/>
      <w:r w:rsidRPr="00276554">
        <w:rPr>
          <w:rFonts w:ascii="Book Antiqua" w:hAnsi="Book Antiqua" w:cs="Times New Roman"/>
        </w:rPr>
        <w:t xml:space="preserve"> by the ESD technique (Figure 3)</w:t>
      </w:r>
      <w:r w:rsidR="00E141C1" w:rsidRPr="00276554">
        <w:rPr>
          <w:rFonts w:ascii="Book Antiqua" w:hAnsi="Book Antiqua" w:cs="Times New Roman"/>
          <w:noProof/>
          <w:vertAlign w:val="superscript"/>
        </w:rPr>
        <w:t xml:space="preserve"> [94]</w:t>
      </w:r>
      <w:r w:rsidRPr="00276554">
        <w:rPr>
          <w:rFonts w:ascii="Book Antiqua" w:hAnsi="Book Antiqua" w:cs="Times New Roman"/>
        </w:rPr>
        <w:t xml:space="preserve">. </w:t>
      </w:r>
    </w:p>
    <w:p w:rsidR="0010641C" w:rsidRPr="00276554" w:rsidRDefault="0010641C" w:rsidP="00042F50">
      <w:pPr>
        <w:wordWrap/>
        <w:snapToGrid w:val="0"/>
        <w:spacing w:after="0" w:line="360" w:lineRule="auto"/>
        <w:ind w:firstLineChars="100" w:firstLine="240"/>
        <w:rPr>
          <w:rFonts w:ascii="Book Antiqua" w:hAnsi="Book Antiqua" w:cs="Times New Roman"/>
          <w:sz w:val="24"/>
          <w:szCs w:val="24"/>
        </w:rPr>
      </w:pPr>
      <w:r w:rsidRPr="00276554">
        <w:rPr>
          <w:rFonts w:ascii="Book Antiqua" w:hAnsi="Book Antiqua" w:cs="Times New Roman"/>
          <w:sz w:val="24"/>
          <w:szCs w:val="24"/>
        </w:rPr>
        <w:t>Although all the cooperative procedures are a little different from each other,</w:t>
      </w:r>
      <w:r w:rsidRPr="00276554">
        <w:rPr>
          <w:rFonts w:ascii="Book Antiqua" w:hAnsi="Book Antiqua" w:cs="Times New Roman"/>
          <w:color w:val="00B050"/>
          <w:sz w:val="24"/>
          <w:szCs w:val="24"/>
        </w:rPr>
        <w:t xml:space="preserve"> </w:t>
      </w:r>
      <w:r w:rsidRPr="00276554">
        <w:rPr>
          <w:rFonts w:ascii="Book Antiqua" w:hAnsi="Book Antiqua" w:cs="Times New Roman"/>
          <w:sz w:val="24"/>
          <w:szCs w:val="24"/>
        </w:rPr>
        <w:t>the common advantage is minimizing the loss of normal tissue by precise localization with endoscopy.</w:t>
      </w:r>
      <w:r w:rsidRPr="00276554">
        <w:rPr>
          <w:rFonts w:ascii="Book Antiqua" w:hAnsi="Book Antiqua" w:cs="Times New Roman"/>
          <w:color w:val="00B050"/>
          <w:sz w:val="24"/>
          <w:szCs w:val="24"/>
        </w:rPr>
        <w:t xml:space="preserve"> </w:t>
      </w:r>
    </w:p>
    <w:p w:rsidR="0010641C" w:rsidRPr="00276554" w:rsidRDefault="0010641C" w:rsidP="00042F50">
      <w:pPr>
        <w:wordWrap/>
        <w:snapToGrid w:val="0"/>
        <w:spacing w:after="0" w:line="360" w:lineRule="auto"/>
        <w:rPr>
          <w:rFonts w:ascii="Book Antiqua" w:hAnsi="Book Antiqua"/>
          <w:sz w:val="24"/>
          <w:szCs w:val="24"/>
        </w:rPr>
      </w:pPr>
    </w:p>
    <w:p w:rsidR="0010641C" w:rsidRPr="00276554" w:rsidRDefault="00E141C1" w:rsidP="00042F50">
      <w:pPr>
        <w:wordWrap/>
        <w:snapToGrid w:val="0"/>
        <w:spacing w:after="0" w:line="360" w:lineRule="auto"/>
        <w:rPr>
          <w:rFonts w:ascii="Book Antiqua" w:hAnsi="Book Antiqua"/>
          <w:b/>
          <w:i/>
          <w:sz w:val="24"/>
          <w:szCs w:val="24"/>
        </w:rPr>
      </w:pPr>
      <w:r w:rsidRPr="00276554">
        <w:rPr>
          <w:rFonts w:ascii="Book Antiqua" w:hAnsi="Book Antiqua"/>
          <w:b/>
          <w:i/>
          <w:sz w:val="24"/>
          <w:szCs w:val="24"/>
        </w:rPr>
        <w:t>Robotic surgery</w:t>
      </w:r>
    </w:p>
    <w:p w:rsidR="0010641C" w:rsidRPr="00276554" w:rsidRDefault="0010641C" w:rsidP="00042F50">
      <w:pPr>
        <w:wordWrap/>
        <w:snapToGrid w:val="0"/>
        <w:spacing w:after="0" w:line="360" w:lineRule="auto"/>
        <w:rPr>
          <w:rFonts w:ascii="Book Antiqua" w:hAnsi="Book Antiqua" w:cs="Times New Roman"/>
          <w:sz w:val="24"/>
          <w:szCs w:val="24"/>
        </w:rPr>
      </w:pPr>
      <w:r w:rsidRPr="00276554">
        <w:rPr>
          <w:rFonts w:ascii="Book Antiqua" w:hAnsi="Book Antiqua" w:cs="Times New Roman"/>
          <w:sz w:val="24"/>
          <w:szCs w:val="24"/>
        </w:rPr>
        <w:t>Although the role of robotic surgery using the da Vinci Surgical System (Intuitive Surgical Inc., Sunnyvale, CA) has been established for intra-abdominal procedures, few studies have evaluated the efficacy of robotic surgery for SMTs</w:t>
      </w:r>
      <w:r w:rsidR="00E141C1" w:rsidRPr="00276554">
        <w:rPr>
          <w:rFonts w:ascii="Book Antiqua" w:hAnsi="Book Antiqua" w:cs="Times New Roman"/>
          <w:noProof/>
          <w:sz w:val="24"/>
          <w:szCs w:val="24"/>
          <w:vertAlign w:val="superscript"/>
        </w:rPr>
        <w:t>[95,96]</w:t>
      </w:r>
      <w:r w:rsidRPr="00276554">
        <w:rPr>
          <w:rFonts w:ascii="Book Antiqua" w:hAnsi="Book Antiqua" w:cs="Times New Roman"/>
          <w:sz w:val="24"/>
          <w:szCs w:val="24"/>
        </w:rPr>
        <w:t xml:space="preserve">. Moriyama </w:t>
      </w:r>
      <w:r w:rsidRPr="00276554">
        <w:rPr>
          <w:rFonts w:ascii="Book Antiqua" w:hAnsi="Book Antiqua" w:cs="Times New Roman"/>
          <w:i/>
          <w:sz w:val="24"/>
          <w:szCs w:val="24"/>
        </w:rPr>
        <w:t>et al</w:t>
      </w:r>
      <w:r w:rsidRPr="00276554">
        <w:rPr>
          <w:rFonts w:ascii="Book Antiqua" w:hAnsi="Book Antiqua" w:cs="Times New Roman"/>
          <w:noProof/>
          <w:sz w:val="24"/>
          <w:szCs w:val="24"/>
          <w:vertAlign w:val="superscript"/>
        </w:rPr>
        <w:t>[96]</w:t>
      </w:r>
      <w:r w:rsidRPr="00276554">
        <w:rPr>
          <w:rFonts w:ascii="Book Antiqua" w:hAnsi="Book Antiqua" w:cs="Times New Roman"/>
          <w:sz w:val="24"/>
          <w:szCs w:val="24"/>
        </w:rPr>
        <w:t xml:space="preserve"> suggested that the benefit of robotic surgery is its ergonomic superiority, which permits more appropriate surgical margins. The articulated robotic arms are able to </w:t>
      </w:r>
      <w:r w:rsidRPr="00276554">
        <w:rPr>
          <w:rFonts w:ascii="Book Antiqua" w:hAnsi="Book Antiqua" w:cs="Times New Roman"/>
          <w:color w:val="000000" w:themeColor="text1"/>
          <w:sz w:val="24"/>
          <w:szCs w:val="24"/>
        </w:rPr>
        <w:t xml:space="preserve">make </w:t>
      </w:r>
      <w:r w:rsidRPr="00276554">
        <w:rPr>
          <w:rFonts w:ascii="Book Antiqua" w:hAnsi="Book Antiqua" w:cs="Times New Roman"/>
          <w:sz w:val="24"/>
          <w:szCs w:val="24"/>
        </w:rPr>
        <w:t>even resection margins around the round shape of SMTs</w:t>
      </w:r>
      <w:r w:rsidRPr="00276554">
        <w:rPr>
          <w:rFonts w:ascii="Book Antiqua" w:hAnsi="Book Antiqua" w:cs="Times New Roman"/>
          <w:color w:val="000000" w:themeColor="text1"/>
          <w:sz w:val="24"/>
          <w:szCs w:val="24"/>
        </w:rPr>
        <w:t xml:space="preserve">. If the tumor </w:t>
      </w:r>
      <w:r w:rsidRPr="00276554">
        <w:rPr>
          <w:rFonts w:ascii="Book Antiqua" w:hAnsi="Book Antiqua" w:cs="Times New Roman"/>
          <w:sz w:val="24"/>
          <w:szCs w:val="24"/>
        </w:rPr>
        <w:t xml:space="preserve">is located on the </w:t>
      </w:r>
      <w:proofErr w:type="spellStart"/>
      <w:r w:rsidRPr="00276554">
        <w:rPr>
          <w:rFonts w:ascii="Book Antiqua" w:hAnsi="Book Antiqua" w:cs="Times New Roman"/>
          <w:sz w:val="24"/>
          <w:szCs w:val="24"/>
        </w:rPr>
        <w:t>esophagogastric</w:t>
      </w:r>
      <w:proofErr w:type="spellEnd"/>
      <w:r w:rsidRPr="00276554">
        <w:rPr>
          <w:rFonts w:ascii="Book Antiqua" w:hAnsi="Book Antiqua" w:cs="Times New Roman"/>
          <w:sz w:val="24"/>
          <w:szCs w:val="24"/>
        </w:rPr>
        <w:t xml:space="preserve"> junction or the pylorus, an even resection margin can prevent stenosis of the gastric lumen.</w:t>
      </w:r>
      <w:r w:rsidRPr="00276554">
        <w:rPr>
          <w:rFonts w:ascii="Book Antiqua" w:hAnsi="Book Antiqua" w:cs="Times New Roman"/>
          <w:color w:val="00B050"/>
          <w:sz w:val="24"/>
          <w:szCs w:val="24"/>
        </w:rPr>
        <w:t xml:space="preserve"> </w:t>
      </w:r>
      <w:r w:rsidRPr="00276554">
        <w:rPr>
          <w:rFonts w:ascii="Book Antiqua" w:hAnsi="Book Antiqua" w:cs="Times New Roman"/>
          <w:sz w:val="24"/>
          <w:szCs w:val="24"/>
        </w:rPr>
        <w:t xml:space="preserve">However, this advantage is not </w:t>
      </w:r>
      <w:proofErr w:type="gramStart"/>
      <w:r w:rsidRPr="00276554">
        <w:rPr>
          <w:rFonts w:ascii="Book Antiqua" w:hAnsi="Book Antiqua" w:cs="Times New Roman"/>
          <w:sz w:val="24"/>
          <w:szCs w:val="24"/>
        </w:rPr>
        <w:t>definitive</w:t>
      </w:r>
      <w:r w:rsidR="00E141C1" w:rsidRPr="00276554">
        <w:rPr>
          <w:rFonts w:ascii="Book Antiqua" w:hAnsi="Book Antiqua" w:cs="Times New Roman"/>
          <w:noProof/>
          <w:sz w:val="24"/>
          <w:szCs w:val="24"/>
          <w:vertAlign w:val="superscript"/>
        </w:rPr>
        <w:t>[</w:t>
      </w:r>
      <w:proofErr w:type="gramEnd"/>
      <w:r w:rsidR="00E141C1" w:rsidRPr="00276554">
        <w:rPr>
          <w:rFonts w:ascii="Book Antiqua" w:hAnsi="Book Antiqua" w:cs="Times New Roman"/>
          <w:noProof/>
          <w:sz w:val="24"/>
          <w:szCs w:val="24"/>
          <w:vertAlign w:val="superscript"/>
        </w:rPr>
        <w:t>9]</w:t>
      </w:r>
      <w:r w:rsidRPr="00276554">
        <w:rPr>
          <w:rFonts w:ascii="Book Antiqua" w:hAnsi="Book Antiqua" w:cs="Times New Roman"/>
          <w:sz w:val="24"/>
          <w:szCs w:val="24"/>
        </w:rPr>
        <w:t>, because experienced surgeons can make adequate and precise margins in the conventional laparoscopic setting</w:t>
      </w:r>
      <w:r w:rsidR="00E141C1" w:rsidRPr="00276554">
        <w:rPr>
          <w:rFonts w:ascii="Book Antiqua" w:hAnsi="Book Antiqua" w:cs="Times New Roman"/>
          <w:noProof/>
          <w:sz w:val="24"/>
          <w:szCs w:val="24"/>
          <w:vertAlign w:val="superscript"/>
        </w:rPr>
        <w:t>[2]</w:t>
      </w:r>
      <w:r w:rsidRPr="00276554">
        <w:rPr>
          <w:rFonts w:ascii="Book Antiqua" w:hAnsi="Book Antiqua" w:cs="Times New Roman"/>
          <w:sz w:val="24"/>
          <w:szCs w:val="24"/>
        </w:rPr>
        <w:t xml:space="preserve">. In addition, several cooperative procedures can achieve the same benefit as robotic surgery with less cost. </w:t>
      </w:r>
    </w:p>
    <w:p w:rsidR="0010641C" w:rsidRPr="00276554" w:rsidRDefault="0010641C" w:rsidP="00042F50">
      <w:pPr>
        <w:wordWrap/>
        <w:snapToGrid w:val="0"/>
        <w:spacing w:after="0" w:line="360" w:lineRule="auto"/>
        <w:ind w:firstLine="195"/>
        <w:rPr>
          <w:rFonts w:ascii="Book Antiqua" w:hAnsi="Book Antiqua" w:cs="Times New Roman"/>
          <w:sz w:val="24"/>
          <w:szCs w:val="24"/>
        </w:rPr>
      </w:pPr>
      <w:r w:rsidRPr="00276554">
        <w:rPr>
          <w:rFonts w:ascii="Book Antiqua" w:hAnsi="Book Antiqua" w:cs="Times New Roman"/>
          <w:sz w:val="24"/>
          <w:szCs w:val="24"/>
        </w:rPr>
        <w:t xml:space="preserve">Even regarding </w:t>
      </w:r>
      <w:proofErr w:type="spellStart"/>
      <w:r w:rsidRPr="00276554">
        <w:rPr>
          <w:rFonts w:ascii="Book Antiqua" w:hAnsi="Book Antiqua" w:cs="Times New Roman"/>
          <w:sz w:val="24"/>
          <w:szCs w:val="24"/>
        </w:rPr>
        <w:t>cosmesis</w:t>
      </w:r>
      <w:proofErr w:type="spellEnd"/>
      <w:r w:rsidRPr="00276554">
        <w:rPr>
          <w:rFonts w:ascii="Book Antiqua" w:hAnsi="Book Antiqua" w:cs="Times New Roman"/>
          <w:sz w:val="24"/>
          <w:szCs w:val="24"/>
        </w:rPr>
        <w:t>, robotic surgery does not reduce the number of ports or the size of the trocar required.</w:t>
      </w:r>
      <w:r w:rsidRPr="00276554">
        <w:rPr>
          <w:rFonts w:ascii="Book Antiqua" w:hAnsi="Book Antiqua" w:cs="Times New Roman"/>
          <w:color w:val="00B050"/>
          <w:sz w:val="24"/>
          <w:szCs w:val="24"/>
        </w:rPr>
        <w:t xml:space="preserve"> </w:t>
      </w:r>
      <w:r w:rsidRPr="00276554">
        <w:rPr>
          <w:rFonts w:ascii="Book Antiqua" w:hAnsi="Book Antiqua" w:cs="Times New Roman"/>
          <w:sz w:val="24"/>
          <w:szCs w:val="24"/>
        </w:rPr>
        <w:t xml:space="preserve">Moreover, if a stapling procedure is needed, another port must be established, because robotic stapling devices are not available </w:t>
      </w:r>
      <w:proofErr w:type="gramStart"/>
      <w:r w:rsidRPr="00276554">
        <w:rPr>
          <w:rFonts w:ascii="Book Antiqua" w:hAnsi="Book Antiqua" w:cs="Times New Roman"/>
          <w:sz w:val="24"/>
          <w:szCs w:val="24"/>
        </w:rPr>
        <w:t>yet</w:t>
      </w:r>
      <w:r w:rsidR="00E141C1" w:rsidRPr="00276554">
        <w:rPr>
          <w:rFonts w:ascii="Book Antiqua" w:hAnsi="Book Antiqua" w:cs="Times New Roman"/>
          <w:noProof/>
          <w:sz w:val="24"/>
          <w:szCs w:val="24"/>
          <w:vertAlign w:val="superscript"/>
        </w:rPr>
        <w:t>[</w:t>
      </w:r>
      <w:proofErr w:type="gramEnd"/>
      <w:r w:rsidR="00E141C1" w:rsidRPr="00276554">
        <w:rPr>
          <w:rFonts w:ascii="Book Antiqua" w:hAnsi="Book Antiqua" w:cs="Times New Roman"/>
          <w:noProof/>
          <w:sz w:val="24"/>
          <w:szCs w:val="24"/>
          <w:vertAlign w:val="superscript"/>
        </w:rPr>
        <w:t>96]</w:t>
      </w:r>
      <w:r w:rsidRPr="00276554">
        <w:rPr>
          <w:rFonts w:ascii="Book Antiqua" w:hAnsi="Book Antiqua" w:cs="Times New Roman"/>
          <w:sz w:val="24"/>
          <w:szCs w:val="24"/>
        </w:rPr>
        <w:t xml:space="preserve">. </w:t>
      </w:r>
    </w:p>
    <w:p w:rsidR="0010641C" w:rsidRPr="00276554" w:rsidRDefault="0010641C" w:rsidP="00042F50">
      <w:pPr>
        <w:wordWrap/>
        <w:snapToGrid w:val="0"/>
        <w:spacing w:after="0" w:line="360" w:lineRule="auto"/>
        <w:ind w:firstLine="195"/>
        <w:rPr>
          <w:rFonts w:ascii="Book Antiqua" w:hAnsi="Book Antiqua" w:cs="Times New Roman"/>
          <w:color w:val="00B050"/>
          <w:sz w:val="24"/>
          <w:szCs w:val="24"/>
        </w:rPr>
      </w:pPr>
      <w:r w:rsidRPr="00276554">
        <w:rPr>
          <w:rFonts w:ascii="Book Antiqua" w:hAnsi="Book Antiqua" w:cs="Times New Roman"/>
          <w:sz w:val="24"/>
          <w:szCs w:val="24"/>
        </w:rPr>
        <w:t xml:space="preserve">To justify the application of a robotic surgical system to the treatment of SMTs, more evidence is needed and several problems, including the bulky size of the devices, the lack of a stapling instrument and the high cost, must be addressed.    </w:t>
      </w:r>
      <w:r w:rsidRPr="00276554">
        <w:rPr>
          <w:rFonts w:ascii="Book Antiqua" w:hAnsi="Book Antiqua" w:cs="Times New Roman"/>
          <w:color w:val="00B050"/>
          <w:sz w:val="24"/>
          <w:szCs w:val="24"/>
        </w:rPr>
        <w:t xml:space="preserve"> </w:t>
      </w:r>
    </w:p>
    <w:p w:rsidR="0010641C" w:rsidRPr="00276554" w:rsidRDefault="0010641C" w:rsidP="00042F50">
      <w:pPr>
        <w:wordWrap/>
        <w:snapToGrid w:val="0"/>
        <w:spacing w:after="0" w:line="360" w:lineRule="auto"/>
        <w:rPr>
          <w:rFonts w:ascii="Book Antiqua" w:eastAsia="AdvTimes" w:hAnsi="Book Antiqua" w:cs="Times New Roman"/>
          <w:color w:val="00B0F0"/>
          <w:kern w:val="0"/>
          <w:sz w:val="24"/>
          <w:szCs w:val="24"/>
        </w:rPr>
      </w:pPr>
    </w:p>
    <w:p w:rsidR="0010641C" w:rsidRPr="00276554" w:rsidRDefault="00E141C1" w:rsidP="00042F50">
      <w:pPr>
        <w:wordWrap/>
        <w:snapToGrid w:val="0"/>
        <w:spacing w:after="0" w:line="360" w:lineRule="auto"/>
        <w:rPr>
          <w:rFonts w:ascii="Book Antiqua" w:eastAsia="宋体" w:hAnsi="Book Antiqua"/>
          <w:b/>
          <w:caps/>
          <w:sz w:val="24"/>
          <w:szCs w:val="24"/>
          <w:lang w:eastAsia="zh-CN"/>
        </w:rPr>
      </w:pPr>
      <w:r w:rsidRPr="00276554">
        <w:rPr>
          <w:rFonts w:ascii="Book Antiqua" w:hAnsi="Book Antiqua"/>
          <w:b/>
          <w:caps/>
          <w:sz w:val="24"/>
          <w:szCs w:val="24"/>
        </w:rPr>
        <w:t>Conclusion</w:t>
      </w:r>
    </w:p>
    <w:p w:rsidR="0010641C" w:rsidRPr="00276554" w:rsidRDefault="0010641C" w:rsidP="00042F50">
      <w:pPr>
        <w:wordWrap/>
        <w:snapToGrid w:val="0"/>
        <w:spacing w:after="0" w:line="360" w:lineRule="auto"/>
        <w:rPr>
          <w:rFonts w:ascii="Book Antiqua" w:hAnsi="Book Antiqua"/>
          <w:sz w:val="24"/>
          <w:szCs w:val="24"/>
        </w:rPr>
      </w:pPr>
      <w:r w:rsidRPr="00276554">
        <w:rPr>
          <w:rFonts w:ascii="Book Antiqua" w:hAnsi="Book Antiqua"/>
          <w:sz w:val="24"/>
          <w:szCs w:val="24"/>
        </w:rPr>
        <w:lastRenderedPageBreak/>
        <w:t xml:space="preserve">With the development of minimally invasive surgery, including single-port surgery and hybrid techniques, the management of SMTs is advancing to preserve the volume and function of the stomach, even with malignant lesions. </w:t>
      </w:r>
    </w:p>
    <w:p w:rsidR="0010641C" w:rsidRPr="00276554" w:rsidRDefault="0010641C" w:rsidP="00042F50">
      <w:pPr>
        <w:widowControl/>
        <w:wordWrap/>
        <w:autoSpaceDE/>
        <w:autoSpaceDN/>
        <w:snapToGrid w:val="0"/>
        <w:spacing w:after="0" w:line="360" w:lineRule="auto"/>
        <w:rPr>
          <w:rFonts w:ascii="Book Antiqua" w:eastAsia="宋体" w:hAnsi="Book Antiqua"/>
          <w:b/>
          <w:sz w:val="24"/>
          <w:szCs w:val="24"/>
          <w:lang w:eastAsia="zh-CN"/>
        </w:rPr>
      </w:pPr>
    </w:p>
    <w:p w:rsidR="0010641C" w:rsidRPr="00276554" w:rsidRDefault="0010641C" w:rsidP="00042F50">
      <w:pPr>
        <w:wordWrap/>
        <w:snapToGrid w:val="0"/>
        <w:spacing w:after="0" w:line="360" w:lineRule="auto"/>
        <w:rPr>
          <w:rFonts w:ascii="Book Antiqua" w:eastAsia="宋体" w:hAnsi="Book Antiqua"/>
          <w:b/>
          <w:caps/>
          <w:sz w:val="24"/>
          <w:szCs w:val="24"/>
          <w:lang w:eastAsia="zh-CN"/>
        </w:rPr>
      </w:pPr>
      <w:r w:rsidRPr="00276554">
        <w:rPr>
          <w:rFonts w:ascii="Book Antiqua" w:hAnsi="Book Antiqua"/>
          <w:b/>
          <w:caps/>
          <w:sz w:val="24"/>
          <w:szCs w:val="24"/>
        </w:rPr>
        <w:t>References</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1 </w:t>
      </w:r>
      <w:r w:rsidRPr="00276554">
        <w:rPr>
          <w:rFonts w:ascii="Book Antiqua" w:eastAsia="宋体" w:hAnsi="Book Antiqua" w:cs="宋体"/>
          <w:b/>
          <w:bCs/>
          <w:color w:val="000000"/>
          <w:kern w:val="0"/>
          <w:sz w:val="21"/>
          <w:szCs w:val="21"/>
        </w:rPr>
        <w:t>Dubois F</w:t>
      </w:r>
      <w:r w:rsidRPr="00276554">
        <w:rPr>
          <w:rFonts w:ascii="Book Antiqua" w:eastAsia="宋体" w:hAnsi="Book Antiqua" w:cs="宋体"/>
          <w:color w:val="000000"/>
          <w:kern w:val="0"/>
          <w:sz w:val="21"/>
          <w:szCs w:val="21"/>
        </w:rPr>
        <w:t xml:space="preserve">, Berthelot G, </w:t>
      </w:r>
      <w:proofErr w:type="spellStart"/>
      <w:r w:rsidRPr="00276554">
        <w:rPr>
          <w:rFonts w:ascii="Book Antiqua" w:eastAsia="宋体" w:hAnsi="Book Antiqua" w:cs="宋体"/>
          <w:color w:val="000000"/>
          <w:kern w:val="0"/>
          <w:sz w:val="21"/>
          <w:szCs w:val="21"/>
        </w:rPr>
        <w:t>Levard</w:t>
      </w:r>
      <w:proofErr w:type="spellEnd"/>
      <w:r w:rsidRPr="00276554">
        <w:rPr>
          <w:rFonts w:ascii="Book Antiqua" w:eastAsia="宋体" w:hAnsi="Book Antiqua" w:cs="宋体"/>
          <w:color w:val="000000"/>
          <w:kern w:val="0"/>
          <w:sz w:val="21"/>
          <w:szCs w:val="21"/>
        </w:rPr>
        <w:t xml:space="preserve"> H. [Cholecystectomy by </w:t>
      </w:r>
      <w:proofErr w:type="spellStart"/>
      <w:r w:rsidRPr="00276554">
        <w:rPr>
          <w:rFonts w:ascii="Book Antiqua" w:eastAsia="宋体" w:hAnsi="Book Antiqua" w:cs="宋体"/>
          <w:color w:val="000000"/>
          <w:kern w:val="0"/>
          <w:sz w:val="21"/>
          <w:szCs w:val="21"/>
        </w:rPr>
        <w:t>coelioscopy</w:t>
      </w:r>
      <w:proofErr w:type="spellEnd"/>
      <w:r w:rsidRPr="00276554">
        <w:rPr>
          <w:rFonts w:ascii="Book Antiqua" w:eastAsia="宋体" w:hAnsi="Book Antiqua" w:cs="宋体"/>
          <w:color w:val="000000"/>
          <w:kern w:val="0"/>
          <w:sz w:val="21"/>
          <w:szCs w:val="21"/>
        </w:rPr>
        <w:t>].</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Presse</w:t>
      </w:r>
      <w:proofErr w:type="spellEnd"/>
      <w:r w:rsidRPr="00276554">
        <w:rPr>
          <w:rFonts w:ascii="Book Antiqua" w:eastAsia="宋体" w:hAnsi="Book Antiqua" w:cs="宋体"/>
          <w:i/>
          <w:iCs/>
          <w:color w:val="000000"/>
          <w:kern w:val="0"/>
          <w:sz w:val="21"/>
          <w:szCs w:val="21"/>
        </w:rPr>
        <w:t xml:space="preserve"> Med</w:t>
      </w:r>
      <w:r w:rsidRPr="00276554">
        <w:rPr>
          <w:rFonts w:ascii="Book Antiqua" w:eastAsia="宋体" w:hAnsi="Book Antiqua" w:cs="宋体"/>
          <w:color w:val="000000"/>
          <w:kern w:val="0"/>
          <w:sz w:val="21"/>
          <w:szCs w:val="21"/>
        </w:rPr>
        <w:t> 1989; </w:t>
      </w:r>
      <w:r w:rsidRPr="00276554">
        <w:rPr>
          <w:rFonts w:ascii="Book Antiqua" w:eastAsia="宋体" w:hAnsi="Book Antiqua" w:cs="宋体"/>
          <w:b/>
          <w:bCs/>
          <w:color w:val="000000"/>
          <w:kern w:val="0"/>
          <w:sz w:val="21"/>
          <w:szCs w:val="21"/>
        </w:rPr>
        <w:t>18</w:t>
      </w:r>
      <w:r w:rsidRPr="00276554">
        <w:rPr>
          <w:rFonts w:ascii="Book Antiqua" w:eastAsia="宋体" w:hAnsi="Book Antiqua" w:cs="宋体"/>
          <w:color w:val="000000"/>
          <w:kern w:val="0"/>
          <w:sz w:val="21"/>
          <w:szCs w:val="21"/>
        </w:rPr>
        <w:t>: 980-982 [PMID: 2525724]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2 </w:t>
      </w:r>
      <w:r w:rsidRPr="00276554">
        <w:rPr>
          <w:rFonts w:ascii="Book Antiqua" w:eastAsia="宋体" w:hAnsi="Book Antiqua" w:cs="宋体"/>
          <w:b/>
          <w:bCs/>
          <w:color w:val="000000"/>
          <w:kern w:val="0"/>
          <w:sz w:val="21"/>
          <w:szCs w:val="21"/>
        </w:rPr>
        <w:t>Hwang SH</w:t>
      </w:r>
      <w:r w:rsidRPr="00276554">
        <w:rPr>
          <w:rFonts w:ascii="Book Antiqua" w:eastAsia="宋体" w:hAnsi="Book Antiqua" w:cs="宋体"/>
          <w:color w:val="000000"/>
          <w:kern w:val="0"/>
          <w:sz w:val="21"/>
          <w:szCs w:val="21"/>
        </w:rPr>
        <w:t xml:space="preserve">, Park do J, Kim YH, Lee KH, Lee HS, Kim HH, Lee HJ, Yang HK, Lee KU. Laparoscopic surgery for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located at the </w:t>
      </w:r>
      <w:proofErr w:type="spellStart"/>
      <w:r w:rsidRPr="00276554">
        <w:rPr>
          <w:rFonts w:ascii="Book Antiqua" w:eastAsia="宋体" w:hAnsi="Book Antiqua" w:cs="宋体"/>
          <w:color w:val="000000"/>
          <w:kern w:val="0"/>
          <w:sz w:val="21"/>
          <w:szCs w:val="21"/>
        </w:rPr>
        <w:t>esophagogastric</w:t>
      </w:r>
      <w:proofErr w:type="spellEnd"/>
      <w:r w:rsidRPr="00276554">
        <w:rPr>
          <w:rFonts w:ascii="Book Antiqua" w:eastAsia="宋体" w:hAnsi="Book Antiqua" w:cs="宋体"/>
          <w:color w:val="000000"/>
          <w:kern w:val="0"/>
          <w:sz w:val="21"/>
          <w:szCs w:val="21"/>
        </w:rPr>
        <w:t xml:space="preserve"> junction and the </w:t>
      </w:r>
      <w:proofErr w:type="spellStart"/>
      <w:r w:rsidRPr="00276554">
        <w:rPr>
          <w:rFonts w:ascii="Book Antiqua" w:eastAsia="宋体" w:hAnsi="Book Antiqua" w:cs="宋体"/>
          <w:color w:val="000000"/>
          <w:kern w:val="0"/>
          <w:sz w:val="21"/>
          <w:szCs w:val="21"/>
        </w:rPr>
        <w:t>prepylorus</w:t>
      </w:r>
      <w:proofErr w:type="spell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23</w:t>
      </w:r>
      <w:r w:rsidRPr="00276554">
        <w:rPr>
          <w:rFonts w:ascii="Book Antiqua" w:eastAsia="宋体" w:hAnsi="Book Antiqua" w:cs="宋体"/>
          <w:color w:val="000000"/>
          <w:kern w:val="0"/>
          <w:sz w:val="21"/>
          <w:szCs w:val="21"/>
        </w:rPr>
        <w:t>: 1980-1987 [PMID: 18470554 DOI: 10.1007/s00464-008-9955-3]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3 </w:t>
      </w:r>
      <w:proofErr w:type="spellStart"/>
      <w:r w:rsidRPr="00276554">
        <w:rPr>
          <w:rFonts w:ascii="Book Antiqua" w:eastAsia="宋体" w:hAnsi="Book Antiqua" w:cs="宋体"/>
          <w:b/>
          <w:bCs/>
          <w:color w:val="000000"/>
          <w:kern w:val="0"/>
          <w:sz w:val="21"/>
          <w:szCs w:val="21"/>
        </w:rPr>
        <w:t>Tsushimi</w:t>
      </w:r>
      <w:proofErr w:type="spellEnd"/>
      <w:r w:rsidRPr="00276554">
        <w:rPr>
          <w:rFonts w:ascii="Book Antiqua" w:eastAsia="宋体" w:hAnsi="Book Antiqua" w:cs="宋体"/>
          <w:b/>
          <w:bCs/>
          <w:color w:val="000000"/>
          <w:kern w:val="0"/>
          <w:sz w:val="21"/>
          <w:szCs w:val="21"/>
        </w:rPr>
        <w:t xml:space="preserve"> T</w:t>
      </w:r>
      <w:r w:rsidRPr="00276554">
        <w:rPr>
          <w:rFonts w:ascii="Book Antiqua" w:eastAsia="宋体" w:hAnsi="Book Antiqua" w:cs="宋体"/>
          <w:color w:val="000000"/>
          <w:kern w:val="0"/>
          <w:sz w:val="21"/>
          <w:szCs w:val="21"/>
        </w:rPr>
        <w:t xml:space="preserve">, Matsui N, </w:t>
      </w:r>
      <w:proofErr w:type="spellStart"/>
      <w:r w:rsidRPr="00276554">
        <w:rPr>
          <w:rFonts w:ascii="Book Antiqua" w:eastAsia="宋体" w:hAnsi="Book Antiqua" w:cs="宋体"/>
          <w:color w:val="000000"/>
          <w:kern w:val="0"/>
          <w:sz w:val="21"/>
          <w:szCs w:val="21"/>
        </w:rPr>
        <w:t>Kurazumi</w:t>
      </w:r>
      <w:proofErr w:type="spellEnd"/>
      <w:r w:rsidRPr="00276554">
        <w:rPr>
          <w:rFonts w:ascii="Book Antiqua" w:eastAsia="宋体" w:hAnsi="Book Antiqua" w:cs="宋体"/>
          <w:color w:val="000000"/>
          <w:kern w:val="0"/>
          <w:sz w:val="21"/>
          <w:szCs w:val="21"/>
        </w:rPr>
        <w:t xml:space="preserve"> H, Takemoto Y, Oka K, </w:t>
      </w:r>
      <w:proofErr w:type="spellStart"/>
      <w:r w:rsidRPr="00276554">
        <w:rPr>
          <w:rFonts w:ascii="Book Antiqua" w:eastAsia="宋体" w:hAnsi="Book Antiqua" w:cs="宋体"/>
          <w:color w:val="000000"/>
          <w:kern w:val="0"/>
          <w:sz w:val="21"/>
          <w:szCs w:val="21"/>
        </w:rPr>
        <w:t>Seyama</w:t>
      </w:r>
      <w:proofErr w:type="spellEnd"/>
      <w:r w:rsidRPr="00276554">
        <w:rPr>
          <w:rFonts w:ascii="Book Antiqua" w:eastAsia="宋体" w:hAnsi="Book Antiqua" w:cs="宋体"/>
          <w:color w:val="000000"/>
          <w:kern w:val="0"/>
          <w:sz w:val="21"/>
          <w:szCs w:val="21"/>
        </w:rPr>
        <w:t xml:space="preserve"> A, Morita T. Laparoscopic resection of an </w:t>
      </w:r>
      <w:proofErr w:type="spellStart"/>
      <w:r w:rsidRPr="00276554">
        <w:rPr>
          <w:rFonts w:ascii="Book Antiqua" w:eastAsia="宋体" w:hAnsi="Book Antiqua" w:cs="宋体"/>
          <w:color w:val="000000"/>
          <w:kern w:val="0"/>
          <w:sz w:val="21"/>
          <w:szCs w:val="21"/>
        </w:rPr>
        <w:t>ileal</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lipoma</w:t>
      </w:r>
      <w:proofErr w:type="spellEnd"/>
      <w:r w:rsidRPr="00276554">
        <w:rPr>
          <w:rFonts w:ascii="Book Antiqua" w:eastAsia="宋体" w:hAnsi="Book Antiqua" w:cs="宋体"/>
          <w:color w:val="000000"/>
          <w:kern w:val="0"/>
          <w:sz w:val="21"/>
          <w:szCs w:val="21"/>
        </w:rPr>
        <w:t>: Report of a case.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Today</w:t>
      </w:r>
      <w:r w:rsidRPr="00276554">
        <w:rPr>
          <w:rFonts w:ascii="Book Antiqua" w:eastAsia="宋体" w:hAnsi="Book Antiqua" w:cs="宋体"/>
          <w:color w:val="000000"/>
          <w:kern w:val="0"/>
          <w:sz w:val="21"/>
          <w:szCs w:val="21"/>
        </w:rPr>
        <w:t> 2006; </w:t>
      </w:r>
      <w:r w:rsidRPr="00276554">
        <w:rPr>
          <w:rFonts w:ascii="Book Antiqua" w:eastAsia="宋体" w:hAnsi="Book Antiqua" w:cs="宋体"/>
          <w:b/>
          <w:bCs/>
          <w:color w:val="000000"/>
          <w:kern w:val="0"/>
          <w:sz w:val="21"/>
          <w:szCs w:val="21"/>
        </w:rPr>
        <w:t>36</w:t>
      </w:r>
      <w:r w:rsidRPr="00276554">
        <w:rPr>
          <w:rFonts w:ascii="Book Antiqua" w:eastAsia="宋体" w:hAnsi="Book Antiqua" w:cs="宋体"/>
          <w:color w:val="000000"/>
          <w:kern w:val="0"/>
          <w:sz w:val="21"/>
          <w:szCs w:val="21"/>
        </w:rPr>
        <w:t>: 1007-1011 [PMID: 17072725 DOI: 10.1007/s00595-006-3294-6]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4 </w:t>
      </w:r>
      <w:r w:rsidRPr="00276554">
        <w:rPr>
          <w:rFonts w:ascii="Book Antiqua" w:eastAsia="宋体" w:hAnsi="Book Antiqua" w:cs="宋体"/>
          <w:b/>
          <w:bCs/>
          <w:color w:val="000000"/>
          <w:kern w:val="0"/>
          <w:sz w:val="21"/>
          <w:szCs w:val="21"/>
        </w:rPr>
        <w:t>Lin MW</w:t>
      </w:r>
      <w:r w:rsidRPr="00276554">
        <w:rPr>
          <w:rFonts w:ascii="Book Antiqua" w:eastAsia="宋体" w:hAnsi="Book Antiqua" w:cs="宋体"/>
          <w:color w:val="000000"/>
          <w:kern w:val="0"/>
          <w:sz w:val="21"/>
          <w:szCs w:val="21"/>
        </w:rPr>
        <w:t xml:space="preserve">, Chen KH, Lin HF, Chen HA, Wu JM, Huang SH. Laparoscopy-assisted resection of </w:t>
      </w:r>
      <w:proofErr w:type="spellStart"/>
      <w:r w:rsidRPr="00276554">
        <w:rPr>
          <w:rFonts w:ascii="Book Antiqua" w:eastAsia="宋体" w:hAnsi="Book Antiqua" w:cs="宋体"/>
          <w:color w:val="000000"/>
          <w:kern w:val="0"/>
          <w:sz w:val="21"/>
          <w:szCs w:val="21"/>
        </w:rPr>
        <w:t>ileoileal</w:t>
      </w:r>
      <w:proofErr w:type="spellEnd"/>
      <w:r w:rsidRPr="00276554">
        <w:rPr>
          <w:rFonts w:ascii="Book Antiqua" w:eastAsia="宋体" w:hAnsi="Book Antiqua" w:cs="宋体"/>
          <w:color w:val="000000"/>
          <w:kern w:val="0"/>
          <w:sz w:val="21"/>
          <w:szCs w:val="21"/>
        </w:rPr>
        <w:t xml:space="preserve"> intussusception caused by intestinal </w:t>
      </w:r>
      <w:proofErr w:type="spellStart"/>
      <w:r w:rsidRPr="00276554">
        <w:rPr>
          <w:rFonts w:ascii="Book Antiqua" w:eastAsia="宋体" w:hAnsi="Book Antiqua" w:cs="宋体"/>
          <w:color w:val="000000"/>
          <w:kern w:val="0"/>
          <w:sz w:val="21"/>
          <w:szCs w:val="21"/>
        </w:rPr>
        <w:t>lipoma</w:t>
      </w:r>
      <w:proofErr w:type="spell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2007; </w:t>
      </w:r>
      <w:r w:rsidRPr="00276554">
        <w:rPr>
          <w:rFonts w:ascii="Book Antiqua" w:eastAsia="宋体" w:hAnsi="Book Antiqua" w:cs="宋体"/>
          <w:b/>
          <w:bCs/>
          <w:color w:val="000000"/>
          <w:kern w:val="0"/>
          <w:sz w:val="21"/>
          <w:szCs w:val="21"/>
        </w:rPr>
        <w:t>17</w:t>
      </w:r>
      <w:r w:rsidRPr="00276554">
        <w:rPr>
          <w:rFonts w:ascii="Book Antiqua" w:eastAsia="宋体" w:hAnsi="Book Antiqua" w:cs="宋体"/>
          <w:color w:val="000000"/>
          <w:kern w:val="0"/>
          <w:sz w:val="21"/>
          <w:szCs w:val="21"/>
        </w:rPr>
        <w:t>: 789-792 [PMID: 18158811 DOI: 10.1089/lap.2007.0035]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5 </w:t>
      </w:r>
      <w:proofErr w:type="spellStart"/>
      <w:r w:rsidRPr="00276554">
        <w:rPr>
          <w:rFonts w:ascii="Book Antiqua" w:eastAsia="宋体" w:hAnsi="Book Antiqua" w:cs="宋体"/>
          <w:b/>
          <w:bCs/>
          <w:color w:val="000000"/>
          <w:kern w:val="0"/>
          <w:sz w:val="21"/>
          <w:szCs w:val="21"/>
        </w:rPr>
        <w:t>Ako</w:t>
      </w:r>
      <w:proofErr w:type="spellEnd"/>
      <w:r w:rsidRPr="00276554">
        <w:rPr>
          <w:rFonts w:ascii="Book Antiqua" w:eastAsia="宋体" w:hAnsi="Book Antiqua" w:cs="宋体"/>
          <w:b/>
          <w:bCs/>
          <w:color w:val="000000"/>
          <w:kern w:val="0"/>
          <w:sz w:val="21"/>
          <w:szCs w:val="21"/>
        </w:rPr>
        <w:t xml:space="preserve"> E</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Morisaki</w:t>
      </w:r>
      <w:proofErr w:type="spellEnd"/>
      <w:r w:rsidRPr="00276554">
        <w:rPr>
          <w:rFonts w:ascii="Book Antiqua" w:eastAsia="宋体" w:hAnsi="Book Antiqua" w:cs="宋体"/>
          <w:color w:val="000000"/>
          <w:kern w:val="0"/>
          <w:sz w:val="21"/>
          <w:szCs w:val="21"/>
        </w:rPr>
        <w:t xml:space="preserve"> T, Hasegawa T, </w:t>
      </w:r>
      <w:proofErr w:type="spellStart"/>
      <w:r w:rsidRPr="00276554">
        <w:rPr>
          <w:rFonts w:ascii="Book Antiqua" w:eastAsia="宋体" w:hAnsi="Book Antiqua" w:cs="宋体"/>
          <w:color w:val="000000"/>
          <w:kern w:val="0"/>
          <w:sz w:val="21"/>
          <w:szCs w:val="21"/>
        </w:rPr>
        <w:t>Hirakawa</w:t>
      </w:r>
      <w:proofErr w:type="spellEnd"/>
      <w:r w:rsidRPr="00276554">
        <w:rPr>
          <w:rFonts w:ascii="Book Antiqua" w:eastAsia="宋体" w:hAnsi="Book Antiqua" w:cs="宋体"/>
          <w:color w:val="000000"/>
          <w:kern w:val="0"/>
          <w:sz w:val="21"/>
          <w:szCs w:val="21"/>
        </w:rPr>
        <w:t xml:space="preserve"> T, </w:t>
      </w:r>
      <w:proofErr w:type="spellStart"/>
      <w:r w:rsidRPr="00276554">
        <w:rPr>
          <w:rFonts w:ascii="Book Antiqua" w:eastAsia="宋体" w:hAnsi="Book Antiqua" w:cs="宋体"/>
          <w:color w:val="000000"/>
          <w:kern w:val="0"/>
          <w:sz w:val="21"/>
          <w:szCs w:val="21"/>
        </w:rPr>
        <w:t>Tachimori</w:t>
      </w:r>
      <w:proofErr w:type="spellEnd"/>
      <w:r w:rsidRPr="00276554">
        <w:rPr>
          <w:rFonts w:ascii="Book Antiqua" w:eastAsia="宋体" w:hAnsi="Book Antiqua" w:cs="宋体"/>
          <w:color w:val="000000"/>
          <w:kern w:val="0"/>
          <w:sz w:val="21"/>
          <w:szCs w:val="21"/>
        </w:rPr>
        <w:t xml:space="preserve"> A, </w:t>
      </w:r>
      <w:proofErr w:type="spellStart"/>
      <w:r w:rsidRPr="00276554">
        <w:rPr>
          <w:rFonts w:ascii="Book Antiqua" w:eastAsia="宋体" w:hAnsi="Book Antiqua" w:cs="宋体"/>
          <w:color w:val="000000"/>
          <w:kern w:val="0"/>
          <w:sz w:val="21"/>
          <w:szCs w:val="21"/>
        </w:rPr>
        <w:t>Nakazawa</w:t>
      </w:r>
      <w:proofErr w:type="spellEnd"/>
      <w:r w:rsidRPr="00276554">
        <w:rPr>
          <w:rFonts w:ascii="Book Antiqua" w:eastAsia="宋体" w:hAnsi="Book Antiqua" w:cs="宋体"/>
          <w:color w:val="000000"/>
          <w:kern w:val="0"/>
          <w:sz w:val="21"/>
          <w:szCs w:val="21"/>
        </w:rPr>
        <w:t xml:space="preserve"> K, Yamagata S, </w:t>
      </w:r>
      <w:proofErr w:type="spellStart"/>
      <w:r w:rsidRPr="00276554">
        <w:rPr>
          <w:rFonts w:ascii="Book Antiqua" w:eastAsia="宋体" w:hAnsi="Book Antiqua" w:cs="宋体"/>
          <w:color w:val="000000"/>
          <w:kern w:val="0"/>
          <w:sz w:val="21"/>
          <w:szCs w:val="21"/>
        </w:rPr>
        <w:t>Kanehara</w:t>
      </w:r>
      <w:proofErr w:type="spellEnd"/>
      <w:r w:rsidRPr="00276554">
        <w:rPr>
          <w:rFonts w:ascii="Book Antiqua" w:eastAsia="宋体" w:hAnsi="Book Antiqua" w:cs="宋体"/>
          <w:color w:val="000000"/>
          <w:kern w:val="0"/>
          <w:sz w:val="21"/>
          <w:szCs w:val="21"/>
        </w:rPr>
        <w:t xml:space="preserve"> I, Nishimura S, </w:t>
      </w:r>
      <w:proofErr w:type="spellStart"/>
      <w:r w:rsidRPr="00276554">
        <w:rPr>
          <w:rFonts w:ascii="Book Antiqua" w:eastAsia="宋体" w:hAnsi="Book Antiqua" w:cs="宋体"/>
          <w:color w:val="000000"/>
          <w:kern w:val="0"/>
          <w:sz w:val="21"/>
          <w:szCs w:val="21"/>
        </w:rPr>
        <w:t>Taenaka</w:t>
      </w:r>
      <w:proofErr w:type="spellEnd"/>
      <w:r w:rsidRPr="00276554">
        <w:rPr>
          <w:rFonts w:ascii="Book Antiqua" w:eastAsia="宋体" w:hAnsi="Book Antiqua" w:cs="宋体"/>
          <w:color w:val="000000"/>
          <w:kern w:val="0"/>
          <w:sz w:val="21"/>
          <w:szCs w:val="21"/>
        </w:rPr>
        <w:t xml:space="preserve"> N. Laparoscopic resection of </w:t>
      </w:r>
      <w:proofErr w:type="spellStart"/>
      <w:r w:rsidRPr="00276554">
        <w:rPr>
          <w:rFonts w:ascii="Book Antiqua" w:eastAsia="宋体" w:hAnsi="Book Antiqua" w:cs="宋体"/>
          <w:color w:val="000000"/>
          <w:kern w:val="0"/>
          <w:sz w:val="21"/>
          <w:szCs w:val="21"/>
        </w:rPr>
        <w:t>ileal</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lipoma</w:t>
      </w:r>
      <w:proofErr w:type="spellEnd"/>
      <w:r w:rsidRPr="00276554">
        <w:rPr>
          <w:rFonts w:ascii="Book Antiqua" w:eastAsia="宋体" w:hAnsi="Book Antiqua" w:cs="宋体"/>
          <w:color w:val="000000"/>
          <w:kern w:val="0"/>
          <w:sz w:val="21"/>
          <w:szCs w:val="21"/>
        </w:rPr>
        <w:t xml:space="preserve"> diagnosed by </w:t>
      </w:r>
      <w:proofErr w:type="spellStart"/>
      <w:r w:rsidRPr="00276554">
        <w:rPr>
          <w:rFonts w:ascii="Book Antiqua" w:eastAsia="宋体" w:hAnsi="Book Antiqua" w:cs="宋体"/>
          <w:color w:val="000000"/>
          <w:kern w:val="0"/>
          <w:sz w:val="21"/>
          <w:szCs w:val="21"/>
        </w:rPr>
        <w:t>multidetector</w:t>
      </w:r>
      <w:proofErr w:type="spellEnd"/>
      <w:r w:rsidRPr="00276554">
        <w:rPr>
          <w:rFonts w:ascii="Book Antiqua" w:eastAsia="宋体" w:hAnsi="Book Antiqua" w:cs="宋体"/>
          <w:color w:val="000000"/>
          <w:kern w:val="0"/>
          <w:sz w:val="21"/>
          <w:szCs w:val="21"/>
        </w:rPr>
        <w:t>-row computed tomography.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20</w:t>
      </w:r>
      <w:r w:rsidRPr="00276554">
        <w:rPr>
          <w:rFonts w:ascii="Book Antiqua" w:eastAsia="宋体" w:hAnsi="Book Antiqua" w:cs="宋体"/>
          <w:color w:val="000000"/>
          <w:kern w:val="0"/>
          <w:sz w:val="21"/>
          <w:szCs w:val="21"/>
        </w:rPr>
        <w:t>: e226-e229 [PMID: 21150408 DOI: 10.1097/SLE.0b013e3182002ac4]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6 </w:t>
      </w:r>
      <w:r w:rsidRPr="00276554">
        <w:rPr>
          <w:rFonts w:ascii="Book Antiqua" w:eastAsia="宋体" w:hAnsi="Book Antiqua" w:cs="宋体"/>
          <w:b/>
          <w:bCs/>
          <w:color w:val="000000"/>
          <w:kern w:val="0"/>
          <w:sz w:val="21"/>
          <w:szCs w:val="21"/>
        </w:rPr>
        <w:t>Lucas LC</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Fass</w:t>
      </w:r>
      <w:proofErr w:type="spellEnd"/>
      <w:r w:rsidRPr="00276554">
        <w:rPr>
          <w:rFonts w:ascii="Book Antiqua" w:eastAsia="宋体" w:hAnsi="Book Antiqua" w:cs="宋体"/>
          <w:color w:val="000000"/>
          <w:kern w:val="0"/>
          <w:sz w:val="21"/>
          <w:szCs w:val="21"/>
        </w:rPr>
        <w:t xml:space="preserve"> R, </w:t>
      </w:r>
      <w:proofErr w:type="spellStart"/>
      <w:r w:rsidRPr="00276554">
        <w:rPr>
          <w:rFonts w:ascii="Book Antiqua" w:eastAsia="宋体" w:hAnsi="Book Antiqua" w:cs="宋体"/>
          <w:color w:val="000000"/>
          <w:kern w:val="0"/>
          <w:sz w:val="21"/>
          <w:szCs w:val="21"/>
        </w:rPr>
        <w:t>Krouse</w:t>
      </w:r>
      <w:proofErr w:type="spellEnd"/>
      <w:r w:rsidRPr="00276554">
        <w:rPr>
          <w:rFonts w:ascii="Book Antiqua" w:eastAsia="宋体" w:hAnsi="Book Antiqua" w:cs="宋体"/>
          <w:color w:val="000000"/>
          <w:kern w:val="0"/>
          <w:sz w:val="21"/>
          <w:szCs w:val="21"/>
        </w:rPr>
        <w:t xml:space="preserve"> RS.</w:t>
      </w:r>
      <w:proofErr w:type="gramEnd"/>
      <w:r w:rsidRPr="00276554">
        <w:rPr>
          <w:rFonts w:ascii="Book Antiqua" w:eastAsia="宋体" w:hAnsi="Book Antiqua" w:cs="宋体"/>
          <w:color w:val="000000"/>
          <w:kern w:val="0"/>
          <w:sz w:val="21"/>
          <w:szCs w:val="21"/>
        </w:rPr>
        <w:t xml:space="preserve"> </w:t>
      </w:r>
      <w:proofErr w:type="gramStart"/>
      <w:r w:rsidRPr="00276554">
        <w:rPr>
          <w:rFonts w:ascii="Book Antiqua" w:eastAsia="宋体" w:hAnsi="Book Antiqua" w:cs="宋体"/>
          <w:color w:val="000000"/>
          <w:kern w:val="0"/>
          <w:sz w:val="21"/>
          <w:szCs w:val="21"/>
        </w:rPr>
        <w:t xml:space="preserve">Laparoscopic resection of a small bowel </w:t>
      </w:r>
      <w:proofErr w:type="spellStart"/>
      <w:r w:rsidRPr="00276554">
        <w:rPr>
          <w:rFonts w:ascii="Book Antiqua" w:eastAsia="宋体" w:hAnsi="Book Antiqua" w:cs="宋体"/>
          <w:color w:val="000000"/>
          <w:kern w:val="0"/>
          <w:sz w:val="21"/>
          <w:szCs w:val="21"/>
        </w:rPr>
        <w:t>lipoma</w:t>
      </w:r>
      <w:proofErr w:type="spellEnd"/>
      <w:r w:rsidRPr="00276554">
        <w:rPr>
          <w:rFonts w:ascii="Book Antiqua" w:eastAsia="宋体" w:hAnsi="Book Antiqua" w:cs="宋体"/>
          <w:color w:val="000000"/>
          <w:kern w:val="0"/>
          <w:sz w:val="21"/>
          <w:szCs w:val="21"/>
        </w:rPr>
        <w:t xml:space="preserve"> with incidental intussusception.</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JSLS</w:t>
      </w:r>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14</w:t>
      </w:r>
      <w:r w:rsidRPr="00276554">
        <w:rPr>
          <w:rFonts w:ascii="Book Antiqua" w:eastAsia="宋体" w:hAnsi="Book Antiqua" w:cs="宋体"/>
          <w:color w:val="000000"/>
          <w:kern w:val="0"/>
          <w:sz w:val="21"/>
          <w:szCs w:val="21"/>
        </w:rPr>
        <w:t>: 615-618 [PMID: 21605536 DOI: 10.4293/108680810X12924466008844]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7 </w:t>
      </w:r>
      <w:r w:rsidRPr="00276554">
        <w:rPr>
          <w:rFonts w:ascii="Book Antiqua" w:eastAsia="宋体" w:hAnsi="Book Antiqua" w:cs="宋体"/>
          <w:b/>
          <w:bCs/>
          <w:color w:val="000000"/>
          <w:kern w:val="0"/>
          <w:sz w:val="21"/>
          <w:szCs w:val="21"/>
        </w:rPr>
        <w:t>Ferrara F</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Duburque</w:t>
      </w:r>
      <w:proofErr w:type="spellEnd"/>
      <w:r w:rsidRPr="00276554">
        <w:rPr>
          <w:rFonts w:ascii="Book Antiqua" w:eastAsia="宋体" w:hAnsi="Book Antiqua" w:cs="宋体"/>
          <w:color w:val="000000"/>
          <w:kern w:val="0"/>
          <w:sz w:val="21"/>
          <w:szCs w:val="21"/>
        </w:rPr>
        <w:t xml:space="preserve"> C, </w:t>
      </w:r>
      <w:proofErr w:type="spellStart"/>
      <w:r w:rsidRPr="00276554">
        <w:rPr>
          <w:rFonts w:ascii="Book Antiqua" w:eastAsia="宋体" w:hAnsi="Book Antiqua" w:cs="宋体"/>
          <w:color w:val="000000"/>
          <w:kern w:val="0"/>
          <w:sz w:val="21"/>
          <w:szCs w:val="21"/>
        </w:rPr>
        <w:t>Quinchon</w:t>
      </w:r>
      <w:proofErr w:type="spellEnd"/>
      <w:r w:rsidRPr="00276554">
        <w:rPr>
          <w:rFonts w:ascii="Book Antiqua" w:eastAsia="宋体" w:hAnsi="Book Antiqua" w:cs="宋体"/>
          <w:color w:val="000000"/>
          <w:kern w:val="0"/>
          <w:sz w:val="21"/>
          <w:szCs w:val="21"/>
        </w:rPr>
        <w:t xml:space="preserve"> JF, </w:t>
      </w:r>
      <w:proofErr w:type="spellStart"/>
      <w:r w:rsidRPr="00276554">
        <w:rPr>
          <w:rFonts w:ascii="Book Antiqua" w:eastAsia="宋体" w:hAnsi="Book Antiqua" w:cs="宋体"/>
          <w:color w:val="000000"/>
          <w:kern w:val="0"/>
          <w:sz w:val="21"/>
          <w:szCs w:val="21"/>
        </w:rPr>
        <w:t>Gaudissart</w:t>
      </w:r>
      <w:proofErr w:type="spellEnd"/>
      <w:r w:rsidRPr="00276554">
        <w:rPr>
          <w:rFonts w:ascii="Book Antiqua" w:eastAsia="宋体" w:hAnsi="Book Antiqua" w:cs="宋体"/>
          <w:color w:val="000000"/>
          <w:kern w:val="0"/>
          <w:sz w:val="21"/>
          <w:szCs w:val="21"/>
        </w:rPr>
        <w:t xml:space="preserve"> Q. Laparoscopic resection of small bowel </w:t>
      </w:r>
      <w:proofErr w:type="spellStart"/>
      <w:r w:rsidRPr="00276554">
        <w:rPr>
          <w:rFonts w:ascii="Book Antiqua" w:eastAsia="宋体" w:hAnsi="Book Antiqua" w:cs="宋体"/>
          <w:color w:val="000000"/>
          <w:kern w:val="0"/>
          <w:sz w:val="21"/>
          <w:szCs w:val="21"/>
        </w:rPr>
        <w:t>lipoma</w:t>
      </w:r>
      <w:proofErr w:type="spellEnd"/>
      <w:r w:rsidRPr="00276554">
        <w:rPr>
          <w:rFonts w:ascii="Book Antiqua" w:eastAsia="宋体" w:hAnsi="Book Antiqua" w:cs="宋体"/>
          <w:color w:val="000000"/>
          <w:kern w:val="0"/>
          <w:sz w:val="21"/>
          <w:szCs w:val="21"/>
        </w:rPr>
        <w:t xml:space="preserve"> causing obscure gastrointestinal bleeding. </w:t>
      </w:r>
      <w:r w:rsidRPr="00276554">
        <w:rPr>
          <w:rFonts w:ascii="Book Antiqua" w:eastAsia="宋体" w:hAnsi="Book Antiqua" w:cs="宋体"/>
          <w:i/>
          <w:iCs/>
          <w:color w:val="000000"/>
          <w:kern w:val="0"/>
          <w:sz w:val="21"/>
          <w:szCs w:val="21"/>
        </w:rPr>
        <w:t xml:space="preserve">Updates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64</w:t>
      </w:r>
      <w:r w:rsidRPr="00276554">
        <w:rPr>
          <w:rFonts w:ascii="Book Antiqua" w:eastAsia="宋体" w:hAnsi="Book Antiqua" w:cs="宋体"/>
          <w:color w:val="000000"/>
          <w:kern w:val="0"/>
          <w:sz w:val="21"/>
          <w:szCs w:val="21"/>
        </w:rPr>
        <w:t>: 153-156 [PMID: 21691916 DOI: 10.1007/s13304-011-0087-2]</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8 </w:t>
      </w:r>
      <w:proofErr w:type="spellStart"/>
      <w:r w:rsidRPr="00276554">
        <w:rPr>
          <w:rFonts w:ascii="Book Antiqua" w:eastAsia="宋体" w:hAnsi="Book Antiqua" w:cs="宋体"/>
          <w:b/>
          <w:bCs/>
          <w:color w:val="000000"/>
          <w:kern w:val="0"/>
          <w:sz w:val="21"/>
          <w:szCs w:val="21"/>
        </w:rPr>
        <w:t>Ponsaing</w:t>
      </w:r>
      <w:proofErr w:type="spellEnd"/>
      <w:r w:rsidRPr="00276554">
        <w:rPr>
          <w:rFonts w:ascii="Book Antiqua" w:eastAsia="宋体" w:hAnsi="Book Antiqua" w:cs="宋体"/>
          <w:b/>
          <w:bCs/>
          <w:color w:val="000000"/>
          <w:kern w:val="0"/>
          <w:sz w:val="21"/>
          <w:szCs w:val="21"/>
        </w:rPr>
        <w:t xml:space="preserve"> LG</w:t>
      </w:r>
      <w:r w:rsidRPr="00276554">
        <w:rPr>
          <w:rFonts w:ascii="Book Antiqua" w:eastAsia="宋体" w:hAnsi="Book Antiqua" w:cs="宋体"/>
          <w:color w:val="000000"/>
          <w:kern w:val="0"/>
          <w:sz w:val="21"/>
          <w:szCs w:val="21"/>
        </w:rPr>
        <w:t xml:space="preserve">, Hansen MB. </w:t>
      </w:r>
      <w:proofErr w:type="gramStart"/>
      <w:r w:rsidRPr="00276554">
        <w:rPr>
          <w:rFonts w:ascii="Book Antiqua" w:eastAsia="宋体" w:hAnsi="Book Antiqua" w:cs="宋体"/>
          <w:color w:val="000000"/>
          <w:kern w:val="0"/>
          <w:sz w:val="21"/>
          <w:szCs w:val="21"/>
        </w:rPr>
        <w:t xml:space="preserve">Therapeutic procedures for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in the gastrointestinal tract.</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color w:val="000000"/>
          <w:kern w:val="0"/>
          <w:sz w:val="21"/>
          <w:szCs w:val="21"/>
        </w:rPr>
        <w:t> 2007; </w:t>
      </w:r>
      <w:r w:rsidRPr="00276554">
        <w:rPr>
          <w:rFonts w:ascii="Book Antiqua" w:eastAsia="宋体" w:hAnsi="Book Antiqua" w:cs="宋体"/>
          <w:b/>
          <w:bCs/>
          <w:color w:val="000000"/>
          <w:kern w:val="0"/>
          <w:sz w:val="21"/>
          <w:szCs w:val="21"/>
        </w:rPr>
        <w:t>13</w:t>
      </w:r>
      <w:r w:rsidRPr="00276554">
        <w:rPr>
          <w:rFonts w:ascii="Book Antiqua" w:eastAsia="宋体" w:hAnsi="Book Antiqua" w:cs="宋体"/>
          <w:color w:val="000000"/>
          <w:kern w:val="0"/>
          <w:sz w:val="21"/>
          <w:szCs w:val="21"/>
        </w:rPr>
        <w:t>: 3316-3322 [PMID: 17659670]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9 </w:t>
      </w:r>
      <w:r w:rsidRPr="00276554">
        <w:rPr>
          <w:rFonts w:ascii="Book Antiqua" w:eastAsia="宋体" w:hAnsi="Book Antiqua" w:cs="宋体"/>
          <w:b/>
          <w:bCs/>
          <w:color w:val="000000"/>
          <w:kern w:val="0"/>
          <w:sz w:val="21"/>
          <w:szCs w:val="21"/>
        </w:rPr>
        <w:t>Kong SH</w:t>
      </w:r>
      <w:r w:rsidRPr="00276554">
        <w:rPr>
          <w:rFonts w:ascii="Book Antiqua" w:eastAsia="宋体" w:hAnsi="Book Antiqua" w:cs="宋体"/>
          <w:color w:val="000000"/>
          <w:kern w:val="0"/>
          <w:sz w:val="21"/>
          <w:szCs w:val="21"/>
        </w:rPr>
        <w:t>, Yang HK.</w:t>
      </w:r>
      <w:proofErr w:type="gramEnd"/>
      <w:r w:rsidRPr="00276554">
        <w:rPr>
          <w:rFonts w:ascii="Book Antiqua" w:eastAsia="宋体" w:hAnsi="Book Antiqua" w:cs="宋体"/>
          <w:color w:val="000000"/>
          <w:kern w:val="0"/>
          <w:sz w:val="21"/>
          <w:szCs w:val="21"/>
        </w:rPr>
        <w:t xml:space="preserve"> </w:t>
      </w:r>
      <w:proofErr w:type="gramStart"/>
      <w:r w:rsidRPr="00276554">
        <w:rPr>
          <w:rFonts w:ascii="Book Antiqua" w:eastAsia="宋体" w:hAnsi="Book Antiqua" w:cs="宋体"/>
          <w:color w:val="000000"/>
          <w:kern w:val="0"/>
          <w:sz w:val="21"/>
          <w:szCs w:val="21"/>
        </w:rPr>
        <w:t>Surgical treatment of gastric gastrointestinal stromal tumor.</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J Gastric Cancer</w:t>
      </w:r>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13</w:t>
      </w:r>
      <w:r w:rsidRPr="00276554">
        <w:rPr>
          <w:rFonts w:ascii="Book Antiqua" w:eastAsia="宋体" w:hAnsi="Book Antiqua" w:cs="宋体"/>
          <w:color w:val="000000"/>
          <w:kern w:val="0"/>
          <w:sz w:val="21"/>
          <w:szCs w:val="21"/>
        </w:rPr>
        <w:t>: 3-18 [PMID: 23610714 DOI: 10.5230/jgc.2013.13.1.3]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10 </w:t>
      </w:r>
      <w:proofErr w:type="spellStart"/>
      <w:r w:rsidRPr="00276554">
        <w:rPr>
          <w:rFonts w:ascii="Book Antiqua" w:eastAsia="宋体" w:hAnsi="Book Antiqua" w:cs="宋体"/>
          <w:b/>
          <w:bCs/>
          <w:color w:val="000000"/>
          <w:kern w:val="0"/>
          <w:sz w:val="21"/>
          <w:szCs w:val="21"/>
        </w:rPr>
        <w:t>Jeong</w:t>
      </w:r>
      <w:proofErr w:type="spellEnd"/>
      <w:r w:rsidRPr="00276554">
        <w:rPr>
          <w:rFonts w:ascii="Book Antiqua" w:eastAsia="宋体" w:hAnsi="Book Antiqua" w:cs="宋体"/>
          <w:b/>
          <w:bCs/>
          <w:color w:val="000000"/>
          <w:kern w:val="0"/>
          <w:sz w:val="21"/>
          <w:szCs w:val="21"/>
        </w:rPr>
        <w:t xml:space="preserve"> ID</w:t>
      </w:r>
      <w:r w:rsidRPr="00276554">
        <w:rPr>
          <w:rFonts w:ascii="Book Antiqua" w:eastAsia="宋体" w:hAnsi="Book Antiqua" w:cs="宋体"/>
          <w:color w:val="000000"/>
          <w:kern w:val="0"/>
          <w:sz w:val="21"/>
          <w:szCs w:val="21"/>
        </w:rPr>
        <w:t xml:space="preserve">, Jung SW, Bang SJ, Shin JW, Park NH, Kim do H. Endoscopic </w:t>
      </w:r>
      <w:proofErr w:type="spellStart"/>
      <w:r w:rsidRPr="00276554">
        <w:rPr>
          <w:rFonts w:ascii="Book Antiqua" w:eastAsia="宋体" w:hAnsi="Book Antiqua" w:cs="宋体"/>
          <w:color w:val="000000"/>
          <w:kern w:val="0"/>
          <w:sz w:val="21"/>
          <w:szCs w:val="21"/>
        </w:rPr>
        <w:t>enucleation</w:t>
      </w:r>
      <w:proofErr w:type="spellEnd"/>
      <w:r w:rsidRPr="00276554">
        <w:rPr>
          <w:rFonts w:ascii="Book Antiqua" w:eastAsia="宋体" w:hAnsi="Book Antiqua" w:cs="宋体"/>
          <w:color w:val="000000"/>
          <w:kern w:val="0"/>
          <w:sz w:val="21"/>
          <w:szCs w:val="21"/>
        </w:rPr>
        <w:t xml:space="preserve"> for gastric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originating in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layer.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25</w:t>
      </w:r>
      <w:r w:rsidRPr="00276554">
        <w:rPr>
          <w:rFonts w:ascii="Book Antiqua" w:eastAsia="宋体" w:hAnsi="Book Antiqua" w:cs="宋体"/>
          <w:color w:val="000000"/>
          <w:kern w:val="0"/>
          <w:sz w:val="21"/>
          <w:szCs w:val="21"/>
        </w:rPr>
        <w:t>: 468-474 [PMID: 20589510 DOI: 10.1007/s00464-010-1195-7]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11 </w:t>
      </w:r>
      <w:r w:rsidRPr="00276554">
        <w:rPr>
          <w:rFonts w:ascii="Book Antiqua" w:eastAsia="宋体" w:hAnsi="Book Antiqua" w:cs="宋体"/>
          <w:b/>
          <w:bCs/>
          <w:color w:val="000000"/>
          <w:kern w:val="0"/>
          <w:sz w:val="21"/>
          <w:szCs w:val="21"/>
        </w:rPr>
        <w:t>Lee IL</w:t>
      </w:r>
      <w:r w:rsidRPr="00276554">
        <w:rPr>
          <w:rFonts w:ascii="Book Antiqua" w:eastAsia="宋体" w:hAnsi="Book Antiqua" w:cs="宋体"/>
          <w:color w:val="000000"/>
          <w:kern w:val="0"/>
          <w:sz w:val="21"/>
          <w:szCs w:val="21"/>
        </w:rPr>
        <w:t xml:space="preserve">, Lin PY, Tung SY, Shen CH, Wei KL, Wu CS.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for the treatment of intraluminal gastric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originating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layer.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2006; </w:t>
      </w:r>
      <w:r w:rsidRPr="00276554">
        <w:rPr>
          <w:rFonts w:ascii="Book Antiqua" w:eastAsia="宋体" w:hAnsi="Book Antiqua" w:cs="宋体"/>
          <w:b/>
          <w:bCs/>
          <w:color w:val="000000"/>
          <w:kern w:val="0"/>
          <w:sz w:val="21"/>
          <w:szCs w:val="21"/>
        </w:rPr>
        <w:t>38</w:t>
      </w:r>
      <w:r w:rsidRPr="00276554">
        <w:rPr>
          <w:rFonts w:ascii="Book Antiqua" w:eastAsia="宋体" w:hAnsi="Book Antiqua" w:cs="宋体"/>
          <w:color w:val="000000"/>
          <w:kern w:val="0"/>
          <w:sz w:val="21"/>
          <w:szCs w:val="21"/>
        </w:rPr>
        <w:t>: 1024-1028 [PMID: 17058168 DOI: 10.1055/s-2006-944814]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12 </w:t>
      </w:r>
      <w:proofErr w:type="spellStart"/>
      <w:r w:rsidRPr="00276554">
        <w:rPr>
          <w:rFonts w:ascii="Book Antiqua" w:eastAsia="宋体" w:hAnsi="Book Antiqua" w:cs="宋体"/>
          <w:b/>
          <w:bCs/>
          <w:color w:val="000000"/>
          <w:kern w:val="0"/>
          <w:sz w:val="21"/>
          <w:szCs w:val="21"/>
        </w:rPr>
        <w:t>Białek</w:t>
      </w:r>
      <w:proofErr w:type="spellEnd"/>
      <w:r w:rsidRPr="00276554">
        <w:rPr>
          <w:rFonts w:ascii="Book Antiqua" w:eastAsia="宋体" w:hAnsi="Book Antiqua" w:cs="宋体"/>
          <w:b/>
          <w:bCs/>
          <w:color w:val="000000"/>
          <w:kern w:val="0"/>
          <w:sz w:val="21"/>
          <w:szCs w:val="21"/>
        </w:rPr>
        <w:t xml:space="preserve"> A</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Wiechowska-Kozłowska</w:t>
      </w:r>
      <w:proofErr w:type="spellEnd"/>
      <w:r w:rsidRPr="00276554">
        <w:rPr>
          <w:rFonts w:ascii="Book Antiqua" w:eastAsia="宋体" w:hAnsi="Book Antiqua" w:cs="宋体"/>
          <w:color w:val="000000"/>
          <w:kern w:val="0"/>
          <w:sz w:val="21"/>
          <w:szCs w:val="21"/>
        </w:rPr>
        <w:t xml:space="preserve"> A, </w:t>
      </w:r>
      <w:proofErr w:type="spellStart"/>
      <w:r w:rsidRPr="00276554">
        <w:rPr>
          <w:rFonts w:ascii="Book Antiqua" w:eastAsia="宋体" w:hAnsi="Book Antiqua" w:cs="宋体"/>
          <w:color w:val="000000"/>
          <w:kern w:val="0"/>
          <w:sz w:val="21"/>
          <w:szCs w:val="21"/>
        </w:rPr>
        <w:t>Pertkiewicz</w:t>
      </w:r>
      <w:proofErr w:type="spellEnd"/>
      <w:r w:rsidRPr="00276554">
        <w:rPr>
          <w:rFonts w:ascii="Book Antiqua" w:eastAsia="宋体" w:hAnsi="Book Antiqua" w:cs="宋体"/>
          <w:color w:val="000000"/>
          <w:kern w:val="0"/>
          <w:sz w:val="21"/>
          <w:szCs w:val="21"/>
        </w:rPr>
        <w:t xml:space="preserve"> J, </w:t>
      </w:r>
      <w:proofErr w:type="spellStart"/>
      <w:r w:rsidRPr="00276554">
        <w:rPr>
          <w:rFonts w:ascii="Book Antiqua" w:eastAsia="宋体" w:hAnsi="Book Antiqua" w:cs="宋体"/>
          <w:color w:val="000000"/>
          <w:kern w:val="0"/>
          <w:sz w:val="21"/>
          <w:szCs w:val="21"/>
        </w:rPr>
        <w:t>Polkowski</w:t>
      </w:r>
      <w:proofErr w:type="spellEnd"/>
      <w:r w:rsidRPr="00276554">
        <w:rPr>
          <w:rFonts w:ascii="Book Antiqua" w:eastAsia="宋体" w:hAnsi="Book Antiqua" w:cs="宋体"/>
          <w:color w:val="000000"/>
          <w:kern w:val="0"/>
          <w:sz w:val="21"/>
          <w:szCs w:val="21"/>
        </w:rPr>
        <w:t xml:space="preserve"> M, </w:t>
      </w:r>
      <w:proofErr w:type="spellStart"/>
      <w:r w:rsidRPr="00276554">
        <w:rPr>
          <w:rFonts w:ascii="Book Antiqua" w:eastAsia="宋体" w:hAnsi="Book Antiqua" w:cs="宋体"/>
          <w:color w:val="000000"/>
          <w:kern w:val="0"/>
          <w:sz w:val="21"/>
          <w:szCs w:val="21"/>
        </w:rPr>
        <w:t>Milkiewicz</w:t>
      </w:r>
      <w:proofErr w:type="spellEnd"/>
      <w:r w:rsidRPr="00276554">
        <w:rPr>
          <w:rFonts w:ascii="Book Antiqua" w:eastAsia="宋体" w:hAnsi="Book Antiqua" w:cs="宋体"/>
          <w:color w:val="000000"/>
          <w:kern w:val="0"/>
          <w:sz w:val="21"/>
          <w:szCs w:val="21"/>
        </w:rPr>
        <w:t xml:space="preserve"> P, </w:t>
      </w:r>
      <w:proofErr w:type="spellStart"/>
      <w:r w:rsidRPr="00276554">
        <w:rPr>
          <w:rFonts w:ascii="Book Antiqua" w:eastAsia="宋体" w:hAnsi="Book Antiqua" w:cs="宋体"/>
          <w:color w:val="000000"/>
          <w:kern w:val="0"/>
          <w:sz w:val="21"/>
          <w:szCs w:val="21"/>
        </w:rPr>
        <w:t>Karpińska</w:t>
      </w:r>
      <w:proofErr w:type="spellEnd"/>
      <w:r w:rsidRPr="00276554">
        <w:rPr>
          <w:rFonts w:ascii="Book Antiqua" w:eastAsia="宋体" w:hAnsi="Book Antiqua" w:cs="宋体"/>
          <w:color w:val="000000"/>
          <w:kern w:val="0"/>
          <w:sz w:val="21"/>
          <w:szCs w:val="21"/>
        </w:rPr>
        <w:t xml:space="preserve"> K, </w:t>
      </w:r>
      <w:proofErr w:type="spellStart"/>
      <w:r w:rsidRPr="00276554">
        <w:rPr>
          <w:rFonts w:ascii="Book Antiqua" w:eastAsia="宋体" w:hAnsi="Book Antiqua" w:cs="宋体"/>
          <w:color w:val="000000"/>
          <w:kern w:val="0"/>
          <w:sz w:val="21"/>
          <w:szCs w:val="21"/>
        </w:rPr>
        <w:t>Ławniczak</w:t>
      </w:r>
      <w:proofErr w:type="spellEnd"/>
      <w:r w:rsidRPr="00276554">
        <w:rPr>
          <w:rFonts w:ascii="Book Antiqua" w:eastAsia="宋体" w:hAnsi="Book Antiqua" w:cs="宋体"/>
          <w:color w:val="000000"/>
          <w:kern w:val="0"/>
          <w:sz w:val="21"/>
          <w:szCs w:val="21"/>
        </w:rPr>
        <w:t xml:space="preserve"> M, </w:t>
      </w:r>
      <w:proofErr w:type="spellStart"/>
      <w:r w:rsidRPr="00276554">
        <w:rPr>
          <w:rFonts w:ascii="Book Antiqua" w:eastAsia="宋体" w:hAnsi="Book Antiqua" w:cs="宋体"/>
          <w:color w:val="000000"/>
          <w:kern w:val="0"/>
          <w:sz w:val="21"/>
          <w:szCs w:val="21"/>
        </w:rPr>
        <w:t>Starzyńska</w:t>
      </w:r>
      <w:proofErr w:type="spellEnd"/>
      <w:r w:rsidRPr="00276554">
        <w:rPr>
          <w:rFonts w:ascii="Book Antiqua" w:eastAsia="宋体" w:hAnsi="Book Antiqua" w:cs="宋体"/>
          <w:color w:val="000000"/>
          <w:kern w:val="0"/>
          <w:sz w:val="21"/>
          <w:szCs w:val="21"/>
        </w:rPr>
        <w:t xml:space="preserve"> T.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for treatment of gastric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(with video).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75</w:t>
      </w:r>
      <w:r w:rsidRPr="00276554">
        <w:rPr>
          <w:rFonts w:ascii="Book Antiqua" w:eastAsia="宋体" w:hAnsi="Book Antiqua" w:cs="宋体"/>
          <w:color w:val="000000"/>
          <w:kern w:val="0"/>
          <w:sz w:val="21"/>
          <w:szCs w:val="21"/>
        </w:rPr>
        <w:t>: 276-286 [PMID: 22032850 DOI: 10.1016/j.gie.2011.08.029]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13 </w:t>
      </w:r>
      <w:r w:rsidRPr="00276554">
        <w:rPr>
          <w:rFonts w:ascii="Book Antiqua" w:eastAsia="宋体" w:hAnsi="Book Antiqua" w:cs="宋体"/>
          <w:b/>
          <w:bCs/>
          <w:color w:val="000000"/>
          <w:kern w:val="0"/>
          <w:sz w:val="21"/>
          <w:szCs w:val="21"/>
        </w:rPr>
        <w:t>Li QL</w:t>
      </w:r>
      <w:r w:rsidRPr="00276554">
        <w:rPr>
          <w:rFonts w:ascii="Book Antiqua" w:eastAsia="宋体" w:hAnsi="Book Antiqua" w:cs="宋体"/>
          <w:color w:val="000000"/>
          <w:kern w:val="0"/>
          <w:sz w:val="21"/>
          <w:szCs w:val="21"/>
        </w:rPr>
        <w:t xml:space="preserve">, Yao LQ, Zhou PH, Xu MD, Chen SY, </w:t>
      </w:r>
      <w:proofErr w:type="spellStart"/>
      <w:r w:rsidRPr="00276554">
        <w:rPr>
          <w:rFonts w:ascii="Book Antiqua" w:eastAsia="宋体" w:hAnsi="Book Antiqua" w:cs="宋体"/>
          <w:color w:val="000000"/>
          <w:kern w:val="0"/>
          <w:sz w:val="21"/>
          <w:szCs w:val="21"/>
        </w:rPr>
        <w:t>Zhong</w:t>
      </w:r>
      <w:proofErr w:type="spellEnd"/>
      <w:r w:rsidRPr="00276554">
        <w:rPr>
          <w:rFonts w:ascii="Book Antiqua" w:eastAsia="宋体" w:hAnsi="Book Antiqua" w:cs="宋体"/>
          <w:color w:val="000000"/>
          <w:kern w:val="0"/>
          <w:sz w:val="21"/>
          <w:szCs w:val="21"/>
        </w:rPr>
        <w:t xml:space="preserve"> YS, Zhang YQ, Chen WF, Ma LL, Qin WZ.</w:t>
      </w:r>
      <w:proofErr w:type="gram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of the </w:t>
      </w:r>
      <w:proofErr w:type="spellStart"/>
      <w:r w:rsidRPr="00276554">
        <w:rPr>
          <w:rFonts w:ascii="Book Antiqua" w:eastAsia="宋体" w:hAnsi="Book Antiqua" w:cs="宋体"/>
          <w:color w:val="000000"/>
          <w:kern w:val="0"/>
          <w:sz w:val="21"/>
          <w:szCs w:val="21"/>
        </w:rPr>
        <w:t>esophagogastric</w:t>
      </w:r>
      <w:proofErr w:type="spellEnd"/>
      <w:r w:rsidRPr="00276554">
        <w:rPr>
          <w:rFonts w:ascii="Book Antiqua" w:eastAsia="宋体" w:hAnsi="Book Antiqua" w:cs="宋体"/>
          <w:color w:val="000000"/>
          <w:kern w:val="0"/>
          <w:sz w:val="21"/>
          <w:szCs w:val="21"/>
        </w:rPr>
        <w:t xml:space="preserve"> junction originating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layer: a large study of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(with video).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75</w:t>
      </w:r>
      <w:r w:rsidRPr="00276554">
        <w:rPr>
          <w:rFonts w:ascii="Book Antiqua" w:eastAsia="宋体" w:hAnsi="Book Antiqua" w:cs="宋体"/>
          <w:color w:val="000000"/>
          <w:kern w:val="0"/>
          <w:sz w:val="21"/>
          <w:szCs w:val="21"/>
        </w:rPr>
        <w:t>: 1153-1158 [PMID: 22459663 DOI: 10.1016/j.gie.2012.01.037]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14 </w:t>
      </w:r>
      <w:r w:rsidRPr="00276554">
        <w:rPr>
          <w:rFonts w:ascii="Book Antiqua" w:eastAsia="宋体" w:hAnsi="Book Antiqua" w:cs="宋体"/>
          <w:b/>
          <w:bCs/>
          <w:color w:val="000000"/>
          <w:kern w:val="0"/>
          <w:sz w:val="21"/>
          <w:szCs w:val="21"/>
        </w:rPr>
        <w:t>Liu BR</w:t>
      </w:r>
      <w:r w:rsidRPr="00276554">
        <w:rPr>
          <w:rFonts w:ascii="Book Antiqua" w:eastAsia="宋体" w:hAnsi="Book Antiqua" w:cs="宋体"/>
          <w:color w:val="000000"/>
          <w:kern w:val="0"/>
          <w:sz w:val="21"/>
          <w:szCs w:val="21"/>
        </w:rPr>
        <w:t xml:space="preserve">, Song JT, Qu B, Wen JF, Yin JB, Liu W. Endoscopic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dissection for upper gastrointestinal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originating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26</w:t>
      </w:r>
      <w:r w:rsidRPr="00276554">
        <w:rPr>
          <w:rFonts w:ascii="Book Antiqua" w:eastAsia="宋体" w:hAnsi="Book Antiqua" w:cs="宋体"/>
          <w:color w:val="000000"/>
          <w:kern w:val="0"/>
          <w:sz w:val="21"/>
          <w:szCs w:val="21"/>
        </w:rPr>
        <w:t>: 3141-3148 [PMID: 22580875 DOI: 10.1007/s00464-012-2305-5]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15 </w:t>
      </w:r>
      <w:r w:rsidRPr="00276554">
        <w:rPr>
          <w:rFonts w:ascii="Book Antiqua" w:eastAsia="宋体" w:hAnsi="Book Antiqua" w:cs="宋体"/>
          <w:b/>
          <w:bCs/>
          <w:color w:val="000000"/>
          <w:kern w:val="0"/>
          <w:sz w:val="21"/>
          <w:szCs w:val="21"/>
        </w:rPr>
        <w:t>Inoue H</w:t>
      </w:r>
      <w:r w:rsidRPr="00276554">
        <w:rPr>
          <w:rFonts w:ascii="Book Antiqua" w:eastAsia="宋体" w:hAnsi="Book Antiqua" w:cs="宋体"/>
          <w:color w:val="000000"/>
          <w:kern w:val="0"/>
          <w:sz w:val="21"/>
          <w:szCs w:val="21"/>
        </w:rPr>
        <w:t xml:space="preserve">, Ikeda H, </w:t>
      </w:r>
      <w:proofErr w:type="spellStart"/>
      <w:r w:rsidRPr="00276554">
        <w:rPr>
          <w:rFonts w:ascii="Book Antiqua" w:eastAsia="宋体" w:hAnsi="Book Antiqua" w:cs="宋体"/>
          <w:color w:val="000000"/>
          <w:kern w:val="0"/>
          <w:sz w:val="21"/>
          <w:szCs w:val="21"/>
        </w:rPr>
        <w:t>Hosoya</w:t>
      </w:r>
      <w:proofErr w:type="spellEnd"/>
      <w:r w:rsidRPr="00276554">
        <w:rPr>
          <w:rFonts w:ascii="Book Antiqua" w:eastAsia="宋体" w:hAnsi="Book Antiqua" w:cs="宋体"/>
          <w:color w:val="000000"/>
          <w:kern w:val="0"/>
          <w:sz w:val="21"/>
          <w:szCs w:val="21"/>
        </w:rPr>
        <w:t xml:space="preserve"> T, </w:t>
      </w:r>
      <w:proofErr w:type="spellStart"/>
      <w:r w:rsidRPr="00276554">
        <w:rPr>
          <w:rFonts w:ascii="Book Antiqua" w:eastAsia="宋体" w:hAnsi="Book Antiqua" w:cs="宋体"/>
          <w:color w:val="000000"/>
          <w:kern w:val="0"/>
          <w:sz w:val="21"/>
          <w:szCs w:val="21"/>
        </w:rPr>
        <w:t>Onimaru</w:t>
      </w:r>
      <w:proofErr w:type="spellEnd"/>
      <w:r w:rsidRPr="00276554">
        <w:rPr>
          <w:rFonts w:ascii="Book Antiqua" w:eastAsia="宋体" w:hAnsi="Book Antiqua" w:cs="宋体"/>
          <w:color w:val="000000"/>
          <w:kern w:val="0"/>
          <w:sz w:val="21"/>
          <w:szCs w:val="21"/>
        </w:rPr>
        <w:t xml:space="preserve"> M, Yoshida A, </w:t>
      </w:r>
      <w:proofErr w:type="spellStart"/>
      <w:r w:rsidRPr="00276554">
        <w:rPr>
          <w:rFonts w:ascii="Book Antiqua" w:eastAsia="宋体" w:hAnsi="Book Antiqua" w:cs="宋体"/>
          <w:color w:val="000000"/>
          <w:kern w:val="0"/>
          <w:sz w:val="21"/>
          <w:szCs w:val="21"/>
        </w:rPr>
        <w:t>Eleftheriadis</w:t>
      </w:r>
      <w:proofErr w:type="spellEnd"/>
      <w:r w:rsidRPr="00276554">
        <w:rPr>
          <w:rFonts w:ascii="Book Antiqua" w:eastAsia="宋体" w:hAnsi="Book Antiqua" w:cs="宋体"/>
          <w:color w:val="000000"/>
          <w:kern w:val="0"/>
          <w:sz w:val="21"/>
          <w:szCs w:val="21"/>
        </w:rPr>
        <w:t xml:space="preserve"> N, </w:t>
      </w:r>
      <w:proofErr w:type="spellStart"/>
      <w:r w:rsidRPr="00276554">
        <w:rPr>
          <w:rFonts w:ascii="Book Antiqua" w:eastAsia="宋体" w:hAnsi="Book Antiqua" w:cs="宋体"/>
          <w:color w:val="000000"/>
          <w:kern w:val="0"/>
          <w:sz w:val="21"/>
          <w:szCs w:val="21"/>
        </w:rPr>
        <w:t>Maselli</w:t>
      </w:r>
      <w:proofErr w:type="spellEnd"/>
      <w:r w:rsidRPr="00276554">
        <w:rPr>
          <w:rFonts w:ascii="Book Antiqua" w:eastAsia="宋体" w:hAnsi="Book Antiqua" w:cs="宋体"/>
          <w:color w:val="000000"/>
          <w:kern w:val="0"/>
          <w:sz w:val="21"/>
          <w:szCs w:val="21"/>
        </w:rPr>
        <w:t xml:space="preserve"> R, </w:t>
      </w:r>
      <w:proofErr w:type="spellStart"/>
      <w:r w:rsidRPr="00276554">
        <w:rPr>
          <w:rFonts w:ascii="Book Antiqua" w:eastAsia="宋体" w:hAnsi="Book Antiqua" w:cs="宋体"/>
          <w:color w:val="000000"/>
          <w:kern w:val="0"/>
          <w:sz w:val="21"/>
          <w:szCs w:val="21"/>
        </w:rPr>
        <w:t>Kudo</w:t>
      </w:r>
      <w:proofErr w:type="spell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endoscopic tumor resection for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in the esophagus and </w:t>
      </w:r>
      <w:proofErr w:type="spellStart"/>
      <w:r w:rsidRPr="00276554">
        <w:rPr>
          <w:rFonts w:ascii="Book Antiqua" w:eastAsia="宋体" w:hAnsi="Book Antiqua" w:cs="宋体"/>
          <w:color w:val="000000"/>
          <w:kern w:val="0"/>
          <w:sz w:val="21"/>
          <w:szCs w:val="21"/>
        </w:rPr>
        <w:t>cardia</w:t>
      </w:r>
      <w:proofErr w:type="spell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44</w:t>
      </w:r>
      <w:r w:rsidRPr="00276554">
        <w:rPr>
          <w:rFonts w:ascii="Book Antiqua" w:eastAsia="宋体" w:hAnsi="Book Antiqua" w:cs="宋体"/>
          <w:color w:val="000000"/>
          <w:kern w:val="0"/>
          <w:sz w:val="21"/>
          <w:szCs w:val="21"/>
        </w:rPr>
        <w:t>: 225-230 [PMID: 22354822 DOI: 10.1055/s-0031-1291659]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16 </w:t>
      </w:r>
      <w:r w:rsidRPr="00276554">
        <w:rPr>
          <w:rFonts w:ascii="Book Antiqua" w:eastAsia="宋体" w:hAnsi="Book Antiqua" w:cs="宋体"/>
          <w:b/>
          <w:bCs/>
          <w:color w:val="000000"/>
          <w:kern w:val="0"/>
          <w:sz w:val="21"/>
          <w:szCs w:val="21"/>
        </w:rPr>
        <w:t>Gong W</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Xiong</w:t>
      </w:r>
      <w:proofErr w:type="spellEnd"/>
      <w:r w:rsidRPr="00276554">
        <w:rPr>
          <w:rFonts w:ascii="Book Antiqua" w:eastAsia="宋体" w:hAnsi="Book Antiqua" w:cs="宋体"/>
          <w:color w:val="000000"/>
          <w:kern w:val="0"/>
          <w:sz w:val="21"/>
          <w:szCs w:val="21"/>
        </w:rPr>
        <w:t xml:space="preserve"> Y, </w:t>
      </w:r>
      <w:proofErr w:type="spellStart"/>
      <w:r w:rsidRPr="00276554">
        <w:rPr>
          <w:rFonts w:ascii="Book Antiqua" w:eastAsia="宋体" w:hAnsi="Book Antiqua" w:cs="宋体"/>
          <w:color w:val="000000"/>
          <w:kern w:val="0"/>
          <w:sz w:val="21"/>
          <w:szCs w:val="21"/>
        </w:rPr>
        <w:t>Zhi</w:t>
      </w:r>
      <w:proofErr w:type="spellEnd"/>
      <w:r w:rsidRPr="00276554">
        <w:rPr>
          <w:rFonts w:ascii="Book Antiqua" w:eastAsia="宋体" w:hAnsi="Book Antiqua" w:cs="宋体"/>
          <w:color w:val="000000"/>
          <w:kern w:val="0"/>
          <w:sz w:val="21"/>
          <w:szCs w:val="21"/>
        </w:rPr>
        <w:t xml:space="preserve"> F, Liu S, Wang A, Jiang B. Preliminary experience of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tunnel dissection for upper gastrointestinal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44</w:t>
      </w:r>
      <w:r w:rsidRPr="00276554">
        <w:rPr>
          <w:rFonts w:ascii="Book Antiqua" w:eastAsia="宋体" w:hAnsi="Book Antiqua" w:cs="宋体"/>
          <w:color w:val="000000"/>
          <w:kern w:val="0"/>
          <w:sz w:val="21"/>
          <w:szCs w:val="21"/>
        </w:rPr>
        <w:t>: 231-235 [PMID: 22354823 DOI: 10.1055/s-0031-1291720]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17 </w:t>
      </w:r>
      <w:r w:rsidRPr="00276554">
        <w:rPr>
          <w:rFonts w:ascii="Book Antiqua" w:eastAsia="宋体" w:hAnsi="Book Antiqua" w:cs="宋体"/>
          <w:b/>
          <w:bCs/>
          <w:color w:val="000000"/>
          <w:kern w:val="0"/>
          <w:sz w:val="21"/>
          <w:szCs w:val="21"/>
        </w:rPr>
        <w:t>Zhou PH</w:t>
      </w:r>
      <w:r w:rsidRPr="00276554">
        <w:rPr>
          <w:rFonts w:ascii="Book Antiqua" w:eastAsia="宋体" w:hAnsi="Book Antiqua" w:cs="宋体"/>
          <w:color w:val="000000"/>
          <w:kern w:val="0"/>
          <w:sz w:val="21"/>
          <w:szCs w:val="21"/>
        </w:rPr>
        <w:t xml:space="preserve">, Yao LQ, Qin XY, </w:t>
      </w:r>
      <w:proofErr w:type="spellStart"/>
      <w:proofErr w:type="gramStart"/>
      <w:r w:rsidRPr="00276554">
        <w:rPr>
          <w:rFonts w:ascii="Book Antiqua" w:eastAsia="宋体" w:hAnsi="Book Antiqua" w:cs="宋体"/>
          <w:color w:val="000000"/>
          <w:kern w:val="0"/>
          <w:sz w:val="21"/>
          <w:szCs w:val="21"/>
        </w:rPr>
        <w:t>Cai</w:t>
      </w:r>
      <w:proofErr w:type="spellEnd"/>
      <w:proofErr w:type="gramEnd"/>
      <w:r w:rsidRPr="00276554">
        <w:rPr>
          <w:rFonts w:ascii="Book Antiqua" w:eastAsia="宋体" w:hAnsi="Book Antiqua" w:cs="宋体"/>
          <w:color w:val="000000"/>
          <w:kern w:val="0"/>
          <w:sz w:val="21"/>
          <w:szCs w:val="21"/>
        </w:rPr>
        <w:t xml:space="preserve"> MY, Xu MD, </w:t>
      </w:r>
      <w:proofErr w:type="spellStart"/>
      <w:r w:rsidRPr="00276554">
        <w:rPr>
          <w:rFonts w:ascii="Book Antiqua" w:eastAsia="宋体" w:hAnsi="Book Antiqua" w:cs="宋体"/>
          <w:color w:val="000000"/>
          <w:kern w:val="0"/>
          <w:sz w:val="21"/>
          <w:szCs w:val="21"/>
        </w:rPr>
        <w:t>Zhong</w:t>
      </w:r>
      <w:proofErr w:type="spellEnd"/>
      <w:r w:rsidRPr="00276554">
        <w:rPr>
          <w:rFonts w:ascii="Book Antiqua" w:eastAsia="宋体" w:hAnsi="Book Antiqua" w:cs="宋体"/>
          <w:color w:val="000000"/>
          <w:kern w:val="0"/>
          <w:sz w:val="21"/>
          <w:szCs w:val="21"/>
        </w:rPr>
        <w:t xml:space="preserve"> YS, Chen WF, Zhang YQ, Qin WZ, Hu JW, Liu JZ. Endoscopic full-thickness resection without laparoscopic assistance for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originated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25</w:t>
      </w:r>
      <w:r w:rsidRPr="00276554">
        <w:rPr>
          <w:rFonts w:ascii="Book Antiqua" w:eastAsia="宋体" w:hAnsi="Book Antiqua" w:cs="宋体"/>
          <w:color w:val="000000"/>
          <w:kern w:val="0"/>
          <w:sz w:val="21"/>
          <w:szCs w:val="21"/>
        </w:rPr>
        <w:t>: 2926-2931 [PMID: 21424195 DOI: 10.1007/s00464-011-1644-y]</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18 </w:t>
      </w:r>
      <w:r w:rsidRPr="00276554">
        <w:rPr>
          <w:rFonts w:ascii="Book Antiqua" w:eastAsia="宋体" w:hAnsi="Book Antiqua" w:cs="宋体"/>
          <w:b/>
          <w:bCs/>
          <w:color w:val="000000"/>
          <w:kern w:val="0"/>
          <w:sz w:val="21"/>
          <w:szCs w:val="21"/>
        </w:rPr>
        <w:t>Chang KJ</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Yoshinaka</w:t>
      </w:r>
      <w:proofErr w:type="spellEnd"/>
      <w:r w:rsidRPr="00276554">
        <w:rPr>
          <w:rFonts w:ascii="Book Antiqua" w:eastAsia="宋体" w:hAnsi="Book Antiqua" w:cs="宋体"/>
          <w:color w:val="000000"/>
          <w:kern w:val="0"/>
          <w:sz w:val="21"/>
          <w:szCs w:val="21"/>
        </w:rPr>
        <w:t xml:space="preserve"> R, Nguyen P. Endoscopic ultrasound-assisted band ligation: a new technique for resection of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1996; </w:t>
      </w:r>
      <w:r w:rsidRPr="00276554">
        <w:rPr>
          <w:rFonts w:ascii="Book Antiqua" w:eastAsia="宋体" w:hAnsi="Book Antiqua" w:cs="宋体"/>
          <w:b/>
          <w:bCs/>
          <w:color w:val="000000"/>
          <w:kern w:val="0"/>
          <w:sz w:val="21"/>
          <w:szCs w:val="21"/>
        </w:rPr>
        <w:t>44</w:t>
      </w:r>
      <w:r w:rsidRPr="00276554">
        <w:rPr>
          <w:rFonts w:ascii="Book Antiqua" w:eastAsia="宋体" w:hAnsi="Book Antiqua" w:cs="宋体"/>
          <w:color w:val="000000"/>
          <w:kern w:val="0"/>
          <w:sz w:val="21"/>
          <w:szCs w:val="21"/>
        </w:rPr>
        <w:t>: 720-722 [PMID: 8979064]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19 </w:t>
      </w:r>
      <w:r w:rsidRPr="00276554">
        <w:rPr>
          <w:rFonts w:ascii="Book Antiqua" w:eastAsia="宋体" w:hAnsi="Book Antiqua" w:cs="宋体"/>
          <w:b/>
          <w:bCs/>
          <w:color w:val="000000"/>
          <w:kern w:val="0"/>
          <w:sz w:val="21"/>
          <w:szCs w:val="21"/>
        </w:rPr>
        <w:t>Sun S</w:t>
      </w:r>
      <w:r w:rsidRPr="00276554">
        <w:rPr>
          <w:rFonts w:ascii="Book Antiqua" w:eastAsia="宋体" w:hAnsi="Book Antiqua" w:cs="宋体"/>
          <w:color w:val="000000"/>
          <w:kern w:val="0"/>
          <w:sz w:val="21"/>
          <w:szCs w:val="21"/>
        </w:rPr>
        <w:t xml:space="preserve">, Jin Y, Chang G, Wang C, Li X, Wang Z. Endoscopic band ligation without </w:t>
      </w:r>
      <w:proofErr w:type="spellStart"/>
      <w:r w:rsidRPr="00276554">
        <w:rPr>
          <w:rFonts w:ascii="Book Antiqua" w:eastAsia="宋体" w:hAnsi="Book Antiqua" w:cs="宋体"/>
          <w:color w:val="000000"/>
          <w:kern w:val="0"/>
          <w:sz w:val="21"/>
          <w:szCs w:val="21"/>
        </w:rPr>
        <w:t>electrosurgery</w:t>
      </w:r>
      <w:proofErr w:type="spellEnd"/>
      <w:r w:rsidRPr="00276554">
        <w:rPr>
          <w:rFonts w:ascii="Book Antiqua" w:eastAsia="宋体" w:hAnsi="Book Antiqua" w:cs="宋体"/>
          <w:color w:val="000000"/>
          <w:kern w:val="0"/>
          <w:sz w:val="21"/>
          <w:szCs w:val="21"/>
        </w:rPr>
        <w:t>: a new technique for excision of small upper-GI leiomyoma.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2004; </w:t>
      </w:r>
      <w:r w:rsidRPr="00276554">
        <w:rPr>
          <w:rFonts w:ascii="Book Antiqua" w:eastAsia="宋体" w:hAnsi="Book Antiqua" w:cs="宋体"/>
          <w:b/>
          <w:bCs/>
          <w:color w:val="000000"/>
          <w:kern w:val="0"/>
          <w:sz w:val="21"/>
          <w:szCs w:val="21"/>
        </w:rPr>
        <w:t>60</w:t>
      </w:r>
      <w:r w:rsidRPr="00276554">
        <w:rPr>
          <w:rFonts w:ascii="Book Antiqua" w:eastAsia="宋体" w:hAnsi="Book Antiqua" w:cs="宋体"/>
          <w:color w:val="000000"/>
          <w:kern w:val="0"/>
          <w:sz w:val="21"/>
          <w:szCs w:val="21"/>
        </w:rPr>
        <w:t>: 218-222 [PMID: 15278048]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20 </w:t>
      </w:r>
      <w:r w:rsidRPr="00276554">
        <w:rPr>
          <w:rFonts w:ascii="Book Antiqua" w:eastAsia="宋体" w:hAnsi="Book Antiqua" w:cs="宋体"/>
          <w:b/>
          <w:bCs/>
          <w:color w:val="000000"/>
          <w:kern w:val="0"/>
          <w:sz w:val="21"/>
          <w:szCs w:val="21"/>
        </w:rPr>
        <w:t>Sun S</w:t>
      </w:r>
      <w:r w:rsidRPr="00276554">
        <w:rPr>
          <w:rFonts w:ascii="Book Antiqua" w:eastAsia="宋体" w:hAnsi="Book Antiqua" w:cs="宋体"/>
          <w:color w:val="000000"/>
          <w:kern w:val="0"/>
          <w:sz w:val="21"/>
          <w:szCs w:val="21"/>
        </w:rPr>
        <w:t xml:space="preserve">, Ge N, Wang C, Wang M, </w:t>
      </w:r>
      <w:proofErr w:type="spellStart"/>
      <w:r w:rsidRPr="00276554">
        <w:rPr>
          <w:rFonts w:ascii="Book Antiqua" w:eastAsia="宋体" w:hAnsi="Book Antiqua" w:cs="宋体"/>
          <w:color w:val="000000"/>
          <w:kern w:val="0"/>
          <w:sz w:val="21"/>
          <w:szCs w:val="21"/>
        </w:rPr>
        <w:t>Lü</w:t>
      </w:r>
      <w:proofErr w:type="spellEnd"/>
      <w:r w:rsidRPr="00276554">
        <w:rPr>
          <w:rFonts w:ascii="Book Antiqua" w:eastAsia="宋体" w:hAnsi="Book Antiqua" w:cs="宋体"/>
          <w:color w:val="000000"/>
          <w:kern w:val="0"/>
          <w:sz w:val="21"/>
          <w:szCs w:val="21"/>
        </w:rPr>
        <w:t xml:space="preserve"> Q. Endoscopic band ligation of small gastric stromal tumors and follow-up by endoscopic ultrasonography.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2007; </w:t>
      </w:r>
      <w:r w:rsidRPr="00276554">
        <w:rPr>
          <w:rFonts w:ascii="Book Antiqua" w:eastAsia="宋体" w:hAnsi="Book Antiqua" w:cs="宋体"/>
          <w:b/>
          <w:bCs/>
          <w:color w:val="000000"/>
          <w:kern w:val="0"/>
          <w:sz w:val="21"/>
          <w:szCs w:val="21"/>
        </w:rPr>
        <w:t>21</w:t>
      </w:r>
      <w:r w:rsidRPr="00276554">
        <w:rPr>
          <w:rFonts w:ascii="Book Antiqua" w:eastAsia="宋体" w:hAnsi="Book Antiqua" w:cs="宋体"/>
          <w:color w:val="000000"/>
          <w:kern w:val="0"/>
          <w:sz w:val="21"/>
          <w:szCs w:val="21"/>
        </w:rPr>
        <w:t>: 574-578 [PMID: 17103278 DOI: 10.1007/s00464-006-9028-4]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21 </w:t>
      </w:r>
      <w:proofErr w:type="spellStart"/>
      <w:r w:rsidRPr="00276554">
        <w:rPr>
          <w:rFonts w:ascii="Book Antiqua" w:eastAsia="宋体" w:hAnsi="Book Antiqua" w:cs="宋体"/>
          <w:b/>
          <w:bCs/>
          <w:color w:val="000000"/>
          <w:kern w:val="0"/>
          <w:sz w:val="21"/>
          <w:szCs w:val="21"/>
        </w:rPr>
        <w:t>Jeong</w:t>
      </w:r>
      <w:proofErr w:type="spellEnd"/>
      <w:r w:rsidRPr="00276554">
        <w:rPr>
          <w:rFonts w:ascii="Book Antiqua" w:eastAsia="宋体" w:hAnsi="Book Antiqua" w:cs="宋体"/>
          <w:b/>
          <w:bCs/>
          <w:color w:val="000000"/>
          <w:kern w:val="0"/>
          <w:sz w:val="21"/>
          <w:szCs w:val="21"/>
        </w:rPr>
        <w:t xml:space="preserve"> SH</w:t>
      </w:r>
      <w:r w:rsidRPr="00276554">
        <w:rPr>
          <w:rFonts w:ascii="Book Antiqua" w:eastAsia="宋体" w:hAnsi="Book Antiqua" w:cs="宋体"/>
          <w:color w:val="000000"/>
          <w:kern w:val="0"/>
          <w:sz w:val="21"/>
          <w:szCs w:val="21"/>
        </w:rPr>
        <w:t xml:space="preserve">, Lee YJ, Park ST, Choi SK, Hong SC, Jung EJ, </w:t>
      </w:r>
      <w:proofErr w:type="spellStart"/>
      <w:r w:rsidRPr="00276554">
        <w:rPr>
          <w:rFonts w:ascii="Book Antiqua" w:eastAsia="宋体" w:hAnsi="Book Antiqua" w:cs="宋体"/>
          <w:color w:val="000000"/>
          <w:kern w:val="0"/>
          <w:sz w:val="21"/>
          <w:szCs w:val="21"/>
        </w:rPr>
        <w:t>Joo</w:t>
      </w:r>
      <w:proofErr w:type="spellEnd"/>
      <w:r w:rsidRPr="00276554">
        <w:rPr>
          <w:rFonts w:ascii="Book Antiqua" w:eastAsia="宋体" w:hAnsi="Book Antiqua" w:cs="宋体"/>
          <w:color w:val="000000"/>
          <w:kern w:val="0"/>
          <w:sz w:val="21"/>
          <w:szCs w:val="21"/>
        </w:rPr>
        <w:t xml:space="preserve"> YT, </w:t>
      </w:r>
      <w:proofErr w:type="spellStart"/>
      <w:r w:rsidRPr="00276554">
        <w:rPr>
          <w:rFonts w:ascii="Book Antiqua" w:eastAsia="宋体" w:hAnsi="Book Antiqua" w:cs="宋体"/>
          <w:color w:val="000000"/>
          <w:kern w:val="0"/>
          <w:sz w:val="21"/>
          <w:szCs w:val="21"/>
        </w:rPr>
        <w:t>Jeong</w:t>
      </w:r>
      <w:proofErr w:type="spellEnd"/>
      <w:r w:rsidRPr="00276554">
        <w:rPr>
          <w:rFonts w:ascii="Book Antiqua" w:eastAsia="宋体" w:hAnsi="Book Antiqua" w:cs="宋体"/>
          <w:color w:val="000000"/>
          <w:kern w:val="0"/>
          <w:sz w:val="21"/>
          <w:szCs w:val="21"/>
        </w:rPr>
        <w:t xml:space="preserve"> CY, Ha WS. </w:t>
      </w:r>
      <w:proofErr w:type="gramStart"/>
      <w:r w:rsidRPr="00276554">
        <w:rPr>
          <w:rFonts w:ascii="Book Antiqua" w:eastAsia="宋体" w:hAnsi="Book Antiqua" w:cs="宋体"/>
          <w:color w:val="000000"/>
          <w:kern w:val="0"/>
          <w:sz w:val="21"/>
          <w:szCs w:val="21"/>
        </w:rPr>
        <w:t xml:space="preserve">Risk of recurrence after laparoscopy-assisted radical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for gastric cancer performed by a single surgeon.</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25</w:t>
      </w:r>
      <w:r w:rsidRPr="00276554">
        <w:rPr>
          <w:rFonts w:ascii="Book Antiqua" w:eastAsia="宋体" w:hAnsi="Book Antiqua" w:cs="宋体"/>
          <w:color w:val="000000"/>
          <w:kern w:val="0"/>
          <w:sz w:val="21"/>
          <w:szCs w:val="21"/>
        </w:rPr>
        <w:t>: 872-878 [PMID: 21072670 DOI: 10.1007/s00464-010-1286-5]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22 </w:t>
      </w:r>
      <w:r w:rsidRPr="00276554">
        <w:rPr>
          <w:rFonts w:ascii="Book Antiqua" w:eastAsia="宋体" w:hAnsi="Book Antiqua" w:cs="宋体"/>
          <w:b/>
          <w:bCs/>
          <w:color w:val="000000"/>
          <w:kern w:val="0"/>
          <w:sz w:val="21"/>
          <w:szCs w:val="21"/>
        </w:rPr>
        <w:t>Shim CS</w:t>
      </w:r>
      <w:r w:rsidRPr="00276554">
        <w:rPr>
          <w:rFonts w:ascii="Book Antiqua" w:eastAsia="宋体" w:hAnsi="Book Antiqua" w:cs="宋体"/>
          <w:color w:val="000000"/>
          <w:kern w:val="0"/>
          <w:sz w:val="21"/>
          <w:szCs w:val="21"/>
        </w:rPr>
        <w:t xml:space="preserve">, Jung IS. Endoscopic removal of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w:t>
      </w:r>
      <w:proofErr w:type="spellStart"/>
      <w:r w:rsidRPr="00276554">
        <w:rPr>
          <w:rFonts w:ascii="Book Antiqua" w:eastAsia="宋体" w:hAnsi="Book Antiqua" w:cs="宋体"/>
          <w:color w:val="000000"/>
          <w:kern w:val="0"/>
          <w:sz w:val="21"/>
          <w:szCs w:val="21"/>
        </w:rPr>
        <w:t>preprocedure</w:t>
      </w:r>
      <w:proofErr w:type="spellEnd"/>
      <w:r w:rsidRPr="00276554">
        <w:rPr>
          <w:rFonts w:ascii="Book Antiqua" w:eastAsia="宋体" w:hAnsi="Book Antiqua" w:cs="宋体"/>
          <w:color w:val="000000"/>
          <w:kern w:val="0"/>
          <w:sz w:val="21"/>
          <w:szCs w:val="21"/>
        </w:rPr>
        <w:t xml:space="preserve"> diagnosis, technical options, and results.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2005; </w:t>
      </w:r>
      <w:r w:rsidRPr="00276554">
        <w:rPr>
          <w:rFonts w:ascii="Book Antiqua" w:eastAsia="宋体" w:hAnsi="Book Antiqua" w:cs="宋体"/>
          <w:b/>
          <w:bCs/>
          <w:color w:val="000000"/>
          <w:kern w:val="0"/>
          <w:sz w:val="21"/>
          <w:szCs w:val="21"/>
        </w:rPr>
        <w:t>37</w:t>
      </w:r>
      <w:r w:rsidRPr="00276554">
        <w:rPr>
          <w:rFonts w:ascii="Book Antiqua" w:eastAsia="宋体" w:hAnsi="Book Antiqua" w:cs="宋体"/>
          <w:color w:val="000000"/>
          <w:kern w:val="0"/>
          <w:sz w:val="21"/>
          <w:szCs w:val="21"/>
        </w:rPr>
        <w:t>: 646-654 [PMID: 16010609 DOI: 10.1055/s-2005-861477]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23 </w:t>
      </w:r>
      <w:r w:rsidRPr="00276554">
        <w:rPr>
          <w:rFonts w:ascii="Book Antiqua" w:eastAsia="宋体" w:hAnsi="Book Antiqua" w:cs="宋体"/>
          <w:b/>
          <w:bCs/>
          <w:color w:val="000000"/>
          <w:kern w:val="0"/>
          <w:sz w:val="21"/>
          <w:szCs w:val="21"/>
        </w:rPr>
        <w:t>Wei SC</w:t>
      </w:r>
      <w:r w:rsidRPr="00276554">
        <w:rPr>
          <w:rFonts w:ascii="Book Antiqua" w:eastAsia="宋体" w:hAnsi="Book Antiqua" w:cs="宋体"/>
          <w:color w:val="000000"/>
          <w:kern w:val="0"/>
          <w:sz w:val="21"/>
          <w:szCs w:val="21"/>
        </w:rPr>
        <w:t xml:space="preserve">, Wong JM, Shieh MJ, Sun CT, Wang CY, Wang TH. </w:t>
      </w:r>
      <w:proofErr w:type="gramStart"/>
      <w:r w:rsidRPr="00276554">
        <w:rPr>
          <w:rFonts w:ascii="Book Antiqua" w:eastAsia="宋体" w:hAnsi="Book Antiqua" w:cs="宋体"/>
          <w:color w:val="000000"/>
          <w:kern w:val="0"/>
          <w:sz w:val="21"/>
          <w:szCs w:val="21"/>
        </w:rPr>
        <w:t xml:space="preserve">Endoscopic resection of gastrointestinal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Hepatogastroenterology</w:t>
      </w:r>
      <w:proofErr w:type="spellEnd"/>
      <w:r w:rsidRPr="00276554">
        <w:rPr>
          <w:rFonts w:ascii="Book Antiqua" w:eastAsia="宋体" w:hAnsi="Book Antiqua" w:cs="宋体"/>
          <w:color w:val="000000"/>
          <w:kern w:val="0"/>
          <w:sz w:val="21"/>
          <w:szCs w:val="21"/>
        </w:rPr>
        <w:t> 1998; </w:t>
      </w:r>
      <w:r w:rsidRPr="00276554">
        <w:rPr>
          <w:rFonts w:ascii="Book Antiqua" w:eastAsia="宋体" w:hAnsi="Book Antiqua" w:cs="宋体"/>
          <w:b/>
          <w:bCs/>
          <w:color w:val="000000"/>
          <w:kern w:val="0"/>
          <w:sz w:val="21"/>
          <w:szCs w:val="21"/>
        </w:rPr>
        <w:t>45</w:t>
      </w:r>
      <w:r w:rsidRPr="00276554">
        <w:rPr>
          <w:rFonts w:ascii="Book Antiqua" w:eastAsia="宋体" w:hAnsi="Book Antiqua" w:cs="宋体"/>
          <w:color w:val="000000"/>
          <w:kern w:val="0"/>
          <w:sz w:val="21"/>
          <w:szCs w:val="21"/>
        </w:rPr>
        <w:t>: 114-118 [PMID: 9496498]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24 </w:t>
      </w:r>
      <w:proofErr w:type="spellStart"/>
      <w:r w:rsidRPr="00276554">
        <w:rPr>
          <w:rFonts w:ascii="Book Antiqua" w:eastAsia="宋体" w:hAnsi="Book Antiqua" w:cs="宋体"/>
          <w:b/>
          <w:bCs/>
          <w:color w:val="000000"/>
          <w:kern w:val="0"/>
          <w:sz w:val="21"/>
          <w:szCs w:val="21"/>
        </w:rPr>
        <w:t>Hizawa</w:t>
      </w:r>
      <w:proofErr w:type="spellEnd"/>
      <w:r w:rsidRPr="00276554">
        <w:rPr>
          <w:rFonts w:ascii="Book Antiqua" w:eastAsia="宋体" w:hAnsi="Book Antiqua" w:cs="宋体"/>
          <w:b/>
          <w:bCs/>
          <w:color w:val="000000"/>
          <w:kern w:val="0"/>
          <w:sz w:val="21"/>
          <w:szCs w:val="21"/>
        </w:rPr>
        <w:t xml:space="preserve"> K</w:t>
      </w:r>
      <w:r w:rsidRPr="00276554">
        <w:rPr>
          <w:rFonts w:ascii="Book Antiqua" w:eastAsia="宋体" w:hAnsi="Book Antiqua" w:cs="宋体"/>
          <w:color w:val="000000"/>
          <w:kern w:val="0"/>
          <w:sz w:val="21"/>
          <w:szCs w:val="21"/>
        </w:rPr>
        <w:t xml:space="preserve">, Matsumoto T, </w:t>
      </w:r>
      <w:proofErr w:type="spellStart"/>
      <w:r w:rsidRPr="00276554">
        <w:rPr>
          <w:rFonts w:ascii="Book Antiqua" w:eastAsia="宋体" w:hAnsi="Book Antiqua" w:cs="宋体"/>
          <w:color w:val="000000"/>
          <w:kern w:val="0"/>
          <w:sz w:val="21"/>
          <w:szCs w:val="21"/>
        </w:rPr>
        <w:t>Kouzuki</w:t>
      </w:r>
      <w:proofErr w:type="spellEnd"/>
      <w:r w:rsidRPr="00276554">
        <w:rPr>
          <w:rFonts w:ascii="Book Antiqua" w:eastAsia="宋体" w:hAnsi="Book Antiqua" w:cs="宋体"/>
          <w:color w:val="000000"/>
          <w:kern w:val="0"/>
          <w:sz w:val="21"/>
          <w:szCs w:val="21"/>
        </w:rPr>
        <w:t xml:space="preserve"> T, </w:t>
      </w:r>
      <w:proofErr w:type="spellStart"/>
      <w:r w:rsidRPr="00276554">
        <w:rPr>
          <w:rFonts w:ascii="Book Antiqua" w:eastAsia="宋体" w:hAnsi="Book Antiqua" w:cs="宋体"/>
          <w:color w:val="000000"/>
          <w:kern w:val="0"/>
          <w:sz w:val="21"/>
          <w:szCs w:val="21"/>
        </w:rPr>
        <w:t>Suekane</w:t>
      </w:r>
      <w:proofErr w:type="spellEnd"/>
      <w:r w:rsidRPr="00276554">
        <w:rPr>
          <w:rFonts w:ascii="Book Antiqua" w:eastAsia="宋体" w:hAnsi="Book Antiqua" w:cs="宋体"/>
          <w:color w:val="000000"/>
          <w:kern w:val="0"/>
          <w:sz w:val="21"/>
          <w:szCs w:val="21"/>
        </w:rPr>
        <w:t xml:space="preserve"> H, Esaki M, </w:t>
      </w:r>
      <w:proofErr w:type="spellStart"/>
      <w:r w:rsidRPr="00276554">
        <w:rPr>
          <w:rFonts w:ascii="Book Antiqua" w:eastAsia="宋体" w:hAnsi="Book Antiqua" w:cs="宋体"/>
          <w:color w:val="000000"/>
          <w:kern w:val="0"/>
          <w:sz w:val="21"/>
          <w:szCs w:val="21"/>
        </w:rPr>
        <w:t>Fujishima</w:t>
      </w:r>
      <w:proofErr w:type="spellEnd"/>
      <w:r w:rsidRPr="00276554">
        <w:rPr>
          <w:rFonts w:ascii="Book Antiqua" w:eastAsia="宋体" w:hAnsi="Book Antiqua" w:cs="宋体"/>
          <w:color w:val="000000"/>
          <w:kern w:val="0"/>
          <w:sz w:val="21"/>
          <w:szCs w:val="21"/>
        </w:rPr>
        <w:t xml:space="preserve"> M. Cystic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in the gastrointestinal tract: </w:t>
      </w:r>
      <w:proofErr w:type="spellStart"/>
      <w:r w:rsidRPr="00276554">
        <w:rPr>
          <w:rFonts w:ascii="Book Antiqua" w:eastAsia="宋体" w:hAnsi="Book Antiqua" w:cs="宋体"/>
          <w:color w:val="000000"/>
          <w:kern w:val="0"/>
          <w:sz w:val="21"/>
          <w:szCs w:val="21"/>
        </w:rPr>
        <w:t>endosonographic</w:t>
      </w:r>
      <w:proofErr w:type="spellEnd"/>
      <w:r w:rsidRPr="00276554">
        <w:rPr>
          <w:rFonts w:ascii="Book Antiqua" w:eastAsia="宋体" w:hAnsi="Book Antiqua" w:cs="宋体"/>
          <w:color w:val="000000"/>
          <w:kern w:val="0"/>
          <w:sz w:val="21"/>
          <w:szCs w:val="21"/>
        </w:rPr>
        <w:t xml:space="preserve"> findings and endoscopic removal.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2000; </w:t>
      </w:r>
      <w:r w:rsidRPr="00276554">
        <w:rPr>
          <w:rFonts w:ascii="Book Antiqua" w:eastAsia="宋体" w:hAnsi="Book Antiqua" w:cs="宋体"/>
          <w:b/>
          <w:bCs/>
          <w:color w:val="000000"/>
          <w:kern w:val="0"/>
          <w:sz w:val="21"/>
          <w:szCs w:val="21"/>
        </w:rPr>
        <w:t>32</w:t>
      </w:r>
      <w:r w:rsidRPr="00276554">
        <w:rPr>
          <w:rFonts w:ascii="Book Antiqua" w:eastAsia="宋体" w:hAnsi="Book Antiqua" w:cs="宋体"/>
          <w:color w:val="000000"/>
          <w:kern w:val="0"/>
          <w:sz w:val="21"/>
          <w:szCs w:val="21"/>
        </w:rPr>
        <w:t>: 712-714 [PMID: 10989996 DOI: 10.1055/s-2000-9025]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25 </w:t>
      </w:r>
      <w:r w:rsidRPr="00276554">
        <w:rPr>
          <w:rFonts w:ascii="Book Antiqua" w:eastAsia="宋体" w:hAnsi="Book Antiqua" w:cs="宋体"/>
          <w:b/>
          <w:bCs/>
          <w:color w:val="000000"/>
          <w:kern w:val="0"/>
          <w:sz w:val="21"/>
          <w:szCs w:val="21"/>
        </w:rPr>
        <w:t>Lee CK</w:t>
      </w:r>
      <w:r w:rsidRPr="00276554">
        <w:rPr>
          <w:rFonts w:ascii="Book Antiqua" w:eastAsia="宋体" w:hAnsi="Book Antiqua" w:cs="宋体"/>
          <w:color w:val="000000"/>
          <w:kern w:val="0"/>
          <w:sz w:val="21"/>
          <w:szCs w:val="21"/>
        </w:rPr>
        <w:t xml:space="preserve">, Chung IK, Lee SH, Lee SH, Lee TH, Park SH, Kim HS, Kim SJ, Cho HD. Endoscopic partial resection with the </w:t>
      </w:r>
      <w:proofErr w:type="spellStart"/>
      <w:r w:rsidRPr="00276554">
        <w:rPr>
          <w:rFonts w:ascii="Book Antiqua" w:eastAsia="宋体" w:hAnsi="Book Antiqua" w:cs="宋体"/>
          <w:color w:val="000000"/>
          <w:kern w:val="0"/>
          <w:sz w:val="21"/>
          <w:szCs w:val="21"/>
        </w:rPr>
        <w:t>unroofing</w:t>
      </w:r>
      <w:proofErr w:type="spellEnd"/>
      <w:r w:rsidRPr="00276554">
        <w:rPr>
          <w:rFonts w:ascii="Book Antiqua" w:eastAsia="宋体" w:hAnsi="Book Antiqua" w:cs="宋体"/>
          <w:color w:val="000000"/>
          <w:kern w:val="0"/>
          <w:sz w:val="21"/>
          <w:szCs w:val="21"/>
        </w:rPr>
        <w:t xml:space="preserve"> technique for reliable tissue diagnosis of upper GI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originating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on EUS (with video).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71</w:t>
      </w:r>
      <w:r w:rsidRPr="00276554">
        <w:rPr>
          <w:rFonts w:ascii="Book Antiqua" w:eastAsia="宋体" w:hAnsi="Book Antiqua" w:cs="宋体"/>
          <w:color w:val="000000"/>
          <w:kern w:val="0"/>
          <w:sz w:val="21"/>
          <w:szCs w:val="21"/>
        </w:rPr>
        <w:t>: 188-194 [PMID: 19879567 DOI: 10.1016/j.gie.2009.07.029]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26 </w:t>
      </w:r>
      <w:proofErr w:type="spellStart"/>
      <w:r w:rsidRPr="00276554">
        <w:rPr>
          <w:rFonts w:ascii="Book Antiqua" w:eastAsia="宋体" w:hAnsi="Book Antiqua" w:cs="宋体"/>
          <w:b/>
          <w:bCs/>
          <w:color w:val="000000"/>
          <w:kern w:val="0"/>
          <w:sz w:val="21"/>
          <w:szCs w:val="21"/>
        </w:rPr>
        <w:t>Komanduri</w:t>
      </w:r>
      <w:proofErr w:type="spellEnd"/>
      <w:r w:rsidRPr="00276554">
        <w:rPr>
          <w:rFonts w:ascii="Book Antiqua" w:eastAsia="宋体" w:hAnsi="Book Antiqua" w:cs="宋体"/>
          <w:b/>
          <w:bCs/>
          <w:color w:val="000000"/>
          <w:kern w:val="0"/>
          <w:sz w:val="21"/>
          <w:szCs w:val="21"/>
        </w:rPr>
        <w:t xml:space="preserve"> S</w:t>
      </w:r>
      <w:r w:rsidRPr="00276554">
        <w:rPr>
          <w:rFonts w:ascii="Book Antiqua" w:eastAsia="宋体" w:hAnsi="Book Antiqua" w:cs="宋体"/>
          <w:color w:val="000000"/>
          <w:kern w:val="0"/>
          <w:sz w:val="21"/>
          <w:szCs w:val="21"/>
        </w:rPr>
        <w:t xml:space="preserve">, Keefer L, </w:t>
      </w:r>
      <w:proofErr w:type="spellStart"/>
      <w:r w:rsidRPr="00276554">
        <w:rPr>
          <w:rFonts w:ascii="Book Antiqua" w:eastAsia="宋体" w:hAnsi="Book Antiqua" w:cs="宋体"/>
          <w:color w:val="000000"/>
          <w:kern w:val="0"/>
          <w:sz w:val="21"/>
          <w:szCs w:val="21"/>
        </w:rPr>
        <w:t>Jakate</w:t>
      </w:r>
      <w:proofErr w:type="spellEnd"/>
      <w:r w:rsidRPr="00276554">
        <w:rPr>
          <w:rFonts w:ascii="Book Antiqua" w:eastAsia="宋体" w:hAnsi="Book Antiqua" w:cs="宋体"/>
          <w:color w:val="000000"/>
          <w:kern w:val="0"/>
          <w:sz w:val="21"/>
          <w:szCs w:val="21"/>
        </w:rPr>
        <w:t xml:space="preserve"> S. Diagnostic yield of a novel jumbo biopsy "</w:t>
      </w:r>
      <w:proofErr w:type="spellStart"/>
      <w:r w:rsidRPr="00276554">
        <w:rPr>
          <w:rFonts w:ascii="Book Antiqua" w:eastAsia="宋体" w:hAnsi="Book Antiqua" w:cs="宋体"/>
          <w:color w:val="000000"/>
          <w:kern w:val="0"/>
          <w:sz w:val="21"/>
          <w:szCs w:val="21"/>
        </w:rPr>
        <w:t>unroofing</w:t>
      </w:r>
      <w:proofErr w:type="spellEnd"/>
      <w:r w:rsidRPr="00276554">
        <w:rPr>
          <w:rFonts w:ascii="Book Antiqua" w:eastAsia="宋体" w:hAnsi="Book Antiqua" w:cs="宋体"/>
          <w:color w:val="000000"/>
          <w:kern w:val="0"/>
          <w:sz w:val="21"/>
          <w:szCs w:val="21"/>
        </w:rPr>
        <w:t xml:space="preserve">" technique for tissue acquisition of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masses.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43</w:t>
      </w:r>
      <w:r w:rsidRPr="00276554">
        <w:rPr>
          <w:rFonts w:ascii="Book Antiqua" w:eastAsia="宋体" w:hAnsi="Book Antiqua" w:cs="宋体"/>
          <w:color w:val="000000"/>
          <w:kern w:val="0"/>
          <w:sz w:val="21"/>
          <w:szCs w:val="21"/>
        </w:rPr>
        <w:t>: 849-855 [PMID: 21833902 DOI: 10.1055/s-0030-1256650]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27 </w:t>
      </w:r>
      <w:proofErr w:type="spellStart"/>
      <w:r w:rsidRPr="00276554">
        <w:rPr>
          <w:rFonts w:ascii="Book Antiqua" w:eastAsia="宋体" w:hAnsi="Book Antiqua" w:cs="宋体"/>
          <w:b/>
          <w:bCs/>
          <w:color w:val="000000"/>
          <w:kern w:val="0"/>
          <w:sz w:val="21"/>
          <w:szCs w:val="21"/>
        </w:rPr>
        <w:t>Binmoeller</w:t>
      </w:r>
      <w:proofErr w:type="spellEnd"/>
      <w:r w:rsidRPr="00276554">
        <w:rPr>
          <w:rFonts w:ascii="Book Antiqua" w:eastAsia="宋体" w:hAnsi="Book Antiqua" w:cs="宋体"/>
          <w:b/>
          <w:bCs/>
          <w:color w:val="000000"/>
          <w:kern w:val="0"/>
          <w:sz w:val="21"/>
          <w:szCs w:val="21"/>
        </w:rPr>
        <w:t xml:space="preserve"> KF</w:t>
      </w:r>
      <w:r w:rsidRPr="00276554">
        <w:rPr>
          <w:rFonts w:ascii="Book Antiqua" w:eastAsia="宋体" w:hAnsi="Book Antiqua" w:cs="宋体"/>
          <w:color w:val="000000"/>
          <w:kern w:val="0"/>
          <w:sz w:val="21"/>
          <w:szCs w:val="21"/>
        </w:rPr>
        <w:t xml:space="preserve">, Shah JN, </w:t>
      </w:r>
      <w:proofErr w:type="spellStart"/>
      <w:r w:rsidRPr="00276554">
        <w:rPr>
          <w:rFonts w:ascii="Book Antiqua" w:eastAsia="宋体" w:hAnsi="Book Antiqua" w:cs="宋体"/>
          <w:color w:val="000000"/>
          <w:kern w:val="0"/>
          <w:sz w:val="21"/>
          <w:szCs w:val="21"/>
        </w:rPr>
        <w:t>Bhat</w:t>
      </w:r>
      <w:proofErr w:type="spellEnd"/>
      <w:r w:rsidRPr="00276554">
        <w:rPr>
          <w:rFonts w:ascii="Book Antiqua" w:eastAsia="宋体" w:hAnsi="Book Antiqua" w:cs="宋体"/>
          <w:color w:val="000000"/>
          <w:kern w:val="0"/>
          <w:sz w:val="21"/>
          <w:szCs w:val="21"/>
        </w:rPr>
        <w:t xml:space="preserve"> YM, Kane SD. Retract-ligate-</w:t>
      </w:r>
      <w:proofErr w:type="spellStart"/>
      <w:r w:rsidRPr="00276554">
        <w:rPr>
          <w:rFonts w:ascii="Book Antiqua" w:eastAsia="宋体" w:hAnsi="Book Antiqua" w:cs="宋体"/>
          <w:color w:val="000000"/>
          <w:kern w:val="0"/>
          <w:sz w:val="21"/>
          <w:szCs w:val="21"/>
        </w:rPr>
        <w:t>unroof</w:t>
      </w:r>
      <w:proofErr w:type="spellEnd"/>
      <w:r w:rsidRPr="00276554">
        <w:rPr>
          <w:rFonts w:ascii="Book Antiqua" w:eastAsia="宋体" w:hAnsi="Book Antiqua" w:cs="宋体"/>
          <w:color w:val="000000"/>
          <w:kern w:val="0"/>
          <w:sz w:val="21"/>
          <w:szCs w:val="21"/>
        </w:rPr>
        <w:t xml:space="preserve">-biopsy: a novel approach to the diagnosis and therapy of large </w:t>
      </w:r>
      <w:proofErr w:type="spellStart"/>
      <w:r w:rsidRPr="00276554">
        <w:rPr>
          <w:rFonts w:ascii="Book Antiqua" w:eastAsia="宋体" w:hAnsi="Book Antiqua" w:cs="宋体"/>
          <w:color w:val="000000"/>
          <w:kern w:val="0"/>
          <w:sz w:val="21"/>
          <w:szCs w:val="21"/>
        </w:rPr>
        <w:t>nonpedunculated</w:t>
      </w:r>
      <w:proofErr w:type="spellEnd"/>
      <w:r w:rsidRPr="00276554">
        <w:rPr>
          <w:rFonts w:ascii="Book Antiqua" w:eastAsia="宋体" w:hAnsi="Book Antiqua" w:cs="宋体"/>
          <w:color w:val="000000"/>
          <w:kern w:val="0"/>
          <w:sz w:val="21"/>
          <w:szCs w:val="21"/>
        </w:rPr>
        <w:t xml:space="preserve"> stromal tumors (with video).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77</w:t>
      </w:r>
      <w:r w:rsidRPr="00276554">
        <w:rPr>
          <w:rFonts w:ascii="Book Antiqua" w:eastAsia="宋体" w:hAnsi="Book Antiqua" w:cs="宋体"/>
          <w:color w:val="000000"/>
          <w:kern w:val="0"/>
          <w:sz w:val="21"/>
          <w:szCs w:val="21"/>
        </w:rPr>
        <w:t>: 803-808 [PMID: 23369653 DOI: 10.1016/j.gie.2012.11.024]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28 </w:t>
      </w:r>
      <w:proofErr w:type="spellStart"/>
      <w:r w:rsidRPr="00276554">
        <w:rPr>
          <w:rFonts w:ascii="Book Antiqua" w:eastAsia="宋体" w:hAnsi="Book Antiqua" w:cs="宋体"/>
          <w:b/>
          <w:bCs/>
          <w:color w:val="000000"/>
          <w:kern w:val="0"/>
          <w:sz w:val="21"/>
          <w:szCs w:val="21"/>
        </w:rPr>
        <w:t>Binmoeller</w:t>
      </w:r>
      <w:proofErr w:type="spellEnd"/>
      <w:r w:rsidRPr="00276554">
        <w:rPr>
          <w:rFonts w:ascii="Book Antiqua" w:eastAsia="宋体" w:hAnsi="Book Antiqua" w:cs="宋体"/>
          <w:b/>
          <w:bCs/>
          <w:color w:val="000000"/>
          <w:kern w:val="0"/>
          <w:sz w:val="21"/>
          <w:szCs w:val="21"/>
        </w:rPr>
        <w:t xml:space="preserve"> KF</w:t>
      </w:r>
      <w:r w:rsidRPr="00276554">
        <w:rPr>
          <w:rFonts w:ascii="Book Antiqua" w:eastAsia="宋体" w:hAnsi="Book Antiqua" w:cs="宋体"/>
          <w:color w:val="000000"/>
          <w:kern w:val="0"/>
          <w:sz w:val="21"/>
          <w:szCs w:val="21"/>
        </w:rPr>
        <w:t xml:space="preserve">, Shah JN, </w:t>
      </w:r>
      <w:proofErr w:type="spellStart"/>
      <w:r w:rsidRPr="00276554">
        <w:rPr>
          <w:rFonts w:ascii="Book Antiqua" w:eastAsia="宋体" w:hAnsi="Book Antiqua" w:cs="宋体"/>
          <w:color w:val="000000"/>
          <w:kern w:val="0"/>
          <w:sz w:val="21"/>
          <w:szCs w:val="21"/>
        </w:rPr>
        <w:t>Bhat</w:t>
      </w:r>
      <w:proofErr w:type="spellEnd"/>
      <w:r w:rsidRPr="00276554">
        <w:rPr>
          <w:rFonts w:ascii="Book Antiqua" w:eastAsia="宋体" w:hAnsi="Book Antiqua" w:cs="宋体"/>
          <w:color w:val="000000"/>
          <w:kern w:val="0"/>
          <w:sz w:val="21"/>
          <w:szCs w:val="21"/>
        </w:rPr>
        <w:t xml:space="preserve"> YM, Kane SD. Suck-ligate-</w:t>
      </w:r>
      <w:proofErr w:type="spellStart"/>
      <w:r w:rsidRPr="00276554">
        <w:rPr>
          <w:rFonts w:ascii="Book Antiqua" w:eastAsia="宋体" w:hAnsi="Book Antiqua" w:cs="宋体"/>
          <w:color w:val="000000"/>
          <w:kern w:val="0"/>
          <w:sz w:val="21"/>
          <w:szCs w:val="21"/>
        </w:rPr>
        <w:t>unroof</w:t>
      </w:r>
      <w:proofErr w:type="spellEnd"/>
      <w:r w:rsidRPr="00276554">
        <w:rPr>
          <w:rFonts w:ascii="Book Antiqua" w:eastAsia="宋体" w:hAnsi="Book Antiqua" w:cs="宋体"/>
          <w:color w:val="000000"/>
          <w:kern w:val="0"/>
          <w:sz w:val="21"/>
          <w:szCs w:val="21"/>
        </w:rPr>
        <w:t xml:space="preserve">-biopsy by using a detachable 20-mm loop for the diagnosis and therapy of small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(with video).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2014; </w:t>
      </w:r>
      <w:r w:rsidRPr="00276554">
        <w:rPr>
          <w:rFonts w:ascii="Book Antiqua" w:eastAsia="宋体" w:hAnsi="Book Antiqua" w:cs="宋体"/>
          <w:b/>
          <w:bCs/>
          <w:color w:val="000000"/>
          <w:kern w:val="0"/>
          <w:sz w:val="21"/>
          <w:szCs w:val="21"/>
        </w:rPr>
        <w:t>79</w:t>
      </w:r>
      <w:r w:rsidRPr="00276554">
        <w:rPr>
          <w:rFonts w:ascii="Book Antiqua" w:eastAsia="宋体" w:hAnsi="Book Antiqua" w:cs="宋体"/>
          <w:color w:val="000000"/>
          <w:kern w:val="0"/>
          <w:sz w:val="21"/>
          <w:szCs w:val="21"/>
        </w:rPr>
        <w:t>: 750-755 [PMID: 24238309 DOI: 10.1016/j.gie.2013.09.028]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29 </w:t>
      </w:r>
      <w:r w:rsidRPr="00276554">
        <w:rPr>
          <w:rFonts w:ascii="Book Antiqua" w:eastAsia="宋体" w:hAnsi="Book Antiqua" w:cs="宋体"/>
          <w:b/>
          <w:bCs/>
          <w:color w:val="000000"/>
          <w:kern w:val="0"/>
          <w:sz w:val="21"/>
          <w:szCs w:val="21"/>
        </w:rPr>
        <w:t>Lee KJ</w:t>
      </w:r>
      <w:r w:rsidRPr="00276554">
        <w:rPr>
          <w:rFonts w:ascii="Book Antiqua" w:eastAsia="宋体" w:hAnsi="Book Antiqua" w:cs="宋体"/>
          <w:color w:val="000000"/>
          <w:kern w:val="0"/>
          <w:sz w:val="21"/>
          <w:szCs w:val="21"/>
        </w:rPr>
        <w:t xml:space="preserve">, Kim GH, Park do Y, Shin NR, Lee BE, </w:t>
      </w:r>
      <w:proofErr w:type="spellStart"/>
      <w:r w:rsidRPr="00276554">
        <w:rPr>
          <w:rFonts w:ascii="Book Antiqua" w:eastAsia="宋体" w:hAnsi="Book Antiqua" w:cs="宋体"/>
          <w:color w:val="000000"/>
          <w:kern w:val="0"/>
          <w:sz w:val="21"/>
          <w:szCs w:val="21"/>
        </w:rPr>
        <w:t>Ryu</w:t>
      </w:r>
      <w:proofErr w:type="spellEnd"/>
      <w:r w:rsidRPr="00276554">
        <w:rPr>
          <w:rFonts w:ascii="Book Antiqua" w:eastAsia="宋体" w:hAnsi="Book Antiqua" w:cs="宋体"/>
          <w:color w:val="000000"/>
          <w:kern w:val="0"/>
          <w:sz w:val="21"/>
          <w:szCs w:val="21"/>
        </w:rPr>
        <w:t xml:space="preserve"> DY, Kim DU, Song GA. Endoscopic resection of gastrointestinal </w:t>
      </w:r>
      <w:proofErr w:type="spellStart"/>
      <w:r w:rsidRPr="00276554">
        <w:rPr>
          <w:rFonts w:ascii="Book Antiqua" w:eastAsia="宋体" w:hAnsi="Book Antiqua" w:cs="宋体"/>
          <w:color w:val="000000"/>
          <w:kern w:val="0"/>
          <w:sz w:val="21"/>
          <w:szCs w:val="21"/>
        </w:rPr>
        <w:t>lipomas</w:t>
      </w:r>
      <w:proofErr w:type="spellEnd"/>
      <w:r w:rsidRPr="00276554">
        <w:rPr>
          <w:rFonts w:ascii="Book Antiqua" w:eastAsia="宋体" w:hAnsi="Book Antiqua" w:cs="宋体"/>
          <w:color w:val="000000"/>
          <w:kern w:val="0"/>
          <w:sz w:val="21"/>
          <w:szCs w:val="21"/>
        </w:rPr>
        <w:t>: a single-center experience.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2014; </w:t>
      </w:r>
      <w:r w:rsidRPr="00276554">
        <w:rPr>
          <w:rFonts w:ascii="Book Antiqua" w:eastAsia="宋体" w:hAnsi="Book Antiqua" w:cs="宋体"/>
          <w:b/>
          <w:bCs/>
          <w:color w:val="000000"/>
          <w:kern w:val="0"/>
          <w:sz w:val="21"/>
          <w:szCs w:val="21"/>
        </w:rPr>
        <w:t>28</w:t>
      </w:r>
      <w:r w:rsidRPr="00276554">
        <w:rPr>
          <w:rFonts w:ascii="Book Antiqua" w:eastAsia="宋体" w:hAnsi="Book Antiqua" w:cs="宋体"/>
          <w:color w:val="000000"/>
          <w:kern w:val="0"/>
          <w:sz w:val="21"/>
          <w:szCs w:val="21"/>
        </w:rPr>
        <w:t>: 185-192 [PMID: 23996333 DOI: 10.1007/s00464-013-3151-9]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30 </w:t>
      </w:r>
      <w:proofErr w:type="spellStart"/>
      <w:r w:rsidRPr="00276554">
        <w:rPr>
          <w:rFonts w:ascii="Book Antiqua" w:eastAsia="宋体" w:hAnsi="Book Antiqua" w:cs="宋体"/>
          <w:b/>
          <w:bCs/>
          <w:color w:val="000000"/>
          <w:kern w:val="0"/>
          <w:sz w:val="21"/>
          <w:szCs w:val="21"/>
        </w:rPr>
        <w:t>Hoteya</w:t>
      </w:r>
      <w:proofErr w:type="spellEnd"/>
      <w:r w:rsidRPr="00276554">
        <w:rPr>
          <w:rFonts w:ascii="Book Antiqua" w:eastAsia="宋体" w:hAnsi="Book Antiqua" w:cs="宋体"/>
          <w:b/>
          <w:bCs/>
          <w:color w:val="000000"/>
          <w:kern w:val="0"/>
          <w:sz w:val="21"/>
          <w:szCs w:val="21"/>
        </w:rPr>
        <w:t xml:space="preserve"> S</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Iizuka</w:t>
      </w:r>
      <w:proofErr w:type="spellEnd"/>
      <w:r w:rsidRPr="00276554">
        <w:rPr>
          <w:rFonts w:ascii="Book Antiqua" w:eastAsia="宋体" w:hAnsi="Book Antiqua" w:cs="宋体"/>
          <w:color w:val="000000"/>
          <w:kern w:val="0"/>
          <w:sz w:val="21"/>
          <w:szCs w:val="21"/>
        </w:rPr>
        <w:t xml:space="preserve"> T, Kikuchi D, Yahagi N.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for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endoscopic sub-</w:t>
      </w:r>
      <w:proofErr w:type="spellStart"/>
      <w:r w:rsidRPr="00276554">
        <w:rPr>
          <w:rFonts w:ascii="Book Antiqua" w:eastAsia="宋体" w:hAnsi="Book Antiqua" w:cs="宋体"/>
          <w:color w:val="000000"/>
          <w:kern w:val="0"/>
          <w:sz w:val="21"/>
          <w:szCs w:val="21"/>
        </w:rPr>
        <w:t>tumoral</w:t>
      </w:r>
      <w:proofErr w:type="spellEnd"/>
      <w:r w:rsidRPr="00276554">
        <w:rPr>
          <w:rFonts w:ascii="Book Antiqua" w:eastAsia="宋体" w:hAnsi="Book Antiqua" w:cs="宋体"/>
          <w:color w:val="000000"/>
          <w:kern w:val="0"/>
          <w:sz w:val="21"/>
          <w:szCs w:val="21"/>
        </w:rPr>
        <w:t xml:space="preserve"> dissection. </w:t>
      </w:r>
      <w:r w:rsidRPr="00276554">
        <w:rPr>
          <w:rFonts w:ascii="Book Antiqua" w:eastAsia="宋体" w:hAnsi="Book Antiqua" w:cs="宋体"/>
          <w:i/>
          <w:iCs/>
          <w:color w:val="000000"/>
          <w:kern w:val="0"/>
          <w:sz w:val="21"/>
          <w:szCs w:val="21"/>
        </w:rPr>
        <w:t xml:space="preserve">Dig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21</w:t>
      </w:r>
      <w:r w:rsidRPr="00276554">
        <w:rPr>
          <w:rFonts w:ascii="Book Antiqua" w:eastAsia="宋体" w:hAnsi="Book Antiqua" w:cs="宋体"/>
          <w:color w:val="000000"/>
          <w:kern w:val="0"/>
          <w:sz w:val="21"/>
          <w:szCs w:val="21"/>
        </w:rPr>
        <w:t>: 266-269 [PMID: 19961528 DOI: 10.1111/j.1443-1661.2009.00905.x]</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31 </w:t>
      </w:r>
      <w:proofErr w:type="spellStart"/>
      <w:r w:rsidRPr="00276554">
        <w:rPr>
          <w:rFonts w:ascii="Book Antiqua" w:eastAsia="宋体" w:hAnsi="Book Antiqua" w:cs="宋体"/>
          <w:b/>
          <w:bCs/>
          <w:color w:val="000000"/>
          <w:kern w:val="0"/>
          <w:sz w:val="21"/>
          <w:szCs w:val="21"/>
        </w:rPr>
        <w:t>Probst</w:t>
      </w:r>
      <w:proofErr w:type="spellEnd"/>
      <w:r w:rsidRPr="00276554">
        <w:rPr>
          <w:rFonts w:ascii="Book Antiqua" w:eastAsia="宋体" w:hAnsi="Book Antiqua" w:cs="宋体"/>
          <w:b/>
          <w:bCs/>
          <w:color w:val="000000"/>
          <w:kern w:val="0"/>
          <w:sz w:val="21"/>
          <w:szCs w:val="21"/>
        </w:rPr>
        <w:t xml:space="preserve"> A</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Golger</w:t>
      </w:r>
      <w:proofErr w:type="spellEnd"/>
      <w:r w:rsidRPr="00276554">
        <w:rPr>
          <w:rFonts w:ascii="Book Antiqua" w:eastAsia="宋体" w:hAnsi="Book Antiqua" w:cs="宋体"/>
          <w:color w:val="000000"/>
          <w:kern w:val="0"/>
          <w:sz w:val="21"/>
          <w:szCs w:val="21"/>
        </w:rPr>
        <w:t xml:space="preserve"> D, </w:t>
      </w:r>
      <w:proofErr w:type="spellStart"/>
      <w:r w:rsidRPr="00276554">
        <w:rPr>
          <w:rFonts w:ascii="Book Antiqua" w:eastAsia="宋体" w:hAnsi="Book Antiqua" w:cs="宋体"/>
          <w:color w:val="000000"/>
          <w:kern w:val="0"/>
          <w:sz w:val="21"/>
          <w:szCs w:val="21"/>
        </w:rPr>
        <w:t>Arnholdt</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Messmann</w:t>
      </w:r>
      <w:proofErr w:type="spellEnd"/>
      <w:r w:rsidRPr="00276554">
        <w:rPr>
          <w:rFonts w:ascii="Book Antiqua" w:eastAsia="宋体" w:hAnsi="Book Antiqua" w:cs="宋体"/>
          <w:color w:val="000000"/>
          <w:kern w:val="0"/>
          <w:sz w:val="21"/>
          <w:szCs w:val="21"/>
        </w:rPr>
        <w:t xml:space="preserve"> H.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of early cancers, flat adenomas, and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in the gastrointestinal tract. </w:t>
      </w:r>
      <w:proofErr w:type="spellStart"/>
      <w:r w:rsidRPr="00276554">
        <w:rPr>
          <w:rFonts w:ascii="Book Antiqua" w:eastAsia="宋体" w:hAnsi="Book Antiqua" w:cs="宋体"/>
          <w:i/>
          <w:iCs/>
          <w:color w:val="000000"/>
          <w:kern w:val="0"/>
          <w:sz w:val="21"/>
          <w:szCs w:val="21"/>
        </w:rPr>
        <w:t>Clin</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Hepatol</w:t>
      </w:r>
      <w:proofErr w:type="spellEnd"/>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7</w:t>
      </w:r>
      <w:r w:rsidRPr="00276554">
        <w:rPr>
          <w:rFonts w:ascii="Book Antiqua" w:eastAsia="宋体" w:hAnsi="Book Antiqua" w:cs="宋体"/>
          <w:color w:val="000000"/>
          <w:kern w:val="0"/>
          <w:sz w:val="21"/>
          <w:szCs w:val="21"/>
        </w:rPr>
        <w:t>: 149-155 [PMID: 19032991 DOI: 10.1016/j.cgh.2008.09.005]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32 </w:t>
      </w:r>
      <w:r w:rsidRPr="00276554">
        <w:rPr>
          <w:rFonts w:ascii="Book Antiqua" w:eastAsia="宋体" w:hAnsi="Book Antiqua" w:cs="宋体"/>
          <w:b/>
          <w:bCs/>
          <w:color w:val="000000"/>
          <w:kern w:val="0"/>
          <w:sz w:val="21"/>
          <w:szCs w:val="21"/>
        </w:rPr>
        <w:t>Abe N</w:t>
      </w:r>
      <w:r w:rsidRPr="00276554">
        <w:rPr>
          <w:rFonts w:ascii="Book Antiqua" w:eastAsia="宋体" w:hAnsi="Book Antiqua" w:cs="宋体"/>
          <w:color w:val="000000"/>
          <w:kern w:val="0"/>
          <w:sz w:val="21"/>
          <w:szCs w:val="21"/>
        </w:rPr>
        <w:t xml:space="preserve">, Takeuchi H, </w:t>
      </w:r>
      <w:proofErr w:type="spellStart"/>
      <w:r w:rsidRPr="00276554">
        <w:rPr>
          <w:rFonts w:ascii="Book Antiqua" w:eastAsia="宋体" w:hAnsi="Book Antiqua" w:cs="宋体"/>
          <w:color w:val="000000"/>
          <w:kern w:val="0"/>
          <w:sz w:val="21"/>
          <w:szCs w:val="21"/>
        </w:rPr>
        <w:t>Ooki</w:t>
      </w:r>
      <w:proofErr w:type="spellEnd"/>
      <w:r w:rsidRPr="00276554">
        <w:rPr>
          <w:rFonts w:ascii="Book Antiqua" w:eastAsia="宋体" w:hAnsi="Book Antiqua" w:cs="宋体"/>
          <w:color w:val="000000"/>
          <w:kern w:val="0"/>
          <w:sz w:val="21"/>
          <w:szCs w:val="21"/>
        </w:rPr>
        <w:t xml:space="preserve"> A, Nagao G, Masaki T, Mori T, Sugiyama M. Recent developments in gastric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towards the era of endoscopic resection of layers </w:t>
      </w:r>
      <w:r w:rsidRPr="00276554">
        <w:rPr>
          <w:rFonts w:ascii="Book Antiqua" w:eastAsia="宋体" w:hAnsi="Book Antiqua" w:cs="宋体"/>
          <w:color w:val="000000"/>
          <w:kern w:val="0"/>
          <w:sz w:val="21"/>
          <w:szCs w:val="21"/>
        </w:rPr>
        <w:lastRenderedPageBreak/>
        <w:t>deeper than the submucosa. </w:t>
      </w:r>
      <w:r w:rsidRPr="00276554">
        <w:rPr>
          <w:rFonts w:ascii="Book Antiqua" w:eastAsia="宋体" w:hAnsi="Book Antiqua" w:cs="宋体"/>
          <w:i/>
          <w:iCs/>
          <w:color w:val="000000"/>
          <w:kern w:val="0"/>
          <w:sz w:val="21"/>
          <w:szCs w:val="21"/>
        </w:rPr>
        <w:t xml:space="preserve">Dig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 xml:space="preserve">25 </w:t>
      </w:r>
      <w:proofErr w:type="spellStart"/>
      <w:r w:rsidRPr="00276554">
        <w:rPr>
          <w:rFonts w:ascii="Book Antiqua" w:eastAsia="宋体" w:hAnsi="Book Antiqua" w:cs="宋体"/>
          <w:bCs/>
          <w:color w:val="000000"/>
          <w:kern w:val="0"/>
          <w:sz w:val="21"/>
          <w:szCs w:val="21"/>
        </w:rPr>
        <w:t>Suppl</w:t>
      </w:r>
      <w:proofErr w:type="spellEnd"/>
      <w:r w:rsidRPr="00276554">
        <w:rPr>
          <w:rFonts w:ascii="Book Antiqua" w:eastAsia="宋体" w:hAnsi="Book Antiqua" w:cs="宋体"/>
          <w:bCs/>
          <w:color w:val="000000"/>
          <w:kern w:val="0"/>
          <w:sz w:val="21"/>
          <w:szCs w:val="21"/>
        </w:rPr>
        <w:t xml:space="preserve"> 1</w:t>
      </w:r>
      <w:r w:rsidRPr="00276554">
        <w:rPr>
          <w:rFonts w:ascii="Book Antiqua" w:eastAsia="宋体" w:hAnsi="Book Antiqua" w:cs="宋体"/>
          <w:color w:val="000000"/>
          <w:kern w:val="0"/>
          <w:sz w:val="21"/>
          <w:szCs w:val="21"/>
        </w:rPr>
        <w:t>: 64-70 [PMID: 23368096 DOI: 10.1111/j.1443-1661.2012.01387.x]</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33 </w:t>
      </w:r>
      <w:r w:rsidRPr="00276554">
        <w:rPr>
          <w:rFonts w:ascii="Book Antiqua" w:eastAsia="宋体" w:hAnsi="Book Antiqua" w:cs="宋体"/>
          <w:b/>
          <w:bCs/>
          <w:color w:val="000000"/>
          <w:kern w:val="0"/>
          <w:sz w:val="21"/>
          <w:szCs w:val="21"/>
        </w:rPr>
        <w:t>Huang LY</w:t>
      </w:r>
      <w:r w:rsidRPr="00276554">
        <w:rPr>
          <w:rFonts w:ascii="Book Antiqua" w:eastAsia="宋体" w:hAnsi="Book Antiqua" w:cs="宋体"/>
          <w:color w:val="000000"/>
          <w:kern w:val="0"/>
          <w:sz w:val="21"/>
          <w:szCs w:val="21"/>
        </w:rPr>
        <w:t xml:space="preserve">, Cui J, Liu YX, Wu CR, Yi DL. </w:t>
      </w:r>
      <w:proofErr w:type="gramStart"/>
      <w:r w:rsidRPr="00276554">
        <w:rPr>
          <w:rFonts w:ascii="Book Antiqua" w:eastAsia="宋体" w:hAnsi="Book Antiqua" w:cs="宋体"/>
          <w:color w:val="000000"/>
          <w:kern w:val="0"/>
          <w:sz w:val="21"/>
          <w:szCs w:val="21"/>
        </w:rPr>
        <w:t xml:space="preserve">Endoscopic therapy for gastric stromal tumors originating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18</w:t>
      </w:r>
      <w:r w:rsidRPr="00276554">
        <w:rPr>
          <w:rFonts w:ascii="Book Antiqua" w:eastAsia="宋体" w:hAnsi="Book Antiqua" w:cs="宋体"/>
          <w:color w:val="000000"/>
          <w:kern w:val="0"/>
          <w:sz w:val="21"/>
          <w:szCs w:val="21"/>
        </w:rPr>
        <w:t>: 3465-3471 [PMID: 22807618 DOI: 10.3748/wjg.v18.i26.3465]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34 </w:t>
      </w:r>
      <w:r w:rsidRPr="00276554">
        <w:rPr>
          <w:rFonts w:ascii="Book Antiqua" w:eastAsia="宋体" w:hAnsi="Book Antiqua" w:cs="宋体"/>
          <w:b/>
          <w:bCs/>
          <w:color w:val="000000"/>
          <w:kern w:val="0"/>
          <w:sz w:val="21"/>
          <w:szCs w:val="21"/>
        </w:rPr>
        <w:t>Huang ZG</w:t>
      </w:r>
      <w:r w:rsidRPr="00276554">
        <w:rPr>
          <w:rFonts w:ascii="Book Antiqua" w:eastAsia="宋体" w:hAnsi="Book Antiqua" w:cs="宋体"/>
          <w:color w:val="000000"/>
          <w:kern w:val="0"/>
          <w:sz w:val="21"/>
          <w:szCs w:val="21"/>
        </w:rPr>
        <w:t>, Zhang XS, Huang SL, Yuan XG.</w:t>
      </w:r>
      <w:proofErr w:type="gramEnd"/>
      <w:r w:rsidRPr="00276554">
        <w:rPr>
          <w:rFonts w:ascii="Book Antiqua" w:eastAsia="宋体" w:hAnsi="Book Antiqua" w:cs="宋体"/>
          <w:color w:val="000000"/>
          <w:kern w:val="0"/>
          <w:sz w:val="21"/>
          <w:szCs w:val="21"/>
        </w:rPr>
        <w:t xml:space="preserve"> Endoscopy dissection of small stromal tumors emerged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in the upper gastrointestinal tract: Preliminary study.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4</w:t>
      </w:r>
      <w:r w:rsidRPr="00276554">
        <w:rPr>
          <w:rFonts w:ascii="Book Antiqua" w:eastAsia="宋体" w:hAnsi="Book Antiqua" w:cs="宋体"/>
          <w:color w:val="000000"/>
          <w:kern w:val="0"/>
          <w:sz w:val="21"/>
          <w:szCs w:val="21"/>
        </w:rPr>
        <w:t>: 565-570 [PMID: 23293727 DOI: 10.4253/wjge.v4.i12.565]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35 </w:t>
      </w:r>
      <w:r w:rsidRPr="00276554">
        <w:rPr>
          <w:rFonts w:ascii="Book Antiqua" w:eastAsia="宋体" w:hAnsi="Book Antiqua" w:cs="宋体"/>
          <w:b/>
          <w:bCs/>
          <w:color w:val="000000"/>
          <w:kern w:val="0"/>
          <w:sz w:val="21"/>
          <w:szCs w:val="21"/>
        </w:rPr>
        <w:t>Bai J</w:t>
      </w:r>
      <w:r w:rsidRPr="00276554">
        <w:rPr>
          <w:rFonts w:ascii="Book Antiqua" w:eastAsia="宋体" w:hAnsi="Book Antiqua" w:cs="宋体"/>
          <w:color w:val="000000"/>
          <w:kern w:val="0"/>
          <w:sz w:val="21"/>
          <w:szCs w:val="21"/>
        </w:rPr>
        <w:t xml:space="preserve">, Wang Y, </w:t>
      </w:r>
      <w:proofErr w:type="spellStart"/>
      <w:r w:rsidRPr="00276554">
        <w:rPr>
          <w:rFonts w:ascii="Book Antiqua" w:eastAsia="宋体" w:hAnsi="Book Antiqua" w:cs="宋体"/>
          <w:color w:val="000000"/>
          <w:kern w:val="0"/>
          <w:sz w:val="21"/>
          <w:szCs w:val="21"/>
        </w:rPr>
        <w:t>Guo</w:t>
      </w:r>
      <w:proofErr w:type="spellEnd"/>
      <w:r w:rsidRPr="00276554">
        <w:rPr>
          <w:rFonts w:ascii="Book Antiqua" w:eastAsia="宋体" w:hAnsi="Book Antiqua" w:cs="宋体"/>
          <w:color w:val="000000"/>
          <w:kern w:val="0"/>
          <w:sz w:val="21"/>
          <w:szCs w:val="21"/>
        </w:rPr>
        <w:t xml:space="preserve"> H, Zhang P, Ling X, Zhao X. Endoscopic resection of small gastrointestinal stromal tumors. </w:t>
      </w:r>
      <w:r w:rsidRPr="00276554">
        <w:rPr>
          <w:rFonts w:ascii="Book Antiqua" w:eastAsia="宋体" w:hAnsi="Book Antiqua" w:cs="宋体"/>
          <w:i/>
          <w:iCs/>
          <w:color w:val="000000"/>
          <w:kern w:val="0"/>
          <w:sz w:val="21"/>
          <w:szCs w:val="21"/>
        </w:rPr>
        <w:t xml:space="preserve">Dig Dis </w:t>
      </w:r>
      <w:proofErr w:type="spellStart"/>
      <w:r w:rsidRPr="00276554">
        <w:rPr>
          <w:rFonts w:ascii="Book Antiqua" w:eastAsia="宋体" w:hAnsi="Book Antiqua" w:cs="宋体"/>
          <w:i/>
          <w:iCs/>
          <w:color w:val="000000"/>
          <w:kern w:val="0"/>
          <w:sz w:val="21"/>
          <w:szCs w:val="21"/>
        </w:rPr>
        <w:t>Sci</w:t>
      </w:r>
      <w:proofErr w:type="spellEnd"/>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55</w:t>
      </w:r>
      <w:r w:rsidRPr="00276554">
        <w:rPr>
          <w:rFonts w:ascii="Book Antiqua" w:eastAsia="宋体" w:hAnsi="Book Antiqua" w:cs="宋体"/>
          <w:color w:val="000000"/>
          <w:kern w:val="0"/>
          <w:sz w:val="21"/>
          <w:szCs w:val="21"/>
        </w:rPr>
        <w:t>: 1950-1954 [PMID: 20204697 DOI: 10.1007/s10620-010-1168-7]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36 </w:t>
      </w:r>
      <w:r w:rsidRPr="00276554">
        <w:rPr>
          <w:rFonts w:ascii="Book Antiqua" w:eastAsia="宋体" w:hAnsi="Book Antiqua" w:cs="宋体"/>
          <w:b/>
          <w:bCs/>
          <w:color w:val="000000"/>
          <w:kern w:val="0"/>
          <w:sz w:val="21"/>
          <w:szCs w:val="21"/>
        </w:rPr>
        <w:t>Catalano F</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Rodella</w:t>
      </w:r>
      <w:proofErr w:type="spellEnd"/>
      <w:r w:rsidRPr="00276554">
        <w:rPr>
          <w:rFonts w:ascii="Book Antiqua" w:eastAsia="宋体" w:hAnsi="Book Antiqua" w:cs="宋体"/>
          <w:color w:val="000000"/>
          <w:kern w:val="0"/>
          <w:sz w:val="21"/>
          <w:szCs w:val="21"/>
        </w:rPr>
        <w:t xml:space="preserve"> L, Lombardo F, </w:t>
      </w:r>
      <w:proofErr w:type="spellStart"/>
      <w:r w:rsidRPr="00276554">
        <w:rPr>
          <w:rFonts w:ascii="Book Antiqua" w:eastAsia="宋体" w:hAnsi="Book Antiqua" w:cs="宋体"/>
          <w:color w:val="000000"/>
          <w:kern w:val="0"/>
          <w:sz w:val="21"/>
          <w:szCs w:val="21"/>
        </w:rPr>
        <w:t>Silano</w:t>
      </w:r>
      <w:proofErr w:type="spellEnd"/>
      <w:r w:rsidRPr="00276554">
        <w:rPr>
          <w:rFonts w:ascii="Book Antiqua" w:eastAsia="宋体" w:hAnsi="Book Antiqua" w:cs="宋体"/>
          <w:color w:val="000000"/>
          <w:kern w:val="0"/>
          <w:sz w:val="21"/>
          <w:szCs w:val="21"/>
        </w:rPr>
        <w:t xml:space="preserve"> M, </w:t>
      </w:r>
      <w:proofErr w:type="spellStart"/>
      <w:r w:rsidRPr="00276554">
        <w:rPr>
          <w:rFonts w:ascii="Book Antiqua" w:eastAsia="宋体" w:hAnsi="Book Antiqua" w:cs="宋体"/>
          <w:color w:val="000000"/>
          <w:kern w:val="0"/>
          <w:sz w:val="21"/>
          <w:szCs w:val="21"/>
        </w:rPr>
        <w:t>Tomezzoli</w:t>
      </w:r>
      <w:proofErr w:type="spellEnd"/>
      <w:r w:rsidRPr="00276554">
        <w:rPr>
          <w:rFonts w:ascii="Book Antiqua" w:eastAsia="宋体" w:hAnsi="Book Antiqua" w:cs="宋体"/>
          <w:color w:val="000000"/>
          <w:kern w:val="0"/>
          <w:sz w:val="21"/>
          <w:szCs w:val="21"/>
        </w:rPr>
        <w:t xml:space="preserve"> A, </w:t>
      </w:r>
      <w:proofErr w:type="spellStart"/>
      <w:r w:rsidRPr="00276554">
        <w:rPr>
          <w:rFonts w:ascii="Book Antiqua" w:eastAsia="宋体" w:hAnsi="Book Antiqua" w:cs="宋体"/>
          <w:color w:val="000000"/>
          <w:kern w:val="0"/>
          <w:sz w:val="21"/>
          <w:szCs w:val="21"/>
        </w:rPr>
        <w:t>Fuini</w:t>
      </w:r>
      <w:proofErr w:type="spellEnd"/>
      <w:r w:rsidRPr="00276554">
        <w:rPr>
          <w:rFonts w:ascii="Book Antiqua" w:eastAsia="宋体" w:hAnsi="Book Antiqua" w:cs="宋体"/>
          <w:color w:val="000000"/>
          <w:kern w:val="0"/>
          <w:sz w:val="21"/>
          <w:szCs w:val="21"/>
        </w:rPr>
        <w:t xml:space="preserve"> A, Di Cosmo MA, de Manzoni G, </w:t>
      </w:r>
      <w:proofErr w:type="spellStart"/>
      <w:r w:rsidRPr="00276554">
        <w:rPr>
          <w:rFonts w:ascii="Book Antiqua" w:eastAsia="宋体" w:hAnsi="Book Antiqua" w:cs="宋体"/>
          <w:color w:val="000000"/>
          <w:kern w:val="0"/>
          <w:sz w:val="21"/>
          <w:szCs w:val="21"/>
        </w:rPr>
        <w:t>Trecca</w:t>
      </w:r>
      <w:proofErr w:type="spellEnd"/>
      <w:r w:rsidRPr="00276554">
        <w:rPr>
          <w:rFonts w:ascii="Book Antiqua" w:eastAsia="宋体" w:hAnsi="Book Antiqua" w:cs="宋体"/>
          <w:color w:val="000000"/>
          <w:kern w:val="0"/>
          <w:sz w:val="21"/>
          <w:szCs w:val="21"/>
        </w:rPr>
        <w:t xml:space="preserve"> A. Endoscopic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dissection in the treatment of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results from a retrospective cohort study. </w:t>
      </w:r>
      <w:r w:rsidRPr="00276554">
        <w:rPr>
          <w:rFonts w:ascii="Book Antiqua" w:eastAsia="宋体" w:hAnsi="Book Antiqua" w:cs="宋体"/>
          <w:i/>
          <w:iCs/>
          <w:color w:val="000000"/>
          <w:kern w:val="0"/>
          <w:sz w:val="21"/>
          <w:szCs w:val="21"/>
        </w:rPr>
        <w:t>Gastric Cancer</w:t>
      </w:r>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16</w:t>
      </w:r>
      <w:r w:rsidRPr="00276554">
        <w:rPr>
          <w:rFonts w:ascii="Book Antiqua" w:eastAsia="宋体" w:hAnsi="Book Antiqua" w:cs="宋体"/>
          <w:color w:val="000000"/>
          <w:kern w:val="0"/>
          <w:sz w:val="21"/>
          <w:szCs w:val="21"/>
        </w:rPr>
        <w:t>: 563-570 [PMID: 23271043 DOI: 10.1007/s10120-012-0225-7]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37 </w:t>
      </w:r>
      <w:r w:rsidRPr="00276554">
        <w:rPr>
          <w:rFonts w:ascii="Book Antiqua" w:eastAsia="宋体" w:hAnsi="Book Antiqua" w:cs="宋体"/>
          <w:b/>
          <w:bCs/>
          <w:color w:val="000000"/>
          <w:kern w:val="0"/>
          <w:sz w:val="21"/>
          <w:szCs w:val="21"/>
        </w:rPr>
        <w:t>Hwang JC</w:t>
      </w:r>
      <w:r w:rsidRPr="00276554">
        <w:rPr>
          <w:rFonts w:ascii="Book Antiqua" w:eastAsia="宋体" w:hAnsi="Book Antiqua" w:cs="宋体"/>
          <w:color w:val="000000"/>
          <w:kern w:val="0"/>
          <w:sz w:val="21"/>
          <w:szCs w:val="21"/>
        </w:rPr>
        <w:t xml:space="preserve">, Kim JH, Kim JH, Shin SJ, Cheong JY, Lee KM, </w:t>
      </w:r>
      <w:proofErr w:type="spellStart"/>
      <w:r w:rsidRPr="00276554">
        <w:rPr>
          <w:rFonts w:ascii="Book Antiqua" w:eastAsia="宋体" w:hAnsi="Book Antiqua" w:cs="宋体"/>
          <w:color w:val="000000"/>
          <w:kern w:val="0"/>
          <w:sz w:val="21"/>
          <w:szCs w:val="21"/>
        </w:rPr>
        <w:t>Yoo</w:t>
      </w:r>
      <w:proofErr w:type="spellEnd"/>
      <w:r w:rsidRPr="00276554">
        <w:rPr>
          <w:rFonts w:ascii="Book Antiqua" w:eastAsia="宋体" w:hAnsi="Book Antiqua" w:cs="宋体"/>
          <w:color w:val="000000"/>
          <w:kern w:val="0"/>
          <w:sz w:val="21"/>
          <w:szCs w:val="21"/>
        </w:rPr>
        <w:t xml:space="preserve"> BM, Lee KJ, Cho SW. Endoscopic resection for the treatment of gastric </w:t>
      </w:r>
      <w:proofErr w:type="spellStart"/>
      <w:r w:rsidRPr="00276554">
        <w:rPr>
          <w:rFonts w:ascii="Book Antiqua" w:eastAsia="宋体" w:hAnsi="Book Antiqua" w:cs="宋体"/>
          <w:color w:val="000000"/>
          <w:kern w:val="0"/>
          <w:sz w:val="21"/>
          <w:szCs w:val="21"/>
        </w:rPr>
        <w:t>subepithelial</w:t>
      </w:r>
      <w:proofErr w:type="spellEnd"/>
      <w:r w:rsidRPr="00276554">
        <w:rPr>
          <w:rFonts w:ascii="Book Antiqua" w:eastAsia="宋体" w:hAnsi="Book Antiqua" w:cs="宋体"/>
          <w:color w:val="000000"/>
          <w:kern w:val="0"/>
          <w:sz w:val="21"/>
          <w:szCs w:val="21"/>
        </w:rPr>
        <w:t xml:space="preserve"> tumors originated from the </w:t>
      </w:r>
      <w:proofErr w:type="spellStart"/>
      <w:r w:rsidRPr="00276554">
        <w:rPr>
          <w:rFonts w:ascii="Book Antiqua" w:eastAsia="宋体" w:hAnsi="Book Antiqua" w:cs="宋体"/>
          <w:color w:val="000000"/>
          <w:kern w:val="0"/>
          <w:sz w:val="21"/>
          <w:szCs w:val="21"/>
        </w:rPr>
        <w:t>muscularis</w:t>
      </w:r>
      <w:proofErr w:type="spell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propria</w:t>
      </w:r>
      <w:proofErr w:type="spellEnd"/>
      <w:r w:rsidRPr="00276554">
        <w:rPr>
          <w:rFonts w:ascii="Book Antiqua" w:eastAsia="宋体" w:hAnsi="Book Antiqua" w:cs="宋体"/>
          <w:color w:val="000000"/>
          <w:kern w:val="0"/>
          <w:sz w:val="21"/>
          <w:szCs w:val="21"/>
        </w:rPr>
        <w:t xml:space="preserve"> layer. </w:t>
      </w:r>
      <w:proofErr w:type="spellStart"/>
      <w:r w:rsidRPr="00276554">
        <w:rPr>
          <w:rFonts w:ascii="Book Antiqua" w:eastAsia="宋体" w:hAnsi="Book Antiqua" w:cs="宋体"/>
          <w:i/>
          <w:iCs/>
          <w:color w:val="000000"/>
          <w:kern w:val="0"/>
          <w:sz w:val="21"/>
          <w:szCs w:val="21"/>
        </w:rPr>
        <w:t>Hepatogastroenterology</w:t>
      </w:r>
      <w:proofErr w:type="spellEnd"/>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56</w:t>
      </w:r>
      <w:r w:rsidRPr="00276554">
        <w:rPr>
          <w:rFonts w:ascii="Book Antiqua" w:eastAsia="宋体" w:hAnsi="Book Antiqua" w:cs="宋体"/>
          <w:color w:val="000000"/>
          <w:kern w:val="0"/>
          <w:sz w:val="21"/>
          <w:szCs w:val="21"/>
        </w:rPr>
        <w:t>: 1281-1286 [PMID: 19950778]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38 </w:t>
      </w:r>
      <w:proofErr w:type="gramStart"/>
      <w:r w:rsidRPr="00276554">
        <w:rPr>
          <w:rFonts w:ascii="Book Antiqua" w:eastAsia="宋体" w:hAnsi="Book Antiqua" w:cs="宋体"/>
          <w:b/>
          <w:bCs/>
          <w:color w:val="000000"/>
          <w:kern w:val="0"/>
          <w:sz w:val="21"/>
          <w:szCs w:val="21"/>
        </w:rPr>
        <w:t>Waterman</w:t>
      </w:r>
      <w:proofErr w:type="gramEnd"/>
      <w:r w:rsidRPr="00276554">
        <w:rPr>
          <w:rFonts w:ascii="Book Antiqua" w:eastAsia="宋体" w:hAnsi="Book Antiqua" w:cs="宋体"/>
          <w:b/>
          <w:bCs/>
          <w:color w:val="000000"/>
          <w:kern w:val="0"/>
          <w:sz w:val="21"/>
          <w:szCs w:val="21"/>
        </w:rPr>
        <w:t xml:space="preserve"> AL</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Grobmyer</w:t>
      </w:r>
      <w:proofErr w:type="spellEnd"/>
      <w:r w:rsidRPr="00276554">
        <w:rPr>
          <w:rFonts w:ascii="Book Antiqua" w:eastAsia="宋体" w:hAnsi="Book Antiqua" w:cs="宋体"/>
          <w:color w:val="000000"/>
          <w:kern w:val="0"/>
          <w:sz w:val="21"/>
          <w:szCs w:val="21"/>
        </w:rPr>
        <w:t xml:space="preserve"> SR, </w:t>
      </w:r>
      <w:proofErr w:type="spellStart"/>
      <w:r w:rsidRPr="00276554">
        <w:rPr>
          <w:rFonts w:ascii="Book Antiqua" w:eastAsia="宋体" w:hAnsi="Book Antiqua" w:cs="宋体"/>
          <w:color w:val="000000"/>
          <w:kern w:val="0"/>
          <w:sz w:val="21"/>
          <w:szCs w:val="21"/>
        </w:rPr>
        <w:t>Cance</w:t>
      </w:r>
      <w:proofErr w:type="spellEnd"/>
      <w:r w:rsidRPr="00276554">
        <w:rPr>
          <w:rFonts w:ascii="Book Antiqua" w:eastAsia="宋体" w:hAnsi="Book Antiqua" w:cs="宋体"/>
          <w:color w:val="000000"/>
          <w:kern w:val="0"/>
          <w:sz w:val="21"/>
          <w:szCs w:val="21"/>
        </w:rPr>
        <w:t xml:space="preserve"> WG, </w:t>
      </w:r>
      <w:proofErr w:type="spellStart"/>
      <w:r w:rsidRPr="00276554">
        <w:rPr>
          <w:rFonts w:ascii="Book Antiqua" w:eastAsia="宋体" w:hAnsi="Book Antiqua" w:cs="宋体"/>
          <w:color w:val="000000"/>
          <w:kern w:val="0"/>
          <w:sz w:val="21"/>
          <w:szCs w:val="21"/>
        </w:rPr>
        <w:t>Hochwald</w:t>
      </w:r>
      <w:proofErr w:type="spellEnd"/>
      <w:r w:rsidRPr="00276554">
        <w:rPr>
          <w:rFonts w:ascii="Book Antiqua" w:eastAsia="宋体" w:hAnsi="Book Antiqua" w:cs="宋体"/>
          <w:color w:val="000000"/>
          <w:kern w:val="0"/>
          <w:sz w:val="21"/>
          <w:szCs w:val="21"/>
        </w:rPr>
        <w:t xml:space="preserve"> SN. Is endoscopic resection of gastric gastrointestinal stromal tumors safe? </w:t>
      </w:r>
      <w:r w:rsidRPr="00276554">
        <w:rPr>
          <w:rFonts w:ascii="Book Antiqua" w:eastAsia="宋体" w:hAnsi="Book Antiqua" w:cs="宋体"/>
          <w:i/>
          <w:iCs/>
          <w:color w:val="000000"/>
          <w:kern w:val="0"/>
          <w:sz w:val="21"/>
          <w:szCs w:val="21"/>
        </w:rPr>
        <w:t xml:space="preserve">Am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2008; </w:t>
      </w:r>
      <w:r w:rsidRPr="00276554">
        <w:rPr>
          <w:rFonts w:ascii="Book Antiqua" w:eastAsia="宋体" w:hAnsi="Book Antiqua" w:cs="宋体"/>
          <w:b/>
          <w:bCs/>
          <w:color w:val="000000"/>
          <w:kern w:val="0"/>
          <w:sz w:val="21"/>
          <w:szCs w:val="21"/>
        </w:rPr>
        <w:t>74</w:t>
      </w:r>
      <w:r w:rsidRPr="00276554">
        <w:rPr>
          <w:rFonts w:ascii="Book Antiqua" w:eastAsia="宋体" w:hAnsi="Book Antiqua" w:cs="宋体"/>
          <w:color w:val="000000"/>
          <w:kern w:val="0"/>
          <w:sz w:val="21"/>
          <w:szCs w:val="21"/>
        </w:rPr>
        <w:t>: 1186-1189 [PMID: 19097534]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39 </w:t>
      </w:r>
      <w:r w:rsidRPr="00276554">
        <w:rPr>
          <w:rFonts w:ascii="Book Antiqua" w:eastAsia="宋体" w:hAnsi="Book Antiqua" w:cs="宋体"/>
          <w:b/>
          <w:bCs/>
          <w:color w:val="000000"/>
          <w:kern w:val="0"/>
          <w:sz w:val="21"/>
          <w:szCs w:val="21"/>
        </w:rPr>
        <w:t>Nishimura J</w:t>
      </w:r>
      <w:r w:rsidRPr="00276554">
        <w:rPr>
          <w:rFonts w:ascii="Book Antiqua" w:eastAsia="宋体" w:hAnsi="Book Antiqua" w:cs="宋体"/>
          <w:color w:val="000000"/>
          <w:kern w:val="0"/>
          <w:sz w:val="21"/>
          <w:szCs w:val="21"/>
        </w:rPr>
        <w:t xml:space="preserve">, Nakajima K, Omori T, Takahashi T, </w:t>
      </w:r>
      <w:proofErr w:type="spellStart"/>
      <w:r w:rsidRPr="00276554">
        <w:rPr>
          <w:rFonts w:ascii="Book Antiqua" w:eastAsia="宋体" w:hAnsi="Book Antiqua" w:cs="宋体"/>
          <w:color w:val="000000"/>
          <w:kern w:val="0"/>
          <w:sz w:val="21"/>
          <w:szCs w:val="21"/>
        </w:rPr>
        <w:t>Nishitani</w:t>
      </w:r>
      <w:proofErr w:type="spellEnd"/>
      <w:r w:rsidRPr="00276554">
        <w:rPr>
          <w:rFonts w:ascii="Book Antiqua" w:eastAsia="宋体" w:hAnsi="Book Antiqua" w:cs="宋体"/>
          <w:color w:val="000000"/>
          <w:kern w:val="0"/>
          <w:sz w:val="21"/>
          <w:szCs w:val="21"/>
        </w:rPr>
        <w:t xml:space="preserve"> A, Ito T, Nishida T. Surgical strategy for gastric gastrointestinal stromal tumors: laparoscopic vs. open resection.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2007; </w:t>
      </w:r>
      <w:r w:rsidRPr="00276554">
        <w:rPr>
          <w:rFonts w:ascii="Book Antiqua" w:eastAsia="宋体" w:hAnsi="Book Antiqua" w:cs="宋体"/>
          <w:b/>
          <w:bCs/>
          <w:color w:val="000000"/>
          <w:kern w:val="0"/>
          <w:sz w:val="21"/>
          <w:szCs w:val="21"/>
        </w:rPr>
        <w:t>21</w:t>
      </w:r>
      <w:r w:rsidRPr="00276554">
        <w:rPr>
          <w:rFonts w:ascii="Book Antiqua" w:eastAsia="宋体" w:hAnsi="Book Antiqua" w:cs="宋体"/>
          <w:color w:val="000000"/>
          <w:kern w:val="0"/>
          <w:sz w:val="21"/>
          <w:szCs w:val="21"/>
        </w:rPr>
        <w:t>: 875-878 [PMID: 17180273 DOI: 10.1007/s00464-006-9065-z]</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40 </w:t>
      </w:r>
      <w:proofErr w:type="spellStart"/>
      <w:r w:rsidRPr="00276554">
        <w:rPr>
          <w:rFonts w:ascii="Book Antiqua" w:eastAsia="宋体" w:hAnsi="Book Antiqua" w:cs="宋体"/>
          <w:b/>
          <w:bCs/>
          <w:color w:val="000000"/>
          <w:kern w:val="0"/>
          <w:sz w:val="21"/>
          <w:szCs w:val="21"/>
        </w:rPr>
        <w:t>Karakousis</w:t>
      </w:r>
      <w:proofErr w:type="spellEnd"/>
      <w:r w:rsidRPr="00276554">
        <w:rPr>
          <w:rFonts w:ascii="Book Antiqua" w:eastAsia="宋体" w:hAnsi="Book Antiqua" w:cs="宋体"/>
          <w:b/>
          <w:bCs/>
          <w:color w:val="000000"/>
          <w:kern w:val="0"/>
          <w:sz w:val="21"/>
          <w:szCs w:val="21"/>
        </w:rPr>
        <w:t xml:space="preserve"> GC</w:t>
      </w:r>
      <w:r w:rsidRPr="00276554">
        <w:rPr>
          <w:rFonts w:ascii="Book Antiqua" w:eastAsia="宋体" w:hAnsi="Book Antiqua" w:cs="宋体"/>
          <w:color w:val="000000"/>
          <w:kern w:val="0"/>
          <w:sz w:val="21"/>
          <w:szCs w:val="21"/>
        </w:rPr>
        <w:t xml:space="preserve">, Singer S, Zheng J, </w:t>
      </w:r>
      <w:proofErr w:type="spellStart"/>
      <w:r w:rsidRPr="00276554">
        <w:rPr>
          <w:rFonts w:ascii="Book Antiqua" w:eastAsia="宋体" w:hAnsi="Book Antiqua" w:cs="宋体"/>
          <w:color w:val="000000"/>
          <w:kern w:val="0"/>
          <w:sz w:val="21"/>
          <w:szCs w:val="21"/>
        </w:rPr>
        <w:t>Gonen</w:t>
      </w:r>
      <w:proofErr w:type="spellEnd"/>
      <w:r w:rsidRPr="00276554">
        <w:rPr>
          <w:rFonts w:ascii="Book Antiqua" w:eastAsia="宋体" w:hAnsi="Book Antiqua" w:cs="宋体"/>
          <w:color w:val="000000"/>
          <w:kern w:val="0"/>
          <w:sz w:val="21"/>
          <w:szCs w:val="21"/>
        </w:rPr>
        <w:t xml:space="preserve"> M, </w:t>
      </w:r>
      <w:proofErr w:type="spellStart"/>
      <w:r w:rsidRPr="00276554">
        <w:rPr>
          <w:rFonts w:ascii="Book Antiqua" w:eastAsia="宋体" w:hAnsi="Book Antiqua" w:cs="宋体"/>
          <w:color w:val="000000"/>
          <w:kern w:val="0"/>
          <w:sz w:val="21"/>
          <w:szCs w:val="21"/>
        </w:rPr>
        <w:t>Coit</w:t>
      </w:r>
      <w:proofErr w:type="spellEnd"/>
      <w:r w:rsidRPr="00276554">
        <w:rPr>
          <w:rFonts w:ascii="Book Antiqua" w:eastAsia="宋体" w:hAnsi="Book Antiqua" w:cs="宋体"/>
          <w:color w:val="000000"/>
          <w:kern w:val="0"/>
          <w:sz w:val="21"/>
          <w:szCs w:val="21"/>
        </w:rPr>
        <w:t xml:space="preserve"> D, </w:t>
      </w:r>
      <w:proofErr w:type="spellStart"/>
      <w:r w:rsidRPr="00276554">
        <w:rPr>
          <w:rFonts w:ascii="Book Antiqua" w:eastAsia="宋体" w:hAnsi="Book Antiqua" w:cs="宋体"/>
          <w:color w:val="000000"/>
          <w:kern w:val="0"/>
          <w:sz w:val="21"/>
          <w:szCs w:val="21"/>
        </w:rPr>
        <w:t>DeMatteo</w:t>
      </w:r>
      <w:proofErr w:type="spellEnd"/>
      <w:r w:rsidRPr="00276554">
        <w:rPr>
          <w:rFonts w:ascii="Book Antiqua" w:eastAsia="宋体" w:hAnsi="Book Antiqua" w:cs="宋体"/>
          <w:color w:val="000000"/>
          <w:kern w:val="0"/>
          <w:sz w:val="21"/>
          <w:szCs w:val="21"/>
        </w:rPr>
        <w:t xml:space="preserve"> RP, Strong VE. Laparoscopic versus open gastric resections for primary gastrointestinal stromal tumors (GISTs): a size-matched comparison. </w:t>
      </w:r>
      <w:r w:rsidRPr="00276554">
        <w:rPr>
          <w:rFonts w:ascii="Book Antiqua" w:eastAsia="宋体" w:hAnsi="Book Antiqua" w:cs="宋体"/>
          <w:i/>
          <w:iCs/>
          <w:color w:val="000000"/>
          <w:kern w:val="0"/>
          <w:sz w:val="21"/>
          <w:szCs w:val="21"/>
        </w:rPr>
        <w:t xml:space="preserve">Ann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18</w:t>
      </w:r>
      <w:r w:rsidRPr="00276554">
        <w:rPr>
          <w:rFonts w:ascii="Book Antiqua" w:eastAsia="宋体" w:hAnsi="Book Antiqua" w:cs="宋体"/>
          <w:color w:val="000000"/>
          <w:kern w:val="0"/>
          <w:sz w:val="21"/>
          <w:szCs w:val="21"/>
        </w:rPr>
        <w:t>: 1599-1605 [PMID: 21207158 DOI: 10.1245/s10434-010-1517-y]</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41 </w:t>
      </w:r>
      <w:r w:rsidRPr="00276554">
        <w:rPr>
          <w:rFonts w:ascii="Book Antiqua" w:eastAsia="宋体" w:hAnsi="Book Antiqua" w:cs="宋体"/>
          <w:b/>
          <w:bCs/>
          <w:color w:val="000000"/>
          <w:kern w:val="0"/>
          <w:sz w:val="21"/>
          <w:szCs w:val="21"/>
        </w:rPr>
        <w:t xml:space="preserve">De </w:t>
      </w:r>
      <w:proofErr w:type="spellStart"/>
      <w:r w:rsidRPr="00276554">
        <w:rPr>
          <w:rFonts w:ascii="Book Antiqua" w:eastAsia="宋体" w:hAnsi="Book Antiqua" w:cs="宋体"/>
          <w:b/>
          <w:bCs/>
          <w:color w:val="000000"/>
          <w:kern w:val="0"/>
          <w:sz w:val="21"/>
          <w:szCs w:val="21"/>
        </w:rPr>
        <w:t>Vogelaere</w:t>
      </w:r>
      <w:proofErr w:type="spellEnd"/>
      <w:r w:rsidRPr="00276554">
        <w:rPr>
          <w:rFonts w:ascii="Book Antiqua" w:eastAsia="宋体" w:hAnsi="Book Antiqua" w:cs="宋体"/>
          <w:b/>
          <w:bCs/>
          <w:color w:val="000000"/>
          <w:kern w:val="0"/>
          <w:sz w:val="21"/>
          <w:szCs w:val="21"/>
        </w:rPr>
        <w:t xml:space="preserve"> K</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Hoorens</w:t>
      </w:r>
      <w:proofErr w:type="spellEnd"/>
      <w:r w:rsidRPr="00276554">
        <w:rPr>
          <w:rFonts w:ascii="Book Antiqua" w:eastAsia="宋体" w:hAnsi="Book Antiqua" w:cs="宋体"/>
          <w:color w:val="000000"/>
          <w:kern w:val="0"/>
          <w:sz w:val="21"/>
          <w:szCs w:val="21"/>
        </w:rPr>
        <w:t xml:space="preserve"> A, </w:t>
      </w:r>
      <w:proofErr w:type="spellStart"/>
      <w:r w:rsidRPr="00276554">
        <w:rPr>
          <w:rFonts w:ascii="Book Antiqua" w:eastAsia="宋体" w:hAnsi="Book Antiqua" w:cs="宋体"/>
          <w:color w:val="000000"/>
          <w:kern w:val="0"/>
          <w:sz w:val="21"/>
          <w:szCs w:val="21"/>
        </w:rPr>
        <w:t>Haentjens</w:t>
      </w:r>
      <w:proofErr w:type="spellEnd"/>
      <w:r w:rsidRPr="00276554">
        <w:rPr>
          <w:rFonts w:ascii="Book Antiqua" w:eastAsia="宋体" w:hAnsi="Book Antiqua" w:cs="宋体"/>
          <w:color w:val="000000"/>
          <w:kern w:val="0"/>
          <w:sz w:val="21"/>
          <w:szCs w:val="21"/>
        </w:rPr>
        <w:t xml:space="preserve"> P, </w:t>
      </w:r>
      <w:proofErr w:type="spellStart"/>
      <w:r w:rsidRPr="00276554">
        <w:rPr>
          <w:rFonts w:ascii="Book Antiqua" w:eastAsia="宋体" w:hAnsi="Book Antiqua" w:cs="宋体"/>
          <w:color w:val="000000"/>
          <w:kern w:val="0"/>
          <w:sz w:val="21"/>
          <w:szCs w:val="21"/>
        </w:rPr>
        <w:t>Delvaux</w:t>
      </w:r>
      <w:proofErr w:type="spellEnd"/>
      <w:r w:rsidRPr="00276554">
        <w:rPr>
          <w:rFonts w:ascii="Book Antiqua" w:eastAsia="宋体" w:hAnsi="Book Antiqua" w:cs="宋体"/>
          <w:color w:val="000000"/>
          <w:kern w:val="0"/>
          <w:sz w:val="21"/>
          <w:szCs w:val="21"/>
        </w:rPr>
        <w:t xml:space="preserve"> G. Laparoscopic versus open resection of gastrointestinal stromal tumors of the stomach.</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27</w:t>
      </w:r>
      <w:r w:rsidRPr="00276554">
        <w:rPr>
          <w:rFonts w:ascii="Book Antiqua" w:eastAsia="宋体" w:hAnsi="Book Antiqua" w:cs="宋体"/>
          <w:color w:val="000000"/>
          <w:kern w:val="0"/>
          <w:sz w:val="21"/>
          <w:szCs w:val="21"/>
        </w:rPr>
        <w:t>: 1546-1554 [PMID: 23233005 DOI: 10.1007/s00464-012-2622-8]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42 </w:t>
      </w:r>
      <w:r w:rsidRPr="00276554">
        <w:rPr>
          <w:rFonts w:ascii="Book Antiqua" w:eastAsia="宋体" w:hAnsi="Book Antiqua" w:cs="宋体"/>
          <w:b/>
          <w:bCs/>
          <w:color w:val="000000"/>
          <w:kern w:val="0"/>
          <w:sz w:val="21"/>
          <w:szCs w:val="21"/>
        </w:rPr>
        <w:t>Palazzo L</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Landi</w:t>
      </w:r>
      <w:proofErr w:type="spellEnd"/>
      <w:r w:rsidRPr="00276554">
        <w:rPr>
          <w:rFonts w:ascii="Book Antiqua" w:eastAsia="宋体" w:hAnsi="Book Antiqua" w:cs="宋体"/>
          <w:color w:val="000000"/>
          <w:kern w:val="0"/>
          <w:sz w:val="21"/>
          <w:szCs w:val="21"/>
        </w:rPr>
        <w:t xml:space="preserve"> B, </w:t>
      </w:r>
      <w:proofErr w:type="spellStart"/>
      <w:r w:rsidRPr="00276554">
        <w:rPr>
          <w:rFonts w:ascii="Book Antiqua" w:eastAsia="宋体" w:hAnsi="Book Antiqua" w:cs="宋体"/>
          <w:color w:val="000000"/>
          <w:kern w:val="0"/>
          <w:sz w:val="21"/>
          <w:szCs w:val="21"/>
        </w:rPr>
        <w:t>Cellier</w:t>
      </w:r>
      <w:proofErr w:type="spellEnd"/>
      <w:r w:rsidRPr="00276554">
        <w:rPr>
          <w:rFonts w:ascii="Book Antiqua" w:eastAsia="宋体" w:hAnsi="Book Antiqua" w:cs="宋体"/>
          <w:color w:val="000000"/>
          <w:kern w:val="0"/>
          <w:sz w:val="21"/>
          <w:szCs w:val="21"/>
        </w:rPr>
        <w:t xml:space="preserve"> C, Roseau G, </w:t>
      </w:r>
      <w:proofErr w:type="spellStart"/>
      <w:r w:rsidRPr="00276554">
        <w:rPr>
          <w:rFonts w:ascii="Book Antiqua" w:eastAsia="宋体" w:hAnsi="Book Antiqua" w:cs="宋体"/>
          <w:color w:val="000000"/>
          <w:kern w:val="0"/>
          <w:sz w:val="21"/>
          <w:szCs w:val="21"/>
        </w:rPr>
        <w:t>Chaussade</w:t>
      </w:r>
      <w:proofErr w:type="spellEnd"/>
      <w:r w:rsidRPr="00276554">
        <w:rPr>
          <w:rFonts w:ascii="Book Antiqua" w:eastAsia="宋体" w:hAnsi="Book Antiqua" w:cs="宋体"/>
          <w:color w:val="000000"/>
          <w:kern w:val="0"/>
          <w:sz w:val="21"/>
          <w:szCs w:val="21"/>
        </w:rPr>
        <w:t xml:space="preserve"> S, Couturier D, </w:t>
      </w:r>
      <w:proofErr w:type="spellStart"/>
      <w:r w:rsidRPr="00276554">
        <w:rPr>
          <w:rFonts w:ascii="Book Antiqua" w:eastAsia="宋体" w:hAnsi="Book Antiqua" w:cs="宋体"/>
          <w:color w:val="000000"/>
          <w:kern w:val="0"/>
          <w:sz w:val="21"/>
          <w:szCs w:val="21"/>
        </w:rPr>
        <w:t>Barbier</w:t>
      </w:r>
      <w:proofErr w:type="spellEnd"/>
      <w:r w:rsidRPr="00276554">
        <w:rPr>
          <w:rFonts w:ascii="Book Antiqua" w:eastAsia="宋体" w:hAnsi="Book Antiqua" w:cs="宋体"/>
          <w:color w:val="000000"/>
          <w:kern w:val="0"/>
          <w:sz w:val="21"/>
          <w:szCs w:val="21"/>
        </w:rPr>
        <w:t xml:space="preserve"> J. </w:t>
      </w:r>
      <w:proofErr w:type="spellStart"/>
      <w:r w:rsidRPr="00276554">
        <w:rPr>
          <w:rFonts w:ascii="Book Antiqua" w:eastAsia="宋体" w:hAnsi="Book Antiqua" w:cs="宋体"/>
          <w:color w:val="000000"/>
          <w:kern w:val="0"/>
          <w:sz w:val="21"/>
          <w:szCs w:val="21"/>
        </w:rPr>
        <w:t>Endosonographic</w:t>
      </w:r>
      <w:proofErr w:type="spellEnd"/>
      <w:r w:rsidRPr="00276554">
        <w:rPr>
          <w:rFonts w:ascii="Book Antiqua" w:eastAsia="宋体" w:hAnsi="Book Antiqua" w:cs="宋体"/>
          <w:color w:val="000000"/>
          <w:kern w:val="0"/>
          <w:sz w:val="21"/>
          <w:szCs w:val="21"/>
        </w:rPr>
        <w:t xml:space="preserve"> features of esophageal granular cell tumors.</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Endoscopy</w:t>
      </w:r>
      <w:r w:rsidRPr="00276554">
        <w:rPr>
          <w:rFonts w:ascii="Book Antiqua" w:eastAsia="宋体" w:hAnsi="Book Antiqua" w:cs="宋体"/>
          <w:color w:val="000000"/>
          <w:kern w:val="0"/>
          <w:sz w:val="21"/>
          <w:szCs w:val="21"/>
        </w:rPr>
        <w:t> 1997; </w:t>
      </w:r>
      <w:r w:rsidRPr="00276554">
        <w:rPr>
          <w:rFonts w:ascii="Book Antiqua" w:eastAsia="宋体" w:hAnsi="Book Antiqua" w:cs="宋体"/>
          <w:b/>
          <w:bCs/>
          <w:color w:val="000000"/>
          <w:kern w:val="0"/>
          <w:sz w:val="21"/>
          <w:szCs w:val="21"/>
        </w:rPr>
        <w:t>29</w:t>
      </w:r>
      <w:r w:rsidRPr="00276554">
        <w:rPr>
          <w:rFonts w:ascii="Book Antiqua" w:eastAsia="宋体" w:hAnsi="Book Antiqua" w:cs="宋体"/>
          <w:color w:val="000000"/>
          <w:kern w:val="0"/>
          <w:sz w:val="21"/>
          <w:szCs w:val="21"/>
        </w:rPr>
        <w:t>: 850-853 [PMID: 9476769 DOI: 10.1055/s-2007-1004320]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43 </w:t>
      </w:r>
      <w:proofErr w:type="spellStart"/>
      <w:r w:rsidRPr="00276554">
        <w:rPr>
          <w:rFonts w:ascii="Book Antiqua" w:eastAsia="宋体" w:hAnsi="Book Antiqua" w:cs="宋体"/>
          <w:b/>
          <w:bCs/>
          <w:color w:val="000000"/>
          <w:kern w:val="0"/>
          <w:sz w:val="21"/>
          <w:szCs w:val="21"/>
        </w:rPr>
        <w:t>Nakachi</w:t>
      </w:r>
      <w:proofErr w:type="spellEnd"/>
      <w:r w:rsidRPr="00276554">
        <w:rPr>
          <w:rFonts w:ascii="Book Antiqua" w:eastAsia="宋体" w:hAnsi="Book Antiqua" w:cs="宋体"/>
          <w:b/>
          <w:bCs/>
          <w:color w:val="000000"/>
          <w:kern w:val="0"/>
          <w:sz w:val="21"/>
          <w:szCs w:val="21"/>
        </w:rPr>
        <w:t xml:space="preserve"> A</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Miyazato</w:t>
      </w:r>
      <w:proofErr w:type="spellEnd"/>
      <w:r w:rsidRPr="00276554">
        <w:rPr>
          <w:rFonts w:ascii="Book Antiqua" w:eastAsia="宋体" w:hAnsi="Book Antiqua" w:cs="宋体"/>
          <w:color w:val="000000"/>
          <w:kern w:val="0"/>
          <w:sz w:val="21"/>
          <w:szCs w:val="21"/>
        </w:rPr>
        <w:t xml:space="preserve"> H, Oshiro T, </w:t>
      </w:r>
      <w:proofErr w:type="spellStart"/>
      <w:r w:rsidRPr="00276554">
        <w:rPr>
          <w:rFonts w:ascii="Book Antiqua" w:eastAsia="宋体" w:hAnsi="Book Antiqua" w:cs="宋体"/>
          <w:color w:val="000000"/>
          <w:kern w:val="0"/>
          <w:sz w:val="21"/>
          <w:szCs w:val="21"/>
        </w:rPr>
        <w:t>Shimoji</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Shiraishi</w:t>
      </w:r>
      <w:proofErr w:type="spellEnd"/>
      <w:r w:rsidRPr="00276554">
        <w:rPr>
          <w:rFonts w:ascii="Book Antiqua" w:eastAsia="宋体" w:hAnsi="Book Antiqua" w:cs="宋体"/>
          <w:color w:val="000000"/>
          <w:kern w:val="0"/>
          <w:sz w:val="21"/>
          <w:szCs w:val="21"/>
        </w:rPr>
        <w:t xml:space="preserve"> M, Muto Y. Granular cell tumor of the rectum: a case report and review of the literature.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color w:val="000000"/>
          <w:kern w:val="0"/>
          <w:sz w:val="21"/>
          <w:szCs w:val="21"/>
        </w:rPr>
        <w:t> 2000; </w:t>
      </w:r>
      <w:r w:rsidRPr="00276554">
        <w:rPr>
          <w:rFonts w:ascii="Book Antiqua" w:eastAsia="宋体" w:hAnsi="Book Antiqua" w:cs="宋体"/>
          <w:b/>
          <w:bCs/>
          <w:color w:val="000000"/>
          <w:kern w:val="0"/>
          <w:sz w:val="21"/>
          <w:szCs w:val="21"/>
        </w:rPr>
        <w:t>35</w:t>
      </w:r>
      <w:r w:rsidRPr="00276554">
        <w:rPr>
          <w:rFonts w:ascii="Book Antiqua" w:eastAsia="宋体" w:hAnsi="Book Antiqua" w:cs="宋体"/>
          <w:color w:val="000000"/>
          <w:kern w:val="0"/>
          <w:sz w:val="21"/>
          <w:szCs w:val="21"/>
        </w:rPr>
        <w:t>: 631-634 [PMID: 10955603]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44 </w:t>
      </w:r>
      <w:r w:rsidRPr="00276554">
        <w:rPr>
          <w:rFonts w:ascii="Book Antiqua" w:eastAsia="宋体" w:hAnsi="Book Antiqua" w:cs="宋体"/>
          <w:b/>
          <w:bCs/>
          <w:color w:val="000000"/>
          <w:kern w:val="0"/>
          <w:sz w:val="21"/>
          <w:szCs w:val="21"/>
        </w:rPr>
        <w:t>Fernandez MJ</w:t>
      </w:r>
      <w:r w:rsidRPr="00276554">
        <w:rPr>
          <w:rFonts w:ascii="Book Antiqua" w:eastAsia="宋体" w:hAnsi="Book Antiqua" w:cs="宋体"/>
          <w:color w:val="000000"/>
          <w:kern w:val="0"/>
          <w:sz w:val="21"/>
          <w:szCs w:val="21"/>
        </w:rPr>
        <w:t xml:space="preserve">, Davis RP, Nora PF. Gastrointestinal </w:t>
      </w:r>
      <w:proofErr w:type="spellStart"/>
      <w:r w:rsidRPr="00276554">
        <w:rPr>
          <w:rFonts w:ascii="Book Antiqua" w:eastAsia="宋体" w:hAnsi="Book Antiqua" w:cs="宋体"/>
          <w:color w:val="000000"/>
          <w:kern w:val="0"/>
          <w:sz w:val="21"/>
          <w:szCs w:val="21"/>
        </w:rPr>
        <w:t>lipomas</w:t>
      </w:r>
      <w:proofErr w:type="spellEnd"/>
      <w:r w:rsidRPr="00276554">
        <w:rPr>
          <w:rFonts w:ascii="Book Antiqua" w:eastAsia="宋体" w:hAnsi="Book Antiqua" w:cs="宋体"/>
          <w:color w:val="000000"/>
          <w:kern w:val="0"/>
          <w:sz w:val="21"/>
          <w:szCs w:val="21"/>
        </w:rPr>
        <w:t>.</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Arch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1983; </w:t>
      </w:r>
      <w:r w:rsidRPr="00276554">
        <w:rPr>
          <w:rFonts w:ascii="Book Antiqua" w:eastAsia="宋体" w:hAnsi="Book Antiqua" w:cs="宋体"/>
          <w:b/>
          <w:bCs/>
          <w:color w:val="000000"/>
          <w:kern w:val="0"/>
          <w:sz w:val="21"/>
          <w:szCs w:val="21"/>
        </w:rPr>
        <w:t>118</w:t>
      </w:r>
      <w:r w:rsidRPr="00276554">
        <w:rPr>
          <w:rFonts w:ascii="Book Antiqua" w:eastAsia="宋体" w:hAnsi="Book Antiqua" w:cs="宋体"/>
          <w:color w:val="000000"/>
          <w:kern w:val="0"/>
          <w:sz w:val="21"/>
          <w:szCs w:val="21"/>
        </w:rPr>
        <w:t>: 1081-1083 [PMID: 6615219]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45 </w:t>
      </w:r>
      <w:r w:rsidRPr="00276554">
        <w:rPr>
          <w:rFonts w:ascii="Book Antiqua" w:eastAsia="宋体" w:hAnsi="Book Antiqua" w:cs="宋体"/>
          <w:b/>
          <w:bCs/>
          <w:color w:val="000000"/>
          <w:kern w:val="0"/>
          <w:sz w:val="21"/>
          <w:szCs w:val="21"/>
        </w:rPr>
        <w:t>Agha FP</w:t>
      </w:r>
      <w:r w:rsidRPr="00276554">
        <w:rPr>
          <w:rFonts w:ascii="Book Antiqua" w:eastAsia="宋体" w:hAnsi="Book Antiqua" w:cs="宋体"/>
          <w:color w:val="000000"/>
          <w:kern w:val="0"/>
          <w:sz w:val="21"/>
          <w:szCs w:val="21"/>
        </w:rPr>
        <w:t xml:space="preserve">, Dent TL, </w:t>
      </w:r>
      <w:proofErr w:type="spellStart"/>
      <w:r w:rsidRPr="00276554">
        <w:rPr>
          <w:rFonts w:ascii="Book Antiqua" w:eastAsia="宋体" w:hAnsi="Book Antiqua" w:cs="宋体"/>
          <w:color w:val="000000"/>
          <w:kern w:val="0"/>
          <w:sz w:val="21"/>
          <w:szCs w:val="21"/>
        </w:rPr>
        <w:t>Fiddian</w:t>
      </w:r>
      <w:proofErr w:type="spellEnd"/>
      <w:r w:rsidRPr="00276554">
        <w:rPr>
          <w:rFonts w:ascii="Book Antiqua" w:eastAsia="宋体" w:hAnsi="Book Antiqua" w:cs="宋体"/>
          <w:color w:val="000000"/>
          <w:kern w:val="0"/>
          <w:sz w:val="21"/>
          <w:szCs w:val="21"/>
        </w:rPr>
        <w:t xml:space="preserve">-Green RG, </w:t>
      </w:r>
      <w:proofErr w:type="spellStart"/>
      <w:r w:rsidRPr="00276554">
        <w:rPr>
          <w:rFonts w:ascii="Book Antiqua" w:eastAsia="宋体" w:hAnsi="Book Antiqua" w:cs="宋体"/>
          <w:color w:val="000000"/>
          <w:kern w:val="0"/>
          <w:sz w:val="21"/>
          <w:szCs w:val="21"/>
        </w:rPr>
        <w:t>Braunstein</w:t>
      </w:r>
      <w:proofErr w:type="spellEnd"/>
      <w:r w:rsidRPr="00276554">
        <w:rPr>
          <w:rFonts w:ascii="Book Antiqua" w:eastAsia="宋体" w:hAnsi="Book Antiqua" w:cs="宋体"/>
          <w:color w:val="000000"/>
          <w:kern w:val="0"/>
          <w:sz w:val="21"/>
          <w:szCs w:val="21"/>
        </w:rPr>
        <w:t xml:space="preserve"> AH, </w:t>
      </w:r>
      <w:proofErr w:type="spellStart"/>
      <w:r w:rsidRPr="00276554">
        <w:rPr>
          <w:rFonts w:ascii="Book Antiqua" w:eastAsia="宋体" w:hAnsi="Book Antiqua" w:cs="宋体"/>
          <w:color w:val="000000"/>
          <w:kern w:val="0"/>
          <w:sz w:val="21"/>
          <w:szCs w:val="21"/>
        </w:rPr>
        <w:t>Nostrant</w:t>
      </w:r>
      <w:proofErr w:type="spellEnd"/>
      <w:r w:rsidRPr="00276554">
        <w:rPr>
          <w:rFonts w:ascii="Book Antiqua" w:eastAsia="宋体" w:hAnsi="Book Antiqua" w:cs="宋体"/>
          <w:color w:val="000000"/>
          <w:kern w:val="0"/>
          <w:sz w:val="21"/>
          <w:szCs w:val="21"/>
        </w:rPr>
        <w:t xml:space="preserve"> TT. </w:t>
      </w:r>
      <w:proofErr w:type="gramStart"/>
      <w:r w:rsidRPr="00276554">
        <w:rPr>
          <w:rFonts w:ascii="Book Antiqua" w:eastAsia="宋体" w:hAnsi="Book Antiqua" w:cs="宋体"/>
          <w:color w:val="000000"/>
          <w:kern w:val="0"/>
          <w:sz w:val="21"/>
          <w:szCs w:val="21"/>
        </w:rPr>
        <w:t xml:space="preserve">Bleeding </w:t>
      </w:r>
      <w:proofErr w:type="spellStart"/>
      <w:r w:rsidRPr="00276554">
        <w:rPr>
          <w:rFonts w:ascii="Book Antiqua" w:eastAsia="宋体" w:hAnsi="Book Antiqua" w:cs="宋体"/>
          <w:color w:val="000000"/>
          <w:kern w:val="0"/>
          <w:sz w:val="21"/>
          <w:szCs w:val="21"/>
        </w:rPr>
        <w:t>lipomas</w:t>
      </w:r>
      <w:proofErr w:type="spellEnd"/>
      <w:r w:rsidRPr="00276554">
        <w:rPr>
          <w:rFonts w:ascii="Book Antiqua" w:eastAsia="宋体" w:hAnsi="Book Antiqua" w:cs="宋体"/>
          <w:color w:val="000000"/>
          <w:kern w:val="0"/>
          <w:sz w:val="21"/>
          <w:szCs w:val="21"/>
        </w:rPr>
        <w:t xml:space="preserve"> of the upper gastrointestinal tract.</w:t>
      </w:r>
      <w:proofErr w:type="gramEnd"/>
      <w:r w:rsidRPr="00276554">
        <w:rPr>
          <w:rFonts w:ascii="Book Antiqua" w:eastAsia="宋体" w:hAnsi="Book Antiqua" w:cs="宋体"/>
          <w:color w:val="000000"/>
          <w:kern w:val="0"/>
          <w:sz w:val="21"/>
          <w:szCs w:val="21"/>
        </w:rPr>
        <w:t xml:space="preserve"> </w:t>
      </w:r>
      <w:proofErr w:type="gramStart"/>
      <w:r w:rsidRPr="00276554">
        <w:rPr>
          <w:rFonts w:ascii="Book Antiqua" w:eastAsia="宋体" w:hAnsi="Book Antiqua" w:cs="宋体"/>
          <w:color w:val="000000"/>
          <w:kern w:val="0"/>
          <w:sz w:val="21"/>
          <w:szCs w:val="21"/>
        </w:rPr>
        <w:t>A diagnostic challenge.</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Am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1985; </w:t>
      </w:r>
      <w:r w:rsidRPr="00276554">
        <w:rPr>
          <w:rFonts w:ascii="Book Antiqua" w:eastAsia="宋体" w:hAnsi="Book Antiqua" w:cs="宋体"/>
          <w:b/>
          <w:bCs/>
          <w:color w:val="000000"/>
          <w:kern w:val="0"/>
          <w:sz w:val="21"/>
          <w:szCs w:val="21"/>
        </w:rPr>
        <w:t>51</w:t>
      </w:r>
      <w:r w:rsidRPr="00276554">
        <w:rPr>
          <w:rFonts w:ascii="Book Antiqua" w:eastAsia="宋体" w:hAnsi="Book Antiqua" w:cs="宋体"/>
          <w:color w:val="000000"/>
          <w:kern w:val="0"/>
          <w:sz w:val="21"/>
          <w:szCs w:val="21"/>
        </w:rPr>
        <w:t>: 279-285 [PMID: 3873196]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46 </w:t>
      </w:r>
      <w:proofErr w:type="spellStart"/>
      <w:r w:rsidRPr="00276554">
        <w:rPr>
          <w:rFonts w:ascii="Book Antiqua" w:eastAsia="宋体" w:hAnsi="Book Antiqua" w:cs="宋体"/>
          <w:b/>
          <w:bCs/>
          <w:color w:val="000000"/>
          <w:kern w:val="0"/>
          <w:sz w:val="21"/>
          <w:szCs w:val="21"/>
        </w:rPr>
        <w:t>Maderal</w:t>
      </w:r>
      <w:proofErr w:type="spellEnd"/>
      <w:r w:rsidRPr="00276554">
        <w:rPr>
          <w:rFonts w:ascii="Book Antiqua" w:eastAsia="宋体" w:hAnsi="Book Antiqua" w:cs="宋体"/>
          <w:b/>
          <w:bCs/>
          <w:color w:val="000000"/>
          <w:kern w:val="0"/>
          <w:sz w:val="21"/>
          <w:szCs w:val="21"/>
        </w:rPr>
        <w:t xml:space="preserve"> F</w:t>
      </w:r>
      <w:r w:rsidRPr="00276554">
        <w:rPr>
          <w:rFonts w:ascii="Book Antiqua" w:eastAsia="宋体" w:hAnsi="Book Antiqua" w:cs="宋体"/>
          <w:color w:val="000000"/>
          <w:kern w:val="0"/>
          <w:sz w:val="21"/>
          <w:szCs w:val="21"/>
        </w:rPr>
        <w:t xml:space="preserve">, Hunter F, </w:t>
      </w:r>
      <w:proofErr w:type="spellStart"/>
      <w:r w:rsidRPr="00276554">
        <w:rPr>
          <w:rFonts w:ascii="Book Antiqua" w:eastAsia="宋体" w:hAnsi="Book Antiqua" w:cs="宋体"/>
          <w:color w:val="000000"/>
          <w:kern w:val="0"/>
          <w:sz w:val="21"/>
          <w:szCs w:val="21"/>
        </w:rPr>
        <w:t>Fuselier</w:t>
      </w:r>
      <w:proofErr w:type="spellEnd"/>
      <w:r w:rsidRPr="00276554">
        <w:rPr>
          <w:rFonts w:ascii="Book Antiqua" w:eastAsia="宋体" w:hAnsi="Book Antiqua" w:cs="宋体"/>
          <w:color w:val="000000"/>
          <w:kern w:val="0"/>
          <w:sz w:val="21"/>
          <w:szCs w:val="21"/>
        </w:rPr>
        <w:t xml:space="preserve"> G, Gonzales-Rogue P, Torres O. Gastric </w:t>
      </w:r>
      <w:proofErr w:type="spellStart"/>
      <w:r w:rsidRPr="00276554">
        <w:rPr>
          <w:rFonts w:ascii="Book Antiqua" w:eastAsia="宋体" w:hAnsi="Book Antiqua" w:cs="宋体"/>
          <w:color w:val="000000"/>
          <w:kern w:val="0"/>
          <w:sz w:val="21"/>
          <w:szCs w:val="21"/>
        </w:rPr>
        <w:t>lipomas</w:t>
      </w:r>
      <w:proofErr w:type="spellEnd"/>
      <w:r w:rsidRPr="00276554">
        <w:rPr>
          <w:rFonts w:ascii="Book Antiqua" w:eastAsia="宋体" w:hAnsi="Book Antiqua" w:cs="宋体"/>
          <w:color w:val="000000"/>
          <w:kern w:val="0"/>
          <w:sz w:val="21"/>
          <w:szCs w:val="21"/>
        </w:rPr>
        <w:t>--an update of clinical presentation, diagnosis, and treatment. </w:t>
      </w:r>
      <w:r w:rsidRPr="00276554">
        <w:rPr>
          <w:rFonts w:ascii="Book Antiqua" w:eastAsia="宋体" w:hAnsi="Book Antiqua" w:cs="宋体"/>
          <w:i/>
          <w:iCs/>
          <w:color w:val="000000"/>
          <w:kern w:val="0"/>
          <w:sz w:val="21"/>
          <w:szCs w:val="21"/>
        </w:rPr>
        <w:t xml:space="preserve">Am J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color w:val="000000"/>
          <w:kern w:val="0"/>
          <w:sz w:val="21"/>
          <w:szCs w:val="21"/>
        </w:rPr>
        <w:t> 1984; </w:t>
      </w:r>
      <w:r w:rsidRPr="00276554">
        <w:rPr>
          <w:rFonts w:ascii="Book Antiqua" w:eastAsia="宋体" w:hAnsi="Book Antiqua" w:cs="宋体"/>
          <w:b/>
          <w:bCs/>
          <w:color w:val="000000"/>
          <w:kern w:val="0"/>
          <w:sz w:val="21"/>
          <w:szCs w:val="21"/>
        </w:rPr>
        <w:t>79</w:t>
      </w:r>
      <w:r w:rsidRPr="00276554">
        <w:rPr>
          <w:rFonts w:ascii="Book Antiqua" w:eastAsia="宋体" w:hAnsi="Book Antiqua" w:cs="宋体"/>
          <w:color w:val="000000"/>
          <w:kern w:val="0"/>
          <w:sz w:val="21"/>
          <w:szCs w:val="21"/>
        </w:rPr>
        <w:t>: 964-967 [PMID: 6507422]</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47 </w:t>
      </w:r>
      <w:proofErr w:type="spellStart"/>
      <w:r w:rsidRPr="00276554">
        <w:rPr>
          <w:rFonts w:ascii="Book Antiqua" w:eastAsia="宋体" w:hAnsi="Book Antiqua" w:cs="宋体"/>
          <w:b/>
          <w:bCs/>
          <w:color w:val="000000"/>
          <w:kern w:val="0"/>
          <w:sz w:val="21"/>
          <w:szCs w:val="21"/>
        </w:rPr>
        <w:t>Novitsky</w:t>
      </w:r>
      <w:proofErr w:type="spellEnd"/>
      <w:r w:rsidRPr="00276554">
        <w:rPr>
          <w:rFonts w:ascii="Book Antiqua" w:eastAsia="宋体" w:hAnsi="Book Antiqua" w:cs="宋体"/>
          <w:b/>
          <w:bCs/>
          <w:color w:val="000000"/>
          <w:kern w:val="0"/>
          <w:sz w:val="21"/>
          <w:szCs w:val="21"/>
        </w:rPr>
        <w:t xml:space="preserve"> YW</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Kercher</w:t>
      </w:r>
      <w:proofErr w:type="spellEnd"/>
      <w:r w:rsidRPr="00276554">
        <w:rPr>
          <w:rFonts w:ascii="Book Antiqua" w:eastAsia="宋体" w:hAnsi="Book Antiqua" w:cs="宋体"/>
          <w:color w:val="000000"/>
          <w:kern w:val="0"/>
          <w:sz w:val="21"/>
          <w:szCs w:val="21"/>
        </w:rPr>
        <w:t xml:space="preserve"> KW, Sing RF, </w:t>
      </w:r>
      <w:proofErr w:type="spellStart"/>
      <w:r w:rsidRPr="00276554">
        <w:rPr>
          <w:rFonts w:ascii="Book Antiqua" w:eastAsia="宋体" w:hAnsi="Book Antiqua" w:cs="宋体"/>
          <w:color w:val="000000"/>
          <w:kern w:val="0"/>
          <w:sz w:val="21"/>
          <w:szCs w:val="21"/>
        </w:rPr>
        <w:t>Heniford</w:t>
      </w:r>
      <w:proofErr w:type="spellEnd"/>
      <w:r w:rsidRPr="00276554">
        <w:rPr>
          <w:rFonts w:ascii="Book Antiqua" w:eastAsia="宋体" w:hAnsi="Book Antiqua" w:cs="宋体"/>
          <w:color w:val="000000"/>
          <w:kern w:val="0"/>
          <w:sz w:val="21"/>
          <w:szCs w:val="21"/>
        </w:rPr>
        <w:t xml:space="preserve"> BT. Long-term outcomes of laparoscopic resection of gastric gastrointestinal stromal tumors. </w:t>
      </w:r>
      <w:r w:rsidRPr="00276554">
        <w:rPr>
          <w:rFonts w:ascii="Book Antiqua" w:eastAsia="宋体" w:hAnsi="Book Antiqua" w:cs="宋体"/>
          <w:i/>
          <w:iCs/>
          <w:color w:val="000000"/>
          <w:kern w:val="0"/>
          <w:sz w:val="21"/>
          <w:szCs w:val="21"/>
        </w:rPr>
        <w:t xml:space="preserve">Ann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2006; </w:t>
      </w:r>
      <w:r w:rsidRPr="00276554">
        <w:rPr>
          <w:rFonts w:ascii="Book Antiqua" w:eastAsia="宋体" w:hAnsi="Book Antiqua" w:cs="宋体"/>
          <w:b/>
          <w:bCs/>
          <w:color w:val="000000"/>
          <w:kern w:val="0"/>
          <w:sz w:val="21"/>
          <w:szCs w:val="21"/>
        </w:rPr>
        <w:t>243</w:t>
      </w:r>
      <w:r w:rsidRPr="00276554">
        <w:rPr>
          <w:rFonts w:ascii="Book Antiqua" w:eastAsia="宋体" w:hAnsi="Book Antiqua" w:cs="宋体"/>
          <w:color w:val="000000"/>
          <w:kern w:val="0"/>
          <w:sz w:val="21"/>
          <w:szCs w:val="21"/>
        </w:rPr>
        <w:t>: 738-45; discussion 745-7 [PMID: 16772777 DOI: 10.1097/01.sla.0000219739.11758.27]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48 </w:t>
      </w:r>
      <w:r w:rsidRPr="00276554">
        <w:rPr>
          <w:rFonts w:ascii="Book Antiqua" w:eastAsia="宋体" w:hAnsi="Book Antiqua" w:cs="宋体"/>
          <w:b/>
          <w:bCs/>
          <w:color w:val="000000"/>
          <w:kern w:val="0"/>
          <w:sz w:val="21"/>
          <w:szCs w:val="21"/>
        </w:rPr>
        <w:t>Sexton JA</w:t>
      </w:r>
      <w:r w:rsidRPr="00276554">
        <w:rPr>
          <w:rFonts w:ascii="Book Antiqua" w:eastAsia="宋体" w:hAnsi="Book Antiqua" w:cs="宋体"/>
          <w:color w:val="000000"/>
          <w:kern w:val="0"/>
          <w:sz w:val="21"/>
          <w:szCs w:val="21"/>
        </w:rPr>
        <w:t xml:space="preserve">, Pierce RA, </w:t>
      </w:r>
      <w:proofErr w:type="spellStart"/>
      <w:r w:rsidRPr="00276554">
        <w:rPr>
          <w:rFonts w:ascii="Book Antiqua" w:eastAsia="宋体" w:hAnsi="Book Antiqua" w:cs="宋体"/>
          <w:color w:val="000000"/>
          <w:kern w:val="0"/>
          <w:sz w:val="21"/>
          <w:szCs w:val="21"/>
        </w:rPr>
        <w:t>Halpin</w:t>
      </w:r>
      <w:proofErr w:type="spellEnd"/>
      <w:r w:rsidRPr="00276554">
        <w:rPr>
          <w:rFonts w:ascii="Book Antiqua" w:eastAsia="宋体" w:hAnsi="Book Antiqua" w:cs="宋体"/>
          <w:color w:val="000000"/>
          <w:kern w:val="0"/>
          <w:sz w:val="21"/>
          <w:szCs w:val="21"/>
        </w:rPr>
        <w:t xml:space="preserve"> VJ, </w:t>
      </w:r>
      <w:proofErr w:type="spellStart"/>
      <w:r w:rsidRPr="00276554">
        <w:rPr>
          <w:rFonts w:ascii="Book Antiqua" w:eastAsia="宋体" w:hAnsi="Book Antiqua" w:cs="宋体"/>
          <w:color w:val="000000"/>
          <w:kern w:val="0"/>
          <w:sz w:val="21"/>
          <w:szCs w:val="21"/>
        </w:rPr>
        <w:t>Eagon</w:t>
      </w:r>
      <w:proofErr w:type="spellEnd"/>
      <w:r w:rsidRPr="00276554">
        <w:rPr>
          <w:rFonts w:ascii="Book Antiqua" w:eastAsia="宋体" w:hAnsi="Book Antiqua" w:cs="宋体"/>
          <w:color w:val="000000"/>
          <w:kern w:val="0"/>
          <w:sz w:val="21"/>
          <w:szCs w:val="21"/>
        </w:rPr>
        <w:t xml:space="preserve"> JC, Hawkins WG, </w:t>
      </w:r>
      <w:proofErr w:type="spellStart"/>
      <w:r w:rsidRPr="00276554">
        <w:rPr>
          <w:rFonts w:ascii="Book Antiqua" w:eastAsia="宋体" w:hAnsi="Book Antiqua" w:cs="宋体"/>
          <w:color w:val="000000"/>
          <w:kern w:val="0"/>
          <w:sz w:val="21"/>
          <w:szCs w:val="21"/>
        </w:rPr>
        <w:t>Linehan</w:t>
      </w:r>
      <w:proofErr w:type="spellEnd"/>
      <w:r w:rsidRPr="00276554">
        <w:rPr>
          <w:rFonts w:ascii="Book Antiqua" w:eastAsia="宋体" w:hAnsi="Book Antiqua" w:cs="宋体"/>
          <w:color w:val="000000"/>
          <w:kern w:val="0"/>
          <w:sz w:val="21"/>
          <w:szCs w:val="21"/>
        </w:rPr>
        <w:t xml:space="preserve"> DC, Brunt LM, </w:t>
      </w:r>
      <w:proofErr w:type="spellStart"/>
      <w:r w:rsidRPr="00276554">
        <w:rPr>
          <w:rFonts w:ascii="Book Antiqua" w:eastAsia="宋体" w:hAnsi="Book Antiqua" w:cs="宋体"/>
          <w:color w:val="000000"/>
          <w:kern w:val="0"/>
          <w:sz w:val="21"/>
          <w:szCs w:val="21"/>
        </w:rPr>
        <w:t>Frisella</w:t>
      </w:r>
      <w:proofErr w:type="spellEnd"/>
      <w:r w:rsidRPr="00276554">
        <w:rPr>
          <w:rFonts w:ascii="Book Antiqua" w:eastAsia="宋体" w:hAnsi="Book Antiqua" w:cs="宋体"/>
          <w:color w:val="000000"/>
          <w:kern w:val="0"/>
          <w:sz w:val="21"/>
          <w:szCs w:val="21"/>
        </w:rPr>
        <w:t xml:space="preserve"> MM, Matthews BD. Laparoscopic gastric resection for gastrointestinal stromal tumors.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2008; </w:t>
      </w:r>
      <w:r w:rsidRPr="00276554">
        <w:rPr>
          <w:rFonts w:ascii="Book Antiqua" w:eastAsia="宋体" w:hAnsi="Book Antiqua" w:cs="宋体"/>
          <w:b/>
          <w:bCs/>
          <w:color w:val="000000"/>
          <w:kern w:val="0"/>
          <w:sz w:val="21"/>
          <w:szCs w:val="21"/>
        </w:rPr>
        <w:t>22</w:t>
      </w:r>
      <w:r w:rsidRPr="00276554">
        <w:rPr>
          <w:rFonts w:ascii="Book Antiqua" w:eastAsia="宋体" w:hAnsi="Book Antiqua" w:cs="宋体"/>
          <w:color w:val="000000"/>
          <w:kern w:val="0"/>
          <w:sz w:val="21"/>
          <w:szCs w:val="21"/>
        </w:rPr>
        <w:t>: 2583-2587 [PMID: 18322738 DOI: 10.1007/s00464-008-9807-1]</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49 </w:t>
      </w:r>
      <w:r w:rsidRPr="00276554">
        <w:rPr>
          <w:rFonts w:ascii="Book Antiqua" w:eastAsia="宋体" w:hAnsi="Book Antiqua" w:cs="宋体"/>
          <w:b/>
          <w:bCs/>
          <w:color w:val="000000"/>
          <w:kern w:val="0"/>
          <w:sz w:val="21"/>
          <w:szCs w:val="21"/>
        </w:rPr>
        <w:t>Kim KH</w:t>
      </w:r>
      <w:r w:rsidRPr="00276554">
        <w:rPr>
          <w:rFonts w:ascii="Book Antiqua" w:eastAsia="宋体" w:hAnsi="Book Antiqua" w:cs="宋体"/>
          <w:color w:val="000000"/>
          <w:kern w:val="0"/>
          <w:sz w:val="21"/>
          <w:szCs w:val="21"/>
        </w:rPr>
        <w:t>, Kim MC, Jung GJ, Kim SJ, Jang JS, Kwon HC. Long term survival results for gastric GIST: is laparoscopic surgery for large gastric GIST feasible?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10</w:t>
      </w:r>
      <w:r w:rsidRPr="00276554">
        <w:rPr>
          <w:rFonts w:ascii="Book Antiqua" w:eastAsia="宋体" w:hAnsi="Book Antiqua" w:cs="宋体"/>
          <w:color w:val="000000"/>
          <w:kern w:val="0"/>
          <w:sz w:val="21"/>
          <w:szCs w:val="21"/>
        </w:rPr>
        <w:t>: 230 [PMID: 23114111 DOI: 10.1186/1477-7819-10-230]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50 </w:t>
      </w:r>
      <w:proofErr w:type="spellStart"/>
      <w:r w:rsidRPr="00276554">
        <w:rPr>
          <w:rFonts w:ascii="Book Antiqua" w:eastAsia="宋体" w:hAnsi="Book Antiqua" w:cs="宋体"/>
          <w:b/>
          <w:bCs/>
          <w:color w:val="000000"/>
          <w:kern w:val="0"/>
          <w:sz w:val="21"/>
          <w:szCs w:val="21"/>
        </w:rPr>
        <w:t>Blay</w:t>
      </w:r>
      <w:proofErr w:type="spellEnd"/>
      <w:r w:rsidRPr="00276554">
        <w:rPr>
          <w:rFonts w:ascii="Book Antiqua" w:eastAsia="宋体" w:hAnsi="Book Antiqua" w:cs="宋体"/>
          <w:b/>
          <w:bCs/>
          <w:color w:val="000000"/>
          <w:kern w:val="0"/>
          <w:sz w:val="21"/>
          <w:szCs w:val="21"/>
        </w:rPr>
        <w:t xml:space="preserve"> JY</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Bonvalot</w:t>
      </w:r>
      <w:proofErr w:type="spell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Casali</w:t>
      </w:r>
      <w:proofErr w:type="spellEnd"/>
      <w:r w:rsidRPr="00276554">
        <w:rPr>
          <w:rFonts w:ascii="Book Antiqua" w:eastAsia="宋体" w:hAnsi="Book Antiqua" w:cs="宋体"/>
          <w:color w:val="000000"/>
          <w:kern w:val="0"/>
          <w:sz w:val="21"/>
          <w:szCs w:val="21"/>
        </w:rPr>
        <w:t xml:space="preserve"> P, Choi H, </w:t>
      </w:r>
      <w:proofErr w:type="spellStart"/>
      <w:r w:rsidRPr="00276554">
        <w:rPr>
          <w:rFonts w:ascii="Book Antiqua" w:eastAsia="宋体" w:hAnsi="Book Antiqua" w:cs="宋体"/>
          <w:color w:val="000000"/>
          <w:kern w:val="0"/>
          <w:sz w:val="21"/>
          <w:szCs w:val="21"/>
        </w:rPr>
        <w:t>Debiec</w:t>
      </w:r>
      <w:proofErr w:type="spellEnd"/>
      <w:r w:rsidRPr="00276554">
        <w:rPr>
          <w:rFonts w:ascii="Book Antiqua" w:eastAsia="宋体" w:hAnsi="Book Antiqua" w:cs="宋体"/>
          <w:color w:val="000000"/>
          <w:kern w:val="0"/>
          <w:sz w:val="21"/>
          <w:szCs w:val="21"/>
        </w:rPr>
        <w:t xml:space="preserve">-Richter M, Dei </w:t>
      </w:r>
      <w:proofErr w:type="spellStart"/>
      <w:r w:rsidRPr="00276554">
        <w:rPr>
          <w:rFonts w:ascii="Book Antiqua" w:eastAsia="宋体" w:hAnsi="Book Antiqua" w:cs="宋体"/>
          <w:color w:val="000000"/>
          <w:kern w:val="0"/>
          <w:sz w:val="21"/>
          <w:szCs w:val="21"/>
        </w:rPr>
        <w:t>Tos</w:t>
      </w:r>
      <w:proofErr w:type="spellEnd"/>
      <w:r w:rsidRPr="00276554">
        <w:rPr>
          <w:rFonts w:ascii="Book Antiqua" w:eastAsia="宋体" w:hAnsi="Book Antiqua" w:cs="宋体"/>
          <w:color w:val="000000"/>
          <w:kern w:val="0"/>
          <w:sz w:val="21"/>
          <w:szCs w:val="21"/>
        </w:rPr>
        <w:t xml:space="preserve"> AP, Emile JF, </w:t>
      </w:r>
      <w:proofErr w:type="spellStart"/>
      <w:r w:rsidRPr="00276554">
        <w:rPr>
          <w:rFonts w:ascii="Book Antiqua" w:eastAsia="宋体" w:hAnsi="Book Antiqua" w:cs="宋体"/>
          <w:color w:val="000000"/>
          <w:kern w:val="0"/>
          <w:sz w:val="21"/>
          <w:szCs w:val="21"/>
        </w:rPr>
        <w:t>Gronchi</w:t>
      </w:r>
      <w:proofErr w:type="spellEnd"/>
      <w:r w:rsidRPr="00276554">
        <w:rPr>
          <w:rFonts w:ascii="Book Antiqua" w:eastAsia="宋体" w:hAnsi="Book Antiqua" w:cs="宋体"/>
          <w:color w:val="000000"/>
          <w:kern w:val="0"/>
          <w:sz w:val="21"/>
          <w:szCs w:val="21"/>
        </w:rPr>
        <w:t xml:space="preserve"> A, </w:t>
      </w:r>
      <w:proofErr w:type="spellStart"/>
      <w:r w:rsidRPr="00276554">
        <w:rPr>
          <w:rFonts w:ascii="Book Antiqua" w:eastAsia="宋体" w:hAnsi="Book Antiqua" w:cs="宋体"/>
          <w:color w:val="000000"/>
          <w:kern w:val="0"/>
          <w:sz w:val="21"/>
          <w:szCs w:val="21"/>
        </w:rPr>
        <w:t>Hogendoorn</w:t>
      </w:r>
      <w:proofErr w:type="spellEnd"/>
      <w:r w:rsidRPr="00276554">
        <w:rPr>
          <w:rFonts w:ascii="Book Antiqua" w:eastAsia="宋体" w:hAnsi="Book Antiqua" w:cs="宋体"/>
          <w:color w:val="000000"/>
          <w:kern w:val="0"/>
          <w:sz w:val="21"/>
          <w:szCs w:val="21"/>
        </w:rPr>
        <w:t xml:space="preserve"> PC, </w:t>
      </w:r>
      <w:proofErr w:type="spellStart"/>
      <w:r w:rsidRPr="00276554">
        <w:rPr>
          <w:rFonts w:ascii="Book Antiqua" w:eastAsia="宋体" w:hAnsi="Book Antiqua" w:cs="宋体"/>
          <w:color w:val="000000"/>
          <w:kern w:val="0"/>
          <w:sz w:val="21"/>
          <w:szCs w:val="21"/>
        </w:rPr>
        <w:t>Joensuu</w:t>
      </w:r>
      <w:proofErr w:type="spellEnd"/>
      <w:r w:rsidRPr="00276554">
        <w:rPr>
          <w:rFonts w:ascii="Book Antiqua" w:eastAsia="宋体" w:hAnsi="Book Antiqua" w:cs="宋体"/>
          <w:color w:val="000000"/>
          <w:kern w:val="0"/>
          <w:sz w:val="21"/>
          <w:szCs w:val="21"/>
        </w:rPr>
        <w:t xml:space="preserve"> H, Le </w:t>
      </w:r>
      <w:proofErr w:type="spellStart"/>
      <w:r w:rsidRPr="00276554">
        <w:rPr>
          <w:rFonts w:ascii="Book Antiqua" w:eastAsia="宋体" w:hAnsi="Book Antiqua" w:cs="宋体"/>
          <w:color w:val="000000"/>
          <w:kern w:val="0"/>
          <w:sz w:val="21"/>
          <w:szCs w:val="21"/>
        </w:rPr>
        <w:t>Cesne</w:t>
      </w:r>
      <w:proofErr w:type="spellEnd"/>
      <w:r w:rsidRPr="00276554">
        <w:rPr>
          <w:rFonts w:ascii="Book Antiqua" w:eastAsia="宋体" w:hAnsi="Book Antiqua" w:cs="宋体"/>
          <w:color w:val="000000"/>
          <w:kern w:val="0"/>
          <w:sz w:val="21"/>
          <w:szCs w:val="21"/>
        </w:rPr>
        <w:t xml:space="preserve"> A, McClure J, </w:t>
      </w:r>
      <w:proofErr w:type="spellStart"/>
      <w:r w:rsidRPr="00276554">
        <w:rPr>
          <w:rFonts w:ascii="Book Antiqua" w:eastAsia="宋体" w:hAnsi="Book Antiqua" w:cs="宋体"/>
          <w:color w:val="000000"/>
          <w:kern w:val="0"/>
          <w:sz w:val="21"/>
          <w:szCs w:val="21"/>
        </w:rPr>
        <w:t>Maurel</w:t>
      </w:r>
      <w:proofErr w:type="spellEnd"/>
      <w:r w:rsidRPr="00276554">
        <w:rPr>
          <w:rFonts w:ascii="Book Antiqua" w:eastAsia="宋体" w:hAnsi="Book Antiqua" w:cs="宋体"/>
          <w:color w:val="000000"/>
          <w:kern w:val="0"/>
          <w:sz w:val="21"/>
          <w:szCs w:val="21"/>
        </w:rPr>
        <w:t xml:space="preserve"> J, </w:t>
      </w:r>
      <w:proofErr w:type="spellStart"/>
      <w:r w:rsidRPr="00276554">
        <w:rPr>
          <w:rFonts w:ascii="Book Antiqua" w:eastAsia="宋体" w:hAnsi="Book Antiqua" w:cs="宋体"/>
          <w:color w:val="000000"/>
          <w:kern w:val="0"/>
          <w:sz w:val="21"/>
          <w:szCs w:val="21"/>
        </w:rPr>
        <w:t>Nupponen</w:t>
      </w:r>
      <w:proofErr w:type="spellEnd"/>
      <w:r w:rsidRPr="00276554">
        <w:rPr>
          <w:rFonts w:ascii="Book Antiqua" w:eastAsia="宋体" w:hAnsi="Book Antiqua" w:cs="宋体"/>
          <w:color w:val="000000"/>
          <w:kern w:val="0"/>
          <w:sz w:val="21"/>
          <w:szCs w:val="21"/>
        </w:rPr>
        <w:t xml:space="preserve"> N, Ray-</w:t>
      </w:r>
      <w:proofErr w:type="spellStart"/>
      <w:r w:rsidRPr="00276554">
        <w:rPr>
          <w:rFonts w:ascii="Book Antiqua" w:eastAsia="宋体" w:hAnsi="Book Antiqua" w:cs="宋体"/>
          <w:color w:val="000000"/>
          <w:kern w:val="0"/>
          <w:sz w:val="21"/>
          <w:szCs w:val="21"/>
        </w:rPr>
        <w:t>Coquard</w:t>
      </w:r>
      <w:proofErr w:type="spellEnd"/>
      <w:r w:rsidRPr="00276554">
        <w:rPr>
          <w:rFonts w:ascii="Book Antiqua" w:eastAsia="宋体" w:hAnsi="Book Antiqua" w:cs="宋体"/>
          <w:color w:val="000000"/>
          <w:kern w:val="0"/>
          <w:sz w:val="21"/>
          <w:szCs w:val="21"/>
        </w:rPr>
        <w:t xml:space="preserve"> I, </w:t>
      </w:r>
      <w:proofErr w:type="spellStart"/>
      <w:r w:rsidRPr="00276554">
        <w:rPr>
          <w:rFonts w:ascii="Book Antiqua" w:eastAsia="宋体" w:hAnsi="Book Antiqua" w:cs="宋体"/>
          <w:color w:val="000000"/>
          <w:kern w:val="0"/>
          <w:sz w:val="21"/>
          <w:szCs w:val="21"/>
        </w:rPr>
        <w:t>Reichardt</w:t>
      </w:r>
      <w:proofErr w:type="spellEnd"/>
      <w:r w:rsidRPr="00276554">
        <w:rPr>
          <w:rFonts w:ascii="Book Antiqua" w:eastAsia="宋体" w:hAnsi="Book Antiqua" w:cs="宋体"/>
          <w:color w:val="000000"/>
          <w:kern w:val="0"/>
          <w:sz w:val="21"/>
          <w:szCs w:val="21"/>
        </w:rPr>
        <w:t xml:space="preserve"> P, </w:t>
      </w:r>
      <w:proofErr w:type="spellStart"/>
      <w:r w:rsidRPr="00276554">
        <w:rPr>
          <w:rFonts w:ascii="Book Antiqua" w:eastAsia="宋体" w:hAnsi="Book Antiqua" w:cs="宋体"/>
          <w:color w:val="000000"/>
          <w:kern w:val="0"/>
          <w:sz w:val="21"/>
          <w:szCs w:val="21"/>
        </w:rPr>
        <w:t>Sciot</w:t>
      </w:r>
      <w:proofErr w:type="spellEnd"/>
      <w:r w:rsidRPr="00276554">
        <w:rPr>
          <w:rFonts w:ascii="Book Antiqua" w:eastAsia="宋体" w:hAnsi="Book Antiqua" w:cs="宋体"/>
          <w:color w:val="000000"/>
          <w:kern w:val="0"/>
          <w:sz w:val="21"/>
          <w:szCs w:val="21"/>
        </w:rPr>
        <w:t xml:space="preserve"> R, </w:t>
      </w:r>
      <w:proofErr w:type="spellStart"/>
      <w:r w:rsidRPr="00276554">
        <w:rPr>
          <w:rFonts w:ascii="Book Antiqua" w:eastAsia="宋体" w:hAnsi="Book Antiqua" w:cs="宋体"/>
          <w:color w:val="000000"/>
          <w:kern w:val="0"/>
          <w:sz w:val="21"/>
          <w:szCs w:val="21"/>
        </w:rPr>
        <w:t>Stroobants</w:t>
      </w:r>
      <w:proofErr w:type="spellEnd"/>
      <w:r w:rsidRPr="00276554">
        <w:rPr>
          <w:rFonts w:ascii="Book Antiqua" w:eastAsia="宋体" w:hAnsi="Book Antiqua" w:cs="宋体"/>
          <w:color w:val="000000"/>
          <w:kern w:val="0"/>
          <w:sz w:val="21"/>
          <w:szCs w:val="21"/>
        </w:rPr>
        <w:t xml:space="preserve"> S, van </w:t>
      </w:r>
      <w:proofErr w:type="spellStart"/>
      <w:r w:rsidRPr="00276554">
        <w:rPr>
          <w:rFonts w:ascii="Book Antiqua" w:eastAsia="宋体" w:hAnsi="Book Antiqua" w:cs="宋体"/>
          <w:color w:val="000000"/>
          <w:kern w:val="0"/>
          <w:sz w:val="21"/>
          <w:szCs w:val="21"/>
        </w:rPr>
        <w:t>Glabbeke</w:t>
      </w:r>
      <w:proofErr w:type="spellEnd"/>
      <w:r w:rsidRPr="00276554">
        <w:rPr>
          <w:rFonts w:ascii="Book Antiqua" w:eastAsia="宋体" w:hAnsi="Book Antiqua" w:cs="宋体"/>
          <w:color w:val="000000"/>
          <w:kern w:val="0"/>
          <w:sz w:val="21"/>
          <w:szCs w:val="21"/>
        </w:rPr>
        <w:t xml:space="preserve"> M, van </w:t>
      </w:r>
      <w:proofErr w:type="spellStart"/>
      <w:r w:rsidRPr="00276554">
        <w:rPr>
          <w:rFonts w:ascii="Book Antiqua" w:eastAsia="宋体" w:hAnsi="Book Antiqua" w:cs="宋体"/>
          <w:color w:val="000000"/>
          <w:kern w:val="0"/>
          <w:sz w:val="21"/>
          <w:szCs w:val="21"/>
        </w:rPr>
        <w:t>Oosterom</w:t>
      </w:r>
      <w:proofErr w:type="spellEnd"/>
      <w:r w:rsidRPr="00276554">
        <w:rPr>
          <w:rFonts w:ascii="Book Antiqua" w:eastAsia="宋体" w:hAnsi="Book Antiqua" w:cs="宋体"/>
          <w:color w:val="000000"/>
          <w:kern w:val="0"/>
          <w:sz w:val="21"/>
          <w:szCs w:val="21"/>
        </w:rPr>
        <w:t xml:space="preserve"> A, Demetri GD. Consensus meeting for the management of gastrointestinal stromal tumors. </w:t>
      </w:r>
      <w:proofErr w:type="gramStart"/>
      <w:r w:rsidRPr="00276554">
        <w:rPr>
          <w:rFonts w:ascii="Book Antiqua" w:eastAsia="宋体" w:hAnsi="Book Antiqua" w:cs="宋体"/>
          <w:color w:val="000000"/>
          <w:kern w:val="0"/>
          <w:sz w:val="21"/>
          <w:szCs w:val="21"/>
        </w:rPr>
        <w:t>Report of the GIST Consensus Conference of 20-21 March 2004, under the auspices of ESMO.</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Ann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2005; </w:t>
      </w:r>
      <w:r w:rsidRPr="00276554">
        <w:rPr>
          <w:rFonts w:ascii="Book Antiqua" w:eastAsia="宋体" w:hAnsi="Book Antiqua" w:cs="宋体"/>
          <w:b/>
          <w:bCs/>
          <w:color w:val="000000"/>
          <w:kern w:val="0"/>
          <w:sz w:val="21"/>
          <w:szCs w:val="21"/>
        </w:rPr>
        <w:t>16</w:t>
      </w:r>
      <w:r w:rsidRPr="00276554">
        <w:rPr>
          <w:rFonts w:ascii="Book Antiqua" w:eastAsia="宋体" w:hAnsi="Book Antiqua" w:cs="宋体"/>
          <w:color w:val="000000"/>
          <w:kern w:val="0"/>
          <w:sz w:val="21"/>
          <w:szCs w:val="21"/>
        </w:rPr>
        <w:t>: 566-578 [PMID: 15781488 DOI: 10.1093/</w:t>
      </w:r>
      <w:proofErr w:type="spellStart"/>
      <w:r w:rsidRPr="00276554">
        <w:rPr>
          <w:rFonts w:ascii="Book Antiqua" w:eastAsia="宋体" w:hAnsi="Book Antiqua" w:cs="宋体"/>
          <w:color w:val="000000"/>
          <w:kern w:val="0"/>
          <w:sz w:val="21"/>
          <w:szCs w:val="21"/>
        </w:rPr>
        <w:t>annonc</w:t>
      </w:r>
      <w:proofErr w:type="spellEnd"/>
      <w:r w:rsidRPr="00276554">
        <w:rPr>
          <w:rFonts w:ascii="Book Antiqua" w:eastAsia="宋体" w:hAnsi="Book Antiqua" w:cs="宋体"/>
          <w:color w:val="000000"/>
          <w:kern w:val="0"/>
          <w:sz w:val="21"/>
          <w:szCs w:val="21"/>
        </w:rPr>
        <w:t>/mdi127]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51 </w:t>
      </w:r>
      <w:proofErr w:type="spellStart"/>
      <w:r w:rsidRPr="00276554">
        <w:rPr>
          <w:rFonts w:ascii="Book Antiqua" w:eastAsia="宋体" w:hAnsi="Book Antiqua" w:cs="宋体"/>
          <w:b/>
          <w:bCs/>
          <w:color w:val="000000"/>
          <w:kern w:val="0"/>
          <w:sz w:val="21"/>
          <w:szCs w:val="21"/>
        </w:rPr>
        <w:t>Yahchouchy-Chouillard</w:t>
      </w:r>
      <w:proofErr w:type="spellEnd"/>
      <w:r w:rsidRPr="00276554">
        <w:rPr>
          <w:rFonts w:ascii="Book Antiqua" w:eastAsia="宋体" w:hAnsi="Book Antiqua" w:cs="宋体"/>
          <w:b/>
          <w:bCs/>
          <w:color w:val="000000"/>
          <w:kern w:val="0"/>
          <w:sz w:val="21"/>
          <w:szCs w:val="21"/>
        </w:rPr>
        <w:t xml:space="preserve"> E</w:t>
      </w:r>
      <w:r w:rsidRPr="00276554">
        <w:rPr>
          <w:rFonts w:ascii="Book Antiqua" w:eastAsia="宋体" w:hAnsi="Book Antiqua" w:cs="宋体"/>
          <w:color w:val="000000"/>
          <w:kern w:val="0"/>
          <w:sz w:val="21"/>
          <w:szCs w:val="21"/>
        </w:rPr>
        <w:t xml:space="preserve">, Etienne JC, </w:t>
      </w:r>
      <w:proofErr w:type="spellStart"/>
      <w:r w:rsidRPr="00276554">
        <w:rPr>
          <w:rFonts w:ascii="Book Antiqua" w:eastAsia="宋体" w:hAnsi="Book Antiqua" w:cs="宋体"/>
          <w:color w:val="000000"/>
          <w:kern w:val="0"/>
          <w:sz w:val="21"/>
          <w:szCs w:val="21"/>
        </w:rPr>
        <w:t>Fagniez</w:t>
      </w:r>
      <w:proofErr w:type="spellEnd"/>
      <w:r w:rsidRPr="00276554">
        <w:rPr>
          <w:rFonts w:ascii="Book Antiqua" w:eastAsia="宋体" w:hAnsi="Book Antiqua" w:cs="宋体"/>
          <w:color w:val="000000"/>
          <w:kern w:val="0"/>
          <w:sz w:val="21"/>
          <w:szCs w:val="21"/>
        </w:rPr>
        <w:t xml:space="preserve"> PL, Adam R, Fingerhut A. </w:t>
      </w:r>
      <w:proofErr w:type="gramStart"/>
      <w:r w:rsidRPr="00276554">
        <w:rPr>
          <w:rFonts w:ascii="Book Antiqua" w:eastAsia="宋体" w:hAnsi="Book Antiqua" w:cs="宋体"/>
          <w:color w:val="000000"/>
          <w:kern w:val="0"/>
          <w:sz w:val="21"/>
          <w:szCs w:val="21"/>
        </w:rPr>
        <w:t>A new "no-touch" technique for the laparoscopic treatment of gastric stromal tumors.</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2002; </w:t>
      </w:r>
      <w:r w:rsidRPr="00276554">
        <w:rPr>
          <w:rFonts w:ascii="Book Antiqua" w:eastAsia="宋体" w:hAnsi="Book Antiqua" w:cs="宋体"/>
          <w:b/>
          <w:bCs/>
          <w:color w:val="000000"/>
          <w:kern w:val="0"/>
          <w:sz w:val="21"/>
          <w:szCs w:val="21"/>
        </w:rPr>
        <w:t>16</w:t>
      </w:r>
      <w:r w:rsidRPr="00276554">
        <w:rPr>
          <w:rFonts w:ascii="Book Antiqua" w:eastAsia="宋体" w:hAnsi="Book Antiqua" w:cs="宋体"/>
          <w:color w:val="000000"/>
          <w:kern w:val="0"/>
          <w:sz w:val="21"/>
          <w:szCs w:val="21"/>
        </w:rPr>
        <w:t>: 962-964 [PMID: 12163964 DOI: 10.1007/s00464-001-9041-6]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52 </w:t>
      </w:r>
      <w:proofErr w:type="spellStart"/>
      <w:r w:rsidRPr="00276554">
        <w:rPr>
          <w:rFonts w:ascii="Book Antiqua" w:eastAsia="宋体" w:hAnsi="Book Antiqua" w:cs="宋体"/>
          <w:b/>
          <w:bCs/>
          <w:color w:val="000000"/>
          <w:kern w:val="0"/>
          <w:sz w:val="21"/>
          <w:szCs w:val="21"/>
        </w:rPr>
        <w:t>Otani</w:t>
      </w:r>
      <w:proofErr w:type="spellEnd"/>
      <w:r w:rsidRPr="00276554">
        <w:rPr>
          <w:rFonts w:ascii="Book Antiqua" w:eastAsia="宋体" w:hAnsi="Book Antiqua" w:cs="宋体"/>
          <w:b/>
          <w:bCs/>
          <w:color w:val="000000"/>
          <w:kern w:val="0"/>
          <w:sz w:val="21"/>
          <w:szCs w:val="21"/>
        </w:rPr>
        <w:t xml:space="preserve"> Y</w:t>
      </w:r>
      <w:r w:rsidRPr="00276554">
        <w:rPr>
          <w:rFonts w:ascii="Book Antiqua" w:eastAsia="宋体" w:hAnsi="Book Antiqua" w:cs="宋体"/>
          <w:color w:val="000000"/>
          <w:kern w:val="0"/>
          <w:sz w:val="21"/>
          <w:szCs w:val="21"/>
        </w:rPr>
        <w:t xml:space="preserve">, Furukawa T, Yoshida M, </w:t>
      </w:r>
      <w:proofErr w:type="spellStart"/>
      <w:r w:rsidRPr="00276554">
        <w:rPr>
          <w:rFonts w:ascii="Book Antiqua" w:eastAsia="宋体" w:hAnsi="Book Antiqua" w:cs="宋体"/>
          <w:color w:val="000000"/>
          <w:kern w:val="0"/>
          <w:sz w:val="21"/>
          <w:szCs w:val="21"/>
        </w:rPr>
        <w:t>Saikawa</w:t>
      </w:r>
      <w:proofErr w:type="spellEnd"/>
      <w:r w:rsidRPr="00276554">
        <w:rPr>
          <w:rFonts w:ascii="Book Antiqua" w:eastAsia="宋体" w:hAnsi="Book Antiqua" w:cs="宋体"/>
          <w:color w:val="000000"/>
          <w:kern w:val="0"/>
          <w:sz w:val="21"/>
          <w:szCs w:val="21"/>
        </w:rPr>
        <w:t xml:space="preserve"> Y, Wada N, Ueda M, Kubota T, Mukai M, </w:t>
      </w:r>
      <w:proofErr w:type="spellStart"/>
      <w:r w:rsidRPr="00276554">
        <w:rPr>
          <w:rFonts w:ascii="Book Antiqua" w:eastAsia="宋体" w:hAnsi="Book Antiqua" w:cs="宋体"/>
          <w:color w:val="000000"/>
          <w:kern w:val="0"/>
          <w:sz w:val="21"/>
          <w:szCs w:val="21"/>
        </w:rPr>
        <w:t>Kameyama</w:t>
      </w:r>
      <w:proofErr w:type="spellEnd"/>
      <w:r w:rsidRPr="00276554">
        <w:rPr>
          <w:rFonts w:ascii="Book Antiqua" w:eastAsia="宋体" w:hAnsi="Book Antiqua" w:cs="宋体"/>
          <w:color w:val="000000"/>
          <w:kern w:val="0"/>
          <w:sz w:val="21"/>
          <w:szCs w:val="21"/>
        </w:rPr>
        <w:t xml:space="preserve"> K, </w:t>
      </w:r>
      <w:proofErr w:type="spellStart"/>
      <w:r w:rsidRPr="00276554">
        <w:rPr>
          <w:rFonts w:ascii="Book Antiqua" w:eastAsia="宋体" w:hAnsi="Book Antiqua" w:cs="宋体"/>
          <w:color w:val="000000"/>
          <w:kern w:val="0"/>
          <w:sz w:val="21"/>
          <w:szCs w:val="21"/>
        </w:rPr>
        <w:t>Sugino</w:t>
      </w:r>
      <w:proofErr w:type="spellEnd"/>
      <w:r w:rsidRPr="00276554">
        <w:rPr>
          <w:rFonts w:ascii="Book Antiqua" w:eastAsia="宋体" w:hAnsi="Book Antiqua" w:cs="宋体"/>
          <w:color w:val="000000"/>
          <w:kern w:val="0"/>
          <w:sz w:val="21"/>
          <w:szCs w:val="21"/>
        </w:rPr>
        <w:t xml:space="preserve"> Y, Kumai K, </w:t>
      </w:r>
      <w:proofErr w:type="spellStart"/>
      <w:r w:rsidRPr="00276554">
        <w:rPr>
          <w:rFonts w:ascii="Book Antiqua" w:eastAsia="宋体" w:hAnsi="Book Antiqua" w:cs="宋体"/>
          <w:color w:val="000000"/>
          <w:kern w:val="0"/>
          <w:sz w:val="21"/>
          <w:szCs w:val="21"/>
        </w:rPr>
        <w:t>Kitajima</w:t>
      </w:r>
      <w:proofErr w:type="spellEnd"/>
      <w:r w:rsidRPr="00276554">
        <w:rPr>
          <w:rFonts w:ascii="Book Antiqua" w:eastAsia="宋体" w:hAnsi="Book Antiqua" w:cs="宋体"/>
          <w:color w:val="000000"/>
          <w:kern w:val="0"/>
          <w:sz w:val="21"/>
          <w:szCs w:val="21"/>
        </w:rPr>
        <w:t xml:space="preserve"> M. Operative indications for relatively small (2-5 cm) gastrointestinal stromal tumor of the stomach based on analysis of 60 operated cases. </w:t>
      </w:r>
      <w:r w:rsidRPr="00276554">
        <w:rPr>
          <w:rFonts w:ascii="Book Antiqua" w:eastAsia="宋体" w:hAnsi="Book Antiqua" w:cs="宋体"/>
          <w:i/>
          <w:iCs/>
          <w:color w:val="000000"/>
          <w:kern w:val="0"/>
          <w:sz w:val="21"/>
          <w:szCs w:val="21"/>
        </w:rPr>
        <w:t>Surgery</w:t>
      </w:r>
      <w:r w:rsidRPr="00276554">
        <w:rPr>
          <w:rFonts w:ascii="Book Antiqua" w:eastAsia="宋体" w:hAnsi="Book Antiqua" w:cs="宋体"/>
          <w:color w:val="000000"/>
          <w:kern w:val="0"/>
          <w:sz w:val="21"/>
          <w:szCs w:val="21"/>
        </w:rPr>
        <w:t> 2006; </w:t>
      </w:r>
      <w:r w:rsidRPr="00276554">
        <w:rPr>
          <w:rFonts w:ascii="Book Antiqua" w:eastAsia="宋体" w:hAnsi="Book Antiqua" w:cs="宋体"/>
          <w:b/>
          <w:bCs/>
          <w:color w:val="000000"/>
          <w:kern w:val="0"/>
          <w:sz w:val="21"/>
          <w:szCs w:val="21"/>
        </w:rPr>
        <w:t>139</w:t>
      </w:r>
      <w:r w:rsidRPr="00276554">
        <w:rPr>
          <w:rFonts w:ascii="Book Antiqua" w:eastAsia="宋体" w:hAnsi="Book Antiqua" w:cs="宋体"/>
          <w:color w:val="000000"/>
          <w:kern w:val="0"/>
          <w:sz w:val="21"/>
          <w:szCs w:val="21"/>
        </w:rPr>
        <w:t>: 484-492 [PMID: 16627057 DOI: 10.1016/j.surg.2005.08.011]</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53 </w:t>
      </w:r>
      <w:proofErr w:type="spellStart"/>
      <w:r w:rsidRPr="00276554">
        <w:rPr>
          <w:rFonts w:ascii="Book Antiqua" w:eastAsia="宋体" w:hAnsi="Book Antiqua" w:cs="宋体"/>
          <w:b/>
          <w:bCs/>
          <w:color w:val="000000"/>
          <w:kern w:val="0"/>
          <w:sz w:val="21"/>
          <w:szCs w:val="21"/>
        </w:rPr>
        <w:t>Ryu</w:t>
      </w:r>
      <w:proofErr w:type="spellEnd"/>
      <w:r w:rsidRPr="00276554">
        <w:rPr>
          <w:rFonts w:ascii="Book Antiqua" w:eastAsia="宋体" w:hAnsi="Book Antiqua" w:cs="宋体"/>
          <w:b/>
          <w:bCs/>
          <w:color w:val="000000"/>
          <w:kern w:val="0"/>
          <w:sz w:val="21"/>
          <w:szCs w:val="21"/>
        </w:rPr>
        <w:t xml:space="preserve"> KJ</w:t>
      </w:r>
      <w:r w:rsidRPr="00276554">
        <w:rPr>
          <w:rFonts w:ascii="Book Antiqua" w:eastAsia="宋体" w:hAnsi="Book Antiqua" w:cs="宋体"/>
          <w:color w:val="000000"/>
          <w:kern w:val="0"/>
          <w:sz w:val="21"/>
          <w:szCs w:val="21"/>
        </w:rPr>
        <w:t xml:space="preserve">, Jung SR, Choi JS, Jang YJ, Kim JH, Park SS, Park BJ, Park SH, Kim SJ, </w:t>
      </w:r>
      <w:proofErr w:type="spellStart"/>
      <w:r w:rsidRPr="00276554">
        <w:rPr>
          <w:rFonts w:ascii="Book Antiqua" w:eastAsia="宋体" w:hAnsi="Book Antiqua" w:cs="宋体"/>
          <w:color w:val="000000"/>
          <w:kern w:val="0"/>
          <w:sz w:val="21"/>
          <w:szCs w:val="21"/>
        </w:rPr>
        <w:t>Mok</w:t>
      </w:r>
      <w:proofErr w:type="spellEnd"/>
      <w:r w:rsidRPr="00276554">
        <w:rPr>
          <w:rFonts w:ascii="Book Antiqua" w:eastAsia="宋体" w:hAnsi="Book Antiqua" w:cs="宋体"/>
          <w:color w:val="000000"/>
          <w:kern w:val="0"/>
          <w:sz w:val="21"/>
          <w:szCs w:val="21"/>
        </w:rPr>
        <w:t xml:space="preserve"> YJ, Kim CS. Laparoscopic resection of small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25</w:t>
      </w:r>
      <w:r w:rsidRPr="00276554">
        <w:rPr>
          <w:rFonts w:ascii="Book Antiqua" w:eastAsia="宋体" w:hAnsi="Book Antiqua" w:cs="宋体"/>
          <w:color w:val="000000"/>
          <w:kern w:val="0"/>
          <w:sz w:val="21"/>
          <w:szCs w:val="21"/>
        </w:rPr>
        <w:t>: 271-277 [PMID: 20559659 DOI: 10.1007/s00464-010-1173-0]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54 </w:t>
      </w:r>
      <w:proofErr w:type="spellStart"/>
      <w:r w:rsidRPr="00276554">
        <w:rPr>
          <w:rFonts w:ascii="Book Antiqua" w:eastAsia="宋体" w:hAnsi="Book Antiqua" w:cs="宋体"/>
          <w:b/>
          <w:bCs/>
          <w:color w:val="000000"/>
          <w:kern w:val="0"/>
          <w:sz w:val="21"/>
          <w:szCs w:val="21"/>
        </w:rPr>
        <w:t>Sokolich</w:t>
      </w:r>
      <w:proofErr w:type="spellEnd"/>
      <w:r w:rsidRPr="00276554">
        <w:rPr>
          <w:rFonts w:ascii="Book Antiqua" w:eastAsia="宋体" w:hAnsi="Book Antiqua" w:cs="宋体"/>
          <w:b/>
          <w:bCs/>
          <w:color w:val="000000"/>
          <w:kern w:val="0"/>
          <w:sz w:val="21"/>
          <w:szCs w:val="21"/>
        </w:rPr>
        <w:t xml:space="preserve"> J</w:t>
      </w:r>
      <w:r w:rsidRPr="00276554">
        <w:rPr>
          <w:rFonts w:ascii="Book Antiqua" w:eastAsia="宋体" w:hAnsi="Book Antiqua" w:cs="宋体"/>
          <w:color w:val="000000"/>
          <w:kern w:val="0"/>
          <w:sz w:val="21"/>
          <w:szCs w:val="21"/>
        </w:rPr>
        <w:t xml:space="preserve">, Galanopoulos C, Dunn E, Linder JD, </w:t>
      </w:r>
      <w:proofErr w:type="spellStart"/>
      <w:r w:rsidRPr="00276554">
        <w:rPr>
          <w:rFonts w:ascii="Book Antiqua" w:eastAsia="宋体" w:hAnsi="Book Antiqua" w:cs="宋体"/>
          <w:color w:val="000000"/>
          <w:kern w:val="0"/>
          <w:sz w:val="21"/>
          <w:szCs w:val="21"/>
        </w:rPr>
        <w:t>Jeyarajah</w:t>
      </w:r>
      <w:proofErr w:type="spellEnd"/>
      <w:r w:rsidRPr="00276554">
        <w:rPr>
          <w:rFonts w:ascii="Book Antiqua" w:eastAsia="宋体" w:hAnsi="Book Antiqua" w:cs="宋体"/>
          <w:color w:val="000000"/>
          <w:kern w:val="0"/>
          <w:sz w:val="21"/>
          <w:szCs w:val="21"/>
        </w:rPr>
        <w:t xml:space="preserve"> DR. Expanding the indications for laparoscopic gastric resection for gastrointestinal stromal tumors. </w:t>
      </w:r>
      <w:r w:rsidRPr="00276554">
        <w:rPr>
          <w:rFonts w:ascii="Book Antiqua" w:eastAsia="宋体" w:hAnsi="Book Antiqua" w:cs="宋体"/>
          <w:i/>
          <w:iCs/>
          <w:color w:val="000000"/>
          <w:kern w:val="0"/>
          <w:sz w:val="21"/>
          <w:szCs w:val="21"/>
        </w:rPr>
        <w:t>JSLS</w:t>
      </w:r>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13</w:t>
      </w:r>
      <w:r w:rsidRPr="00276554">
        <w:rPr>
          <w:rFonts w:ascii="Book Antiqua" w:eastAsia="宋体" w:hAnsi="Book Antiqua" w:cs="宋体"/>
          <w:color w:val="000000"/>
          <w:kern w:val="0"/>
          <w:sz w:val="21"/>
          <w:szCs w:val="21"/>
        </w:rPr>
        <w:t>: 165-169 [PMID: 19660210]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55 </w:t>
      </w:r>
      <w:r w:rsidRPr="00276554">
        <w:rPr>
          <w:rFonts w:ascii="Book Antiqua" w:eastAsia="宋体" w:hAnsi="Book Antiqua" w:cs="宋体"/>
          <w:b/>
          <w:bCs/>
          <w:color w:val="000000"/>
          <w:kern w:val="0"/>
          <w:sz w:val="21"/>
          <w:szCs w:val="21"/>
        </w:rPr>
        <w:t>Lee JS</w:t>
      </w:r>
      <w:r w:rsidRPr="00276554">
        <w:rPr>
          <w:rFonts w:ascii="Book Antiqua" w:eastAsia="宋体" w:hAnsi="Book Antiqua" w:cs="宋体"/>
          <w:color w:val="000000"/>
          <w:kern w:val="0"/>
          <w:sz w:val="21"/>
          <w:szCs w:val="21"/>
        </w:rPr>
        <w:t>, Kim JJ, Park SM. Totally laparoscopic resection for a large gastrointestinal stromal tumor of stomach. </w:t>
      </w:r>
      <w:r w:rsidRPr="00276554">
        <w:rPr>
          <w:rFonts w:ascii="Book Antiqua" w:eastAsia="宋体" w:hAnsi="Book Antiqua" w:cs="宋体"/>
          <w:i/>
          <w:iCs/>
          <w:color w:val="000000"/>
          <w:kern w:val="0"/>
          <w:sz w:val="21"/>
          <w:szCs w:val="21"/>
        </w:rPr>
        <w:t>J Gastric Cancer</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11</w:t>
      </w:r>
      <w:r w:rsidRPr="00276554">
        <w:rPr>
          <w:rFonts w:ascii="Book Antiqua" w:eastAsia="宋体" w:hAnsi="Book Antiqua" w:cs="宋体"/>
          <w:color w:val="000000"/>
          <w:kern w:val="0"/>
          <w:sz w:val="21"/>
          <w:szCs w:val="21"/>
        </w:rPr>
        <w:t>: 239-242 [PMID: 22324017 DOI: 10.5230/jgc.2011.11.4.239]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56 </w:t>
      </w:r>
      <w:r w:rsidRPr="00276554">
        <w:rPr>
          <w:rFonts w:ascii="Book Antiqua" w:eastAsia="宋体" w:hAnsi="Book Antiqua" w:cs="宋体"/>
          <w:b/>
          <w:bCs/>
          <w:color w:val="000000"/>
          <w:kern w:val="0"/>
          <w:sz w:val="21"/>
          <w:szCs w:val="21"/>
        </w:rPr>
        <w:t>Thakkar DV</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Wani</w:t>
      </w:r>
      <w:proofErr w:type="spellEnd"/>
      <w:r w:rsidRPr="00276554">
        <w:rPr>
          <w:rFonts w:ascii="Book Antiqua" w:eastAsia="宋体" w:hAnsi="Book Antiqua" w:cs="宋体"/>
          <w:color w:val="000000"/>
          <w:kern w:val="0"/>
          <w:sz w:val="21"/>
          <w:szCs w:val="21"/>
        </w:rPr>
        <w:t xml:space="preserve"> SV, Shetty V, </w:t>
      </w:r>
      <w:proofErr w:type="spellStart"/>
      <w:r w:rsidRPr="00276554">
        <w:rPr>
          <w:rFonts w:ascii="Book Antiqua" w:eastAsia="宋体" w:hAnsi="Book Antiqua" w:cs="宋体"/>
          <w:color w:val="000000"/>
          <w:kern w:val="0"/>
          <w:sz w:val="21"/>
          <w:szCs w:val="21"/>
        </w:rPr>
        <w:t>Patankar</w:t>
      </w:r>
      <w:proofErr w:type="spellEnd"/>
      <w:r w:rsidRPr="00276554">
        <w:rPr>
          <w:rFonts w:ascii="Book Antiqua" w:eastAsia="宋体" w:hAnsi="Book Antiqua" w:cs="宋体"/>
          <w:color w:val="000000"/>
          <w:kern w:val="0"/>
          <w:sz w:val="21"/>
          <w:szCs w:val="21"/>
        </w:rPr>
        <w:t xml:space="preserve"> RV. </w:t>
      </w:r>
      <w:proofErr w:type="gramStart"/>
      <w:r w:rsidRPr="00276554">
        <w:rPr>
          <w:rFonts w:ascii="Book Antiqua" w:eastAsia="宋体" w:hAnsi="Book Antiqua" w:cs="宋体"/>
          <w:color w:val="000000"/>
          <w:kern w:val="0"/>
          <w:sz w:val="21"/>
          <w:szCs w:val="21"/>
        </w:rPr>
        <w:t xml:space="preserve">Laparoscopic sleeve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for a large gastrointestinal stromal tumor.</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22</w:t>
      </w:r>
      <w:r w:rsidRPr="00276554">
        <w:rPr>
          <w:rFonts w:ascii="Book Antiqua" w:eastAsia="宋体" w:hAnsi="Book Antiqua" w:cs="宋体"/>
          <w:color w:val="000000"/>
          <w:kern w:val="0"/>
          <w:sz w:val="21"/>
          <w:szCs w:val="21"/>
        </w:rPr>
        <w:t>: e61-e62 [PMID: 22487640 DOI: 10.1097/SLE.0b013e318244ec34]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57 </w:t>
      </w:r>
      <w:r w:rsidRPr="00276554">
        <w:rPr>
          <w:rFonts w:ascii="Book Antiqua" w:eastAsia="宋体" w:hAnsi="Book Antiqua" w:cs="宋体"/>
          <w:b/>
          <w:bCs/>
          <w:color w:val="000000"/>
          <w:kern w:val="0"/>
          <w:sz w:val="21"/>
          <w:szCs w:val="21"/>
        </w:rPr>
        <w:t xml:space="preserve">von </w:t>
      </w:r>
      <w:proofErr w:type="spellStart"/>
      <w:r w:rsidRPr="00276554">
        <w:rPr>
          <w:rFonts w:ascii="Book Antiqua" w:eastAsia="宋体" w:hAnsi="Book Antiqua" w:cs="宋体"/>
          <w:b/>
          <w:bCs/>
          <w:color w:val="000000"/>
          <w:kern w:val="0"/>
          <w:sz w:val="21"/>
          <w:szCs w:val="21"/>
        </w:rPr>
        <w:t>Mehren</w:t>
      </w:r>
      <w:proofErr w:type="spellEnd"/>
      <w:r w:rsidRPr="00276554">
        <w:rPr>
          <w:rFonts w:ascii="Book Antiqua" w:eastAsia="宋体" w:hAnsi="Book Antiqua" w:cs="宋体"/>
          <w:b/>
          <w:bCs/>
          <w:color w:val="000000"/>
          <w:kern w:val="0"/>
          <w:sz w:val="21"/>
          <w:szCs w:val="21"/>
        </w:rPr>
        <w:t xml:space="preserve"> M</w:t>
      </w:r>
      <w:r w:rsidRPr="00276554">
        <w:rPr>
          <w:rFonts w:ascii="Book Antiqua" w:eastAsia="宋体" w:hAnsi="Book Antiqua" w:cs="宋体"/>
          <w:color w:val="000000"/>
          <w:kern w:val="0"/>
          <w:sz w:val="21"/>
          <w:szCs w:val="21"/>
        </w:rPr>
        <w:t xml:space="preserve">, Benjamin RS, Bui MM, Casper ES, Conrad EU, </w:t>
      </w:r>
      <w:proofErr w:type="spellStart"/>
      <w:r w:rsidRPr="00276554">
        <w:rPr>
          <w:rFonts w:ascii="Book Antiqua" w:eastAsia="宋体" w:hAnsi="Book Antiqua" w:cs="宋体"/>
          <w:color w:val="000000"/>
          <w:kern w:val="0"/>
          <w:sz w:val="21"/>
          <w:szCs w:val="21"/>
        </w:rPr>
        <w:t>DeLaney</w:t>
      </w:r>
      <w:proofErr w:type="spellEnd"/>
      <w:r w:rsidRPr="00276554">
        <w:rPr>
          <w:rFonts w:ascii="Book Antiqua" w:eastAsia="宋体" w:hAnsi="Book Antiqua" w:cs="宋体"/>
          <w:color w:val="000000"/>
          <w:kern w:val="0"/>
          <w:sz w:val="21"/>
          <w:szCs w:val="21"/>
        </w:rPr>
        <w:t xml:space="preserve"> TF, </w:t>
      </w:r>
      <w:proofErr w:type="spellStart"/>
      <w:r w:rsidRPr="00276554">
        <w:rPr>
          <w:rFonts w:ascii="Book Antiqua" w:eastAsia="宋体" w:hAnsi="Book Antiqua" w:cs="宋体"/>
          <w:color w:val="000000"/>
          <w:kern w:val="0"/>
          <w:sz w:val="21"/>
          <w:szCs w:val="21"/>
        </w:rPr>
        <w:t>Ganjoo</w:t>
      </w:r>
      <w:proofErr w:type="spellEnd"/>
      <w:r w:rsidRPr="00276554">
        <w:rPr>
          <w:rFonts w:ascii="Book Antiqua" w:eastAsia="宋体" w:hAnsi="Book Antiqua" w:cs="宋体"/>
          <w:color w:val="000000"/>
          <w:kern w:val="0"/>
          <w:sz w:val="21"/>
          <w:szCs w:val="21"/>
        </w:rPr>
        <w:t xml:space="preserve"> KN, George S, Gonzalez R, </w:t>
      </w:r>
      <w:proofErr w:type="spellStart"/>
      <w:r w:rsidRPr="00276554">
        <w:rPr>
          <w:rFonts w:ascii="Book Antiqua" w:eastAsia="宋体" w:hAnsi="Book Antiqua" w:cs="宋体"/>
          <w:color w:val="000000"/>
          <w:kern w:val="0"/>
          <w:sz w:val="21"/>
          <w:szCs w:val="21"/>
        </w:rPr>
        <w:t>Heslin</w:t>
      </w:r>
      <w:proofErr w:type="spellEnd"/>
      <w:r w:rsidRPr="00276554">
        <w:rPr>
          <w:rFonts w:ascii="Book Antiqua" w:eastAsia="宋体" w:hAnsi="Book Antiqua" w:cs="宋体"/>
          <w:color w:val="000000"/>
          <w:kern w:val="0"/>
          <w:sz w:val="21"/>
          <w:szCs w:val="21"/>
        </w:rPr>
        <w:t xml:space="preserve"> MJ, Kane JM, </w:t>
      </w:r>
      <w:proofErr w:type="spellStart"/>
      <w:r w:rsidRPr="00276554">
        <w:rPr>
          <w:rFonts w:ascii="Book Antiqua" w:eastAsia="宋体" w:hAnsi="Book Antiqua" w:cs="宋体"/>
          <w:color w:val="000000"/>
          <w:kern w:val="0"/>
          <w:sz w:val="21"/>
          <w:szCs w:val="21"/>
        </w:rPr>
        <w:t>Mayerson</w:t>
      </w:r>
      <w:proofErr w:type="spellEnd"/>
      <w:r w:rsidRPr="00276554">
        <w:rPr>
          <w:rFonts w:ascii="Book Antiqua" w:eastAsia="宋体" w:hAnsi="Book Antiqua" w:cs="宋体"/>
          <w:color w:val="000000"/>
          <w:kern w:val="0"/>
          <w:sz w:val="21"/>
          <w:szCs w:val="21"/>
        </w:rPr>
        <w:t xml:space="preserve"> J, </w:t>
      </w:r>
      <w:proofErr w:type="spellStart"/>
      <w:r w:rsidRPr="00276554">
        <w:rPr>
          <w:rFonts w:ascii="Book Antiqua" w:eastAsia="宋体" w:hAnsi="Book Antiqua" w:cs="宋体"/>
          <w:color w:val="000000"/>
          <w:kern w:val="0"/>
          <w:sz w:val="21"/>
          <w:szCs w:val="21"/>
        </w:rPr>
        <w:t>McGarry</w:t>
      </w:r>
      <w:proofErr w:type="spellEnd"/>
      <w:r w:rsidRPr="00276554">
        <w:rPr>
          <w:rFonts w:ascii="Book Antiqua" w:eastAsia="宋体" w:hAnsi="Book Antiqua" w:cs="宋体"/>
          <w:color w:val="000000"/>
          <w:kern w:val="0"/>
          <w:sz w:val="21"/>
          <w:szCs w:val="21"/>
        </w:rPr>
        <w:t xml:space="preserve"> SV, Meyer C, O'Donnell RJ, Paz B, Pfeifer JD, Pollock RE, Randall RL, Riedel RF, </w:t>
      </w:r>
      <w:proofErr w:type="spellStart"/>
      <w:r w:rsidRPr="00276554">
        <w:rPr>
          <w:rFonts w:ascii="Book Antiqua" w:eastAsia="宋体" w:hAnsi="Book Antiqua" w:cs="宋体"/>
          <w:color w:val="000000"/>
          <w:kern w:val="0"/>
          <w:sz w:val="21"/>
          <w:szCs w:val="21"/>
        </w:rPr>
        <w:t>Schuetze</w:t>
      </w:r>
      <w:proofErr w:type="spell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Schupak</w:t>
      </w:r>
      <w:proofErr w:type="spellEnd"/>
      <w:r w:rsidRPr="00276554">
        <w:rPr>
          <w:rFonts w:ascii="Book Antiqua" w:eastAsia="宋体" w:hAnsi="Book Antiqua" w:cs="宋体"/>
          <w:color w:val="000000"/>
          <w:kern w:val="0"/>
          <w:sz w:val="21"/>
          <w:szCs w:val="21"/>
        </w:rPr>
        <w:t xml:space="preserve"> KD, Schwartz HS, Shankar S, Van Tine BA, Wayne J, </w:t>
      </w:r>
      <w:proofErr w:type="spellStart"/>
      <w:r w:rsidRPr="00276554">
        <w:rPr>
          <w:rFonts w:ascii="Book Antiqua" w:eastAsia="宋体" w:hAnsi="Book Antiqua" w:cs="宋体"/>
          <w:color w:val="000000"/>
          <w:kern w:val="0"/>
          <w:sz w:val="21"/>
          <w:szCs w:val="21"/>
        </w:rPr>
        <w:t>Sundar</w:t>
      </w:r>
      <w:proofErr w:type="spellEnd"/>
      <w:r w:rsidRPr="00276554">
        <w:rPr>
          <w:rFonts w:ascii="Book Antiqua" w:eastAsia="宋体" w:hAnsi="Book Antiqua" w:cs="宋体"/>
          <w:color w:val="000000"/>
          <w:kern w:val="0"/>
          <w:sz w:val="21"/>
          <w:szCs w:val="21"/>
        </w:rPr>
        <w:t xml:space="preserve"> H, McMillian NR. Soft tissue sarcoma, version 2.2012: featured updates to the NCCN guidelines.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Natl</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Compr</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Canc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Netw</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10</w:t>
      </w:r>
      <w:r w:rsidRPr="00276554">
        <w:rPr>
          <w:rFonts w:ascii="Book Antiqua" w:eastAsia="宋体" w:hAnsi="Book Antiqua" w:cs="宋体"/>
          <w:color w:val="000000"/>
          <w:kern w:val="0"/>
          <w:sz w:val="21"/>
          <w:szCs w:val="21"/>
        </w:rPr>
        <w:t>: 951-960 [PMID: 22878820]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58 .</w:t>
      </w:r>
      <w:proofErr w:type="gramEnd"/>
      <w:r w:rsidRPr="00276554">
        <w:rPr>
          <w:rFonts w:ascii="Book Antiqua" w:eastAsia="宋体" w:hAnsi="Book Antiqua" w:cs="宋体"/>
          <w:color w:val="000000"/>
          <w:kern w:val="0"/>
          <w:sz w:val="21"/>
          <w:szCs w:val="21"/>
        </w:rPr>
        <w:t xml:space="preserve"> Gastrointestinal stromal tumors: ESMO Clinical Practice Guidelines for diagnosis, treatment and follow-up. </w:t>
      </w:r>
      <w:r w:rsidRPr="00276554">
        <w:rPr>
          <w:rFonts w:ascii="Book Antiqua" w:eastAsia="宋体" w:hAnsi="Book Antiqua" w:cs="宋体"/>
          <w:i/>
          <w:iCs/>
          <w:color w:val="000000"/>
          <w:kern w:val="0"/>
          <w:sz w:val="21"/>
          <w:szCs w:val="21"/>
        </w:rPr>
        <w:t xml:space="preserve">Ann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 xml:space="preserve">23 </w:t>
      </w:r>
      <w:proofErr w:type="spellStart"/>
      <w:r w:rsidRPr="00276554">
        <w:rPr>
          <w:rFonts w:ascii="Book Antiqua" w:eastAsia="宋体" w:hAnsi="Book Antiqua" w:cs="宋体"/>
          <w:bCs/>
          <w:color w:val="000000"/>
          <w:kern w:val="0"/>
          <w:sz w:val="21"/>
          <w:szCs w:val="21"/>
        </w:rPr>
        <w:t>Suppl</w:t>
      </w:r>
      <w:proofErr w:type="spellEnd"/>
      <w:r w:rsidRPr="00276554">
        <w:rPr>
          <w:rFonts w:ascii="Book Antiqua" w:eastAsia="宋体" w:hAnsi="Book Antiqua" w:cs="宋体"/>
          <w:bCs/>
          <w:color w:val="000000"/>
          <w:kern w:val="0"/>
          <w:sz w:val="21"/>
          <w:szCs w:val="21"/>
        </w:rPr>
        <w:t xml:space="preserve"> 7</w:t>
      </w:r>
      <w:r w:rsidRPr="00276554">
        <w:rPr>
          <w:rFonts w:ascii="Book Antiqua" w:eastAsia="宋体" w:hAnsi="Book Antiqua" w:cs="宋体"/>
          <w:color w:val="000000"/>
          <w:kern w:val="0"/>
          <w:sz w:val="21"/>
          <w:szCs w:val="21"/>
        </w:rPr>
        <w:t>: vii49-vii55 [PMID: 22997454 DOI: 10.1093/</w:t>
      </w:r>
      <w:proofErr w:type="spellStart"/>
      <w:r w:rsidRPr="00276554">
        <w:rPr>
          <w:rFonts w:ascii="Book Antiqua" w:eastAsia="宋体" w:hAnsi="Book Antiqua" w:cs="宋体"/>
          <w:color w:val="000000"/>
          <w:kern w:val="0"/>
          <w:sz w:val="21"/>
          <w:szCs w:val="21"/>
        </w:rPr>
        <w:t>annonc</w:t>
      </w:r>
      <w:proofErr w:type="spellEnd"/>
      <w:r w:rsidRPr="00276554">
        <w:rPr>
          <w:rFonts w:ascii="Book Antiqua" w:eastAsia="宋体" w:hAnsi="Book Antiqua" w:cs="宋体"/>
          <w:color w:val="000000"/>
          <w:kern w:val="0"/>
          <w:sz w:val="21"/>
          <w:szCs w:val="21"/>
        </w:rPr>
        <w:t>/mds252]</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59 </w:t>
      </w:r>
      <w:r w:rsidRPr="00276554">
        <w:rPr>
          <w:rFonts w:ascii="Book Antiqua" w:eastAsia="宋体" w:hAnsi="Book Antiqua" w:cs="宋体"/>
          <w:b/>
          <w:bCs/>
          <w:color w:val="000000"/>
          <w:kern w:val="0"/>
          <w:sz w:val="21"/>
          <w:szCs w:val="21"/>
        </w:rPr>
        <w:t>Kang YK</w:t>
      </w:r>
      <w:r w:rsidRPr="00276554">
        <w:rPr>
          <w:rFonts w:ascii="Book Antiqua" w:eastAsia="宋体" w:hAnsi="Book Antiqua" w:cs="宋体"/>
          <w:color w:val="000000"/>
          <w:kern w:val="0"/>
          <w:sz w:val="21"/>
          <w:szCs w:val="21"/>
        </w:rPr>
        <w:t xml:space="preserve">, Kang HJ, Kim KM, </w:t>
      </w:r>
      <w:proofErr w:type="spellStart"/>
      <w:r w:rsidRPr="00276554">
        <w:rPr>
          <w:rFonts w:ascii="Book Antiqua" w:eastAsia="宋体" w:hAnsi="Book Antiqua" w:cs="宋体"/>
          <w:color w:val="000000"/>
          <w:kern w:val="0"/>
          <w:sz w:val="21"/>
          <w:szCs w:val="21"/>
        </w:rPr>
        <w:t>Sohn</w:t>
      </w:r>
      <w:proofErr w:type="spellEnd"/>
      <w:r w:rsidRPr="00276554">
        <w:rPr>
          <w:rFonts w:ascii="Book Antiqua" w:eastAsia="宋体" w:hAnsi="Book Antiqua" w:cs="宋体"/>
          <w:color w:val="000000"/>
          <w:kern w:val="0"/>
          <w:sz w:val="21"/>
          <w:szCs w:val="21"/>
        </w:rPr>
        <w:t xml:space="preserve"> T, Choi D, </w:t>
      </w:r>
      <w:proofErr w:type="spellStart"/>
      <w:r w:rsidRPr="00276554">
        <w:rPr>
          <w:rFonts w:ascii="Book Antiqua" w:eastAsia="宋体" w:hAnsi="Book Antiqua" w:cs="宋体"/>
          <w:color w:val="000000"/>
          <w:kern w:val="0"/>
          <w:sz w:val="21"/>
          <w:szCs w:val="21"/>
        </w:rPr>
        <w:t>Ryu</w:t>
      </w:r>
      <w:proofErr w:type="spellEnd"/>
      <w:r w:rsidRPr="00276554">
        <w:rPr>
          <w:rFonts w:ascii="Book Antiqua" w:eastAsia="宋体" w:hAnsi="Book Antiqua" w:cs="宋体"/>
          <w:color w:val="000000"/>
          <w:kern w:val="0"/>
          <w:sz w:val="21"/>
          <w:szCs w:val="21"/>
        </w:rPr>
        <w:t xml:space="preserve"> MH, Kim WH, Yang HK. </w:t>
      </w:r>
      <w:proofErr w:type="gramStart"/>
      <w:r w:rsidRPr="00276554">
        <w:rPr>
          <w:rFonts w:ascii="Book Antiqua" w:eastAsia="宋体" w:hAnsi="Book Antiqua" w:cs="宋体"/>
          <w:color w:val="000000"/>
          <w:kern w:val="0"/>
          <w:sz w:val="21"/>
          <w:szCs w:val="21"/>
        </w:rPr>
        <w:t>Clinical practice guideline for accurate diagnosis and effective treatment of gastrointestinal stromal tumor in Korea.</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Cancer Res Treat</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44</w:t>
      </w:r>
      <w:r w:rsidRPr="00276554">
        <w:rPr>
          <w:rFonts w:ascii="Book Antiqua" w:eastAsia="宋体" w:hAnsi="Book Antiqua" w:cs="宋体"/>
          <w:color w:val="000000"/>
          <w:kern w:val="0"/>
          <w:sz w:val="21"/>
          <w:szCs w:val="21"/>
        </w:rPr>
        <w:t>: 85-96 [PMID: 22802746 DOI: 10.4143/crt.2012.44.2.85]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60 </w:t>
      </w:r>
      <w:proofErr w:type="spellStart"/>
      <w:r w:rsidRPr="00276554">
        <w:rPr>
          <w:rFonts w:ascii="Book Antiqua" w:eastAsia="宋体" w:hAnsi="Book Antiqua" w:cs="宋体"/>
          <w:b/>
          <w:bCs/>
          <w:color w:val="000000"/>
          <w:kern w:val="0"/>
          <w:sz w:val="21"/>
          <w:szCs w:val="21"/>
        </w:rPr>
        <w:t>Aogi</w:t>
      </w:r>
      <w:proofErr w:type="spellEnd"/>
      <w:r w:rsidRPr="00276554">
        <w:rPr>
          <w:rFonts w:ascii="Book Antiqua" w:eastAsia="宋体" w:hAnsi="Book Antiqua" w:cs="宋体"/>
          <w:b/>
          <w:bCs/>
          <w:color w:val="000000"/>
          <w:kern w:val="0"/>
          <w:sz w:val="21"/>
          <w:szCs w:val="21"/>
        </w:rPr>
        <w:t xml:space="preserve"> K</w:t>
      </w:r>
      <w:r w:rsidRPr="00276554">
        <w:rPr>
          <w:rFonts w:ascii="Book Antiqua" w:eastAsia="宋体" w:hAnsi="Book Antiqua" w:cs="宋体"/>
          <w:color w:val="000000"/>
          <w:kern w:val="0"/>
          <w:sz w:val="21"/>
          <w:szCs w:val="21"/>
        </w:rPr>
        <w:t xml:space="preserve">, Hirai T, </w:t>
      </w:r>
      <w:proofErr w:type="spellStart"/>
      <w:r w:rsidRPr="00276554">
        <w:rPr>
          <w:rFonts w:ascii="Book Antiqua" w:eastAsia="宋体" w:hAnsi="Book Antiqua" w:cs="宋体"/>
          <w:color w:val="000000"/>
          <w:kern w:val="0"/>
          <w:sz w:val="21"/>
          <w:szCs w:val="21"/>
        </w:rPr>
        <w:t>Mukaida</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Toge</w:t>
      </w:r>
      <w:proofErr w:type="spellEnd"/>
      <w:r w:rsidRPr="00276554">
        <w:rPr>
          <w:rFonts w:ascii="Book Antiqua" w:eastAsia="宋体" w:hAnsi="Book Antiqua" w:cs="宋体"/>
          <w:color w:val="000000"/>
          <w:kern w:val="0"/>
          <w:sz w:val="21"/>
          <w:szCs w:val="21"/>
        </w:rPr>
        <w:t xml:space="preserve"> T, </w:t>
      </w:r>
      <w:proofErr w:type="spellStart"/>
      <w:r w:rsidRPr="00276554">
        <w:rPr>
          <w:rFonts w:ascii="Book Antiqua" w:eastAsia="宋体" w:hAnsi="Book Antiqua" w:cs="宋体"/>
          <w:color w:val="000000"/>
          <w:kern w:val="0"/>
          <w:sz w:val="21"/>
          <w:szCs w:val="21"/>
        </w:rPr>
        <w:t>Haruma</w:t>
      </w:r>
      <w:proofErr w:type="spellEnd"/>
      <w:r w:rsidRPr="00276554">
        <w:rPr>
          <w:rFonts w:ascii="Book Antiqua" w:eastAsia="宋体" w:hAnsi="Book Antiqua" w:cs="宋体"/>
          <w:color w:val="000000"/>
          <w:kern w:val="0"/>
          <w:sz w:val="21"/>
          <w:szCs w:val="21"/>
        </w:rPr>
        <w:t xml:space="preserve"> K, </w:t>
      </w:r>
      <w:proofErr w:type="spellStart"/>
      <w:r w:rsidRPr="00276554">
        <w:rPr>
          <w:rFonts w:ascii="Book Antiqua" w:eastAsia="宋体" w:hAnsi="Book Antiqua" w:cs="宋体"/>
          <w:color w:val="000000"/>
          <w:kern w:val="0"/>
          <w:sz w:val="21"/>
          <w:szCs w:val="21"/>
        </w:rPr>
        <w:t>Kajiyama</w:t>
      </w:r>
      <w:proofErr w:type="spellEnd"/>
      <w:r w:rsidRPr="00276554">
        <w:rPr>
          <w:rFonts w:ascii="Book Antiqua" w:eastAsia="宋体" w:hAnsi="Book Antiqua" w:cs="宋体"/>
          <w:color w:val="000000"/>
          <w:kern w:val="0"/>
          <w:sz w:val="21"/>
          <w:szCs w:val="21"/>
        </w:rPr>
        <w:t xml:space="preserve"> G. Laparoscopic resection of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gastric tumors.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Today</w:t>
      </w:r>
      <w:r w:rsidRPr="00276554">
        <w:rPr>
          <w:rFonts w:ascii="Book Antiqua" w:eastAsia="宋体" w:hAnsi="Book Antiqua" w:cs="宋体"/>
          <w:color w:val="000000"/>
          <w:kern w:val="0"/>
          <w:sz w:val="21"/>
          <w:szCs w:val="21"/>
        </w:rPr>
        <w:t> 1999; </w:t>
      </w:r>
      <w:r w:rsidRPr="00276554">
        <w:rPr>
          <w:rFonts w:ascii="Book Antiqua" w:eastAsia="宋体" w:hAnsi="Book Antiqua" w:cs="宋体"/>
          <w:b/>
          <w:bCs/>
          <w:color w:val="000000"/>
          <w:kern w:val="0"/>
          <w:sz w:val="21"/>
          <w:szCs w:val="21"/>
        </w:rPr>
        <w:t>29</w:t>
      </w:r>
      <w:r w:rsidRPr="00276554">
        <w:rPr>
          <w:rFonts w:ascii="Book Antiqua" w:eastAsia="宋体" w:hAnsi="Book Antiqua" w:cs="宋体"/>
          <w:color w:val="000000"/>
          <w:kern w:val="0"/>
          <w:sz w:val="21"/>
          <w:szCs w:val="21"/>
        </w:rPr>
        <w:t>: 102-106 [PMID: 10030732]</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61 </w:t>
      </w:r>
      <w:proofErr w:type="spellStart"/>
      <w:r w:rsidRPr="00276554">
        <w:rPr>
          <w:rFonts w:ascii="Book Antiqua" w:eastAsia="宋体" w:hAnsi="Book Antiqua" w:cs="宋体"/>
          <w:b/>
          <w:bCs/>
          <w:color w:val="000000"/>
          <w:kern w:val="0"/>
          <w:sz w:val="21"/>
          <w:szCs w:val="21"/>
        </w:rPr>
        <w:t>Cugat</w:t>
      </w:r>
      <w:proofErr w:type="spellEnd"/>
      <w:r w:rsidRPr="00276554">
        <w:rPr>
          <w:rFonts w:ascii="Book Antiqua" w:eastAsia="宋体" w:hAnsi="Book Antiqua" w:cs="宋体"/>
          <w:b/>
          <w:bCs/>
          <w:color w:val="000000"/>
          <w:kern w:val="0"/>
          <w:sz w:val="21"/>
          <w:szCs w:val="21"/>
        </w:rPr>
        <w:t xml:space="preserve"> E</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Hoyuela</w:t>
      </w:r>
      <w:proofErr w:type="spellEnd"/>
      <w:r w:rsidRPr="00276554">
        <w:rPr>
          <w:rFonts w:ascii="Book Antiqua" w:eastAsia="宋体" w:hAnsi="Book Antiqua" w:cs="宋体"/>
          <w:color w:val="000000"/>
          <w:kern w:val="0"/>
          <w:sz w:val="21"/>
          <w:szCs w:val="21"/>
        </w:rPr>
        <w:t xml:space="preserve"> C, Rodríguez-Santiago JM, Marco C. Laparoscopic ultrasound guidance for laparoscopic resection of benign gastric tumors.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1999; </w:t>
      </w:r>
      <w:r w:rsidRPr="00276554">
        <w:rPr>
          <w:rFonts w:ascii="Book Antiqua" w:eastAsia="宋体" w:hAnsi="Book Antiqua" w:cs="宋体"/>
          <w:b/>
          <w:bCs/>
          <w:color w:val="000000"/>
          <w:kern w:val="0"/>
          <w:sz w:val="21"/>
          <w:szCs w:val="21"/>
        </w:rPr>
        <w:t>9</w:t>
      </w:r>
      <w:r w:rsidRPr="00276554">
        <w:rPr>
          <w:rFonts w:ascii="Book Antiqua" w:eastAsia="宋体" w:hAnsi="Book Antiqua" w:cs="宋体"/>
          <w:color w:val="000000"/>
          <w:kern w:val="0"/>
          <w:sz w:val="21"/>
          <w:szCs w:val="21"/>
        </w:rPr>
        <w:t>: 63-67 [PMID: 10194695]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62 </w:t>
      </w:r>
      <w:proofErr w:type="spellStart"/>
      <w:r w:rsidRPr="00276554">
        <w:rPr>
          <w:rFonts w:ascii="Book Antiqua" w:eastAsia="宋体" w:hAnsi="Book Antiqua" w:cs="宋体"/>
          <w:b/>
          <w:bCs/>
          <w:color w:val="000000"/>
          <w:kern w:val="0"/>
          <w:sz w:val="21"/>
          <w:szCs w:val="21"/>
        </w:rPr>
        <w:t>Hyung</w:t>
      </w:r>
      <w:proofErr w:type="spellEnd"/>
      <w:r w:rsidRPr="00276554">
        <w:rPr>
          <w:rFonts w:ascii="Book Antiqua" w:eastAsia="宋体" w:hAnsi="Book Antiqua" w:cs="宋体"/>
          <w:b/>
          <w:bCs/>
          <w:color w:val="000000"/>
          <w:kern w:val="0"/>
          <w:sz w:val="21"/>
          <w:szCs w:val="21"/>
        </w:rPr>
        <w:t xml:space="preserve"> WJ</w:t>
      </w:r>
      <w:r w:rsidRPr="00276554">
        <w:rPr>
          <w:rFonts w:ascii="Book Antiqua" w:eastAsia="宋体" w:hAnsi="Book Antiqua" w:cs="宋体"/>
          <w:color w:val="000000"/>
          <w:kern w:val="0"/>
          <w:sz w:val="21"/>
          <w:szCs w:val="21"/>
        </w:rPr>
        <w:t xml:space="preserve">, Lim JS, Cheong JH, Kim J, Choi SH, Noh SH. Laparoscopic resection of a huge intraluminal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located in the anterior wall: eversion method.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2005; </w:t>
      </w:r>
      <w:r w:rsidRPr="00276554">
        <w:rPr>
          <w:rFonts w:ascii="Book Antiqua" w:eastAsia="宋体" w:hAnsi="Book Antiqua" w:cs="宋体"/>
          <w:b/>
          <w:bCs/>
          <w:color w:val="000000"/>
          <w:kern w:val="0"/>
          <w:sz w:val="21"/>
          <w:szCs w:val="21"/>
        </w:rPr>
        <w:t>89</w:t>
      </w:r>
      <w:r w:rsidRPr="00276554">
        <w:rPr>
          <w:rFonts w:ascii="Book Antiqua" w:eastAsia="宋体" w:hAnsi="Book Antiqua" w:cs="宋体"/>
          <w:color w:val="000000"/>
          <w:kern w:val="0"/>
          <w:sz w:val="21"/>
          <w:szCs w:val="21"/>
        </w:rPr>
        <w:t>: 95-98 [PMID: 15660368 DOI: 10.1002/jso.20195]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63 </w:t>
      </w:r>
      <w:proofErr w:type="spellStart"/>
      <w:r w:rsidRPr="00276554">
        <w:rPr>
          <w:rFonts w:ascii="Book Antiqua" w:eastAsia="宋体" w:hAnsi="Book Antiqua" w:cs="宋体"/>
          <w:b/>
          <w:bCs/>
          <w:color w:val="000000"/>
          <w:kern w:val="0"/>
          <w:sz w:val="21"/>
          <w:szCs w:val="21"/>
        </w:rPr>
        <w:t>Kakeji</w:t>
      </w:r>
      <w:proofErr w:type="spellEnd"/>
      <w:r w:rsidRPr="00276554">
        <w:rPr>
          <w:rFonts w:ascii="Book Antiqua" w:eastAsia="宋体" w:hAnsi="Book Antiqua" w:cs="宋体"/>
          <w:b/>
          <w:bCs/>
          <w:color w:val="000000"/>
          <w:kern w:val="0"/>
          <w:sz w:val="21"/>
          <w:szCs w:val="21"/>
        </w:rPr>
        <w:t xml:space="preserve"> Y</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Nakanoko</w:t>
      </w:r>
      <w:proofErr w:type="spellEnd"/>
      <w:r w:rsidRPr="00276554">
        <w:rPr>
          <w:rFonts w:ascii="Book Antiqua" w:eastAsia="宋体" w:hAnsi="Book Antiqua" w:cs="宋体"/>
          <w:color w:val="000000"/>
          <w:kern w:val="0"/>
          <w:sz w:val="21"/>
          <w:szCs w:val="21"/>
        </w:rPr>
        <w:t xml:space="preserve"> T, Yoshida R, </w:t>
      </w:r>
      <w:proofErr w:type="spellStart"/>
      <w:r w:rsidRPr="00276554">
        <w:rPr>
          <w:rFonts w:ascii="Book Antiqua" w:eastAsia="宋体" w:hAnsi="Book Antiqua" w:cs="宋体"/>
          <w:color w:val="000000"/>
          <w:kern w:val="0"/>
          <w:sz w:val="21"/>
          <w:szCs w:val="21"/>
        </w:rPr>
        <w:t>Eto</w:t>
      </w:r>
      <w:proofErr w:type="spellEnd"/>
      <w:r w:rsidRPr="00276554">
        <w:rPr>
          <w:rFonts w:ascii="Book Antiqua" w:eastAsia="宋体" w:hAnsi="Book Antiqua" w:cs="宋体"/>
          <w:color w:val="000000"/>
          <w:kern w:val="0"/>
          <w:sz w:val="21"/>
          <w:szCs w:val="21"/>
        </w:rPr>
        <w:t xml:space="preserve"> K, </w:t>
      </w:r>
      <w:proofErr w:type="spellStart"/>
      <w:r w:rsidRPr="00276554">
        <w:rPr>
          <w:rFonts w:ascii="Book Antiqua" w:eastAsia="宋体" w:hAnsi="Book Antiqua" w:cs="宋体"/>
          <w:color w:val="000000"/>
          <w:kern w:val="0"/>
          <w:sz w:val="21"/>
          <w:szCs w:val="21"/>
        </w:rPr>
        <w:t>Kumashiro</w:t>
      </w:r>
      <w:proofErr w:type="spellEnd"/>
      <w:r w:rsidRPr="00276554">
        <w:rPr>
          <w:rFonts w:ascii="Book Antiqua" w:eastAsia="宋体" w:hAnsi="Book Antiqua" w:cs="宋体"/>
          <w:color w:val="000000"/>
          <w:kern w:val="0"/>
          <w:sz w:val="21"/>
          <w:szCs w:val="21"/>
        </w:rPr>
        <w:t xml:space="preserve"> R, Ikeda K, </w:t>
      </w:r>
      <w:proofErr w:type="spellStart"/>
      <w:r w:rsidRPr="00276554">
        <w:rPr>
          <w:rFonts w:ascii="Book Antiqua" w:eastAsia="宋体" w:hAnsi="Book Antiqua" w:cs="宋体"/>
          <w:color w:val="000000"/>
          <w:kern w:val="0"/>
          <w:sz w:val="21"/>
          <w:szCs w:val="21"/>
        </w:rPr>
        <w:t>Egashira</w:t>
      </w:r>
      <w:proofErr w:type="spellEnd"/>
      <w:r w:rsidRPr="00276554">
        <w:rPr>
          <w:rFonts w:ascii="Book Antiqua" w:eastAsia="宋体" w:hAnsi="Book Antiqua" w:cs="宋体"/>
          <w:color w:val="000000"/>
          <w:kern w:val="0"/>
          <w:sz w:val="21"/>
          <w:szCs w:val="21"/>
        </w:rPr>
        <w:t xml:space="preserve"> A, Saeki H, Oki E, Morita M, Ikeda T, </w:t>
      </w:r>
      <w:proofErr w:type="spellStart"/>
      <w:r w:rsidRPr="00276554">
        <w:rPr>
          <w:rFonts w:ascii="Book Antiqua" w:eastAsia="宋体" w:hAnsi="Book Antiqua" w:cs="宋体"/>
          <w:color w:val="000000"/>
          <w:kern w:val="0"/>
          <w:sz w:val="21"/>
          <w:szCs w:val="21"/>
        </w:rPr>
        <w:t>Maehara</w:t>
      </w:r>
      <w:proofErr w:type="spellEnd"/>
      <w:r w:rsidRPr="00276554">
        <w:rPr>
          <w:rFonts w:ascii="Book Antiqua" w:eastAsia="宋体" w:hAnsi="Book Antiqua" w:cs="宋体"/>
          <w:color w:val="000000"/>
          <w:kern w:val="0"/>
          <w:sz w:val="21"/>
          <w:szCs w:val="21"/>
        </w:rPr>
        <w:t xml:space="preserve"> Y. Laparoscopic resection for gastrointestinal stromal tumors in the stomach.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Today</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42</w:t>
      </w:r>
      <w:r w:rsidRPr="00276554">
        <w:rPr>
          <w:rFonts w:ascii="Book Antiqua" w:eastAsia="宋体" w:hAnsi="Book Antiqua" w:cs="宋体"/>
          <w:color w:val="000000"/>
          <w:kern w:val="0"/>
          <w:sz w:val="21"/>
          <w:szCs w:val="21"/>
        </w:rPr>
        <w:t>: 554-558 [PMID: 22124810 DOI: 10.1007/s00595-011-0072-x]</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64 </w:t>
      </w:r>
      <w:proofErr w:type="spellStart"/>
      <w:r w:rsidRPr="00276554">
        <w:rPr>
          <w:rFonts w:ascii="Book Antiqua" w:eastAsia="宋体" w:hAnsi="Book Antiqua" w:cs="宋体"/>
          <w:b/>
          <w:bCs/>
          <w:color w:val="000000"/>
          <w:kern w:val="0"/>
          <w:sz w:val="21"/>
          <w:szCs w:val="21"/>
        </w:rPr>
        <w:t>Tagaya</w:t>
      </w:r>
      <w:proofErr w:type="spellEnd"/>
      <w:r w:rsidRPr="00276554">
        <w:rPr>
          <w:rFonts w:ascii="Book Antiqua" w:eastAsia="宋体" w:hAnsi="Book Antiqua" w:cs="宋体"/>
          <w:b/>
          <w:bCs/>
          <w:color w:val="000000"/>
          <w:kern w:val="0"/>
          <w:sz w:val="21"/>
          <w:szCs w:val="21"/>
        </w:rPr>
        <w:t xml:space="preserve"> N</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Mikami</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Kogure</w:t>
      </w:r>
      <w:proofErr w:type="spellEnd"/>
      <w:r w:rsidRPr="00276554">
        <w:rPr>
          <w:rFonts w:ascii="Book Antiqua" w:eastAsia="宋体" w:hAnsi="Book Antiqua" w:cs="宋体"/>
          <w:color w:val="000000"/>
          <w:kern w:val="0"/>
          <w:sz w:val="21"/>
          <w:szCs w:val="21"/>
        </w:rPr>
        <w:t xml:space="preserve"> H, Kubota K, </w:t>
      </w:r>
      <w:proofErr w:type="spellStart"/>
      <w:r w:rsidRPr="00276554">
        <w:rPr>
          <w:rFonts w:ascii="Book Antiqua" w:eastAsia="宋体" w:hAnsi="Book Antiqua" w:cs="宋体"/>
          <w:color w:val="000000"/>
          <w:kern w:val="0"/>
          <w:sz w:val="21"/>
          <w:szCs w:val="21"/>
        </w:rPr>
        <w:t>Hosoya</w:t>
      </w:r>
      <w:proofErr w:type="spellEnd"/>
      <w:r w:rsidRPr="00276554">
        <w:rPr>
          <w:rFonts w:ascii="Book Antiqua" w:eastAsia="宋体" w:hAnsi="Book Antiqua" w:cs="宋体"/>
          <w:color w:val="000000"/>
          <w:kern w:val="0"/>
          <w:sz w:val="21"/>
          <w:szCs w:val="21"/>
        </w:rPr>
        <w:t xml:space="preserve"> Y, Nagai H. 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stapled resection of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located near the </w:t>
      </w:r>
      <w:proofErr w:type="spellStart"/>
      <w:r w:rsidRPr="00276554">
        <w:rPr>
          <w:rFonts w:ascii="Book Antiqua" w:eastAsia="宋体" w:hAnsi="Book Antiqua" w:cs="宋体"/>
          <w:color w:val="000000"/>
          <w:kern w:val="0"/>
          <w:sz w:val="21"/>
          <w:szCs w:val="21"/>
        </w:rPr>
        <w:t>esophagogastric</w:t>
      </w:r>
      <w:proofErr w:type="spellEnd"/>
      <w:r w:rsidRPr="00276554">
        <w:rPr>
          <w:rFonts w:ascii="Book Antiqua" w:eastAsia="宋体" w:hAnsi="Book Antiqua" w:cs="宋体"/>
          <w:color w:val="000000"/>
          <w:kern w:val="0"/>
          <w:sz w:val="21"/>
          <w:szCs w:val="21"/>
        </w:rPr>
        <w:t xml:space="preserve"> junction.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2002; </w:t>
      </w:r>
      <w:r w:rsidRPr="00276554">
        <w:rPr>
          <w:rFonts w:ascii="Book Antiqua" w:eastAsia="宋体" w:hAnsi="Book Antiqua" w:cs="宋体"/>
          <w:b/>
          <w:bCs/>
          <w:color w:val="000000"/>
          <w:kern w:val="0"/>
          <w:sz w:val="21"/>
          <w:szCs w:val="21"/>
        </w:rPr>
        <w:t>16</w:t>
      </w:r>
      <w:r w:rsidRPr="00276554">
        <w:rPr>
          <w:rFonts w:ascii="Book Antiqua" w:eastAsia="宋体" w:hAnsi="Book Antiqua" w:cs="宋体"/>
          <w:color w:val="000000"/>
          <w:kern w:val="0"/>
          <w:sz w:val="21"/>
          <w:szCs w:val="21"/>
        </w:rPr>
        <w:t>: 177-179 [PMID: 11961634 DOI: 10.1007/s004640080158]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65 </w:t>
      </w:r>
      <w:proofErr w:type="spellStart"/>
      <w:r w:rsidRPr="00276554">
        <w:rPr>
          <w:rFonts w:ascii="Book Antiqua" w:eastAsia="宋体" w:hAnsi="Book Antiqua" w:cs="宋体"/>
          <w:b/>
          <w:bCs/>
          <w:color w:val="000000"/>
          <w:kern w:val="0"/>
          <w:sz w:val="21"/>
          <w:szCs w:val="21"/>
        </w:rPr>
        <w:t>Tagaya</w:t>
      </w:r>
      <w:proofErr w:type="spellEnd"/>
      <w:r w:rsidRPr="00276554">
        <w:rPr>
          <w:rFonts w:ascii="Book Antiqua" w:eastAsia="宋体" w:hAnsi="Book Antiqua" w:cs="宋体"/>
          <w:b/>
          <w:bCs/>
          <w:color w:val="000000"/>
          <w:kern w:val="0"/>
          <w:sz w:val="21"/>
          <w:szCs w:val="21"/>
        </w:rPr>
        <w:t xml:space="preserve"> N</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Mikami</w:t>
      </w:r>
      <w:proofErr w:type="spellEnd"/>
      <w:r w:rsidRPr="00276554">
        <w:rPr>
          <w:rFonts w:ascii="Book Antiqua" w:eastAsia="宋体" w:hAnsi="Book Antiqua" w:cs="宋体"/>
          <w:color w:val="000000"/>
          <w:kern w:val="0"/>
          <w:sz w:val="21"/>
          <w:szCs w:val="21"/>
        </w:rPr>
        <w:t xml:space="preserve"> H, Kubota K. Laparoscopic resection of gastrointestinal mesenchymal tumors located in the upper stomach.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2004; </w:t>
      </w:r>
      <w:r w:rsidRPr="00276554">
        <w:rPr>
          <w:rFonts w:ascii="Book Antiqua" w:eastAsia="宋体" w:hAnsi="Book Antiqua" w:cs="宋体"/>
          <w:b/>
          <w:bCs/>
          <w:color w:val="000000"/>
          <w:kern w:val="0"/>
          <w:sz w:val="21"/>
          <w:szCs w:val="21"/>
        </w:rPr>
        <w:t>18</w:t>
      </w:r>
      <w:r w:rsidRPr="00276554">
        <w:rPr>
          <w:rFonts w:ascii="Book Antiqua" w:eastAsia="宋体" w:hAnsi="Book Antiqua" w:cs="宋体"/>
          <w:color w:val="000000"/>
          <w:kern w:val="0"/>
          <w:sz w:val="21"/>
          <w:szCs w:val="21"/>
        </w:rPr>
        <w:t>: 1469-1474 [PMID: 15791371 DOI: 10.1007/s00464-004-8800-6]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66 </w:t>
      </w:r>
      <w:r w:rsidRPr="00276554">
        <w:rPr>
          <w:rFonts w:ascii="Book Antiqua" w:eastAsia="宋体" w:hAnsi="Book Antiqua" w:cs="宋体"/>
          <w:b/>
          <w:bCs/>
          <w:color w:val="000000"/>
          <w:kern w:val="0"/>
          <w:sz w:val="21"/>
          <w:szCs w:val="21"/>
        </w:rPr>
        <w:t>Hepworth CC</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Menzies</w:t>
      </w:r>
      <w:proofErr w:type="spellEnd"/>
      <w:r w:rsidRPr="00276554">
        <w:rPr>
          <w:rFonts w:ascii="Book Antiqua" w:eastAsia="宋体" w:hAnsi="Book Antiqua" w:cs="宋体"/>
          <w:color w:val="000000"/>
          <w:kern w:val="0"/>
          <w:sz w:val="21"/>
          <w:szCs w:val="21"/>
        </w:rPr>
        <w:t xml:space="preserve"> D, </w:t>
      </w:r>
      <w:proofErr w:type="spellStart"/>
      <w:r w:rsidRPr="00276554">
        <w:rPr>
          <w:rFonts w:ascii="Book Antiqua" w:eastAsia="宋体" w:hAnsi="Book Antiqua" w:cs="宋体"/>
          <w:color w:val="000000"/>
          <w:kern w:val="0"/>
          <w:sz w:val="21"/>
          <w:szCs w:val="21"/>
        </w:rPr>
        <w:t>Motson</w:t>
      </w:r>
      <w:proofErr w:type="spellEnd"/>
      <w:r w:rsidRPr="00276554">
        <w:rPr>
          <w:rFonts w:ascii="Book Antiqua" w:eastAsia="宋体" w:hAnsi="Book Antiqua" w:cs="宋体"/>
          <w:color w:val="000000"/>
          <w:kern w:val="0"/>
          <w:sz w:val="21"/>
          <w:szCs w:val="21"/>
        </w:rPr>
        <w:t xml:space="preserve"> RW. </w:t>
      </w:r>
      <w:proofErr w:type="gramStart"/>
      <w:r w:rsidRPr="00276554">
        <w:rPr>
          <w:rFonts w:ascii="Book Antiqua" w:eastAsia="宋体" w:hAnsi="Book Antiqua" w:cs="宋体"/>
          <w:color w:val="000000"/>
          <w:kern w:val="0"/>
          <w:sz w:val="21"/>
          <w:szCs w:val="21"/>
        </w:rPr>
        <w:t>Minimally invasive surgery for posterior gastric stromal tumors.</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2000; </w:t>
      </w:r>
      <w:r w:rsidRPr="00276554">
        <w:rPr>
          <w:rFonts w:ascii="Book Antiqua" w:eastAsia="宋体" w:hAnsi="Book Antiqua" w:cs="宋体"/>
          <w:b/>
          <w:bCs/>
          <w:color w:val="000000"/>
          <w:kern w:val="0"/>
          <w:sz w:val="21"/>
          <w:szCs w:val="21"/>
        </w:rPr>
        <w:t>14</w:t>
      </w:r>
      <w:r w:rsidRPr="00276554">
        <w:rPr>
          <w:rFonts w:ascii="Book Antiqua" w:eastAsia="宋体" w:hAnsi="Book Antiqua" w:cs="宋体"/>
          <w:color w:val="000000"/>
          <w:kern w:val="0"/>
          <w:sz w:val="21"/>
          <w:szCs w:val="21"/>
        </w:rPr>
        <w:t>: 349-353 [PMID: 10790553]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67 </w:t>
      </w:r>
      <w:r w:rsidRPr="00276554">
        <w:rPr>
          <w:rFonts w:ascii="Book Antiqua" w:eastAsia="宋体" w:hAnsi="Book Antiqua" w:cs="宋体"/>
          <w:b/>
          <w:bCs/>
          <w:color w:val="000000"/>
          <w:kern w:val="0"/>
          <w:sz w:val="21"/>
          <w:szCs w:val="21"/>
        </w:rPr>
        <w:t>Ibrahim IM</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Silvestri</w:t>
      </w:r>
      <w:proofErr w:type="spellEnd"/>
      <w:r w:rsidRPr="00276554">
        <w:rPr>
          <w:rFonts w:ascii="Book Antiqua" w:eastAsia="宋体" w:hAnsi="Book Antiqua" w:cs="宋体"/>
          <w:color w:val="000000"/>
          <w:kern w:val="0"/>
          <w:sz w:val="21"/>
          <w:szCs w:val="21"/>
        </w:rPr>
        <w:t xml:space="preserve"> F, </w:t>
      </w:r>
      <w:proofErr w:type="spellStart"/>
      <w:r w:rsidRPr="00276554">
        <w:rPr>
          <w:rFonts w:ascii="Book Antiqua" w:eastAsia="宋体" w:hAnsi="Book Antiqua" w:cs="宋体"/>
          <w:color w:val="000000"/>
          <w:kern w:val="0"/>
          <w:sz w:val="21"/>
          <w:szCs w:val="21"/>
        </w:rPr>
        <w:t>Zingler</w:t>
      </w:r>
      <w:proofErr w:type="spellEnd"/>
      <w:r w:rsidRPr="00276554">
        <w:rPr>
          <w:rFonts w:ascii="Book Antiqua" w:eastAsia="宋体" w:hAnsi="Book Antiqua" w:cs="宋体"/>
          <w:color w:val="000000"/>
          <w:kern w:val="0"/>
          <w:sz w:val="21"/>
          <w:szCs w:val="21"/>
        </w:rPr>
        <w:t xml:space="preserve"> B. Laparoscopic resection of posterior gastric leiomyoma.</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1997; </w:t>
      </w:r>
      <w:r w:rsidRPr="00276554">
        <w:rPr>
          <w:rFonts w:ascii="Book Antiqua" w:eastAsia="宋体" w:hAnsi="Book Antiqua" w:cs="宋体"/>
          <w:b/>
          <w:bCs/>
          <w:color w:val="000000"/>
          <w:kern w:val="0"/>
          <w:sz w:val="21"/>
          <w:szCs w:val="21"/>
        </w:rPr>
        <w:t>11</w:t>
      </w:r>
      <w:r w:rsidRPr="00276554">
        <w:rPr>
          <w:rFonts w:ascii="Book Antiqua" w:eastAsia="宋体" w:hAnsi="Book Antiqua" w:cs="宋体"/>
          <w:color w:val="000000"/>
          <w:kern w:val="0"/>
          <w:sz w:val="21"/>
          <w:szCs w:val="21"/>
        </w:rPr>
        <w:t>: 277-279 [PMID: 9079609]</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68 </w:t>
      </w:r>
      <w:r w:rsidRPr="00276554">
        <w:rPr>
          <w:rFonts w:ascii="Book Antiqua" w:eastAsia="宋体" w:hAnsi="Book Antiqua" w:cs="宋体"/>
          <w:b/>
          <w:bCs/>
          <w:color w:val="000000"/>
          <w:kern w:val="0"/>
          <w:sz w:val="21"/>
          <w:szCs w:val="21"/>
        </w:rPr>
        <w:t>Sekimoto M</w:t>
      </w:r>
      <w:r w:rsidRPr="00276554">
        <w:rPr>
          <w:rFonts w:ascii="Book Antiqua" w:eastAsia="宋体" w:hAnsi="Book Antiqua" w:cs="宋体"/>
          <w:color w:val="000000"/>
          <w:kern w:val="0"/>
          <w:sz w:val="21"/>
          <w:szCs w:val="21"/>
        </w:rPr>
        <w:t xml:space="preserve">, Tamura S, </w:t>
      </w:r>
      <w:proofErr w:type="spellStart"/>
      <w:r w:rsidRPr="00276554">
        <w:rPr>
          <w:rFonts w:ascii="Book Antiqua" w:eastAsia="宋体" w:hAnsi="Book Antiqua" w:cs="宋体"/>
          <w:color w:val="000000"/>
          <w:kern w:val="0"/>
          <w:sz w:val="21"/>
          <w:szCs w:val="21"/>
        </w:rPr>
        <w:t>Hasuike</w:t>
      </w:r>
      <w:proofErr w:type="spellEnd"/>
      <w:r w:rsidRPr="00276554">
        <w:rPr>
          <w:rFonts w:ascii="Book Antiqua" w:eastAsia="宋体" w:hAnsi="Book Antiqua" w:cs="宋体"/>
          <w:color w:val="000000"/>
          <w:kern w:val="0"/>
          <w:sz w:val="21"/>
          <w:szCs w:val="21"/>
        </w:rPr>
        <w:t xml:space="preserve"> Y, Yano M, Murata A, Inoue M, </w:t>
      </w:r>
      <w:proofErr w:type="spellStart"/>
      <w:r w:rsidRPr="00276554">
        <w:rPr>
          <w:rFonts w:ascii="Book Antiqua" w:eastAsia="宋体" w:hAnsi="Book Antiqua" w:cs="宋体"/>
          <w:color w:val="000000"/>
          <w:kern w:val="0"/>
          <w:sz w:val="21"/>
          <w:szCs w:val="21"/>
        </w:rPr>
        <w:t>Shiozaki</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Monden</w:t>
      </w:r>
      <w:proofErr w:type="spellEnd"/>
      <w:r w:rsidRPr="00276554">
        <w:rPr>
          <w:rFonts w:ascii="Book Antiqua" w:eastAsia="宋体" w:hAnsi="Book Antiqua" w:cs="宋体"/>
          <w:color w:val="000000"/>
          <w:kern w:val="0"/>
          <w:sz w:val="21"/>
          <w:szCs w:val="21"/>
        </w:rPr>
        <w:t xml:space="preserve"> M. </w:t>
      </w:r>
      <w:proofErr w:type="gramStart"/>
      <w:r w:rsidRPr="00276554">
        <w:rPr>
          <w:rFonts w:ascii="Book Antiqua" w:eastAsia="宋体" w:hAnsi="Book Antiqua" w:cs="宋体"/>
          <w:color w:val="000000"/>
          <w:kern w:val="0"/>
          <w:sz w:val="21"/>
          <w:szCs w:val="21"/>
        </w:rPr>
        <w:t xml:space="preserve">A new technique for laparoscopic resection of a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on the posterior wall of the gastric fundus.</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1999; </w:t>
      </w:r>
      <w:r w:rsidRPr="00276554">
        <w:rPr>
          <w:rFonts w:ascii="Book Antiqua" w:eastAsia="宋体" w:hAnsi="Book Antiqua" w:cs="宋体"/>
          <w:b/>
          <w:bCs/>
          <w:color w:val="000000"/>
          <w:kern w:val="0"/>
          <w:sz w:val="21"/>
          <w:szCs w:val="21"/>
        </w:rPr>
        <w:t>13</w:t>
      </w:r>
      <w:r w:rsidRPr="00276554">
        <w:rPr>
          <w:rFonts w:ascii="Book Antiqua" w:eastAsia="宋体" w:hAnsi="Book Antiqua" w:cs="宋体"/>
          <w:color w:val="000000"/>
          <w:kern w:val="0"/>
          <w:sz w:val="21"/>
          <w:szCs w:val="21"/>
        </w:rPr>
        <w:t>: 71-74 [PMID: 9869694]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69 </w:t>
      </w:r>
      <w:r w:rsidRPr="00276554">
        <w:rPr>
          <w:rFonts w:ascii="Book Antiqua" w:eastAsia="宋体" w:hAnsi="Book Antiqua" w:cs="宋体"/>
          <w:b/>
          <w:bCs/>
          <w:color w:val="000000"/>
          <w:kern w:val="0"/>
          <w:sz w:val="21"/>
          <w:szCs w:val="21"/>
        </w:rPr>
        <w:t>Taniguchi E</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Kamiike</w:t>
      </w:r>
      <w:proofErr w:type="spellEnd"/>
      <w:r w:rsidRPr="00276554">
        <w:rPr>
          <w:rFonts w:ascii="Book Antiqua" w:eastAsia="宋体" w:hAnsi="Book Antiqua" w:cs="宋体"/>
          <w:color w:val="000000"/>
          <w:kern w:val="0"/>
          <w:sz w:val="21"/>
          <w:szCs w:val="21"/>
        </w:rPr>
        <w:t xml:space="preserve"> W, </w:t>
      </w:r>
      <w:proofErr w:type="spellStart"/>
      <w:r w:rsidRPr="00276554">
        <w:rPr>
          <w:rFonts w:ascii="Book Antiqua" w:eastAsia="宋体" w:hAnsi="Book Antiqua" w:cs="宋体"/>
          <w:color w:val="000000"/>
          <w:kern w:val="0"/>
          <w:sz w:val="21"/>
          <w:szCs w:val="21"/>
        </w:rPr>
        <w:t>Yamanishi</w:t>
      </w:r>
      <w:proofErr w:type="spellEnd"/>
      <w:r w:rsidRPr="00276554">
        <w:rPr>
          <w:rFonts w:ascii="Book Antiqua" w:eastAsia="宋体" w:hAnsi="Book Antiqua" w:cs="宋体"/>
          <w:color w:val="000000"/>
          <w:kern w:val="0"/>
          <w:sz w:val="21"/>
          <w:szCs w:val="21"/>
        </w:rPr>
        <w:t xml:space="preserve"> H, Ito T, </w:t>
      </w:r>
      <w:proofErr w:type="spellStart"/>
      <w:r w:rsidRPr="00276554">
        <w:rPr>
          <w:rFonts w:ascii="Book Antiqua" w:eastAsia="宋体" w:hAnsi="Book Antiqua" w:cs="宋体"/>
          <w:color w:val="000000"/>
          <w:kern w:val="0"/>
          <w:sz w:val="21"/>
          <w:szCs w:val="21"/>
        </w:rPr>
        <w:t>Nezu</w:t>
      </w:r>
      <w:proofErr w:type="spellEnd"/>
      <w:r w:rsidRPr="00276554">
        <w:rPr>
          <w:rFonts w:ascii="Book Antiqua" w:eastAsia="宋体" w:hAnsi="Book Antiqua" w:cs="宋体"/>
          <w:color w:val="000000"/>
          <w:kern w:val="0"/>
          <w:sz w:val="21"/>
          <w:szCs w:val="21"/>
        </w:rPr>
        <w:t xml:space="preserve"> R, Nishida T, </w:t>
      </w:r>
      <w:proofErr w:type="spellStart"/>
      <w:r w:rsidRPr="00276554">
        <w:rPr>
          <w:rFonts w:ascii="Book Antiqua" w:eastAsia="宋体" w:hAnsi="Book Antiqua" w:cs="宋体"/>
          <w:color w:val="000000"/>
          <w:kern w:val="0"/>
          <w:sz w:val="21"/>
          <w:szCs w:val="21"/>
        </w:rPr>
        <w:t>Momiyama</w:t>
      </w:r>
      <w:proofErr w:type="spellEnd"/>
      <w:r w:rsidRPr="00276554">
        <w:rPr>
          <w:rFonts w:ascii="Book Antiqua" w:eastAsia="宋体" w:hAnsi="Book Antiqua" w:cs="宋体"/>
          <w:color w:val="000000"/>
          <w:kern w:val="0"/>
          <w:sz w:val="21"/>
          <w:szCs w:val="21"/>
        </w:rPr>
        <w:t xml:space="preserve"> T, </w:t>
      </w:r>
      <w:proofErr w:type="spellStart"/>
      <w:r w:rsidRPr="00276554">
        <w:rPr>
          <w:rFonts w:ascii="Book Antiqua" w:eastAsia="宋体" w:hAnsi="Book Antiqua" w:cs="宋体"/>
          <w:color w:val="000000"/>
          <w:kern w:val="0"/>
          <w:sz w:val="21"/>
          <w:szCs w:val="21"/>
        </w:rPr>
        <w:t>Ohashi</w:t>
      </w:r>
      <w:proofErr w:type="spellEnd"/>
      <w:r w:rsidRPr="00276554">
        <w:rPr>
          <w:rFonts w:ascii="Book Antiqua" w:eastAsia="宋体" w:hAnsi="Book Antiqua" w:cs="宋体"/>
          <w:color w:val="000000"/>
          <w:kern w:val="0"/>
          <w:sz w:val="21"/>
          <w:szCs w:val="21"/>
        </w:rPr>
        <w:t xml:space="preserve"> S, Okada T, Matsuda H. 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surgery for gastric leiomyoma.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1997; </w:t>
      </w:r>
      <w:r w:rsidRPr="00276554">
        <w:rPr>
          <w:rFonts w:ascii="Book Antiqua" w:eastAsia="宋体" w:hAnsi="Book Antiqua" w:cs="宋体"/>
          <w:b/>
          <w:bCs/>
          <w:color w:val="000000"/>
          <w:kern w:val="0"/>
          <w:sz w:val="21"/>
          <w:szCs w:val="21"/>
        </w:rPr>
        <w:t>11</w:t>
      </w:r>
      <w:r w:rsidRPr="00276554">
        <w:rPr>
          <w:rFonts w:ascii="Book Antiqua" w:eastAsia="宋体" w:hAnsi="Book Antiqua" w:cs="宋体"/>
          <w:color w:val="000000"/>
          <w:kern w:val="0"/>
          <w:sz w:val="21"/>
          <w:szCs w:val="21"/>
        </w:rPr>
        <w:t>: 287-289 [PMID: 9079613]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70 </w:t>
      </w:r>
      <w:proofErr w:type="spellStart"/>
      <w:r w:rsidRPr="00276554">
        <w:rPr>
          <w:rFonts w:ascii="Book Antiqua" w:eastAsia="宋体" w:hAnsi="Book Antiqua" w:cs="宋体"/>
          <w:b/>
          <w:bCs/>
          <w:color w:val="000000"/>
          <w:kern w:val="0"/>
          <w:sz w:val="21"/>
          <w:szCs w:val="21"/>
        </w:rPr>
        <w:t>Uchikoshi</w:t>
      </w:r>
      <w:proofErr w:type="spellEnd"/>
      <w:r w:rsidRPr="00276554">
        <w:rPr>
          <w:rFonts w:ascii="Book Antiqua" w:eastAsia="宋体" w:hAnsi="Book Antiqua" w:cs="宋体"/>
          <w:b/>
          <w:bCs/>
          <w:color w:val="000000"/>
          <w:kern w:val="0"/>
          <w:sz w:val="21"/>
          <w:szCs w:val="21"/>
        </w:rPr>
        <w:t xml:space="preserve"> F</w:t>
      </w:r>
      <w:r w:rsidRPr="00276554">
        <w:rPr>
          <w:rFonts w:ascii="Book Antiqua" w:eastAsia="宋体" w:hAnsi="Book Antiqua" w:cs="宋体"/>
          <w:color w:val="000000"/>
          <w:kern w:val="0"/>
          <w:sz w:val="21"/>
          <w:szCs w:val="21"/>
        </w:rPr>
        <w:t xml:space="preserve">, Ito T, Nishida T, Kitagawa T, Endo S, Matsuda H. 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resection of gastric stromal tumor located at the </w:t>
      </w:r>
      <w:proofErr w:type="spellStart"/>
      <w:r w:rsidRPr="00276554">
        <w:rPr>
          <w:rFonts w:ascii="Book Antiqua" w:eastAsia="宋体" w:hAnsi="Book Antiqua" w:cs="宋体"/>
          <w:color w:val="000000"/>
          <w:kern w:val="0"/>
          <w:sz w:val="21"/>
          <w:szCs w:val="21"/>
        </w:rPr>
        <w:t>esophago</w:t>
      </w:r>
      <w:proofErr w:type="spellEnd"/>
      <w:r w:rsidRPr="00276554">
        <w:rPr>
          <w:rFonts w:ascii="Book Antiqua" w:eastAsia="宋体" w:hAnsi="Book Antiqua" w:cs="宋体"/>
          <w:color w:val="000000"/>
          <w:kern w:val="0"/>
          <w:sz w:val="21"/>
          <w:szCs w:val="21"/>
        </w:rPr>
        <w:t>-cardiac junction.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2004; </w:t>
      </w:r>
      <w:r w:rsidRPr="00276554">
        <w:rPr>
          <w:rFonts w:ascii="Book Antiqua" w:eastAsia="宋体" w:hAnsi="Book Antiqua" w:cs="宋体"/>
          <w:b/>
          <w:bCs/>
          <w:color w:val="000000"/>
          <w:kern w:val="0"/>
          <w:sz w:val="21"/>
          <w:szCs w:val="21"/>
        </w:rPr>
        <w:t>14</w:t>
      </w:r>
      <w:r w:rsidRPr="00276554">
        <w:rPr>
          <w:rFonts w:ascii="Book Antiqua" w:eastAsia="宋体" w:hAnsi="Book Antiqua" w:cs="宋体"/>
          <w:color w:val="000000"/>
          <w:kern w:val="0"/>
          <w:sz w:val="21"/>
          <w:szCs w:val="21"/>
        </w:rPr>
        <w:t>: 1-4 [PMID: 15259576]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71 </w:t>
      </w:r>
      <w:r w:rsidRPr="00276554">
        <w:rPr>
          <w:rFonts w:ascii="Book Antiqua" w:eastAsia="宋体" w:hAnsi="Book Antiqua" w:cs="宋体"/>
          <w:b/>
          <w:bCs/>
          <w:color w:val="000000"/>
          <w:kern w:val="0"/>
          <w:sz w:val="21"/>
          <w:szCs w:val="21"/>
        </w:rPr>
        <w:t>Walsh RM</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Ponsky</w:t>
      </w:r>
      <w:proofErr w:type="spellEnd"/>
      <w:r w:rsidRPr="00276554">
        <w:rPr>
          <w:rFonts w:ascii="Book Antiqua" w:eastAsia="宋体" w:hAnsi="Book Antiqua" w:cs="宋体"/>
          <w:color w:val="000000"/>
          <w:kern w:val="0"/>
          <w:sz w:val="21"/>
          <w:szCs w:val="21"/>
        </w:rPr>
        <w:t xml:space="preserve"> J, Brody F, Matthews BD, </w:t>
      </w:r>
      <w:proofErr w:type="spellStart"/>
      <w:r w:rsidRPr="00276554">
        <w:rPr>
          <w:rFonts w:ascii="Book Antiqua" w:eastAsia="宋体" w:hAnsi="Book Antiqua" w:cs="宋体"/>
          <w:color w:val="000000"/>
          <w:kern w:val="0"/>
          <w:sz w:val="21"/>
          <w:szCs w:val="21"/>
        </w:rPr>
        <w:t>Heniford</w:t>
      </w:r>
      <w:proofErr w:type="spellEnd"/>
      <w:r w:rsidRPr="00276554">
        <w:rPr>
          <w:rFonts w:ascii="Book Antiqua" w:eastAsia="宋体" w:hAnsi="Book Antiqua" w:cs="宋体"/>
          <w:color w:val="000000"/>
          <w:kern w:val="0"/>
          <w:sz w:val="21"/>
          <w:szCs w:val="21"/>
        </w:rPr>
        <w:t xml:space="preserve"> BT. Combined endoscopic/laparoscopic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resection of gastric stromal tumors.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Gastrointest</w:t>
      </w:r>
      <w:proofErr w:type="spellEnd"/>
      <w:r w:rsidRPr="00276554">
        <w:rPr>
          <w:rFonts w:ascii="Book Antiqua" w:eastAsia="宋体" w:hAnsi="Book Antiqua" w:cs="宋体"/>
          <w:i/>
          <w:iCs/>
          <w:color w:val="000000"/>
          <w:kern w:val="0"/>
          <w:sz w:val="21"/>
          <w:szCs w:val="21"/>
        </w:rPr>
        <w:t xml:space="preserve"> Surg</w:t>
      </w:r>
      <w:r w:rsidRPr="00276554">
        <w:rPr>
          <w:rFonts w:ascii="Book Antiqua" w:eastAsia="宋体" w:hAnsi="Book Antiqua" w:cs="宋体"/>
          <w:color w:val="000000"/>
          <w:kern w:val="0"/>
          <w:sz w:val="21"/>
          <w:szCs w:val="21"/>
        </w:rPr>
        <w:t>2003; </w:t>
      </w:r>
      <w:r w:rsidRPr="00276554">
        <w:rPr>
          <w:rFonts w:ascii="Book Antiqua" w:eastAsia="宋体" w:hAnsi="Book Antiqua" w:cs="宋体"/>
          <w:b/>
          <w:bCs/>
          <w:color w:val="000000"/>
          <w:kern w:val="0"/>
          <w:sz w:val="21"/>
          <w:szCs w:val="21"/>
        </w:rPr>
        <w:t>7</w:t>
      </w:r>
      <w:r w:rsidRPr="00276554">
        <w:rPr>
          <w:rFonts w:ascii="Book Antiqua" w:eastAsia="宋体" w:hAnsi="Book Antiqua" w:cs="宋体"/>
          <w:color w:val="000000"/>
          <w:kern w:val="0"/>
          <w:sz w:val="21"/>
          <w:szCs w:val="21"/>
        </w:rPr>
        <w:t>: 386-392 [PMID: 12654564]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72 </w:t>
      </w:r>
      <w:proofErr w:type="spellStart"/>
      <w:r w:rsidRPr="00276554">
        <w:rPr>
          <w:rFonts w:ascii="Book Antiqua" w:eastAsia="宋体" w:hAnsi="Book Antiqua" w:cs="宋体"/>
          <w:b/>
          <w:bCs/>
          <w:color w:val="000000"/>
          <w:kern w:val="0"/>
          <w:sz w:val="21"/>
          <w:szCs w:val="21"/>
        </w:rPr>
        <w:t>Privette</w:t>
      </w:r>
      <w:proofErr w:type="spellEnd"/>
      <w:r w:rsidRPr="00276554">
        <w:rPr>
          <w:rFonts w:ascii="Book Antiqua" w:eastAsia="宋体" w:hAnsi="Book Antiqua" w:cs="宋体"/>
          <w:b/>
          <w:bCs/>
          <w:color w:val="000000"/>
          <w:kern w:val="0"/>
          <w:sz w:val="21"/>
          <w:szCs w:val="21"/>
        </w:rPr>
        <w:t xml:space="preserve"> A</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McCahill</w:t>
      </w:r>
      <w:proofErr w:type="spellEnd"/>
      <w:r w:rsidRPr="00276554">
        <w:rPr>
          <w:rFonts w:ascii="Book Antiqua" w:eastAsia="宋体" w:hAnsi="Book Antiqua" w:cs="宋体"/>
          <w:color w:val="000000"/>
          <w:kern w:val="0"/>
          <w:sz w:val="21"/>
          <w:szCs w:val="21"/>
        </w:rPr>
        <w:t xml:space="preserve"> L, </w:t>
      </w:r>
      <w:proofErr w:type="spellStart"/>
      <w:r w:rsidRPr="00276554">
        <w:rPr>
          <w:rFonts w:ascii="Book Antiqua" w:eastAsia="宋体" w:hAnsi="Book Antiqua" w:cs="宋体"/>
          <w:color w:val="000000"/>
          <w:kern w:val="0"/>
          <w:sz w:val="21"/>
          <w:szCs w:val="21"/>
        </w:rPr>
        <w:t>Borrazzo</w:t>
      </w:r>
      <w:proofErr w:type="spellEnd"/>
      <w:r w:rsidRPr="00276554">
        <w:rPr>
          <w:rFonts w:ascii="Book Antiqua" w:eastAsia="宋体" w:hAnsi="Book Antiqua" w:cs="宋体"/>
          <w:color w:val="000000"/>
          <w:kern w:val="0"/>
          <w:sz w:val="21"/>
          <w:szCs w:val="21"/>
        </w:rPr>
        <w:t xml:space="preserve"> E, Single RM, </w:t>
      </w:r>
      <w:proofErr w:type="spellStart"/>
      <w:r w:rsidRPr="00276554">
        <w:rPr>
          <w:rFonts w:ascii="Book Antiqua" w:eastAsia="宋体" w:hAnsi="Book Antiqua" w:cs="宋体"/>
          <w:color w:val="000000"/>
          <w:kern w:val="0"/>
          <w:sz w:val="21"/>
          <w:szCs w:val="21"/>
        </w:rPr>
        <w:t>Zubarik</w:t>
      </w:r>
      <w:proofErr w:type="spellEnd"/>
      <w:r w:rsidRPr="00276554">
        <w:rPr>
          <w:rFonts w:ascii="Book Antiqua" w:eastAsia="宋体" w:hAnsi="Book Antiqua" w:cs="宋体"/>
          <w:color w:val="000000"/>
          <w:kern w:val="0"/>
          <w:sz w:val="21"/>
          <w:szCs w:val="21"/>
        </w:rPr>
        <w:t xml:space="preserve"> R. Laparoscopic approaches to resection of suspected gastric gastrointestinal stromal tumors based on tumor location.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2008; </w:t>
      </w:r>
      <w:r w:rsidRPr="00276554">
        <w:rPr>
          <w:rFonts w:ascii="Book Antiqua" w:eastAsia="宋体" w:hAnsi="Book Antiqua" w:cs="宋体"/>
          <w:b/>
          <w:bCs/>
          <w:color w:val="000000"/>
          <w:kern w:val="0"/>
          <w:sz w:val="21"/>
          <w:szCs w:val="21"/>
        </w:rPr>
        <w:t>22</w:t>
      </w:r>
      <w:r w:rsidRPr="00276554">
        <w:rPr>
          <w:rFonts w:ascii="Book Antiqua" w:eastAsia="宋体" w:hAnsi="Book Antiqua" w:cs="宋体"/>
          <w:color w:val="000000"/>
          <w:kern w:val="0"/>
          <w:sz w:val="21"/>
          <w:szCs w:val="21"/>
        </w:rPr>
        <w:t>: 487-494 [PMID: 17712592 DOI: 10.1007/s00464-007-9493-4]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73 </w:t>
      </w:r>
      <w:r w:rsidRPr="00276554">
        <w:rPr>
          <w:rFonts w:ascii="Book Antiqua" w:eastAsia="宋体" w:hAnsi="Book Antiqua" w:cs="宋体"/>
          <w:b/>
          <w:bCs/>
          <w:color w:val="000000"/>
          <w:kern w:val="0"/>
          <w:sz w:val="21"/>
          <w:szCs w:val="21"/>
        </w:rPr>
        <w:t>Ludwig K</w:t>
      </w:r>
      <w:r w:rsidRPr="00276554">
        <w:rPr>
          <w:rFonts w:ascii="Book Antiqua" w:eastAsia="宋体" w:hAnsi="Book Antiqua" w:cs="宋体"/>
          <w:color w:val="000000"/>
          <w:kern w:val="0"/>
          <w:sz w:val="21"/>
          <w:szCs w:val="21"/>
        </w:rPr>
        <w:t xml:space="preserve">, Wilhelm L, </w:t>
      </w:r>
      <w:proofErr w:type="spellStart"/>
      <w:r w:rsidRPr="00276554">
        <w:rPr>
          <w:rFonts w:ascii="Book Antiqua" w:eastAsia="宋体" w:hAnsi="Book Antiqua" w:cs="宋体"/>
          <w:color w:val="000000"/>
          <w:kern w:val="0"/>
          <w:sz w:val="21"/>
          <w:szCs w:val="21"/>
        </w:rPr>
        <w:t>Scharlau</w:t>
      </w:r>
      <w:proofErr w:type="spellEnd"/>
      <w:r w:rsidRPr="00276554">
        <w:rPr>
          <w:rFonts w:ascii="Book Antiqua" w:eastAsia="宋体" w:hAnsi="Book Antiqua" w:cs="宋体"/>
          <w:color w:val="000000"/>
          <w:kern w:val="0"/>
          <w:sz w:val="21"/>
          <w:szCs w:val="21"/>
        </w:rPr>
        <w:t xml:space="preserve"> U, </w:t>
      </w:r>
      <w:proofErr w:type="spellStart"/>
      <w:r w:rsidRPr="00276554">
        <w:rPr>
          <w:rFonts w:ascii="Book Antiqua" w:eastAsia="宋体" w:hAnsi="Book Antiqua" w:cs="宋体"/>
          <w:color w:val="000000"/>
          <w:kern w:val="0"/>
          <w:sz w:val="21"/>
          <w:szCs w:val="21"/>
        </w:rPr>
        <w:t>Amtsberg</w:t>
      </w:r>
      <w:proofErr w:type="spellEnd"/>
      <w:r w:rsidRPr="00276554">
        <w:rPr>
          <w:rFonts w:ascii="Book Antiqua" w:eastAsia="宋体" w:hAnsi="Book Antiqua" w:cs="宋体"/>
          <w:color w:val="000000"/>
          <w:kern w:val="0"/>
          <w:sz w:val="21"/>
          <w:szCs w:val="21"/>
        </w:rPr>
        <w:t xml:space="preserve"> G, Bernhardt J. Laparoscopic-endoscopic rendezvous resection of gastric tumors.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2002; </w:t>
      </w:r>
      <w:r w:rsidRPr="00276554">
        <w:rPr>
          <w:rFonts w:ascii="Book Antiqua" w:eastAsia="宋体" w:hAnsi="Book Antiqua" w:cs="宋体"/>
          <w:b/>
          <w:bCs/>
          <w:color w:val="000000"/>
          <w:kern w:val="0"/>
          <w:sz w:val="21"/>
          <w:szCs w:val="21"/>
        </w:rPr>
        <w:t>16</w:t>
      </w:r>
      <w:r w:rsidRPr="00276554">
        <w:rPr>
          <w:rFonts w:ascii="Book Antiqua" w:eastAsia="宋体" w:hAnsi="Book Antiqua" w:cs="宋体"/>
          <w:color w:val="000000"/>
          <w:kern w:val="0"/>
          <w:sz w:val="21"/>
          <w:szCs w:val="21"/>
        </w:rPr>
        <w:t>: 1561-1565 [PMID: 12072999 DOI: 10.1007/s00464-001-9224-1]</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74 </w:t>
      </w:r>
      <w:proofErr w:type="spellStart"/>
      <w:r w:rsidRPr="00276554">
        <w:rPr>
          <w:rFonts w:ascii="Book Antiqua" w:eastAsia="宋体" w:hAnsi="Book Antiqua" w:cs="宋体"/>
          <w:b/>
          <w:bCs/>
          <w:color w:val="000000"/>
          <w:kern w:val="0"/>
          <w:sz w:val="21"/>
          <w:szCs w:val="21"/>
        </w:rPr>
        <w:t>Sahm</w:t>
      </w:r>
      <w:proofErr w:type="spellEnd"/>
      <w:r w:rsidRPr="00276554">
        <w:rPr>
          <w:rFonts w:ascii="Book Antiqua" w:eastAsia="宋体" w:hAnsi="Book Antiqua" w:cs="宋体"/>
          <w:b/>
          <w:bCs/>
          <w:color w:val="000000"/>
          <w:kern w:val="0"/>
          <w:sz w:val="21"/>
          <w:szCs w:val="21"/>
        </w:rPr>
        <w:t xml:space="preserve"> M</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Pross</w:t>
      </w:r>
      <w:proofErr w:type="spellEnd"/>
      <w:r w:rsidRPr="00276554">
        <w:rPr>
          <w:rFonts w:ascii="Book Antiqua" w:eastAsia="宋体" w:hAnsi="Book Antiqua" w:cs="宋体"/>
          <w:color w:val="000000"/>
          <w:kern w:val="0"/>
          <w:sz w:val="21"/>
          <w:szCs w:val="21"/>
        </w:rPr>
        <w:t xml:space="preserve"> M, </w:t>
      </w:r>
      <w:proofErr w:type="spellStart"/>
      <w:r w:rsidRPr="00276554">
        <w:rPr>
          <w:rFonts w:ascii="Book Antiqua" w:eastAsia="宋体" w:hAnsi="Book Antiqua" w:cs="宋体"/>
          <w:color w:val="000000"/>
          <w:kern w:val="0"/>
          <w:sz w:val="21"/>
          <w:szCs w:val="21"/>
        </w:rPr>
        <w:t>Lippert</w:t>
      </w:r>
      <w:proofErr w:type="spellEnd"/>
      <w:r w:rsidRPr="00276554">
        <w:rPr>
          <w:rFonts w:ascii="Book Antiqua" w:eastAsia="宋体" w:hAnsi="Book Antiqua" w:cs="宋体"/>
          <w:color w:val="000000"/>
          <w:kern w:val="0"/>
          <w:sz w:val="21"/>
          <w:szCs w:val="21"/>
        </w:rPr>
        <w:t xml:space="preserve"> H. Intraluminal resection of gastric tumors using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trocar technique.</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21</w:t>
      </w:r>
      <w:r w:rsidRPr="00276554">
        <w:rPr>
          <w:rFonts w:ascii="Book Antiqua" w:eastAsia="宋体" w:hAnsi="Book Antiqua" w:cs="宋体"/>
          <w:color w:val="000000"/>
          <w:kern w:val="0"/>
          <w:sz w:val="21"/>
          <w:szCs w:val="21"/>
        </w:rPr>
        <w:t>: e169-e172 [PMID: 21857452 DOI: 10.1097/SLE.0b013e318221749c]</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75 </w:t>
      </w:r>
      <w:r w:rsidRPr="00276554">
        <w:rPr>
          <w:rFonts w:ascii="Book Antiqua" w:eastAsia="宋体" w:hAnsi="Book Antiqua" w:cs="宋体"/>
          <w:b/>
          <w:bCs/>
          <w:color w:val="000000"/>
          <w:kern w:val="0"/>
          <w:sz w:val="21"/>
          <w:szCs w:val="21"/>
        </w:rPr>
        <w:t>Na JU</w:t>
      </w:r>
      <w:r w:rsidRPr="00276554">
        <w:rPr>
          <w:rFonts w:ascii="Book Antiqua" w:eastAsia="宋体" w:hAnsi="Book Antiqua" w:cs="宋体"/>
          <w:color w:val="000000"/>
          <w:kern w:val="0"/>
          <w:sz w:val="21"/>
          <w:szCs w:val="21"/>
        </w:rPr>
        <w:t>, Lee SI, Noh SM.</w:t>
      </w:r>
      <w:proofErr w:type="gramEnd"/>
      <w:r w:rsidRPr="00276554">
        <w:rPr>
          <w:rFonts w:ascii="Book Antiqua" w:eastAsia="宋体" w:hAnsi="Book Antiqua" w:cs="宋体"/>
          <w:color w:val="000000"/>
          <w:kern w:val="0"/>
          <w:sz w:val="21"/>
          <w:szCs w:val="21"/>
        </w:rPr>
        <w:t xml:space="preserve"> </w:t>
      </w:r>
      <w:proofErr w:type="gramStart"/>
      <w:r w:rsidRPr="00276554">
        <w:rPr>
          <w:rFonts w:ascii="Book Antiqua" w:eastAsia="宋体" w:hAnsi="Book Antiqua" w:cs="宋体"/>
          <w:color w:val="000000"/>
          <w:kern w:val="0"/>
          <w:sz w:val="21"/>
          <w:szCs w:val="21"/>
        </w:rPr>
        <w:t xml:space="preserve">The single incision 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wedge resection of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J Gastric Cancer</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11</w:t>
      </w:r>
      <w:r w:rsidRPr="00276554">
        <w:rPr>
          <w:rFonts w:ascii="Book Antiqua" w:eastAsia="宋体" w:hAnsi="Book Antiqua" w:cs="宋体"/>
          <w:color w:val="000000"/>
          <w:kern w:val="0"/>
          <w:sz w:val="21"/>
          <w:szCs w:val="21"/>
        </w:rPr>
        <w:t>: 225-229 [PMID: 22324014 DOI: 10.5230/jgc.2011.11.4.225]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76 </w:t>
      </w:r>
      <w:r w:rsidRPr="00276554">
        <w:rPr>
          <w:rFonts w:ascii="Book Antiqua" w:eastAsia="宋体" w:hAnsi="Book Antiqua" w:cs="宋体"/>
          <w:b/>
          <w:bCs/>
          <w:color w:val="000000"/>
          <w:kern w:val="0"/>
          <w:sz w:val="21"/>
          <w:szCs w:val="21"/>
        </w:rPr>
        <w:t>Watson DI</w:t>
      </w:r>
      <w:r w:rsidRPr="00276554">
        <w:rPr>
          <w:rFonts w:ascii="Book Antiqua" w:eastAsia="宋体" w:hAnsi="Book Antiqua" w:cs="宋体"/>
          <w:color w:val="000000"/>
          <w:kern w:val="0"/>
          <w:sz w:val="21"/>
          <w:szCs w:val="21"/>
        </w:rPr>
        <w:t xml:space="preserve">, Game PA, </w:t>
      </w:r>
      <w:proofErr w:type="spellStart"/>
      <w:r w:rsidRPr="00276554">
        <w:rPr>
          <w:rFonts w:ascii="Book Antiqua" w:eastAsia="宋体" w:hAnsi="Book Antiqua" w:cs="宋体"/>
          <w:color w:val="000000"/>
          <w:kern w:val="0"/>
          <w:sz w:val="21"/>
          <w:szCs w:val="21"/>
        </w:rPr>
        <w:t>Devitt</w:t>
      </w:r>
      <w:proofErr w:type="spellEnd"/>
      <w:r w:rsidRPr="00276554">
        <w:rPr>
          <w:rFonts w:ascii="Book Antiqua" w:eastAsia="宋体" w:hAnsi="Book Antiqua" w:cs="宋体"/>
          <w:color w:val="000000"/>
          <w:kern w:val="0"/>
          <w:sz w:val="21"/>
          <w:szCs w:val="21"/>
        </w:rPr>
        <w:t xml:space="preserve"> PG. Laparoscopic resection of benign tumors of the posterior gastric wall.</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1996; </w:t>
      </w:r>
      <w:r w:rsidRPr="00276554">
        <w:rPr>
          <w:rFonts w:ascii="Book Antiqua" w:eastAsia="宋体" w:hAnsi="Book Antiqua" w:cs="宋体"/>
          <w:b/>
          <w:bCs/>
          <w:color w:val="000000"/>
          <w:kern w:val="0"/>
          <w:sz w:val="21"/>
          <w:szCs w:val="21"/>
        </w:rPr>
        <w:t>10</w:t>
      </w:r>
      <w:r w:rsidRPr="00276554">
        <w:rPr>
          <w:rFonts w:ascii="Book Antiqua" w:eastAsia="宋体" w:hAnsi="Book Antiqua" w:cs="宋体"/>
          <w:color w:val="000000"/>
          <w:kern w:val="0"/>
          <w:sz w:val="21"/>
          <w:szCs w:val="21"/>
        </w:rPr>
        <w:t>: 540-541 [PMID: 8658336]</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77 </w:t>
      </w:r>
      <w:proofErr w:type="spellStart"/>
      <w:r w:rsidRPr="00276554">
        <w:rPr>
          <w:rFonts w:ascii="Book Antiqua" w:eastAsia="宋体" w:hAnsi="Book Antiqua" w:cs="宋体"/>
          <w:b/>
          <w:bCs/>
          <w:color w:val="000000"/>
          <w:kern w:val="0"/>
          <w:sz w:val="21"/>
          <w:szCs w:val="21"/>
        </w:rPr>
        <w:t>Uyama</w:t>
      </w:r>
      <w:proofErr w:type="spellEnd"/>
      <w:r w:rsidRPr="00276554">
        <w:rPr>
          <w:rFonts w:ascii="Book Antiqua" w:eastAsia="宋体" w:hAnsi="Book Antiqua" w:cs="宋体"/>
          <w:b/>
          <w:bCs/>
          <w:color w:val="000000"/>
          <w:kern w:val="0"/>
          <w:sz w:val="21"/>
          <w:szCs w:val="21"/>
        </w:rPr>
        <w:t xml:space="preserve"> I</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Ogiwara</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Takahara</w:t>
      </w:r>
      <w:proofErr w:type="spellEnd"/>
      <w:r w:rsidRPr="00276554">
        <w:rPr>
          <w:rFonts w:ascii="Book Antiqua" w:eastAsia="宋体" w:hAnsi="Book Antiqua" w:cs="宋体"/>
          <w:color w:val="000000"/>
          <w:kern w:val="0"/>
          <w:sz w:val="21"/>
          <w:szCs w:val="21"/>
        </w:rPr>
        <w:t xml:space="preserve"> T, Kikuchi K, Iida S. Laparoscopic and </w:t>
      </w:r>
      <w:proofErr w:type="spellStart"/>
      <w:r w:rsidRPr="00276554">
        <w:rPr>
          <w:rFonts w:ascii="Book Antiqua" w:eastAsia="宋体" w:hAnsi="Book Antiqua" w:cs="宋体"/>
          <w:color w:val="000000"/>
          <w:kern w:val="0"/>
          <w:sz w:val="21"/>
          <w:szCs w:val="21"/>
        </w:rPr>
        <w:t>minilaparotomy</w:t>
      </w:r>
      <w:proofErr w:type="spellEnd"/>
      <w:r w:rsidRPr="00276554">
        <w:rPr>
          <w:rFonts w:ascii="Book Antiqua" w:eastAsia="宋体" w:hAnsi="Book Antiqua" w:cs="宋体"/>
          <w:color w:val="000000"/>
          <w:kern w:val="0"/>
          <w:sz w:val="21"/>
          <w:szCs w:val="21"/>
        </w:rPr>
        <w:t xml:space="preserve"> proximal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and </w:t>
      </w:r>
      <w:proofErr w:type="spellStart"/>
      <w:r w:rsidRPr="00276554">
        <w:rPr>
          <w:rFonts w:ascii="Book Antiqua" w:eastAsia="宋体" w:hAnsi="Book Antiqua" w:cs="宋体"/>
          <w:color w:val="000000"/>
          <w:kern w:val="0"/>
          <w:sz w:val="21"/>
          <w:szCs w:val="21"/>
        </w:rPr>
        <w:t>esophagogastrostomy</w:t>
      </w:r>
      <w:proofErr w:type="spellEnd"/>
      <w:r w:rsidRPr="00276554">
        <w:rPr>
          <w:rFonts w:ascii="Book Antiqua" w:eastAsia="宋体" w:hAnsi="Book Antiqua" w:cs="宋体"/>
          <w:color w:val="000000"/>
          <w:kern w:val="0"/>
          <w:sz w:val="21"/>
          <w:szCs w:val="21"/>
        </w:rPr>
        <w:t>: technique and case report.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1995; </w:t>
      </w:r>
      <w:r w:rsidRPr="00276554">
        <w:rPr>
          <w:rFonts w:ascii="Book Antiqua" w:eastAsia="宋体" w:hAnsi="Book Antiqua" w:cs="宋体"/>
          <w:b/>
          <w:bCs/>
          <w:color w:val="000000"/>
          <w:kern w:val="0"/>
          <w:sz w:val="21"/>
          <w:szCs w:val="21"/>
        </w:rPr>
        <w:t>5</w:t>
      </w:r>
      <w:r w:rsidRPr="00276554">
        <w:rPr>
          <w:rFonts w:ascii="Book Antiqua" w:eastAsia="宋体" w:hAnsi="Book Antiqua" w:cs="宋体"/>
          <w:color w:val="000000"/>
          <w:kern w:val="0"/>
          <w:sz w:val="21"/>
          <w:szCs w:val="21"/>
        </w:rPr>
        <w:t>: 487-491 [PMID: 8612000]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 xml:space="preserve">78 </w:t>
      </w:r>
      <w:proofErr w:type="spellStart"/>
      <w:r w:rsidRPr="00276554">
        <w:rPr>
          <w:rFonts w:ascii="Book Antiqua" w:eastAsia="宋体" w:hAnsi="Book Antiqua" w:cs="宋体"/>
          <w:b/>
          <w:color w:val="000000"/>
          <w:kern w:val="0"/>
          <w:sz w:val="21"/>
          <w:szCs w:val="21"/>
        </w:rPr>
        <w:t>Ahn</w:t>
      </w:r>
      <w:proofErr w:type="spellEnd"/>
      <w:r w:rsidRPr="00276554">
        <w:rPr>
          <w:rFonts w:ascii="Book Antiqua" w:eastAsia="宋体" w:hAnsi="Book Antiqua" w:cs="宋体"/>
          <w:b/>
          <w:color w:val="000000"/>
          <w:kern w:val="0"/>
          <w:sz w:val="21"/>
          <w:szCs w:val="21"/>
        </w:rPr>
        <w:t xml:space="preserve"> SH</w:t>
      </w:r>
      <w:r w:rsidRPr="00276554">
        <w:rPr>
          <w:rFonts w:ascii="Book Antiqua" w:eastAsia="宋体" w:hAnsi="Book Antiqua" w:cs="宋体"/>
          <w:color w:val="000000"/>
          <w:kern w:val="0"/>
          <w:sz w:val="21"/>
          <w:szCs w:val="21"/>
        </w:rPr>
        <w:t xml:space="preserve">, Jung DH, Son SY, Lee CM, Park DJ, Kim HH. </w:t>
      </w:r>
      <w:proofErr w:type="gramStart"/>
      <w:r w:rsidRPr="00276554">
        <w:rPr>
          <w:rFonts w:ascii="Book Antiqua" w:eastAsia="宋体" w:hAnsi="Book Antiqua" w:cs="宋体"/>
          <w:color w:val="000000"/>
          <w:kern w:val="0"/>
          <w:sz w:val="21"/>
          <w:szCs w:val="21"/>
        </w:rPr>
        <w:t xml:space="preserve">Laparoscopic double-tract proximal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for proximal early gastric cancer.</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Gastric Cancer</w:t>
      </w:r>
      <w:r w:rsidRPr="00276554">
        <w:rPr>
          <w:rFonts w:ascii="Book Antiqua" w:eastAsia="宋体" w:hAnsi="Book Antiqua" w:cs="宋体"/>
          <w:color w:val="000000"/>
          <w:kern w:val="0"/>
          <w:sz w:val="21"/>
          <w:szCs w:val="21"/>
        </w:rPr>
        <w:t> 2013; </w:t>
      </w:r>
      <w:proofErr w:type="spellStart"/>
      <w:r w:rsidRPr="00276554">
        <w:rPr>
          <w:rFonts w:ascii="Book Antiqua" w:eastAsia="宋体" w:hAnsi="Book Antiqua" w:cs="宋体"/>
          <w:color w:val="000000"/>
          <w:kern w:val="0"/>
          <w:sz w:val="21"/>
          <w:szCs w:val="21"/>
        </w:rPr>
        <w:t>Epub</w:t>
      </w:r>
      <w:proofErr w:type="spellEnd"/>
      <w:r w:rsidRPr="00276554">
        <w:rPr>
          <w:rFonts w:ascii="Book Antiqua" w:eastAsia="宋体" w:hAnsi="Book Antiqua" w:cs="宋体"/>
          <w:color w:val="000000"/>
          <w:kern w:val="0"/>
          <w:sz w:val="21"/>
          <w:szCs w:val="21"/>
        </w:rPr>
        <w:t xml:space="preserve"> ahead of print [PMID: 24052482 DOI: 10.1007/s10120-013-0303-5]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79 </w:t>
      </w:r>
      <w:r w:rsidRPr="00276554">
        <w:rPr>
          <w:rFonts w:ascii="Book Antiqua" w:eastAsia="宋体" w:hAnsi="Book Antiqua" w:cs="宋体"/>
          <w:b/>
          <w:bCs/>
          <w:color w:val="000000"/>
          <w:kern w:val="0"/>
          <w:sz w:val="21"/>
          <w:szCs w:val="21"/>
        </w:rPr>
        <w:t>Lee JH</w:t>
      </w:r>
      <w:r w:rsidRPr="00276554">
        <w:rPr>
          <w:rFonts w:ascii="Book Antiqua" w:eastAsia="宋体" w:hAnsi="Book Antiqua" w:cs="宋体"/>
          <w:color w:val="000000"/>
          <w:kern w:val="0"/>
          <w:sz w:val="21"/>
          <w:szCs w:val="21"/>
        </w:rPr>
        <w:t>, Han HS, Kim YW, Min SK, Lee HK.</w:t>
      </w:r>
      <w:proofErr w:type="gramEnd"/>
      <w:r w:rsidRPr="00276554">
        <w:rPr>
          <w:rFonts w:ascii="Book Antiqua" w:eastAsia="宋体" w:hAnsi="Book Antiqua" w:cs="宋体"/>
          <w:color w:val="000000"/>
          <w:kern w:val="0"/>
          <w:sz w:val="21"/>
          <w:szCs w:val="21"/>
        </w:rPr>
        <w:t xml:space="preserve"> </w:t>
      </w:r>
      <w:proofErr w:type="gramStart"/>
      <w:r w:rsidRPr="00276554">
        <w:rPr>
          <w:rFonts w:ascii="Book Antiqua" w:eastAsia="宋体" w:hAnsi="Book Antiqua" w:cs="宋体"/>
          <w:color w:val="000000"/>
          <w:kern w:val="0"/>
          <w:sz w:val="21"/>
          <w:szCs w:val="21"/>
        </w:rPr>
        <w:t xml:space="preserve">Laparoscopic wedge resection with </w:t>
      </w:r>
      <w:proofErr w:type="spellStart"/>
      <w:r w:rsidRPr="00276554">
        <w:rPr>
          <w:rFonts w:ascii="Book Antiqua" w:eastAsia="宋体" w:hAnsi="Book Antiqua" w:cs="宋体"/>
          <w:color w:val="000000"/>
          <w:kern w:val="0"/>
          <w:sz w:val="21"/>
          <w:szCs w:val="21"/>
        </w:rPr>
        <w:t>handsewn</w:t>
      </w:r>
      <w:proofErr w:type="spellEnd"/>
      <w:r w:rsidRPr="00276554">
        <w:rPr>
          <w:rFonts w:ascii="Book Antiqua" w:eastAsia="宋体" w:hAnsi="Book Antiqua" w:cs="宋体"/>
          <w:color w:val="000000"/>
          <w:kern w:val="0"/>
          <w:sz w:val="21"/>
          <w:szCs w:val="21"/>
        </w:rPr>
        <w:t xml:space="preserve"> closure for </w:t>
      </w:r>
      <w:proofErr w:type="spellStart"/>
      <w:r w:rsidRPr="00276554">
        <w:rPr>
          <w:rFonts w:ascii="Book Antiqua" w:eastAsia="宋体" w:hAnsi="Book Antiqua" w:cs="宋体"/>
          <w:color w:val="000000"/>
          <w:kern w:val="0"/>
          <w:sz w:val="21"/>
          <w:szCs w:val="21"/>
        </w:rPr>
        <w:t>gastroduodenal</w:t>
      </w:r>
      <w:proofErr w:type="spellEnd"/>
      <w:r w:rsidRPr="00276554">
        <w:rPr>
          <w:rFonts w:ascii="Book Antiqua" w:eastAsia="宋体" w:hAnsi="Book Antiqua" w:cs="宋体"/>
          <w:color w:val="000000"/>
          <w:kern w:val="0"/>
          <w:sz w:val="21"/>
          <w:szCs w:val="21"/>
        </w:rPr>
        <w:t xml:space="preserve"> tumors.</w:t>
      </w:r>
      <w:proofErr w:type="gramEnd"/>
      <w:r w:rsidRPr="00276554">
        <w:rPr>
          <w:rFonts w:ascii="Book Antiqua" w:eastAsia="宋体" w:hAnsi="Book Antiqua" w:cs="宋体"/>
          <w:color w:val="000000"/>
          <w:kern w:val="0"/>
          <w:sz w:val="21"/>
          <w:szCs w:val="21"/>
        </w:rPr>
        <w:t>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2003; </w:t>
      </w:r>
      <w:r w:rsidRPr="00276554">
        <w:rPr>
          <w:rFonts w:ascii="Book Antiqua" w:eastAsia="宋体" w:hAnsi="Book Antiqua" w:cs="宋体"/>
          <w:b/>
          <w:bCs/>
          <w:color w:val="000000"/>
          <w:kern w:val="0"/>
          <w:sz w:val="21"/>
          <w:szCs w:val="21"/>
        </w:rPr>
        <w:t>13</w:t>
      </w:r>
      <w:r w:rsidRPr="00276554">
        <w:rPr>
          <w:rFonts w:ascii="Book Antiqua" w:eastAsia="宋体" w:hAnsi="Book Antiqua" w:cs="宋体"/>
          <w:color w:val="000000"/>
          <w:kern w:val="0"/>
          <w:sz w:val="21"/>
          <w:szCs w:val="21"/>
        </w:rPr>
        <w:t>: 349-353 [PMID: 14733696 DOI: 10.1089/109264203322656397]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80 </w:t>
      </w:r>
      <w:r w:rsidRPr="00276554">
        <w:rPr>
          <w:rFonts w:ascii="Book Antiqua" w:eastAsia="宋体" w:hAnsi="Book Antiqua" w:cs="宋体"/>
          <w:b/>
          <w:bCs/>
          <w:color w:val="000000"/>
          <w:kern w:val="0"/>
          <w:sz w:val="21"/>
          <w:szCs w:val="21"/>
        </w:rPr>
        <w:t>Hirano Y</w:t>
      </w:r>
      <w:r w:rsidRPr="00276554">
        <w:rPr>
          <w:rFonts w:ascii="Book Antiqua" w:eastAsia="宋体" w:hAnsi="Book Antiqua" w:cs="宋体"/>
          <w:color w:val="000000"/>
          <w:kern w:val="0"/>
          <w:sz w:val="21"/>
          <w:szCs w:val="21"/>
        </w:rPr>
        <w:t xml:space="preserve">, Watanabe T, Uchida T, Yoshida S, Kato H, Hosokawa O. </w:t>
      </w:r>
      <w:proofErr w:type="spellStart"/>
      <w:r w:rsidRPr="00276554">
        <w:rPr>
          <w:rFonts w:ascii="Book Antiqua" w:eastAsia="宋体" w:hAnsi="Book Antiqua" w:cs="宋体"/>
          <w:color w:val="000000"/>
          <w:kern w:val="0"/>
          <w:sz w:val="21"/>
          <w:szCs w:val="21"/>
        </w:rPr>
        <w:t>Laparoendoscopic</w:t>
      </w:r>
      <w:proofErr w:type="spellEnd"/>
      <w:r w:rsidRPr="00276554">
        <w:rPr>
          <w:rFonts w:ascii="Book Antiqua" w:eastAsia="宋体" w:hAnsi="Book Antiqua" w:cs="宋体"/>
          <w:color w:val="000000"/>
          <w:kern w:val="0"/>
          <w:sz w:val="21"/>
          <w:szCs w:val="21"/>
        </w:rPr>
        <w:t xml:space="preserve"> single site partial resection of the stomach for gastrointestinal stromal tumor.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20</w:t>
      </w:r>
      <w:r w:rsidRPr="00276554">
        <w:rPr>
          <w:rFonts w:ascii="Book Antiqua" w:eastAsia="宋体" w:hAnsi="Book Antiqua" w:cs="宋体"/>
          <w:color w:val="000000"/>
          <w:kern w:val="0"/>
          <w:sz w:val="21"/>
          <w:szCs w:val="21"/>
        </w:rPr>
        <w:t>: 262-264 [PMID: 20729698 DOI: 10.1097/SLE.0b013e3181e36a5b]</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81 </w:t>
      </w:r>
      <w:proofErr w:type="spellStart"/>
      <w:r w:rsidRPr="00276554">
        <w:rPr>
          <w:rFonts w:ascii="Book Antiqua" w:eastAsia="宋体" w:hAnsi="Book Antiqua" w:cs="宋体"/>
          <w:b/>
          <w:bCs/>
          <w:color w:val="000000"/>
          <w:kern w:val="0"/>
          <w:sz w:val="21"/>
          <w:szCs w:val="21"/>
        </w:rPr>
        <w:t>Henckens</w:t>
      </w:r>
      <w:proofErr w:type="spellEnd"/>
      <w:r w:rsidRPr="00276554">
        <w:rPr>
          <w:rFonts w:ascii="Book Antiqua" w:eastAsia="宋体" w:hAnsi="Book Antiqua" w:cs="宋体"/>
          <w:b/>
          <w:bCs/>
          <w:color w:val="000000"/>
          <w:kern w:val="0"/>
          <w:sz w:val="21"/>
          <w:szCs w:val="21"/>
        </w:rPr>
        <w:t xml:space="preserve"> T</w:t>
      </w:r>
      <w:r w:rsidRPr="00276554">
        <w:rPr>
          <w:rFonts w:ascii="Book Antiqua" w:eastAsia="宋体" w:hAnsi="Book Antiqua" w:cs="宋体"/>
          <w:color w:val="000000"/>
          <w:kern w:val="0"/>
          <w:sz w:val="21"/>
          <w:szCs w:val="21"/>
        </w:rPr>
        <w:t xml:space="preserve">, Van de </w:t>
      </w:r>
      <w:proofErr w:type="spellStart"/>
      <w:r w:rsidRPr="00276554">
        <w:rPr>
          <w:rFonts w:ascii="Book Antiqua" w:eastAsia="宋体" w:hAnsi="Book Antiqua" w:cs="宋体"/>
          <w:color w:val="000000"/>
          <w:kern w:val="0"/>
          <w:sz w:val="21"/>
          <w:szCs w:val="21"/>
        </w:rPr>
        <w:t>Putte</w:t>
      </w:r>
      <w:proofErr w:type="spellEnd"/>
      <w:r w:rsidRPr="00276554">
        <w:rPr>
          <w:rFonts w:ascii="Book Antiqua" w:eastAsia="宋体" w:hAnsi="Book Antiqua" w:cs="宋体"/>
          <w:color w:val="000000"/>
          <w:kern w:val="0"/>
          <w:sz w:val="21"/>
          <w:szCs w:val="21"/>
        </w:rPr>
        <w:t xml:space="preserve"> D, Van </w:t>
      </w:r>
      <w:proofErr w:type="spellStart"/>
      <w:r w:rsidRPr="00276554">
        <w:rPr>
          <w:rFonts w:ascii="Book Antiqua" w:eastAsia="宋体" w:hAnsi="Book Antiqua" w:cs="宋体"/>
          <w:color w:val="000000"/>
          <w:kern w:val="0"/>
          <w:sz w:val="21"/>
          <w:szCs w:val="21"/>
        </w:rPr>
        <w:t>Renterghem</w:t>
      </w:r>
      <w:proofErr w:type="spellEnd"/>
      <w:r w:rsidRPr="00276554">
        <w:rPr>
          <w:rFonts w:ascii="Book Antiqua" w:eastAsia="宋体" w:hAnsi="Book Antiqua" w:cs="宋体"/>
          <w:color w:val="000000"/>
          <w:kern w:val="0"/>
          <w:sz w:val="21"/>
          <w:szCs w:val="21"/>
        </w:rPr>
        <w:t xml:space="preserve"> K, </w:t>
      </w:r>
      <w:proofErr w:type="spellStart"/>
      <w:r w:rsidRPr="00276554">
        <w:rPr>
          <w:rFonts w:ascii="Book Antiqua" w:eastAsia="宋体" w:hAnsi="Book Antiqua" w:cs="宋体"/>
          <w:color w:val="000000"/>
          <w:kern w:val="0"/>
          <w:sz w:val="21"/>
          <w:szCs w:val="21"/>
        </w:rPr>
        <w:t>Ceelen</w:t>
      </w:r>
      <w:proofErr w:type="spellEnd"/>
      <w:r w:rsidRPr="00276554">
        <w:rPr>
          <w:rFonts w:ascii="Book Antiqua" w:eastAsia="宋体" w:hAnsi="Book Antiqua" w:cs="宋体"/>
          <w:color w:val="000000"/>
          <w:kern w:val="0"/>
          <w:sz w:val="21"/>
          <w:szCs w:val="21"/>
        </w:rPr>
        <w:t xml:space="preserve"> W, </w:t>
      </w:r>
      <w:proofErr w:type="spellStart"/>
      <w:r w:rsidRPr="00276554">
        <w:rPr>
          <w:rFonts w:ascii="Book Antiqua" w:eastAsia="宋体" w:hAnsi="Book Antiqua" w:cs="宋体"/>
          <w:color w:val="000000"/>
          <w:kern w:val="0"/>
          <w:sz w:val="21"/>
          <w:szCs w:val="21"/>
        </w:rPr>
        <w:t>Pattyn</w:t>
      </w:r>
      <w:proofErr w:type="spellEnd"/>
      <w:r w:rsidRPr="00276554">
        <w:rPr>
          <w:rFonts w:ascii="Book Antiqua" w:eastAsia="宋体" w:hAnsi="Book Antiqua" w:cs="宋体"/>
          <w:color w:val="000000"/>
          <w:kern w:val="0"/>
          <w:sz w:val="21"/>
          <w:szCs w:val="21"/>
        </w:rPr>
        <w:t xml:space="preserve"> P, Van </w:t>
      </w:r>
      <w:proofErr w:type="spellStart"/>
      <w:r w:rsidRPr="00276554">
        <w:rPr>
          <w:rFonts w:ascii="Book Antiqua" w:eastAsia="宋体" w:hAnsi="Book Antiqua" w:cs="宋体"/>
          <w:color w:val="000000"/>
          <w:kern w:val="0"/>
          <w:sz w:val="21"/>
          <w:szCs w:val="21"/>
        </w:rPr>
        <w:t>Nieuwenhove</w:t>
      </w:r>
      <w:proofErr w:type="spellEnd"/>
      <w:r w:rsidRPr="00276554">
        <w:rPr>
          <w:rFonts w:ascii="Book Antiqua" w:eastAsia="宋体" w:hAnsi="Book Antiqua" w:cs="宋体"/>
          <w:color w:val="000000"/>
          <w:kern w:val="0"/>
          <w:sz w:val="21"/>
          <w:szCs w:val="21"/>
        </w:rPr>
        <w:t xml:space="preserve"> Y. </w:t>
      </w:r>
      <w:proofErr w:type="spellStart"/>
      <w:r w:rsidRPr="00276554">
        <w:rPr>
          <w:rFonts w:ascii="Book Antiqua" w:eastAsia="宋体" w:hAnsi="Book Antiqua" w:cs="宋体"/>
          <w:color w:val="000000"/>
          <w:kern w:val="0"/>
          <w:sz w:val="21"/>
          <w:szCs w:val="21"/>
        </w:rPr>
        <w:t>Laparoendoscopic</w:t>
      </w:r>
      <w:proofErr w:type="spellEnd"/>
      <w:r w:rsidRPr="00276554">
        <w:rPr>
          <w:rFonts w:ascii="Book Antiqua" w:eastAsia="宋体" w:hAnsi="Book Antiqua" w:cs="宋体"/>
          <w:color w:val="000000"/>
          <w:kern w:val="0"/>
          <w:sz w:val="21"/>
          <w:szCs w:val="21"/>
        </w:rPr>
        <w:t xml:space="preserve"> single-site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for a gastric GIST using double-bended instruments.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20</w:t>
      </w:r>
      <w:r w:rsidRPr="00276554">
        <w:rPr>
          <w:rFonts w:ascii="Book Antiqua" w:eastAsia="宋体" w:hAnsi="Book Antiqua" w:cs="宋体"/>
          <w:color w:val="000000"/>
          <w:kern w:val="0"/>
          <w:sz w:val="21"/>
          <w:szCs w:val="21"/>
        </w:rPr>
        <w:t>: 469-471 [PMID: 20565304 DOI: 10.1089/lap.2009.0391]</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82 </w:t>
      </w:r>
      <w:r w:rsidRPr="00276554">
        <w:rPr>
          <w:rFonts w:ascii="Book Antiqua" w:eastAsia="宋体" w:hAnsi="Book Antiqua" w:cs="宋体"/>
          <w:b/>
          <w:bCs/>
          <w:color w:val="000000"/>
          <w:kern w:val="0"/>
          <w:sz w:val="21"/>
          <w:szCs w:val="21"/>
        </w:rPr>
        <w:t>Sasaki A</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Koeda</w:t>
      </w:r>
      <w:proofErr w:type="spellEnd"/>
      <w:r w:rsidRPr="00276554">
        <w:rPr>
          <w:rFonts w:ascii="Book Antiqua" w:eastAsia="宋体" w:hAnsi="Book Antiqua" w:cs="宋体"/>
          <w:color w:val="000000"/>
          <w:kern w:val="0"/>
          <w:sz w:val="21"/>
          <w:szCs w:val="21"/>
        </w:rPr>
        <w:t xml:space="preserve"> K, Nakajima J, </w:t>
      </w:r>
      <w:proofErr w:type="spellStart"/>
      <w:r w:rsidRPr="00276554">
        <w:rPr>
          <w:rFonts w:ascii="Book Antiqua" w:eastAsia="宋体" w:hAnsi="Book Antiqua" w:cs="宋体"/>
          <w:color w:val="000000"/>
          <w:kern w:val="0"/>
          <w:sz w:val="21"/>
          <w:szCs w:val="21"/>
        </w:rPr>
        <w:t>Obuchi</w:t>
      </w:r>
      <w:proofErr w:type="spellEnd"/>
      <w:r w:rsidRPr="00276554">
        <w:rPr>
          <w:rFonts w:ascii="Book Antiqua" w:eastAsia="宋体" w:hAnsi="Book Antiqua" w:cs="宋体"/>
          <w:color w:val="000000"/>
          <w:kern w:val="0"/>
          <w:sz w:val="21"/>
          <w:szCs w:val="21"/>
        </w:rPr>
        <w:t xml:space="preserve"> T, Baba S, Wakabayashi G. Single-incision laparoscopic gastric resection for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report of three cases.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Today</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41</w:t>
      </w:r>
      <w:r w:rsidRPr="00276554">
        <w:rPr>
          <w:rFonts w:ascii="Book Antiqua" w:eastAsia="宋体" w:hAnsi="Book Antiqua" w:cs="宋体"/>
          <w:color w:val="000000"/>
          <w:kern w:val="0"/>
          <w:sz w:val="21"/>
          <w:szCs w:val="21"/>
        </w:rPr>
        <w:t>: 133-136 [PMID: 21191706 DOI: 10.1007/s00595-009-4204-5]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83 </w:t>
      </w:r>
      <w:r w:rsidRPr="00276554">
        <w:rPr>
          <w:rFonts w:ascii="Book Antiqua" w:eastAsia="宋体" w:hAnsi="Book Antiqua" w:cs="宋体"/>
          <w:b/>
          <w:bCs/>
          <w:color w:val="000000"/>
          <w:kern w:val="0"/>
          <w:sz w:val="21"/>
          <w:szCs w:val="21"/>
        </w:rPr>
        <w:t>Takahashi T</w:t>
      </w:r>
      <w:r w:rsidRPr="00276554">
        <w:rPr>
          <w:rFonts w:ascii="Book Antiqua" w:eastAsia="宋体" w:hAnsi="Book Antiqua" w:cs="宋体"/>
          <w:color w:val="000000"/>
          <w:kern w:val="0"/>
          <w:sz w:val="21"/>
          <w:szCs w:val="21"/>
        </w:rPr>
        <w:t xml:space="preserve">, Takeuchi H, </w:t>
      </w:r>
      <w:proofErr w:type="spellStart"/>
      <w:r w:rsidRPr="00276554">
        <w:rPr>
          <w:rFonts w:ascii="Book Antiqua" w:eastAsia="宋体" w:hAnsi="Book Antiqua" w:cs="宋体"/>
          <w:color w:val="000000"/>
          <w:kern w:val="0"/>
          <w:sz w:val="21"/>
          <w:szCs w:val="21"/>
        </w:rPr>
        <w:t>Kawakubo</w:t>
      </w:r>
      <w:proofErr w:type="spellEnd"/>
      <w:r w:rsidRPr="00276554">
        <w:rPr>
          <w:rFonts w:ascii="Book Antiqua" w:eastAsia="宋体" w:hAnsi="Book Antiqua" w:cs="宋体"/>
          <w:color w:val="000000"/>
          <w:kern w:val="0"/>
          <w:sz w:val="21"/>
          <w:szCs w:val="21"/>
        </w:rPr>
        <w:t xml:space="preserve"> H, </w:t>
      </w:r>
      <w:proofErr w:type="spellStart"/>
      <w:r w:rsidRPr="00276554">
        <w:rPr>
          <w:rFonts w:ascii="Book Antiqua" w:eastAsia="宋体" w:hAnsi="Book Antiqua" w:cs="宋体"/>
          <w:color w:val="000000"/>
          <w:kern w:val="0"/>
          <w:sz w:val="21"/>
          <w:szCs w:val="21"/>
        </w:rPr>
        <w:t>Saikawa</w:t>
      </w:r>
      <w:proofErr w:type="spellEnd"/>
      <w:r w:rsidRPr="00276554">
        <w:rPr>
          <w:rFonts w:ascii="Book Antiqua" w:eastAsia="宋体" w:hAnsi="Book Antiqua" w:cs="宋体"/>
          <w:color w:val="000000"/>
          <w:kern w:val="0"/>
          <w:sz w:val="21"/>
          <w:szCs w:val="21"/>
        </w:rPr>
        <w:t xml:space="preserve"> Y, Wada N, Kitagawa Y. Single-incision laparoscopic surgery for partial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in patients with a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w:t>
      </w:r>
      <w:r w:rsidRPr="00276554">
        <w:rPr>
          <w:rFonts w:ascii="Book Antiqua" w:eastAsia="宋体" w:hAnsi="Book Antiqua" w:cs="宋体"/>
          <w:i/>
          <w:iCs/>
          <w:color w:val="000000"/>
          <w:kern w:val="0"/>
          <w:sz w:val="21"/>
          <w:szCs w:val="21"/>
        </w:rPr>
        <w:t xml:space="preserve">Am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78</w:t>
      </w:r>
      <w:r w:rsidRPr="00276554">
        <w:rPr>
          <w:rFonts w:ascii="Book Antiqua" w:eastAsia="宋体" w:hAnsi="Book Antiqua" w:cs="宋体"/>
          <w:color w:val="000000"/>
          <w:kern w:val="0"/>
          <w:sz w:val="21"/>
          <w:szCs w:val="21"/>
        </w:rPr>
        <w:t>: 447-450 [PMID: 22472403]</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84 </w:t>
      </w:r>
      <w:r w:rsidRPr="00276554">
        <w:rPr>
          <w:rFonts w:ascii="Book Antiqua" w:eastAsia="宋体" w:hAnsi="Book Antiqua" w:cs="宋体"/>
          <w:b/>
          <w:bCs/>
          <w:color w:val="000000"/>
          <w:kern w:val="0"/>
          <w:sz w:val="21"/>
          <w:szCs w:val="21"/>
        </w:rPr>
        <w:t>Wu S</w:t>
      </w:r>
      <w:r w:rsidRPr="00276554">
        <w:rPr>
          <w:rFonts w:ascii="Book Antiqua" w:eastAsia="宋体" w:hAnsi="Book Antiqua" w:cs="宋体"/>
          <w:color w:val="000000"/>
          <w:kern w:val="0"/>
          <w:sz w:val="21"/>
          <w:szCs w:val="21"/>
        </w:rPr>
        <w:t xml:space="preserve">, Chen Y, </w:t>
      </w:r>
      <w:proofErr w:type="spellStart"/>
      <w:r w:rsidRPr="00276554">
        <w:rPr>
          <w:rFonts w:ascii="Book Antiqua" w:eastAsia="宋体" w:hAnsi="Book Antiqua" w:cs="宋体"/>
          <w:color w:val="000000"/>
          <w:kern w:val="0"/>
          <w:sz w:val="21"/>
          <w:szCs w:val="21"/>
        </w:rPr>
        <w:t>Tian</w:t>
      </w:r>
      <w:proofErr w:type="spellEnd"/>
      <w:r w:rsidRPr="00276554">
        <w:rPr>
          <w:rFonts w:ascii="Book Antiqua" w:eastAsia="宋体" w:hAnsi="Book Antiqua" w:cs="宋体"/>
          <w:color w:val="000000"/>
          <w:kern w:val="0"/>
          <w:sz w:val="21"/>
          <w:szCs w:val="21"/>
        </w:rPr>
        <w:t xml:space="preserve"> Y, Jing K. </w:t>
      </w:r>
      <w:proofErr w:type="spellStart"/>
      <w:r w:rsidRPr="00276554">
        <w:rPr>
          <w:rFonts w:ascii="Book Antiqua" w:eastAsia="宋体" w:hAnsi="Book Antiqua" w:cs="宋体"/>
          <w:color w:val="000000"/>
          <w:kern w:val="0"/>
          <w:sz w:val="21"/>
          <w:szCs w:val="21"/>
        </w:rPr>
        <w:t>Transumbilical</w:t>
      </w:r>
      <w:proofErr w:type="spellEnd"/>
      <w:r w:rsidRPr="00276554">
        <w:rPr>
          <w:rFonts w:ascii="Book Antiqua" w:eastAsia="宋体" w:hAnsi="Book Antiqua" w:cs="宋体"/>
          <w:color w:val="000000"/>
          <w:kern w:val="0"/>
          <w:sz w:val="21"/>
          <w:szCs w:val="21"/>
        </w:rPr>
        <w:t xml:space="preserve"> single-incision laparoscopic multiple organ procedures: initial experience of 20 cases.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23</w:t>
      </w:r>
      <w:r w:rsidRPr="00276554">
        <w:rPr>
          <w:rFonts w:ascii="Book Antiqua" w:eastAsia="宋体" w:hAnsi="Book Antiqua" w:cs="宋体"/>
          <w:color w:val="000000"/>
          <w:kern w:val="0"/>
          <w:sz w:val="21"/>
          <w:szCs w:val="21"/>
        </w:rPr>
        <w:t>: 56-59 [PMID: 23317442 DOI: 10.1089/lap.2012.0317]</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85 </w:t>
      </w:r>
      <w:r w:rsidRPr="00276554">
        <w:rPr>
          <w:rFonts w:ascii="Book Antiqua" w:eastAsia="宋体" w:hAnsi="Book Antiqua" w:cs="宋体"/>
          <w:b/>
          <w:bCs/>
          <w:color w:val="000000"/>
          <w:kern w:val="0"/>
          <w:sz w:val="21"/>
          <w:szCs w:val="21"/>
        </w:rPr>
        <w:t>Li VK</w:t>
      </w:r>
      <w:r w:rsidRPr="00276554">
        <w:rPr>
          <w:rFonts w:ascii="Book Antiqua" w:eastAsia="宋体" w:hAnsi="Book Antiqua" w:cs="宋体"/>
          <w:color w:val="000000"/>
          <w:kern w:val="0"/>
          <w:sz w:val="21"/>
          <w:szCs w:val="21"/>
        </w:rPr>
        <w:t xml:space="preserve">, Hung WK, Chung CK, Ying MW, Lam BY, </w:t>
      </w:r>
      <w:proofErr w:type="spellStart"/>
      <w:r w:rsidRPr="00276554">
        <w:rPr>
          <w:rFonts w:ascii="Book Antiqua" w:eastAsia="宋体" w:hAnsi="Book Antiqua" w:cs="宋体"/>
          <w:color w:val="000000"/>
          <w:kern w:val="0"/>
          <w:sz w:val="21"/>
          <w:szCs w:val="21"/>
        </w:rPr>
        <w:t>Kan</w:t>
      </w:r>
      <w:proofErr w:type="spellEnd"/>
      <w:r w:rsidRPr="00276554">
        <w:rPr>
          <w:rFonts w:ascii="Book Antiqua" w:eastAsia="宋体" w:hAnsi="Book Antiqua" w:cs="宋体"/>
          <w:color w:val="000000"/>
          <w:kern w:val="0"/>
          <w:sz w:val="21"/>
          <w:szCs w:val="21"/>
        </w:rPr>
        <w:t xml:space="preserve"> DM, Chan MC. Laparoscopic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approach for stromal </w:t>
      </w:r>
      <w:proofErr w:type="spellStart"/>
      <w:r w:rsidRPr="00276554">
        <w:rPr>
          <w:rFonts w:ascii="Book Antiqua" w:eastAsia="宋体" w:hAnsi="Book Antiqua" w:cs="宋体"/>
          <w:color w:val="000000"/>
          <w:kern w:val="0"/>
          <w:sz w:val="21"/>
          <w:szCs w:val="21"/>
        </w:rPr>
        <w:t>tumours</w:t>
      </w:r>
      <w:proofErr w:type="spellEnd"/>
      <w:r w:rsidRPr="00276554">
        <w:rPr>
          <w:rFonts w:ascii="Book Antiqua" w:eastAsia="宋体" w:hAnsi="Book Antiqua" w:cs="宋体"/>
          <w:color w:val="000000"/>
          <w:kern w:val="0"/>
          <w:sz w:val="21"/>
          <w:szCs w:val="21"/>
        </w:rPr>
        <w:t xml:space="preserve"> located at the posterior gastric wall. </w:t>
      </w:r>
      <w:r w:rsidRPr="00276554">
        <w:rPr>
          <w:rFonts w:ascii="Book Antiqua" w:eastAsia="宋体" w:hAnsi="Book Antiqua" w:cs="宋体"/>
          <w:i/>
          <w:iCs/>
          <w:color w:val="000000"/>
          <w:kern w:val="0"/>
          <w:sz w:val="21"/>
          <w:szCs w:val="21"/>
        </w:rPr>
        <w:t xml:space="preserve">Asian J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2008; </w:t>
      </w:r>
      <w:r w:rsidRPr="00276554">
        <w:rPr>
          <w:rFonts w:ascii="Book Antiqua" w:eastAsia="宋体" w:hAnsi="Book Antiqua" w:cs="宋体"/>
          <w:b/>
          <w:bCs/>
          <w:color w:val="000000"/>
          <w:kern w:val="0"/>
          <w:sz w:val="21"/>
          <w:szCs w:val="21"/>
        </w:rPr>
        <w:t>31</w:t>
      </w:r>
      <w:r w:rsidRPr="00276554">
        <w:rPr>
          <w:rFonts w:ascii="Book Antiqua" w:eastAsia="宋体" w:hAnsi="Book Antiqua" w:cs="宋体"/>
          <w:color w:val="000000"/>
          <w:kern w:val="0"/>
          <w:sz w:val="21"/>
          <w:szCs w:val="21"/>
        </w:rPr>
        <w:t>: 6-10 [PMID: 18334462 DOI: 10.1016/S1015-9584(08)60047-0]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86 </w:t>
      </w:r>
      <w:proofErr w:type="spellStart"/>
      <w:r w:rsidRPr="00276554">
        <w:rPr>
          <w:rFonts w:ascii="Book Antiqua" w:eastAsia="宋体" w:hAnsi="Book Antiqua" w:cs="宋体"/>
          <w:b/>
          <w:bCs/>
          <w:color w:val="000000"/>
          <w:kern w:val="0"/>
          <w:sz w:val="21"/>
          <w:szCs w:val="21"/>
        </w:rPr>
        <w:t>Tsujimoto</w:t>
      </w:r>
      <w:proofErr w:type="spellEnd"/>
      <w:r w:rsidRPr="00276554">
        <w:rPr>
          <w:rFonts w:ascii="Book Antiqua" w:eastAsia="宋体" w:hAnsi="Book Antiqua" w:cs="宋体"/>
          <w:b/>
          <w:bCs/>
          <w:color w:val="000000"/>
          <w:kern w:val="0"/>
          <w:sz w:val="21"/>
          <w:szCs w:val="21"/>
        </w:rPr>
        <w:t xml:space="preserve"> H</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Yaguchi</w:t>
      </w:r>
      <w:proofErr w:type="spellEnd"/>
      <w:r w:rsidRPr="00276554">
        <w:rPr>
          <w:rFonts w:ascii="Book Antiqua" w:eastAsia="宋体" w:hAnsi="Book Antiqua" w:cs="宋体"/>
          <w:color w:val="000000"/>
          <w:kern w:val="0"/>
          <w:sz w:val="21"/>
          <w:szCs w:val="21"/>
        </w:rPr>
        <w:t xml:space="preserve"> Y, Kumano I, </w:t>
      </w:r>
      <w:proofErr w:type="spellStart"/>
      <w:r w:rsidRPr="00276554">
        <w:rPr>
          <w:rFonts w:ascii="Book Antiqua" w:eastAsia="宋体" w:hAnsi="Book Antiqua" w:cs="宋体"/>
          <w:color w:val="000000"/>
          <w:kern w:val="0"/>
          <w:sz w:val="21"/>
          <w:szCs w:val="21"/>
        </w:rPr>
        <w:t>Takahata</w:t>
      </w:r>
      <w:proofErr w:type="spellEnd"/>
      <w:r w:rsidRPr="00276554">
        <w:rPr>
          <w:rFonts w:ascii="Book Antiqua" w:eastAsia="宋体" w:hAnsi="Book Antiqua" w:cs="宋体"/>
          <w:color w:val="000000"/>
          <w:kern w:val="0"/>
          <w:sz w:val="21"/>
          <w:szCs w:val="21"/>
        </w:rPr>
        <w:t xml:space="preserve"> R, </w:t>
      </w:r>
      <w:proofErr w:type="gramStart"/>
      <w:r w:rsidRPr="00276554">
        <w:rPr>
          <w:rFonts w:ascii="Book Antiqua" w:eastAsia="宋体" w:hAnsi="Book Antiqua" w:cs="宋体"/>
          <w:color w:val="000000"/>
          <w:kern w:val="0"/>
          <w:sz w:val="21"/>
          <w:szCs w:val="21"/>
        </w:rPr>
        <w:t>Ono</w:t>
      </w:r>
      <w:proofErr w:type="gram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Hase</w:t>
      </w:r>
      <w:proofErr w:type="spellEnd"/>
      <w:r w:rsidRPr="00276554">
        <w:rPr>
          <w:rFonts w:ascii="Book Antiqua" w:eastAsia="宋体" w:hAnsi="Book Antiqua" w:cs="宋体"/>
          <w:color w:val="000000"/>
          <w:kern w:val="0"/>
          <w:sz w:val="21"/>
          <w:szCs w:val="21"/>
        </w:rPr>
        <w:t xml:space="preserve"> K. Successful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resection using laparoscopic and endoscopic cooperative surgery.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36</w:t>
      </w:r>
      <w:r w:rsidRPr="00276554">
        <w:rPr>
          <w:rFonts w:ascii="Book Antiqua" w:eastAsia="宋体" w:hAnsi="Book Antiqua" w:cs="宋体"/>
          <w:color w:val="000000"/>
          <w:kern w:val="0"/>
          <w:sz w:val="21"/>
          <w:szCs w:val="21"/>
        </w:rPr>
        <w:t>: 327-330 [PMID: 22187132 DOI: 10.1007/s00268-011-1387-x]</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87 </w:t>
      </w:r>
      <w:r w:rsidRPr="00276554">
        <w:rPr>
          <w:rFonts w:ascii="Book Antiqua" w:eastAsia="宋体" w:hAnsi="Book Antiqua" w:cs="宋体"/>
          <w:b/>
          <w:bCs/>
          <w:color w:val="000000"/>
          <w:kern w:val="0"/>
          <w:sz w:val="21"/>
          <w:szCs w:val="21"/>
        </w:rPr>
        <w:t>Kang WM</w:t>
      </w:r>
      <w:r w:rsidRPr="00276554">
        <w:rPr>
          <w:rFonts w:ascii="Book Antiqua" w:eastAsia="宋体" w:hAnsi="Book Antiqua" w:cs="宋体"/>
          <w:color w:val="000000"/>
          <w:kern w:val="0"/>
          <w:sz w:val="21"/>
          <w:szCs w:val="21"/>
        </w:rPr>
        <w:t xml:space="preserve">, Yu JC, Ma ZQ, Zhao ZR, </w:t>
      </w:r>
      <w:proofErr w:type="spellStart"/>
      <w:r w:rsidRPr="00276554">
        <w:rPr>
          <w:rFonts w:ascii="Book Antiqua" w:eastAsia="宋体" w:hAnsi="Book Antiqua" w:cs="宋体"/>
          <w:color w:val="000000"/>
          <w:kern w:val="0"/>
          <w:sz w:val="21"/>
          <w:szCs w:val="21"/>
        </w:rPr>
        <w:t>Meng</w:t>
      </w:r>
      <w:proofErr w:type="spellEnd"/>
      <w:r w:rsidRPr="00276554">
        <w:rPr>
          <w:rFonts w:ascii="Book Antiqua" w:eastAsia="宋体" w:hAnsi="Book Antiqua" w:cs="宋体"/>
          <w:color w:val="000000"/>
          <w:kern w:val="0"/>
          <w:sz w:val="21"/>
          <w:szCs w:val="21"/>
        </w:rPr>
        <w:t xml:space="preserve"> QB, Ye X. Laparoscopic-endoscopic cooperative surgery for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w:t>
      </w:r>
      <w:r w:rsidRPr="00276554">
        <w:rPr>
          <w:rFonts w:ascii="Book Antiqua" w:eastAsia="宋体" w:hAnsi="Book Antiqua" w:cs="宋体"/>
          <w:i/>
          <w:iCs/>
          <w:color w:val="000000"/>
          <w:kern w:val="0"/>
          <w:sz w:val="21"/>
          <w:szCs w:val="21"/>
        </w:rPr>
        <w:t xml:space="preserve">World J </w:t>
      </w:r>
      <w:proofErr w:type="spellStart"/>
      <w:r w:rsidRPr="00276554">
        <w:rPr>
          <w:rFonts w:ascii="Book Antiqua" w:eastAsia="宋体" w:hAnsi="Book Antiqua" w:cs="宋体"/>
          <w:i/>
          <w:iCs/>
          <w:color w:val="000000"/>
          <w:kern w:val="0"/>
          <w:sz w:val="21"/>
          <w:szCs w:val="21"/>
        </w:rPr>
        <w:t>Gastroenterol</w:t>
      </w:r>
      <w:proofErr w:type="spellEnd"/>
      <w:r w:rsidRPr="00276554">
        <w:rPr>
          <w:rFonts w:ascii="Book Antiqua" w:eastAsia="宋体" w:hAnsi="Book Antiqua" w:cs="宋体"/>
          <w:color w:val="000000"/>
          <w:kern w:val="0"/>
          <w:sz w:val="21"/>
          <w:szCs w:val="21"/>
        </w:rPr>
        <w:t> 2013; </w:t>
      </w:r>
      <w:r w:rsidRPr="00276554">
        <w:rPr>
          <w:rFonts w:ascii="Book Antiqua" w:eastAsia="宋体" w:hAnsi="Book Antiqua" w:cs="宋体"/>
          <w:b/>
          <w:bCs/>
          <w:color w:val="000000"/>
          <w:kern w:val="0"/>
          <w:sz w:val="21"/>
          <w:szCs w:val="21"/>
        </w:rPr>
        <w:t>19</w:t>
      </w:r>
      <w:r w:rsidRPr="00276554">
        <w:rPr>
          <w:rFonts w:ascii="Book Antiqua" w:eastAsia="宋体" w:hAnsi="Book Antiqua" w:cs="宋体"/>
          <w:color w:val="000000"/>
          <w:kern w:val="0"/>
          <w:sz w:val="21"/>
          <w:szCs w:val="21"/>
        </w:rPr>
        <w:t>: 5720-5726 [PMID: 24039367 DOI: 10.3748/wjg.v19.i34.5720]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lastRenderedPageBreak/>
        <w:t>88 </w:t>
      </w:r>
      <w:proofErr w:type="spellStart"/>
      <w:r w:rsidRPr="00276554">
        <w:rPr>
          <w:rFonts w:ascii="Book Antiqua" w:eastAsia="宋体" w:hAnsi="Book Antiqua" w:cs="宋体"/>
          <w:b/>
          <w:bCs/>
          <w:color w:val="000000"/>
          <w:kern w:val="0"/>
          <w:sz w:val="21"/>
          <w:szCs w:val="21"/>
        </w:rPr>
        <w:t>Hiki</w:t>
      </w:r>
      <w:proofErr w:type="spellEnd"/>
      <w:r w:rsidRPr="00276554">
        <w:rPr>
          <w:rFonts w:ascii="Book Antiqua" w:eastAsia="宋体" w:hAnsi="Book Antiqua" w:cs="宋体"/>
          <w:b/>
          <w:bCs/>
          <w:color w:val="000000"/>
          <w:kern w:val="0"/>
          <w:sz w:val="21"/>
          <w:szCs w:val="21"/>
        </w:rPr>
        <w:t xml:space="preserve"> N</w:t>
      </w:r>
      <w:r w:rsidRPr="00276554">
        <w:rPr>
          <w:rFonts w:ascii="Book Antiqua" w:eastAsia="宋体" w:hAnsi="Book Antiqua" w:cs="宋体"/>
          <w:color w:val="000000"/>
          <w:kern w:val="0"/>
          <w:sz w:val="21"/>
          <w:szCs w:val="21"/>
        </w:rPr>
        <w:t xml:space="preserve">, Yamamoto Y, </w:t>
      </w:r>
      <w:proofErr w:type="spellStart"/>
      <w:r w:rsidRPr="00276554">
        <w:rPr>
          <w:rFonts w:ascii="Book Antiqua" w:eastAsia="宋体" w:hAnsi="Book Antiqua" w:cs="宋体"/>
          <w:color w:val="000000"/>
          <w:kern w:val="0"/>
          <w:sz w:val="21"/>
          <w:szCs w:val="21"/>
        </w:rPr>
        <w:t>Fukunaga</w:t>
      </w:r>
      <w:proofErr w:type="spellEnd"/>
      <w:r w:rsidRPr="00276554">
        <w:rPr>
          <w:rFonts w:ascii="Book Antiqua" w:eastAsia="宋体" w:hAnsi="Book Antiqua" w:cs="宋体"/>
          <w:color w:val="000000"/>
          <w:kern w:val="0"/>
          <w:sz w:val="21"/>
          <w:szCs w:val="21"/>
        </w:rPr>
        <w:t xml:space="preserve"> T, Yamaguchi T, </w:t>
      </w:r>
      <w:proofErr w:type="spellStart"/>
      <w:r w:rsidRPr="00276554">
        <w:rPr>
          <w:rFonts w:ascii="Book Antiqua" w:eastAsia="宋体" w:hAnsi="Book Antiqua" w:cs="宋体"/>
          <w:color w:val="000000"/>
          <w:kern w:val="0"/>
          <w:sz w:val="21"/>
          <w:szCs w:val="21"/>
        </w:rPr>
        <w:t>Nunobe</w:t>
      </w:r>
      <w:proofErr w:type="spellEnd"/>
      <w:r w:rsidRPr="00276554">
        <w:rPr>
          <w:rFonts w:ascii="Book Antiqua" w:eastAsia="宋体" w:hAnsi="Book Antiqua" w:cs="宋体"/>
          <w:color w:val="000000"/>
          <w:kern w:val="0"/>
          <w:sz w:val="21"/>
          <w:szCs w:val="21"/>
        </w:rPr>
        <w:t xml:space="preserve"> S, Tokunaga M, Miki A, </w:t>
      </w:r>
      <w:proofErr w:type="spellStart"/>
      <w:r w:rsidRPr="00276554">
        <w:rPr>
          <w:rFonts w:ascii="Book Antiqua" w:eastAsia="宋体" w:hAnsi="Book Antiqua" w:cs="宋体"/>
          <w:color w:val="000000"/>
          <w:kern w:val="0"/>
          <w:sz w:val="21"/>
          <w:szCs w:val="21"/>
        </w:rPr>
        <w:t>Ohyama</w:t>
      </w:r>
      <w:proofErr w:type="spell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Seto</w:t>
      </w:r>
      <w:proofErr w:type="spellEnd"/>
      <w:r w:rsidRPr="00276554">
        <w:rPr>
          <w:rFonts w:ascii="Book Antiqua" w:eastAsia="宋体" w:hAnsi="Book Antiqua" w:cs="宋体"/>
          <w:color w:val="000000"/>
          <w:kern w:val="0"/>
          <w:sz w:val="21"/>
          <w:szCs w:val="21"/>
        </w:rPr>
        <w:t xml:space="preserve"> Y. Laparoscopic and endoscopic cooperative surgery for gastrointestinal stromal tumor dissection.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2008; </w:t>
      </w:r>
      <w:r w:rsidRPr="00276554">
        <w:rPr>
          <w:rFonts w:ascii="Book Antiqua" w:eastAsia="宋体" w:hAnsi="Book Antiqua" w:cs="宋体"/>
          <w:b/>
          <w:bCs/>
          <w:color w:val="000000"/>
          <w:kern w:val="0"/>
          <w:sz w:val="21"/>
          <w:szCs w:val="21"/>
        </w:rPr>
        <w:t>22</w:t>
      </w:r>
      <w:r w:rsidRPr="00276554">
        <w:rPr>
          <w:rFonts w:ascii="Book Antiqua" w:eastAsia="宋体" w:hAnsi="Book Antiqua" w:cs="宋体"/>
          <w:color w:val="000000"/>
          <w:kern w:val="0"/>
          <w:sz w:val="21"/>
          <w:szCs w:val="21"/>
        </w:rPr>
        <w:t>: 1729-1735 [PMID: 18074180 DOI: 10.1007/s00464-007-9696-8]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89 </w:t>
      </w:r>
      <w:proofErr w:type="spellStart"/>
      <w:r w:rsidRPr="00276554">
        <w:rPr>
          <w:rFonts w:ascii="Book Antiqua" w:eastAsia="宋体" w:hAnsi="Book Antiqua" w:cs="宋体"/>
          <w:b/>
          <w:bCs/>
          <w:color w:val="000000"/>
          <w:kern w:val="0"/>
          <w:sz w:val="21"/>
          <w:szCs w:val="21"/>
        </w:rPr>
        <w:t>Hiki</w:t>
      </w:r>
      <w:proofErr w:type="spellEnd"/>
      <w:r w:rsidRPr="00276554">
        <w:rPr>
          <w:rFonts w:ascii="Book Antiqua" w:eastAsia="宋体" w:hAnsi="Book Antiqua" w:cs="宋体"/>
          <w:b/>
          <w:bCs/>
          <w:color w:val="000000"/>
          <w:kern w:val="0"/>
          <w:sz w:val="21"/>
          <w:szCs w:val="21"/>
        </w:rPr>
        <w:t xml:space="preserve"> N</w:t>
      </w:r>
      <w:r w:rsidRPr="00276554">
        <w:rPr>
          <w:rFonts w:ascii="Book Antiqua" w:eastAsia="宋体" w:hAnsi="Book Antiqua" w:cs="宋体"/>
          <w:color w:val="000000"/>
          <w:kern w:val="0"/>
          <w:sz w:val="21"/>
          <w:szCs w:val="21"/>
        </w:rPr>
        <w:t xml:space="preserve">. [Feasible technique for laparoscopic wedge resection for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tumor-laparoscopy endoscopy cooperative surgery (LECS)].</w:t>
      </w:r>
      <w:proofErr w:type="gramEnd"/>
      <w:r w:rsidRPr="00276554">
        <w:rPr>
          <w:rFonts w:ascii="Book Antiqua" w:eastAsia="宋体" w:hAnsi="Book Antiqua" w:cs="宋体"/>
          <w:color w:val="000000"/>
          <w:kern w:val="0"/>
          <w:sz w:val="21"/>
          <w:szCs w:val="21"/>
        </w:rPr>
        <w:t> </w:t>
      </w:r>
      <w:proofErr w:type="spellStart"/>
      <w:r w:rsidRPr="00276554">
        <w:rPr>
          <w:rFonts w:ascii="Book Antiqua" w:eastAsia="宋体" w:hAnsi="Book Antiqua" w:cs="宋体"/>
          <w:i/>
          <w:iCs/>
          <w:color w:val="000000"/>
          <w:kern w:val="0"/>
          <w:sz w:val="21"/>
          <w:szCs w:val="21"/>
        </w:rPr>
        <w:t>Gan</w:t>
      </w:r>
      <w:proofErr w:type="spellEnd"/>
      <w:r w:rsidRPr="00276554">
        <w:rPr>
          <w:rFonts w:ascii="Book Antiqua" w:eastAsia="宋体" w:hAnsi="Book Antiqua" w:cs="宋体"/>
          <w:i/>
          <w:iCs/>
          <w:color w:val="000000"/>
          <w:kern w:val="0"/>
          <w:sz w:val="21"/>
          <w:szCs w:val="21"/>
        </w:rPr>
        <w:t xml:space="preserve"> </w:t>
      </w:r>
      <w:proofErr w:type="gramStart"/>
      <w:r w:rsidRPr="00276554">
        <w:rPr>
          <w:rFonts w:ascii="Book Antiqua" w:eastAsia="宋体" w:hAnsi="Book Antiqua" w:cs="宋体"/>
          <w:i/>
          <w:iCs/>
          <w:color w:val="000000"/>
          <w:kern w:val="0"/>
          <w:sz w:val="21"/>
          <w:szCs w:val="21"/>
        </w:rPr>
        <w:t>To</w:t>
      </w:r>
      <w:proofErr w:type="gramEnd"/>
      <w:r w:rsidRPr="00276554">
        <w:rPr>
          <w:rFonts w:ascii="Book Antiqua" w:eastAsia="宋体" w:hAnsi="Book Antiqua" w:cs="宋体"/>
          <w:i/>
          <w:iCs/>
          <w:color w:val="000000"/>
          <w:kern w:val="0"/>
          <w:sz w:val="21"/>
          <w:szCs w:val="21"/>
        </w:rPr>
        <w:t xml:space="preserve"> Kagaku </w:t>
      </w:r>
      <w:proofErr w:type="spellStart"/>
      <w:r w:rsidRPr="00276554">
        <w:rPr>
          <w:rFonts w:ascii="Book Antiqua" w:eastAsia="宋体" w:hAnsi="Book Antiqua" w:cs="宋体"/>
          <w:i/>
          <w:iCs/>
          <w:color w:val="000000"/>
          <w:kern w:val="0"/>
          <w:sz w:val="21"/>
          <w:szCs w:val="21"/>
        </w:rPr>
        <w:t>Ryoho</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38</w:t>
      </w:r>
      <w:r w:rsidRPr="00276554">
        <w:rPr>
          <w:rFonts w:ascii="Book Antiqua" w:eastAsia="宋体" w:hAnsi="Book Antiqua" w:cs="宋体"/>
          <w:color w:val="000000"/>
          <w:kern w:val="0"/>
          <w:sz w:val="21"/>
          <w:szCs w:val="21"/>
        </w:rPr>
        <w:t>: 728-732 [PMID: 21566431]</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proofErr w:type="gramStart"/>
      <w:r w:rsidRPr="00276554">
        <w:rPr>
          <w:rFonts w:ascii="Book Antiqua" w:eastAsia="宋体" w:hAnsi="Book Antiqua" w:cs="宋体"/>
          <w:color w:val="000000"/>
          <w:kern w:val="0"/>
          <w:sz w:val="21"/>
          <w:szCs w:val="21"/>
        </w:rPr>
        <w:t>90 </w:t>
      </w:r>
      <w:r w:rsidRPr="00276554">
        <w:rPr>
          <w:rFonts w:ascii="Book Antiqua" w:eastAsia="宋体" w:hAnsi="Book Antiqua" w:cs="宋体"/>
          <w:b/>
          <w:bCs/>
          <w:color w:val="000000"/>
          <w:kern w:val="0"/>
          <w:sz w:val="21"/>
          <w:szCs w:val="21"/>
        </w:rPr>
        <w:t>Shim JH</w:t>
      </w:r>
      <w:r w:rsidRPr="00276554">
        <w:rPr>
          <w:rFonts w:ascii="Book Antiqua" w:eastAsia="宋体" w:hAnsi="Book Antiqua" w:cs="宋体"/>
          <w:color w:val="000000"/>
          <w:kern w:val="0"/>
          <w:sz w:val="21"/>
          <w:szCs w:val="21"/>
        </w:rPr>
        <w:t>, Lee HH</w:t>
      </w:r>
      <w:proofErr w:type="gramEnd"/>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Yoo</w:t>
      </w:r>
      <w:proofErr w:type="spellEnd"/>
      <w:r w:rsidRPr="00276554">
        <w:rPr>
          <w:rFonts w:ascii="Book Antiqua" w:eastAsia="宋体" w:hAnsi="Book Antiqua" w:cs="宋体"/>
          <w:color w:val="000000"/>
          <w:kern w:val="0"/>
          <w:sz w:val="21"/>
          <w:szCs w:val="21"/>
        </w:rPr>
        <w:t xml:space="preserve"> HM, </w:t>
      </w:r>
      <w:proofErr w:type="spellStart"/>
      <w:r w:rsidRPr="00276554">
        <w:rPr>
          <w:rFonts w:ascii="Book Antiqua" w:eastAsia="宋体" w:hAnsi="Book Antiqua" w:cs="宋体"/>
          <w:color w:val="000000"/>
          <w:kern w:val="0"/>
          <w:sz w:val="21"/>
          <w:szCs w:val="21"/>
        </w:rPr>
        <w:t>Jeon</w:t>
      </w:r>
      <w:proofErr w:type="spellEnd"/>
      <w:r w:rsidRPr="00276554">
        <w:rPr>
          <w:rFonts w:ascii="Book Antiqua" w:eastAsia="宋体" w:hAnsi="Book Antiqua" w:cs="宋体"/>
          <w:color w:val="000000"/>
          <w:kern w:val="0"/>
          <w:sz w:val="21"/>
          <w:szCs w:val="21"/>
        </w:rPr>
        <w:t xml:space="preserve"> HM, Park CH, Kim JG, Song KY. </w:t>
      </w:r>
      <w:proofErr w:type="spellStart"/>
      <w:r w:rsidRPr="00276554">
        <w:rPr>
          <w:rFonts w:ascii="Book Antiqua" w:eastAsia="宋体" w:hAnsi="Book Antiqua" w:cs="宋体"/>
          <w:color w:val="000000"/>
          <w:kern w:val="0"/>
          <w:sz w:val="21"/>
          <w:szCs w:val="21"/>
        </w:rPr>
        <w:t>Intragastric</w:t>
      </w:r>
      <w:proofErr w:type="spellEnd"/>
      <w:r w:rsidRPr="00276554">
        <w:rPr>
          <w:rFonts w:ascii="Book Antiqua" w:eastAsia="宋体" w:hAnsi="Book Antiqua" w:cs="宋体"/>
          <w:color w:val="000000"/>
          <w:kern w:val="0"/>
          <w:sz w:val="21"/>
          <w:szCs w:val="21"/>
        </w:rPr>
        <w:t xml:space="preserve"> approach for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tumors located near the Z-line: a hybrid laparoscopic and endoscopic technique.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Oncol</w:t>
      </w:r>
      <w:proofErr w:type="spellEnd"/>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104</w:t>
      </w:r>
      <w:r w:rsidRPr="00276554">
        <w:rPr>
          <w:rFonts w:ascii="Book Antiqua" w:eastAsia="宋体" w:hAnsi="Book Antiqua" w:cs="宋体"/>
          <w:color w:val="000000"/>
          <w:kern w:val="0"/>
          <w:sz w:val="21"/>
          <w:szCs w:val="21"/>
        </w:rPr>
        <w:t>: 312-315 [PMID: 21465489 DOI: 10.1002/jso.21934]</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91 </w:t>
      </w:r>
      <w:r w:rsidRPr="00276554">
        <w:rPr>
          <w:rFonts w:ascii="Book Antiqua" w:eastAsia="宋体" w:hAnsi="Book Antiqua" w:cs="宋体"/>
          <w:b/>
          <w:bCs/>
          <w:color w:val="000000"/>
          <w:kern w:val="0"/>
          <w:sz w:val="21"/>
          <w:szCs w:val="21"/>
        </w:rPr>
        <w:t>Rosen MJ</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Heniford</w:t>
      </w:r>
      <w:proofErr w:type="spellEnd"/>
      <w:r w:rsidRPr="00276554">
        <w:rPr>
          <w:rFonts w:ascii="Book Antiqua" w:eastAsia="宋体" w:hAnsi="Book Antiqua" w:cs="宋体"/>
          <w:color w:val="000000"/>
          <w:kern w:val="0"/>
          <w:sz w:val="21"/>
          <w:szCs w:val="21"/>
        </w:rPr>
        <w:t xml:space="preserve"> BT. </w:t>
      </w:r>
      <w:proofErr w:type="spellStart"/>
      <w:r w:rsidRPr="00276554">
        <w:rPr>
          <w:rFonts w:ascii="Book Antiqua" w:eastAsia="宋体" w:hAnsi="Book Antiqua" w:cs="宋体"/>
          <w:color w:val="000000"/>
          <w:kern w:val="0"/>
          <w:sz w:val="21"/>
          <w:szCs w:val="21"/>
        </w:rPr>
        <w:t>Endoluminal</w:t>
      </w:r>
      <w:proofErr w:type="spellEnd"/>
      <w:r w:rsidRPr="00276554">
        <w:rPr>
          <w:rFonts w:ascii="Book Antiqua" w:eastAsia="宋体" w:hAnsi="Book Antiqua" w:cs="宋体"/>
          <w:color w:val="000000"/>
          <w:kern w:val="0"/>
          <w:sz w:val="21"/>
          <w:szCs w:val="21"/>
        </w:rPr>
        <w:t xml:space="preserve"> gastric surgery: the modern era of minimally invasive surgery.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Clin</w:t>
      </w:r>
      <w:proofErr w:type="spellEnd"/>
      <w:r w:rsidRPr="00276554">
        <w:rPr>
          <w:rFonts w:ascii="Book Antiqua" w:eastAsia="宋体" w:hAnsi="Book Antiqua" w:cs="宋体"/>
          <w:i/>
          <w:iCs/>
          <w:color w:val="000000"/>
          <w:kern w:val="0"/>
          <w:sz w:val="21"/>
          <w:szCs w:val="21"/>
        </w:rPr>
        <w:t xml:space="preserve"> North Am</w:t>
      </w:r>
      <w:r w:rsidRPr="00276554">
        <w:rPr>
          <w:rFonts w:ascii="Book Antiqua" w:eastAsia="宋体" w:hAnsi="Book Antiqua" w:cs="宋体"/>
          <w:color w:val="000000"/>
          <w:kern w:val="0"/>
          <w:sz w:val="21"/>
          <w:szCs w:val="21"/>
        </w:rPr>
        <w:t> 2005; </w:t>
      </w:r>
      <w:r w:rsidRPr="00276554">
        <w:rPr>
          <w:rFonts w:ascii="Book Antiqua" w:eastAsia="宋体" w:hAnsi="Book Antiqua" w:cs="宋体"/>
          <w:b/>
          <w:bCs/>
          <w:color w:val="000000"/>
          <w:kern w:val="0"/>
          <w:sz w:val="21"/>
          <w:szCs w:val="21"/>
        </w:rPr>
        <w:t>85</w:t>
      </w:r>
      <w:r w:rsidRPr="00276554">
        <w:rPr>
          <w:rFonts w:ascii="Book Antiqua" w:eastAsia="宋体" w:hAnsi="Book Antiqua" w:cs="宋体"/>
          <w:color w:val="000000"/>
          <w:kern w:val="0"/>
          <w:sz w:val="21"/>
          <w:szCs w:val="21"/>
        </w:rPr>
        <w:t>: 989-1007, vii [PMID: 16139032 DOI: 10.1016/j.suc.2005.05.010]</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92 </w:t>
      </w:r>
      <w:r w:rsidRPr="00276554">
        <w:rPr>
          <w:rFonts w:ascii="Book Antiqua" w:eastAsia="宋体" w:hAnsi="Book Antiqua" w:cs="宋体"/>
          <w:b/>
          <w:bCs/>
          <w:color w:val="000000"/>
          <w:kern w:val="0"/>
          <w:sz w:val="21"/>
          <w:szCs w:val="21"/>
        </w:rPr>
        <w:t>Abe N</w:t>
      </w:r>
      <w:r w:rsidRPr="00276554">
        <w:rPr>
          <w:rFonts w:ascii="Book Antiqua" w:eastAsia="宋体" w:hAnsi="Book Antiqua" w:cs="宋体"/>
          <w:color w:val="000000"/>
          <w:kern w:val="0"/>
          <w:sz w:val="21"/>
          <w:szCs w:val="21"/>
        </w:rPr>
        <w:t xml:space="preserve">, Takeuchi H, </w:t>
      </w:r>
      <w:proofErr w:type="spellStart"/>
      <w:r w:rsidRPr="00276554">
        <w:rPr>
          <w:rFonts w:ascii="Book Antiqua" w:eastAsia="宋体" w:hAnsi="Book Antiqua" w:cs="宋体"/>
          <w:color w:val="000000"/>
          <w:kern w:val="0"/>
          <w:sz w:val="21"/>
          <w:szCs w:val="21"/>
        </w:rPr>
        <w:t>Yanagida</w:t>
      </w:r>
      <w:proofErr w:type="spellEnd"/>
      <w:r w:rsidRPr="00276554">
        <w:rPr>
          <w:rFonts w:ascii="Book Antiqua" w:eastAsia="宋体" w:hAnsi="Book Antiqua" w:cs="宋体"/>
          <w:color w:val="000000"/>
          <w:kern w:val="0"/>
          <w:sz w:val="21"/>
          <w:szCs w:val="21"/>
        </w:rPr>
        <w:t xml:space="preserve"> O, Masaki T, Mori T, Sugiyama M, </w:t>
      </w:r>
      <w:proofErr w:type="spellStart"/>
      <w:r w:rsidRPr="00276554">
        <w:rPr>
          <w:rFonts w:ascii="Book Antiqua" w:eastAsia="宋体" w:hAnsi="Book Antiqua" w:cs="宋体"/>
          <w:color w:val="000000"/>
          <w:kern w:val="0"/>
          <w:sz w:val="21"/>
          <w:szCs w:val="21"/>
        </w:rPr>
        <w:t>Atomi</w:t>
      </w:r>
      <w:proofErr w:type="spellEnd"/>
      <w:r w:rsidRPr="00276554">
        <w:rPr>
          <w:rFonts w:ascii="Book Antiqua" w:eastAsia="宋体" w:hAnsi="Book Antiqua" w:cs="宋体"/>
          <w:color w:val="000000"/>
          <w:kern w:val="0"/>
          <w:sz w:val="21"/>
          <w:szCs w:val="21"/>
        </w:rPr>
        <w:t xml:space="preserve"> Y. Endoscopic full-thickness resection with laparoscopic assistance as hybrid NOTES for gastric </w:t>
      </w:r>
      <w:proofErr w:type="spellStart"/>
      <w:r w:rsidRPr="00276554">
        <w:rPr>
          <w:rFonts w:ascii="Book Antiqua" w:eastAsia="宋体" w:hAnsi="Book Antiqua" w:cs="宋体"/>
          <w:color w:val="000000"/>
          <w:kern w:val="0"/>
          <w:sz w:val="21"/>
          <w:szCs w:val="21"/>
        </w:rPr>
        <w:t>submucosal</w:t>
      </w:r>
      <w:proofErr w:type="spellEnd"/>
      <w:r w:rsidRPr="00276554">
        <w:rPr>
          <w:rFonts w:ascii="Book Antiqua" w:eastAsia="宋体" w:hAnsi="Book Antiqua" w:cs="宋体"/>
          <w:color w:val="000000"/>
          <w:kern w:val="0"/>
          <w:sz w:val="21"/>
          <w:szCs w:val="21"/>
        </w:rPr>
        <w:t xml:space="preserve"> tumor.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color w:val="000000"/>
          <w:kern w:val="0"/>
          <w:sz w:val="21"/>
          <w:szCs w:val="21"/>
        </w:rPr>
        <w:t> 2009; </w:t>
      </w:r>
      <w:r w:rsidRPr="00276554">
        <w:rPr>
          <w:rFonts w:ascii="Book Antiqua" w:eastAsia="宋体" w:hAnsi="Book Antiqua" w:cs="宋体"/>
          <w:b/>
          <w:bCs/>
          <w:color w:val="000000"/>
          <w:kern w:val="0"/>
          <w:sz w:val="21"/>
          <w:szCs w:val="21"/>
        </w:rPr>
        <w:t>23</w:t>
      </w:r>
      <w:r w:rsidRPr="00276554">
        <w:rPr>
          <w:rFonts w:ascii="Book Antiqua" w:eastAsia="宋体" w:hAnsi="Book Antiqua" w:cs="宋体"/>
          <w:color w:val="000000"/>
          <w:kern w:val="0"/>
          <w:sz w:val="21"/>
          <w:szCs w:val="21"/>
        </w:rPr>
        <w:t>: 1908-1913 [PMID: 19184206 DOI: 10.1007/s00464-008-0317-y]</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93 </w:t>
      </w:r>
      <w:proofErr w:type="spellStart"/>
      <w:r w:rsidRPr="00276554">
        <w:rPr>
          <w:rFonts w:ascii="Book Antiqua" w:eastAsia="宋体" w:hAnsi="Book Antiqua" w:cs="宋体"/>
          <w:b/>
          <w:bCs/>
          <w:color w:val="000000"/>
          <w:kern w:val="0"/>
          <w:sz w:val="21"/>
          <w:szCs w:val="21"/>
        </w:rPr>
        <w:t>Goto</w:t>
      </w:r>
      <w:proofErr w:type="spellEnd"/>
      <w:r w:rsidRPr="00276554">
        <w:rPr>
          <w:rFonts w:ascii="Book Antiqua" w:eastAsia="宋体" w:hAnsi="Book Antiqua" w:cs="宋体"/>
          <w:b/>
          <w:bCs/>
          <w:color w:val="000000"/>
          <w:kern w:val="0"/>
          <w:sz w:val="21"/>
          <w:szCs w:val="21"/>
        </w:rPr>
        <w:t xml:space="preserve"> O</w:t>
      </w:r>
      <w:r w:rsidRPr="00276554">
        <w:rPr>
          <w:rFonts w:ascii="Book Antiqua" w:eastAsia="宋体" w:hAnsi="Book Antiqua" w:cs="宋体"/>
          <w:color w:val="000000"/>
          <w:kern w:val="0"/>
          <w:sz w:val="21"/>
          <w:szCs w:val="21"/>
        </w:rPr>
        <w:t xml:space="preserve">, Mitsui T, </w:t>
      </w:r>
      <w:proofErr w:type="spellStart"/>
      <w:r w:rsidRPr="00276554">
        <w:rPr>
          <w:rFonts w:ascii="Book Antiqua" w:eastAsia="宋体" w:hAnsi="Book Antiqua" w:cs="宋体"/>
          <w:color w:val="000000"/>
          <w:kern w:val="0"/>
          <w:sz w:val="21"/>
          <w:szCs w:val="21"/>
        </w:rPr>
        <w:t>Fujishiro</w:t>
      </w:r>
      <w:proofErr w:type="spellEnd"/>
      <w:r w:rsidRPr="00276554">
        <w:rPr>
          <w:rFonts w:ascii="Book Antiqua" w:eastAsia="宋体" w:hAnsi="Book Antiqua" w:cs="宋体"/>
          <w:color w:val="000000"/>
          <w:kern w:val="0"/>
          <w:sz w:val="21"/>
          <w:szCs w:val="21"/>
        </w:rPr>
        <w:t xml:space="preserve"> M, Wada I, Shimizu N, </w:t>
      </w:r>
      <w:proofErr w:type="spellStart"/>
      <w:r w:rsidRPr="00276554">
        <w:rPr>
          <w:rFonts w:ascii="Book Antiqua" w:eastAsia="宋体" w:hAnsi="Book Antiqua" w:cs="宋体"/>
          <w:color w:val="000000"/>
          <w:kern w:val="0"/>
          <w:sz w:val="21"/>
          <w:szCs w:val="21"/>
        </w:rPr>
        <w:t>Seto</w:t>
      </w:r>
      <w:proofErr w:type="spellEnd"/>
      <w:r w:rsidRPr="00276554">
        <w:rPr>
          <w:rFonts w:ascii="Book Antiqua" w:eastAsia="宋体" w:hAnsi="Book Antiqua" w:cs="宋体"/>
          <w:color w:val="000000"/>
          <w:kern w:val="0"/>
          <w:sz w:val="21"/>
          <w:szCs w:val="21"/>
        </w:rPr>
        <w:t xml:space="preserve"> Y, Koike K. New method of endoscopic full-thickness resection: a pilot study of non-exposed endoscopic wall-inversion surgery in an ex vivo porcine model. </w:t>
      </w:r>
      <w:r w:rsidRPr="00276554">
        <w:rPr>
          <w:rFonts w:ascii="Book Antiqua" w:eastAsia="宋体" w:hAnsi="Book Antiqua" w:cs="宋体"/>
          <w:i/>
          <w:iCs/>
          <w:color w:val="000000"/>
          <w:kern w:val="0"/>
          <w:sz w:val="21"/>
          <w:szCs w:val="21"/>
        </w:rPr>
        <w:t>Gastric Cancer</w:t>
      </w:r>
      <w:r w:rsidRPr="00276554">
        <w:rPr>
          <w:rFonts w:ascii="Book Antiqua" w:eastAsia="宋体" w:hAnsi="Book Antiqua" w:cs="宋体"/>
          <w:color w:val="000000"/>
          <w:kern w:val="0"/>
          <w:sz w:val="21"/>
          <w:szCs w:val="21"/>
        </w:rPr>
        <w:t> 2011; </w:t>
      </w:r>
      <w:r w:rsidRPr="00276554">
        <w:rPr>
          <w:rFonts w:ascii="Book Antiqua" w:eastAsia="宋体" w:hAnsi="Book Antiqua" w:cs="宋体"/>
          <w:b/>
          <w:bCs/>
          <w:color w:val="000000"/>
          <w:kern w:val="0"/>
          <w:sz w:val="21"/>
          <w:szCs w:val="21"/>
        </w:rPr>
        <w:t>14</w:t>
      </w:r>
      <w:r w:rsidRPr="00276554">
        <w:rPr>
          <w:rFonts w:ascii="Book Antiqua" w:eastAsia="宋体" w:hAnsi="Book Antiqua" w:cs="宋体"/>
          <w:color w:val="000000"/>
          <w:kern w:val="0"/>
          <w:sz w:val="21"/>
          <w:szCs w:val="21"/>
        </w:rPr>
        <w:t>: 183-187 [PMID: 21394421 DOI: 10.1007/s10120-011-0014-8]</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 xml:space="preserve">94 </w:t>
      </w:r>
      <w:r w:rsidRPr="00276554">
        <w:rPr>
          <w:rFonts w:ascii="Book Antiqua" w:eastAsia="宋体" w:hAnsi="Book Antiqua" w:cs="宋体"/>
          <w:b/>
          <w:color w:val="000000"/>
          <w:kern w:val="0"/>
          <w:sz w:val="21"/>
          <w:szCs w:val="21"/>
        </w:rPr>
        <w:t>Mitsui T</w:t>
      </w:r>
      <w:r w:rsidRPr="00276554">
        <w:rPr>
          <w:rFonts w:ascii="Book Antiqua" w:eastAsia="宋体" w:hAnsi="Book Antiqua" w:cs="宋体"/>
          <w:color w:val="000000"/>
          <w:kern w:val="0"/>
          <w:sz w:val="21"/>
          <w:szCs w:val="21"/>
        </w:rPr>
        <w:t xml:space="preserve">, </w:t>
      </w:r>
      <w:proofErr w:type="spellStart"/>
      <w:r w:rsidRPr="00276554">
        <w:rPr>
          <w:rFonts w:ascii="Book Antiqua" w:eastAsia="宋体" w:hAnsi="Book Antiqua" w:cs="宋体"/>
          <w:color w:val="000000"/>
          <w:kern w:val="0"/>
          <w:sz w:val="21"/>
          <w:szCs w:val="21"/>
        </w:rPr>
        <w:t>Niimi</w:t>
      </w:r>
      <w:proofErr w:type="spellEnd"/>
      <w:r w:rsidRPr="00276554">
        <w:rPr>
          <w:rFonts w:ascii="Book Antiqua" w:eastAsia="宋体" w:hAnsi="Book Antiqua" w:cs="宋体"/>
          <w:color w:val="000000"/>
          <w:kern w:val="0"/>
          <w:sz w:val="21"/>
          <w:szCs w:val="21"/>
        </w:rPr>
        <w:t xml:space="preserve"> K, Yamashita H, </w:t>
      </w:r>
      <w:proofErr w:type="spellStart"/>
      <w:r w:rsidRPr="00276554">
        <w:rPr>
          <w:rFonts w:ascii="Book Antiqua" w:eastAsia="宋体" w:hAnsi="Book Antiqua" w:cs="宋体"/>
          <w:color w:val="000000"/>
          <w:kern w:val="0"/>
          <w:sz w:val="21"/>
          <w:szCs w:val="21"/>
        </w:rPr>
        <w:t>Goto</w:t>
      </w:r>
      <w:proofErr w:type="spellEnd"/>
      <w:r w:rsidRPr="00276554">
        <w:rPr>
          <w:rFonts w:ascii="Book Antiqua" w:eastAsia="宋体" w:hAnsi="Book Antiqua" w:cs="宋体"/>
          <w:color w:val="000000"/>
          <w:kern w:val="0"/>
          <w:sz w:val="21"/>
          <w:szCs w:val="21"/>
        </w:rPr>
        <w:t xml:space="preserve"> O, </w:t>
      </w:r>
      <w:proofErr w:type="spellStart"/>
      <w:r w:rsidRPr="00276554">
        <w:rPr>
          <w:rFonts w:ascii="Book Antiqua" w:eastAsia="宋体" w:hAnsi="Book Antiqua" w:cs="宋体"/>
          <w:color w:val="000000"/>
          <w:kern w:val="0"/>
          <w:sz w:val="21"/>
          <w:szCs w:val="21"/>
        </w:rPr>
        <w:t>Aikou</w:t>
      </w:r>
      <w:proofErr w:type="spellEnd"/>
      <w:r w:rsidRPr="00276554">
        <w:rPr>
          <w:rFonts w:ascii="Book Antiqua" w:eastAsia="宋体" w:hAnsi="Book Antiqua" w:cs="宋体"/>
          <w:color w:val="000000"/>
          <w:kern w:val="0"/>
          <w:sz w:val="21"/>
          <w:szCs w:val="21"/>
        </w:rPr>
        <w:t xml:space="preserve"> S, </w:t>
      </w:r>
      <w:proofErr w:type="spellStart"/>
      <w:r w:rsidRPr="00276554">
        <w:rPr>
          <w:rFonts w:ascii="Book Antiqua" w:eastAsia="宋体" w:hAnsi="Book Antiqua" w:cs="宋体"/>
          <w:color w:val="000000"/>
          <w:kern w:val="0"/>
          <w:sz w:val="21"/>
          <w:szCs w:val="21"/>
        </w:rPr>
        <w:t>Hatao</w:t>
      </w:r>
      <w:proofErr w:type="spellEnd"/>
      <w:r w:rsidRPr="00276554">
        <w:rPr>
          <w:rFonts w:ascii="Book Antiqua" w:eastAsia="宋体" w:hAnsi="Book Antiqua" w:cs="宋体"/>
          <w:color w:val="000000"/>
          <w:kern w:val="0"/>
          <w:sz w:val="21"/>
          <w:szCs w:val="21"/>
        </w:rPr>
        <w:t xml:space="preserve"> F, Wada I, Shimizu N, </w:t>
      </w:r>
      <w:proofErr w:type="spellStart"/>
      <w:r w:rsidRPr="00276554">
        <w:rPr>
          <w:rFonts w:ascii="Book Antiqua" w:eastAsia="宋体" w:hAnsi="Book Antiqua" w:cs="宋体"/>
          <w:color w:val="000000"/>
          <w:kern w:val="0"/>
          <w:sz w:val="21"/>
          <w:szCs w:val="21"/>
        </w:rPr>
        <w:t>Fujishiro</w:t>
      </w:r>
      <w:proofErr w:type="spellEnd"/>
      <w:r w:rsidRPr="00276554">
        <w:rPr>
          <w:rFonts w:ascii="Book Antiqua" w:eastAsia="宋体" w:hAnsi="Book Antiqua" w:cs="宋体"/>
          <w:color w:val="000000"/>
          <w:kern w:val="0"/>
          <w:sz w:val="21"/>
          <w:szCs w:val="21"/>
        </w:rPr>
        <w:t xml:space="preserve"> M, Koike K, </w:t>
      </w:r>
      <w:proofErr w:type="spellStart"/>
      <w:r w:rsidRPr="00276554">
        <w:rPr>
          <w:rFonts w:ascii="Book Antiqua" w:eastAsia="宋体" w:hAnsi="Book Antiqua" w:cs="宋体"/>
          <w:color w:val="000000"/>
          <w:kern w:val="0"/>
          <w:sz w:val="21"/>
          <w:szCs w:val="21"/>
        </w:rPr>
        <w:t>Seto</w:t>
      </w:r>
      <w:proofErr w:type="spellEnd"/>
      <w:r w:rsidRPr="00276554">
        <w:rPr>
          <w:rFonts w:ascii="Book Antiqua" w:eastAsia="宋体" w:hAnsi="Book Antiqua" w:cs="宋体"/>
          <w:color w:val="000000"/>
          <w:kern w:val="0"/>
          <w:sz w:val="21"/>
          <w:szCs w:val="21"/>
        </w:rPr>
        <w:t xml:space="preserve"> Y. Non-exposed endoscopic wall-inversion surgery as a novel partial </w:t>
      </w:r>
      <w:proofErr w:type="spellStart"/>
      <w:r w:rsidRPr="00276554">
        <w:rPr>
          <w:rFonts w:ascii="Book Antiqua" w:eastAsia="宋体" w:hAnsi="Book Antiqua" w:cs="宋体"/>
          <w:color w:val="000000"/>
          <w:kern w:val="0"/>
          <w:sz w:val="21"/>
          <w:szCs w:val="21"/>
        </w:rPr>
        <w:t>gastrectomy</w:t>
      </w:r>
      <w:proofErr w:type="spellEnd"/>
      <w:r w:rsidRPr="00276554">
        <w:rPr>
          <w:rFonts w:ascii="Book Antiqua" w:eastAsia="宋体" w:hAnsi="Book Antiqua" w:cs="宋体"/>
          <w:color w:val="000000"/>
          <w:kern w:val="0"/>
          <w:sz w:val="21"/>
          <w:szCs w:val="21"/>
        </w:rPr>
        <w:t xml:space="preserve"> technique. </w:t>
      </w:r>
      <w:r w:rsidRPr="00276554">
        <w:rPr>
          <w:rFonts w:ascii="Book Antiqua" w:eastAsia="宋体" w:hAnsi="Book Antiqua" w:cs="宋体"/>
          <w:i/>
          <w:iCs/>
          <w:color w:val="000000"/>
          <w:kern w:val="0"/>
          <w:sz w:val="21"/>
          <w:szCs w:val="21"/>
        </w:rPr>
        <w:t>Gastric Cancer</w:t>
      </w:r>
      <w:r w:rsidRPr="00276554">
        <w:rPr>
          <w:rFonts w:ascii="Book Antiqua" w:eastAsia="宋体" w:hAnsi="Book Antiqua" w:cs="宋体"/>
          <w:color w:val="000000"/>
          <w:kern w:val="0"/>
          <w:sz w:val="21"/>
          <w:szCs w:val="21"/>
        </w:rPr>
        <w:t> 2013; </w:t>
      </w:r>
      <w:proofErr w:type="spellStart"/>
      <w:r w:rsidRPr="00276554">
        <w:rPr>
          <w:rFonts w:ascii="Book Antiqua" w:eastAsia="宋体" w:hAnsi="Book Antiqua" w:cs="宋体"/>
          <w:color w:val="000000"/>
          <w:kern w:val="0"/>
          <w:sz w:val="21"/>
          <w:szCs w:val="21"/>
        </w:rPr>
        <w:t>Epub</w:t>
      </w:r>
      <w:proofErr w:type="spellEnd"/>
      <w:r w:rsidRPr="00276554">
        <w:rPr>
          <w:rFonts w:ascii="Book Antiqua" w:eastAsia="宋体" w:hAnsi="Book Antiqua" w:cs="宋体"/>
          <w:color w:val="000000"/>
          <w:kern w:val="0"/>
          <w:sz w:val="21"/>
          <w:szCs w:val="21"/>
        </w:rPr>
        <w:t xml:space="preserve"> ahead of print [PMID: 23974429 DOI: 10.1007/s10120-013-0291-5]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95 </w:t>
      </w:r>
      <w:proofErr w:type="spellStart"/>
      <w:r w:rsidRPr="00276554">
        <w:rPr>
          <w:rFonts w:ascii="Book Antiqua" w:eastAsia="宋体" w:hAnsi="Book Antiqua" w:cs="宋体"/>
          <w:b/>
          <w:bCs/>
          <w:color w:val="000000"/>
          <w:kern w:val="0"/>
          <w:sz w:val="21"/>
          <w:szCs w:val="21"/>
        </w:rPr>
        <w:t>Buchs</w:t>
      </w:r>
      <w:proofErr w:type="spellEnd"/>
      <w:r w:rsidRPr="00276554">
        <w:rPr>
          <w:rFonts w:ascii="Book Antiqua" w:eastAsia="宋体" w:hAnsi="Book Antiqua" w:cs="宋体"/>
          <w:b/>
          <w:bCs/>
          <w:color w:val="000000"/>
          <w:kern w:val="0"/>
          <w:sz w:val="21"/>
          <w:szCs w:val="21"/>
        </w:rPr>
        <w:t xml:space="preserve"> NC</w:t>
      </w:r>
      <w:r w:rsidRPr="00276554">
        <w:rPr>
          <w:rFonts w:ascii="Book Antiqua" w:eastAsia="宋体" w:hAnsi="Book Antiqua" w:cs="宋体"/>
          <w:color w:val="000000"/>
          <w:kern w:val="0"/>
          <w:sz w:val="21"/>
          <w:szCs w:val="21"/>
        </w:rPr>
        <w:t xml:space="preserve">, Bucher P, </w:t>
      </w:r>
      <w:proofErr w:type="spellStart"/>
      <w:r w:rsidRPr="00276554">
        <w:rPr>
          <w:rFonts w:ascii="Book Antiqua" w:eastAsia="宋体" w:hAnsi="Book Antiqua" w:cs="宋体"/>
          <w:color w:val="000000"/>
          <w:kern w:val="0"/>
          <w:sz w:val="21"/>
          <w:szCs w:val="21"/>
        </w:rPr>
        <w:t>Pugin</w:t>
      </w:r>
      <w:proofErr w:type="spellEnd"/>
      <w:r w:rsidRPr="00276554">
        <w:rPr>
          <w:rFonts w:ascii="Book Antiqua" w:eastAsia="宋体" w:hAnsi="Book Antiqua" w:cs="宋体"/>
          <w:color w:val="000000"/>
          <w:kern w:val="0"/>
          <w:sz w:val="21"/>
          <w:szCs w:val="21"/>
        </w:rPr>
        <w:t xml:space="preserve"> F, Hagen ME, Morel P. Robot-assisted oncologic resection for large gastric gastrointestinal stromal tumor: a preliminary case series. </w:t>
      </w:r>
      <w:r w:rsidRPr="00276554">
        <w:rPr>
          <w:rFonts w:ascii="Book Antiqua" w:eastAsia="宋体" w:hAnsi="Book Antiqua" w:cs="宋体"/>
          <w:i/>
          <w:iCs/>
          <w:color w:val="000000"/>
          <w:kern w:val="0"/>
          <w:sz w:val="21"/>
          <w:szCs w:val="21"/>
        </w:rPr>
        <w:t xml:space="preserve">J </w:t>
      </w:r>
      <w:proofErr w:type="spellStart"/>
      <w:r w:rsidRPr="00276554">
        <w:rPr>
          <w:rFonts w:ascii="Book Antiqua" w:eastAsia="宋体" w:hAnsi="Book Antiqua" w:cs="宋体"/>
          <w:i/>
          <w:iCs/>
          <w:color w:val="000000"/>
          <w:kern w:val="0"/>
          <w:sz w:val="21"/>
          <w:szCs w:val="21"/>
        </w:rPr>
        <w:t>Laparoendosc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Adv</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Tech </w:t>
      </w:r>
      <w:proofErr w:type="gramStart"/>
      <w:r w:rsidRPr="00276554">
        <w:rPr>
          <w:rFonts w:ascii="Book Antiqua" w:eastAsia="宋体" w:hAnsi="Book Antiqua" w:cs="宋体"/>
          <w:i/>
          <w:iCs/>
          <w:color w:val="000000"/>
          <w:kern w:val="0"/>
          <w:sz w:val="21"/>
          <w:szCs w:val="21"/>
        </w:rPr>
        <w:t>A</w:t>
      </w:r>
      <w:proofErr w:type="gramEnd"/>
      <w:r w:rsidRPr="00276554">
        <w:rPr>
          <w:rFonts w:ascii="Book Antiqua" w:eastAsia="宋体" w:hAnsi="Book Antiqua" w:cs="宋体"/>
          <w:color w:val="000000"/>
          <w:kern w:val="0"/>
          <w:sz w:val="21"/>
          <w:szCs w:val="21"/>
        </w:rPr>
        <w:t> 2010; </w:t>
      </w:r>
      <w:r w:rsidRPr="00276554">
        <w:rPr>
          <w:rFonts w:ascii="Book Antiqua" w:eastAsia="宋体" w:hAnsi="Book Antiqua" w:cs="宋体"/>
          <w:b/>
          <w:bCs/>
          <w:color w:val="000000"/>
          <w:kern w:val="0"/>
          <w:sz w:val="21"/>
          <w:szCs w:val="21"/>
        </w:rPr>
        <w:t>20</w:t>
      </w:r>
      <w:r w:rsidRPr="00276554">
        <w:rPr>
          <w:rFonts w:ascii="Book Antiqua" w:eastAsia="宋体" w:hAnsi="Book Antiqua" w:cs="宋体"/>
          <w:color w:val="000000"/>
          <w:kern w:val="0"/>
          <w:sz w:val="21"/>
          <w:szCs w:val="21"/>
        </w:rPr>
        <w:t>: 411-415 [PMID: 20459328 DOI: 10.1089/lap.2009.0385]</w:t>
      </w:r>
    </w:p>
    <w:p w:rsidR="00E060E5" w:rsidRPr="00276554" w:rsidRDefault="00E060E5" w:rsidP="00042F50">
      <w:pPr>
        <w:widowControl/>
        <w:wordWrap/>
        <w:snapToGrid w:val="0"/>
        <w:spacing w:after="0" w:line="360" w:lineRule="auto"/>
        <w:rPr>
          <w:rFonts w:ascii="Book Antiqua" w:eastAsia="宋体" w:hAnsi="Book Antiqua" w:cs="宋体"/>
          <w:color w:val="000000"/>
          <w:kern w:val="0"/>
          <w:sz w:val="21"/>
          <w:szCs w:val="21"/>
        </w:rPr>
      </w:pPr>
      <w:r w:rsidRPr="00276554">
        <w:rPr>
          <w:rFonts w:ascii="Book Antiqua" w:eastAsia="宋体" w:hAnsi="Book Antiqua" w:cs="宋体"/>
          <w:color w:val="000000"/>
          <w:kern w:val="0"/>
          <w:sz w:val="21"/>
          <w:szCs w:val="21"/>
        </w:rPr>
        <w:t>96 </w:t>
      </w:r>
      <w:r w:rsidRPr="00276554">
        <w:rPr>
          <w:rFonts w:ascii="Book Antiqua" w:eastAsia="宋体" w:hAnsi="Book Antiqua" w:cs="宋体"/>
          <w:b/>
          <w:bCs/>
          <w:color w:val="000000"/>
          <w:kern w:val="0"/>
          <w:sz w:val="21"/>
          <w:szCs w:val="21"/>
        </w:rPr>
        <w:t>Moriyama H</w:t>
      </w:r>
      <w:r w:rsidRPr="00276554">
        <w:rPr>
          <w:rFonts w:ascii="Book Antiqua" w:eastAsia="宋体" w:hAnsi="Book Antiqua" w:cs="宋体"/>
          <w:color w:val="000000"/>
          <w:kern w:val="0"/>
          <w:sz w:val="21"/>
          <w:szCs w:val="21"/>
        </w:rPr>
        <w:t>, Ishikawa N, Kawaguchi M, Hirose K, Watanabe G. Robot-assisted laparoscopic resection for gastric gastrointestinal stromal tumor. </w:t>
      </w:r>
      <w:proofErr w:type="spellStart"/>
      <w:r w:rsidRPr="00276554">
        <w:rPr>
          <w:rFonts w:ascii="Book Antiqua" w:eastAsia="宋体" w:hAnsi="Book Antiqua" w:cs="宋体"/>
          <w:i/>
          <w:iCs/>
          <w:color w:val="000000"/>
          <w:kern w:val="0"/>
          <w:sz w:val="21"/>
          <w:szCs w:val="21"/>
        </w:rPr>
        <w:t>Surg</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Laparosc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Endosc</w:t>
      </w:r>
      <w:proofErr w:type="spellEnd"/>
      <w:r w:rsidRPr="00276554">
        <w:rPr>
          <w:rFonts w:ascii="Book Antiqua" w:eastAsia="宋体" w:hAnsi="Book Antiqua" w:cs="宋体"/>
          <w:i/>
          <w:iCs/>
          <w:color w:val="000000"/>
          <w:kern w:val="0"/>
          <w:sz w:val="21"/>
          <w:szCs w:val="21"/>
        </w:rPr>
        <w:t xml:space="preserve"> </w:t>
      </w:r>
      <w:proofErr w:type="spellStart"/>
      <w:r w:rsidRPr="00276554">
        <w:rPr>
          <w:rFonts w:ascii="Book Antiqua" w:eastAsia="宋体" w:hAnsi="Book Antiqua" w:cs="宋体"/>
          <w:i/>
          <w:iCs/>
          <w:color w:val="000000"/>
          <w:kern w:val="0"/>
          <w:sz w:val="21"/>
          <w:szCs w:val="21"/>
        </w:rPr>
        <w:t>Percutan</w:t>
      </w:r>
      <w:proofErr w:type="spellEnd"/>
      <w:r w:rsidRPr="00276554">
        <w:rPr>
          <w:rFonts w:ascii="Book Antiqua" w:eastAsia="宋体" w:hAnsi="Book Antiqua" w:cs="宋体"/>
          <w:i/>
          <w:iCs/>
          <w:color w:val="000000"/>
          <w:kern w:val="0"/>
          <w:sz w:val="21"/>
          <w:szCs w:val="21"/>
        </w:rPr>
        <w:t xml:space="preserve"> Tech</w:t>
      </w:r>
      <w:r w:rsidRPr="00276554">
        <w:rPr>
          <w:rFonts w:ascii="Book Antiqua" w:eastAsia="宋体" w:hAnsi="Book Antiqua" w:cs="宋体"/>
          <w:color w:val="000000"/>
          <w:kern w:val="0"/>
          <w:sz w:val="21"/>
          <w:szCs w:val="21"/>
        </w:rPr>
        <w:t> 2012; </w:t>
      </w:r>
      <w:r w:rsidRPr="00276554">
        <w:rPr>
          <w:rFonts w:ascii="Book Antiqua" w:eastAsia="宋体" w:hAnsi="Book Antiqua" w:cs="宋体"/>
          <w:b/>
          <w:bCs/>
          <w:color w:val="000000"/>
          <w:kern w:val="0"/>
          <w:sz w:val="21"/>
          <w:szCs w:val="21"/>
        </w:rPr>
        <w:t>22</w:t>
      </w:r>
      <w:r w:rsidRPr="00276554">
        <w:rPr>
          <w:rFonts w:ascii="Book Antiqua" w:eastAsia="宋体" w:hAnsi="Book Antiqua" w:cs="宋体"/>
          <w:color w:val="000000"/>
          <w:kern w:val="0"/>
          <w:sz w:val="21"/>
          <w:szCs w:val="21"/>
        </w:rPr>
        <w:t>: e155-e156 [PMID: 22678340 DOI: 10.1097/SLE.0b013e3182491ff6]</w:t>
      </w:r>
    </w:p>
    <w:p w:rsidR="00E060E5" w:rsidRPr="00276554" w:rsidRDefault="00E060E5" w:rsidP="00042F50">
      <w:pPr>
        <w:wordWrap/>
        <w:snapToGrid w:val="0"/>
        <w:spacing w:after="0" w:line="360" w:lineRule="auto"/>
        <w:rPr>
          <w:rFonts w:ascii="Book Antiqua" w:hAnsi="Book Antiqua"/>
          <w:sz w:val="21"/>
          <w:szCs w:val="21"/>
        </w:rPr>
      </w:pPr>
    </w:p>
    <w:p w:rsidR="00E060E5" w:rsidRPr="00276554" w:rsidRDefault="00E060E5" w:rsidP="009B249F">
      <w:pPr>
        <w:wordWrap/>
        <w:snapToGrid w:val="0"/>
        <w:spacing w:after="0" w:line="360" w:lineRule="auto"/>
        <w:ind w:left="315" w:hangingChars="150" w:hanging="315"/>
        <w:jc w:val="right"/>
        <w:rPr>
          <w:rFonts w:ascii="Book Antiqua" w:hAnsi="Book Antiqua"/>
          <w:sz w:val="21"/>
          <w:szCs w:val="21"/>
        </w:rPr>
      </w:pPr>
      <w:r w:rsidRPr="00276554">
        <w:rPr>
          <w:rFonts w:ascii="Book Antiqua" w:hAnsi="Book Antiqua"/>
          <w:b/>
          <w:bCs/>
          <w:sz w:val="21"/>
          <w:szCs w:val="21"/>
        </w:rPr>
        <w:t>P-Reviewer</w:t>
      </w:r>
      <w:r w:rsidRPr="00276554">
        <w:rPr>
          <w:rFonts w:ascii="Book Antiqua" w:eastAsia="宋体" w:hAnsi="Book Antiqua" w:hint="eastAsia"/>
          <w:b/>
          <w:bCs/>
          <w:sz w:val="21"/>
          <w:szCs w:val="21"/>
          <w:lang w:eastAsia="zh-CN"/>
        </w:rPr>
        <w:t>s</w:t>
      </w:r>
      <w:r w:rsidRPr="00276554">
        <w:rPr>
          <w:rFonts w:ascii="Book Antiqua" w:hAnsi="Book Antiqua" w:hint="eastAsia"/>
          <w:b/>
          <w:bCs/>
          <w:sz w:val="21"/>
          <w:szCs w:val="21"/>
        </w:rPr>
        <w:t>:</w:t>
      </w:r>
      <w:r w:rsidRPr="00276554">
        <w:rPr>
          <w:rFonts w:ascii="Book Antiqua" w:hAnsi="Book Antiqua"/>
          <w:b/>
          <w:bCs/>
          <w:sz w:val="21"/>
          <w:szCs w:val="21"/>
        </w:rPr>
        <w:t xml:space="preserve"> </w:t>
      </w:r>
      <w:proofErr w:type="spellStart"/>
      <w:r w:rsidRPr="00276554">
        <w:rPr>
          <w:rFonts w:ascii="Book Antiqua" w:hAnsi="Book Antiqua"/>
          <w:bCs/>
          <w:sz w:val="21"/>
          <w:szCs w:val="21"/>
        </w:rPr>
        <w:t>Ahn</w:t>
      </w:r>
      <w:proofErr w:type="spellEnd"/>
      <w:r w:rsidRPr="00276554">
        <w:rPr>
          <w:rFonts w:ascii="Book Antiqua" w:hAnsi="Book Antiqua"/>
          <w:bCs/>
          <w:sz w:val="21"/>
          <w:szCs w:val="21"/>
        </w:rPr>
        <w:t xml:space="preserve"> JY</w:t>
      </w:r>
      <w:r w:rsidRPr="00276554">
        <w:rPr>
          <w:rFonts w:ascii="Book Antiqua" w:eastAsia="宋体" w:hAnsi="Book Antiqua" w:hint="eastAsia"/>
          <w:bCs/>
          <w:sz w:val="21"/>
          <w:szCs w:val="21"/>
          <w:lang w:eastAsia="zh-CN"/>
        </w:rPr>
        <w:t xml:space="preserve">, </w:t>
      </w:r>
      <w:r w:rsidRPr="00276554">
        <w:rPr>
          <w:rFonts w:ascii="Book Antiqua" w:eastAsia="宋体" w:hAnsi="Book Antiqua"/>
          <w:bCs/>
          <w:sz w:val="21"/>
          <w:szCs w:val="21"/>
          <w:lang w:eastAsia="zh-CN"/>
        </w:rPr>
        <w:t>Jung SW</w:t>
      </w:r>
      <w:r w:rsidRPr="00276554">
        <w:rPr>
          <w:rFonts w:ascii="Book Antiqua" w:eastAsia="宋体" w:hAnsi="Book Antiqua" w:hint="eastAsia"/>
          <w:bCs/>
          <w:sz w:val="21"/>
          <w:szCs w:val="21"/>
          <w:lang w:eastAsia="zh-CN"/>
        </w:rPr>
        <w:t xml:space="preserve">, </w:t>
      </w:r>
      <w:r w:rsidRPr="00276554">
        <w:rPr>
          <w:rFonts w:ascii="Book Antiqua" w:eastAsia="宋体" w:hAnsi="Book Antiqua"/>
          <w:bCs/>
          <w:sz w:val="21"/>
          <w:szCs w:val="21"/>
          <w:lang w:eastAsia="zh-CN"/>
        </w:rPr>
        <w:t>Wang</w:t>
      </w:r>
      <w:r w:rsidRPr="00276554">
        <w:rPr>
          <w:rFonts w:ascii="Book Antiqua" w:eastAsia="宋体" w:hAnsi="Book Antiqua" w:hint="eastAsia"/>
          <w:bCs/>
          <w:sz w:val="21"/>
          <w:szCs w:val="21"/>
          <w:lang w:eastAsia="zh-CN"/>
        </w:rPr>
        <w:t xml:space="preserve"> LS, </w:t>
      </w:r>
      <w:r w:rsidRPr="00276554">
        <w:rPr>
          <w:rFonts w:ascii="Book Antiqua" w:eastAsia="宋体" w:hAnsi="Book Antiqua"/>
          <w:bCs/>
          <w:sz w:val="21"/>
          <w:szCs w:val="21"/>
          <w:lang w:eastAsia="zh-CN"/>
        </w:rPr>
        <w:t>Yan</w:t>
      </w:r>
      <w:r w:rsidRPr="00276554">
        <w:rPr>
          <w:rFonts w:ascii="Book Antiqua" w:eastAsia="宋体" w:hAnsi="Book Antiqua" w:hint="eastAsia"/>
          <w:bCs/>
          <w:sz w:val="21"/>
          <w:szCs w:val="21"/>
          <w:lang w:eastAsia="zh-CN"/>
        </w:rPr>
        <w:t xml:space="preserve"> SL </w:t>
      </w:r>
      <w:r w:rsidRPr="00276554">
        <w:rPr>
          <w:rFonts w:ascii="Book Antiqua" w:hAnsi="Book Antiqua"/>
          <w:b/>
          <w:bCs/>
          <w:sz w:val="21"/>
          <w:szCs w:val="21"/>
        </w:rPr>
        <w:t>S-Editor</w:t>
      </w:r>
      <w:r w:rsidRPr="00276554">
        <w:rPr>
          <w:rFonts w:ascii="Book Antiqua" w:hAnsi="Book Antiqua" w:hint="eastAsia"/>
          <w:b/>
          <w:bCs/>
          <w:sz w:val="21"/>
          <w:szCs w:val="21"/>
        </w:rPr>
        <w:t>:</w:t>
      </w:r>
      <w:r w:rsidRPr="00276554">
        <w:rPr>
          <w:rFonts w:ascii="Book Antiqua" w:hAnsi="Book Antiqua"/>
          <w:sz w:val="21"/>
          <w:szCs w:val="21"/>
        </w:rPr>
        <w:t xml:space="preserve"> </w:t>
      </w:r>
      <w:r w:rsidRPr="00276554">
        <w:rPr>
          <w:rFonts w:ascii="Book Antiqua" w:eastAsia="宋体" w:hAnsi="Book Antiqua" w:hint="eastAsia"/>
          <w:sz w:val="21"/>
          <w:szCs w:val="21"/>
          <w:lang w:eastAsia="zh-CN"/>
        </w:rPr>
        <w:t>Ma YJ</w:t>
      </w:r>
      <w:r w:rsidRPr="00276554">
        <w:rPr>
          <w:rFonts w:ascii="Book Antiqua" w:hAnsi="Book Antiqua"/>
          <w:sz w:val="21"/>
          <w:szCs w:val="21"/>
        </w:rPr>
        <w:t xml:space="preserve"> </w:t>
      </w:r>
      <w:r w:rsidRPr="00276554">
        <w:rPr>
          <w:rFonts w:ascii="Book Antiqua" w:hAnsi="Book Antiqua"/>
          <w:b/>
          <w:bCs/>
          <w:sz w:val="21"/>
          <w:szCs w:val="21"/>
        </w:rPr>
        <w:t>L-Editor</w:t>
      </w:r>
      <w:r w:rsidRPr="00276554">
        <w:rPr>
          <w:rFonts w:ascii="Book Antiqua" w:hAnsi="Book Antiqua" w:hint="eastAsia"/>
          <w:b/>
          <w:bCs/>
          <w:sz w:val="21"/>
          <w:szCs w:val="21"/>
        </w:rPr>
        <w:t>:</w:t>
      </w:r>
      <w:r w:rsidRPr="00276554">
        <w:rPr>
          <w:rFonts w:ascii="Book Antiqua" w:hAnsi="Book Antiqua"/>
          <w:sz w:val="21"/>
          <w:szCs w:val="21"/>
        </w:rPr>
        <w:t xml:space="preserve">  </w:t>
      </w:r>
      <w:r w:rsidRPr="00276554">
        <w:rPr>
          <w:rFonts w:ascii="Book Antiqua" w:hAnsi="Book Antiqua"/>
          <w:b/>
          <w:bCs/>
          <w:sz w:val="21"/>
          <w:szCs w:val="21"/>
        </w:rPr>
        <w:t>E-Editor</w:t>
      </w:r>
      <w:r w:rsidRPr="00276554">
        <w:rPr>
          <w:rFonts w:ascii="Book Antiqua" w:hAnsi="Book Antiqua" w:hint="eastAsia"/>
          <w:b/>
          <w:bCs/>
          <w:sz w:val="21"/>
          <w:szCs w:val="21"/>
        </w:rPr>
        <w:t>:</w:t>
      </w:r>
    </w:p>
    <w:p w:rsidR="0010641C" w:rsidRPr="00276554" w:rsidRDefault="0010641C" w:rsidP="00042F50">
      <w:pPr>
        <w:wordWrap/>
        <w:snapToGrid w:val="0"/>
        <w:spacing w:after="0" w:line="360" w:lineRule="auto"/>
        <w:rPr>
          <w:rFonts w:ascii="Book Antiqua" w:eastAsia="Malgun Gothic" w:hAnsi="Book Antiqua"/>
          <w:b/>
          <w:noProof/>
          <w:sz w:val="24"/>
          <w:szCs w:val="24"/>
        </w:rPr>
      </w:pPr>
    </w:p>
    <w:p w:rsidR="00272B73" w:rsidRPr="00276554" w:rsidRDefault="00403423" w:rsidP="00042F50">
      <w:pPr>
        <w:wordWrap/>
        <w:snapToGrid w:val="0"/>
        <w:spacing w:after="0" w:line="360" w:lineRule="auto"/>
        <w:rPr>
          <w:rFonts w:ascii="Book Antiqua" w:hAnsi="Book Antiqua"/>
          <w:sz w:val="24"/>
          <w:szCs w:val="24"/>
        </w:rPr>
      </w:pPr>
      <w:r w:rsidRPr="00276554">
        <w:rPr>
          <w:rFonts w:ascii="Book Antiqua" w:hAnsi="Book Antiqua"/>
          <w:b/>
          <w:sz w:val="24"/>
          <w:szCs w:val="24"/>
        </w:rPr>
        <w:br w:type="page"/>
      </w:r>
      <w:r w:rsidR="00CA08B5" w:rsidRPr="00276554">
        <w:rPr>
          <w:rFonts w:ascii="Book Antiqua" w:hAnsi="Book Antiqua"/>
          <w:b/>
          <w:noProof/>
          <w:sz w:val="24"/>
          <w:szCs w:val="24"/>
          <w:lang w:eastAsia="zh-CN"/>
        </w:rPr>
        <w:lastRenderedPageBreak/>
        <w:drawing>
          <wp:inline distT="0" distB="0" distL="0" distR="0" wp14:anchorId="2073D193" wp14:editId="163BBAB0">
            <wp:extent cx="5731510" cy="40157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015740"/>
                    </a:xfrm>
                    <a:prstGeom prst="rect">
                      <a:avLst/>
                    </a:prstGeom>
                  </pic:spPr>
                </pic:pic>
              </a:graphicData>
            </a:graphic>
          </wp:inline>
        </w:drawing>
      </w:r>
      <w:r w:rsidR="00CA08B5" w:rsidRPr="00276554">
        <w:rPr>
          <w:rFonts w:ascii="Book Antiqua" w:hAnsi="Book Antiqua"/>
          <w:b/>
          <w:sz w:val="24"/>
          <w:szCs w:val="24"/>
        </w:rPr>
        <w:t>Figure 1</w:t>
      </w:r>
      <w:r w:rsidR="00272B73" w:rsidRPr="00276554">
        <w:rPr>
          <w:rFonts w:ascii="Book Antiqua" w:hAnsi="Book Antiqua"/>
          <w:b/>
          <w:sz w:val="24"/>
          <w:szCs w:val="24"/>
        </w:rPr>
        <w:t xml:space="preserve"> Endoscopi</w:t>
      </w:r>
      <w:r w:rsidR="00CA08B5" w:rsidRPr="00276554">
        <w:rPr>
          <w:rFonts w:ascii="Book Antiqua" w:hAnsi="Book Antiqua"/>
          <w:b/>
          <w:sz w:val="24"/>
          <w:szCs w:val="24"/>
        </w:rPr>
        <w:t xml:space="preserve">c </w:t>
      </w:r>
      <w:proofErr w:type="spellStart"/>
      <w:r w:rsidR="00CA08B5" w:rsidRPr="00276554">
        <w:rPr>
          <w:rFonts w:ascii="Book Antiqua" w:hAnsi="Book Antiqua"/>
          <w:b/>
          <w:sz w:val="24"/>
          <w:szCs w:val="24"/>
        </w:rPr>
        <w:t>submucosal</w:t>
      </w:r>
      <w:proofErr w:type="spellEnd"/>
      <w:r w:rsidR="00CA08B5" w:rsidRPr="00276554">
        <w:rPr>
          <w:rFonts w:ascii="Book Antiqua" w:hAnsi="Book Antiqua"/>
          <w:b/>
          <w:sz w:val="24"/>
          <w:szCs w:val="24"/>
        </w:rPr>
        <w:t xml:space="preserve"> tunnel dissection</w:t>
      </w:r>
      <w:r w:rsidR="00272B73" w:rsidRPr="00276554">
        <w:rPr>
          <w:rFonts w:ascii="Book Antiqua" w:hAnsi="Book Antiqua"/>
          <w:b/>
          <w:sz w:val="24"/>
          <w:szCs w:val="24"/>
        </w:rPr>
        <w:t xml:space="preserve">. </w:t>
      </w:r>
      <w:r w:rsidR="00272B73" w:rsidRPr="00276554">
        <w:rPr>
          <w:rFonts w:ascii="Book Antiqua" w:hAnsi="Book Antiqua"/>
          <w:sz w:val="24"/>
          <w:szCs w:val="24"/>
        </w:rPr>
        <w:t>A:</w:t>
      </w:r>
      <w:r w:rsidR="00CA08B5"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After the mucosa is lifted by </w:t>
      </w:r>
      <w:proofErr w:type="spellStart"/>
      <w:r w:rsidR="00272B73" w:rsidRPr="00276554">
        <w:rPr>
          <w:rFonts w:ascii="Book Antiqua" w:hAnsi="Book Antiqua"/>
          <w:sz w:val="24"/>
          <w:szCs w:val="24"/>
        </w:rPr>
        <w:t>submucosal</w:t>
      </w:r>
      <w:proofErr w:type="spellEnd"/>
      <w:r w:rsidR="00272B73" w:rsidRPr="00276554">
        <w:rPr>
          <w:rFonts w:ascii="Book Antiqua" w:hAnsi="Book Antiqua"/>
          <w:sz w:val="24"/>
          <w:szCs w:val="24"/>
        </w:rPr>
        <w:t xml:space="preserve"> injection, a 2 cm mucosal incision is made approximately 5 cm proximal to the </w:t>
      </w:r>
      <w:proofErr w:type="spellStart"/>
      <w:r w:rsidR="00272B73" w:rsidRPr="00276554">
        <w:rPr>
          <w:rFonts w:ascii="Book Antiqua" w:hAnsi="Book Antiqua"/>
          <w:sz w:val="24"/>
          <w:szCs w:val="24"/>
        </w:rPr>
        <w:t>submucosal</w:t>
      </w:r>
      <w:proofErr w:type="spellEnd"/>
      <w:r w:rsidR="00272B73" w:rsidRPr="00276554">
        <w:rPr>
          <w:rFonts w:ascii="Book Antiqua" w:hAnsi="Book Antiqua"/>
          <w:sz w:val="24"/>
          <w:szCs w:val="24"/>
        </w:rPr>
        <w:t xml:space="preserve"> tumor (SMT); B:</w:t>
      </w:r>
      <w:r w:rsidR="00CA08B5"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A </w:t>
      </w:r>
      <w:proofErr w:type="spellStart"/>
      <w:r w:rsidR="00272B73" w:rsidRPr="00276554">
        <w:rPr>
          <w:rFonts w:ascii="Book Antiqua" w:hAnsi="Book Antiqua"/>
          <w:sz w:val="24"/>
          <w:szCs w:val="24"/>
        </w:rPr>
        <w:t>submucosal</w:t>
      </w:r>
      <w:proofErr w:type="spellEnd"/>
      <w:r w:rsidR="00272B73" w:rsidRPr="00276554">
        <w:rPr>
          <w:rFonts w:ascii="Book Antiqua" w:hAnsi="Book Antiqua"/>
          <w:sz w:val="24"/>
          <w:szCs w:val="24"/>
        </w:rPr>
        <w:t xml:space="preserve"> tunnel is created using e</w:t>
      </w:r>
      <w:r w:rsidR="00CA08B5" w:rsidRPr="00276554">
        <w:rPr>
          <w:rFonts w:ascii="Book Antiqua" w:hAnsi="Book Antiqua"/>
          <w:sz w:val="24"/>
          <w:szCs w:val="24"/>
        </w:rPr>
        <w:t xml:space="preserve">ndoscopic </w:t>
      </w:r>
      <w:proofErr w:type="spellStart"/>
      <w:r w:rsidR="00CA08B5" w:rsidRPr="00276554">
        <w:rPr>
          <w:rFonts w:ascii="Book Antiqua" w:hAnsi="Book Antiqua"/>
          <w:sz w:val="24"/>
          <w:szCs w:val="24"/>
        </w:rPr>
        <w:t>submucosal</w:t>
      </w:r>
      <w:proofErr w:type="spellEnd"/>
      <w:r w:rsidR="00CA08B5" w:rsidRPr="00276554">
        <w:rPr>
          <w:rFonts w:ascii="Book Antiqua" w:hAnsi="Book Antiqua"/>
          <w:sz w:val="24"/>
          <w:szCs w:val="24"/>
        </w:rPr>
        <w:t xml:space="preserve"> dissection</w:t>
      </w:r>
      <w:r w:rsidR="00272B73" w:rsidRPr="00276554">
        <w:rPr>
          <w:rFonts w:ascii="Book Antiqua" w:hAnsi="Book Antiqua"/>
          <w:sz w:val="24"/>
          <w:szCs w:val="24"/>
        </w:rPr>
        <w:t>; C:</w:t>
      </w:r>
      <w:r w:rsidR="00CA08B5"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The </w:t>
      </w:r>
      <w:proofErr w:type="spellStart"/>
      <w:r w:rsidR="00272B73" w:rsidRPr="00276554">
        <w:rPr>
          <w:rFonts w:ascii="Book Antiqua" w:hAnsi="Book Antiqua"/>
          <w:sz w:val="24"/>
          <w:szCs w:val="24"/>
        </w:rPr>
        <w:t>submucosal</w:t>
      </w:r>
      <w:proofErr w:type="spellEnd"/>
      <w:r w:rsidR="00272B73" w:rsidRPr="00276554">
        <w:rPr>
          <w:rFonts w:ascii="Book Antiqua" w:hAnsi="Book Antiqua"/>
          <w:sz w:val="24"/>
          <w:szCs w:val="24"/>
        </w:rPr>
        <w:t xml:space="preserve"> dissection is continued until </w:t>
      </w:r>
      <w:r w:rsidR="00CA08B5" w:rsidRPr="00276554">
        <w:rPr>
          <w:rFonts w:ascii="Book Antiqua" w:hAnsi="Book Antiqua"/>
          <w:sz w:val="24"/>
          <w:szCs w:val="24"/>
        </w:rPr>
        <w:t>the SMT is visible by endoscopy</w:t>
      </w:r>
      <w:r w:rsidR="00272B73" w:rsidRPr="00276554">
        <w:rPr>
          <w:rFonts w:ascii="Book Antiqua" w:hAnsi="Book Antiqua"/>
          <w:sz w:val="24"/>
          <w:szCs w:val="24"/>
        </w:rPr>
        <w:t>; D:</w:t>
      </w:r>
      <w:r w:rsidR="00CA08B5"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Dissection is performed along the margin of the SMT with an endoscopic knife.; E:</w:t>
      </w:r>
      <w:r w:rsidR="00CA08B5"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The dissected SMT is removed through the mucosal defect.</w:t>
      </w:r>
    </w:p>
    <w:p w:rsidR="00272B73" w:rsidRPr="00276554" w:rsidRDefault="00272B73" w:rsidP="00042F50">
      <w:pPr>
        <w:widowControl/>
        <w:wordWrap/>
        <w:autoSpaceDE/>
        <w:autoSpaceDN/>
        <w:snapToGrid w:val="0"/>
        <w:spacing w:after="0" w:line="360" w:lineRule="auto"/>
        <w:rPr>
          <w:rFonts w:ascii="Book Antiqua" w:hAnsi="Book Antiqua"/>
          <w:sz w:val="24"/>
          <w:szCs w:val="24"/>
        </w:rPr>
      </w:pPr>
      <w:r w:rsidRPr="00276554">
        <w:rPr>
          <w:rFonts w:ascii="Book Antiqua" w:hAnsi="Book Antiqua"/>
          <w:sz w:val="24"/>
          <w:szCs w:val="24"/>
        </w:rPr>
        <w:br w:type="page"/>
      </w:r>
    </w:p>
    <w:p w:rsidR="00272B73" w:rsidRPr="00276554" w:rsidRDefault="00CA08B5" w:rsidP="00042F50">
      <w:pPr>
        <w:wordWrap/>
        <w:snapToGrid w:val="0"/>
        <w:spacing w:after="0" w:line="360" w:lineRule="auto"/>
        <w:rPr>
          <w:rFonts w:ascii="Book Antiqua" w:hAnsi="Book Antiqua"/>
          <w:b/>
          <w:sz w:val="24"/>
          <w:szCs w:val="24"/>
        </w:rPr>
      </w:pPr>
      <w:r w:rsidRPr="00276554">
        <w:rPr>
          <w:rFonts w:ascii="Book Antiqua" w:hAnsi="Book Antiqua"/>
          <w:b/>
          <w:noProof/>
          <w:sz w:val="24"/>
          <w:szCs w:val="24"/>
          <w:lang w:eastAsia="zh-CN"/>
        </w:rPr>
        <w:lastRenderedPageBreak/>
        <w:drawing>
          <wp:inline distT="0" distB="0" distL="0" distR="0" wp14:anchorId="0C75B3F4" wp14:editId="1A854C18">
            <wp:extent cx="5731510" cy="54737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5473700"/>
                    </a:xfrm>
                    <a:prstGeom prst="rect">
                      <a:avLst/>
                    </a:prstGeom>
                  </pic:spPr>
                </pic:pic>
              </a:graphicData>
            </a:graphic>
          </wp:inline>
        </w:drawing>
      </w:r>
      <w:r w:rsidRPr="00276554">
        <w:rPr>
          <w:rFonts w:ascii="Book Antiqua" w:hAnsi="Book Antiqua"/>
          <w:b/>
          <w:sz w:val="24"/>
          <w:szCs w:val="24"/>
        </w:rPr>
        <w:t>Figure 2</w:t>
      </w:r>
      <w:r w:rsidR="00272B73" w:rsidRPr="00276554">
        <w:rPr>
          <w:rFonts w:ascii="Book Antiqua" w:hAnsi="Book Antiqua"/>
          <w:b/>
          <w:sz w:val="24"/>
          <w:szCs w:val="24"/>
        </w:rPr>
        <w:t xml:space="preserve"> Laparoscopic endoscopic cooperative </w:t>
      </w:r>
      <w:proofErr w:type="gramStart"/>
      <w:r w:rsidR="00272B73" w:rsidRPr="00276554">
        <w:rPr>
          <w:rFonts w:ascii="Book Antiqua" w:hAnsi="Book Antiqua"/>
          <w:b/>
          <w:sz w:val="24"/>
          <w:szCs w:val="24"/>
        </w:rPr>
        <w:t>surgery</w:t>
      </w:r>
      <w:proofErr w:type="gramEnd"/>
      <w:r w:rsidR="00272B73" w:rsidRPr="00276554">
        <w:rPr>
          <w:rFonts w:ascii="Book Antiqua" w:hAnsi="Book Antiqua"/>
          <w:b/>
          <w:sz w:val="24"/>
          <w:szCs w:val="24"/>
        </w:rPr>
        <w:t xml:space="preserve">. </w:t>
      </w:r>
      <w:r w:rsidR="00272B73" w:rsidRPr="00276554">
        <w:rPr>
          <w:rFonts w:ascii="Book Antiqua" w:hAnsi="Book Antiqua"/>
          <w:sz w:val="24"/>
          <w:szCs w:val="24"/>
        </w:rPr>
        <w:t>A:</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Three-fourths of the circumferenc</w:t>
      </w:r>
      <w:r w:rsidRPr="00276554">
        <w:rPr>
          <w:rFonts w:ascii="Book Antiqua" w:hAnsi="Book Antiqua"/>
          <w:sz w:val="24"/>
          <w:szCs w:val="24"/>
        </w:rPr>
        <w:t>e is cut in the endoscopic side</w:t>
      </w:r>
      <w:r w:rsidR="00272B73" w:rsidRPr="00276554">
        <w:rPr>
          <w:rFonts w:ascii="Book Antiqua" w:hAnsi="Book Antiqua"/>
          <w:sz w:val="24"/>
          <w:szCs w:val="24"/>
        </w:rPr>
        <w:t>; B:</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Laparoscopic </w:t>
      </w:r>
      <w:proofErr w:type="spellStart"/>
      <w:r w:rsidR="00272B73" w:rsidRPr="00276554">
        <w:rPr>
          <w:rFonts w:ascii="Book Antiqua" w:hAnsi="Book Antiqua"/>
          <w:sz w:val="24"/>
          <w:szCs w:val="24"/>
        </w:rPr>
        <w:t>seromuscular</w:t>
      </w:r>
      <w:proofErr w:type="spellEnd"/>
      <w:r w:rsidR="00272B73" w:rsidRPr="00276554">
        <w:rPr>
          <w:rFonts w:ascii="Book Antiqua" w:hAnsi="Book Antiqua"/>
          <w:sz w:val="24"/>
          <w:szCs w:val="24"/>
        </w:rPr>
        <w:t xml:space="preserve"> dissection is performed along</w:t>
      </w:r>
      <w:r w:rsidRPr="00276554">
        <w:rPr>
          <w:rFonts w:ascii="Book Antiqua" w:hAnsi="Book Antiqua"/>
          <w:sz w:val="24"/>
          <w:szCs w:val="24"/>
        </w:rPr>
        <w:t xml:space="preserve"> the </w:t>
      </w:r>
      <w:proofErr w:type="spellStart"/>
      <w:r w:rsidRPr="00276554">
        <w:rPr>
          <w:rFonts w:ascii="Book Antiqua" w:hAnsi="Book Antiqua"/>
          <w:sz w:val="24"/>
          <w:szCs w:val="24"/>
        </w:rPr>
        <w:t>submucosal</w:t>
      </w:r>
      <w:proofErr w:type="spellEnd"/>
      <w:r w:rsidRPr="00276554">
        <w:rPr>
          <w:rFonts w:ascii="Book Antiqua" w:hAnsi="Book Antiqua"/>
          <w:sz w:val="24"/>
          <w:szCs w:val="24"/>
        </w:rPr>
        <w:t xml:space="preserve"> dissection line</w:t>
      </w:r>
      <w:r w:rsidR="00272B73" w:rsidRPr="00276554">
        <w:rPr>
          <w:rFonts w:ascii="Book Antiqua" w:hAnsi="Book Antiqua"/>
          <w:sz w:val="24"/>
          <w:szCs w:val="24"/>
        </w:rPr>
        <w:t>; C:</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With the tumor and the non-resected portion are lifted, the defect is closed wi</w:t>
      </w:r>
      <w:r w:rsidRPr="00276554">
        <w:rPr>
          <w:rFonts w:ascii="Book Antiqua" w:hAnsi="Book Antiqua"/>
          <w:sz w:val="24"/>
          <w:szCs w:val="24"/>
        </w:rPr>
        <w:t>th laparoscopic linear staplers</w:t>
      </w:r>
      <w:r w:rsidR="00272B73" w:rsidRPr="00276554">
        <w:rPr>
          <w:rFonts w:ascii="Book Antiqua" w:hAnsi="Book Antiqua"/>
          <w:b/>
          <w:sz w:val="24"/>
          <w:szCs w:val="24"/>
        </w:rPr>
        <w:t xml:space="preserve">; </w:t>
      </w:r>
      <w:r w:rsidR="00272B73" w:rsidRPr="00276554">
        <w:rPr>
          <w:rFonts w:ascii="Book Antiqua" w:hAnsi="Book Antiqua"/>
          <w:sz w:val="24"/>
          <w:szCs w:val="24"/>
        </w:rPr>
        <w:t>D:</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The direction of stapling should be perpendicular to the longitudinal axis of the stomach.</w:t>
      </w:r>
    </w:p>
    <w:p w:rsidR="00272B73" w:rsidRPr="00276554" w:rsidRDefault="00272B73" w:rsidP="00042F50">
      <w:pPr>
        <w:widowControl/>
        <w:wordWrap/>
        <w:autoSpaceDE/>
        <w:autoSpaceDN/>
        <w:snapToGrid w:val="0"/>
        <w:spacing w:after="0" w:line="360" w:lineRule="auto"/>
        <w:rPr>
          <w:rFonts w:ascii="Book Antiqua" w:hAnsi="Book Antiqua"/>
          <w:b/>
          <w:sz w:val="24"/>
          <w:szCs w:val="24"/>
        </w:rPr>
      </w:pPr>
      <w:r w:rsidRPr="00276554">
        <w:rPr>
          <w:rFonts w:ascii="Book Antiqua" w:hAnsi="Book Antiqua"/>
          <w:b/>
          <w:sz w:val="24"/>
          <w:szCs w:val="24"/>
        </w:rPr>
        <w:br w:type="page"/>
      </w:r>
    </w:p>
    <w:p w:rsidR="0010641C" w:rsidRPr="00276554" w:rsidRDefault="00CA08B5" w:rsidP="00042F50">
      <w:pPr>
        <w:widowControl/>
        <w:wordWrap/>
        <w:autoSpaceDE/>
        <w:autoSpaceDN/>
        <w:snapToGrid w:val="0"/>
        <w:spacing w:after="0" w:line="360" w:lineRule="auto"/>
        <w:rPr>
          <w:rFonts w:ascii="Book Antiqua" w:hAnsi="Book Antiqua"/>
          <w:b/>
          <w:sz w:val="24"/>
          <w:szCs w:val="24"/>
        </w:rPr>
      </w:pPr>
      <w:r w:rsidRPr="00276554">
        <w:rPr>
          <w:rFonts w:ascii="Book Antiqua" w:hAnsi="Book Antiqua"/>
          <w:b/>
          <w:noProof/>
          <w:sz w:val="24"/>
          <w:szCs w:val="24"/>
          <w:lang w:eastAsia="zh-CN"/>
        </w:rPr>
        <w:lastRenderedPageBreak/>
        <w:drawing>
          <wp:inline distT="0" distB="0" distL="0" distR="0" wp14:anchorId="06C4EDE5" wp14:editId="4BE70E02">
            <wp:extent cx="5731510" cy="72370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7237095"/>
                    </a:xfrm>
                    <a:prstGeom prst="rect">
                      <a:avLst/>
                    </a:prstGeom>
                  </pic:spPr>
                </pic:pic>
              </a:graphicData>
            </a:graphic>
          </wp:inline>
        </w:drawing>
      </w:r>
      <w:r w:rsidRPr="00276554">
        <w:rPr>
          <w:rFonts w:ascii="Book Antiqua" w:hAnsi="Book Antiqua"/>
          <w:b/>
          <w:sz w:val="24"/>
          <w:szCs w:val="24"/>
        </w:rPr>
        <w:t>Figure 3</w:t>
      </w:r>
      <w:r w:rsidR="00272B73" w:rsidRPr="00276554">
        <w:rPr>
          <w:rFonts w:ascii="Book Antiqua" w:hAnsi="Book Antiqua"/>
          <w:b/>
          <w:sz w:val="24"/>
          <w:szCs w:val="24"/>
        </w:rPr>
        <w:t xml:space="preserve"> Non-exposed endoscopic wall-inversion </w:t>
      </w:r>
      <w:proofErr w:type="gramStart"/>
      <w:r w:rsidR="00272B73" w:rsidRPr="00276554">
        <w:rPr>
          <w:rFonts w:ascii="Book Antiqua" w:hAnsi="Book Antiqua"/>
          <w:b/>
          <w:sz w:val="24"/>
          <w:szCs w:val="24"/>
        </w:rPr>
        <w:t>surgery</w:t>
      </w:r>
      <w:proofErr w:type="gramEnd"/>
      <w:r w:rsidR="00272B73" w:rsidRPr="00276554">
        <w:rPr>
          <w:rFonts w:ascii="Book Antiqua" w:hAnsi="Book Antiqua"/>
          <w:b/>
          <w:sz w:val="24"/>
          <w:szCs w:val="24"/>
        </w:rPr>
        <w:t xml:space="preserve">. </w:t>
      </w:r>
      <w:r w:rsidR="00272B73" w:rsidRPr="00276554">
        <w:rPr>
          <w:rFonts w:ascii="Book Antiqua" w:hAnsi="Book Antiqua"/>
          <w:sz w:val="24"/>
          <w:szCs w:val="24"/>
        </w:rPr>
        <w:t>A:</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Laparoscopic </w:t>
      </w:r>
      <w:proofErr w:type="spellStart"/>
      <w:r w:rsidR="00272B73" w:rsidRPr="00276554">
        <w:rPr>
          <w:rFonts w:ascii="Book Antiqua" w:hAnsi="Book Antiqua"/>
          <w:sz w:val="24"/>
          <w:szCs w:val="24"/>
        </w:rPr>
        <w:t>seromuscular</w:t>
      </w:r>
      <w:proofErr w:type="spellEnd"/>
      <w:r w:rsidR="00272B73" w:rsidRPr="00276554">
        <w:rPr>
          <w:rFonts w:ascii="Book Antiqua" w:hAnsi="Book Antiqua"/>
          <w:sz w:val="24"/>
          <w:szCs w:val="24"/>
        </w:rPr>
        <w:t xml:space="preserve"> dissection is done after endoscopic </w:t>
      </w:r>
      <w:proofErr w:type="spellStart"/>
      <w:r w:rsidR="00272B73" w:rsidRPr="00276554">
        <w:rPr>
          <w:rFonts w:ascii="Book Antiqua" w:hAnsi="Book Antiqua"/>
          <w:sz w:val="24"/>
          <w:szCs w:val="24"/>
        </w:rPr>
        <w:t>submucosal</w:t>
      </w:r>
      <w:proofErr w:type="spellEnd"/>
      <w:r w:rsidR="00272B73" w:rsidRPr="00276554">
        <w:rPr>
          <w:rFonts w:ascii="Book Antiqua" w:hAnsi="Book Antiqua"/>
          <w:sz w:val="24"/>
          <w:szCs w:val="24"/>
        </w:rPr>
        <w:t xml:space="preserve"> injection. Then, laparoscopic </w:t>
      </w:r>
      <w:proofErr w:type="spellStart"/>
      <w:r w:rsidR="00272B73" w:rsidRPr="00276554">
        <w:rPr>
          <w:rFonts w:ascii="Book Antiqua" w:hAnsi="Book Antiqua"/>
          <w:sz w:val="24"/>
          <w:szCs w:val="24"/>
        </w:rPr>
        <w:t>seromuscular</w:t>
      </w:r>
      <w:proofErr w:type="spellEnd"/>
      <w:r w:rsidR="00272B73" w:rsidRPr="00276554">
        <w:rPr>
          <w:rFonts w:ascii="Book Antiqua" w:hAnsi="Book Antiqua"/>
          <w:sz w:val="24"/>
          <w:szCs w:val="24"/>
        </w:rPr>
        <w:t xml:space="preserve"> suture is perform</w:t>
      </w:r>
      <w:r w:rsidRPr="00276554">
        <w:rPr>
          <w:rFonts w:ascii="Book Antiqua" w:hAnsi="Book Antiqua"/>
          <w:sz w:val="24"/>
          <w:szCs w:val="24"/>
        </w:rPr>
        <w:t>ed around the dissected portion</w:t>
      </w:r>
      <w:r w:rsidR="00272B73" w:rsidRPr="00276554">
        <w:rPr>
          <w:rFonts w:ascii="Book Antiqua" w:hAnsi="Book Antiqua"/>
          <w:sz w:val="24"/>
          <w:szCs w:val="24"/>
        </w:rPr>
        <w:t>; B:</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 xml:space="preserve">Subsequently, the dissected portion is </w:t>
      </w:r>
      <w:proofErr w:type="spellStart"/>
      <w:r w:rsidRPr="00276554">
        <w:rPr>
          <w:rFonts w:ascii="Book Antiqua" w:hAnsi="Book Antiqua"/>
          <w:sz w:val="24"/>
          <w:szCs w:val="24"/>
        </w:rPr>
        <w:t>invaginated</w:t>
      </w:r>
      <w:proofErr w:type="spellEnd"/>
      <w:r w:rsidRPr="00276554">
        <w:rPr>
          <w:rFonts w:ascii="Book Antiqua" w:hAnsi="Book Antiqua"/>
          <w:sz w:val="24"/>
          <w:szCs w:val="24"/>
        </w:rPr>
        <w:t xml:space="preserve"> to the luminal side</w:t>
      </w:r>
      <w:r w:rsidR="00272B73" w:rsidRPr="00276554">
        <w:rPr>
          <w:rFonts w:ascii="Book Antiqua" w:hAnsi="Book Antiqua"/>
          <w:sz w:val="24"/>
          <w:szCs w:val="24"/>
        </w:rPr>
        <w:t>; C:</w:t>
      </w:r>
      <w:r w:rsidRPr="00276554">
        <w:rPr>
          <w:rFonts w:ascii="Book Antiqua" w:eastAsia="宋体" w:hAnsi="Book Antiqua" w:hint="eastAsia"/>
          <w:sz w:val="24"/>
          <w:szCs w:val="24"/>
          <w:lang w:eastAsia="zh-CN"/>
        </w:rPr>
        <w:t xml:space="preserve"> </w:t>
      </w:r>
      <w:r w:rsidR="00272B73" w:rsidRPr="00276554">
        <w:rPr>
          <w:rFonts w:ascii="Book Antiqua" w:hAnsi="Book Antiqua"/>
          <w:sz w:val="24"/>
          <w:szCs w:val="24"/>
        </w:rPr>
        <w:t>The mucosal layer is cut with the endoscopic device.</w:t>
      </w:r>
      <w:r w:rsidR="00272B73" w:rsidRPr="00276554">
        <w:rPr>
          <w:rFonts w:ascii="Book Antiqua" w:hAnsi="Book Antiqua"/>
          <w:b/>
          <w:sz w:val="24"/>
          <w:szCs w:val="24"/>
        </w:rPr>
        <w:br w:type="page"/>
      </w:r>
    </w:p>
    <w:p w:rsidR="0010641C" w:rsidRPr="00276554" w:rsidRDefault="00CA08B5" w:rsidP="00042F50">
      <w:pPr>
        <w:wordWrap/>
        <w:snapToGrid w:val="0"/>
        <w:spacing w:after="0" w:line="360" w:lineRule="auto"/>
        <w:rPr>
          <w:rFonts w:ascii="Book Antiqua" w:eastAsia="宋体" w:hAnsi="Book Antiqua"/>
          <w:b/>
          <w:sz w:val="24"/>
          <w:szCs w:val="24"/>
          <w:lang w:eastAsia="zh-CN"/>
        </w:rPr>
      </w:pPr>
      <w:r w:rsidRPr="00276554">
        <w:rPr>
          <w:rFonts w:ascii="Book Antiqua" w:hAnsi="Book Antiqua"/>
          <w:b/>
          <w:sz w:val="24"/>
          <w:szCs w:val="24"/>
        </w:rPr>
        <w:lastRenderedPageBreak/>
        <w:t>Table 1</w:t>
      </w:r>
      <w:r w:rsidRPr="00276554">
        <w:rPr>
          <w:rFonts w:ascii="Book Antiqua" w:eastAsia="宋体" w:hAnsi="Book Antiqua" w:hint="eastAsia"/>
          <w:b/>
          <w:sz w:val="24"/>
          <w:szCs w:val="24"/>
          <w:lang w:eastAsia="zh-CN"/>
        </w:rPr>
        <w:t xml:space="preserve"> </w:t>
      </w:r>
      <w:r w:rsidR="0017282C" w:rsidRPr="00276554">
        <w:rPr>
          <w:rFonts w:ascii="Book Antiqua" w:hAnsi="Book Antiqua"/>
          <w:b/>
          <w:sz w:val="24"/>
          <w:szCs w:val="24"/>
        </w:rPr>
        <w:t xml:space="preserve">Comparative analysis of open </w:t>
      </w:r>
      <w:r w:rsidR="0017282C" w:rsidRPr="00276554">
        <w:rPr>
          <w:rFonts w:ascii="Book Antiqua" w:hAnsi="Book Antiqua"/>
          <w:b/>
          <w:i/>
          <w:sz w:val="24"/>
          <w:szCs w:val="24"/>
        </w:rPr>
        <w:t>vs</w:t>
      </w:r>
      <w:r w:rsidR="0010641C" w:rsidRPr="00276554">
        <w:rPr>
          <w:rFonts w:ascii="Book Antiqua" w:hAnsi="Book Antiqua"/>
          <w:b/>
          <w:sz w:val="24"/>
          <w:szCs w:val="24"/>
        </w:rPr>
        <w:t xml:space="preserve"> laparoscopic surgery for gastric </w:t>
      </w:r>
      <w:r w:rsidR="0017282C" w:rsidRPr="00276554">
        <w:rPr>
          <w:rFonts w:ascii="Book Antiqua" w:hAnsi="Book Antiqua"/>
          <w:b/>
          <w:sz w:val="24"/>
          <w:szCs w:val="24"/>
        </w:rPr>
        <w:t>gastrointestinal stromal tumor</w:t>
      </w:r>
    </w:p>
    <w:tbl>
      <w:tblPr>
        <w:tblStyle w:val="a6"/>
        <w:tblpPr w:leftFromText="142" w:rightFromText="142" w:vertAnchor="text" w:horzAnchor="margin" w:tblpY="773"/>
        <w:tblW w:w="9464"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101"/>
        <w:gridCol w:w="567"/>
        <w:gridCol w:w="567"/>
        <w:gridCol w:w="708"/>
        <w:gridCol w:w="1276"/>
        <w:gridCol w:w="1276"/>
        <w:gridCol w:w="709"/>
        <w:gridCol w:w="1168"/>
        <w:gridCol w:w="1241"/>
        <w:gridCol w:w="851"/>
      </w:tblGrid>
      <w:tr w:rsidR="0017282C" w:rsidRPr="00276554" w:rsidTr="00E4721B">
        <w:trPr>
          <w:trHeight w:val="96"/>
        </w:trPr>
        <w:tc>
          <w:tcPr>
            <w:tcW w:w="1101" w:type="dxa"/>
            <w:tcBorders>
              <w:top w:val="single" w:sz="4" w:space="0" w:color="auto"/>
              <w:left w:val="nil"/>
              <w:bottom w:val="single" w:sz="4" w:space="0" w:color="auto"/>
              <w:right w:val="nil"/>
            </w:tcBorders>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0"/>
                <w:sz w:val="24"/>
                <w:szCs w:val="24"/>
              </w:rPr>
            </w:pPr>
          </w:p>
        </w:tc>
        <w:tc>
          <w:tcPr>
            <w:tcW w:w="1842" w:type="dxa"/>
            <w:gridSpan w:val="3"/>
            <w:tcBorders>
              <w:top w:val="single" w:sz="4" w:space="0" w:color="auto"/>
              <w:left w:val="nil"/>
              <w:bottom w:val="single" w:sz="4" w:space="0" w:color="auto"/>
              <w:right w:val="nil"/>
            </w:tcBorders>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 xml:space="preserve">Nishimura </w:t>
            </w:r>
            <w:r w:rsidRPr="00276554">
              <w:rPr>
                <w:rFonts w:ascii="Book Antiqua" w:eastAsia="Gulim" w:hAnsi="Book Antiqua" w:cs="Times New Roman"/>
                <w:b/>
                <w:bCs/>
                <w:i/>
                <w:kern w:val="24"/>
                <w:sz w:val="24"/>
                <w:szCs w:val="24"/>
              </w:rPr>
              <w:t>et al</w:t>
            </w:r>
            <w:r w:rsidRPr="00276554">
              <w:rPr>
                <w:rFonts w:ascii="Book Antiqua" w:eastAsia="Gulim" w:hAnsi="Book Antiqua" w:cs="Times New Roman"/>
                <w:b/>
                <w:bCs/>
                <w:noProof/>
                <w:kern w:val="24"/>
                <w:sz w:val="24"/>
                <w:szCs w:val="24"/>
                <w:vertAlign w:val="superscript"/>
              </w:rPr>
              <w:t>[39]</w:t>
            </w:r>
            <w:r w:rsidRPr="00276554">
              <w:rPr>
                <w:rFonts w:ascii="Book Antiqua" w:eastAsia="Gulim" w:hAnsi="Book Antiqua" w:cs="Times New Roman"/>
                <w:b/>
                <w:bCs/>
                <w:kern w:val="24"/>
                <w:sz w:val="24"/>
                <w:szCs w:val="24"/>
              </w:rPr>
              <w:t xml:space="preserve"> (2007)</w:t>
            </w:r>
          </w:p>
        </w:tc>
        <w:tc>
          <w:tcPr>
            <w:tcW w:w="3261" w:type="dxa"/>
            <w:gridSpan w:val="3"/>
            <w:tcBorders>
              <w:top w:val="single" w:sz="4" w:space="0" w:color="auto"/>
              <w:left w:val="nil"/>
              <w:bottom w:val="single" w:sz="4" w:space="0" w:color="auto"/>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proofErr w:type="spellStart"/>
            <w:r w:rsidRPr="00276554">
              <w:rPr>
                <w:rFonts w:ascii="Book Antiqua" w:eastAsia="Gulim" w:hAnsi="Book Antiqua" w:cs="Times New Roman"/>
                <w:b/>
                <w:bCs/>
                <w:kern w:val="24"/>
                <w:sz w:val="24"/>
                <w:szCs w:val="24"/>
              </w:rPr>
              <w:t>Karakousis</w:t>
            </w:r>
            <w:proofErr w:type="spellEnd"/>
            <w:r w:rsidRPr="00276554">
              <w:rPr>
                <w:rFonts w:ascii="Book Antiqua" w:eastAsia="Gulim" w:hAnsi="Book Antiqua" w:cs="Times New Roman"/>
                <w:b/>
                <w:bCs/>
                <w:kern w:val="24"/>
                <w:sz w:val="24"/>
                <w:szCs w:val="24"/>
              </w:rPr>
              <w:t xml:space="preserve"> </w:t>
            </w:r>
            <w:r w:rsidRPr="00276554">
              <w:rPr>
                <w:rFonts w:ascii="Book Antiqua" w:eastAsia="Gulim" w:hAnsi="Book Antiqua" w:cs="Times New Roman"/>
                <w:b/>
                <w:bCs/>
                <w:i/>
                <w:kern w:val="24"/>
                <w:sz w:val="24"/>
                <w:szCs w:val="24"/>
              </w:rPr>
              <w:t>et al</w:t>
            </w:r>
            <w:r w:rsidRPr="00276554">
              <w:rPr>
                <w:rFonts w:ascii="Book Antiqua" w:eastAsia="Gulim" w:hAnsi="Book Antiqua" w:cs="Times New Roman"/>
                <w:b/>
                <w:bCs/>
                <w:noProof/>
                <w:kern w:val="24"/>
                <w:sz w:val="24"/>
                <w:szCs w:val="24"/>
                <w:vertAlign w:val="superscript"/>
              </w:rPr>
              <w:t>[40]</w:t>
            </w:r>
            <w:r w:rsidRPr="00276554">
              <w:rPr>
                <w:rFonts w:ascii="Book Antiqua" w:eastAsia="Gulim" w:hAnsi="Book Antiqua" w:cs="Times New Roman"/>
                <w:b/>
                <w:bCs/>
                <w:kern w:val="24"/>
                <w:sz w:val="24"/>
                <w:szCs w:val="24"/>
              </w:rPr>
              <w:t xml:space="preserve"> (2011)</w:t>
            </w:r>
          </w:p>
        </w:tc>
        <w:tc>
          <w:tcPr>
            <w:tcW w:w="3260" w:type="dxa"/>
            <w:gridSpan w:val="3"/>
            <w:tcBorders>
              <w:top w:val="single" w:sz="4" w:space="0" w:color="auto"/>
              <w:left w:val="nil"/>
              <w:bottom w:val="single" w:sz="4" w:space="0" w:color="auto"/>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 xml:space="preserve">De </w:t>
            </w:r>
            <w:proofErr w:type="spellStart"/>
            <w:r w:rsidRPr="00276554">
              <w:rPr>
                <w:rFonts w:ascii="Book Antiqua" w:eastAsia="Gulim" w:hAnsi="Book Antiqua" w:cs="Times New Roman"/>
                <w:b/>
                <w:bCs/>
                <w:kern w:val="24"/>
                <w:sz w:val="24"/>
                <w:szCs w:val="24"/>
              </w:rPr>
              <w:t>Vogelaere</w:t>
            </w:r>
            <w:proofErr w:type="spellEnd"/>
            <w:r w:rsidRPr="00276554">
              <w:rPr>
                <w:rFonts w:ascii="Book Antiqua" w:eastAsia="Gulim" w:hAnsi="Book Antiqua" w:cs="Times New Roman"/>
                <w:b/>
                <w:bCs/>
                <w:kern w:val="24"/>
                <w:sz w:val="24"/>
                <w:szCs w:val="24"/>
              </w:rPr>
              <w:t xml:space="preserve"> </w:t>
            </w:r>
            <w:r w:rsidRPr="00276554">
              <w:rPr>
                <w:rFonts w:ascii="Book Antiqua" w:eastAsia="Gulim" w:hAnsi="Book Antiqua" w:cs="Times New Roman"/>
                <w:b/>
                <w:bCs/>
                <w:i/>
                <w:kern w:val="24"/>
                <w:sz w:val="24"/>
                <w:szCs w:val="24"/>
              </w:rPr>
              <w:t>et al</w:t>
            </w:r>
            <w:r w:rsidRPr="00276554">
              <w:rPr>
                <w:rFonts w:ascii="Book Antiqua" w:eastAsia="Gulim" w:hAnsi="Book Antiqua" w:cs="Times New Roman"/>
                <w:b/>
                <w:bCs/>
                <w:noProof/>
                <w:kern w:val="24"/>
                <w:sz w:val="24"/>
                <w:szCs w:val="24"/>
                <w:vertAlign w:val="superscript"/>
              </w:rPr>
              <w:t>[41]</w:t>
            </w:r>
            <w:r w:rsidRPr="00276554">
              <w:rPr>
                <w:rFonts w:ascii="Book Antiqua" w:eastAsia="Gulim" w:hAnsi="Book Antiqua" w:cs="Times New Roman"/>
                <w:b/>
                <w:bCs/>
                <w:kern w:val="24"/>
                <w:sz w:val="24"/>
                <w:szCs w:val="24"/>
              </w:rPr>
              <w:t xml:space="preserve"> (2013)</w:t>
            </w:r>
          </w:p>
        </w:tc>
      </w:tr>
      <w:tr w:rsidR="0017282C" w:rsidRPr="00276554" w:rsidTr="00E4721B">
        <w:trPr>
          <w:trHeight w:val="96"/>
        </w:trPr>
        <w:tc>
          <w:tcPr>
            <w:tcW w:w="1101"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0"/>
                <w:sz w:val="24"/>
                <w:szCs w:val="24"/>
              </w:rPr>
            </w:pPr>
          </w:p>
        </w:tc>
        <w:tc>
          <w:tcPr>
            <w:tcW w:w="567"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OR</w:t>
            </w:r>
          </w:p>
        </w:tc>
        <w:tc>
          <w:tcPr>
            <w:tcW w:w="567"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LR</w:t>
            </w:r>
          </w:p>
        </w:tc>
        <w:tc>
          <w:tcPr>
            <w:tcW w:w="708"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宋体" w:hAnsi="Book Antiqua" w:cs="Times New Roman"/>
                <w:b/>
                <w:bCs/>
                <w:i/>
                <w:kern w:val="24"/>
                <w:sz w:val="24"/>
                <w:szCs w:val="24"/>
                <w:lang w:eastAsia="zh-CN"/>
              </w:rPr>
            </w:pPr>
            <w:r w:rsidRPr="00276554">
              <w:rPr>
                <w:rFonts w:ascii="Book Antiqua" w:eastAsia="Gulim" w:hAnsi="Book Antiqua" w:cs="Times New Roman"/>
                <w:b/>
                <w:bCs/>
                <w:i/>
                <w:caps/>
                <w:kern w:val="24"/>
                <w:sz w:val="24"/>
                <w:szCs w:val="24"/>
              </w:rPr>
              <w:t>p</w:t>
            </w:r>
            <w:r w:rsidRPr="00276554">
              <w:rPr>
                <w:rFonts w:ascii="Book Antiqua" w:eastAsia="宋体" w:hAnsi="Book Antiqua" w:cs="Times New Roman" w:hint="eastAsia"/>
                <w:b/>
                <w:bCs/>
                <w:i/>
                <w:kern w:val="24"/>
                <w:sz w:val="24"/>
                <w:szCs w:val="24"/>
                <w:lang w:eastAsia="zh-CN"/>
              </w:rPr>
              <w:t>-</w:t>
            </w:r>
            <w:r w:rsidRPr="00276554">
              <w:rPr>
                <w:rFonts w:ascii="Book Antiqua" w:eastAsia="宋体" w:hAnsi="Book Antiqua" w:cs="Times New Roman" w:hint="eastAsia"/>
                <w:b/>
                <w:bCs/>
                <w:kern w:val="24"/>
                <w:sz w:val="24"/>
                <w:szCs w:val="24"/>
                <w:lang w:eastAsia="zh-CN"/>
              </w:rPr>
              <w:t>value</w:t>
            </w:r>
          </w:p>
        </w:tc>
        <w:tc>
          <w:tcPr>
            <w:tcW w:w="1276"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OR</w:t>
            </w:r>
          </w:p>
        </w:tc>
        <w:tc>
          <w:tcPr>
            <w:tcW w:w="1276"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LR</w:t>
            </w:r>
          </w:p>
        </w:tc>
        <w:tc>
          <w:tcPr>
            <w:tcW w:w="709"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i/>
                <w:kern w:val="24"/>
                <w:sz w:val="24"/>
                <w:szCs w:val="24"/>
              </w:rPr>
            </w:pPr>
            <w:r w:rsidRPr="00276554">
              <w:rPr>
                <w:rFonts w:ascii="Book Antiqua" w:eastAsia="Gulim" w:hAnsi="Book Antiqua" w:cs="Times New Roman"/>
                <w:b/>
                <w:bCs/>
                <w:i/>
                <w:caps/>
                <w:kern w:val="24"/>
                <w:sz w:val="24"/>
                <w:szCs w:val="24"/>
              </w:rPr>
              <w:t>p</w:t>
            </w:r>
            <w:r w:rsidRPr="00276554">
              <w:rPr>
                <w:rFonts w:ascii="Book Antiqua" w:eastAsia="宋体" w:hAnsi="Book Antiqua" w:cs="Times New Roman" w:hint="eastAsia"/>
                <w:b/>
                <w:bCs/>
                <w:i/>
                <w:kern w:val="24"/>
                <w:sz w:val="24"/>
                <w:szCs w:val="24"/>
                <w:lang w:eastAsia="zh-CN"/>
              </w:rPr>
              <w:t>-</w:t>
            </w:r>
            <w:r w:rsidRPr="00276554">
              <w:rPr>
                <w:rFonts w:ascii="Book Antiqua" w:eastAsia="宋体" w:hAnsi="Book Antiqua" w:cs="Times New Roman" w:hint="eastAsia"/>
                <w:b/>
                <w:bCs/>
                <w:kern w:val="24"/>
                <w:sz w:val="24"/>
                <w:szCs w:val="24"/>
                <w:lang w:eastAsia="zh-CN"/>
              </w:rPr>
              <w:t>value</w:t>
            </w:r>
          </w:p>
        </w:tc>
        <w:tc>
          <w:tcPr>
            <w:tcW w:w="1168"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OR</w:t>
            </w:r>
          </w:p>
        </w:tc>
        <w:tc>
          <w:tcPr>
            <w:tcW w:w="1241"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LR</w:t>
            </w:r>
          </w:p>
        </w:tc>
        <w:tc>
          <w:tcPr>
            <w:tcW w:w="851" w:type="dxa"/>
            <w:tcBorders>
              <w:top w:val="single" w:sz="4" w:space="0" w:color="auto"/>
              <w:left w:val="nil"/>
              <w:bottom w:val="nil"/>
              <w:right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i/>
                <w:kern w:val="24"/>
                <w:sz w:val="24"/>
                <w:szCs w:val="24"/>
              </w:rPr>
            </w:pPr>
            <w:r w:rsidRPr="00276554">
              <w:rPr>
                <w:rFonts w:ascii="Book Antiqua" w:eastAsia="Gulim" w:hAnsi="Book Antiqua" w:cs="Times New Roman"/>
                <w:b/>
                <w:bCs/>
                <w:i/>
                <w:caps/>
                <w:kern w:val="24"/>
                <w:sz w:val="24"/>
                <w:szCs w:val="24"/>
              </w:rPr>
              <w:t>p</w:t>
            </w:r>
            <w:r w:rsidRPr="00276554">
              <w:rPr>
                <w:rFonts w:ascii="Book Antiqua" w:eastAsia="宋体" w:hAnsi="Book Antiqua" w:cs="Times New Roman" w:hint="eastAsia"/>
                <w:b/>
                <w:bCs/>
                <w:i/>
                <w:kern w:val="24"/>
                <w:sz w:val="24"/>
                <w:szCs w:val="24"/>
                <w:lang w:eastAsia="zh-CN"/>
              </w:rPr>
              <w:t>-</w:t>
            </w:r>
            <w:r w:rsidRPr="00276554">
              <w:rPr>
                <w:rFonts w:ascii="Book Antiqua" w:eastAsia="宋体" w:hAnsi="Book Antiqua" w:cs="Times New Roman" w:hint="eastAsia"/>
                <w:b/>
                <w:bCs/>
                <w:kern w:val="24"/>
                <w:sz w:val="24"/>
                <w:szCs w:val="24"/>
                <w:lang w:eastAsia="zh-CN"/>
              </w:rPr>
              <w:t>value</w:t>
            </w:r>
          </w:p>
        </w:tc>
      </w:tr>
      <w:tr w:rsidR="0017282C" w:rsidRPr="00276554" w:rsidTr="00E4721B">
        <w:trPr>
          <w:trHeight w:val="823"/>
        </w:trPr>
        <w:tc>
          <w:tcPr>
            <w:tcW w:w="1101" w:type="dxa"/>
            <w:tcBorders>
              <w:top w:val="nil"/>
            </w:tcBorders>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0"/>
                <w:sz w:val="24"/>
                <w:szCs w:val="24"/>
              </w:rPr>
            </w:pPr>
            <w:r w:rsidRPr="00276554">
              <w:rPr>
                <w:rFonts w:ascii="Book Antiqua" w:eastAsia="Gulim" w:hAnsi="Book Antiqua" w:cs="Times New Roman"/>
                <w:b/>
                <w:bCs/>
                <w:kern w:val="24"/>
                <w:sz w:val="24"/>
                <w:szCs w:val="24"/>
              </w:rPr>
              <w:t>Number of patients</w:t>
            </w:r>
          </w:p>
        </w:tc>
        <w:tc>
          <w:tcPr>
            <w:tcW w:w="567" w:type="dxa"/>
            <w:tcBorders>
              <w:top w:val="nil"/>
            </w:tcBorders>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Malgun Gothic" w:hAnsi="Book Antiqua" w:cs="Times New Roman"/>
                <w:kern w:val="24"/>
                <w:sz w:val="24"/>
                <w:szCs w:val="24"/>
              </w:rPr>
              <w:t>28</w:t>
            </w:r>
          </w:p>
        </w:tc>
        <w:tc>
          <w:tcPr>
            <w:tcW w:w="567" w:type="dxa"/>
            <w:tcBorders>
              <w:top w:val="nil"/>
            </w:tcBorders>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Malgun Gothic" w:hAnsi="Book Antiqua" w:cs="Times New Roman"/>
                <w:kern w:val="24"/>
                <w:sz w:val="24"/>
                <w:szCs w:val="24"/>
              </w:rPr>
              <w:t>39</w:t>
            </w:r>
          </w:p>
        </w:tc>
        <w:tc>
          <w:tcPr>
            <w:tcW w:w="708"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p>
        </w:tc>
        <w:tc>
          <w:tcPr>
            <w:tcW w:w="1276"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40</w:t>
            </w:r>
          </w:p>
        </w:tc>
        <w:tc>
          <w:tcPr>
            <w:tcW w:w="1276"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40</w:t>
            </w:r>
          </w:p>
        </w:tc>
        <w:tc>
          <w:tcPr>
            <w:tcW w:w="709"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p>
        </w:tc>
        <w:tc>
          <w:tcPr>
            <w:tcW w:w="1168"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16</w:t>
            </w:r>
          </w:p>
        </w:tc>
        <w:tc>
          <w:tcPr>
            <w:tcW w:w="1241"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37</w:t>
            </w:r>
          </w:p>
        </w:tc>
        <w:tc>
          <w:tcPr>
            <w:tcW w:w="851" w:type="dxa"/>
            <w:tcBorders>
              <w:top w:val="nil"/>
            </w:tcBorders>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p>
        </w:tc>
      </w:tr>
      <w:tr w:rsidR="0017282C" w:rsidRPr="00276554" w:rsidTr="00E4721B">
        <w:trPr>
          <w:trHeight w:val="621"/>
        </w:trPr>
        <w:tc>
          <w:tcPr>
            <w:tcW w:w="1101" w:type="dxa"/>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0"/>
                <w:sz w:val="24"/>
                <w:szCs w:val="24"/>
              </w:rPr>
            </w:pPr>
            <w:r w:rsidRPr="00276554">
              <w:rPr>
                <w:rFonts w:ascii="Book Antiqua" w:eastAsia="Gulim" w:hAnsi="Book Antiqua" w:cs="Times New Roman"/>
                <w:b/>
                <w:bCs/>
                <w:kern w:val="24"/>
                <w:sz w:val="24"/>
                <w:szCs w:val="24"/>
              </w:rPr>
              <w:t>Operative time</w:t>
            </w:r>
            <w:r w:rsidRPr="00276554">
              <w:rPr>
                <w:rFonts w:ascii="Book Antiqua" w:eastAsia="Gulim" w:hAnsi="Book Antiqua" w:cs="Times New Roman"/>
                <w:b/>
                <w:bCs/>
                <w:kern w:val="24"/>
                <w:sz w:val="24"/>
                <w:szCs w:val="24"/>
                <w:vertAlign w:val="superscript"/>
              </w:rPr>
              <w:t>1</w:t>
            </w:r>
            <w:r w:rsidRPr="00276554">
              <w:rPr>
                <w:rFonts w:ascii="Book Antiqua" w:eastAsia="Gulim" w:hAnsi="Book Antiqua" w:cs="Times New Roman"/>
                <w:b/>
                <w:bCs/>
                <w:kern w:val="24"/>
                <w:sz w:val="24"/>
                <w:szCs w:val="24"/>
              </w:rPr>
              <w:t xml:space="preserve"> (min)</w:t>
            </w:r>
          </w:p>
        </w:tc>
        <w:tc>
          <w:tcPr>
            <w:tcW w:w="567" w:type="dxa"/>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Malgun Gothic" w:hAnsi="Book Antiqua" w:cs="Times New Roman"/>
                <w:kern w:val="24"/>
                <w:sz w:val="24"/>
                <w:szCs w:val="24"/>
              </w:rPr>
              <w:t>115</w:t>
            </w:r>
          </w:p>
        </w:tc>
        <w:tc>
          <w:tcPr>
            <w:tcW w:w="567" w:type="dxa"/>
            <w:vAlign w:val="center"/>
            <w:hideMark/>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136</w:t>
            </w:r>
          </w:p>
        </w:tc>
        <w:tc>
          <w:tcPr>
            <w:tcW w:w="708"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0.060</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89 (30-249)</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96 (48-200)</w:t>
            </w:r>
          </w:p>
        </w:tc>
        <w:tc>
          <w:tcPr>
            <w:tcW w:w="709"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0.320</w:t>
            </w:r>
          </w:p>
        </w:tc>
        <w:tc>
          <w:tcPr>
            <w:tcW w:w="1168"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155 ± 48.1</w:t>
            </w:r>
          </w:p>
        </w:tc>
        <w:tc>
          <w:tcPr>
            <w:tcW w:w="124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48.5 ± 16.0</w:t>
            </w:r>
          </w:p>
        </w:tc>
        <w:tc>
          <w:tcPr>
            <w:tcW w:w="85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&lt; 0.001</w:t>
            </w:r>
          </w:p>
        </w:tc>
      </w:tr>
      <w:tr w:rsidR="0017282C" w:rsidRPr="00276554" w:rsidTr="00E4721B">
        <w:trPr>
          <w:trHeight w:val="621"/>
        </w:trPr>
        <w:tc>
          <w:tcPr>
            <w:tcW w:w="110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24"/>
                <w:sz w:val="24"/>
                <w:szCs w:val="24"/>
              </w:rPr>
            </w:pPr>
            <w:r w:rsidRPr="00276554">
              <w:rPr>
                <w:rFonts w:ascii="Book Antiqua" w:eastAsia="Gulim" w:hAnsi="Book Antiqua" w:cs="Times New Roman"/>
                <w:b/>
                <w:bCs/>
                <w:kern w:val="24"/>
                <w:sz w:val="24"/>
                <w:szCs w:val="24"/>
              </w:rPr>
              <w:t>EBL (mL)</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80</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45</w:t>
            </w:r>
          </w:p>
        </w:tc>
        <w:tc>
          <w:tcPr>
            <w:tcW w:w="70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0.260</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100 (5-400)</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25 (5-200)</w:t>
            </w:r>
          </w:p>
        </w:tc>
        <w:tc>
          <w:tcPr>
            <w:tcW w:w="709"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0.006</w:t>
            </w:r>
          </w:p>
        </w:tc>
        <w:tc>
          <w:tcPr>
            <w:tcW w:w="116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124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85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r>
      <w:tr w:rsidR="0017282C" w:rsidRPr="00276554" w:rsidTr="00E4721B">
        <w:trPr>
          <w:trHeight w:val="621"/>
        </w:trPr>
        <w:tc>
          <w:tcPr>
            <w:tcW w:w="110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24"/>
                <w:sz w:val="24"/>
                <w:szCs w:val="24"/>
              </w:rPr>
            </w:pPr>
            <w:r w:rsidRPr="00276554">
              <w:rPr>
                <w:rFonts w:ascii="Book Antiqua" w:eastAsia="Gulim" w:hAnsi="Book Antiqua" w:cs="Times New Roman"/>
                <w:b/>
                <w:bCs/>
                <w:kern w:val="24"/>
                <w:sz w:val="24"/>
                <w:szCs w:val="24"/>
              </w:rPr>
              <w:t>Hospital stay (d)</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70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7 (4-25)</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Gulim" w:hAnsi="Book Antiqua" w:cs="Times New Roman"/>
                <w:kern w:val="0"/>
                <w:sz w:val="24"/>
                <w:szCs w:val="24"/>
              </w:rPr>
              <w:t>4 (2-7)</w:t>
            </w:r>
          </w:p>
        </w:tc>
        <w:tc>
          <w:tcPr>
            <w:tcW w:w="709"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0.002</w:t>
            </w:r>
          </w:p>
        </w:tc>
        <w:tc>
          <w:tcPr>
            <w:tcW w:w="116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Gulim" w:hAnsi="Book Antiqua" w:cs="Times New Roman"/>
                <w:kern w:val="0"/>
                <w:sz w:val="24"/>
                <w:szCs w:val="24"/>
              </w:rPr>
              <w:t>16.9 ± 10.6</w:t>
            </w:r>
          </w:p>
        </w:tc>
        <w:tc>
          <w:tcPr>
            <w:tcW w:w="124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Gulim" w:hAnsi="Book Antiqua" w:cs="Times New Roman"/>
                <w:kern w:val="0"/>
                <w:sz w:val="24"/>
                <w:szCs w:val="24"/>
              </w:rPr>
              <w:t>8.2 ± 3.3</w:t>
            </w:r>
          </w:p>
        </w:tc>
        <w:tc>
          <w:tcPr>
            <w:tcW w:w="85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kern w:val="0"/>
                <w:sz w:val="24"/>
                <w:szCs w:val="24"/>
              </w:rPr>
            </w:pPr>
            <w:r w:rsidRPr="00276554">
              <w:rPr>
                <w:rFonts w:ascii="Book Antiqua" w:eastAsia="Gulim" w:hAnsi="Book Antiqua" w:cs="Times New Roman"/>
                <w:kern w:val="0"/>
                <w:sz w:val="24"/>
                <w:szCs w:val="24"/>
              </w:rPr>
              <w:t>0.007</w:t>
            </w:r>
          </w:p>
        </w:tc>
      </w:tr>
      <w:tr w:rsidR="0017282C" w:rsidRPr="00276554" w:rsidTr="00E4721B">
        <w:trPr>
          <w:trHeight w:val="621"/>
        </w:trPr>
        <w:tc>
          <w:tcPr>
            <w:tcW w:w="110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kern w:val="24"/>
                <w:sz w:val="24"/>
                <w:szCs w:val="24"/>
              </w:rPr>
            </w:pPr>
            <w:r w:rsidRPr="00276554">
              <w:rPr>
                <w:rFonts w:ascii="Book Antiqua" w:eastAsia="Gulim" w:hAnsi="Book Antiqua" w:cs="Times New Roman"/>
                <w:b/>
                <w:bCs/>
                <w:kern w:val="24"/>
                <w:sz w:val="24"/>
                <w:szCs w:val="24"/>
              </w:rPr>
              <w:t>Morbidity (%)</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70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25.0</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15.0</w:t>
            </w:r>
          </w:p>
        </w:tc>
        <w:tc>
          <w:tcPr>
            <w:tcW w:w="709"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1.000</w:t>
            </w:r>
          </w:p>
        </w:tc>
        <w:tc>
          <w:tcPr>
            <w:tcW w:w="116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18.9</w:t>
            </w:r>
          </w:p>
        </w:tc>
        <w:tc>
          <w:tcPr>
            <w:tcW w:w="124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2.7</w:t>
            </w:r>
          </w:p>
        </w:tc>
        <w:tc>
          <w:tcPr>
            <w:tcW w:w="85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0.077</w:t>
            </w:r>
          </w:p>
        </w:tc>
      </w:tr>
      <w:tr w:rsidR="0017282C" w:rsidRPr="00276554" w:rsidTr="00E4721B">
        <w:trPr>
          <w:trHeight w:val="621"/>
        </w:trPr>
        <w:tc>
          <w:tcPr>
            <w:tcW w:w="1101" w:type="dxa"/>
            <w:vAlign w:val="center"/>
          </w:tcPr>
          <w:p w:rsidR="0017282C" w:rsidRPr="00276554" w:rsidRDefault="0017282C" w:rsidP="00042F50">
            <w:pPr>
              <w:widowControl/>
              <w:wordWrap/>
              <w:autoSpaceDE/>
              <w:autoSpaceDN/>
              <w:snapToGrid w:val="0"/>
              <w:spacing w:after="0" w:line="360" w:lineRule="auto"/>
              <w:jc w:val="both"/>
              <w:rPr>
                <w:rFonts w:ascii="Book Antiqua" w:eastAsia="Gulim" w:hAnsi="Book Antiqua" w:cs="Times New Roman"/>
                <w:b/>
                <w:bCs/>
                <w:kern w:val="24"/>
                <w:sz w:val="24"/>
                <w:szCs w:val="24"/>
              </w:rPr>
            </w:pPr>
            <w:r w:rsidRPr="00276554">
              <w:rPr>
                <w:rFonts w:ascii="Book Antiqua" w:eastAsia="Gulim" w:hAnsi="Book Antiqua" w:cs="Times New Roman"/>
                <w:b/>
                <w:bCs/>
                <w:kern w:val="24"/>
                <w:sz w:val="24"/>
                <w:szCs w:val="24"/>
              </w:rPr>
              <w:t>Mortality (%)</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w:t>
            </w:r>
          </w:p>
        </w:tc>
        <w:tc>
          <w:tcPr>
            <w:tcW w:w="567"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w:t>
            </w:r>
          </w:p>
        </w:tc>
        <w:tc>
          <w:tcPr>
            <w:tcW w:w="70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w:t>
            </w:r>
          </w:p>
        </w:tc>
        <w:tc>
          <w:tcPr>
            <w:tcW w:w="1276"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w:t>
            </w:r>
          </w:p>
        </w:tc>
        <w:tc>
          <w:tcPr>
            <w:tcW w:w="709"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c>
          <w:tcPr>
            <w:tcW w:w="1168"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6.3</w:t>
            </w:r>
          </w:p>
        </w:tc>
        <w:tc>
          <w:tcPr>
            <w:tcW w:w="124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r w:rsidRPr="00276554">
              <w:rPr>
                <w:rFonts w:ascii="Book Antiqua" w:eastAsia="Malgun Gothic" w:hAnsi="Book Antiqua" w:cs="Times New Roman"/>
                <w:kern w:val="24"/>
                <w:sz w:val="24"/>
                <w:szCs w:val="24"/>
              </w:rPr>
              <w:t>0</w:t>
            </w:r>
          </w:p>
        </w:tc>
        <w:tc>
          <w:tcPr>
            <w:tcW w:w="851" w:type="dxa"/>
            <w:vAlign w:val="center"/>
          </w:tcPr>
          <w:p w:rsidR="0017282C" w:rsidRPr="00276554" w:rsidRDefault="0017282C" w:rsidP="00042F50">
            <w:pPr>
              <w:widowControl/>
              <w:wordWrap/>
              <w:autoSpaceDE/>
              <w:autoSpaceDN/>
              <w:snapToGrid w:val="0"/>
              <w:spacing w:after="0" w:line="360" w:lineRule="auto"/>
              <w:jc w:val="both"/>
              <w:rPr>
                <w:rFonts w:ascii="Book Antiqua" w:eastAsia="Malgun Gothic" w:hAnsi="Book Antiqua" w:cs="Times New Roman"/>
                <w:kern w:val="24"/>
                <w:sz w:val="24"/>
                <w:szCs w:val="24"/>
              </w:rPr>
            </w:pPr>
          </w:p>
        </w:tc>
      </w:tr>
    </w:tbl>
    <w:p w:rsidR="0017282C" w:rsidRPr="00276554" w:rsidRDefault="0017282C" w:rsidP="00042F50">
      <w:pPr>
        <w:wordWrap/>
        <w:snapToGrid w:val="0"/>
        <w:spacing w:after="0" w:line="360" w:lineRule="auto"/>
        <w:rPr>
          <w:rFonts w:ascii="Book Antiqua" w:eastAsia="宋体" w:hAnsi="Book Antiqua"/>
          <w:b/>
          <w:sz w:val="24"/>
          <w:szCs w:val="24"/>
          <w:lang w:eastAsia="zh-CN"/>
        </w:rPr>
      </w:pPr>
    </w:p>
    <w:p w:rsidR="0010641C" w:rsidRPr="00E44896" w:rsidRDefault="0010641C" w:rsidP="00042F50">
      <w:pPr>
        <w:wordWrap/>
        <w:snapToGrid w:val="0"/>
        <w:spacing w:after="0" w:line="360" w:lineRule="auto"/>
        <w:rPr>
          <w:rFonts w:ascii="Book Antiqua" w:hAnsi="Book Antiqua"/>
          <w:sz w:val="24"/>
          <w:szCs w:val="24"/>
        </w:rPr>
      </w:pPr>
      <w:r w:rsidRPr="00276554">
        <w:rPr>
          <w:rFonts w:ascii="Book Antiqua" w:hAnsi="Book Antiqua"/>
          <w:b/>
          <w:sz w:val="24"/>
          <w:szCs w:val="24"/>
          <w:vertAlign w:val="superscript"/>
        </w:rPr>
        <w:t>1</w:t>
      </w:r>
      <w:r w:rsidRPr="00276554">
        <w:rPr>
          <w:rFonts w:ascii="Book Antiqua" w:hAnsi="Book Antiqua"/>
          <w:sz w:val="24"/>
          <w:szCs w:val="24"/>
        </w:rPr>
        <w:t xml:space="preserve">Regarding the operation time, Nishimura </w:t>
      </w:r>
      <w:r w:rsidR="0017282C" w:rsidRPr="00276554">
        <w:rPr>
          <w:rFonts w:ascii="Book Antiqua" w:eastAsia="Gulim" w:hAnsi="Book Antiqua" w:cs="Times New Roman"/>
          <w:bCs/>
          <w:i/>
          <w:kern w:val="24"/>
          <w:sz w:val="24"/>
          <w:szCs w:val="24"/>
        </w:rPr>
        <w:t xml:space="preserve">et </w:t>
      </w:r>
      <w:proofErr w:type="gramStart"/>
      <w:r w:rsidR="0017282C" w:rsidRPr="00276554">
        <w:rPr>
          <w:rFonts w:ascii="Book Antiqua" w:eastAsia="Gulim" w:hAnsi="Book Antiqua" w:cs="Times New Roman"/>
          <w:bCs/>
          <w:i/>
          <w:kern w:val="24"/>
          <w:sz w:val="24"/>
          <w:szCs w:val="24"/>
        </w:rPr>
        <w:t>al</w:t>
      </w:r>
      <w:r w:rsidR="0017282C" w:rsidRPr="00276554">
        <w:rPr>
          <w:rFonts w:ascii="Book Antiqua" w:eastAsia="Gulim" w:hAnsi="Book Antiqua" w:cs="Times New Roman"/>
          <w:bCs/>
          <w:noProof/>
          <w:kern w:val="24"/>
          <w:sz w:val="24"/>
          <w:szCs w:val="24"/>
          <w:vertAlign w:val="superscript"/>
        </w:rPr>
        <w:t>[</w:t>
      </w:r>
      <w:proofErr w:type="gramEnd"/>
      <w:r w:rsidR="0017282C" w:rsidRPr="00276554">
        <w:rPr>
          <w:rFonts w:ascii="Book Antiqua" w:eastAsia="Gulim" w:hAnsi="Book Antiqua" w:cs="Times New Roman"/>
          <w:bCs/>
          <w:noProof/>
          <w:kern w:val="24"/>
          <w:sz w:val="24"/>
          <w:szCs w:val="24"/>
          <w:vertAlign w:val="superscript"/>
        </w:rPr>
        <w:t>39]</w:t>
      </w:r>
      <w:r w:rsidR="0017282C" w:rsidRPr="00276554">
        <w:rPr>
          <w:rFonts w:ascii="Book Antiqua" w:hAnsi="Book Antiqua"/>
          <w:sz w:val="24"/>
          <w:szCs w:val="24"/>
        </w:rPr>
        <w:t xml:space="preserve"> and De </w:t>
      </w:r>
      <w:proofErr w:type="spellStart"/>
      <w:r w:rsidR="0017282C" w:rsidRPr="00276554">
        <w:rPr>
          <w:rFonts w:ascii="Book Antiqua" w:hAnsi="Book Antiqua"/>
          <w:sz w:val="24"/>
          <w:szCs w:val="24"/>
        </w:rPr>
        <w:t>Vogelaere</w:t>
      </w:r>
      <w:proofErr w:type="spellEnd"/>
      <w:r w:rsidR="0017282C" w:rsidRPr="00276554">
        <w:rPr>
          <w:rFonts w:ascii="Book Antiqua" w:hAnsi="Book Antiqua"/>
          <w:sz w:val="24"/>
          <w:szCs w:val="24"/>
        </w:rPr>
        <w:t xml:space="preserve"> </w:t>
      </w:r>
      <w:r w:rsidR="0017282C" w:rsidRPr="00276554">
        <w:rPr>
          <w:rFonts w:ascii="Book Antiqua" w:eastAsia="Gulim" w:hAnsi="Book Antiqua" w:cs="Times New Roman"/>
          <w:bCs/>
          <w:i/>
          <w:kern w:val="24"/>
          <w:sz w:val="24"/>
          <w:szCs w:val="24"/>
        </w:rPr>
        <w:t>et al</w:t>
      </w:r>
      <w:r w:rsidR="0017282C" w:rsidRPr="00276554">
        <w:rPr>
          <w:rFonts w:ascii="Book Antiqua" w:eastAsia="Gulim" w:hAnsi="Book Antiqua" w:cs="Times New Roman"/>
          <w:bCs/>
          <w:kern w:val="24"/>
          <w:sz w:val="24"/>
          <w:szCs w:val="24"/>
          <w:vertAlign w:val="superscript"/>
        </w:rPr>
        <w:t>[41]</w:t>
      </w:r>
      <w:r w:rsidRPr="00276554">
        <w:rPr>
          <w:rFonts w:ascii="Book Antiqua" w:hAnsi="Book Antiqua"/>
          <w:i/>
          <w:sz w:val="24"/>
          <w:szCs w:val="24"/>
        </w:rPr>
        <w:t xml:space="preserve"> </w:t>
      </w:r>
      <w:r w:rsidRPr="00276554">
        <w:rPr>
          <w:rFonts w:ascii="Book Antiqua" w:hAnsi="Book Antiqua"/>
          <w:sz w:val="24"/>
          <w:szCs w:val="24"/>
        </w:rPr>
        <w:t xml:space="preserve">reported mean operation time, and </w:t>
      </w:r>
      <w:proofErr w:type="spellStart"/>
      <w:r w:rsidR="0017282C" w:rsidRPr="00276554">
        <w:rPr>
          <w:rFonts w:ascii="Book Antiqua" w:hAnsi="Book Antiqua"/>
          <w:sz w:val="24"/>
          <w:szCs w:val="24"/>
        </w:rPr>
        <w:t>Karakousis</w:t>
      </w:r>
      <w:proofErr w:type="spellEnd"/>
      <w:r w:rsidR="0017282C" w:rsidRPr="00276554">
        <w:rPr>
          <w:rFonts w:ascii="Book Antiqua" w:hAnsi="Book Antiqua"/>
          <w:sz w:val="24"/>
          <w:szCs w:val="24"/>
        </w:rPr>
        <w:t xml:space="preserve"> </w:t>
      </w:r>
      <w:r w:rsidR="0017282C" w:rsidRPr="00276554">
        <w:rPr>
          <w:rFonts w:ascii="Book Antiqua" w:hAnsi="Book Antiqua"/>
          <w:i/>
          <w:sz w:val="24"/>
          <w:szCs w:val="24"/>
        </w:rPr>
        <w:t>et al</w:t>
      </w:r>
      <w:r w:rsidR="0017282C" w:rsidRPr="00276554">
        <w:rPr>
          <w:rFonts w:ascii="Book Antiqua" w:hAnsi="Book Antiqua"/>
          <w:sz w:val="24"/>
          <w:szCs w:val="24"/>
          <w:vertAlign w:val="superscript"/>
        </w:rPr>
        <w:t>[40]</w:t>
      </w:r>
      <w:r w:rsidRPr="00276554">
        <w:rPr>
          <w:rFonts w:ascii="Book Antiqua" w:hAnsi="Book Antiqua"/>
          <w:sz w:val="24"/>
          <w:szCs w:val="24"/>
          <w:vertAlign w:val="superscript"/>
        </w:rPr>
        <w:t xml:space="preserve"> </w:t>
      </w:r>
      <w:r w:rsidRPr="00276554">
        <w:rPr>
          <w:rFonts w:ascii="Book Antiqua" w:hAnsi="Book Antiqua"/>
          <w:sz w:val="24"/>
          <w:szCs w:val="24"/>
        </w:rPr>
        <w:t xml:space="preserve">reported median operation time. GIST: </w:t>
      </w:r>
      <w:r w:rsidR="0017282C" w:rsidRPr="00276554">
        <w:rPr>
          <w:rFonts w:ascii="Book Antiqua" w:hAnsi="Book Antiqua"/>
          <w:sz w:val="24"/>
          <w:szCs w:val="24"/>
        </w:rPr>
        <w:t xml:space="preserve">Gastrointestinal </w:t>
      </w:r>
      <w:r w:rsidRPr="00276554">
        <w:rPr>
          <w:rFonts w:ascii="Book Antiqua" w:hAnsi="Book Antiqua"/>
          <w:sz w:val="24"/>
          <w:szCs w:val="24"/>
        </w:rPr>
        <w:t xml:space="preserve">stromal tumor; OR: </w:t>
      </w:r>
      <w:r w:rsidR="0017282C" w:rsidRPr="00276554">
        <w:rPr>
          <w:rFonts w:ascii="Book Antiqua" w:hAnsi="Book Antiqua"/>
          <w:sz w:val="24"/>
          <w:szCs w:val="24"/>
        </w:rPr>
        <w:t xml:space="preserve">Open </w:t>
      </w:r>
      <w:r w:rsidRPr="00276554">
        <w:rPr>
          <w:rFonts w:ascii="Book Antiqua" w:hAnsi="Book Antiqua"/>
          <w:sz w:val="24"/>
          <w:szCs w:val="24"/>
        </w:rPr>
        <w:t xml:space="preserve">resection; LR: </w:t>
      </w:r>
      <w:r w:rsidR="0017282C" w:rsidRPr="00276554">
        <w:rPr>
          <w:rFonts w:ascii="Book Antiqua" w:hAnsi="Book Antiqua"/>
          <w:sz w:val="24"/>
          <w:szCs w:val="24"/>
        </w:rPr>
        <w:t xml:space="preserve">Laparoscopic </w:t>
      </w:r>
      <w:r w:rsidRPr="00276554">
        <w:rPr>
          <w:rFonts w:ascii="Book Antiqua" w:hAnsi="Book Antiqua"/>
          <w:sz w:val="24"/>
          <w:szCs w:val="24"/>
        </w:rPr>
        <w:t xml:space="preserve">resection; EBL: </w:t>
      </w:r>
      <w:r w:rsidR="0017282C" w:rsidRPr="00276554">
        <w:rPr>
          <w:rFonts w:ascii="Book Antiqua" w:hAnsi="Book Antiqua"/>
          <w:sz w:val="24"/>
          <w:szCs w:val="24"/>
        </w:rPr>
        <w:t xml:space="preserve">Estimated </w:t>
      </w:r>
      <w:r w:rsidRPr="00276554">
        <w:rPr>
          <w:rFonts w:ascii="Book Antiqua" w:hAnsi="Book Antiqua"/>
          <w:sz w:val="24"/>
          <w:szCs w:val="24"/>
        </w:rPr>
        <w:t>blood loss.</w:t>
      </w:r>
    </w:p>
    <w:p w:rsidR="005E2C20" w:rsidRPr="00E44896" w:rsidRDefault="005E2C20" w:rsidP="00042F50">
      <w:pPr>
        <w:wordWrap/>
        <w:snapToGrid w:val="0"/>
        <w:spacing w:after="0" w:line="360" w:lineRule="auto"/>
        <w:rPr>
          <w:rFonts w:ascii="Book Antiqua" w:hAnsi="Book Antiqua"/>
          <w:sz w:val="24"/>
          <w:szCs w:val="24"/>
        </w:rPr>
      </w:pPr>
    </w:p>
    <w:sectPr w:rsidR="005E2C20" w:rsidRPr="00E44896" w:rsidSect="0096674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EE" w:rsidRDefault="00A356EE" w:rsidP="0095084F">
      <w:pPr>
        <w:spacing w:after="0" w:line="240" w:lineRule="auto"/>
      </w:pPr>
      <w:r>
        <w:separator/>
      </w:r>
    </w:p>
  </w:endnote>
  <w:endnote w:type="continuationSeparator" w:id="0">
    <w:p w:rsidR="00A356EE" w:rsidRDefault="00A356EE" w:rsidP="0095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AdvP41153C">
    <w:altName w:val="Arial Unicode MS"/>
    <w:panose1 w:val="00000000000000000000"/>
    <w:charset w:val="81"/>
    <w:family w:val="auto"/>
    <w:notTrueType/>
    <w:pitch w:val="default"/>
    <w:sig w:usb0="00000001" w:usb1="09060000" w:usb2="00000010" w:usb3="00000000" w:csb0="00080000" w:csb1="00000000"/>
  </w:font>
  <w:font w:name="AdvP4C4E74">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EE" w:rsidRDefault="00A356EE" w:rsidP="0095084F">
      <w:pPr>
        <w:spacing w:after="0" w:line="240" w:lineRule="auto"/>
      </w:pPr>
      <w:r>
        <w:separator/>
      </w:r>
    </w:p>
  </w:footnote>
  <w:footnote w:type="continuationSeparator" w:id="0">
    <w:p w:rsidR="00A356EE" w:rsidRDefault="00A356EE" w:rsidP="00950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BCB"/>
    <w:multiLevelType w:val="hybridMultilevel"/>
    <w:tmpl w:val="E124D9E8"/>
    <w:lvl w:ilvl="0" w:tplc="4FEC851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DA753B7"/>
    <w:multiLevelType w:val="hybridMultilevel"/>
    <w:tmpl w:val="411E6DB2"/>
    <w:lvl w:ilvl="0" w:tplc="356CCFA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46C6A2A"/>
    <w:multiLevelType w:val="hybridMultilevel"/>
    <w:tmpl w:val="B6405724"/>
    <w:lvl w:ilvl="0" w:tplc="119ABA3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9E2267"/>
    <w:multiLevelType w:val="hybridMultilevel"/>
    <w:tmpl w:val="49769730"/>
    <w:lvl w:ilvl="0" w:tplc="88280D02">
      <w:numFmt w:val="bullet"/>
      <w:lvlText w:val=""/>
      <w:lvlJc w:val="left"/>
      <w:pPr>
        <w:ind w:left="460" w:hanging="360"/>
      </w:pPr>
      <w:rPr>
        <w:rFonts w:ascii="Wingdings" w:eastAsiaTheme="minorEastAsia" w:hAnsi="Wingdings" w:cstheme="minorBidi"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
    <w:nsid w:val="331D1FE2"/>
    <w:multiLevelType w:val="hybridMultilevel"/>
    <w:tmpl w:val="FB14DEA4"/>
    <w:lvl w:ilvl="0" w:tplc="B2ACEB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1FF0AF0"/>
    <w:multiLevelType w:val="hybridMultilevel"/>
    <w:tmpl w:val="236C515E"/>
    <w:lvl w:ilvl="0" w:tplc="44AE44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BCF5041"/>
    <w:multiLevelType w:val="hybridMultilevel"/>
    <w:tmpl w:val="F56611DE"/>
    <w:lvl w:ilvl="0" w:tplc="4C84B2CE">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7CD74CE"/>
    <w:multiLevelType w:val="hybridMultilevel"/>
    <w:tmpl w:val="317A95D6"/>
    <w:lvl w:ilvl="0" w:tplc="5F526056">
      <w:numFmt w:val="bullet"/>
      <w:lvlText w:val=""/>
      <w:lvlJc w:val="left"/>
      <w:pPr>
        <w:ind w:left="540" w:hanging="360"/>
      </w:pPr>
      <w:rPr>
        <w:rFonts w:ascii="Wingdings" w:eastAsiaTheme="minorEastAsia" w:hAnsi="Wingdings" w:cstheme="minorBidi"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8">
    <w:nsid w:val="71841D2B"/>
    <w:multiLevelType w:val="hybridMultilevel"/>
    <w:tmpl w:val="134CAFF4"/>
    <w:lvl w:ilvl="0" w:tplc="9F7A8260">
      <w:numFmt w:val="bullet"/>
      <w:lvlText w:val=""/>
      <w:lvlJc w:val="left"/>
      <w:pPr>
        <w:ind w:left="540" w:hanging="360"/>
      </w:pPr>
      <w:rPr>
        <w:rFonts w:ascii="Wingdings" w:eastAsiaTheme="minorEastAsia" w:hAnsi="Wingdings" w:cstheme="minorBidi"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9">
    <w:nsid w:val="71D00888"/>
    <w:multiLevelType w:val="hybridMultilevel"/>
    <w:tmpl w:val="6736007C"/>
    <w:lvl w:ilvl="0" w:tplc="7E74A452">
      <w:numFmt w:val="bullet"/>
      <w:lvlText w:val=""/>
      <w:lvlJc w:val="left"/>
      <w:pPr>
        <w:ind w:left="540" w:hanging="360"/>
      </w:pPr>
      <w:rPr>
        <w:rFonts w:ascii="Wingdings" w:eastAsiaTheme="minorEastAsia" w:hAnsi="Wingdings" w:cstheme="minorBidi" w:hint="default"/>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10">
    <w:nsid w:val="784A0454"/>
    <w:multiLevelType w:val="hybridMultilevel"/>
    <w:tmpl w:val="9B429C74"/>
    <w:lvl w:ilvl="0" w:tplc="803E5A16">
      <w:numFmt w:val="bullet"/>
      <w:lvlText w:val=""/>
      <w:lvlJc w:val="left"/>
      <w:pPr>
        <w:ind w:left="3050" w:hanging="360"/>
      </w:pPr>
      <w:rPr>
        <w:rFonts w:ascii="Wingdings" w:eastAsiaTheme="minorEastAsia" w:hAnsi="Wingdings" w:cstheme="minorBidi" w:hint="default"/>
      </w:rPr>
    </w:lvl>
    <w:lvl w:ilvl="1" w:tplc="04090003" w:tentative="1">
      <w:start w:val="1"/>
      <w:numFmt w:val="bullet"/>
      <w:lvlText w:val=""/>
      <w:lvlJc w:val="left"/>
      <w:pPr>
        <w:ind w:left="3490" w:hanging="400"/>
      </w:pPr>
      <w:rPr>
        <w:rFonts w:ascii="Wingdings" w:hAnsi="Wingdings" w:hint="default"/>
      </w:rPr>
    </w:lvl>
    <w:lvl w:ilvl="2" w:tplc="04090005" w:tentative="1">
      <w:start w:val="1"/>
      <w:numFmt w:val="bullet"/>
      <w:lvlText w:val=""/>
      <w:lvlJc w:val="left"/>
      <w:pPr>
        <w:ind w:left="3890" w:hanging="400"/>
      </w:pPr>
      <w:rPr>
        <w:rFonts w:ascii="Wingdings" w:hAnsi="Wingdings" w:hint="default"/>
      </w:rPr>
    </w:lvl>
    <w:lvl w:ilvl="3" w:tplc="04090001" w:tentative="1">
      <w:start w:val="1"/>
      <w:numFmt w:val="bullet"/>
      <w:lvlText w:val=""/>
      <w:lvlJc w:val="left"/>
      <w:pPr>
        <w:ind w:left="4290" w:hanging="400"/>
      </w:pPr>
      <w:rPr>
        <w:rFonts w:ascii="Wingdings" w:hAnsi="Wingdings" w:hint="default"/>
      </w:rPr>
    </w:lvl>
    <w:lvl w:ilvl="4" w:tplc="04090003" w:tentative="1">
      <w:start w:val="1"/>
      <w:numFmt w:val="bullet"/>
      <w:lvlText w:val=""/>
      <w:lvlJc w:val="left"/>
      <w:pPr>
        <w:ind w:left="4690" w:hanging="400"/>
      </w:pPr>
      <w:rPr>
        <w:rFonts w:ascii="Wingdings" w:hAnsi="Wingdings" w:hint="default"/>
      </w:rPr>
    </w:lvl>
    <w:lvl w:ilvl="5" w:tplc="04090005" w:tentative="1">
      <w:start w:val="1"/>
      <w:numFmt w:val="bullet"/>
      <w:lvlText w:val=""/>
      <w:lvlJc w:val="left"/>
      <w:pPr>
        <w:ind w:left="5090" w:hanging="400"/>
      </w:pPr>
      <w:rPr>
        <w:rFonts w:ascii="Wingdings" w:hAnsi="Wingdings" w:hint="default"/>
      </w:rPr>
    </w:lvl>
    <w:lvl w:ilvl="6" w:tplc="04090001" w:tentative="1">
      <w:start w:val="1"/>
      <w:numFmt w:val="bullet"/>
      <w:lvlText w:val=""/>
      <w:lvlJc w:val="left"/>
      <w:pPr>
        <w:ind w:left="5490" w:hanging="400"/>
      </w:pPr>
      <w:rPr>
        <w:rFonts w:ascii="Wingdings" w:hAnsi="Wingdings" w:hint="default"/>
      </w:rPr>
    </w:lvl>
    <w:lvl w:ilvl="7" w:tplc="04090003" w:tentative="1">
      <w:start w:val="1"/>
      <w:numFmt w:val="bullet"/>
      <w:lvlText w:val=""/>
      <w:lvlJc w:val="left"/>
      <w:pPr>
        <w:ind w:left="5890" w:hanging="400"/>
      </w:pPr>
      <w:rPr>
        <w:rFonts w:ascii="Wingdings" w:hAnsi="Wingdings" w:hint="default"/>
      </w:rPr>
    </w:lvl>
    <w:lvl w:ilvl="8" w:tplc="04090005" w:tentative="1">
      <w:start w:val="1"/>
      <w:numFmt w:val="bullet"/>
      <w:lvlText w:val=""/>
      <w:lvlJc w:val="left"/>
      <w:pPr>
        <w:ind w:left="6290" w:hanging="400"/>
      </w:pPr>
      <w:rPr>
        <w:rFonts w:ascii="Wingdings" w:hAnsi="Wingdings" w:hint="default"/>
      </w:rPr>
    </w:lvl>
  </w:abstractNum>
  <w:abstractNum w:abstractNumId="11">
    <w:nsid w:val="78C72C1C"/>
    <w:multiLevelType w:val="hybridMultilevel"/>
    <w:tmpl w:val="74622D34"/>
    <w:lvl w:ilvl="0" w:tplc="3EA48B5A">
      <w:numFmt w:val="bullet"/>
      <w:lvlText w:val=""/>
      <w:lvlJc w:val="left"/>
      <w:pPr>
        <w:ind w:left="560" w:hanging="360"/>
      </w:pPr>
      <w:rPr>
        <w:rFonts w:ascii="Wingdings" w:eastAsiaTheme="minorEastAsia" w:hAnsi="Wingdings" w:cstheme="minorBidi"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num w:numId="1">
    <w:abstractNumId w:val="8"/>
  </w:num>
  <w:num w:numId="2">
    <w:abstractNumId w:val="1"/>
  </w:num>
  <w:num w:numId="3">
    <w:abstractNumId w:val="9"/>
  </w:num>
  <w:num w:numId="4">
    <w:abstractNumId w:val="11"/>
  </w:num>
  <w:num w:numId="5">
    <w:abstractNumId w:val="7"/>
  </w:num>
  <w:num w:numId="6">
    <w:abstractNumId w:val="6"/>
  </w:num>
  <w:num w:numId="7">
    <w:abstractNumId w:val="10"/>
  </w:num>
  <w:num w:numId="8">
    <w:abstractNumId w:val="3"/>
  </w:num>
  <w:num w:numId="9">
    <w:abstractNumId w:val="4"/>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0641C"/>
    <w:rsid w:val="00042F50"/>
    <w:rsid w:val="00076D07"/>
    <w:rsid w:val="00085A33"/>
    <w:rsid w:val="000E0ABD"/>
    <w:rsid w:val="0010014A"/>
    <w:rsid w:val="0010641C"/>
    <w:rsid w:val="00117B6B"/>
    <w:rsid w:val="0013305F"/>
    <w:rsid w:val="0017282C"/>
    <w:rsid w:val="001962DC"/>
    <w:rsid w:val="00205680"/>
    <w:rsid w:val="002254B0"/>
    <w:rsid w:val="00243378"/>
    <w:rsid w:val="002530FC"/>
    <w:rsid w:val="00272B73"/>
    <w:rsid w:val="00276554"/>
    <w:rsid w:val="00403423"/>
    <w:rsid w:val="00454AC0"/>
    <w:rsid w:val="0048783A"/>
    <w:rsid w:val="004A7802"/>
    <w:rsid w:val="00537A5F"/>
    <w:rsid w:val="005E2C20"/>
    <w:rsid w:val="005F7CC8"/>
    <w:rsid w:val="007A2184"/>
    <w:rsid w:val="00920EBA"/>
    <w:rsid w:val="0095084F"/>
    <w:rsid w:val="009702AE"/>
    <w:rsid w:val="009B249F"/>
    <w:rsid w:val="00A356EE"/>
    <w:rsid w:val="00AD4FBF"/>
    <w:rsid w:val="00B5385E"/>
    <w:rsid w:val="00B942E8"/>
    <w:rsid w:val="00BF1BD9"/>
    <w:rsid w:val="00CA08B5"/>
    <w:rsid w:val="00CA5AE3"/>
    <w:rsid w:val="00CB43C0"/>
    <w:rsid w:val="00CC5F98"/>
    <w:rsid w:val="00DC00A8"/>
    <w:rsid w:val="00E060E5"/>
    <w:rsid w:val="00E141C1"/>
    <w:rsid w:val="00E44896"/>
    <w:rsid w:val="00E62897"/>
    <w:rsid w:val="00EE77EF"/>
    <w:rsid w:val="00FC02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1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41C"/>
    <w:pPr>
      <w:tabs>
        <w:tab w:val="center" w:pos="4513"/>
        <w:tab w:val="right" w:pos="9026"/>
      </w:tabs>
      <w:snapToGrid w:val="0"/>
    </w:pPr>
  </w:style>
  <w:style w:type="character" w:customStyle="1" w:styleId="Char">
    <w:name w:val="页眉 Char"/>
    <w:basedOn w:val="a0"/>
    <w:link w:val="a3"/>
    <w:uiPriority w:val="99"/>
    <w:rsid w:val="0010641C"/>
  </w:style>
  <w:style w:type="paragraph" w:styleId="a4">
    <w:name w:val="footer"/>
    <w:basedOn w:val="a"/>
    <w:link w:val="Char0"/>
    <w:uiPriority w:val="99"/>
    <w:unhideWhenUsed/>
    <w:rsid w:val="0010641C"/>
    <w:pPr>
      <w:tabs>
        <w:tab w:val="center" w:pos="4513"/>
        <w:tab w:val="right" w:pos="9026"/>
      </w:tabs>
      <w:snapToGrid w:val="0"/>
    </w:pPr>
  </w:style>
  <w:style w:type="character" w:customStyle="1" w:styleId="Char0">
    <w:name w:val="页脚 Char"/>
    <w:basedOn w:val="a0"/>
    <w:link w:val="a4"/>
    <w:uiPriority w:val="99"/>
    <w:rsid w:val="0010641C"/>
  </w:style>
  <w:style w:type="character" w:styleId="a5">
    <w:name w:val="Hyperlink"/>
    <w:basedOn w:val="a0"/>
    <w:uiPriority w:val="99"/>
    <w:unhideWhenUsed/>
    <w:rsid w:val="0010641C"/>
    <w:rPr>
      <w:color w:val="0563C1" w:themeColor="hyperlink"/>
      <w:u w:val="single"/>
    </w:rPr>
  </w:style>
  <w:style w:type="table" w:styleId="a6">
    <w:name w:val="Table Grid"/>
    <w:basedOn w:val="a1"/>
    <w:uiPriority w:val="59"/>
    <w:rsid w:val="0010641C"/>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0641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10641C"/>
    <w:rPr>
      <w:rFonts w:asciiTheme="majorHAnsi" w:eastAsiaTheme="majorEastAsia" w:hAnsiTheme="majorHAnsi" w:cstheme="majorBidi"/>
      <w:sz w:val="18"/>
      <w:szCs w:val="18"/>
    </w:rPr>
  </w:style>
  <w:style w:type="paragraph" w:styleId="a8">
    <w:name w:val="List Paragraph"/>
    <w:basedOn w:val="a"/>
    <w:uiPriority w:val="34"/>
    <w:qFormat/>
    <w:rsid w:val="0010641C"/>
    <w:pPr>
      <w:ind w:leftChars="400" w:left="800"/>
    </w:pPr>
  </w:style>
  <w:style w:type="character" w:styleId="a9">
    <w:name w:val="annotation reference"/>
    <w:basedOn w:val="a0"/>
    <w:uiPriority w:val="99"/>
    <w:semiHidden/>
    <w:unhideWhenUsed/>
    <w:rsid w:val="0010641C"/>
    <w:rPr>
      <w:sz w:val="18"/>
      <w:szCs w:val="18"/>
    </w:rPr>
  </w:style>
  <w:style w:type="paragraph" w:styleId="aa">
    <w:name w:val="annotation text"/>
    <w:basedOn w:val="a"/>
    <w:link w:val="Char2"/>
    <w:uiPriority w:val="99"/>
    <w:semiHidden/>
    <w:unhideWhenUsed/>
    <w:rsid w:val="0010641C"/>
    <w:pPr>
      <w:jc w:val="left"/>
    </w:pPr>
  </w:style>
  <w:style w:type="character" w:customStyle="1" w:styleId="Char2">
    <w:name w:val="批注文字 Char"/>
    <w:basedOn w:val="a0"/>
    <w:link w:val="aa"/>
    <w:uiPriority w:val="99"/>
    <w:semiHidden/>
    <w:rsid w:val="0010641C"/>
  </w:style>
  <w:style w:type="paragraph" w:styleId="ab">
    <w:name w:val="annotation subject"/>
    <w:basedOn w:val="aa"/>
    <w:next w:val="aa"/>
    <w:link w:val="Char3"/>
    <w:uiPriority w:val="99"/>
    <w:semiHidden/>
    <w:unhideWhenUsed/>
    <w:rsid w:val="0010641C"/>
    <w:rPr>
      <w:b/>
      <w:bCs/>
    </w:rPr>
  </w:style>
  <w:style w:type="character" w:customStyle="1" w:styleId="Char3">
    <w:name w:val="批注主题 Char"/>
    <w:basedOn w:val="Char2"/>
    <w:link w:val="ab"/>
    <w:uiPriority w:val="99"/>
    <w:semiHidden/>
    <w:rsid w:val="0010641C"/>
    <w:rPr>
      <w:b/>
      <w:bCs/>
    </w:rPr>
  </w:style>
  <w:style w:type="paragraph" w:customStyle="1" w:styleId="Pa10">
    <w:name w:val="Pa10"/>
    <w:basedOn w:val="a"/>
    <w:next w:val="a"/>
    <w:uiPriority w:val="99"/>
    <w:rsid w:val="0010641C"/>
    <w:pPr>
      <w:wordWrap/>
      <w:adjustRightInd w:val="0"/>
      <w:spacing w:after="0" w:line="191" w:lineRule="atLeast"/>
      <w:jc w:val="left"/>
    </w:pPr>
    <w:rPr>
      <w:rFonts w:ascii="?" w:eastAsia="?"/>
      <w:kern w:val="0"/>
      <w:sz w:val="24"/>
      <w:szCs w:val="24"/>
    </w:rPr>
  </w:style>
  <w:style w:type="character" w:customStyle="1" w:styleId="A90">
    <w:name w:val="A9"/>
    <w:uiPriority w:val="99"/>
    <w:rsid w:val="0010641C"/>
    <w:rPr>
      <w:rFonts w:cs="?"/>
      <w:color w:val="221E1F"/>
      <w:sz w:val="11"/>
      <w:szCs w:val="11"/>
    </w:rPr>
  </w:style>
  <w:style w:type="character" w:customStyle="1" w:styleId="hui12181">
    <w:name w:val="hui12181"/>
    <w:basedOn w:val="a0"/>
    <w:rsid w:val="00205680"/>
    <w:rPr>
      <w:rFonts w:ascii="Arial" w:hAnsi="Arial" w:cs="Arial" w:hint="default"/>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41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41C"/>
    <w:pPr>
      <w:tabs>
        <w:tab w:val="center" w:pos="4513"/>
        <w:tab w:val="right" w:pos="9026"/>
      </w:tabs>
      <w:snapToGrid w:val="0"/>
    </w:pPr>
  </w:style>
  <w:style w:type="character" w:customStyle="1" w:styleId="Char">
    <w:name w:val="页眉 Char"/>
    <w:basedOn w:val="a0"/>
    <w:link w:val="a3"/>
    <w:uiPriority w:val="99"/>
    <w:rsid w:val="0010641C"/>
  </w:style>
  <w:style w:type="paragraph" w:styleId="a4">
    <w:name w:val="footer"/>
    <w:basedOn w:val="a"/>
    <w:link w:val="Char0"/>
    <w:uiPriority w:val="99"/>
    <w:unhideWhenUsed/>
    <w:rsid w:val="0010641C"/>
    <w:pPr>
      <w:tabs>
        <w:tab w:val="center" w:pos="4513"/>
        <w:tab w:val="right" w:pos="9026"/>
      </w:tabs>
      <w:snapToGrid w:val="0"/>
    </w:pPr>
  </w:style>
  <w:style w:type="character" w:customStyle="1" w:styleId="Char0">
    <w:name w:val="页脚 Char"/>
    <w:basedOn w:val="a0"/>
    <w:link w:val="a4"/>
    <w:uiPriority w:val="99"/>
    <w:rsid w:val="0010641C"/>
  </w:style>
  <w:style w:type="character" w:styleId="a5">
    <w:name w:val="Hyperlink"/>
    <w:basedOn w:val="a0"/>
    <w:uiPriority w:val="99"/>
    <w:unhideWhenUsed/>
    <w:rsid w:val="0010641C"/>
    <w:rPr>
      <w:color w:val="0563C1" w:themeColor="hyperlink"/>
      <w:u w:val="single"/>
    </w:rPr>
  </w:style>
  <w:style w:type="table" w:styleId="a6">
    <w:name w:val="Table Grid"/>
    <w:basedOn w:val="a1"/>
    <w:uiPriority w:val="59"/>
    <w:rsid w:val="0010641C"/>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0641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10641C"/>
    <w:rPr>
      <w:rFonts w:asciiTheme="majorHAnsi" w:eastAsiaTheme="majorEastAsia" w:hAnsiTheme="majorHAnsi" w:cstheme="majorBidi"/>
      <w:sz w:val="18"/>
      <w:szCs w:val="18"/>
    </w:rPr>
  </w:style>
  <w:style w:type="paragraph" w:styleId="a8">
    <w:name w:val="List Paragraph"/>
    <w:basedOn w:val="a"/>
    <w:uiPriority w:val="34"/>
    <w:qFormat/>
    <w:rsid w:val="0010641C"/>
    <w:pPr>
      <w:ind w:leftChars="400" w:left="800"/>
    </w:pPr>
  </w:style>
  <w:style w:type="character" w:styleId="a9">
    <w:name w:val="annotation reference"/>
    <w:basedOn w:val="a0"/>
    <w:uiPriority w:val="99"/>
    <w:semiHidden/>
    <w:unhideWhenUsed/>
    <w:rsid w:val="0010641C"/>
    <w:rPr>
      <w:sz w:val="18"/>
      <w:szCs w:val="18"/>
    </w:rPr>
  </w:style>
  <w:style w:type="paragraph" w:styleId="aa">
    <w:name w:val="annotation text"/>
    <w:basedOn w:val="a"/>
    <w:link w:val="Char2"/>
    <w:uiPriority w:val="99"/>
    <w:semiHidden/>
    <w:unhideWhenUsed/>
    <w:rsid w:val="0010641C"/>
    <w:pPr>
      <w:jc w:val="left"/>
    </w:pPr>
  </w:style>
  <w:style w:type="character" w:customStyle="1" w:styleId="Char2">
    <w:name w:val="批注文字 Char"/>
    <w:basedOn w:val="a0"/>
    <w:link w:val="aa"/>
    <w:uiPriority w:val="99"/>
    <w:semiHidden/>
    <w:rsid w:val="0010641C"/>
  </w:style>
  <w:style w:type="paragraph" w:styleId="ab">
    <w:name w:val="annotation subject"/>
    <w:basedOn w:val="aa"/>
    <w:next w:val="aa"/>
    <w:link w:val="Char3"/>
    <w:uiPriority w:val="99"/>
    <w:semiHidden/>
    <w:unhideWhenUsed/>
    <w:rsid w:val="0010641C"/>
    <w:rPr>
      <w:b/>
      <w:bCs/>
    </w:rPr>
  </w:style>
  <w:style w:type="character" w:customStyle="1" w:styleId="Char3">
    <w:name w:val="批注主题 Char"/>
    <w:basedOn w:val="Char2"/>
    <w:link w:val="ab"/>
    <w:uiPriority w:val="99"/>
    <w:semiHidden/>
    <w:rsid w:val="0010641C"/>
    <w:rPr>
      <w:b/>
      <w:bCs/>
    </w:rPr>
  </w:style>
  <w:style w:type="paragraph" w:customStyle="1" w:styleId="Pa10">
    <w:name w:val="Pa10"/>
    <w:basedOn w:val="a"/>
    <w:next w:val="a"/>
    <w:uiPriority w:val="99"/>
    <w:rsid w:val="0010641C"/>
    <w:pPr>
      <w:wordWrap/>
      <w:adjustRightInd w:val="0"/>
      <w:spacing w:after="0" w:line="191" w:lineRule="atLeast"/>
      <w:jc w:val="left"/>
    </w:pPr>
    <w:rPr>
      <w:rFonts w:ascii="?" w:eastAsia="?"/>
      <w:kern w:val="0"/>
      <w:sz w:val="24"/>
      <w:szCs w:val="24"/>
    </w:rPr>
  </w:style>
  <w:style w:type="character" w:customStyle="1" w:styleId="A90">
    <w:name w:val="A9"/>
    <w:uiPriority w:val="99"/>
    <w:rsid w:val="0010641C"/>
    <w:rPr>
      <w:rFonts w:cs="?"/>
      <w:color w:val="221E1F"/>
      <w:sz w:val="11"/>
      <w:szCs w:val="11"/>
    </w:rPr>
  </w:style>
  <w:style w:type="character" w:customStyle="1" w:styleId="hui12181">
    <w:name w:val="hui12181"/>
    <w:basedOn w:val="a0"/>
    <w:rsid w:val="00205680"/>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6864</Words>
  <Characters>39130</Characters>
  <Application>Microsoft Office Word</Application>
  <DocSecurity>0</DocSecurity>
  <Lines>326</Lines>
  <Paragraphs>91</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45903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kumc1</dc:creator>
  <cp:lastModifiedBy>LS Ma</cp:lastModifiedBy>
  <cp:revision>2</cp:revision>
  <dcterms:created xsi:type="dcterms:W3CDTF">2014-05-28T18:20:00Z</dcterms:created>
  <dcterms:modified xsi:type="dcterms:W3CDTF">2014-05-28T18:20:00Z</dcterms:modified>
</cp:coreProperties>
</file>